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1"/>
        <w:tblW w:w="5386" w:type="pct"/>
        <w:jc w:val="center"/>
        <w:tblLook w:val="04A0" w:firstRow="1" w:lastRow="0" w:firstColumn="1" w:lastColumn="0" w:noHBand="0" w:noVBand="1"/>
      </w:tblPr>
      <w:tblGrid>
        <w:gridCol w:w="340"/>
        <w:gridCol w:w="1488"/>
        <w:gridCol w:w="2479"/>
        <w:gridCol w:w="1947"/>
        <w:gridCol w:w="2284"/>
        <w:gridCol w:w="1716"/>
        <w:gridCol w:w="2792"/>
        <w:gridCol w:w="1980"/>
      </w:tblGrid>
      <w:tr w:rsidR="00232E8C" w:rsidRPr="000A788D" w:rsidTr="005D22B8">
        <w:trPr>
          <w:trHeight w:val="395"/>
          <w:tblHeader/>
          <w:jc w:val="center"/>
        </w:trPr>
        <w:tc>
          <w:tcPr>
            <w:tcW w:w="113" w:type="pct"/>
            <w:shd w:val="clear" w:color="auto" w:fill="FBD4B4" w:themeFill="accent6" w:themeFillTint="66"/>
            <w:vAlign w:val="center"/>
          </w:tcPr>
          <w:p w:rsidR="00232E8C" w:rsidRPr="004E60B0" w:rsidRDefault="00232E8C" w:rsidP="00232E8C">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495" w:type="pct"/>
            <w:shd w:val="clear" w:color="auto" w:fill="FBD4B4" w:themeFill="accent6" w:themeFillTint="66"/>
            <w:vAlign w:val="center"/>
          </w:tcPr>
          <w:p w:rsidR="00232E8C" w:rsidRPr="004E60B0" w:rsidRDefault="00232E8C" w:rsidP="00232E8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825" w:type="pct"/>
            <w:shd w:val="clear" w:color="auto" w:fill="FBD4B4" w:themeFill="accent6" w:themeFillTint="66"/>
            <w:vAlign w:val="center"/>
          </w:tcPr>
          <w:p w:rsidR="00232E8C" w:rsidRPr="004E60B0" w:rsidRDefault="00232E8C" w:rsidP="00232E8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(Rev.00)</w:t>
            </w:r>
          </w:p>
        </w:tc>
        <w:tc>
          <w:tcPr>
            <w:tcW w:w="648" w:type="pct"/>
            <w:shd w:val="clear" w:color="auto" w:fill="FBD4B4" w:themeFill="accent6" w:themeFillTint="66"/>
            <w:vAlign w:val="center"/>
          </w:tcPr>
          <w:p w:rsidR="00232E8C" w:rsidRDefault="00232E8C" w:rsidP="00232E8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(Rev.00)</w:t>
            </w:r>
          </w:p>
          <w:p w:rsidR="00232E8C" w:rsidRPr="00EA461F" w:rsidRDefault="00232E8C" w:rsidP="00232E8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r>
              <w:rPr>
                <w:rFonts w:asciiTheme="minorBidi" w:hAnsiTheme="minorBidi" w:cstheme="minorBidi"/>
                <w:b/>
                <w:bCs/>
                <w:i/>
                <w:iCs/>
              </w:rPr>
              <w:t xml:space="preserve"> </w:t>
            </w:r>
          </w:p>
        </w:tc>
        <w:tc>
          <w:tcPr>
            <w:tcW w:w="760" w:type="pct"/>
            <w:shd w:val="clear" w:color="auto" w:fill="FBD4B4" w:themeFill="accent6" w:themeFillTint="66"/>
          </w:tcPr>
          <w:p w:rsidR="00232E8C" w:rsidRPr="0086440D" w:rsidRDefault="00232E8C" w:rsidP="00232E8C">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(Rev.01)</w:t>
            </w:r>
          </w:p>
        </w:tc>
        <w:tc>
          <w:tcPr>
            <w:tcW w:w="571" w:type="pct"/>
            <w:shd w:val="clear" w:color="auto" w:fill="FBD4B4" w:themeFill="accent6" w:themeFillTint="66"/>
          </w:tcPr>
          <w:p w:rsidR="00232E8C" w:rsidRDefault="00232E8C" w:rsidP="00232E8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(Rev.01)</w:t>
            </w:r>
          </w:p>
          <w:p w:rsidR="00232E8C" w:rsidRPr="0086440D" w:rsidRDefault="00232E8C" w:rsidP="00232E8C">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929" w:type="pct"/>
            <w:shd w:val="clear" w:color="auto" w:fill="FBD4B4" w:themeFill="accent6" w:themeFillTint="66"/>
          </w:tcPr>
          <w:p w:rsidR="00232E8C" w:rsidRPr="0086440D" w:rsidRDefault="00232E8C" w:rsidP="00232E8C">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(Rev.02)</w:t>
            </w:r>
          </w:p>
        </w:tc>
        <w:tc>
          <w:tcPr>
            <w:tcW w:w="659" w:type="pct"/>
            <w:shd w:val="clear" w:color="auto" w:fill="FBD4B4" w:themeFill="accent6" w:themeFillTint="66"/>
          </w:tcPr>
          <w:p w:rsidR="00232E8C" w:rsidRDefault="00232E8C" w:rsidP="00232E8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(Rev.02)</w:t>
            </w:r>
          </w:p>
          <w:p w:rsidR="00232E8C" w:rsidRPr="0086440D" w:rsidRDefault="00232E8C" w:rsidP="00232E8C">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232E8C" w:rsidRPr="000A788D" w:rsidTr="00232E8C">
        <w:trPr>
          <w:trHeight w:val="395"/>
          <w:jc w:val="center"/>
        </w:trPr>
        <w:tc>
          <w:tcPr>
            <w:tcW w:w="5000" w:type="pct"/>
            <w:gridSpan w:val="8"/>
            <w:shd w:val="clear" w:color="auto" w:fill="D9D9D9" w:themeFill="background1" w:themeFillShade="D9"/>
            <w:vAlign w:val="center"/>
          </w:tcPr>
          <w:p w:rsidR="00232E8C" w:rsidRPr="00232E8C" w:rsidRDefault="00232E8C" w:rsidP="00232E8C">
            <w:pPr>
              <w:widowControl/>
              <w:wordWrap/>
              <w:adjustRightInd/>
              <w:spacing w:before="120" w:after="120" w:line="200" w:lineRule="atLeast"/>
              <w:ind w:left="360"/>
              <w:jc w:val="left"/>
              <w:textAlignment w:val="auto"/>
              <w:rPr>
                <w:b/>
                <w:bCs/>
                <w:i/>
                <w:iCs/>
                <w:color w:val="C00000"/>
                <w:sz w:val="24"/>
                <w:szCs w:val="24"/>
              </w:rPr>
            </w:pPr>
            <w:r w:rsidRPr="00855404">
              <w:rPr>
                <w:b/>
                <w:bCs/>
                <w:i/>
                <w:iCs/>
                <w:color w:val="C00000"/>
                <w:sz w:val="24"/>
                <w:szCs w:val="24"/>
              </w:rPr>
              <w:t>GENERAL</w:t>
            </w:r>
          </w:p>
        </w:tc>
      </w:tr>
      <w:tr w:rsidR="00232E8C" w:rsidRPr="000A788D" w:rsidTr="005D22B8">
        <w:trPr>
          <w:trHeight w:val="1034"/>
          <w:jc w:val="center"/>
        </w:trPr>
        <w:tc>
          <w:tcPr>
            <w:tcW w:w="113" w:type="pct"/>
            <w:vAlign w:val="center"/>
          </w:tcPr>
          <w:p w:rsidR="00232E8C" w:rsidRPr="004E60B0" w:rsidRDefault="00232E8C" w:rsidP="00232E8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eastAsia="Times New Roman" w:hAnsi="Cambria" w:cs="Calibri"/>
                <w:b/>
                <w:bCs/>
                <w:color w:val="000000"/>
                <w:sz w:val="16"/>
                <w:szCs w:val="16"/>
                <w:lang w:eastAsia="en-US"/>
              </w:rPr>
            </w:pPr>
            <w:r w:rsidRPr="00434B51">
              <w:rPr>
                <w:rFonts w:ascii="Cambria" w:eastAsia="Times New Roman" w:hAnsi="Cambria" w:cs="Calibri"/>
                <w:b/>
                <w:bCs/>
                <w:color w:val="000000"/>
                <w:sz w:val="16"/>
                <w:szCs w:val="16"/>
                <w:lang w:eastAsia="en-US"/>
              </w:rPr>
              <w:t>Documents Priority</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eastAsia="Times New Roman" w:hAnsi="Cambria" w:cs="Calibri"/>
                <w:color w:val="000000"/>
                <w:sz w:val="16"/>
                <w:szCs w:val="16"/>
                <w:lang w:eastAsia="en-US"/>
              </w:rPr>
            </w:pPr>
            <w:r w:rsidRPr="003D372C">
              <w:rPr>
                <w:rFonts w:ascii="Cambria" w:hAnsi="Cambria" w:cs="Calibri"/>
                <w:color w:val="000000"/>
                <w:sz w:val="16"/>
                <w:szCs w:val="16"/>
              </w:rPr>
              <w:t>Vendor to confirm that in case of contradiction between this TCL and offer; vendor confirmation of compliance through this technical clarification is governed and shall be followed by vendor after order.</w:t>
            </w:r>
            <w:r w:rsidRPr="003D372C">
              <w:rPr>
                <w:rFonts w:ascii="Cambria" w:hAnsi="Cambria" w:cs="Calibri"/>
                <w:color w:val="000000"/>
                <w:sz w:val="16"/>
                <w:szCs w:val="16"/>
              </w:rPr>
              <w:br/>
              <w:t>In such case offer won’t be considered as basis of any claim after order.</w:t>
            </w:r>
          </w:p>
        </w:tc>
        <w:tc>
          <w:tcPr>
            <w:tcW w:w="648" w:type="pct"/>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w:t>
            </w:r>
            <w:r w:rsidRPr="005D5DFA">
              <w:rPr>
                <w:rFonts w:ascii="Arial" w:eastAsiaTheme="minorEastAsia" w:hAnsi="Arial" w:cs="Arial" w:hint="eastAsia"/>
                <w:color w:val="0070C0"/>
                <w:sz w:val="20"/>
                <w:szCs w:val="20"/>
                <w:lang w:eastAsia="zh-CN"/>
              </w:rPr>
              <w:t>onfirmed</w:t>
            </w:r>
            <w:r w:rsidRPr="005D5DFA">
              <w:rPr>
                <w:rFonts w:ascii="Arial" w:eastAsiaTheme="minorEastAsia" w:hAnsi="Arial" w:cs="Arial"/>
                <w:color w:val="0070C0"/>
                <w:sz w:val="20"/>
                <w:szCs w:val="20"/>
                <w:lang w:eastAsia="zh-CN"/>
              </w:rPr>
              <w:t>.</w:t>
            </w:r>
          </w:p>
        </w:tc>
        <w:tc>
          <w:tcPr>
            <w:tcW w:w="760" w:type="pct"/>
          </w:tcPr>
          <w:p w:rsidR="00232E8C" w:rsidRPr="009866D3"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Pr="009866D3" w:rsidRDefault="00232E8C" w:rsidP="00232E8C">
            <w:pPr>
              <w:autoSpaceDE w:val="0"/>
              <w:autoSpaceDN w:val="0"/>
              <w:spacing w:line="240" w:lineRule="auto"/>
              <w:rPr>
                <w:rFonts w:ascii="Arial" w:hAnsi="Arial" w:cs="Arial"/>
                <w:color w:val="0070C0"/>
                <w:sz w:val="20"/>
                <w:szCs w:val="20"/>
              </w:rPr>
            </w:pPr>
            <w:bookmarkStart w:id="0" w:name="_GoBack"/>
            <w:bookmarkEnd w:id="0"/>
          </w:p>
        </w:tc>
        <w:tc>
          <w:tcPr>
            <w:tcW w:w="929" w:type="pct"/>
          </w:tcPr>
          <w:p w:rsidR="00232E8C" w:rsidRPr="009866D3"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9866D3"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4661"/>
          <w:jc w:val="center"/>
        </w:trPr>
        <w:tc>
          <w:tcPr>
            <w:tcW w:w="113" w:type="pct"/>
            <w:vAlign w:val="center"/>
          </w:tcPr>
          <w:p w:rsidR="00232E8C" w:rsidRPr="004E60B0" w:rsidRDefault="00232E8C" w:rsidP="00232E8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Deviation List</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Bidder shall confirm his full compliance to meet all purchaser documents listed and attached to MR, code / standards listed in MR with ref. No. "</w:t>
            </w:r>
            <w:r w:rsidRPr="00C3619C">
              <w:rPr>
                <w:rFonts w:ascii="Cambria" w:hAnsi="Cambria" w:cs="Calibri"/>
                <w:color w:val="000000"/>
                <w:sz w:val="16"/>
                <w:szCs w:val="16"/>
              </w:rPr>
              <w:t>BK-GCS-PEDCO-120-ME-MR-0001</w:t>
            </w:r>
            <w:r w:rsidRPr="003D372C">
              <w:rPr>
                <w:rFonts w:ascii="Cambria" w:hAnsi="Cambria" w:cs="Calibri"/>
                <w:color w:val="000000"/>
                <w:sz w:val="16"/>
                <w:szCs w:val="16"/>
              </w:rPr>
              <w:t>" as well as MR requirements.</w:t>
            </w:r>
            <w:r w:rsidRPr="003D372C">
              <w:rPr>
                <w:rFonts w:ascii="Cambria" w:hAnsi="Cambria" w:cs="Calibri"/>
                <w:color w:val="000000"/>
                <w:sz w:val="16"/>
                <w:szCs w:val="16"/>
              </w:rPr>
              <w:br/>
              <w:t xml:space="preserve">All deviations shall be listed in project deviation form, attach to this TCL, signed and stamped. </w:t>
            </w:r>
            <w:r w:rsidRPr="003D372C">
              <w:rPr>
                <w:rFonts w:ascii="Cambria" w:hAnsi="Cambria" w:cs="Calibri"/>
                <w:color w:val="000000"/>
                <w:sz w:val="16"/>
                <w:szCs w:val="16"/>
              </w:rPr>
              <w:br/>
            </w:r>
            <w:r w:rsidRPr="003D372C">
              <w:rPr>
                <w:rFonts w:ascii="Cambria" w:hAnsi="Cambria" w:cs="Calibri"/>
                <w:color w:val="000000"/>
                <w:sz w:val="16"/>
                <w:szCs w:val="16"/>
              </w:rPr>
              <w:br/>
              <w:t xml:space="preserve">Notes: </w:t>
            </w:r>
            <w:r w:rsidRPr="003D372C">
              <w:rPr>
                <w:rFonts w:ascii="Cambria" w:hAnsi="Cambria" w:cs="Calibri"/>
                <w:color w:val="000000"/>
                <w:sz w:val="16"/>
                <w:szCs w:val="16"/>
              </w:rPr>
              <w:br/>
              <w:t xml:space="preserve">1-Any exception and deviation from the requirements of MR and the related specifications including referenced codes &amp; standards shall be clearly declared by vendor in writing for purchaser’s approval at bid stage by using of the format included in “Letter Of Conformity” attached to material requisition. Raising no deviation to any single requirement means full compliance of vendor quotation to that requirement. </w:t>
            </w:r>
            <w:r w:rsidRPr="003D372C">
              <w:rPr>
                <w:rFonts w:ascii="Cambria" w:hAnsi="Cambria" w:cs="Calibri"/>
                <w:color w:val="000000"/>
                <w:sz w:val="16"/>
                <w:szCs w:val="16"/>
              </w:rPr>
              <w:br/>
              <w:t xml:space="preserve">Purchaser has no responsibility to discover deviations or alternatives scattered over the </w:t>
            </w:r>
            <w:r w:rsidRPr="003D372C">
              <w:rPr>
                <w:rFonts w:ascii="Cambria" w:hAnsi="Cambria" w:cs="Calibri"/>
                <w:color w:val="000000"/>
                <w:sz w:val="16"/>
                <w:szCs w:val="16"/>
              </w:rPr>
              <w:lastRenderedPageBreak/>
              <w:t>proposal in addition to what proclaimed explicitly in deviation list; hence such deviation (if any) is disregarded and shall not be considered for vendor claim in future. (Vendor to confirm</w:t>
            </w:r>
            <w:r>
              <w:rPr>
                <w:rFonts w:ascii="Cambria" w:hAnsi="Cambria" w:cs="Calibri"/>
                <w:color w:val="000000"/>
                <w:sz w:val="16"/>
                <w:szCs w:val="16"/>
              </w:rPr>
              <w:t>)</w:t>
            </w:r>
            <w:r w:rsidRPr="003D372C">
              <w:rPr>
                <w:rFonts w:ascii="Cambria" w:hAnsi="Cambria" w:cs="Calibri"/>
                <w:color w:val="000000"/>
                <w:sz w:val="16"/>
                <w:szCs w:val="16"/>
              </w:rPr>
              <w:br/>
              <w:t xml:space="preserve">2- Bidder shall confirm that all MR attachments listed in MR are available for her for review at bid stage.  </w:t>
            </w:r>
            <w:r w:rsidRPr="003D372C">
              <w:rPr>
                <w:rFonts w:ascii="Cambria" w:hAnsi="Cambria" w:cs="Calibri"/>
                <w:color w:val="000000"/>
                <w:sz w:val="16"/>
                <w:szCs w:val="16"/>
              </w:rPr>
              <w:br/>
              <w:t>3-Considering items 1 &amp; 2</w:t>
            </w:r>
            <w:r>
              <w:rPr>
                <w:rFonts w:ascii="Cambria" w:hAnsi="Cambria" w:cs="Calibri"/>
                <w:color w:val="000000"/>
                <w:sz w:val="16"/>
                <w:szCs w:val="16"/>
              </w:rPr>
              <w:t>,</w:t>
            </w:r>
            <w:r w:rsidRPr="003D372C">
              <w:rPr>
                <w:rFonts w:ascii="Cambria" w:hAnsi="Cambria" w:cs="Calibri"/>
                <w:color w:val="000000"/>
                <w:sz w:val="16"/>
                <w:szCs w:val="16"/>
              </w:rPr>
              <w:t xml:space="preserve"> please note that any deviation at detail stage will not be accepted by purchaser.</w:t>
            </w:r>
            <w:r w:rsidRPr="003D372C">
              <w:rPr>
                <w:rFonts w:ascii="Cambria" w:hAnsi="Cambria" w:cs="Calibri"/>
                <w:color w:val="000000"/>
                <w:sz w:val="16"/>
                <w:szCs w:val="16"/>
              </w:rPr>
              <w:br/>
            </w:r>
            <w:r w:rsidRPr="00161CDF">
              <w:rPr>
                <w:rFonts w:ascii="Cambria" w:hAnsi="Cambria" w:cs="Calibri"/>
                <w:sz w:val="16"/>
                <w:szCs w:val="16"/>
              </w:rPr>
              <w:t xml:space="preserve">4- Please find attached purchaser comments / clarification due to deviations raised by bidder </w:t>
            </w:r>
          </w:p>
        </w:tc>
        <w:tc>
          <w:tcPr>
            <w:tcW w:w="648" w:type="pct"/>
            <w:shd w:val="clear" w:color="auto" w:fill="auto"/>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lastRenderedPageBreak/>
              <w:t>Confirmed.</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Confirmed.</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Confirmed.</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Confirmed.</w:t>
            </w:r>
          </w:p>
        </w:tc>
        <w:tc>
          <w:tcPr>
            <w:tcW w:w="760"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67452">
              <w:rPr>
                <w:rFonts w:ascii="Arial" w:hAnsi="Arial" w:cs="Arial"/>
                <w:color w:val="0070C0"/>
                <w:sz w:val="20"/>
                <w:szCs w:val="20"/>
              </w:rPr>
              <w:t>Closed</w:t>
            </w: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980"/>
          <w:jc w:val="center"/>
        </w:trPr>
        <w:tc>
          <w:tcPr>
            <w:tcW w:w="113" w:type="pct"/>
            <w:vAlign w:val="center"/>
          </w:tcPr>
          <w:p w:rsidR="00232E8C" w:rsidRPr="004E60B0" w:rsidRDefault="00232E8C" w:rsidP="00232E8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eastAsia="Times New Roman" w:hAnsi="Cambria" w:cs="Calibri"/>
                <w:b/>
                <w:bCs/>
                <w:color w:val="000000"/>
                <w:sz w:val="16"/>
                <w:szCs w:val="16"/>
                <w:lang w:eastAsia="en-US"/>
              </w:rPr>
            </w:pPr>
            <w:r w:rsidRPr="00434B51">
              <w:rPr>
                <w:rFonts w:ascii="Cambria" w:eastAsia="Times New Roman" w:hAnsi="Cambria" w:cs="Calibri"/>
                <w:b/>
                <w:bCs/>
                <w:color w:val="000000"/>
                <w:sz w:val="16"/>
                <w:szCs w:val="16"/>
                <w:lang w:eastAsia="en-US"/>
              </w:rPr>
              <w:t>Documents Priority</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Bidder to confirm his compliance with documents priority stated in MR. Any conflict between the documents shall be notified by bidder to purchaser and resolved by his agreement</w:t>
            </w:r>
          </w:p>
        </w:tc>
        <w:tc>
          <w:tcPr>
            <w:tcW w:w="648" w:type="pct"/>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Some doc</w:t>
            </w:r>
            <w:r w:rsidRPr="005D5DFA">
              <w:rPr>
                <w:rFonts w:ascii="Arial" w:eastAsiaTheme="minorEastAsia" w:hAnsi="Arial" w:cs="Arial" w:hint="eastAsia"/>
                <w:color w:val="0070C0"/>
                <w:sz w:val="20"/>
                <w:szCs w:val="20"/>
                <w:lang w:eastAsia="zh-CN"/>
              </w:rPr>
              <w:t>s</w:t>
            </w:r>
            <w:r w:rsidRPr="005D5DFA">
              <w:rPr>
                <w:rFonts w:ascii="Arial" w:eastAsiaTheme="minorEastAsia" w:hAnsi="Arial" w:cs="Arial"/>
                <w:color w:val="0070C0"/>
                <w:sz w:val="20"/>
                <w:szCs w:val="20"/>
                <w:lang w:eastAsia="zh-CN"/>
              </w:rPr>
              <w:t xml:space="preserve"> </w:t>
            </w:r>
            <w:r w:rsidRPr="005D5DFA">
              <w:rPr>
                <w:rFonts w:ascii="Arial" w:eastAsiaTheme="minorEastAsia" w:hAnsi="Arial" w:cs="Arial" w:hint="eastAsia"/>
                <w:color w:val="0070C0"/>
                <w:sz w:val="20"/>
                <w:szCs w:val="20"/>
                <w:lang w:eastAsia="zh-CN"/>
              </w:rPr>
              <w:t xml:space="preserve">mentioned in </w:t>
            </w:r>
            <w:r w:rsidRPr="005D5DFA">
              <w:rPr>
                <w:rFonts w:ascii="Arial" w:eastAsiaTheme="minorEastAsia" w:hAnsi="Arial" w:cs="Arial"/>
                <w:color w:val="0070C0"/>
                <w:sz w:val="20"/>
                <w:szCs w:val="20"/>
                <w:lang w:eastAsia="zh-CN"/>
              </w:rPr>
              <w:t xml:space="preserve">MR is not in MR </w:t>
            </w:r>
            <w:proofErr w:type="spellStart"/>
            <w:r w:rsidRPr="005D5DFA">
              <w:rPr>
                <w:rFonts w:ascii="Arial" w:eastAsiaTheme="minorEastAsia" w:hAnsi="Arial" w:cs="Arial"/>
                <w:color w:val="0070C0"/>
                <w:sz w:val="20"/>
                <w:szCs w:val="20"/>
                <w:lang w:eastAsia="zh-CN"/>
              </w:rPr>
              <w:t>attachemt</w:t>
            </w:r>
            <w:proofErr w:type="spellEnd"/>
            <w:r w:rsidRPr="005D5DFA">
              <w:rPr>
                <w:rFonts w:ascii="Arial" w:eastAsiaTheme="minorEastAsia" w:hAnsi="Arial" w:cs="Arial"/>
                <w:color w:val="0070C0"/>
                <w:sz w:val="20"/>
                <w:szCs w:val="20"/>
                <w:lang w:eastAsia="zh-CN"/>
              </w:rPr>
              <w:t xml:space="preserve"> </w:t>
            </w:r>
            <w:r w:rsidRPr="005D5DFA">
              <w:rPr>
                <w:rFonts w:ascii="Arial" w:eastAsiaTheme="minorEastAsia" w:hAnsi="Arial" w:cs="Arial" w:hint="eastAsia"/>
                <w:color w:val="0070C0"/>
                <w:sz w:val="20"/>
                <w:szCs w:val="20"/>
                <w:lang w:eastAsia="zh-CN"/>
              </w:rPr>
              <w:t xml:space="preserve">file </w:t>
            </w:r>
            <w:r w:rsidRPr="005D5DFA">
              <w:rPr>
                <w:rFonts w:ascii="Arial" w:eastAsiaTheme="minorEastAsia" w:hAnsi="Arial" w:cs="Arial"/>
                <w:color w:val="0070C0"/>
                <w:sz w:val="20"/>
                <w:szCs w:val="20"/>
                <w:lang w:eastAsia="zh-CN"/>
              </w:rPr>
              <w:t>,</w:t>
            </w:r>
            <w:r w:rsidRPr="005D5DFA">
              <w:rPr>
                <w:rFonts w:ascii="Arial" w:eastAsiaTheme="minorEastAsia" w:hAnsi="Arial" w:cs="Arial" w:hint="eastAsia"/>
                <w:color w:val="0070C0"/>
                <w:sz w:val="20"/>
                <w:szCs w:val="20"/>
                <w:lang w:eastAsia="zh-CN"/>
              </w:rPr>
              <w:t xml:space="preserve">please refer to </w:t>
            </w:r>
            <w:r w:rsidRPr="005D5DFA">
              <w:rPr>
                <w:rFonts w:ascii="Arial" w:eastAsiaTheme="minorEastAsia" w:hAnsi="Arial" w:cs="Arial"/>
                <w:color w:val="0070C0"/>
                <w:sz w:val="20"/>
                <w:szCs w:val="20"/>
                <w:lang w:eastAsia="zh-CN"/>
              </w:rPr>
              <w:t>0801-JA00846-CDL-0_CLARIFICATION AND DEVIATIONS ON MR.</w:t>
            </w:r>
          </w:p>
        </w:tc>
        <w:tc>
          <w:tcPr>
            <w:tcW w:w="760" w:type="pct"/>
          </w:tcPr>
          <w:p w:rsidR="00232E8C" w:rsidRPr="009866D3"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Pr="003C7E02"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3C7E02"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3C7E02"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800"/>
          <w:jc w:val="center"/>
        </w:trPr>
        <w:tc>
          <w:tcPr>
            <w:tcW w:w="113" w:type="pct"/>
            <w:vAlign w:val="center"/>
          </w:tcPr>
          <w:p w:rsidR="00232E8C" w:rsidRPr="004E60B0" w:rsidRDefault="00232E8C" w:rsidP="00232E8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Requirement For Documents</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Bidder to confirm that documents required after purchase order shall be submitted in accordance with “RFD Form” attached to the MR.</w:t>
            </w:r>
          </w:p>
        </w:tc>
        <w:tc>
          <w:tcPr>
            <w:tcW w:w="648" w:type="pct"/>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w:t>
            </w:r>
            <w:r w:rsidRPr="005D5DFA">
              <w:rPr>
                <w:rFonts w:ascii="Arial" w:eastAsiaTheme="minorEastAsia" w:hAnsi="Arial" w:cs="Arial" w:hint="eastAsia"/>
                <w:color w:val="0070C0"/>
                <w:sz w:val="20"/>
                <w:szCs w:val="20"/>
                <w:lang w:eastAsia="zh-CN"/>
              </w:rPr>
              <w:t>onfirmed</w:t>
            </w:r>
            <w:r w:rsidRPr="005D5DFA">
              <w:rPr>
                <w:rFonts w:ascii="Arial" w:eastAsiaTheme="minorEastAsia" w:hAnsi="Arial" w:cs="Arial"/>
                <w:color w:val="0070C0"/>
                <w:sz w:val="20"/>
                <w:szCs w:val="20"/>
                <w:lang w:eastAsia="zh-CN"/>
              </w:rPr>
              <w:t>.</w:t>
            </w:r>
          </w:p>
        </w:tc>
        <w:tc>
          <w:tcPr>
            <w:tcW w:w="760" w:type="pct"/>
          </w:tcPr>
          <w:p w:rsidR="00232E8C" w:rsidRPr="009866D3"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Pr="003C7E02"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3C7E02"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3C7E02"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1943"/>
          <w:jc w:val="center"/>
        </w:trPr>
        <w:tc>
          <w:tcPr>
            <w:tcW w:w="113" w:type="pct"/>
            <w:vAlign w:val="center"/>
          </w:tcPr>
          <w:p w:rsidR="00232E8C" w:rsidRPr="004E60B0" w:rsidRDefault="00232E8C" w:rsidP="00232E8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161CDF">
              <w:rPr>
                <w:rFonts w:ascii="Cambria" w:hAnsi="Cambria" w:cs="Calibri"/>
                <w:b/>
                <w:bCs/>
                <w:color w:val="000000"/>
                <w:sz w:val="16"/>
                <w:szCs w:val="16"/>
              </w:rPr>
              <w:t>Requirement For Documents</w:t>
            </w:r>
          </w:p>
        </w:tc>
        <w:tc>
          <w:tcPr>
            <w:tcW w:w="825" w:type="pct"/>
            <w:vAlign w:val="center"/>
          </w:tcPr>
          <w:p w:rsidR="00232E8C" w:rsidRPr="00161CDF" w:rsidRDefault="00232E8C" w:rsidP="00232E8C">
            <w:pPr>
              <w:widowControl/>
              <w:wordWrap/>
              <w:adjustRightInd/>
              <w:spacing w:line="240" w:lineRule="auto"/>
              <w:jc w:val="left"/>
              <w:textAlignment w:val="auto"/>
              <w:rPr>
                <w:rFonts w:ascii="Cambria" w:hAnsi="Cambria" w:cs="Calibri"/>
                <w:color w:val="000000"/>
                <w:sz w:val="16"/>
                <w:szCs w:val="16"/>
              </w:rPr>
            </w:pPr>
            <w:r w:rsidRPr="00161CDF">
              <w:rPr>
                <w:rFonts w:ascii="Cambria" w:hAnsi="Cambria" w:cs="Calibri"/>
                <w:color w:val="000000"/>
                <w:sz w:val="16"/>
                <w:szCs w:val="16"/>
              </w:rPr>
              <w:t>Bidder shall provide following documents while bidding:</w:t>
            </w:r>
          </w:p>
          <w:p w:rsidR="00232E8C" w:rsidRPr="00161CDF" w:rsidRDefault="00232E8C" w:rsidP="00232E8C">
            <w:pPr>
              <w:widowControl/>
              <w:wordWrap/>
              <w:adjustRightInd/>
              <w:spacing w:line="240" w:lineRule="auto"/>
              <w:jc w:val="left"/>
              <w:textAlignment w:val="auto"/>
              <w:rPr>
                <w:rFonts w:ascii="Cambria" w:hAnsi="Cambria" w:cs="Calibri"/>
                <w:color w:val="000000"/>
                <w:sz w:val="16"/>
                <w:szCs w:val="16"/>
              </w:rPr>
            </w:pPr>
            <w:r w:rsidRPr="00161CDF">
              <w:rPr>
                <w:rFonts w:ascii="Cambria" w:hAnsi="Cambria" w:cs="Calibri"/>
                <w:color w:val="000000"/>
                <w:sz w:val="16"/>
                <w:szCs w:val="16"/>
              </w:rPr>
              <w:t xml:space="preserve">1- Copy of valid quality system </w:t>
            </w:r>
            <w:proofErr w:type="gramStart"/>
            <w:r w:rsidRPr="00161CDF">
              <w:rPr>
                <w:rFonts w:ascii="Cambria" w:hAnsi="Cambria" w:cs="Calibri"/>
                <w:color w:val="000000"/>
                <w:sz w:val="16"/>
                <w:szCs w:val="16"/>
              </w:rPr>
              <w:t>certificate(</w:t>
            </w:r>
            <w:proofErr w:type="gramEnd"/>
            <w:r w:rsidRPr="00161CDF">
              <w:rPr>
                <w:rFonts w:ascii="Cambria" w:hAnsi="Cambria" w:cs="Calibri"/>
                <w:color w:val="000000"/>
                <w:sz w:val="16"/>
                <w:szCs w:val="16"/>
              </w:rPr>
              <w:t xml:space="preserve">ISO 9001/2 or 3) </w:t>
            </w:r>
          </w:p>
          <w:p w:rsidR="00232E8C" w:rsidRPr="00161CDF" w:rsidRDefault="00232E8C" w:rsidP="00232E8C">
            <w:pPr>
              <w:widowControl/>
              <w:wordWrap/>
              <w:adjustRightInd/>
              <w:spacing w:line="240" w:lineRule="auto"/>
              <w:jc w:val="left"/>
              <w:textAlignment w:val="auto"/>
              <w:rPr>
                <w:rFonts w:ascii="Cambria" w:hAnsi="Cambria" w:cs="Calibri"/>
                <w:color w:val="000000"/>
                <w:sz w:val="16"/>
                <w:szCs w:val="16"/>
              </w:rPr>
            </w:pPr>
            <w:r w:rsidRPr="00161CDF">
              <w:rPr>
                <w:rFonts w:ascii="Cambria" w:hAnsi="Cambria" w:cs="Calibri"/>
                <w:color w:val="000000"/>
                <w:sz w:val="16"/>
                <w:szCs w:val="16"/>
              </w:rPr>
              <w:t>2- Sub- vendors / sub-suppliers list</w:t>
            </w:r>
          </w:p>
          <w:p w:rsidR="00232E8C" w:rsidRPr="00161CDF" w:rsidRDefault="00232E8C" w:rsidP="00232E8C">
            <w:pPr>
              <w:widowControl/>
              <w:wordWrap/>
              <w:adjustRightInd/>
              <w:spacing w:line="240" w:lineRule="auto"/>
              <w:jc w:val="left"/>
              <w:textAlignment w:val="auto"/>
              <w:rPr>
                <w:rFonts w:ascii="Cambria" w:hAnsi="Cambria" w:cs="Calibri"/>
                <w:color w:val="000000"/>
                <w:sz w:val="16"/>
                <w:szCs w:val="16"/>
              </w:rPr>
            </w:pPr>
            <w:r w:rsidRPr="00161CDF">
              <w:rPr>
                <w:rFonts w:ascii="Cambria" w:hAnsi="Cambria" w:cs="Calibri"/>
                <w:color w:val="000000"/>
                <w:sz w:val="16"/>
                <w:szCs w:val="16"/>
              </w:rPr>
              <w:t>3- Deviation list with letter of conformity (Refer to item A2 above)</w:t>
            </w:r>
          </w:p>
          <w:p w:rsidR="00232E8C" w:rsidRPr="00161CDF" w:rsidRDefault="00232E8C" w:rsidP="00232E8C">
            <w:pPr>
              <w:widowControl/>
              <w:wordWrap/>
              <w:adjustRightInd/>
              <w:spacing w:line="240" w:lineRule="auto"/>
              <w:jc w:val="left"/>
              <w:textAlignment w:val="auto"/>
              <w:rPr>
                <w:rFonts w:ascii="Cambria" w:hAnsi="Cambria" w:cs="Calibri"/>
                <w:color w:val="000000"/>
                <w:sz w:val="16"/>
                <w:szCs w:val="16"/>
              </w:rPr>
            </w:pPr>
            <w:r w:rsidRPr="00161CDF">
              <w:rPr>
                <w:rFonts w:ascii="Cambria" w:hAnsi="Cambria" w:cs="Calibri"/>
                <w:color w:val="000000"/>
                <w:sz w:val="16"/>
                <w:szCs w:val="16"/>
              </w:rPr>
              <w:t>4- Reference and Experience List</w:t>
            </w:r>
          </w:p>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161CDF">
              <w:rPr>
                <w:rFonts w:ascii="Cambria" w:hAnsi="Cambria" w:cs="Calibri"/>
                <w:color w:val="000000"/>
                <w:sz w:val="16"/>
                <w:szCs w:val="16"/>
              </w:rPr>
              <w:t xml:space="preserve">5- Joint venture agreement (If any) with any company to design / fabrication of equipment. In case of joint venture ; qualified </w:t>
            </w:r>
            <w:r w:rsidRPr="00161CDF">
              <w:rPr>
                <w:rFonts w:ascii="Cambria" w:hAnsi="Cambria" w:cs="Calibri"/>
                <w:color w:val="000000"/>
                <w:sz w:val="16"/>
                <w:szCs w:val="16"/>
              </w:rPr>
              <w:lastRenderedPageBreak/>
              <w:t>documents of the company who is part of joint venture shall be also submitted</w:t>
            </w:r>
          </w:p>
        </w:tc>
        <w:tc>
          <w:tcPr>
            <w:tcW w:w="648" w:type="pct"/>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lastRenderedPageBreak/>
              <w:t>Added in upgraded technical proposal</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Added in upgraded technical proposal</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Not mentioned in MR</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Added in upgraded technical proposal</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hint="eastAsia"/>
                <w:color w:val="0070C0"/>
                <w:sz w:val="20"/>
                <w:szCs w:val="20"/>
                <w:lang w:eastAsia="zh-CN"/>
              </w:rPr>
              <w:t>N</w:t>
            </w:r>
            <w:r w:rsidRPr="005D5DFA">
              <w:rPr>
                <w:rFonts w:ascii="Arial" w:eastAsiaTheme="minorEastAsia" w:hAnsi="Arial" w:cs="Arial"/>
                <w:color w:val="0070C0"/>
                <w:sz w:val="20"/>
                <w:szCs w:val="20"/>
                <w:lang w:eastAsia="zh-CN"/>
              </w:rPr>
              <w:t>A</w:t>
            </w:r>
          </w:p>
        </w:tc>
        <w:tc>
          <w:tcPr>
            <w:tcW w:w="760" w:type="pct"/>
          </w:tcPr>
          <w:p w:rsidR="00232E8C" w:rsidRPr="009866D3"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Pr="003C7E02"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3C7E02"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3C7E02"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539"/>
          <w:jc w:val="center"/>
        </w:trPr>
        <w:tc>
          <w:tcPr>
            <w:tcW w:w="113" w:type="pct"/>
            <w:vAlign w:val="center"/>
          </w:tcPr>
          <w:p w:rsidR="00232E8C" w:rsidRPr="004E60B0" w:rsidRDefault="00232E8C" w:rsidP="00232E8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CE2CAE" w:rsidRDefault="00232E8C" w:rsidP="00232E8C">
            <w:pPr>
              <w:widowControl/>
              <w:wordWrap/>
              <w:adjustRightInd/>
              <w:spacing w:line="240" w:lineRule="auto"/>
              <w:jc w:val="left"/>
              <w:textAlignment w:val="auto"/>
              <w:rPr>
                <w:rFonts w:ascii="Cambria" w:hAnsi="Cambria" w:cs="Calibri"/>
                <w:b/>
                <w:bCs/>
                <w:color w:val="000000"/>
                <w:sz w:val="16"/>
                <w:szCs w:val="16"/>
              </w:rPr>
            </w:pPr>
            <w:r w:rsidRPr="00CE2CAE">
              <w:rPr>
                <w:rFonts w:ascii="Cambria" w:hAnsi="Cambria" w:cs="Calibri"/>
                <w:b/>
                <w:bCs/>
                <w:color w:val="000000"/>
                <w:sz w:val="16"/>
                <w:szCs w:val="16"/>
              </w:rPr>
              <w:t>Sub-Vendors</w:t>
            </w:r>
          </w:p>
        </w:tc>
        <w:tc>
          <w:tcPr>
            <w:tcW w:w="825" w:type="pct"/>
            <w:vAlign w:val="center"/>
          </w:tcPr>
          <w:p w:rsidR="00232E8C" w:rsidRPr="00CE2CAE" w:rsidRDefault="00232E8C" w:rsidP="00232E8C">
            <w:pPr>
              <w:widowControl/>
              <w:wordWrap/>
              <w:adjustRightInd/>
              <w:spacing w:line="240" w:lineRule="auto"/>
              <w:jc w:val="left"/>
              <w:textAlignment w:val="auto"/>
              <w:rPr>
                <w:rFonts w:ascii="Cambria" w:hAnsi="Cambria" w:cs="Calibri"/>
                <w:color w:val="000000"/>
                <w:sz w:val="16"/>
                <w:szCs w:val="16"/>
              </w:rPr>
            </w:pPr>
            <w:r w:rsidRPr="00CE2CAE">
              <w:rPr>
                <w:rFonts w:ascii="Cambria" w:hAnsi="Cambria" w:cs="Calibri"/>
                <w:color w:val="000000"/>
                <w:sz w:val="16"/>
                <w:szCs w:val="16"/>
              </w:rPr>
              <w:t xml:space="preserve">Bidder to confirm that Sub-Vendors shall be selected from Project’s approved AVL. </w:t>
            </w:r>
          </w:p>
        </w:tc>
        <w:tc>
          <w:tcPr>
            <w:tcW w:w="648" w:type="pct"/>
            <w:vAlign w:val="center"/>
          </w:tcPr>
          <w:p w:rsidR="00232E8C" w:rsidRPr="00CE2CAE" w:rsidRDefault="00232E8C" w:rsidP="00232E8C">
            <w:pPr>
              <w:autoSpaceDE w:val="0"/>
              <w:autoSpaceDN w:val="0"/>
              <w:spacing w:line="240" w:lineRule="auto"/>
              <w:rPr>
                <w:rFonts w:ascii="Arial" w:eastAsiaTheme="minorEastAsia" w:hAnsi="Arial" w:cs="Arial"/>
                <w:color w:val="0070C0"/>
                <w:sz w:val="20"/>
                <w:szCs w:val="20"/>
                <w:lang w:eastAsia="zh-CN"/>
              </w:rPr>
            </w:pPr>
            <w:r w:rsidRPr="00CE2CAE">
              <w:rPr>
                <w:rFonts w:ascii="Arial" w:eastAsiaTheme="minorEastAsia" w:hAnsi="Arial" w:cs="Arial"/>
                <w:color w:val="0070C0"/>
                <w:sz w:val="20"/>
                <w:szCs w:val="20"/>
                <w:lang w:eastAsia="zh-CN"/>
              </w:rPr>
              <w:t>Please see CST-</w:t>
            </w:r>
            <w:r>
              <w:rPr>
                <w:rFonts w:ascii="Arial" w:eastAsiaTheme="minorEastAsia" w:hAnsi="Arial" w:cs="Arial"/>
                <w:color w:val="0070C0"/>
                <w:sz w:val="20"/>
                <w:szCs w:val="20"/>
                <w:lang w:eastAsia="zh-CN"/>
              </w:rPr>
              <w:t>CST.SBW</w:t>
            </w:r>
            <w:r w:rsidRPr="00CE2CAE">
              <w:rPr>
                <w:rFonts w:ascii="Arial" w:eastAsiaTheme="minorEastAsia" w:hAnsi="Arial" w:cs="Arial"/>
                <w:color w:val="0070C0"/>
                <w:sz w:val="20"/>
                <w:szCs w:val="20"/>
                <w:lang w:eastAsia="zh-CN"/>
              </w:rPr>
              <w:t xml:space="preserve"> sub-vendor list.</w:t>
            </w:r>
          </w:p>
        </w:tc>
        <w:tc>
          <w:tcPr>
            <w:tcW w:w="760" w:type="pct"/>
          </w:tcPr>
          <w:p w:rsidR="00232E8C" w:rsidRPr="00CE2CAE" w:rsidRDefault="00232E8C" w:rsidP="00232E8C">
            <w:pPr>
              <w:autoSpaceDE w:val="0"/>
              <w:autoSpaceDN w:val="0"/>
              <w:spacing w:line="240" w:lineRule="auto"/>
              <w:rPr>
                <w:rFonts w:ascii="Arial" w:hAnsi="Arial" w:cs="Arial"/>
                <w:color w:val="0070C0"/>
                <w:sz w:val="20"/>
                <w:szCs w:val="20"/>
              </w:rPr>
            </w:pPr>
            <w:r w:rsidRPr="00CE2CAE">
              <w:rPr>
                <w:rFonts w:ascii="Arial" w:hAnsi="Arial" w:cs="Arial"/>
                <w:color w:val="0070C0"/>
                <w:sz w:val="20"/>
                <w:szCs w:val="20"/>
              </w:rPr>
              <w:t>Not accepted vendor to follow this requirement</w:t>
            </w:r>
          </w:p>
        </w:tc>
        <w:tc>
          <w:tcPr>
            <w:tcW w:w="571" w:type="pct"/>
            <w:shd w:val="clear" w:color="auto" w:fill="auto"/>
          </w:tcPr>
          <w:p w:rsidR="00232E8C" w:rsidRPr="00CE2CAE" w:rsidRDefault="00232E8C" w:rsidP="00232E8C">
            <w:pPr>
              <w:widowControl/>
              <w:wordWrap/>
              <w:adjustRightInd/>
              <w:spacing w:line="240" w:lineRule="auto"/>
              <w:jc w:val="left"/>
              <w:textAlignment w:val="auto"/>
              <w:rPr>
                <w:rFonts w:asciiTheme="minorHAnsi" w:eastAsiaTheme="minorEastAsia" w:hAnsiTheme="minorHAnsi" w:cstheme="minorBidi"/>
                <w:b/>
                <w:bCs/>
                <w:color w:val="0000FF"/>
                <w:sz w:val="24"/>
                <w:szCs w:val="24"/>
                <w:lang w:eastAsia="zh-CN"/>
              </w:rPr>
            </w:pPr>
            <w:r w:rsidRPr="00CE2CAE">
              <w:rPr>
                <w:rFonts w:ascii="Arial" w:hAnsi="Arial" w:cs="Arial"/>
                <w:color w:val="0070C0"/>
                <w:sz w:val="20"/>
                <w:szCs w:val="20"/>
              </w:rPr>
              <w:t>We didn’t find project AVL,</w:t>
            </w:r>
            <w:r>
              <w:rPr>
                <w:rFonts w:ascii="Arial" w:hAnsi="Arial" w:cs="Arial"/>
                <w:color w:val="0070C0"/>
                <w:sz w:val="20"/>
                <w:szCs w:val="20"/>
              </w:rPr>
              <w:t xml:space="preserve"> </w:t>
            </w:r>
            <w:r w:rsidRPr="00CE2CAE">
              <w:rPr>
                <w:rFonts w:ascii="Arial" w:hAnsi="Arial" w:cs="Arial"/>
                <w:color w:val="0070C0"/>
                <w:sz w:val="20"/>
                <w:szCs w:val="20"/>
              </w:rPr>
              <w:t>please send it to us .</w:t>
            </w:r>
          </w:p>
        </w:tc>
        <w:tc>
          <w:tcPr>
            <w:tcW w:w="929" w:type="pct"/>
          </w:tcPr>
          <w:p w:rsidR="00232E8C" w:rsidRPr="00CE2CAE" w:rsidRDefault="00232E8C" w:rsidP="00232E8C">
            <w:pPr>
              <w:widowControl/>
              <w:wordWrap/>
              <w:adjustRightInd/>
              <w:spacing w:line="240" w:lineRule="auto"/>
              <w:jc w:val="left"/>
              <w:textAlignment w:val="auto"/>
              <w:rPr>
                <w:rFonts w:ascii="Arial" w:hAnsi="Arial" w:cs="Arial"/>
                <w:color w:val="0070C0"/>
                <w:sz w:val="20"/>
                <w:szCs w:val="20"/>
              </w:rPr>
            </w:pPr>
          </w:p>
        </w:tc>
        <w:tc>
          <w:tcPr>
            <w:tcW w:w="659" w:type="pct"/>
          </w:tcPr>
          <w:p w:rsidR="00232E8C" w:rsidRPr="00CE2CAE" w:rsidRDefault="00232E8C" w:rsidP="00232E8C">
            <w:pPr>
              <w:widowControl/>
              <w:wordWrap/>
              <w:adjustRightInd/>
              <w:spacing w:line="240" w:lineRule="auto"/>
              <w:jc w:val="left"/>
              <w:textAlignment w:val="auto"/>
              <w:rPr>
                <w:rFonts w:ascii="Arial" w:hAnsi="Arial" w:cs="Arial"/>
                <w:color w:val="0070C0"/>
                <w:sz w:val="20"/>
                <w:szCs w:val="20"/>
              </w:rPr>
            </w:pPr>
          </w:p>
        </w:tc>
      </w:tr>
      <w:tr w:rsidR="00232E8C" w:rsidRPr="000A788D" w:rsidTr="005D22B8">
        <w:trPr>
          <w:trHeight w:val="1151"/>
          <w:jc w:val="center"/>
        </w:trPr>
        <w:tc>
          <w:tcPr>
            <w:tcW w:w="113" w:type="pct"/>
            <w:vAlign w:val="center"/>
          </w:tcPr>
          <w:p w:rsidR="00232E8C" w:rsidRPr="004E60B0" w:rsidRDefault="00232E8C" w:rsidP="00232E8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Specification</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 xml:space="preserve">Bidder to confirm that surface preparation and painting of all equipment material including valves , pipes , fittings and everything within the package are in accordance with </w:t>
            </w:r>
            <w:r>
              <w:rPr>
                <w:rFonts w:ascii="Cambria" w:hAnsi="Cambria" w:cs="Calibri"/>
                <w:color w:val="000000"/>
                <w:sz w:val="16"/>
                <w:szCs w:val="16"/>
              </w:rPr>
              <w:t xml:space="preserve">the </w:t>
            </w:r>
            <w:r w:rsidRPr="003D372C">
              <w:rPr>
                <w:rFonts w:ascii="Cambria" w:hAnsi="Cambria" w:cs="Calibri"/>
                <w:color w:val="000000"/>
                <w:sz w:val="16"/>
                <w:szCs w:val="16"/>
              </w:rPr>
              <w:t>project painting specification</w:t>
            </w:r>
            <w:r>
              <w:rPr>
                <w:rFonts w:ascii="Cambria" w:hAnsi="Cambria" w:cs="Calibri"/>
                <w:color w:val="000000"/>
                <w:sz w:val="16"/>
                <w:szCs w:val="16"/>
              </w:rPr>
              <w:t xml:space="preserve"> </w:t>
            </w:r>
            <w:r w:rsidRPr="003D372C">
              <w:rPr>
                <w:rFonts w:ascii="Cambria" w:hAnsi="Cambria" w:cs="Calibri"/>
                <w:color w:val="000000"/>
                <w:sz w:val="16"/>
                <w:szCs w:val="16"/>
              </w:rPr>
              <w:t>attached to MR.</w:t>
            </w:r>
          </w:p>
        </w:tc>
        <w:tc>
          <w:tcPr>
            <w:tcW w:w="648" w:type="pct"/>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w:t>
            </w:r>
            <w:r w:rsidRPr="005D5DFA">
              <w:rPr>
                <w:rFonts w:ascii="Arial" w:eastAsiaTheme="minorEastAsia" w:hAnsi="Arial" w:cs="Arial" w:hint="eastAsia"/>
                <w:color w:val="0070C0"/>
                <w:sz w:val="20"/>
                <w:szCs w:val="20"/>
                <w:lang w:eastAsia="zh-CN"/>
              </w:rPr>
              <w:t>onfirmed</w:t>
            </w:r>
            <w:r w:rsidRPr="005D5DFA">
              <w:rPr>
                <w:rFonts w:ascii="Arial" w:eastAsiaTheme="minorEastAsia" w:hAnsi="Arial" w:cs="Arial"/>
                <w:color w:val="0070C0"/>
                <w:sz w:val="20"/>
                <w:szCs w:val="20"/>
                <w:lang w:eastAsia="zh-CN"/>
              </w:rPr>
              <w:t>.</w:t>
            </w:r>
          </w:p>
        </w:tc>
        <w:tc>
          <w:tcPr>
            <w:tcW w:w="760" w:type="pct"/>
          </w:tcPr>
          <w:p w:rsidR="00232E8C" w:rsidRPr="007B0939"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Pr="007B0939"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Pr="007B0939"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Pr="007B0939"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980"/>
          <w:jc w:val="center"/>
        </w:trPr>
        <w:tc>
          <w:tcPr>
            <w:tcW w:w="113" w:type="pct"/>
            <w:vAlign w:val="center"/>
          </w:tcPr>
          <w:p w:rsidR="00232E8C" w:rsidRPr="004E60B0" w:rsidRDefault="00232E8C" w:rsidP="00F419F3">
            <w:pPr>
              <w:pStyle w:val="ListParagraph"/>
              <w:widowControl/>
              <w:numPr>
                <w:ilvl w:val="0"/>
                <w:numId w:val="1"/>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Specification</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Bidder to confirm that Packing, Marking, Preservation and Preparation for Shipment will be done in accordance to</w:t>
            </w:r>
            <w:r>
              <w:rPr>
                <w:rFonts w:ascii="Cambria" w:hAnsi="Cambria" w:cs="Calibri"/>
                <w:color w:val="000000"/>
                <w:sz w:val="16"/>
                <w:szCs w:val="16"/>
              </w:rPr>
              <w:t xml:space="preserve"> the</w:t>
            </w:r>
            <w:r w:rsidRPr="003D372C">
              <w:rPr>
                <w:rFonts w:ascii="Cambria" w:hAnsi="Cambria" w:cs="Calibri"/>
                <w:color w:val="000000"/>
                <w:sz w:val="16"/>
                <w:szCs w:val="16"/>
              </w:rPr>
              <w:t xml:space="preserve"> project specification attached to the MR.</w:t>
            </w:r>
          </w:p>
        </w:tc>
        <w:tc>
          <w:tcPr>
            <w:tcW w:w="648" w:type="pct"/>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w:t>
            </w:r>
            <w:r w:rsidRPr="005D5DFA">
              <w:rPr>
                <w:rFonts w:ascii="Arial" w:eastAsiaTheme="minorEastAsia" w:hAnsi="Arial" w:cs="Arial" w:hint="eastAsia"/>
                <w:color w:val="0070C0"/>
                <w:sz w:val="20"/>
                <w:szCs w:val="20"/>
                <w:lang w:eastAsia="zh-CN"/>
              </w:rPr>
              <w:t>onfirmed</w:t>
            </w:r>
            <w:r w:rsidRPr="005D5DFA">
              <w:rPr>
                <w:rFonts w:ascii="Arial" w:eastAsiaTheme="minorEastAsia" w:hAnsi="Arial" w:cs="Arial"/>
                <w:color w:val="0070C0"/>
                <w:sz w:val="20"/>
                <w:szCs w:val="20"/>
                <w:lang w:eastAsia="zh-CN"/>
              </w:rPr>
              <w:t>.</w:t>
            </w:r>
          </w:p>
        </w:tc>
        <w:tc>
          <w:tcPr>
            <w:tcW w:w="760" w:type="pct"/>
          </w:tcPr>
          <w:p w:rsidR="00232E8C" w:rsidRPr="007B0939"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Pr="007B0939"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7B0939"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7B0939"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1250"/>
          <w:jc w:val="center"/>
        </w:trPr>
        <w:tc>
          <w:tcPr>
            <w:tcW w:w="113" w:type="pct"/>
            <w:vAlign w:val="center"/>
          </w:tcPr>
          <w:p w:rsidR="00232E8C" w:rsidRPr="004E60B0" w:rsidRDefault="00232E8C" w:rsidP="00F419F3">
            <w:pPr>
              <w:pStyle w:val="ListParagraph"/>
              <w:widowControl/>
              <w:numPr>
                <w:ilvl w:val="0"/>
                <w:numId w:val="1"/>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Inspection and Test Plan</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Inspection and Test Plan / Quality Control Plan and their related inspection level (Witness, Hold, Review and Approval) shall be at least in accordance with MR and all project requirement such as project ITP and “QA inspection and test” section of datasheets. Any deviation is not accepted unless otherwise specified in deviation list and approved by Purchaser.</w:t>
            </w:r>
          </w:p>
        </w:tc>
        <w:tc>
          <w:tcPr>
            <w:tcW w:w="648" w:type="pct"/>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w:t>
            </w:r>
            <w:r w:rsidRPr="005D5DFA">
              <w:rPr>
                <w:rFonts w:ascii="Arial" w:eastAsiaTheme="minorEastAsia" w:hAnsi="Arial" w:cs="Arial" w:hint="eastAsia"/>
                <w:color w:val="0070C0"/>
                <w:sz w:val="20"/>
                <w:szCs w:val="20"/>
                <w:lang w:eastAsia="zh-CN"/>
              </w:rPr>
              <w:t>onfirmed</w:t>
            </w:r>
            <w:r w:rsidRPr="005D5DFA">
              <w:rPr>
                <w:rFonts w:ascii="Arial" w:eastAsiaTheme="minorEastAsia" w:hAnsi="Arial" w:cs="Arial"/>
                <w:color w:val="0070C0"/>
                <w:sz w:val="20"/>
                <w:szCs w:val="20"/>
                <w:lang w:eastAsia="zh-CN"/>
              </w:rPr>
              <w:t>.</w:t>
            </w:r>
          </w:p>
        </w:tc>
        <w:tc>
          <w:tcPr>
            <w:tcW w:w="760" w:type="pct"/>
          </w:tcPr>
          <w:p w:rsidR="00232E8C" w:rsidRPr="007B0939"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Pr="007B0939"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7B0939"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7B0939"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1214"/>
          <w:jc w:val="center"/>
        </w:trPr>
        <w:tc>
          <w:tcPr>
            <w:tcW w:w="113" w:type="pct"/>
            <w:shd w:val="clear" w:color="auto" w:fill="auto"/>
            <w:vAlign w:val="center"/>
          </w:tcPr>
          <w:p w:rsidR="00232E8C" w:rsidRPr="004E60B0" w:rsidRDefault="00232E8C" w:rsidP="00F419F3">
            <w:pPr>
              <w:pStyle w:val="ListParagraph"/>
              <w:widowControl/>
              <w:numPr>
                <w:ilvl w:val="0"/>
                <w:numId w:val="1"/>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shd w:val="clear" w:color="auto" w:fill="auto"/>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Material Certificate</w:t>
            </w:r>
          </w:p>
        </w:tc>
        <w:tc>
          <w:tcPr>
            <w:tcW w:w="825" w:type="pct"/>
            <w:shd w:val="clear" w:color="auto" w:fill="auto"/>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Bidder to confirm that for all pressure parts and those required special consideration or stainless steel as well as for supports the material certificate should be in accordance with EN 10204, 3.1</w:t>
            </w:r>
            <w:r w:rsidRPr="003D372C">
              <w:rPr>
                <w:rFonts w:ascii="Cambria" w:hAnsi="Cambria" w:cs="Calibri"/>
                <w:color w:val="000000"/>
                <w:sz w:val="16"/>
                <w:szCs w:val="16"/>
              </w:rPr>
              <w:br/>
              <w:t>Material certificate for non-pressure parts shall be in accordance with EN 10204, 2.2.</w:t>
            </w:r>
          </w:p>
        </w:tc>
        <w:tc>
          <w:tcPr>
            <w:tcW w:w="648" w:type="pct"/>
            <w:shd w:val="clear" w:color="auto" w:fill="auto"/>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w:t>
            </w:r>
            <w:r w:rsidRPr="005D5DFA">
              <w:rPr>
                <w:rFonts w:ascii="Arial" w:eastAsiaTheme="minorEastAsia" w:hAnsi="Arial" w:cs="Arial" w:hint="eastAsia"/>
                <w:color w:val="0070C0"/>
                <w:sz w:val="20"/>
                <w:szCs w:val="20"/>
                <w:lang w:eastAsia="zh-CN"/>
              </w:rPr>
              <w:t>onfirmed</w:t>
            </w:r>
            <w:r w:rsidRPr="005D5DFA">
              <w:rPr>
                <w:rFonts w:ascii="Arial" w:eastAsiaTheme="minorEastAsia" w:hAnsi="Arial" w:cs="Arial"/>
                <w:color w:val="0070C0"/>
                <w:sz w:val="20"/>
                <w:szCs w:val="20"/>
                <w:lang w:eastAsia="zh-CN"/>
              </w:rPr>
              <w:t>.</w:t>
            </w:r>
          </w:p>
        </w:tc>
        <w:tc>
          <w:tcPr>
            <w:tcW w:w="760" w:type="pct"/>
            <w:shd w:val="clear" w:color="auto" w:fill="auto"/>
          </w:tcPr>
          <w:p w:rsidR="00232E8C" w:rsidRPr="007B0939"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Pr="007B0939"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7B0939"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7B0939"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3680"/>
          <w:jc w:val="center"/>
        </w:trPr>
        <w:tc>
          <w:tcPr>
            <w:tcW w:w="113" w:type="pct"/>
            <w:vAlign w:val="center"/>
          </w:tcPr>
          <w:p w:rsidR="00232E8C" w:rsidRPr="004E60B0" w:rsidRDefault="00232E8C" w:rsidP="00F419F3">
            <w:pPr>
              <w:pStyle w:val="ListParagraph"/>
              <w:widowControl/>
              <w:numPr>
                <w:ilvl w:val="0"/>
                <w:numId w:val="1"/>
              </w:numPr>
              <w:wordWrap/>
              <w:autoSpaceDE w:val="0"/>
              <w:autoSpaceDN w:val="0"/>
              <w:adjustRightInd/>
              <w:spacing w:line="240" w:lineRule="auto"/>
              <w:ind w:left="-58" w:right="144"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Scope</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 xml:space="preserve">Bidder shall confirm the scope of work and supply are fully in accordance with MR and its attachment with following items:  </w:t>
            </w:r>
            <w:r w:rsidRPr="003D372C">
              <w:rPr>
                <w:rFonts w:ascii="Cambria" w:hAnsi="Cambria" w:cs="Calibri"/>
                <w:color w:val="000000"/>
                <w:sz w:val="16"/>
                <w:szCs w:val="16"/>
              </w:rPr>
              <w:br/>
            </w:r>
            <w:r w:rsidRPr="003D372C">
              <w:rPr>
                <w:rFonts w:ascii="Cambria" w:hAnsi="Cambria" w:cs="Calibri"/>
                <w:color w:val="000000"/>
                <w:sz w:val="16"/>
                <w:szCs w:val="16"/>
              </w:rPr>
              <w:br/>
              <w:t>1- The consequences of HAZOP and SIL study shall be in vendor scope of supply and work.</w:t>
            </w:r>
            <w:r w:rsidRPr="003D372C">
              <w:rPr>
                <w:rFonts w:ascii="Cambria" w:hAnsi="Cambria" w:cs="Calibri"/>
                <w:color w:val="000000"/>
                <w:sz w:val="16"/>
                <w:szCs w:val="16"/>
              </w:rPr>
              <w:br/>
              <w:t xml:space="preserve">2- Participation in technical meeting whenever it is necessary by Purchaser/Client to close engineering document after order is in vendor scope </w:t>
            </w:r>
            <w:r w:rsidRPr="003D372C">
              <w:rPr>
                <w:rFonts w:ascii="Cambria" w:hAnsi="Cambria" w:cs="Calibri"/>
                <w:color w:val="000000"/>
                <w:sz w:val="16"/>
                <w:szCs w:val="16"/>
              </w:rPr>
              <w:br/>
              <w:t>3- Lifting beams (Spreader beams) for erection with sling shackle and etc</w:t>
            </w:r>
            <w:r>
              <w:rPr>
                <w:rFonts w:ascii="Cambria" w:hAnsi="Cambria" w:cs="Calibri"/>
                <w:color w:val="000000"/>
                <w:sz w:val="16"/>
                <w:szCs w:val="16"/>
              </w:rPr>
              <w:t xml:space="preserve">. </w:t>
            </w:r>
            <w:r w:rsidRPr="003D372C">
              <w:rPr>
                <w:rFonts w:ascii="Cambria" w:hAnsi="Cambria" w:cs="Calibri"/>
                <w:color w:val="000000"/>
                <w:sz w:val="16"/>
                <w:szCs w:val="16"/>
              </w:rPr>
              <w:t xml:space="preserve">shall be designed and supplied by vendor </w:t>
            </w:r>
            <w:r w:rsidRPr="003D372C">
              <w:rPr>
                <w:rFonts w:ascii="Cambria" w:hAnsi="Cambria" w:cs="Calibri"/>
                <w:color w:val="000000"/>
                <w:sz w:val="16"/>
                <w:szCs w:val="16"/>
              </w:rPr>
              <w:br/>
              <w:t>4- N2 preservation with pressure regulator, valve &amp; flexible hoses during transportation &amp; 18 months of site storage based on requirements in MR shall be in vendor scope of supply / work.</w:t>
            </w:r>
            <w:r w:rsidRPr="003D372C">
              <w:rPr>
                <w:rFonts w:ascii="Cambria" w:hAnsi="Cambria" w:cs="Calibri"/>
                <w:color w:val="000000"/>
                <w:sz w:val="16"/>
                <w:szCs w:val="16"/>
              </w:rPr>
              <w:br/>
              <w:t>5- All utility conditions shall be as per document "</w:t>
            </w:r>
            <w:r w:rsidRPr="009D79A2">
              <w:rPr>
                <w:rFonts w:ascii="Cambria" w:hAnsi="Cambria" w:cs="Calibri"/>
                <w:color w:val="000000"/>
                <w:sz w:val="16"/>
                <w:szCs w:val="16"/>
              </w:rPr>
              <w:t>Process basis of Design Document; Doc. No: BK-GNRAL-PEDCO-000-PR-DB-0001</w:t>
            </w:r>
            <w:r w:rsidRPr="003D372C">
              <w:rPr>
                <w:rFonts w:ascii="Cambria" w:hAnsi="Cambria" w:cs="Calibri"/>
                <w:color w:val="000000"/>
                <w:sz w:val="16"/>
                <w:szCs w:val="16"/>
              </w:rPr>
              <w:t xml:space="preserve">". </w:t>
            </w:r>
            <w:proofErr w:type="gramStart"/>
            <w:r w:rsidRPr="003D372C">
              <w:rPr>
                <w:rFonts w:ascii="Cambria" w:hAnsi="Cambria" w:cs="Calibri"/>
                <w:color w:val="000000"/>
                <w:sz w:val="16"/>
                <w:szCs w:val="16"/>
              </w:rPr>
              <w:t>Moreover</w:t>
            </w:r>
            <w:proofErr w:type="gramEnd"/>
            <w:r w:rsidRPr="003D372C">
              <w:rPr>
                <w:rFonts w:ascii="Cambria" w:hAnsi="Cambria" w:cs="Calibri"/>
                <w:color w:val="000000"/>
                <w:sz w:val="16"/>
                <w:szCs w:val="16"/>
              </w:rPr>
              <w:t xml:space="preserve"> bidder shall </w:t>
            </w:r>
            <w:r w:rsidRPr="003D372C">
              <w:rPr>
                <w:rFonts w:ascii="Cambria" w:hAnsi="Cambria" w:cs="Calibri"/>
                <w:color w:val="000000"/>
                <w:sz w:val="16"/>
                <w:szCs w:val="16"/>
              </w:rPr>
              <w:lastRenderedPageBreak/>
              <w:t xml:space="preserve">consider utility noted condition as per project design data. If other utility condition is needed, whole required facilities is in vendor scope of work/supply. </w:t>
            </w:r>
            <w:r w:rsidRPr="003D372C">
              <w:rPr>
                <w:rFonts w:ascii="Cambria" w:hAnsi="Cambria" w:cs="Calibri"/>
                <w:color w:val="000000"/>
                <w:sz w:val="16"/>
                <w:szCs w:val="16"/>
              </w:rPr>
              <w:br/>
              <w:t xml:space="preserve">6- Anchor bolts </w:t>
            </w:r>
          </w:p>
        </w:tc>
        <w:tc>
          <w:tcPr>
            <w:tcW w:w="648" w:type="pct"/>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lastRenderedPageBreak/>
              <w:t>1.C</w:t>
            </w:r>
            <w:r w:rsidRPr="005D5DFA">
              <w:rPr>
                <w:rFonts w:ascii="Arial" w:eastAsiaTheme="minorEastAsia" w:hAnsi="Arial" w:cs="Arial" w:hint="eastAsia"/>
                <w:color w:val="0070C0"/>
                <w:sz w:val="20"/>
                <w:szCs w:val="20"/>
                <w:lang w:eastAsia="zh-CN"/>
              </w:rPr>
              <w:t>onfirmed</w:t>
            </w:r>
            <w:r w:rsidRPr="005D5DFA">
              <w:rPr>
                <w:rFonts w:ascii="Arial" w:eastAsiaTheme="minorEastAsia" w:hAnsi="Arial" w:cs="Arial"/>
                <w:color w:val="0070C0"/>
                <w:sz w:val="20"/>
                <w:szCs w:val="20"/>
                <w:lang w:eastAsia="zh-CN"/>
              </w:rPr>
              <w:t>.</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2.Confirmed.</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3.Confirmed- if required.</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4.Confirmed.</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5.Confirmed.</w:t>
            </w:r>
          </w:p>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6.Confirmed.</w:t>
            </w:r>
          </w:p>
        </w:tc>
        <w:tc>
          <w:tcPr>
            <w:tcW w:w="760" w:type="pct"/>
          </w:tcPr>
          <w:p w:rsidR="00232E8C"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3- To be provided by vendor.</w:t>
            </w:r>
          </w:p>
          <w:p w:rsidR="00232E8C" w:rsidRPr="009866D3"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But Noted for other items.</w:t>
            </w:r>
          </w:p>
        </w:tc>
        <w:tc>
          <w:tcPr>
            <w:tcW w:w="571" w:type="pct"/>
            <w:shd w:val="clear" w:color="auto" w:fill="auto"/>
          </w:tcPr>
          <w:p w:rsidR="00232E8C" w:rsidRPr="00CE2CAE" w:rsidRDefault="00232E8C" w:rsidP="00232E8C">
            <w:pPr>
              <w:wordWrap/>
              <w:autoSpaceDE w:val="0"/>
              <w:autoSpaceDN w:val="0"/>
              <w:spacing w:line="240" w:lineRule="auto"/>
              <w:rPr>
                <w:rFonts w:ascii="Arial" w:eastAsiaTheme="minorEastAsia" w:hAnsi="Arial" w:cs="Arial"/>
                <w:color w:val="0070C0"/>
                <w:sz w:val="20"/>
                <w:szCs w:val="20"/>
                <w:lang w:eastAsia="zh-CN"/>
              </w:rPr>
            </w:pPr>
            <w:r>
              <w:rPr>
                <w:rFonts w:ascii="Arial" w:eastAsiaTheme="minorEastAsia" w:hAnsi="Arial" w:cs="Arial" w:hint="eastAsia"/>
                <w:color w:val="0070C0"/>
                <w:sz w:val="20"/>
                <w:szCs w:val="20"/>
                <w:lang w:eastAsia="zh-CN"/>
              </w:rPr>
              <w:t>3</w:t>
            </w:r>
            <w:r>
              <w:rPr>
                <w:rFonts w:ascii="Arial" w:eastAsiaTheme="minorEastAsia" w:hAnsi="Arial" w:cs="Arial"/>
                <w:color w:val="0070C0"/>
                <w:sz w:val="20"/>
                <w:szCs w:val="20"/>
                <w:lang w:eastAsia="zh-CN"/>
              </w:rPr>
              <w:t>-N</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 xml:space="preserve"> need due to non-</w:t>
            </w:r>
            <w:proofErr w:type="spellStart"/>
            <w:r>
              <w:rPr>
                <w:rFonts w:ascii="Arial" w:eastAsiaTheme="minorEastAsia" w:hAnsi="Arial" w:cs="Arial"/>
                <w:color w:val="0070C0"/>
                <w:sz w:val="20"/>
                <w:szCs w:val="20"/>
                <w:lang w:eastAsia="zh-CN"/>
              </w:rPr>
              <w:t>skided</w:t>
            </w:r>
            <w:proofErr w:type="spellEnd"/>
            <w:r>
              <w:rPr>
                <w:rFonts w:ascii="Arial" w:eastAsiaTheme="minorEastAsia" w:hAnsi="Arial" w:cs="Arial"/>
                <w:color w:val="0070C0"/>
                <w:sz w:val="20"/>
                <w:szCs w:val="20"/>
                <w:lang w:eastAsia="zh-CN"/>
              </w:rPr>
              <w:t xml:space="preserve"> compressor.</w:t>
            </w:r>
          </w:p>
        </w:tc>
        <w:tc>
          <w:tcPr>
            <w:tcW w:w="929" w:type="pct"/>
          </w:tcPr>
          <w:p w:rsidR="00232E8C" w:rsidRDefault="00232E8C" w:rsidP="00232E8C">
            <w:pPr>
              <w:wordWrap/>
              <w:autoSpaceDE w:val="0"/>
              <w:autoSpaceDN w:val="0"/>
              <w:spacing w:line="240" w:lineRule="auto"/>
              <w:rPr>
                <w:rFonts w:ascii="Arial" w:eastAsiaTheme="minorEastAsia" w:hAnsi="Arial" w:cs="Arial"/>
                <w:color w:val="0070C0"/>
                <w:sz w:val="20"/>
                <w:szCs w:val="20"/>
                <w:lang w:eastAsia="zh-CN"/>
              </w:rPr>
            </w:pPr>
          </w:p>
        </w:tc>
        <w:tc>
          <w:tcPr>
            <w:tcW w:w="659" w:type="pct"/>
          </w:tcPr>
          <w:p w:rsidR="00232E8C" w:rsidRDefault="00232E8C" w:rsidP="00232E8C">
            <w:pPr>
              <w:wordWrap/>
              <w:autoSpaceDE w:val="0"/>
              <w:autoSpaceDN w:val="0"/>
              <w:spacing w:line="240" w:lineRule="auto"/>
              <w:rPr>
                <w:rFonts w:ascii="Arial" w:eastAsiaTheme="minorEastAsia" w:hAnsi="Arial" w:cs="Arial"/>
                <w:color w:val="0070C0"/>
                <w:sz w:val="20"/>
                <w:szCs w:val="20"/>
                <w:lang w:eastAsia="zh-CN"/>
              </w:rPr>
            </w:pPr>
          </w:p>
        </w:tc>
      </w:tr>
      <w:tr w:rsidR="00232E8C" w:rsidRPr="000A788D" w:rsidTr="005D22B8">
        <w:trPr>
          <w:trHeight w:val="1350"/>
          <w:jc w:val="center"/>
        </w:trPr>
        <w:tc>
          <w:tcPr>
            <w:tcW w:w="113" w:type="pct"/>
            <w:vAlign w:val="center"/>
          </w:tcPr>
          <w:p w:rsidR="00232E8C" w:rsidRPr="004E60B0" w:rsidRDefault="00232E8C" w:rsidP="00F419F3">
            <w:pPr>
              <w:pStyle w:val="ListParagraph"/>
              <w:widowControl/>
              <w:numPr>
                <w:ilvl w:val="0"/>
                <w:numId w:val="1"/>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sz w:val="16"/>
                <w:szCs w:val="16"/>
              </w:rPr>
              <w:t>Notice</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234835">
              <w:rPr>
                <w:rFonts w:ascii="Cambria" w:hAnsi="Cambria" w:cs="Calibri"/>
                <w:color w:val="000000"/>
                <w:sz w:val="16"/>
                <w:szCs w:val="16"/>
              </w:rPr>
              <w:t>Everywhere vendor used “Noted” or “Enclosed” it will be assumed as “Confirmed”.</w:t>
            </w:r>
          </w:p>
        </w:tc>
        <w:tc>
          <w:tcPr>
            <w:tcW w:w="648" w:type="pct"/>
            <w:vAlign w:val="center"/>
          </w:tcPr>
          <w:p w:rsidR="00232E8C" w:rsidRPr="00C724B4"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Confirmed.</w:t>
            </w:r>
          </w:p>
        </w:tc>
        <w:tc>
          <w:tcPr>
            <w:tcW w:w="760" w:type="pct"/>
          </w:tcPr>
          <w:p w:rsidR="00232E8C"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Default="00232E8C" w:rsidP="00232E8C">
            <w:pPr>
              <w:autoSpaceDE w:val="0"/>
              <w:autoSpaceDN w:val="0"/>
              <w:spacing w:line="240" w:lineRule="auto"/>
              <w:rPr>
                <w:rFonts w:ascii="Arial" w:hAnsi="Arial" w:cs="Arial"/>
                <w:color w:val="0070C0"/>
                <w:sz w:val="20"/>
                <w:szCs w:val="20"/>
              </w:rPr>
            </w:pPr>
          </w:p>
        </w:tc>
        <w:tc>
          <w:tcPr>
            <w:tcW w:w="929" w:type="pct"/>
          </w:tcPr>
          <w:p w:rsidR="00232E8C" w:rsidRDefault="00232E8C" w:rsidP="00232E8C">
            <w:pPr>
              <w:autoSpaceDE w:val="0"/>
              <w:autoSpaceDN w:val="0"/>
              <w:spacing w:line="240" w:lineRule="auto"/>
              <w:rPr>
                <w:rFonts w:ascii="Arial" w:hAnsi="Arial" w:cs="Arial"/>
                <w:color w:val="0070C0"/>
                <w:sz w:val="20"/>
                <w:szCs w:val="20"/>
              </w:rPr>
            </w:pPr>
          </w:p>
        </w:tc>
        <w:tc>
          <w:tcPr>
            <w:tcW w:w="659" w:type="pct"/>
          </w:tcPr>
          <w:p w:rsidR="00232E8C"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1350"/>
          <w:jc w:val="center"/>
        </w:trPr>
        <w:tc>
          <w:tcPr>
            <w:tcW w:w="113" w:type="pct"/>
            <w:vAlign w:val="center"/>
          </w:tcPr>
          <w:p w:rsidR="00232E8C" w:rsidRPr="00206EDE" w:rsidRDefault="00232E8C" w:rsidP="00F419F3">
            <w:pPr>
              <w:pStyle w:val="ListParagraph"/>
              <w:widowControl/>
              <w:numPr>
                <w:ilvl w:val="0"/>
                <w:numId w:val="1"/>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206EDE" w:rsidRDefault="00232E8C" w:rsidP="00232E8C">
            <w:pPr>
              <w:widowControl/>
              <w:wordWrap/>
              <w:adjustRightInd/>
              <w:spacing w:line="240" w:lineRule="auto"/>
              <w:jc w:val="left"/>
              <w:textAlignment w:val="auto"/>
              <w:rPr>
                <w:rFonts w:ascii="Cambria" w:hAnsi="Cambria" w:cs="Calibri"/>
                <w:b/>
                <w:bCs/>
                <w:sz w:val="16"/>
                <w:szCs w:val="16"/>
              </w:rPr>
            </w:pPr>
            <w:r w:rsidRPr="00206EDE">
              <w:rPr>
                <w:rFonts w:ascii="Cambria" w:hAnsi="Cambria" w:cs="Calibri"/>
                <w:b/>
                <w:bCs/>
                <w:sz w:val="16"/>
                <w:szCs w:val="16"/>
              </w:rPr>
              <w:t>Spare Part</w:t>
            </w:r>
          </w:p>
        </w:tc>
        <w:tc>
          <w:tcPr>
            <w:tcW w:w="825" w:type="pct"/>
            <w:vAlign w:val="center"/>
          </w:tcPr>
          <w:p w:rsidR="00232E8C" w:rsidRPr="00B46141" w:rsidRDefault="00232E8C" w:rsidP="00232E8C">
            <w:pPr>
              <w:pStyle w:val="ListParagraph"/>
              <w:widowControl/>
              <w:wordWrap/>
              <w:adjustRightInd/>
              <w:spacing w:line="240" w:lineRule="auto"/>
              <w:ind w:left="0"/>
              <w:jc w:val="left"/>
              <w:textAlignment w:val="auto"/>
              <w:rPr>
                <w:rFonts w:ascii="Cambria" w:hAnsi="Cambria" w:cs="Calibri"/>
                <w:b/>
                <w:bCs/>
                <w:color w:val="000000"/>
                <w:sz w:val="16"/>
                <w:szCs w:val="16"/>
              </w:rPr>
            </w:pPr>
            <w:r w:rsidRPr="00B46141">
              <w:rPr>
                <w:rFonts w:ascii="Cambria" w:hAnsi="Cambria" w:cs="Calibri"/>
                <w:b/>
                <w:bCs/>
                <w:color w:val="000000"/>
                <w:sz w:val="16"/>
                <w:szCs w:val="16"/>
              </w:rPr>
              <w:t>Vendor shall supply his spare parts as per the attached spare part list (as minimum):</w:t>
            </w:r>
          </w:p>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p>
        </w:tc>
        <w:tc>
          <w:tcPr>
            <w:tcW w:w="648" w:type="pct"/>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CST-</w:t>
            </w:r>
            <w:r>
              <w:rPr>
                <w:rFonts w:ascii="Arial" w:eastAsiaTheme="minorEastAsia" w:hAnsi="Arial" w:cs="Arial" w:hint="eastAsia"/>
                <w:color w:val="0070C0"/>
                <w:sz w:val="20"/>
                <w:szCs w:val="20"/>
                <w:lang w:eastAsia="zh-CN"/>
              </w:rPr>
              <w:t>CST.SBW</w:t>
            </w:r>
            <w:r w:rsidRPr="005D5DFA">
              <w:rPr>
                <w:rFonts w:ascii="Arial" w:eastAsiaTheme="minorEastAsia" w:hAnsi="Arial" w:cs="Arial"/>
                <w:color w:val="0070C0"/>
                <w:sz w:val="20"/>
                <w:szCs w:val="20"/>
                <w:lang w:eastAsia="zh-CN"/>
              </w:rPr>
              <w:t xml:space="preserve"> </w:t>
            </w:r>
            <w:r w:rsidRPr="005D5DFA">
              <w:rPr>
                <w:rFonts w:ascii="Arial" w:eastAsiaTheme="minorEastAsia" w:hAnsi="Arial" w:cs="Arial" w:hint="eastAsia"/>
                <w:color w:val="0070C0"/>
                <w:sz w:val="20"/>
                <w:szCs w:val="20"/>
                <w:lang w:eastAsia="zh-CN"/>
              </w:rPr>
              <w:t>can</w:t>
            </w:r>
            <w:r w:rsidRPr="005D5DFA">
              <w:rPr>
                <w:rFonts w:ascii="Arial" w:eastAsiaTheme="minorEastAsia" w:hAnsi="Arial" w:cs="Arial"/>
                <w:color w:val="0070C0"/>
                <w:sz w:val="20"/>
                <w:szCs w:val="20"/>
                <w:lang w:eastAsia="zh-CN"/>
              </w:rPr>
              <w:t>’t click this attachment.</w:t>
            </w:r>
          </w:p>
          <w:p w:rsidR="00232E8C" w:rsidRPr="004A1F35"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 xml:space="preserve">Please see spare part list in technical proposal which is </w:t>
            </w:r>
            <w:r w:rsidRPr="005D5DFA">
              <w:rPr>
                <w:rFonts w:ascii="Arial" w:eastAsiaTheme="minorEastAsia" w:hAnsi="Arial" w:cs="Arial" w:hint="eastAsia"/>
                <w:color w:val="0070C0"/>
                <w:sz w:val="20"/>
                <w:szCs w:val="20"/>
                <w:lang w:eastAsia="zh-CN"/>
              </w:rPr>
              <w:t>received recently</w:t>
            </w:r>
            <w:r w:rsidRPr="005D5DFA">
              <w:rPr>
                <w:rFonts w:ascii="Arial" w:eastAsiaTheme="minorEastAsia" w:hAnsi="Arial" w:cs="Arial"/>
                <w:color w:val="0070C0"/>
                <w:sz w:val="20"/>
                <w:szCs w:val="20"/>
                <w:lang w:eastAsia="zh-CN"/>
              </w:rPr>
              <w:t>.</w:t>
            </w:r>
          </w:p>
        </w:tc>
        <w:tc>
          <w:tcPr>
            <w:tcW w:w="760" w:type="pct"/>
          </w:tcPr>
          <w:p w:rsidR="00232E8C"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3738C" w:rsidRPr="000A788D" w:rsidTr="0083738C">
        <w:trPr>
          <w:jc w:val="center"/>
        </w:trPr>
        <w:tc>
          <w:tcPr>
            <w:tcW w:w="5000" w:type="pct"/>
            <w:gridSpan w:val="8"/>
            <w:shd w:val="clear" w:color="auto" w:fill="D9D9D9" w:themeFill="background1" w:themeFillShade="D9"/>
            <w:vAlign w:val="center"/>
          </w:tcPr>
          <w:p w:rsidR="0083738C" w:rsidRPr="00E16523" w:rsidRDefault="0083738C" w:rsidP="00232E8C">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E16523">
              <w:rPr>
                <w:b/>
                <w:bCs/>
                <w:i/>
                <w:iCs/>
                <w:color w:val="C00000"/>
                <w:sz w:val="24"/>
                <w:szCs w:val="24"/>
              </w:rPr>
              <w:t xml:space="preserve">PROCESS </w:t>
            </w:r>
          </w:p>
        </w:tc>
      </w:tr>
      <w:tr w:rsidR="00232E8C" w:rsidRPr="000A788D" w:rsidTr="005D22B8">
        <w:trPr>
          <w:trHeight w:val="962"/>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b/>
                <w:bCs/>
                <w:color w:val="000000"/>
                <w:sz w:val="16"/>
                <w:szCs w:val="16"/>
              </w:rPr>
            </w:pPr>
            <w:r w:rsidRPr="00715DAB">
              <w:rPr>
                <w:rFonts w:ascii="Cambria" w:hAnsi="Cambria" w:cs="Calibri"/>
                <w:b/>
                <w:bCs/>
                <w:color w:val="000000"/>
                <w:sz w:val="16"/>
                <w:szCs w:val="16"/>
              </w:rPr>
              <w:t>General Unit Description</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color w:val="000000"/>
                <w:sz w:val="16"/>
                <w:szCs w:val="16"/>
              </w:rPr>
            </w:pPr>
            <w:r w:rsidRPr="00715DAB">
              <w:rPr>
                <w:rFonts w:ascii="Cambria" w:hAnsi="Cambria" w:cs="Calibri"/>
                <w:color w:val="000000"/>
                <w:sz w:val="16"/>
                <w:szCs w:val="16"/>
              </w:rPr>
              <w:t>There are not cooling water in site</w:t>
            </w:r>
          </w:p>
        </w:tc>
        <w:tc>
          <w:tcPr>
            <w:tcW w:w="648" w:type="pct"/>
            <w:shd w:val="clear" w:color="auto" w:fill="auto"/>
            <w:vAlign w:val="center"/>
          </w:tcPr>
          <w:p w:rsidR="00232E8C" w:rsidRPr="005D5DFA" w:rsidRDefault="00232E8C" w:rsidP="00232E8C">
            <w:pPr>
              <w:wordWrap/>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N</w:t>
            </w:r>
            <w:r w:rsidRPr="005D5DFA">
              <w:rPr>
                <w:rFonts w:ascii="Arial" w:eastAsiaTheme="minorEastAsia" w:hAnsi="Arial" w:cs="Arial" w:hint="eastAsia"/>
                <w:color w:val="0070C0"/>
                <w:sz w:val="20"/>
                <w:szCs w:val="20"/>
                <w:lang w:eastAsia="zh-CN"/>
              </w:rPr>
              <w:t>oted.</w:t>
            </w:r>
          </w:p>
          <w:p w:rsidR="00232E8C" w:rsidRPr="005D5DFA" w:rsidRDefault="00232E8C" w:rsidP="00232E8C">
            <w:pPr>
              <w:wordWrap/>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w:t>
            </w:r>
            <w:r w:rsidRPr="005D5DFA">
              <w:rPr>
                <w:rFonts w:ascii="Arial" w:eastAsiaTheme="minorEastAsia" w:hAnsi="Arial" w:cs="Arial" w:hint="eastAsia"/>
                <w:color w:val="0070C0"/>
                <w:sz w:val="20"/>
                <w:szCs w:val="20"/>
                <w:lang w:eastAsia="zh-CN"/>
              </w:rPr>
              <w:t>ooling water console is air</w:t>
            </w:r>
            <w:r w:rsidRPr="005D5DFA">
              <w:rPr>
                <w:rFonts w:ascii="Arial" w:eastAsiaTheme="minorEastAsia" w:hAnsi="Arial" w:cs="Arial"/>
                <w:color w:val="0070C0"/>
                <w:sz w:val="20"/>
                <w:szCs w:val="20"/>
                <w:lang w:eastAsia="zh-CN"/>
              </w:rPr>
              <w:t xml:space="preserve"> cooled.</w:t>
            </w:r>
          </w:p>
          <w:p w:rsidR="00232E8C" w:rsidRPr="005D5DFA" w:rsidRDefault="00232E8C" w:rsidP="00232E8C">
            <w:pPr>
              <w:wordWrap/>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Cylinder , packing and lube oil console is cooled by water supplied by cooling water console tank.</w:t>
            </w:r>
          </w:p>
        </w:tc>
        <w:tc>
          <w:tcPr>
            <w:tcW w:w="760" w:type="pct"/>
          </w:tcPr>
          <w:p w:rsidR="00232E8C" w:rsidRPr="009866D3"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Pr="009866D3"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9866D3"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9866D3"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962"/>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3C45F8" w:rsidRDefault="00232E8C" w:rsidP="00232E8C">
            <w:pPr>
              <w:widowControl/>
              <w:wordWrap/>
              <w:adjustRightInd/>
              <w:spacing w:line="240" w:lineRule="auto"/>
              <w:jc w:val="left"/>
              <w:textAlignment w:val="auto"/>
              <w:rPr>
                <w:rFonts w:ascii="Cambria" w:hAnsi="Cambria" w:cs="Calibri"/>
                <w:b/>
                <w:bCs/>
                <w:color w:val="000000"/>
                <w:sz w:val="16"/>
                <w:szCs w:val="16"/>
              </w:rPr>
            </w:pPr>
            <w:r w:rsidRPr="003C45F8">
              <w:rPr>
                <w:rFonts w:ascii="Cambria" w:hAnsi="Cambria" w:cs="Calibri"/>
                <w:b/>
                <w:bCs/>
                <w:color w:val="000000"/>
                <w:sz w:val="16"/>
                <w:szCs w:val="16"/>
              </w:rPr>
              <w:t>Compressor</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3C45F8" w:rsidRDefault="00232E8C" w:rsidP="00232E8C">
            <w:pPr>
              <w:widowControl/>
              <w:wordWrap/>
              <w:adjustRightInd/>
              <w:spacing w:line="240" w:lineRule="auto"/>
              <w:jc w:val="left"/>
              <w:textAlignment w:val="auto"/>
              <w:rPr>
                <w:rFonts w:ascii="Cambria" w:hAnsi="Cambria" w:cs="Calibri"/>
                <w:color w:val="000000"/>
                <w:sz w:val="16"/>
                <w:szCs w:val="16"/>
              </w:rPr>
            </w:pPr>
            <w:r w:rsidRPr="003C45F8">
              <w:rPr>
                <w:rFonts w:ascii="Cambria" w:hAnsi="Cambria" w:cs="Calibri"/>
                <w:color w:val="000000"/>
                <w:sz w:val="16"/>
                <w:szCs w:val="16"/>
              </w:rPr>
              <w:t>Mechanical data sheet shall be revised based on latest revision of process data sheet. vendor proposal shall be revised base on last revision of compressor data sheet.</w:t>
            </w:r>
          </w:p>
          <w:p w:rsidR="00232E8C" w:rsidRPr="003C45F8" w:rsidRDefault="00232E8C" w:rsidP="00232E8C">
            <w:pPr>
              <w:widowControl/>
              <w:wordWrap/>
              <w:adjustRightInd/>
              <w:spacing w:line="240" w:lineRule="auto"/>
              <w:jc w:val="left"/>
              <w:textAlignment w:val="auto"/>
              <w:rPr>
                <w:rFonts w:ascii="Cambria" w:hAnsi="Cambria" w:cs="Calibri"/>
                <w:color w:val="000000"/>
                <w:sz w:val="16"/>
                <w:szCs w:val="16"/>
              </w:rPr>
            </w:pPr>
          </w:p>
        </w:tc>
        <w:tc>
          <w:tcPr>
            <w:tcW w:w="648" w:type="pct"/>
            <w:shd w:val="clear" w:color="auto" w:fill="auto"/>
            <w:vAlign w:val="center"/>
          </w:tcPr>
          <w:p w:rsidR="00232E8C" w:rsidRPr="003C45F8" w:rsidRDefault="00232E8C" w:rsidP="00232E8C">
            <w:pPr>
              <w:autoSpaceDE w:val="0"/>
              <w:autoSpaceDN w:val="0"/>
              <w:spacing w:line="240" w:lineRule="auto"/>
              <w:rPr>
                <w:rFonts w:ascii="Arial" w:eastAsiaTheme="minorEastAsia" w:hAnsi="Arial" w:cs="Arial"/>
                <w:color w:val="0070C0"/>
                <w:sz w:val="20"/>
                <w:szCs w:val="20"/>
                <w:lang w:eastAsia="zh-CN"/>
              </w:rPr>
            </w:pPr>
            <w:r w:rsidRPr="003C45F8">
              <w:rPr>
                <w:rFonts w:ascii="Arial" w:eastAsiaTheme="minorEastAsia" w:hAnsi="Arial" w:cs="Arial"/>
                <w:color w:val="0070C0"/>
                <w:sz w:val="20"/>
                <w:szCs w:val="20"/>
                <w:lang w:eastAsia="zh-CN"/>
              </w:rPr>
              <w:lastRenderedPageBreak/>
              <w:t>U</w:t>
            </w:r>
            <w:r w:rsidRPr="003C45F8">
              <w:rPr>
                <w:rFonts w:ascii="Arial" w:eastAsiaTheme="minorEastAsia" w:hAnsi="Arial" w:cs="Arial" w:hint="eastAsia"/>
                <w:color w:val="0070C0"/>
                <w:sz w:val="20"/>
                <w:szCs w:val="20"/>
                <w:lang w:eastAsia="zh-CN"/>
              </w:rPr>
              <w:t>pg</w:t>
            </w:r>
            <w:r w:rsidRPr="003C45F8">
              <w:rPr>
                <w:rFonts w:ascii="Arial" w:eastAsiaTheme="minorEastAsia" w:hAnsi="Arial" w:cs="Arial"/>
                <w:color w:val="0070C0"/>
                <w:sz w:val="20"/>
                <w:szCs w:val="20"/>
                <w:lang w:eastAsia="zh-CN"/>
              </w:rPr>
              <w:t>raded.</w:t>
            </w:r>
          </w:p>
        </w:tc>
        <w:tc>
          <w:tcPr>
            <w:tcW w:w="760" w:type="pct"/>
            <w:shd w:val="clear" w:color="auto" w:fill="auto"/>
          </w:tcPr>
          <w:p w:rsidR="00232E8C" w:rsidRPr="009866D3"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Pr="009866D3"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9866D3"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9866D3"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962"/>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Allowable Particle Size</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color w:val="000000"/>
                <w:sz w:val="16"/>
                <w:szCs w:val="16"/>
              </w:rPr>
            </w:pPr>
            <w:r w:rsidRPr="00715DAB">
              <w:rPr>
                <w:rFonts w:ascii="Cambria" w:hAnsi="Cambria" w:cs="Calibri"/>
                <w:color w:val="000000"/>
                <w:sz w:val="16"/>
                <w:szCs w:val="16"/>
              </w:rPr>
              <w:t>please specified maximum acceptable liquid particle  in suction nozzle of compressor</w:t>
            </w:r>
          </w:p>
        </w:tc>
        <w:tc>
          <w:tcPr>
            <w:tcW w:w="648" w:type="pct"/>
            <w:shd w:val="clear" w:color="auto" w:fill="auto"/>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rtl/>
                <w:lang w:eastAsia="zh-CN"/>
              </w:rPr>
            </w:pPr>
            <w:r w:rsidRPr="005D5DFA">
              <w:rPr>
                <w:rFonts w:ascii="Arial" w:eastAsiaTheme="minorEastAsia" w:hAnsi="Arial" w:cs="Arial"/>
                <w:color w:val="0070C0"/>
                <w:sz w:val="20"/>
                <w:szCs w:val="20"/>
                <w:lang w:eastAsia="zh-CN"/>
              </w:rPr>
              <w:t>Maximum acceptable liquid particle is 20 micron through the separator or strainer.</w:t>
            </w:r>
          </w:p>
        </w:tc>
        <w:tc>
          <w:tcPr>
            <w:tcW w:w="760" w:type="pct"/>
          </w:tcPr>
          <w:p w:rsidR="00232E8C" w:rsidRPr="009866D3"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Pr="009866D3"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9866D3"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9866D3"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962"/>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b/>
                <w:bCs/>
                <w:color w:val="000000"/>
                <w:sz w:val="16"/>
                <w:szCs w:val="16"/>
              </w:rPr>
            </w:pPr>
            <w:r w:rsidRPr="00715DAB">
              <w:rPr>
                <w:rFonts w:ascii="Cambria" w:hAnsi="Cambria" w:cs="Calibri"/>
                <w:b/>
                <w:bCs/>
                <w:color w:val="000000"/>
                <w:sz w:val="16"/>
                <w:szCs w:val="16"/>
              </w:rPr>
              <w:t>Utilities (preliminary)</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color w:val="000000"/>
                <w:sz w:val="16"/>
                <w:szCs w:val="16"/>
              </w:rPr>
            </w:pPr>
            <w:r w:rsidRPr="00715DAB">
              <w:rPr>
                <w:rFonts w:ascii="Cambria" w:hAnsi="Cambria" w:cs="Calibri"/>
                <w:color w:val="000000"/>
                <w:sz w:val="16"/>
                <w:szCs w:val="16"/>
              </w:rPr>
              <w:t>instrument air consumption for compressor package shall be specified (if required)</w:t>
            </w:r>
          </w:p>
        </w:tc>
        <w:tc>
          <w:tcPr>
            <w:tcW w:w="648" w:type="pct"/>
            <w:shd w:val="clear" w:color="auto" w:fill="auto"/>
            <w:vAlign w:val="center"/>
          </w:tcPr>
          <w:p w:rsidR="00232E8C" w:rsidRPr="005D5DFA" w:rsidRDefault="00232E8C" w:rsidP="00232E8C">
            <w:pPr>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Added</w:t>
            </w:r>
          </w:p>
        </w:tc>
        <w:tc>
          <w:tcPr>
            <w:tcW w:w="760" w:type="pct"/>
          </w:tcPr>
          <w:p w:rsidR="00232E8C" w:rsidRPr="00806397"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962"/>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b/>
                <w:bCs/>
                <w:color w:val="000000"/>
                <w:sz w:val="16"/>
                <w:szCs w:val="16"/>
              </w:rPr>
            </w:pPr>
            <w:r w:rsidRPr="00715DAB">
              <w:rPr>
                <w:rFonts w:ascii="Cambria" w:hAnsi="Cambria" w:cs="Calibri"/>
                <w:b/>
                <w:bCs/>
                <w:color w:val="000000"/>
                <w:sz w:val="16"/>
                <w:szCs w:val="16"/>
              </w:rPr>
              <w:t>Utilities (preliminary)</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color w:val="000000"/>
                <w:sz w:val="16"/>
                <w:szCs w:val="16"/>
              </w:rPr>
            </w:pPr>
            <w:r w:rsidRPr="00715DAB">
              <w:rPr>
                <w:rFonts w:ascii="Cambria" w:hAnsi="Cambria" w:cs="Calibri"/>
                <w:color w:val="000000"/>
                <w:sz w:val="16"/>
                <w:szCs w:val="16"/>
              </w:rPr>
              <w:t>Please explain the purpose of intermittent nitrogen consumption</w:t>
            </w:r>
          </w:p>
        </w:tc>
        <w:tc>
          <w:tcPr>
            <w:tcW w:w="648" w:type="pct"/>
            <w:shd w:val="clear" w:color="auto" w:fill="auto"/>
            <w:vAlign w:val="center"/>
          </w:tcPr>
          <w:p w:rsidR="00232E8C" w:rsidRPr="00A840CB" w:rsidRDefault="00232E8C" w:rsidP="00232E8C">
            <w:pPr>
              <w:wordWrap/>
              <w:autoSpaceDE w:val="0"/>
              <w:autoSpaceDN w:val="0"/>
              <w:spacing w:line="240" w:lineRule="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For cooling water tank</w:t>
            </w:r>
            <w:r>
              <w:rPr>
                <w:rFonts w:ascii="Arial" w:eastAsiaTheme="minorEastAsia" w:hAnsi="Arial" w:cs="Arial"/>
                <w:color w:val="0070C0"/>
                <w:sz w:val="20"/>
                <w:szCs w:val="20"/>
                <w:lang w:eastAsia="zh-CN"/>
              </w:rPr>
              <w:t xml:space="preserve"> </w:t>
            </w:r>
            <w:r w:rsidRPr="005D5DFA">
              <w:rPr>
                <w:rFonts w:ascii="Arial" w:eastAsiaTheme="minorEastAsia" w:hAnsi="Arial" w:cs="Arial"/>
                <w:color w:val="0070C0"/>
                <w:sz w:val="20"/>
                <w:szCs w:val="20"/>
                <w:lang w:eastAsia="zh-CN"/>
              </w:rPr>
              <w:t>,Prevents leakage of process gas to the environment after packing leaks</w:t>
            </w:r>
          </w:p>
        </w:tc>
        <w:tc>
          <w:tcPr>
            <w:tcW w:w="760" w:type="pct"/>
          </w:tcPr>
          <w:p w:rsidR="00232E8C" w:rsidRPr="00806397"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Pr="00806397"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806397"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806397"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962"/>
          <w:jc w:val="center"/>
        </w:trPr>
        <w:tc>
          <w:tcPr>
            <w:tcW w:w="113" w:type="pct"/>
            <w:shd w:val="clear" w:color="auto" w:fill="auto"/>
            <w:vAlign w:val="center"/>
          </w:tcPr>
          <w:p w:rsidR="00232E8C" w:rsidRPr="004E60B0" w:rsidRDefault="00232E8C" w:rsidP="00232E8C">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P and ID</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Default="00232E8C" w:rsidP="00232E8C">
            <w:pPr>
              <w:widowControl/>
              <w:wordWrap/>
              <w:adjustRightInd/>
              <w:spacing w:line="240" w:lineRule="auto"/>
              <w:jc w:val="left"/>
              <w:textAlignment w:val="auto"/>
              <w:rPr>
                <w:rFonts w:ascii="Cambria" w:hAnsi="Cambria" w:cs="Calibri"/>
                <w:color w:val="000000"/>
                <w:sz w:val="16"/>
                <w:szCs w:val="16"/>
              </w:rPr>
            </w:pPr>
            <w:r w:rsidRPr="00715DAB">
              <w:rPr>
                <w:rFonts w:ascii="Cambria" w:hAnsi="Cambria" w:cs="Calibri"/>
                <w:color w:val="000000"/>
                <w:sz w:val="16"/>
                <w:szCs w:val="16"/>
              </w:rPr>
              <w:t>Please</w:t>
            </w:r>
            <w:r w:rsidRPr="00715DAB">
              <w:rPr>
                <w:rFonts w:ascii="Cambria" w:hAnsi="Cambria" w:cs="Calibri"/>
                <w:color w:val="000000"/>
                <w:sz w:val="16"/>
                <w:szCs w:val="16"/>
                <w:rtl/>
              </w:rPr>
              <w:t xml:space="preserve"> </w:t>
            </w:r>
            <w:r w:rsidRPr="00715DAB">
              <w:rPr>
                <w:rFonts w:ascii="Cambria" w:hAnsi="Cambria" w:cs="Calibri"/>
                <w:color w:val="000000"/>
                <w:sz w:val="16"/>
                <w:szCs w:val="16"/>
              </w:rPr>
              <w:t>submitted P&amp; id of spill back system for each train.</w:t>
            </w:r>
          </w:p>
          <w:p w:rsidR="00232E8C" w:rsidRPr="007C5573" w:rsidRDefault="00232E8C" w:rsidP="00232E8C">
            <w:pPr>
              <w:autoSpaceDE w:val="0"/>
              <w:autoSpaceDN w:val="0"/>
              <w:spacing w:line="240" w:lineRule="auto"/>
              <w:rPr>
                <w:rFonts w:ascii="Cambria" w:hAnsi="Cambria" w:cs="Calibri"/>
                <w:color w:val="000000"/>
                <w:sz w:val="16"/>
                <w:szCs w:val="16"/>
              </w:rPr>
            </w:pPr>
            <w:r w:rsidRPr="007C5573">
              <w:rPr>
                <w:rFonts w:ascii="Cambria" w:hAnsi="Cambria" w:cs="Calibri"/>
                <w:color w:val="000000"/>
                <w:sz w:val="16"/>
                <w:szCs w:val="16"/>
              </w:rPr>
              <w:t xml:space="preserve">Spill back valve to be supplied by vendor and the logic for its control to be considered in the </w:t>
            </w:r>
            <w:r w:rsidRPr="007C5573">
              <w:rPr>
                <w:rFonts w:ascii="Cambria" w:hAnsi="Cambria" w:cs="Calibri"/>
                <w:color w:val="000000"/>
                <w:sz w:val="16"/>
                <w:szCs w:val="16"/>
              </w:rPr>
              <w:lastRenderedPageBreak/>
              <w:t>compressor’s UCP.</w:t>
            </w:r>
          </w:p>
          <w:p w:rsidR="00232E8C" w:rsidRPr="00715DAB" w:rsidRDefault="00232E8C" w:rsidP="00232E8C">
            <w:pPr>
              <w:widowControl/>
              <w:wordWrap/>
              <w:adjustRightInd/>
              <w:spacing w:line="240" w:lineRule="auto"/>
              <w:jc w:val="left"/>
              <w:textAlignment w:val="auto"/>
              <w:rPr>
                <w:rFonts w:ascii="Cambria" w:hAnsi="Cambria" w:cs="Calibri"/>
                <w:color w:val="000000"/>
                <w:sz w:val="16"/>
                <w:szCs w:val="16"/>
              </w:rPr>
            </w:pPr>
            <w:r w:rsidRPr="007C5573">
              <w:rPr>
                <w:rFonts w:ascii="Cambria" w:hAnsi="Cambria" w:cs="Calibri"/>
                <w:color w:val="000000"/>
                <w:sz w:val="16"/>
                <w:szCs w:val="16"/>
              </w:rPr>
              <w:t>Position transmitter/limit switch to be provided by vendor.</w:t>
            </w:r>
          </w:p>
        </w:tc>
        <w:tc>
          <w:tcPr>
            <w:tcW w:w="648" w:type="pct"/>
            <w:shd w:val="clear" w:color="auto" w:fill="auto"/>
            <w:vAlign w:val="center"/>
          </w:tcPr>
          <w:p w:rsidR="00232E8C" w:rsidRPr="00A840CB" w:rsidRDefault="00232E8C" w:rsidP="00232E8C">
            <w:pPr>
              <w:autoSpaceDE w:val="0"/>
              <w:autoSpaceDN w:val="0"/>
              <w:spacing w:line="240" w:lineRule="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lastRenderedPageBreak/>
              <w:t>Added.</w:t>
            </w:r>
          </w:p>
        </w:tc>
        <w:tc>
          <w:tcPr>
            <w:tcW w:w="760" w:type="pct"/>
          </w:tcPr>
          <w:p w:rsidR="00232E8C"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962"/>
          <w:jc w:val="center"/>
        </w:trPr>
        <w:tc>
          <w:tcPr>
            <w:tcW w:w="113" w:type="pct"/>
            <w:shd w:val="clear" w:color="auto" w:fill="auto"/>
            <w:vAlign w:val="center"/>
          </w:tcPr>
          <w:p w:rsidR="00232E8C" w:rsidRPr="004E60B0" w:rsidRDefault="00232E8C" w:rsidP="00232E8C">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MDMT</w:t>
            </w:r>
          </w:p>
        </w:tc>
        <w:tc>
          <w:tcPr>
            <w:tcW w:w="825" w:type="pct"/>
            <w:tcBorders>
              <w:top w:val="single" w:sz="4" w:space="0" w:color="000000"/>
              <w:left w:val="single" w:sz="4" w:space="0" w:color="000000"/>
              <w:bottom w:val="single" w:sz="4" w:space="0" w:color="000000"/>
              <w:right w:val="single" w:sz="4" w:space="0" w:color="000000"/>
            </w:tcBorders>
          </w:tcPr>
          <w:p w:rsidR="00232E8C" w:rsidRDefault="00232E8C" w:rsidP="00232E8C">
            <w:pPr>
              <w:widowControl/>
              <w:wordWrap/>
              <w:adjustRightInd/>
              <w:spacing w:line="240" w:lineRule="auto"/>
              <w:jc w:val="left"/>
              <w:textAlignment w:val="auto"/>
              <w:rPr>
                <w:rFonts w:ascii="Cambria" w:hAnsi="Cambria" w:cs="Calibri"/>
                <w:color w:val="000000"/>
                <w:sz w:val="16"/>
                <w:szCs w:val="16"/>
              </w:rPr>
            </w:pPr>
          </w:p>
          <w:p w:rsidR="00232E8C" w:rsidRDefault="00232E8C" w:rsidP="00232E8C">
            <w:pPr>
              <w:widowControl/>
              <w:wordWrap/>
              <w:adjustRightInd/>
              <w:spacing w:line="240" w:lineRule="auto"/>
              <w:jc w:val="left"/>
              <w:textAlignment w:val="auto"/>
              <w:rPr>
                <w:rFonts w:ascii="Cambria" w:hAnsi="Cambria" w:cs="Calibri"/>
                <w:color w:val="000000"/>
                <w:sz w:val="16"/>
                <w:szCs w:val="16"/>
              </w:rPr>
            </w:pPr>
          </w:p>
          <w:p w:rsidR="00232E8C" w:rsidRPr="00665C65" w:rsidRDefault="00232E8C" w:rsidP="00232E8C">
            <w:pPr>
              <w:widowControl/>
              <w:wordWrap/>
              <w:adjustRightInd/>
              <w:spacing w:line="240" w:lineRule="auto"/>
              <w:jc w:val="left"/>
              <w:textAlignment w:val="auto"/>
              <w:rPr>
                <w:rFonts w:ascii="Cambria" w:hAnsi="Cambria" w:cs="Calibri"/>
                <w:color w:val="000000"/>
                <w:sz w:val="16"/>
                <w:szCs w:val="16"/>
              </w:rPr>
            </w:pPr>
            <w:r w:rsidRPr="00665C65">
              <w:rPr>
                <w:rFonts w:ascii="Cambria" w:hAnsi="Cambria" w:cs="Calibri"/>
                <w:color w:val="000000"/>
                <w:sz w:val="16"/>
                <w:szCs w:val="16"/>
              </w:rPr>
              <w:t xml:space="preserve">Vendor shall confirm to select a proper material for MDMT equal to -26 </w:t>
            </w:r>
            <w:proofErr w:type="spellStart"/>
            <w:r w:rsidRPr="00665C65">
              <w:rPr>
                <w:rFonts w:ascii="Cambria" w:hAnsi="Cambria" w:cs="Calibri"/>
                <w:color w:val="000000"/>
                <w:sz w:val="16"/>
                <w:szCs w:val="16"/>
              </w:rPr>
              <w:t>degC</w:t>
            </w:r>
            <w:proofErr w:type="spellEnd"/>
            <w:r w:rsidRPr="00665C65">
              <w:rPr>
                <w:rFonts w:ascii="Cambria" w:hAnsi="Cambria" w:cs="Calibri"/>
                <w:color w:val="000000"/>
                <w:sz w:val="16"/>
                <w:szCs w:val="16"/>
              </w:rPr>
              <w:t>.</w:t>
            </w:r>
          </w:p>
        </w:tc>
        <w:tc>
          <w:tcPr>
            <w:tcW w:w="648" w:type="pct"/>
            <w:shd w:val="clear" w:color="auto" w:fill="auto"/>
            <w:vAlign w:val="center"/>
          </w:tcPr>
          <w:p w:rsidR="00232E8C" w:rsidRPr="00A840CB" w:rsidRDefault="00232E8C" w:rsidP="00232E8C">
            <w:pPr>
              <w:autoSpaceDE w:val="0"/>
              <w:autoSpaceDN w:val="0"/>
              <w:spacing w:line="240" w:lineRule="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Confirmed.</w:t>
            </w:r>
          </w:p>
        </w:tc>
        <w:tc>
          <w:tcPr>
            <w:tcW w:w="760" w:type="pct"/>
          </w:tcPr>
          <w:p w:rsidR="00232E8C"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962"/>
          <w:jc w:val="center"/>
        </w:trPr>
        <w:tc>
          <w:tcPr>
            <w:tcW w:w="113" w:type="pct"/>
            <w:shd w:val="clear" w:color="auto" w:fill="auto"/>
            <w:vAlign w:val="center"/>
          </w:tcPr>
          <w:p w:rsidR="00232E8C" w:rsidRPr="004E60B0" w:rsidRDefault="00232E8C" w:rsidP="00232E8C">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sidRPr="00715DAB">
              <w:rPr>
                <w:rFonts w:ascii="Cambria" w:hAnsi="Cambria" w:cs="Calibri"/>
                <w:b/>
                <w:bCs/>
                <w:color w:val="000000"/>
                <w:sz w:val="16"/>
                <w:szCs w:val="16"/>
              </w:rPr>
              <w:t>General Unit Description</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4E60B0" w:rsidRDefault="00232E8C" w:rsidP="00232E8C">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F742E8">
              <w:rPr>
                <w:rFonts w:ascii="Cambria" w:hAnsi="Cambria" w:cs="Calibri"/>
                <w:color w:val="000000"/>
                <w:sz w:val="16"/>
                <w:szCs w:val="16"/>
              </w:rPr>
              <w:t>Ambient Conditions shall be revised based on latest revision of Process Basis of Design</w:t>
            </w:r>
          </w:p>
        </w:tc>
        <w:tc>
          <w:tcPr>
            <w:tcW w:w="648" w:type="pct"/>
            <w:shd w:val="clear" w:color="auto" w:fill="auto"/>
            <w:vAlign w:val="center"/>
          </w:tcPr>
          <w:p w:rsidR="00232E8C" w:rsidRDefault="00232E8C" w:rsidP="00232E8C">
            <w:pPr>
              <w:autoSpaceDE w:val="0"/>
              <w:autoSpaceDN w:val="0"/>
              <w:spacing w:line="240" w:lineRule="auto"/>
              <w:rPr>
                <w:rFonts w:ascii="Arial" w:hAnsi="Arial" w:cs="Arial"/>
                <w:color w:val="0070C0"/>
                <w:sz w:val="20"/>
                <w:szCs w:val="20"/>
              </w:rPr>
            </w:pPr>
            <w:r>
              <w:rPr>
                <w:rFonts w:ascii="Arial" w:eastAsiaTheme="minorEastAsia" w:hAnsi="Arial" w:cs="Arial"/>
                <w:color w:val="0070C0"/>
                <w:sz w:val="20"/>
                <w:szCs w:val="20"/>
                <w:lang w:eastAsia="zh-CN"/>
              </w:rPr>
              <w:t>Confirmed.</w:t>
            </w:r>
          </w:p>
        </w:tc>
        <w:tc>
          <w:tcPr>
            <w:tcW w:w="760" w:type="pct"/>
          </w:tcPr>
          <w:p w:rsidR="00232E8C"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962"/>
          <w:jc w:val="center"/>
        </w:trPr>
        <w:tc>
          <w:tcPr>
            <w:tcW w:w="113" w:type="pct"/>
            <w:shd w:val="clear" w:color="auto" w:fill="auto"/>
            <w:vAlign w:val="center"/>
          </w:tcPr>
          <w:p w:rsidR="00232E8C" w:rsidRPr="004E60B0" w:rsidRDefault="00232E8C" w:rsidP="00232E8C">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715DAB" w:rsidRDefault="00232E8C" w:rsidP="00232E8C">
            <w:pPr>
              <w:widowControl/>
              <w:wordWrap/>
              <w:adjustRightInd/>
              <w:spacing w:line="240" w:lineRule="auto"/>
              <w:jc w:val="left"/>
              <w:textAlignment w:val="auto"/>
              <w:rPr>
                <w:rFonts w:ascii="Cambria" w:hAnsi="Cambria" w:cs="Calibri"/>
                <w:b/>
                <w:bCs/>
                <w:color w:val="000000"/>
                <w:sz w:val="16"/>
                <w:szCs w:val="16"/>
              </w:rPr>
            </w:pPr>
            <w:r w:rsidRPr="00715DAB">
              <w:rPr>
                <w:rFonts w:ascii="Cambria" w:hAnsi="Cambria" w:cs="Calibri"/>
                <w:b/>
                <w:bCs/>
                <w:color w:val="000000"/>
                <w:sz w:val="16"/>
                <w:szCs w:val="16"/>
              </w:rPr>
              <w:t>Utilities</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F742E8" w:rsidRDefault="00232E8C" w:rsidP="00232E8C">
            <w:pPr>
              <w:tabs>
                <w:tab w:val="left" w:pos="395"/>
              </w:tabs>
              <w:wordWrap/>
              <w:autoSpaceDE w:val="0"/>
              <w:autoSpaceDN w:val="0"/>
              <w:spacing w:before="60" w:after="60" w:line="240" w:lineRule="auto"/>
              <w:jc w:val="lowKashida"/>
              <w:rPr>
                <w:rFonts w:ascii="Cambria" w:hAnsi="Cambria" w:cs="Calibri"/>
                <w:color w:val="000000"/>
                <w:sz w:val="16"/>
                <w:szCs w:val="16"/>
              </w:rPr>
            </w:pPr>
            <w:r w:rsidRPr="00F742E8">
              <w:rPr>
                <w:rFonts w:ascii="Cambria" w:hAnsi="Cambria" w:cs="Calibri"/>
                <w:color w:val="000000"/>
                <w:sz w:val="16"/>
                <w:szCs w:val="16"/>
              </w:rPr>
              <w:t>NITROGEN purity  shall be considered 98 %  VOL MAX</w:t>
            </w:r>
          </w:p>
        </w:tc>
        <w:tc>
          <w:tcPr>
            <w:tcW w:w="648" w:type="pct"/>
            <w:shd w:val="clear" w:color="auto" w:fill="auto"/>
            <w:vAlign w:val="center"/>
          </w:tcPr>
          <w:p w:rsidR="00232E8C" w:rsidRDefault="00232E8C" w:rsidP="00232E8C">
            <w:pPr>
              <w:autoSpaceDE w:val="0"/>
              <w:autoSpaceDN w:val="0"/>
              <w:spacing w:line="240" w:lineRule="auto"/>
              <w:rPr>
                <w:rFonts w:ascii="Arial" w:hAnsi="Arial" w:cs="Arial"/>
                <w:color w:val="0070C0"/>
                <w:sz w:val="20"/>
                <w:szCs w:val="20"/>
              </w:rPr>
            </w:pPr>
            <w:r>
              <w:rPr>
                <w:rFonts w:ascii="Arial" w:eastAsiaTheme="minorEastAsia" w:hAnsi="Arial" w:cs="Arial"/>
                <w:color w:val="0070C0"/>
                <w:sz w:val="20"/>
                <w:szCs w:val="20"/>
                <w:lang w:eastAsia="zh-CN"/>
              </w:rPr>
              <w:t>Confirmed.</w:t>
            </w:r>
          </w:p>
        </w:tc>
        <w:tc>
          <w:tcPr>
            <w:tcW w:w="760" w:type="pct"/>
          </w:tcPr>
          <w:p w:rsidR="00232E8C" w:rsidRDefault="00232E8C" w:rsidP="00232E8C">
            <w:pPr>
              <w:autoSpaceDE w:val="0"/>
              <w:autoSpaceDN w:val="0"/>
              <w:spacing w:line="240" w:lineRule="auto"/>
              <w:rPr>
                <w:rFonts w:ascii="Arial" w:hAnsi="Arial" w:cs="Arial"/>
                <w:color w:val="0070C0"/>
                <w:sz w:val="20"/>
                <w:szCs w:val="20"/>
              </w:rPr>
            </w:pP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962"/>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Proposal pdf file;</w:t>
            </w: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Compressor package description</w:t>
            </w:r>
          </w:p>
          <w:p w:rsidR="00232E8C" w:rsidRPr="00D054FF" w:rsidRDefault="00232E8C" w:rsidP="00232E8C">
            <w:pPr>
              <w:pStyle w:val="ListParagraph"/>
              <w:widowControl/>
              <w:numPr>
                <w:ilvl w:val="0"/>
                <w:numId w:val="30"/>
              </w:numPr>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F742E8" w:rsidRDefault="00232E8C" w:rsidP="00232E8C">
            <w:pPr>
              <w:tabs>
                <w:tab w:val="left" w:pos="395"/>
              </w:tabs>
              <w:wordWrap/>
              <w:autoSpaceDE w:val="0"/>
              <w:autoSpaceDN w:val="0"/>
              <w:spacing w:before="60" w:after="60" w:line="240" w:lineRule="auto"/>
              <w:jc w:val="lowKashida"/>
              <w:rPr>
                <w:rFonts w:ascii="Cambria" w:hAnsi="Cambria" w:cs="Calibri"/>
                <w:color w:val="000000"/>
                <w:sz w:val="16"/>
                <w:szCs w:val="16"/>
              </w:rPr>
            </w:pPr>
          </w:p>
        </w:tc>
        <w:tc>
          <w:tcPr>
            <w:tcW w:w="648" w:type="pct"/>
            <w:shd w:val="clear" w:color="auto" w:fill="auto"/>
            <w:vAlign w:val="center"/>
          </w:tcPr>
          <w:p w:rsidR="00232E8C" w:rsidRDefault="00232E8C" w:rsidP="00232E8C">
            <w:pPr>
              <w:autoSpaceDE w:val="0"/>
              <w:autoSpaceDN w:val="0"/>
              <w:spacing w:line="240" w:lineRule="auto"/>
              <w:rPr>
                <w:rFonts w:ascii="Arial" w:eastAsiaTheme="minorEastAsia" w:hAnsi="Arial" w:cs="Arial"/>
                <w:color w:val="0070C0"/>
                <w:sz w:val="20"/>
                <w:szCs w:val="20"/>
                <w:lang w:eastAsia="zh-CN"/>
              </w:rPr>
            </w:pPr>
          </w:p>
        </w:tc>
        <w:tc>
          <w:tcPr>
            <w:tcW w:w="760" w:type="pct"/>
          </w:tcPr>
          <w:p w:rsidR="00232E8C" w:rsidRDefault="00232E8C" w:rsidP="00232E8C">
            <w:pPr>
              <w:autoSpaceDE w:val="0"/>
              <w:autoSpaceDN w:val="0"/>
              <w:spacing w:line="240" w:lineRule="auto"/>
              <w:rPr>
                <w:rFonts w:ascii="Arial" w:hAnsi="Arial" w:cs="Arial"/>
                <w:color w:val="0070C0"/>
                <w:sz w:val="20"/>
                <w:szCs w:val="20"/>
              </w:rPr>
            </w:pPr>
          </w:p>
          <w:p w:rsidR="00232E8C" w:rsidRDefault="00232E8C" w:rsidP="00232E8C">
            <w:pPr>
              <w:autoSpaceDE w:val="0"/>
              <w:autoSpaceDN w:val="0"/>
              <w:spacing w:line="240" w:lineRule="auto"/>
              <w:jc w:val="left"/>
              <w:rPr>
                <w:rFonts w:ascii="Arial" w:hAnsi="Arial" w:cs="Arial"/>
                <w:color w:val="0070C0"/>
                <w:sz w:val="20"/>
                <w:szCs w:val="20"/>
              </w:rPr>
            </w:pPr>
            <w:r>
              <w:rPr>
                <w:rFonts w:ascii="Arial" w:hAnsi="Arial" w:cs="Arial"/>
                <w:color w:val="0070C0"/>
                <w:sz w:val="20"/>
                <w:szCs w:val="20"/>
              </w:rPr>
              <w:t>Please specify compressor efficiency</w:t>
            </w:r>
          </w:p>
        </w:tc>
        <w:tc>
          <w:tcPr>
            <w:tcW w:w="571" w:type="pct"/>
            <w:shd w:val="clear" w:color="auto" w:fill="auto"/>
          </w:tcPr>
          <w:p w:rsidR="00232E8C" w:rsidRPr="00511949"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Added.</w:t>
            </w:r>
          </w:p>
        </w:tc>
        <w:tc>
          <w:tcPr>
            <w:tcW w:w="929" w:type="pct"/>
          </w:tcPr>
          <w:p w:rsidR="00232E8C"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659" w:type="pct"/>
          </w:tcPr>
          <w:p w:rsidR="00232E8C"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r>
      <w:tr w:rsidR="00232E8C" w:rsidRPr="000A788D" w:rsidTr="005D22B8">
        <w:trPr>
          <w:trHeight w:val="962"/>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Proposal pdf file;</w:t>
            </w: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Cooling water console</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F742E8" w:rsidRDefault="00232E8C" w:rsidP="00232E8C">
            <w:pPr>
              <w:tabs>
                <w:tab w:val="left" w:pos="395"/>
              </w:tabs>
              <w:wordWrap/>
              <w:autoSpaceDE w:val="0"/>
              <w:autoSpaceDN w:val="0"/>
              <w:spacing w:before="60" w:after="60" w:line="240" w:lineRule="auto"/>
              <w:jc w:val="lowKashida"/>
              <w:rPr>
                <w:rFonts w:ascii="Cambria" w:hAnsi="Cambria" w:cs="Calibri"/>
                <w:color w:val="000000"/>
                <w:sz w:val="16"/>
                <w:szCs w:val="16"/>
              </w:rPr>
            </w:pPr>
          </w:p>
        </w:tc>
        <w:tc>
          <w:tcPr>
            <w:tcW w:w="648" w:type="pct"/>
            <w:shd w:val="clear" w:color="auto" w:fill="auto"/>
            <w:vAlign w:val="center"/>
          </w:tcPr>
          <w:p w:rsidR="00232E8C" w:rsidRDefault="00232E8C" w:rsidP="00232E8C">
            <w:pPr>
              <w:autoSpaceDE w:val="0"/>
              <w:autoSpaceDN w:val="0"/>
              <w:spacing w:line="240" w:lineRule="auto"/>
              <w:rPr>
                <w:rFonts w:ascii="Arial" w:eastAsiaTheme="minorEastAsia" w:hAnsi="Arial" w:cs="Arial"/>
                <w:color w:val="0070C0"/>
                <w:sz w:val="20"/>
                <w:szCs w:val="20"/>
                <w:lang w:eastAsia="zh-CN"/>
              </w:rPr>
            </w:pPr>
          </w:p>
        </w:tc>
        <w:tc>
          <w:tcPr>
            <w:tcW w:w="760" w:type="pct"/>
          </w:tcPr>
          <w:p w:rsidR="00232E8C" w:rsidRDefault="00232E8C" w:rsidP="00232E8C">
            <w:pPr>
              <w:autoSpaceDE w:val="0"/>
              <w:autoSpaceDN w:val="0"/>
              <w:spacing w:line="240" w:lineRule="auto"/>
              <w:jc w:val="left"/>
              <w:rPr>
                <w:rFonts w:ascii="Arial" w:hAnsi="Arial" w:cs="Arial"/>
                <w:color w:val="0070C0"/>
                <w:sz w:val="20"/>
                <w:szCs w:val="20"/>
              </w:rPr>
            </w:pPr>
            <w:r>
              <w:rPr>
                <w:rFonts w:ascii="Arial" w:hAnsi="Arial" w:cs="Arial"/>
                <w:color w:val="0070C0"/>
                <w:sz w:val="20"/>
                <w:szCs w:val="20"/>
              </w:rPr>
              <w:t>One for each compressor to be considered by vendor</w:t>
            </w:r>
          </w:p>
        </w:tc>
        <w:tc>
          <w:tcPr>
            <w:tcW w:w="571" w:type="pct"/>
            <w:shd w:val="clear" w:color="auto" w:fill="auto"/>
          </w:tcPr>
          <w:p w:rsidR="00232E8C" w:rsidRPr="00511949" w:rsidRDefault="00232E8C" w:rsidP="00232E8C">
            <w:pPr>
              <w:widowControl/>
              <w:wordWrap/>
              <w:adjustRightInd/>
              <w:spacing w:line="240" w:lineRule="auto"/>
              <w:jc w:val="left"/>
              <w:textAlignment w:val="auto"/>
              <w:rPr>
                <w:rFonts w:asciiTheme="minorHAnsi" w:eastAsiaTheme="minorEastAsia" w:hAnsiTheme="minorHAnsi" w:cstheme="minorBidi"/>
                <w:b/>
                <w:bCs/>
                <w:color w:val="0000FF"/>
                <w:sz w:val="24"/>
                <w:szCs w:val="24"/>
                <w:lang w:eastAsia="zh-CN"/>
              </w:rPr>
            </w:pPr>
            <w:r w:rsidRPr="00511949">
              <w:rPr>
                <w:rFonts w:ascii="Arial" w:eastAsiaTheme="minorEastAsia" w:hAnsi="Arial" w:cs="Arial"/>
                <w:color w:val="0070C0"/>
                <w:sz w:val="20"/>
                <w:szCs w:val="20"/>
                <w:lang w:eastAsia="zh-CN"/>
              </w:rPr>
              <w:t>C</w:t>
            </w:r>
            <w:r w:rsidRPr="00511949">
              <w:rPr>
                <w:rFonts w:ascii="Arial" w:eastAsiaTheme="minorEastAsia" w:hAnsi="Arial" w:cs="Arial" w:hint="eastAsia"/>
                <w:color w:val="0070C0"/>
                <w:sz w:val="20"/>
                <w:szCs w:val="20"/>
                <w:lang w:eastAsia="zh-CN"/>
              </w:rPr>
              <w:t>o</w:t>
            </w:r>
            <w:r w:rsidRPr="00511949">
              <w:rPr>
                <w:rFonts w:ascii="Arial" w:eastAsiaTheme="minorEastAsia" w:hAnsi="Arial" w:cs="Arial"/>
                <w:color w:val="0070C0"/>
                <w:sz w:val="20"/>
                <w:szCs w:val="20"/>
                <w:lang w:eastAsia="zh-CN"/>
              </w:rPr>
              <w:t>nfirmed.</w:t>
            </w:r>
          </w:p>
        </w:tc>
        <w:tc>
          <w:tcPr>
            <w:tcW w:w="929" w:type="pct"/>
          </w:tcPr>
          <w:p w:rsidR="00232E8C" w:rsidRPr="00511949"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659" w:type="pct"/>
          </w:tcPr>
          <w:p w:rsidR="00232E8C" w:rsidRPr="00511949"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r>
      <w:tr w:rsidR="00232E8C" w:rsidRPr="000A788D" w:rsidTr="005D22B8">
        <w:trPr>
          <w:trHeight w:val="962"/>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Proposal pdf file;</w:t>
            </w: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Utility consumption list;</w:t>
            </w: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DMW requirement</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F742E8" w:rsidRDefault="00232E8C" w:rsidP="00232E8C">
            <w:pPr>
              <w:tabs>
                <w:tab w:val="left" w:pos="395"/>
              </w:tabs>
              <w:wordWrap/>
              <w:autoSpaceDE w:val="0"/>
              <w:autoSpaceDN w:val="0"/>
              <w:spacing w:before="60" w:after="60" w:line="240" w:lineRule="auto"/>
              <w:jc w:val="lowKashida"/>
              <w:rPr>
                <w:rFonts w:ascii="Cambria" w:hAnsi="Cambria" w:cs="Calibri"/>
                <w:color w:val="000000"/>
                <w:sz w:val="16"/>
                <w:szCs w:val="16"/>
              </w:rPr>
            </w:pPr>
          </w:p>
        </w:tc>
        <w:tc>
          <w:tcPr>
            <w:tcW w:w="648" w:type="pct"/>
            <w:shd w:val="clear" w:color="auto" w:fill="auto"/>
            <w:vAlign w:val="center"/>
          </w:tcPr>
          <w:p w:rsidR="00232E8C" w:rsidRDefault="00232E8C" w:rsidP="00232E8C">
            <w:pPr>
              <w:autoSpaceDE w:val="0"/>
              <w:autoSpaceDN w:val="0"/>
              <w:spacing w:line="240" w:lineRule="auto"/>
              <w:rPr>
                <w:rFonts w:ascii="Arial" w:eastAsiaTheme="minorEastAsia" w:hAnsi="Arial" w:cs="Arial"/>
                <w:color w:val="0070C0"/>
                <w:sz w:val="20"/>
                <w:szCs w:val="20"/>
                <w:lang w:eastAsia="zh-CN"/>
              </w:rPr>
            </w:pPr>
          </w:p>
        </w:tc>
        <w:tc>
          <w:tcPr>
            <w:tcW w:w="760" w:type="pct"/>
          </w:tcPr>
          <w:p w:rsidR="00232E8C" w:rsidRPr="003C45F8" w:rsidRDefault="00232E8C" w:rsidP="00232E8C">
            <w:pPr>
              <w:autoSpaceDE w:val="0"/>
              <w:autoSpaceDN w:val="0"/>
              <w:spacing w:line="240" w:lineRule="auto"/>
              <w:jc w:val="left"/>
              <w:rPr>
                <w:rFonts w:ascii="Arial" w:hAnsi="Arial" w:cs="Arial"/>
                <w:color w:val="0070C0"/>
                <w:sz w:val="20"/>
                <w:szCs w:val="20"/>
              </w:rPr>
            </w:pPr>
            <w:r w:rsidRPr="003C45F8">
              <w:rPr>
                <w:rFonts w:ascii="Arial" w:hAnsi="Arial" w:cs="Arial"/>
                <w:color w:val="0070C0"/>
                <w:sz w:val="20"/>
                <w:szCs w:val="20"/>
              </w:rPr>
              <w:t>Please specify service water.</w:t>
            </w:r>
          </w:p>
          <w:p w:rsidR="00232E8C" w:rsidRPr="003C45F8" w:rsidRDefault="00232E8C" w:rsidP="00232E8C">
            <w:pPr>
              <w:autoSpaceDE w:val="0"/>
              <w:autoSpaceDN w:val="0"/>
              <w:spacing w:line="240" w:lineRule="auto"/>
              <w:jc w:val="left"/>
              <w:rPr>
                <w:rFonts w:ascii="Arial" w:hAnsi="Arial" w:cs="Arial"/>
                <w:color w:val="0070C0"/>
                <w:sz w:val="20"/>
                <w:szCs w:val="20"/>
              </w:rPr>
            </w:pPr>
            <w:r w:rsidRPr="003C45F8">
              <w:rPr>
                <w:rFonts w:ascii="Arial" w:hAnsi="Arial" w:cs="Arial"/>
                <w:color w:val="0070C0"/>
                <w:sz w:val="20"/>
                <w:szCs w:val="20"/>
              </w:rPr>
              <w:t>Specification is suitable for compressor cooling water system.</w:t>
            </w:r>
          </w:p>
          <w:p w:rsidR="00232E8C" w:rsidRPr="003C45F8" w:rsidRDefault="00232E8C" w:rsidP="00232E8C">
            <w:pPr>
              <w:autoSpaceDE w:val="0"/>
              <w:autoSpaceDN w:val="0"/>
              <w:spacing w:line="240" w:lineRule="auto"/>
              <w:jc w:val="left"/>
              <w:rPr>
                <w:rFonts w:ascii="Arial" w:hAnsi="Arial" w:cs="Arial"/>
                <w:color w:val="0070C0"/>
                <w:sz w:val="20"/>
                <w:szCs w:val="20"/>
              </w:rPr>
            </w:pPr>
            <w:r w:rsidRPr="003C45F8">
              <w:rPr>
                <w:rFonts w:ascii="Arial" w:hAnsi="Arial" w:cs="Arial"/>
                <w:color w:val="0070C0"/>
                <w:sz w:val="20"/>
                <w:szCs w:val="20"/>
              </w:rPr>
              <w:t>Please Specify Inlet Temp, Inlet Pressure of utility Items.</w:t>
            </w:r>
          </w:p>
          <w:p w:rsidR="00232E8C" w:rsidRPr="00935A12" w:rsidRDefault="00232E8C" w:rsidP="00232E8C">
            <w:pPr>
              <w:autoSpaceDE w:val="0"/>
              <w:autoSpaceDN w:val="0"/>
              <w:spacing w:line="240" w:lineRule="auto"/>
              <w:jc w:val="left"/>
              <w:rPr>
                <w:rFonts w:ascii="Arial" w:hAnsi="Arial" w:cs="Arial"/>
                <w:color w:val="0070C0"/>
                <w:sz w:val="20"/>
                <w:szCs w:val="20"/>
                <w:highlight w:val="red"/>
              </w:rPr>
            </w:pP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C45F8">
              <w:rPr>
                <w:rFonts w:ascii="Arial" w:eastAsiaTheme="minorEastAsia" w:hAnsi="Arial" w:cs="Arial"/>
                <w:color w:val="0070C0"/>
                <w:sz w:val="20"/>
                <w:szCs w:val="20"/>
                <w:lang w:eastAsia="zh-CN"/>
              </w:rPr>
              <w:t>A</w:t>
            </w:r>
            <w:r w:rsidRPr="003C45F8">
              <w:rPr>
                <w:rFonts w:ascii="Arial" w:eastAsiaTheme="minorEastAsia" w:hAnsi="Arial" w:cs="Arial" w:hint="eastAsia"/>
                <w:color w:val="0070C0"/>
                <w:sz w:val="20"/>
                <w:szCs w:val="20"/>
                <w:lang w:eastAsia="zh-CN"/>
              </w:rPr>
              <w:t>dded</w:t>
            </w:r>
            <w:r w:rsidRPr="003C45F8">
              <w:rPr>
                <w:rFonts w:ascii="Arial" w:eastAsiaTheme="minorEastAsia" w:hAnsi="Arial" w:cs="Arial"/>
                <w:color w:val="0070C0"/>
                <w:sz w:val="20"/>
                <w:szCs w:val="20"/>
                <w:lang w:eastAsia="zh-CN"/>
              </w:rPr>
              <w:t xml:space="preserve"> </w:t>
            </w:r>
            <w:r w:rsidRPr="003C45F8">
              <w:rPr>
                <w:rFonts w:ascii="Arial" w:eastAsiaTheme="minorEastAsia" w:hAnsi="Arial" w:cs="Arial" w:hint="eastAsia"/>
                <w:color w:val="0070C0"/>
                <w:sz w:val="20"/>
                <w:szCs w:val="20"/>
                <w:lang w:eastAsia="zh-CN"/>
              </w:rPr>
              <w:t>in</w:t>
            </w:r>
            <w:r w:rsidRPr="003C45F8">
              <w:rPr>
                <w:rFonts w:ascii="Arial" w:eastAsiaTheme="minorEastAsia" w:hAnsi="Arial" w:cs="Arial"/>
                <w:color w:val="0070C0"/>
                <w:sz w:val="20"/>
                <w:szCs w:val="20"/>
                <w:lang w:eastAsia="zh-CN"/>
              </w:rPr>
              <w:t xml:space="preserve"> 0401-JA00846-UCL</w:t>
            </w:r>
            <w:r w:rsidRPr="003C45F8">
              <w:rPr>
                <w:rFonts w:ascii="Arial" w:eastAsiaTheme="minorEastAsia" w:hAnsi="Arial" w:cs="Arial" w:hint="eastAsia"/>
                <w:color w:val="0070C0"/>
                <w:sz w:val="20"/>
                <w:szCs w:val="20"/>
                <w:lang w:eastAsia="zh-CN"/>
              </w:rPr>
              <w:t>_</w:t>
            </w:r>
            <w:r w:rsidRPr="003C45F8">
              <w:rPr>
                <w:rFonts w:ascii="Arial" w:eastAsiaTheme="minorEastAsia" w:hAnsi="Arial" w:cs="Arial"/>
                <w:color w:val="0070C0"/>
                <w:sz w:val="20"/>
                <w:szCs w:val="20"/>
                <w:lang w:eastAsia="zh-CN"/>
              </w:rPr>
              <w:t>UTILITY CONSUMPTION LIST</w:t>
            </w:r>
          </w:p>
        </w:tc>
        <w:tc>
          <w:tcPr>
            <w:tcW w:w="929" w:type="pct"/>
          </w:tcPr>
          <w:p w:rsidR="00232E8C" w:rsidRPr="003C45F8"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659" w:type="pct"/>
          </w:tcPr>
          <w:p w:rsidR="00232E8C" w:rsidRPr="003C45F8"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r>
      <w:tr w:rsidR="00232E8C" w:rsidRPr="000A788D" w:rsidTr="005D22B8">
        <w:trPr>
          <w:trHeight w:val="764"/>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Proposal pdf file;</w:t>
            </w: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Process gas P&amp;ID;</w:t>
            </w: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p>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1</w:t>
            </w:r>
            <w:r w:rsidRPr="00D83C49">
              <w:rPr>
                <w:rFonts w:ascii="Cambria" w:hAnsi="Cambria" w:cs="Calibri"/>
                <w:b/>
                <w:bCs/>
                <w:color w:val="000000"/>
                <w:sz w:val="16"/>
                <w:szCs w:val="16"/>
                <w:vertAlign w:val="superscript"/>
              </w:rPr>
              <w:t>st</w:t>
            </w:r>
            <w:r>
              <w:rPr>
                <w:rFonts w:ascii="Cambria" w:hAnsi="Cambria" w:cs="Calibri"/>
                <w:b/>
                <w:bCs/>
                <w:color w:val="000000"/>
                <w:sz w:val="16"/>
                <w:szCs w:val="16"/>
              </w:rPr>
              <w:t xml:space="preserve"> stage process gas inlet</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F742E8" w:rsidRDefault="00232E8C" w:rsidP="00232E8C">
            <w:pPr>
              <w:tabs>
                <w:tab w:val="left" w:pos="395"/>
              </w:tabs>
              <w:wordWrap/>
              <w:autoSpaceDE w:val="0"/>
              <w:autoSpaceDN w:val="0"/>
              <w:spacing w:before="60" w:after="60" w:line="240" w:lineRule="auto"/>
              <w:jc w:val="lowKashida"/>
              <w:rPr>
                <w:rFonts w:ascii="Cambria" w:hAnsi="Cambria" w:cs="Calibri"/>
                <w:color w:val="000000"/>
                <w:sz w:val="16"/>
                <w:szCs w:val="16"/>
              </w:rPr>
            </w:pPr>
          </w:p>
        </w:tc>
        <w:tc>
          <w:tcPr>
            <w:tcW w:w="648" w:type="pct"/>
            <w:shd w:val="clear" w:color="auto" w:fill="auto"/>
            <w:vAlign w:val="center"/>
          </w:tcPr>
          <w:p w:rsidR="00232E8C" w:rsidRDefault="00232E8C" w:rsidP="00232E8C">
            <w:pPr>
              <w:autoSpaceDE w:val="0"/>
              <w:autoSpaceDN w:val="0"/>
              <w:spacing w:line="240" w:lineRule="auto"/>
              <w:rPr>
                <w:rFonts w:ascii="Arial" w:eastAsiaTheme="minorEastAsia" w:hAnsi="Arial" w:cs="Arial"/>
                <w:color w:val="0070C0"/>
                <w:sz w:val="20"/>
                <w:szCs w:val="20"/>
                <w:lang w:eastAsia="zh-CN"/>
              </w:rPr>
            </w:pPr>
          </w:p>
        </w:tc>
        <w:tc>
          <w:tcPr>
            <w:tcW w:w="760" w:type="pct"/>
          </w:tcPr>
          <w:p w:rsidR="00232E8C" w:rsidRDefault="00232E8C" w:rsidP="00232E8C">
            <w:pPr>
              <w:autoSpaceDE w:val="0"/>
              <w:autoSpaceDN w:val="0"/>
              <w:spacing w:line="240" w:lineRule="auto"/>
              <w:jc w:val="left"/>
              <w:rPr>
                <w:rFonts w:ascii="Arial" w:hAnsi="Arial" w:cs="Arial"/>
                <w:color w:val="0070C0"/>
                <w:sz w:val="20"/>
                <w:szCs w:val="20"/>
              </w:rPr>
            </w:pPr>
            <w:r>
              <w:rPr>
                <w:rFonts w:ascii="Arial" w:hAnsi="Arial" w:cs="Arial"/>
                <w:color w:val="0070C0"/>
                <w:sz w:val="20"/>
                <w:szCs w:val="20"/>
              </w:rPr>
              <w:t>Please clarify the strainer is by vendor or contractor ?</w:t>
            </w:r>
          </w:p>
        </w:tc>
        <w:tc>
          <w:tcPr>
            <w:tcW w:w="571" w:type="pct"/>
            <w:shd w:val="clear" w:color="auto" w:fill="auto"/>
          </w:tcPr>
          <w:p w:rsidR="00232E8C" w:rsidRPr="00935A12" w:rsidRDefault="00232E8C" w:rsidP="00232E8C">
            <w:pPr>
              <w:widowControl/>
              <w:wordWrap/>
              <w:adjustRightInd/>
              <w:spacing w:line="240" w:lineRule="auto"/>
              <w:jc w:val="left"/>
              <w:textAlignment w:val="auto"/>
              <w:rPr>
                <w:rFonts w:asciiTheme="minorHAnsi" w:eastAsiaTheme="minorEastAsia" w:hAnsiTheme="minorHAnsi" w:cstheme="minorBidi"/>
                <w:b/>
                <w:bCs/>
                <w:color w:val="0000FF"/>
                <w:sz w:val="24"/>
                <w:szCs w:val="24"/>
                <w:lang w:eastAsia="zh-CN"/>
              </w:rPr>
            </w:pPr>
            <w:r>
              <w:rPr>
                <w:rFonts w:ascii="Arial" w:eastAsiaTheme="minorEastAsia" w:hAnsi="Arial" w:cs="Arial"/>
                <w:color w:val="0070C0"/>
                <w:sz w:val="20"/>
                <w:szCs w:val="20"/>
                <w:lang w:eastAsia="zh-CN"/>
              </w:rPr>
              <w:t>B</w:t>
            </w:r>
            <w:r>
              <w:rPr>
                <w:rFonts w:ascii="Arial" w:eastAsiaTheme="minorEastAsia" w:hAnsi="Arial" w:cs="Arial" w:hint="eastAsia"/>
                <w:color w:val="0070C0"/>
                <w:sz w:val="20"/>
                <w:szCs w:val="20"/>
                <w:lang w:eastAsia="zh-CN"/>
              </w:rPr>
              <w:t>y</w:t>
            </w:r>
            <w:r>
              <w:rPr>
                <w:rFonts w:ascii="Arial" w:eastAsiaTheme="minorEastAsia" w:hAnsi="Arial" w:cs="Arial"/>
                <w:color w:val="0070C0"/>
                <w:sz w:val="20"/>
                <w:szCs w:val="20"/>
                <w:lang w:eastAsia="zh-CN"/>
              </w:rPr>
              <w:t xml:space="preserve"> CST.SBW.</w:t>
            </w:r>
          </w:p>
        </w:tc>
        <w:tc>
          <w:tcPr>
            <w:tcW w:w="929" w:type="pct"/>
          </w:tcPr>
          <w:p w:rsidR="00232E8C"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659" w:type="pct"/>
          </w:tcPr>
          <w:p w:rsidR="00232E8C"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r>
      <w:tr w:rsidR="00232E8C" w:rsidRPr="000A788D" w:rsidTr="005D22B8">
        <w:trPr>
          <w:trHeight w:val="530"/>
          <w:jc w:val="center"/>
        </w:trPr>
        <w:tc>
          <w:tcPr>
            <w:tcW w:w="113" w:type="pct"/>
            <w:shd w:val="clear" w:color="auto" w:fill="auto"/>
            <w:vAlign w:val="center"/>
          </w:tcPr>
          <w:p w:rsidR="00232E8C" w:rsidRPr="004E60B0" w:rsidRDefault="00232E8C" w:rsidP="00F419F3">
            <w:pPr>
              <w:pStyle w:val="ListParagraph"/>
              <w:widowControl/>
              <w:numPr>
                <w:ilvl w:val="0"/>
                <w:numId w:val="3"/>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7817C9" w:rsidRDefault="00232E8C" w:rsidP="00232E8C">
            <w:pPr>
              <w:widowControl/>
              <w:wordWrap/>
              <w:adjustRightInd/>
              <w:spacing w:line="240" w:lineRule="auto"/>
              <w:jc w:val="left"/>
              <w:textAlignment w:val="auto"/>
              <w:rPr>
                <w:rFonts w:ascii="Cambria" w:hAnsi="Cambria" w:cs="Calibri"/>
                <w:b/>
                <w:bCs/>
                <w:color w:val="000000"/>
                <w:sz w:val="16"/>
                <w:szCs w:val="16"/>
              </w:rPr>
            </w:pPr>
            <w:r w:rsidRPr="007817C9">
              <w:rPr>
                <w:rFonts w:ascii="Cambria" w:hAnsi="Cambria" w:cs="Calibri"/>
                <w:b/>
                <w:bCs/>
                <w:color w:val="000000"/>
                <w:sz w:val="16"/>
                <w:szCs w:val="16"/>
              </w:rPr>
              <w:t>Process Comments</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7817C9" w:rsidRDefault="00232E8C" w:rsidP="00232E8C">
            <w:pPr>
              <w:tabs>
                <w:tab w:val="left" w:pos="395"/>
              </w:tabs>
              <w:wordWrap/>
              <w:autoSpaceDE w:val="0"/>
              <w:autoSpaceDN w:val="0"/>
              <w:spacing w:before="60" w:after="60" w:line="240" w:lineRule="auto"/>
              <w:jc w:val="lowKashida"/>
              <w:rPr>
                <w:rFonts w:ascii="Cambria" w:hAnsi="Cambria" w:cs="Calibri"/>
                <w:color w:val="000000"/>
                <w:sz w:val="16"/>
                <w:szCs w:val="16"/>
              </w:rPr>
            </w:pPr>
          </w:p>
        </w:tc>
        <w:tc>
          <w:tcPr>
            <w:tcW w:w="648" w:type="pct"/>
            <w:shd w:val="clear" w:color="auto" w:fill="auto"/>
            <w:vAlign w:val="center"/>
          </w:tcPr>
          <w:p w:rsidR="00232E8C" w:rsidRPr="007817C9" w:rsidRDefault="00232E8C" w:rsidP="00232E8C">
            <w:pPr>
              <w:autoSpaceDE w:val="0"/>
              <w:autoSpaceDN w:val="0"/>
              <w:spacing w:line="240" w:lineRule="auto"/>
              <w:rPr>
                <w:rFonts w:ascii="Arial" w:eastAsiaTheme="minorEastAsia" w:hAnsi="Arial" w:cs="Arial"/>
                <w:color w:val="0070C0"/>
                <w:sz w:val="20"/>
                <w:szCs w:val="20"/>
                <w:lang w:eastAsia="zh-CN"/>
              </w:rPr>
            </w:pPr>
          </w:p>
        </w:tc>
        <w:tc>
          <w:tcPr>
            <w:tcW w:w="760" w:type="pct"/>
          </w:tcPr>
          <w:p w:rsidR="00232E8C" w:rsidRPr="007817C9" w:rsidRDefault="00232E8C" w:rsidP="00232E8C">
            <w:pPr>
              <w:autoSpaceDE w:val="0"/>
              <w:autoSpaceDN w:val="0"/>
              <w:spacing w:line="240" w:lineRule="auto"/>
              <w:jc w:val="left"/>
              <w:rPr>
                <w:rFonts w:ascii="Arial" w:hAnsi="Arial" w:cs="Arial"/>
                <w:color w:val="0070C0"/>
                <w:sz w:val="20"/>
                <w:szCs w:val="20"/>
              </w:rPr>
            </w:pPr>
            <w:r w:rsidRPr="007817C9">
              <w:rPr>
                <w:rFonts w:ascii="Arial" w:hAnsi="Arial" w:cs="Arial"/>
                <w:color w:val="0070C0"/>
                <w:sz w:val="20"/>
                <w:szCs w:val="20"/>
              </w:rPr>
              <w:t xml:space="preserve">For Process comments refer to </w:t>
            </w:r>
            <w:r w:rsidRPr="007817C9">
              <w:rPr>
                <w:rFonts w:ascii="Arial" w:hAnsi="Arial" w:cs="Arial"/>
                <w:color w:val="FF0000"/>
                <w:sz w:val="20"/>
                <w:szCs w:val="20"/>
              </w:rPr>
              <w:t xml:space="preserve">Attachment#2 </w:t>
            </w:r>
            <w:r w:rsidRPr="007817C9">
              <w:rPr>
                <w:rFonts w:ascii="Arial" w:hAnsi="Arial" w:cs="Arial"/>
                <w:color w:val="0070C0"/>
                <w:sz w:val="20"/>
                <w:szCs w:val="20"/>
              </w:rPr>
              <w:t>of this TCL.</w:t>
            </w:r>
          </w:p>
        </w:tc>
        <w:tc>
          <w:tcPr>
            <w:tcW w:w="571" w:type="pct"/>
            <w:shd w:val="clear" w:color="auto" w:fill="auto"/>
          </w:tcPr>
          <w:p w:rsidR="00232E8C"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r w:rsidRPr="007817C9">
              <w:rPr>
                <w:rFonts w:ascii="Arial" w:eastAsiaTheme="minorEastAsia" w:hAnsi="Arial" w:cs="Arial"/>
                <w:color w:val="0070C0"/>
                <w:sz w:val="20"/>
                <w:szCs w:val="20"/>
                <w:lang w:eastAsia="zh-CN"/>
              </w:rPr>
              <w:t>U</w:t>
            </w:r>
            <w:r w:rsidRPr="007817C9">
              <w:rPr>
                <w:rFonts w:ascii="Arial" w:eastAsiaTheme="minorEastAsia" w:hAnsi="Arial" w:cs="Arial" w:hint="eastAsia"/>
                <w:color w:val="0070C0"/>
                <w:sz w:val="20"/>
                <w:szCs w:val="20"/>
                <w:lang w:eastAsia="zh-CN"/>
              </w:rPr>
              <w:t>pgraded</w:t>
            </w:r>
            <w:r w:rsidRPr="007817C9">
              <w:rPr>
                <w:rFonts w:ascii="Arial" w:eastAsiaTheme="minorEastAsia" w:hAnsi="Arial" w:cs="Arial"/>
                <w:color w:val="0070C0"/>
                <w:sz w:val="20"/>
                <w:szCs w:val="20"/>
                <w:lang w:eastAsia="zh-CN"/>
              </w:rPr>
              <w:t xml:space="preserve"> and attached doc for reply</w:t>
            </w:r>
            <w:r>
              <w:rPr>
                <w:rFonts w:ascii="Arial" w:eastAsiaTheme="minorEastAsia" w:hAnsi="Arial" w:cs="Arial"/>
                <w:color w:val="0070C0"/>
                <w:sz w:val="20"/>
                <w:szCs w:val="20"/>
                <w:lang w:eastAsia="zh-CN"/>
              </w:rPr>
              <w:t>.</w:t>
            </w:r>
          </w:p>
          <w:p w:rsidR="00232E8C" w:rsidRPr="007817C9" w:rsidRDefault="00232E8C" w:rsidP="00232E8C">
            <w:pPr>
              <w:widowControl/>
              <w:wordWrap/>
              <w:adjustRightInd/>
              <w:spacing w:line="240" w:lineRule="auto"/>
              <w:jc w:val="left"/>
              <w:textAlignment w:val="auto"/>
              <w:rPr>
                <w:rFonts w:asciiTheme="minorHAnsi" w:eastAsiaTheme="minorEastAsia" w:hAnsiTheme="minorHAnsi" w:cstheme="minorBidi"/>
                <w:b/>
                <w:bCs/>
                <w:color w:val="0000FF"/>
                <w:sz w:val="24"/>
                <w:szCs w:val="24"/>
                <w:lang w:eastAsia="zh-CN"/>
              </w:rPr>
            </w:pPr>
          </w:p>
        </w:tc>
        <w:tc>
          <w:tcPr>
            <w:tcW w:w="929" w:type="pct"/>
          </w:tcPr>
          <w:p w:rsidR="00232E8C" w:rsidRPr="007817C9"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659" w:type="pct"/>
          </w:tcPr>
          <w:p w:rsidR="00232E8C" w:rsidRPr="007817C9"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r>
      <w:tr w:rsidR="001D082D" w:rsidRPr="000A788D" w:rsidTr="005D22B8">
        <w:trPr>
          <w:trHeight w:val="530"/>
          <w:jc w:val="center"/>
        </w:trPr>
        <w:tc>
          <w:tcPr>
            <w:tcW w:w="113" w:type="pct"/>
            <w:shd w:val="clear" w:color="auto" w:fill="auto"/>
            <w:vAlign w:val="center"/>
          </w:tcPr>
          <w:p w:rsidR="001D082D" w:rsidRPr="004E60B0" w:rsidRDefault="001D082D" w:rsidP="00F419F3">
            <w:pPr>
              <w:pStyle w:val="ListParagraph"/>
              <w:widowControl/>
              <w:numPr>
                <w:ilvl w:val="0"/>
                <w:numId w:val="3"/>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1D082D" w:rsidRPr="007817C9" w:rsidRDefault="001D082D" w:rsidP="00232E8C">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Process comments</w:t>
            </w:r>
          </w:p>
        </w:tc>
        <w:tc>
          <w:tcPr>
            <w:tcW w:w="825" w:type="pct"/>
            <w:tcBorders>
              <w:top w:val="single" w:sz="4" w:space="0" w:color="000000"/>
              <w:left w:val="single" w:sz="4" w:space="0" w:color="000000"/>
              <w:bottom w:val="single" w:sz="4" w:space="0" w:color="000000"/>
              <w:right w:val="single" w:sz="4" w:space="0" w:color="000000"/>
            </w:tcBorders>
            <w:vAlign w:val="center"/>
          </w:tcPr>
          <w:p w:rsidR="001D082D" w:rsidRPr="007817C9" w:rsidRDefault="001D082D" w:rsidP="00232E8C">
            <w:pPr>
              <w:tabs>
                <w:tab w:val="left" w:pos="395"/>
              </w:tabs>
              <w:wordWrap/>
              <w:autoSpaceDE w:val="0"/>
              <w:autoSpaceDN w:val="0"/>
              <w:spacing w:before="60" w:after="60" w:line="240" w:lineRule="auto"/>
              <w:jc w:val="lowKashida"/>
              <w:rPr>
                <w:rFonts w:ascii="Cambria" w:hAnsi="Cambria" w:cs="Calibri"/>
                <w:color w:val="000000"/>
                <w:sz w:val="16"/>
                <w:szCs w:val="16"/>
              </w:rPr>
            </w:pPr>
          </w:p>
        </w:tc>
        <w:tc>
          <w:tcPr>
            <w:tcW w:w="648" w:type="pct"/>
            <w:shd w:val="clear" w:color="auto" w:fill="auto"/>
            <w:vAlign w:val="center"/>
          </w:tcPr>
          <w:p w:rsidR="001D082D" w:rsidRPr="007817C9" w:rsidRDefault="001D082D" w:rsidP="00232E8C">
            <w:pPr>
              <w:autoSpaceDE w:val="0"/>
              <w:autoSpaceDN w:val="0"/>
              <w:spacing w:line="240" w:lineRule="auto"/>
              <w:rPr>
                <w:rFonts w:ascii="Arial" w:eastAsiaTheme="minorEastAsia" w:hAnsi="Arial" w:cs="Arial"/>
                <w:color w:val="0070C0"/>
                <w:sz w:val="20"/>
                <w:szCs w:val="20"/>
                <w:lang w:eastAsia="zh-CN"/>
              </w:rPr>
            </w:pPr>
          </w:p>
        </w:tc>
        <w:tc>
          <w:tcPr>
            <w:tcW w:w="760" w:type="pct"/>
          </w:tcPr>
          <w:p w:rsidR="001D082D" w:rsidRPr="007817C9" w:rsidRDefault="001D082D" w:rsidP="00232E8C">
            <w:pPr>
              <w:autoSpaceDE w:val="0"/>
              <w:autoSpaceDN w:val="0"/>
              <w:spacing w:line="240" w:lineRule="auto"/>
              <w:jc w:val="left"/>
              <w:rPr>
                <w:rFonts w:ascii="Arial" w:hAnsi="Arial" w:cs="Arial"/>
                <w:color w:val="0070C0"/>
                <w:sz w:val="20"/>
                <w:szCs w:val="20"/>
              </w:rPr>
            </w:pPr>
          </w:p>
        </w:tc>
        <w:tc>
          <w:tcPr>
            <w:tcW w:w="571" w:type="pct"/>
            <w:shd w:val="clear" w:color="auto" w:fill="auto"/>
          </w:tcPr>
          <w:p w:rsidR="001D082D" w:rsidRPr="007817C9" w:rsidRDefault="001D082D"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929" w:type="pct"/>
          </w:tcPr>
          <w:p w:rsidR="001D082D" w:rsidRPr="007817C9" w:rsidRDefault="001D082D" w:rsidP="00232E8C">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 xml:space="preserve">For process comments refer to </w:t>
            </w:r>
            <w:r w:rsidRPr="001D082D">
              <w:rPr>
                <w:rFonts w:ascii="Arial" w:eastAsiaTheme="minorEastAsia" w:hAnsi="Arial" w:cs="Arial"/>
                <w:color w:val="FF0000"/>
                <w:sz w:val="20"/>
                <w:szCs w:val="20"/>
                <w:lang w:eastAsia="zh-CN"/>
              </w:rPr>
              <w:t xml:space="preserve">Attachment#2 </w:t>
            </w:r>
            <w:r>
              <w:rPr>
                <w:rFonts w:ascii="Arial" w:eastAsiaTheme="minorEastAsia" w:hAnsi="Arial" w:cs="Arial"/>
                <w:color w:val="0070C0"/>
                <w:sz w:val="20"/>
                <w:szCs w:val="20"/>
                <w:lang w:eastAsia="zh-CN"/>
              </w:rPr>
              <w:t>of this TCL.</w:t>
            </w:r>
          </w:p>
        </w:tc>
        <w:tc>
          <w:tcPr>
            <w:tcW w:w="659" w:type="pct"/>
          </w:tcPr>
          <w:p w:rsidR="001D082D" w:rsidRPr="007817C9" w:rsidRDefault="001D082D"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r>
      <w:tr w:rsidR="001D082D" w:rsidRPr="000A788D" w:rsidTr="001D082D">
        <w:trPr>
          <w:jc w:val="center"/>
        </w:trPr>
        <w:tc>
          <w:tcPr>
            <w:tcW w:w="5000" w:type="pct"/>
            <w:gridSpan w:val="8"/>
            <w:shd w:val="clear" w:color="auto" w:fill="D9D9D9" w:themeFill="background1" w:themeFillShade="D9"/>
            <w:vAlign w:val="center"/>
          </w:tcPr>
          <w:p w:rsidR="001D082D" w:rsidRPr="00855404" w:rsidRDefault="001D082D" w:rsidP="00232E8C">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 xml:space="preserve">MECHANIC </w:t>
            </w:r>
          </w:p>
        </w:tc>
      </w:tr>
      <w:tr w:rsidR="00232E8C" w:rsidRPr="000A788D" w:rsidTr="005D22B8">
        <w:trPr>
          <w:trHeight w:val="1817"/>
          <w:jc w:val="center"/>
        </w:trPr>
        <w:tc>
          <w:tcPr>
            <w:tcW w:w="113" w:type="pct"/>
            <w:vAlign w:val="center"/>
          </w:tcPr>
          <w:p w:rsidR="00232E8C" w:rsidRPr="004E60B0" w:rsidRDefault="00232E8C" w:rsidP="00F419F3">
            <w:pPr>
              <w:pStyle w:val="ListParagraph"/>
              <w:widowControl/>
              <w:numPr>
                <w:ilvl w:val="0"/>
                <w:numId w:val="4"/>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Document Requirement</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 xml:space="preserve">Bidder to submit all required documents with tender as per “RFD Form” in the MR. </w:t>
            </w:r>
            <w:r w:rsidRPr="003D372C">
              <w:rPr>
                <w:rFonts w:ascii="Cambria" w:hAnsi="Cambria" w:cs="Calibri"/>
                <w:color w:val="000000"/>
                <w:sz w:val="16"/>
                <w:szCs w:val="16"/>
              </w:rPr>
              <w:br/>
              <w:t>For example below documents:</w:t>
            </w:r>
            <w:r w:rsidRPr="003D372C">
              <w:rPr>
                <w:rFonts w:ascii="Cambria" w:hAnsi="Cambria" w:cs="Calibri"/>
                <w:color w:val="000000"/>
                <w:sz w:val="16"/>
                <w:szCs w:val="16"/>
              </w:rPr>
              <w:br/>
              <w:t>1-Marked up and Filled out MR scope of supply and works (It</w:t>
            </w:r>
            <w:r>
              <w:rPr>
                <w:rFonts w:ascii="Cambria" w:hAnsi="Cambria" w:cs="Calibri"/>
                <w:color w:val="000000"/>
                <w:sz w:val="16"/>
                <w:szCs w:val="16"/>
              </w:rPr>
              <w:t xml:space="preserve"> shall be signed and stamped)</w:t>
            </w:r>
            <w:r w:rsidRPr="003D372C">
              <w:rPr>
                <w:rFonts w:ascii="Cambria" w:hAnsi="Cambria" w:cs="Calibri"/>
                <w:color w:val="000000"/>
                <w:sz w:val="16"/>
                <w:szCs w:val="16"/>
              </w:rPr>
              <w:t xml:space="preserve"> </w:t>
            </w:r>
            <w:r w:rsidRPr="003D372C">
              <w:rPr>
                <w:rFonts w:ascii="Cambria" w:hAnsi="Cambria" w:cs="Calibri"/>
                <w:color w:val="000000"/>
                <w:sz w:val="16"/>
                <w:szCs w:val="16"/>
              </w:rPr>
              <w:br/>
            </w:r>
            <w:r>
              <w:rPr>
                <w:rFonts w:ascii="Cambria" w:hAnsi="Cambria" w:cs="Calibri"/>
                <w:color w:val="000000"/>
                <w:sz w:val="16"/>
                <w:szCs w:val="16"/>
              </w:rPr>
              <w:t>2</w:t>
            </w:r>
            <w:r w:rsidRPr="003D372C">
              <w:rPr>
                <w:rFonts w:ascii="Cambria" w:hAnsi="Cambria" w:cs="Calibri"/>
                <w:color w:val="000000"/>
                <w:sz w:val="16"/>
                <w:szCs w:val="16"/>
              </w:rPr>
              <w:t>-Performance curves and tables</w:t>
            </w:r>
            <w:r w:rsidRPr="003D372C">
              <w:rPr>
                <w:rFonts w:ascii="Cambria" w:hAnsi="Cambria" w:cs="Calibri"/>
                <w:color w:val="000000"/>
                <w:sz w:val="16"/>
                <w:szCs w:val="16"/>
              </w:rPr>
              <w:br/>
            </w:r>
            <w:r>
              <w:rPr>
                <w:rFonts w:ascii="Cambria" w:hAnsi="Cambria" w:cs="Calibri"/>
                <w:color w:val="000000"/>
                <w:sz w:val="16"/>
                <w:szCs w:val="16"/>
              </w:rPr>
              <w:t>3</w:t>
            </w:r>
            <w:r w:rsidRPr="003D372C">
              <w:rPr>
                <w:rFonts w:ascii="Cambria" w:hAnsi="Cambria" w:cs="Calibri"/>
                <w:color w:val="000000"/>
                <w:sz w:val="16"/>
                <w:szCs w:val="16"/>
              </w:rPr>
              <w:t>-GA DWG with outline dimensions and weights related to this project</w:t>
            </w:r>
            <w:r w:rsidRPr="003D372C">
              <w:rPr>
                <w:rFonts w:ascii="Cambria" w:hAnsi="Cambria" w:cs="Calibri"/>
                <w:color w:val="000000"/>
                <w:sz w:val="16"/>
                <w:szCs w:val="16"/>
              </w:rPr>
              <w:br/>
            </w:r>
            <w:r>
              <w:rPr>
                <w:rFonts w:ascii="Cambria" w:hAnsi="Cambria" w:cs="Calibri"/>
                <w:color w:val="000000"/>
                <w:sz w:val="16"/>
                <w:szCs w:val="16"/>
              </w:rPr>
              <w:t>4</w:t>
            </w:r>
            <w:r w:rsidRPr="003D372C">
              <w:rPr>
                <w:rFonts w:ascii="Cambria" w:hAnsi="Cambria" w:cs="Calibri"/>
                <w:color w:val="000000"/>
                <w:sz w:val="16"/>
                <w:szCs w:val="16"/>
              </w:rPr>
              <w:t>-Sectional DWG. with BOM</w:t>
            </w:r>
            <w:r w:rsidRPr="003D372C">
              <w:rPr>
                <w:rFonts w:ascii="Cambria" w:hAnsi="Cambria" w:cs="Calibri"/>
                <w:color w:val="000000"/>
                <w:sz w:val="16"/>
                <w:szCs w:val="16"/>
              </w:rPr>
              <w:br/>
            </w:r>
            <w:r>
              <w:rPr>
                <w:rFonts w:ascii="Cambria" w:hAnsi="Cambria" w:cs="Calibri"/>
                <w:color w:val="000000"/>
                <w:sz w:val="16"/>
                <w:szCs w:val="16"/>
              </w:rPr>
              <w:t>5</w:t>
            </w:r>
            <w:r w:rsidRPr="003D372C">
              <w:rPr>
                <w:rFonts w:ascii="Cambria" w:hAnsi="Cambria" w:cs="Calibri"/>
                <w:color w:val="000000"/>
                <w:sz w:val="16"/>
                <w:szCs w:val="16"/>
              </w:rPr>
              <w:t>-Noise Data</w:t>
            </w:r>
            <w:r w:rsidRPr="003D372C">
              <w:rPr>
                <w:rFonts w:ascii="Cambria" w:hAnsi="Cambria" w:cs="Calibri"/>
                <w:color w:val="000000"/>
                <w:sz w:val="16"/>
                <w:szCs w:val="16"/>
              </w:rPr>
              <w:br/>
            </w:r>
            <w:r>
              <w:rPr>
                <w:rFonts w:ascii="Cambria" w:hAnsi="Cambria" w:cs="Calibri"/>
                <w:color w:val="000000"/>
                <w:sz w:val="16"/>
                <w:szCs w:val="16"/>
              </w:rPr>
              <w:t>6</w:t>
            </w:r>
            <w:r w:rsidRPr="003D372C">
              <w:rPr>
                <w:rFonts w:ascii="Cambria" w:hAnsi="Cambria" w:cs="Calibri"/>
                <w:color w:val="000000"/>
                <w:sz w:val="16"/>
                <w:szCs w:val="16"/>
              </w:rPr>
              <w:t>-Utility Consumption List</w:t>
            </w:r>
          </w:p>
        </w:tc>
        <w:tc>
          <w:tcPr>
            <w:tcW w:w="648" w:type="pct"/>
            <w:vAlign w:val="center"/>
          </w:tcPr>
          <w:p w:rsidR="00232E8C" w:rsidRPr="005D5DFA" w:rsidRDefault="00232E8C" w:rsidP="00232E8C">
            <w:pPr>
              <w:pStyle w:val="ListParagraph"/>
              <w:numPr>
                <w:ilvl w:val="0"/>
                <w:numId w:val="27"/>
              </w:numPr>
              <w:autoSpaceDE w:val="0"/>
              <w:autoSpaceDN w:val="0"/>
              <w:spacing w:line="240" w:lineRule="auto"/>
              <w:rPr>
                <w:rFonts w:ascii="Arial" w:hAnsi="Arial" w:cs="Arial"/>
                <w:color w:val="0070C0"/>
                <w:sz w:val="20"/>
                <w:szCs w:val="20"/>
              </w:rPr>
            </w:pPr>
            <w:r w:rsidRPr="005D5DFA">
              <w:rPr>
                <w:rFonts w:ascii="Arial" w:hAnsi="Arial" w:cs="Arial"/>
                <w:color w:val="0070C0"/>
                <w:sz w:val="20"/>
                <w:szCs w:val="20"/>
              </w:rPr>
              <w:t>Added.</w:t>
            </w:r>
          </w:p>
          <w:p w:rsidR="00232E8C" w:rsidRPr="005D5DFA" w:rsidRDefault="00232E8C" w:rsidP="00232E8C">
            <w:pPr>
              <w:pStyle w:val="ListParagraph"/>
              <w:numPr>
                <w:ilvl w:val="0"/>
                <w:numId w:val="27"/>
              </w:numPr>
              <w:autoSpaceDE w:val="0"/>
              <w:autoSpaceDN w:val="0"/>
              <w:spacing w:line="240" w:lineRule="auto"/>
              <w:rPr>
                <w:rFonts w:ascii="Arial" w:hAnsi="Arial" w:cs="Arial"/>
                <w:color w:val="0070C0"/>
                <w:sz w:val="20"/>
                <w:szCs w:val="20"/>
              </w:rPr>
            </w:pPr>
            <w:r w:rsidRPr="005D5DFA">
              <w:rPr>
                <w:rFonts w:ascii="Arial" w:hAnsi="Arial" w:cs="Arial"/>
                <w:color w:val="0070C0"/>
                <w:sz w:val="20"/>
                <w:szCs w:val="20"/>
              </w:rPr>
              <w:t xml:space="preserve">It will be </w:t>
            </w:r>
            <w:proofErr w:type="gramStart"/>
            <w:r w:rsidRPr="005D5DFA">
              <w:rPr>
                <w:rFonts w:ascii="Arial" w:hAnsi="Arial" w:cs="Arial"/>
                <w:color w:val="0070C0"/>
                <w:sz w:val="20"/>
                <w:szCs w:val="20"/>
              </w:rPr>
              <w:t>submit</w:t>
            </w:r>
            <w:proofErr w:type="gramEnd"/>
            <w:r w:rsidRPr="005D5DFA">
              <w:rPr>
                <w:rFonts w:ascii="Arial" w:hAnsi="Arial" w:cs="Arial"/>
                <w:color w:val="0070C0"/>
                <w:sz w:val="20"/>
                <w:szCs w:val="20"/>
              </w:rPr>
              <w:t xml:space="preserve"> after PO</w:t>
            </w:r>
          </w:p>
          <w:p w:rsidR="00232E8C" w:rsidRPr="005D5DFA" w:rsidRDefault="00232E8C" w:rsidP="00232E8C">
            <w:pPr>
              <w:pStyle w:val="ListParagraph"/>
              <w:numPr>
                <w:ilvl w:val="0"/>
                <w:numId w:val="27"/>
              </w:numPr>
              <w:autoSpaceDE w:val="0"/>
              <w:autoSpaceDN w:val="0"/>
              <w:spacing w:line="240" w:lineRule="auto"/>
              <w:rPr>
                <w:rFonts w:ascii="Arial" w:hAnsi="Arial" w:cs="Arial"/>
                <w:color w:val="0070C0"/>
                <w:sz w:val="20"/>
                <w:szCs w:val="20"/>
              </w:rPr>
            </w:pPr>
            <w:r w:rsidRPr="005D5DFA">
              <w:rPr>
                <w:rFonts w:ascii="Arial" w:hAnsi="Arial" w:cs="Arial"/>
                <w:color w:val="0070C0"/>
                <w:sz w:val="20"/>
                <w:szCs w:val="20"/>
              </w:rPr>
              <w:t>Added.</w:t>
            </w:r>
          </w:p>
          <w:p w:rsidR="00232E8C" w:rsidRPr="005D5DFA" w:rsidRDefault="00232E8C" w:rsidP="00232E8C">
            <w:pPr>
              <w:pStyle w:val="ListParagraph"/>
              <w:numPr>
                <w:ilvl w:val="0"/>
                <w:numId w:val="27"/>
              </w:numPr>
              <w:autoSpaceDE w:val="0"/>
              <w:autoSpaceDN w:val="0"/>
              <w:spacing w:line="240" w:lineRule="auto"/>
              <w:rPr>
                <w:rFonts w:ascii="Arial" w:hAnsi="Arial" w:cs="Arial"/>
                <w:color w:val="0070C0"/>
                <w:sz w:val="20"/>
                <w:szCs w:val="20"/>
              </w:rPr>
            </w:pPr>
            <w:r w:rsidRPr="005D5DFA">
              <w:rPr>
                <w:rFonts w:ascii="Arial" w:hAnsi="Arial" w:cs="Arial"/>
                <w:color w:val="0070C0"/>
                <w:sz w:val="20"/>
                <w:szCs w:val="20"/>
              </w:rPr>
              <w:t xml:space="preserve">It will be </w:t>
            </w:r>
            <w:proofErr w:type="gramStart"/>
            <w:r w:rsidRPr="005D5DFA">
              <w:rPr>
                <w:rFonts w:ascii="Arial" w:hAnsi="Arial" w:cs="Arial"/>
                <w:color w:val="0070C0"/>
                <w:sz w:val="20"/>
                <w:szCs w:val="20"/>
              </w:rPr>
              <w:t>submit</w:t>
            </w:r>
            <w:proofErr w:type="gramEnd"/>
            <w:r w:rsidRPr="005D5DFA">
              <w:rPr>
                <w:rFonts w:ascii="Arial" w:hAnsi="Arial" w:cs="Arial"/>
                <w:color w:val="0070C0"/>
                <w:sz w:val="20"/>
                <w:szCs w:val="20"/>
              </w:rPr>
              <w:t xml:space="preserve"> after PO</w:t>
            </w:r>
          </w:p>
          <w:p w:rsidR="00232E8C" w:rsidRPr="005D5DFA" w:rsidRDefault="00232E8C" w:rsidP="00232E8C">
            <w:pPr>
              <w:pStyle w:val="ListParagraph"/>
              <w:numPr>
                <w:ilvl w:val="0"/>
                <w:numId w:val="27"/>
              </w:numPr>
              <w:autoSpaceDE w:val="0"/>
              <w:autoSpaceDN w:val="0"/>
              <w:spacing w:line="240" w:lineRule="auto"/>
              <w:rPr>
                <w:rFonts w:ascii="Arial" w:hAnsi="Arial" w:cs="Arial"/>
                <w:color w:val="0070C0"/>
                <w:sz w:val="20"/>
                <w:szCs w:val="20"/>
              </w:rPr>
            </w:pPr>
            <w:r w:rsidRPr="005D5DFA">
              <w:rPr>
                <w:rFonts w:ascii="Arial" w:hAnsi="Arial" w:cs="Arial"/>
                <w:color w:val="0070C0"/>
                <w:sz w:val="20"/>
                <w:szCs w:val="20"/>
              </w:rPr>
              <w:t xml:space="preserve">It will be </w:t>
            </w:r>
            <w:proofErr w:type="gramStart"/>
            <w:r w:rsidRPr="005D5DFA">
              <w:rPr>
                <w:rFonts w:ascii="Arial" w:hAnsi="Arial" w:cs="Arial"/>
                <w:color w:val="0070C0"/>
                <w:sz w:val="20"/>
                <w:szCs w:val="20"/>
              </w:rPr>
              <w:t>submit</w:t>
            </w:r>
            <w:proofErr w:type="gramEnd"/>
            <w:r w:rsidRPr="005D5DFA">
              <w:rPr>
                <w:rFonts w:ascii="Arial" w:hAnsi="Arial" w:cs="Arial"/>
                <w:color w:val="0070C0"/>
                <w:sz w:val="20"/>
                <w:szCs w:val="20"/>
              </w:rPr>
              <w:t xml:space="preserve"> after PO</w:t>
            </w:r>
          </w:p>
          <w:p w:rsidR="00232E8C" w:rsidRPr="005D5DFA" w:rsidRDefault="00232E8C" w:rsidP="00232E8C">
            <w:pPr>
              <w:pStyle w:val="ListParagraph"/>
              <w:numPr>
                <w:ilvl w:val="0"/>
                <w:numId w:val="27"/>
              </w:numPr>
              <w:autoSpaceDE w:val="0"/>
              <w:autoSpaceDN w:val="0"/>
              <w:spacing w:line="240" w:lineRule="auto"/>
              <w:rPr>
                <w:rFonts w:ascii="Arial" w:hAnsi="Arial" w:cs="Arial"/>
                <w:color w:val="0070C0"/>
                <w:sz w:val="20"/>
                <w:szCs w:val="20"/>
              </w:rPr>
            </w:pPr>
            <w:r w:rsidRPr="005D5DFA">
              <w:rPr>
                <w:rFonts w:ascii="Arial" w:hAnsi="Arial" w:cs="Arial"/>
                <w:color w:val="0070C0"/>
                <w:sz w:val="20"/>
                <w:szCs w:val="20"/>
              </w:rPr>
              <w:t>Added.</w:t>
            </w:r>
          </w:p>
        </w:tc>
        <w:tc>
          <w:tcPr>
            <w:tcW w:w="760" w:type="pct"/>
            <w:shd w:val="clear" w:color="auto" w:fill="auto"/>
          </w:tcPr>
          <w:p w:rsidR="00232E8C" w:rsidRPr="001D56D4" w:rsidRDefault="00232E8C" w:rsidP="00232E8C">
            <w:pPr>
              <w:pStyle w:val="ListParagraph"/>
              <w:numPr>
                <w:ilvl w:val="0"/>
                <w:numId w:val="33"/>
              </w:numPr>
              <w:autoSpaceDE w:val="0"/>
              <w:autoSpaceDN w:val="0"/>
              <w:spacing w:line="240" w:lineRule="auto"/>
              <w:rPr>
                <w:rFonts w:ascii="Arial" w:hAnsi="Arial" w:cs="Arial"/>
                <w:color w:val="0070C0"/>
                <w:sz w:val="20"/>
                <w:szCs w:val="20"/>
              </w:rPr>
            </w:pPr>
            <w:r w:rsidRPr="001D56D4">
              <w:rPr>
                <w:rFonts w:ascii="Arial" w:hAnsi="Arial" w:cs="Arial"/>
                <w:color w:val="0070C0"/>
                <w:sz w:val="20"/>
                <w:szCs w:val="20"/>
              </w:rPr>
              <w:t>Noted</w:t>
            </w:r>
          </w:p>
          <w:p w:rsidR="00232E8C" w:rsidRPr="001D56D4" w:rsidRDefault="00232E8C" w:rsidP="00232E8C">
            <w:pPr>
              <w:pStyle w:val="ListParagraph"/>
              <w:numPr>
                <w:ilvl w:val="0"/>
                <w:numId w:val="33"/>
              </w:numPr>
              <w:autoSpaceDE w:val="0"/>
              <w:autoSpaceDN w:val="0"/>
              <w:spacing w:line="240" w:lineRule="auto"/>
              <w:rPr>
                <w:rFonts w:ascii="Arial" w:hAnsi="Arial" w:cs="Arial"/>
                <w:color w:val="0070C0"/>
                <w:sz w:val="20"/>
                <w:szCs w:val="20"/>
              </w:rPr>
            </w:pPr>
            <w:r w:rsidRPr="001D56D4">
              <w:rPr>
                <w:rFonts w:ascii="Arial" w:hAnsi="Arial" w:cs="Arial"/>
                <w:color w:val="0070C0"/>
                <w:sz w:val="20"/>
                <w:szCs w:val="20"/>
              </w:rPr>
              <w:t>Noted</w:t>
            </w:r>
          </w:p>
          <w:p w:rsidR="00232E8C" w:rsidRPr="001D56D4" w:rsidRDefault="00232E8C" w:rsidP="00232E8C">
            <w:pPr>
              <w:pStyle w:val="ListParagraph"/>
              <w:numPr>
                <w:ilvl w:val="0"/>
                <w:numId w:val="33"/>
              </w:numPr>
              <w:autoSpaceDE w:val="0"/>
              <w:autoSpaceDN w:val="0"/>
              <w:spacing w:line="240" w:lineRule="auto"/>
              <w:rPr>
                <w:rFonts w:ascii="Arial" w:hAnsi="Arial" w:cs="Arial"/>
                <w:color w:val="0070C0"/>
                <w:sz w:val="20"/>
                <w:szCs w:val="20"/>
              </w:rPr>
            </w:pPr>
            <w:r w:rsidRPr="001D56D4">
              <w:rPr>
                <w:rFonts w:ascii="Arial" w:hAnsi="Arial" w:cs="Arial"/>
                <w:color w:val="0070C0"/>
                <w:sz w:val="20"/>
                <w:szCs w:val="20"/>
              </w:rPr>
              <w:t>Noted</w:t>
            </w:r>
          </w:p>
          <w:p w:rsidR="00232E8C" w:rsidRPr="001D56D4" w:rsidRDefault="00232E8C" w:rsidP="00232E8C">
            <w:pPr>
              <w:pStyle w:val="ListParagraph"/>
              <w:numPr>
                <w:ilvl w:val="0"/>
                <w:numId w:val="33"/>
              </w:numPr>
              <w:autoSpaceDE w:val="0"/>
              <w:autoSpaceDN w:val="0"/>
              <w:spacing w:line="240" w:lineRule="auto"/>
              <w:rPr>
                <w:rFonts w:ascii="Arial" w:hAnsi="Arial" w:cs="Arial"/>
                <w:color w:val="0070C0"/>
                <w:sz w:val="20"/>
                <w:szCs w:val="20"/>
              </w:rPr>
            </w:pPr>
            <w:r>
              <w:rPr>
                <w:rFonts w:ascii="Arial" w:hAnsi="Arial" w:cs="Arial"/>
                <w:color w:val="0070C0"/>
                <w:sz w:val="20"/>
                <w:szCs w:val="20"/>
              </w:rPr>
              <w:t xml:space="preserve">Noted, </w:t>
            </w:r>
            <w:proofErr w:type="gramStart"/>
            <w:r>
              <w:rPr>
                <w:rFonts w:ascii="Arial" w:hAnsi="Arial" w:cs="Arial"/>
                <w:color w:val="0070C0"/>
                <w:sz w:val="20"/>
                <w:szCs w:val="20"/>
              </w:rPr>
              <w:t>If</w:t>
            </w:r>
            <w:proofErr w:type="gramEnd"/>
            <w:r>
              <w:rPr>
                <w:rFonts w:ascii="Arial" w:hAnsi="Arial" w:cs="Arial"/>
                <w:color w:val="0070C0"/>
                <w:sz w:val="20"/>
                <w:szCs w:val="20"/>
              </w:rPr>
              <w:t xml:space="preserve"> vendor confirm </w:t>
            </w:r>
            <w:r w:rsidRPr="001D56D4">
              <w:rPr>
                <w:rFonts w:ascii="Arial" w:hAnsi="Arial" w:cs="Arial"/>
                <w:color w:val="0070C0"/>
                <w:sz w:val="20"/>
                <w:szCs w:val="20"/>
              </w:rPr>
              <w:t>to follow all purchaser’s comment after P.O.</w:t>
            </w:r>
          </w:p>
          <w:p w:rsidR="00232E8C" w:rsidRPr="001D56D4" w:rsidRDefault="00232E8C" w:rsidP="00232E8C">
            <w:pPr>
              <w:pStyle w:val="ListParagraph"/>
              <w:numPr>
                <w:ilvl w:val="0"/>
                <w:numId w:val="33"/>
              </w:numPr>
              <w:autoSpaceDE w:val="0"/>
              <w:autoSpaceDN w:val="0"/>
              <w:spacing w:line="240" w:lineRule="auto"/>
              <w:rPr>
                <w:rFonts w:ascii="Arial" w:hAnsi="Arial" w:cs="Arial"/>
                <w:color w:val="0070C0"/>
                <w:sz w:val="20"/>
                <w:szCs w:val="20"/>
              </w:rPr>
            </w:pPr>
            <w:r w:rsidRPr="001D56D4">
              <w:rPr>
                <w:rFonts w:ascii="Arial" w:hAnsi="Arial" w:cs="Arial"/>
                <w:color w:val="0070C0"/>
                <w:sz w:val="20"/>
                <w:szCs w:val="20"/>
              </w:rPr>
              <w:t>Noted, If vendor confirm to follow all purchaser’s comment after P.O.</w:t>
            </w:r>
          </w:p>
        </w:tc>
        <w:tc>
          <w:tcPr>
            <w:tcW w:w="571" w:type="pct"/>
            <w:shd w:val="clear" w:color="auto" w:fill="auto"/>
          </w:tcPr>
          <w:p w:rsidR="00232E8C" w:rsidRDefault="00232E8C" w:rsidP="00232E8C">
            <w:pPr>
              <w:autoSpaceDE w:val="0"/>
              <w:autoSpaceDN w:val="0"/>
              <w:spacing w:line="240" w:lineRule="auto"/>
              <w:ind w:left="90"/>
              <w:rPr>
                <w:rFonts w:ascii="Arial" w:hAnsi="Arial" w:cs="Arial"/>
                <w:color w:val="0070C0"/>
                <w:sz w:val="20"/>
                <w:szCs w:val="20"/>
              </w:rPr>
            </w:pPr>
            <w:r w:rsidRPr="00935A12">
              <w:rPr>
                <w:rFonts w:ascii="Arial" w:hAnsi="Arial" w:cs="Arial"/>
                <w:color w:val="0070C0"/>
                <w:sz w:val="20"/>
                <w:szCs w:val="20"/>
              </w:rPr>
              <w:t>4-</w:t>
            </w:r>
            <w:r>
              <w:rPr>
                <w:rFonts w:ascii="Arial" w:hAnsi="Arial" w:cs="Arial"/>
                <w:color w:val="0070C0"/>
                <w:sz w:val="20"/>
                <w:szCs w:val="20"/>
              </w:rPr>
              <w:t>C</w:t>
            </w:r>
            <w:r w:rsidRPr="00935A12">
              <w:rPr>
                <w:rFonts w:ascii="Arial" w:hAnsi="Arial" w:cs="Arial"/>
                <w:color w:val="0070C0"/>
                <w:sz w:val="20"/>
                <w:szCs w:val="20"/>
              </w:rPr>
              <w:t>onfirmed.</w:t>
            </w:r>
          </w:p>
          <w:p w:rsidR="00232E8C" w:rsidRPr="00935A12" w:rsidRDefault="00232E8C" w:rsidP="00232E8C">
            <w:pPr>
              <w:autoSpaceDE w:val="0"/>
              <w:autoSpaceDN w:val="0"/>
              <w:spacing w:line="240" w:lineRule="auto"/>
              <w:ind w:left="90"/>
              <w:rPr>
                <w:rFonts w:ascii="Arial" w:hAnsi="Arial" w:cs="Arial"/>
                <w:color w:val="0070C0"/>
                <w:sz w:val="20"/>
                <w:szCs w:val="20"/>
              </w:rPr>
            </w:pPr>
            <w:r>
              <w:rPr>
                <w:rFonts w:ascii="Arial" w:hAnsi="Arial" w:cs="Arial"/>
                <w:color w:val="0070C0"/>
                <w:sz w:val="20"/>
                <w:szCs w:val="20"/>
              </w:rPr>
              <w:t>5-Confirmed.</w:t>
            </w:r>
          </w:p>
        </w:tc>
        <w:tc>
          <w:tcPr>
            <w:tcW w:w="929" w:type="pct"/>
          </w:tcPr>
          <w:p w:rsidR="00232E8C" w:rsidRPr="00935A12" w:rsidRDefault="00232E8C" w:rsidP="00232E8C">
            <w:pPr>
              <w:autoSpaceDE w:val="0"/>
              <w:autoSpaceDN w:val="0"/>
              <w:spacing w:line="240" w:lineRule="auto"/>
              <w:ind w:left="90"/>
              <w:rPr>
                <w:rFonts w:ascii="Arial" w:hAnsi="Arial" w:cs="Arial"/>
                <w:color w:val="0070C0"/>
                <w:sz w:val="20"/>
                <w:szCs w:val="20"/>
              </w:rPr>
            </w:pPr>
          </w:p>
        </w:tc>
        <w:tc>
          <w:tcPr>
            <w:tcW w:w="659" w:type="pct"/>
          </w:tcPr>
          <w:p w:rsidR="00232E8C" w:rsidRPr="00935A12" w:rsidRDefault="00232E8C" w:rsidP="00232E8C">
            <w:pPr>
              <w:autoSpaceDE w:val="0"/>
              <w:autoSpaceDN w:val="0"/>
              <w:spacing w:line="240" w:lineRule="auto"/>
              <w:ind w:left="90"/>
              <w:rPr>
                <w:rFonts w:ascii="Arial" w:hAnsi="Arial" w:cs="Arial"/>
                <w:color w:val="0070C0"/>
                <w:sz w:val="20"/>
                <w:szCs w:val="20"/>
              </w:rPr>
            </w:pPr>
          </w:p>
        </w:tc>
      </w:tr>
      <w:tr w:rsidR="00232E8C" w:rsidRPr="000A788D" w:rsidTr="005D22B8">
        <w:trPr>
          <w:trHeight w:val="1070"/>
          <w:jc w:val="center"/>
        </w:trPr>
        <w:tc>
          <w:tcPr>
            <w:tcW w:w="113" w:type="pct"/>
            <w:vAlign w:val="center"/>
          </w:tcPr>
          <w:p w:rsidR="00232E8C" w:rsidRPr="004E60B0" w:rsidRDefault="00232E8C" w:rsidP="00232E8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Material</w:t>
            </w:r>
          </w:p>
        </w:tc>
        <w:tc>
          <w:tcPr>
            <w:tcW w:w="825" w:type="pct"/>
            <w:vAlign w:val="center"/>
          </w:tcPr>
          <w:p w:rsidR="00232E8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ASTM number and grade of all supplied material to be specified in next revision offer.</w:t>
            </w:r>
          </w:p>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Some material to be changed in next revision offer, related ASTM No. to be provided in next revision offer.</w:t>
            </w:r>
          </w:p>
        </w:tc>
        <w:tc>
          <w:tcPr>
            <w:tcW w:w="648" w:type="pct"/>
            <w:shd w:val="clear" w:color="auto" w:fill="FFFFFF" w:themeFill="background1"/>
            <w:vAlign w:val="center"/>
          </w:tcPr>
          <w:p w:rsidR="00232E8C" w:rsidRPr="00971EA8" w:rsidRDefault="00232E8C" w:rsidP="00232E8C">
            <w:pPr>
              <w:wordWrap/>
              <w:autoSpaceDE w:val="0"/>
              <w:autoSpaceDN w:val="0"/>
              <w:spacing w:line="240" w:lineRule="auto"/>
              <w:rPr>
                <w:rFonts w:asciiTheme="minorHAnsi" w:eastAsiaTheme="minorEastAsia" w:hAnsiTheme="minorHAnsi" w:cstheme="minorBidi"/>
                <w:b/>
                <w:bCs/>
                <w:color w:val="0000FF"/>
                <w:sz w:val="24"/>
                <w:szCs w:val="24"/>
                <w:lang w:eastAsia="zh-CN"/>
              </w:rPr>
            </w:pPr>
            <w:r w:rsidRPr="00971EA8">
              <w:rPr>
                <w:rFonts w:ascii="Arial" w:eastAsiaTheme="minorEastAsia" w:hAnsi="Arial" w:cs="Arial"/>
                <w:color w:val="0070C0"/>
                <w:sz w:val="20"/>
                <w:szCs w:val="20"/>
                <w:lang w:eastAsia="zh-CN"/>
              </w:rPr>
              <w:t>Please refer to compressor datasheet</w:t>
            </w:r>
          </w:p>
        </w:tc>
        <w:tc>
          <w:tcPr>
            <w:tcW w:w="760" w:type="pct"/>
            <w:shd w:val="clear" w:color="auto" w:fill="FFFFFF" w:themeFill="background1"/>
          </w:tcPr>
          <w:p w:rsidR="00232E8C" w:rsidRDefault="00232E8C" w:rsidP="00232E8C">
            <w:pPr>
              <w:widowControl/>
              <w:wordWrap/>
              <w:adjustRightInd/>
              <w:spacing w:line="240" w:lineRule="auto"/>
              <w:jc w:val="left"/>
              <w:textAlignment w:val="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FFFFFF" w:themeFill="background1"/>
          </w:tcPr>
          <w:p w:rsidR="00232E8C" w:rsidRDefault="00232E8C" w:rsidP="00232E8C">
            <w:pPr>
              <w:widowControl/>
              <w:wordWrap/>
              <w:adjustRightInd/>
              <w:spacing w:line="240" w:lineRule="auto"/>
              <w:jc w:val="left"/>
              <w:textAlignment w:val="auto"/>
              <w:rPr>
                <w:rFonts w:ascii="Arial" w:hAnsi="Arial" w:cs="Arial"/>
                <w:color w:val="0070C0"/>
                <w:sz w:val="20"/>
                <w:szCs w:val="20"/>
              </w:rPr>
            </w:pPr>
          </w:p>
        </w:tc>
        <w:tc>
          <w:tcPr>
            <w:tcW w:w="929" w:type="pct"/>
            <w:shd w:val="clear" w:color="auto" w:fill="FFFFFF" w:themeFill="background1"/>
          </w:tcPr>
          <w:p w:rsidR="00232E8C" w:rsidRDefault="00232E8C" w:rsidP="00232E8C">
            <w:pPr>
              <w:widowControl/>
              <w:wordWrap/>
              <w:adjustRightInd/>
              <w:spacing w:line="240" w:lineRule="auto"/>
              <w:jc w:val="left"/>
              <w:textAlignment w:val="auto"/>
              <w:rPr>
                <w:rFonts w:ascii="Arial" w:hAnsi="Arial" w:cs="Arial"/>
                <w:color w:val="0070C0"/>
                <w:sz w:val="20"/>
                <w:szCs w:val="20"/>
              </w:rPr>
            </w:pPr>
          </w:p>
        </w:tc>
        <w:tc>
          <w:tcPr>
            <w:tcW w:w="659" w:type="pct"/>
            <w:shd w:val="clear" w:color="auto" w:fill="FFFFFF" w:themeFill="background1"/>
          </w:tcPr>
          <w:p w:rsidR="00232E8C" w:rsidRDefault="00232E8C" w:rsidP="00232E8C">
            <w:pPr>
              <w:widowControl/>
              <w:wordWrap/>
              <w:adjustRightInd/>
              <w:spacing w:line="240" w:lineRule="auto"/>
              <w:jc w:val="left"/>
              <w:textAlignment w:val="auto"/>
              <w:rPr>
                <w:rFonts w:ascii="Arial" w:hAnsi="Arial" w:cs="Arial"/>
                <w:color w:val="0070C0"/>
                <w:sz w:val="20"/>
                <w:szCs w:val="20"/>
              </w:rPr>
            </w:pPr>
          </w:p>
        </w:tc>
      </w:tr>
      <w:tr w:rsidR="00232E8C" w:rsidRPr="000A788D" w:rsidTr="005D22B8">
        <w:trPr>
          <w:trHeight w:val="925"/>
          <w:jc w:val="center"/>
        </w:trPr>
        <w:tc>
          <w:tcPr>
            <w:tcW w:w="113" w:type="pct"/>
            <w:vAlign w:val="center"/>
          </w:tcPr>
          <w:p w:rsidR="00232E8C" w:rsidRPr="004E60B0" w:rsidRDefault="00232E8C" w:rsidP="00232E8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Applied Standards</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Applied Standards for equipment design, fabrication and test shall be listed</w:t>
            </w:r>
          </w:p>
        </w:tc>
        <w:tc>
          <w:tcPr>
            <w:tcW w:w="648" w:type="pct"/>
            <w:vAlign w:val="center"/>
          </w:tcPr>
          <w:p w:rsidR="00232E8C" w:rsidRPr="00971EA8" w:rsidRDefault="00232E8C" w:rsidP="00232E8C">
            <w:pPr>
              <w:wordWrap/>
              <w:autoSpaceDE w:val="0"/>
              <w:autoSpaceDN w:val="0"/>
              <w:spacing w:line="240" w:lineRule="auto"/>
              <w:rPr>
                <w:rFonts w:ascii="Arial" w:eastAsiaTheme="minorEastAsia" w:hAnsi="Arial" w:cs="Arial"/>
                <w:color w:val="0070C0"/>
                <w:sz w:val="20"/>
                <w:szCs w:val="20"/>
                <w:lang w:eastAsia="zh-CN"/>
              </w:rPr>
            </w:pPr>
            <w:r w:rsidRPr="00971EA8">
              <w:rPr>
                <w:rFonts w:ascii="Arial" w:eastAsiaTheme="minorEastAsia" w:hAnsi="Arial" w:cs="Arial"/>
                <w:color w:val="0070C0"/>
                <w:sz w:val="20"/>
                <w:szCs w:val="20"/>
                <w:lang w:eastAsia="zh-CN"/>
              </w:rPr>
              <w:t>A</w:t>
            </w:r>
            <w:r w:rsidRPr="00971EA8">
              <w:rPr>
                <w:rFonts w:ascii="Arial" w:eastAsiaTheme="minorEastAsia" w:hAnsi="Arial" w:cs="Arial" w:hint="eastAsia"/>
                <w:color w:val="0070C0"/>
                <w:sz w:val="20"/>
                <w:szCs w:val="20"/>
                <w:lang w:eastAsia="zh-CN"/>
              </w:rPr>
              <w:t>dded</w:t>
            </w:r>
            <w:r w:rsidRPr="00971EA8">
              <w:rPr>
                <w:rFonts w:ascii="Arial" w:eastAsiaTheme="minorEastAsia" w:hAnsi="Arial" w:cs="Arial"/>
                <w:color w:val="0070C0"/>
                <w:sz w:val="20"/>
                <w:szCs w:val="20"/>
                <w:lang w:eastAsia="zh-CN"/>
              </w:rPr>
              <w:t>.</w:t>
            </w:r>
          </w:p>
        </w:tc>
        <w:tc>
          <w:tcPr>
            <w:tcW w:w="760" w:type="pct"/>
          </w:tcPr>
          <w:p w:rsidR="00232E8C" w:rsidRDefault="00232E8C" w:rsidP="00232E8C">
            <w:pPr>
              <w:widowControl/>
              <w:wordWrap/>
              <w:adjustRightInd/>
              <w:spacing w:line="240" w:lineRule="auto"/>
              <w:jc w:val="left"/>
              <w:textAlignment w:val="auto"/>
              <w:rPr>
                <w:rFonts w:ascii="Arial" w:hAnsi="Arial" w:cs="Arial"/>
                <w:color w:val="0070C0"/>
                <w:sz w:val="20"/>
                <w:szCs w:val="20"/>
              </w:rPr>
            </w:pPr>
            <w:r>
              <w:rPr>
                <w:rFonts w:ascii="Arial" w:hAnsi="Arial" w:cs="Arial"/>
                <w:color w:val="0070C0"/>
                <w:sz w:val="20"/>
                <w:szCs w:val="20"/>
              </w:rPr>
              <w:t>Closed</w:t>
            </w:r>
          </w:p>
        </w:tc>
        <w:tc>
          <w:tcPr>
            <w:tcW w:w="571" w:type="pct"/>
          </w:tcPr>
          <w:p w:rsidR="00232E8C" w:rsidRDefault="00232E8C" w:rsidP="00232E8C">
            <w:pPr>
              <w:widowControl/>
              <w:wordWrap/>
              <w:adjustRightInd/>
              <w:spacing w:line="240" w:lineRule="auto"/>
              <w:jc w:val="left"/>
              <w:textAlignment w:val="auto"/>
              <w:rPr>
                <w:rFonts w:ascii="Arial" w:hAnsi="Arial" w:cs="Arial"/>
                <w:color w:val="0070C0"/>
                <w:sz w:val="20"/>
                <w:szCs w:val="20"/>
              </w:rPr>
            </w:pPr>
          </w:p>
        </w:tc>
        <w:tc>
          <w:tcPr>
            <w:tcW w:w="929" w:type="pct"/>
          </w:tcPr>
          <w:p w:rsidR="00232E8C" w:rsidRDefault="00232E8C" w:rsidP="00232E8C">
            <w:pPr>
              <w:widowControl/>
              <w:wordWrap/>
              <w:adjustRightInd/>
              <w:spacing w:line="240" w:lineRule="auto"/>
              <w:jc w:val="left"/>
              <w:textAlignment w:val="auto"/>
              <w:rPr>
                <w:rFonts w:ascii="Arial" w:hAnsi="Arial" w:cs="Arial"/>
                <w:color w:val="0070C0"/>
                <w:sz w:val="20"/>
                <w:szCs w:val="20"/>
              </w:rPr>
            </w:pPr>
          </w:p>
        </w:tc>
        <w:tc>
          <w:tcPr>
            <w:tcW w:w="659" w:type="pct"/>
          </w:tcPr>
          <w:p w:rsidR="00232E8C" w:rsidRDefault="00232E8C" w:rsidP="00232E8C">
            <w:pPr>
              <w:widowControl/>
              <w:wordWrap/>
              <w:adjustRightInd/>
              <w:spacing w:line="240" w:lineRule="auto"/>
              <w:jc w:val="left"/>
              <w:textAlignment w:val="auto"/>
              <w:rPr>
                <w:rFonts w:ascii="Arial" w:hAnsi="Arial" w:cs="Arial"/>
                <w:color w:val="0070C0"/>
                <w:sz w:val="20"/>
                <w:szCs w:val="20"/>
              </w:rPr>
            </w:pPr>
          </w:p>
        </w:tc>
      </w:tr>
      <w:tr w:rsidR="00232E8C" w:rsidRPr="000A788D" w:rsidTr="005D22B8">
        <w:trPr>
          <w:trHeight w:val="1079"/>
          <w:jc w:val="center"/>
        </w:trPr>
        <w:tc>
          <w:tcPr>
            <w:tcW w:w="113" w:type="pct"/>
            <w:vAlign w:val="center"/>
          </w:tcPr>
          <w:p w:rsidR="00232E8C" w:rsidRPr="004E60B0" w:rsidRDefault="00232E8C" w:rsidP="00232E8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770224" w:rsidRDefault="00232E8C" w:rsidP="00232E8C">
            <w:pPr>
              <w:widowControl/>
              <w:wordWrap/>
              <w:adjustRightInd/>
              <w:spacing w:line="240" w:lineRule="auto"/>
              <w:jc w:val="left"/>
              <w:textAlignment w:val="auto"/>
              <w:rPr>
                <w:rFonts w:ascii="Cambria" w:hAnsi="Cambria" w:cs="Calibri"/>
                <w:b/>
                <w:bCs/>
                <w:color w:val="000000"/>
                <w:sz w:val="16"/>
                <w:szCs w:val="16"/>
              </w:rPr>
            </w:pPr>
            <w:r w:rsidRPr="00770224">
              <w:rPr>
                <w:rFonts w:ascii="Cambria" w:hAnsi="Cambria" w:cs="Calibri"/>
                <w:b/>
                <w:bCs/>
                <w:color w:val="000000"/>
                <w:sz w:val="16"/>
                <w:szCs w:val="16"/>
              </w:rPr>
              <w:t>Design Standards</w:t>
            </w:r>
          </w:p>
        </w:tc>
        <w:tc>
          <w:tcPr>
            <w:tcW w:w="825" w:type="pct"/>
            <w:vAlign w:val="center"/>
          </w:tcPr>
          <w:p w:rsidR="00232E8C" w:rsidRPr="00770224" w:rsidRDefault="00232E8C" w:rsidP="00232E8C">
            <w:pPr>
              <w:widowControl/>
              <w:wordWrap/>
              <w:adjustRightInd/>
              <w:spacing w:line="240" w:lineRule="auto"/>
              <w:jc w:val="left"/>
              <w:textAlignment w:val="auto"/>
              <w:rPr>
                <w:rFonts w:ascii="Cambria" w:hAnsi="Cambria" w:cs="Calibri"/>
                <w:color w:val="000000"/>
                <w:sz w:val="16"/>
                <w:szCs w:val="16"/>
              </w:rPr>
            </w:pPr>
            <w:r w:rsidRPr="00770224">
              <w:rPr>
                <w:rFonts w:ascii="Cambria" w:hAnsi="Cambria" w:cs="Calibri"/>
                <w:color w:val="000000"/>
                <w:sz w:val="16"/>
                <w:szCs w:val="16"/>
              </w:rPr>
              <w:t>Design standard of coupling shall be API 671 4th edition flexible disk type. Coupling model, material, balance grade and spacer length to be specified at this stge.  API 671 data sheet shall be filled out and submitted after order.</w:t>
            </w:r>
          </w:p>
          <w:p w:rsidR="00232E8C" w:rsidRPr="00770224" w:rsidRDefault="00232E8C" w:rsidP="00232E8C">
            <w:pPr>
              <w:widowControl/>
              <w:wordWrap/>
              <w:adjustRightInd/>
              <w:spacing w:line="240" w:lineRule="auto"/>
              <w:jc w:val="left"/>
              <w:textAlignment w:val="auto"/>
              <w:rPr>
                <w:rFonts w:ascii="Cambria" w:hAnsi="Cambria" w:cs="Calibri"/>
                <w:color w:val="000000"/>
                <w:sz w:val="16"/>
                <w:szCs w:val="16"/>
              </w:rPr>
            </w:pPr>
            <w:r w:rsidRPr="00770224">
              <w:rPr>
                <w:rFonts w:ascii="Cambria" w:hAnsi="Cambria" w:cs="Calibri"/>
                <w:color w:val="000000"/>
                <w:sz w:val="16"/>
                <w:szCs w:val="16"/>
              </w:rPr>
              <w:t>API671 dry flexible metallic disk with spacer with balancing grade G.2.5 to be used.</w:t>
            </w:r>
          </w:p>
        </w:tc>
        <w:tc>
          <w:tcPr>
            <w:tcW w:w="648" w:type="pct"/>
            <w:vAlign w:val="center"/>
          </w:tcPr>
          <w:p w:rsidR="00232E8C" w:rsidRPr="00770224" w:rsidRDefault="00232E8C" w:rsidP="00232E8C">
            <w:pPr>
              <w:wordWrap/>
              <w:autoSpaceDE w:val="0"/>
              <w:autoSpaceDN w:val="0"/>
              <w:bidi/>
              <w:spacing w:line="240" w:lineRule="auto"/>
              <w:rPr>
                <w:rFonts w:ascii="Arial" w:eastAsiaTheme="minorEastAsia" w:hAnsi="Arial" w:cs="Arial"/>
                <w:color w:val="0070C0"/>
                <w:sz w:val="20"/>
                <w:szCs w:val="20"/>
                <w:lang w:eastAsia="zh-CN"/>
              </w:rPr>
            </w:pPr>
            <w:r w:rsidRPr="00770224">
              <w:rPr>
                <w:rFonts w:ascii="Arial" w:eastAsiaTheme="minorEastAsia" w:hAnsi="Arial" w:cs="Arial" w:hint="eastAsia"/>
                <w:color w:val="0070C0"/>
                <w:sz w:val="20"/>
                <w:szCs w:val="20"/>
                <w:lang w:eastAsia="zh-CN"/>
              </w:rPr>
              <w:t>N</w:t>
            </w:r>
            <w:r w:rsidRPr="00770224">
              <w:rPr>
                <w:rFonts w:ascii="Arial" w:eastAsiaTheme="minorEastAsia" w:hAnsi="Arial" w:cs="Arial"/>
                <w:color w:val="0070C0"/>
                <w:sz w:val="20"/>
                <w:szCs w:val="20"/>
                <w:lang w:eastAsia="zh-CN"/>
              </w:rPr>
              <w:t>A, CST-</w:t>
            </w:r>
            <w:r>
              <w:rPr>
                <w:rFonts w:ascii="Arial" w:eastAsiaTheme="minorEastAsia" w:hAnsi="Arial" w:cs="Arial" w:hint="eastAsia"/>
                <w:color w:val="0070C0"/>
                <w:sz w:val="20"/>
                <w:szCs w:val="20"/>
                <w:lang w:eastAsia="zh-CN"/>
              </w:rPr>
              <w:t>CST.SBW</w:t>
            </w:r>
            <w:r w:rsidRPr="00770224">
              <w:rPr>
                <w:rFonts w:ascii="Arial" w:eastAsiaTheme="minorEastAsia" w:hAnsi="Arial" w:cs="Arial"/>
                <w:color w:val="0070C0"/>
                <w:sz w:val="20"/>
                <w:szCs w:val="20"/>
                <w:lang w:eastAsia="zh-CN"/>
              </w:rPr>
              <w:t xml:space="preserve"> </w:t>
            </w:r>
            <w:r w:rsidRPr="00770224">
              <w:rPr>
                <w:rFonts w:ascii="Arial" w:eastAsiaTheme="minorEastAsia" w:hAnsi="Arial" w:cs="Arial" w:hint="eastAsia"/>
                <w:color w:val="0070C0"/>
                <w:sz w:val="20"/>
                <w:szCs w:val="20"/>
                <w:lang w:eastAsia="zh-CN"/>
              </w:rPr>
              <w:t>will</w:t>
            </w:r>
            <w:r w:rsidRPr="00770224">
              <w:rPr>
                <w:rFonts w:ascii="Arial" w:eastAsiaTheme="minorEastAsia" w:hAnsi="Arial" w:cs="Arial"/>
                <w:color w:val="0070C0"/>
                <w:sz w:val="20"/>
                <w:szCs w:val="20"/>
                <w:lang w:eastAsia="zh-CN"/>
              </w:rPr>
              <w:t xml:space="preserve"> supply rigid connection without coupling.</w:t>
            </w:r>
          </w:p>
        </w:tc>
        <w:tc>
          <w:tcPr>
            <w:tcW w:w="760" w:type="pct"/>
          </w:tcPr>
          <w:p w:rsidR="00232E8C" w:rsidRPr="00770224" w:rsidRDefault="00232E8C" w:rsidP="00232E8C">
            <w:pPr>
              <w:widowControl/>
              <w:wordWrap/>
              <w:adjustRightInd/>
              <w:spacing w:line="240" w:lineRule="auto"/>
              <w:jc w:val="left"/>
              <w:textAlignment w:val="auto"/>
              <w:rPr>
                <w:rFonts w:ascii="Arial" w:hAnsi="Arial" w:cs="Arial"/>
                <w:color w:val="0070C0"/>
                <w:sz w:val="20"/>
                <w:szCs w:val="20"/>
              </w:rPr>
            </w:pPr>
            <w:r w:rsidRPr="00770224">
              <w:rPr>
                <w:rFonts w:ascii="Arial" w:hAnsi="Arial" w:cs="Arial"/>
                <w:color w:val="0070C0"/>
                <w:sz w:val="20"/>
                <w:szCs w:val="20"/>
              </w:rPr>
              <w:t>Not accepted, Vendor to follow this requirement</w:t>
            </w:r>
          </w:p>
        </w:tc>
        <w:tc>
          <w:tcPr>
            <w:tcW w:w="571" w:type="pct"/>
            <w:shd w:val="clear" w:color="auto" w:fill="auto"/>
          </w:tcPr>
          <w:p w:rsidR="00232E8C" w:rsidRPr="00770224"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70224">
              <w:rPr>
                <w:rFonts w:ascii="Arial" w:hAnsi="Arial" w:cs="Arial"/>
                <w:color w:val="0070C0"/>
                <w:sz w:val="20"/>
                <w:szCs w:val="20"/>
              </w:rPr>
              <w:t>C</w:t>
            </w:r>
            <w:r w:rsidRPr="00770224">
              <w:rPr>
                <w:rFonts w:ascii="Arial" w:hAnsi="Arial" w:cs="Arial" w:hint="eastAsia"/>
                <w:color w:val="0070C0"/>
                <w:sz w:val="20"/>
                <w:szCs w:val="20"/>
              </w:rPr>
              <w:t>onfirmed</w:t>
            </w:r>
            <w:r w:rsidRPr="00770224">
              <w:rPr>
                <w:rFonts w:ascii="Arial" w:hAnsi="Arial" w:cs="Arial"/>
                <w:color w:val="0070C0"/>
                <w:sz w:val="20"/>
                <w:szCs w:val="20"/>
              </w:rPr>
              <w:t>.</w:t>
            </w:r>
          </w:p>
        </w:tc>
        <w:tc>
          <w:tcPr>
            <w:tcW w:w="929" w:type="pct"/>
          </w:tcPr>
          <w:p w:rsidR="00232E8C" w:rsidRPr="00770224" w:rsidRDefault="00232E8C" w:rsidP="00232E8C">
            <w:pPr>
              <w:widowControl/>
              <w:wordWrap/>
              <w:adjustRightInd/>
              <w:spacing w:line="240" w:lineRule="auto"/>
              <w:jc w:val="left"/>
              <w:textAlignment w:val="auto"/>
              <w:rPr>
                <w:rFonts w:ascii="Arial" w:hAnsi="Arial" w:cs="Arial"/>
                <w:color w:val="0070C0"/>
                <w:sz w:val="20"/>
                <w:szCs w:val="20"/>
              </w:rPr>
            </w:pPr>
          </w:p>
        </w:tc>
        <w:tc>
          <w:tcPr>
            <w:tcW w:w="659" w:type="pct"/>
          </w:tcPr>
          <w:p w:rsidR="00232E8C" w:rsidRPr="00770224" w:rsidRDefault="00232E8C" w:rsidP="00232E8C">
            <w:pPr>
              <w:widowControl/>
              <w:wordWrap/>
              <w:adjustRightInd/>
              <w:spacing w:line="240" w:lineRule="auto"/>
              <w:jc w:val="left"/>
              <w:textAlignment w:val="auto"/>
              <w:rPr>
                <w:rFonts w:ascii="Arial" w:hAnsi="Arial" w:cs="Arial"/>
                <w:color w:val="0070C0"/>
                <w:sz w:val="20"/>
                <w:szCs w:val="20"/>
              </w:rPr>
            </w:pPr>
          </w:p>
        </w:tc>
      </w:tr>
      <w:tr w:rsidR="00232E8C" w:rsidRPr="000A788D" w:rsidTr="005D22B8">
        <w:trPr>
          <w:trHeight w:val="629"/>
          <w:jc w:val="center"/>
        </w:trPr>
        <w:tc>
          <w:tcPr>
            <w:tcW w:w="113" w:type="pct"/>
            <w:vAlign w:val="center"/>
          </w:tcPr>
          <w:p w:rsidR="00232E8C" w:rsidRPr="004E60B0" w:rsidRDefault="00232E8C" w:rsidP="00232E8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Vendor’s Scope</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 xml:space="preserve">Design and supplying </w:t>
            </w:r>
            <w:r w:rsidRPr="003D372C">
              <w:rPr>
                <w:rFonts w:ascii="Cambria" w:hAnsi="Cambria" w:cs="Calibri"/>
                <w:color w:val="000000"/>
                <w:sz w:val="16"/>
                <w:szCs w:val="16"/>
              </w:rPr>
              <w:t>Heat Tracing and insulation if required to be in the vendor’s scope</w:t>
            </w:r>
            <w:r>
              <w:rPr>
                <w:rFonts w:ascii="Cambria" w:hAnsi="Cambria" w:cs="Calibri"/>
                <w:color w:val="000000"/>
                <w:sz w:val="16"/>
                <w:szCs w:val="16"/>
              </w:rPr>
              <w:t>.</w:t>
            </w:r>
            <w:r w:rsidRPr="003D372C">
              <w:rPr>
                <w:rFonts w:ascii="Cambria" w:hAnsi="Cambria" w:cs="Calibri"/>
                <w:color w:val="000000"/>
                <w:sz w:val="16"/>
                <w:szCs w:val="16"/>
              </w:rPr>
              <w:t xml:space="preserve"> </w:t>
            </w:r>
            <w:r>
              <w:rPr>
                <w:rFonts w:ascii="Cambria" w:hAnsi="Cambria" w:cs="Calibri"/>
                <w:color w:val="000000"/>
                <w:sz w:val="16"/>
                <w:szCs w:val="16"/>
              </w:rPr>
              <w:t xml:space="preserve"> </w:t>
            </w:r>
            <w:r w:rsidRPr="007C5573">
              <w:rPr>
                <w:rFonts w:ascii="Cambria" w:hAnsi="Cambria" w:cs="Calibri"/>
                <w:color w:val="000000"/>
                <w:sz w:val="16"/>
                <w:szCs w:val="16"/>
              </w:rPr>
              <w:t>Vendor shall follow this requirement</w:t>
            </w:r>
          </w:p>
        </w:tc>
        <w:tc>
          <w:tcPr>
            <w:tcW w:w="648" w:type="pct"/>
            <w:vAlign w:val="center"/>
          </w:tcPr>
          <w:p w:rsidR="00232E8C" w:rsidRPr="00971EA8" w:rsidRDefault="00232E8C" w:rsidP="00232E8C">
            <w:pPr>
              <w:wordWrap/>
              <w:autoSpaceDE w:val="0"/>
              <w:autoSpaceDN w:val="0"/>
              <w:spacing w:line="240" w:lineRule="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Confirmed (CST)</w:t>
            </w:r>
          </w:p>
        </w:tc>
        <w:tc>
          <w:tcPr>
            <w:tcW w:w="760" w:type="pct"/>
          </w:tcPr>
          <w:p w:rsidR="00232E8C" w:rsidRPr="00FA1904" w:rsidRDefault="00232E8C" w:rsidP="00232E8C">
            <w:pPr>
              <w:widowControl/>
              <w:wordWrap/>
              <w:adjustRightInd/>
              <w:spacing w:line="240" w:lineRule="auto"/>
              <w:jc w:val="left"/>
              <w:textAlignment w:val="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1061"/>
          <w:jc w:val="center"/>
        </w:trPr>
        <w:tc>
          <w:tcPr>
            <w:tcW w:w="113" w:type="pct"/>
            <w:vAlign w:val="center"/>
          </w:tcPr>
          <w:p w:rsidR="00232E8C" w:rsidRPr="004E60B0" w:rsidRDefault="00232E8C" w:rsidP="00232E8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Vendor’s Scope</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 xml:space="preserve">All vents and drains of the package to be </w:t>
            </w:r>
            <w:proofErr w:type="spellStart"/>
            <w:r w:rsidRPr="003D372C">
              <w:rPr>
                <w:rFonts w:ascii="Cambria" w:hAnsi="Cambria" w:cs="Calibri"/>
                <w:color w:val="000000"/>
                <w:sz w:val="16"/>
                <w:szCs w:val="16"/>
              </w:rPr>
              <w:t>valved</w:t>
            </w:r>
            <w:proofErr w:type="spellEnd"/>
            <w:r w:rsidRPr="003D372C">
              <w:rPr>
                <w:rFonts w:ascii="Cambria" w:hAnsi="Cambria" w:cs="Calibri"/>
                <w:color w:val="000000"/>
                <w:sz w:val="16"/>
                <w:szCs w:val="16"/>
              </w:rPr>
              <w:t xml:space="preserve">, </w:t>
            </w:r>
            <w:proofErr w:type="spellStart"/>
            <w:r w:rsidRPr="003D372C">
              <w:rPr>
                <w:rFonts w:ascii="Cambria" w:hAnsi="Cambria" w:cs="Calibri"/>
                <w:color w:val="000000"/>
                <w:sz w:val="16"/>
                <w:szCs w:val="16"/>
              </w:rPr>
              <w:t>manifolded</w:t>
            </w:r>
            <w:proofErr w:type="spellEnd"/>
            <w:r w:rsidRPr="003D372C">
              <w:rPr>
                <w:rFonts w:ascii="Cambria" w:hAnsi="Cambria" w:cs="Calibri"/>
                <w:color w:val="000000"/>
                <w:sz w:val="16"/>
                <w:szCs w:val="16"/>
              </w:rPr>
              <w:t xml:space="preserve"> and to be routed to the edge of skid.</w:t>
            </w:r>
          </w:p>
        </w:tc>
        <w:tc>
          <w:tcPr>
            <w:tcW w:w="648" w:type="pct"/>
            <w:vAlign w:val="center"/>
          </w:tcPr>
          <w:p w:rsidR="00232E8C" w:rsidRPr="00971EA8" w:rsidRDefault="00232E8C" w:rsidP="00232E8C">
            <w:pPr>
              <w:wordWrap/>
              <w:autoSpaceDE w:val="0"/>
              <w:autoSpaceDN w:val="0"/>
              <w:spacing w:line="240" w:lineRule="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232E8C" w:rsidRPr="00806397"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Pr="00806397"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806397"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806397"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1016"/>
          <w:jc w:val="center"/>
        </w:trPr>
        <w:tc>
          <w:tcPr>
            <w:tcW w:w="113" w:type="pct"/>
            <w:vAlign w:val="center"/>
          </w:tcPr>
          <w:p w:rsidR="00232E8C" w:rsidRPr="004E60B0" w:rsidRDefault="00232E8C" w:rsidP="00232E8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Inspection and Test</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Test procedures and acceptance criteria will be checked after order with project specifications and related standards. Vendor to confirm to follow project standard and spec.</w:t>
            </w:r>
          </w:p>
        </w:tc>
        <w:tc>
          <w:tcPr>
            <w:tcW w:w="648" w:type="pct"/>
            <w:vAlign w:val="center"/>
          </w:tcPr>
          <w:p w:rsidR="00232E8C" w:rsidRPr="00971EA8" w:rsidRDefault="00232E8C" w:rsidP="00232E8C">
            <w:pPr>
              <w:wordWrap/>
              <w:autoSpaceDE w:val="0"/>
              <w:autoSpaceDN w:val="0"/>
              <w:spacing w:line="240" w:lineRule="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232E8C" w:rsidRPr="00806397" w:rsidRDefault="00232E8C" w:rsidP="00232E8C">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571" w:type="pct"/>
            <w:shd w:val="clear" w:color="auto" w:fill="auto"/>
          </w:tcPr>
          <w:p w:rsidR="00232E8C" w:rsidRPr="00806397" w:rsidRDefault="00232E8C" w:rsidP="00232E8C">
            <w:pPr>
              <w:autoSpaceDE w:val="0"/>
              <w:autoSpaceDN w:val="0"/>
              <w:spacing w:line="240" w:lineRule="auto"/>
              <w:rPr>
                <w:rFonts w:ascii="Arial" w:hAnsi="Arial" w:cs="Arial"/>
                <w:color w:val="0070C0"/>
                <w:sz w:val="20"/>
                <w:szCs w:val="20"/>
              </w:rPr>
            </w:pPr>
          </w:p>
        </w:tc>
        <w:tc>
          <w:tcPr>
            <w:tcW w:w="929" w:type="pct"/>
          </w:tcPr>
          <w:p w:rsidR="00232E8C" w:rsidRPr="00806397" w:rsidRDefault="00232E8C" w:rsidP="00232E8C">
            <w:pPr>
              <w:autoSpaceDE w:val="0"/>
              <w:autoSpaceDN w:val="0"/>
              <w:spacing w:line="240" w:lineRule="auto"/>
              <w:rPr>
                <w:rFonts w:ascii="Arial" w:hAnsi="Arial" w:cs="Arial"/>
                <w:color w:val="0070C0"/>
                <w:sz w:val="20"/>
                <w:szCs w:val="20"/>
              </w:rPr>
            </w:pPr>
          </w:p>
        </w:tc>
        <w:tc>
          <w:tcPr>
            <w:tcW w:w="659" w:type="pct"/>
          </w:tcPr>
          <w:p w:rsidR="00232E8C" w:rsidRPr="00806397" w:rsidRDefault="00232E8C" w:rsidP="00232E8C">
            <w:pPr>
              <w:autoSpaceDE w:val="0"/>
              <w:autoSpaceDN w:val="0"/>
              <w:spacing w:line="240" w:lineRule="auto"/>
              <w:rPr>
                <w:rFonts w:ascii="Arial" w:hAnsi="Arial" w:cs="Arial"/>
                <w:color w:val="0070C0"/>
                <w:sz w:val="20"/>
                <w:szCs w:val="20"/>
              </w:rPr>
            </w:pPr>
          </w:p>
        </w:tc>
      </w:tr>
      <w:tr w:rsidR="00232E8C" w:rsidRPr="000A788D" w:rsidTr="005D22B8">
        <w:trPr>
          <w:trHeight w:val="1196"/>
          <w:jc w:val="center"/>
        </w:trPr>
        <w:tc>
          <w:tcPr>
            <w:tcW w:w="113" w:type="pct"/>
            <w:vAlign w:val="center"/>
          </w:tcPr>
          <w:p w:rsidR="00232E8C" w:rsidRPr="004E60B0" w:rsidRDefault="00232E8C" w:rsidP="00232E8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971EA8" w:rsidRDefault="00232E8C" w:rsidP="00232E8C">
            <w:pPr>
              <w:widowControl/>
              <w:wordWrap/>
              <w:adjustRightInd/>
              <w:spacing w:line="240" w:lineRule="auto"/>
              <w:jc w:val="left"/>
              <w:textAlignment w:val="auto"/>
              <w:rPr>
                <w:rFonts w:ascii="Cambria" w:hAnsi="Cambria" w:cs="Calibri"/>
                <w:b/>
                <w:bCs/>
                <w:color w:val="000000"/>
                <w:sz w:val="16"/>
                <w:szCs w:val="16"/>
              </w:rPr>
            </w:pPr>
            <w:r w:rsidRPr="00971EA8">
              <w:rPr>
                <w:rFonts w:ascii="Cambria" w:hAnsi="Cambria" w:cs="Calibri"/>
                <w:b/>
                <w:bCs/>
                <w:color w:val="000000"/>
                <w:sz w:val="16"/>
                <w:szCs w:val="16"/>
              </w:rPr>
              <w:t>Comments on Vendor’s Proposal and its attachments</w:t>
            </w:r>
          </w:p>
        </w:tc>
        <w:tc>
          <w:tcPr>
            <w:tcW w:w="825" w:type="pct"/>
            <w:vAlign w:val="center"/>
          </w:tcPr>
          <w:p w:rsidR="00232E8C" w:rsidRPr="00971EA8" w:rsidRDefault="00232E8C" w:rsidP="00232E8C">
            <w:pPr>
              <w:widowControl/>
              <w:wordWrap/>
              <w:adjustRightInd/>
              <w:spacing w:line="240" w:lineRule="auto"/>
              <w:jc w:val="left"/>
              <w:textAlignment w:val="auto"/>
              <w:rPr>
                <w:rFonts w:ascii="Cambria" w:hAnsi="Cambria" w:cs="Calibri"/>
                <w:color w:val="000000"/>
                <w:sz w:val="16"/>
                <w:szCs w:val="16"/>
              </w:rPr>
            </w:pPr>
            <w:r w:rsidRPr="00971EA8">
              <w:rPr>
                <w:rFonts w:ascii="Cambria" w:hAnsi="Cambria" w:cs="Calibri"/>
                <w:color w:val="000000"/>
                <w:sz w:val="16"/>
                <w:szCs w:val="16"/>
              </w:rPr>
              <w:t xml:space="preserve">Please refer to the </w:t>
            </w:r>
            <w:r w:rsidRPr="00971EA8">
              <w:rPr>
                <w:rFonts w:ascii="Cambria" w:hAnsi="Cambria" w:cs="Calibri"/>
                <w:color w:val="FF0000"/>
                <w:sz w:val="16"/>
                <w:szCs w:val="16"/>
              </w:rPr>
              <w:t>Attachment #1</w:t>
            </w:r>
            <w:r w:rsidRPr="00971EA8">
              <w:rPr>
                <w:rFonts w:ascii="Cambria" w:hAnsi="Cambria" w:cs="Calibri"/>
                <w:color w:val="000000"/>
                <w:sz w:val="16"/>
                <w:szCs w:val="16"/>
              </w:rPr>
              <w:t xml:space="preserve"> of this TCL for Mechanical comments on the offer.</w:t>
            </w:r>
          </w:p>
        </w:tc>
        <w:tc>
          <w:tcPr>
            <w:tcW w:w="648" w:type="pct"/>
            <w:shd w:val="clear" w:color="auto" w:fill="auto"/>
            <w:vAlign w:val="center"/>
          </w:tcPr>
          <w:p w:rsidR="00232E8C" w:rsidRPr="00971EA8" w:rsidRDefault="00232E8C" w:rsidP="00232E8C">
            <w:pPr>
              <w:wordWrap/>
              <w:autoSpaceDE w:val="0"/>
              <w:autoSpaceDN w:val="0"/>
              <w:spacing w:line="240" w:lineRule="auto"/>
              <w:rPr>
                <w:rFonts w:ascii="Arial" w:eastAsiaTheme="minorEastAsia" w:hAnsi="Arial" w:cs="Arial"/>
                <w:color w:val="0070C0"/>
                <w:sz w:val="20"/>
                <w:szCs w:val="20"/>
                <w:lang w:eastAsia="zh-CN"/>
              </w:rPr>
            </w:pPr>
            <w:r w:rsidRPr="00971EA8">
              <w:rPr>
                <w:rFonts w:ascii="Arial" w:eastAsiaTheme="minorEastAsia" w:hAnsi="Arial" w:cs="Arial"/>
                <w:color w:val="0070C0"/>
                <w:sz w:val="20"/>
                <w:szCs w:val="20"/>
                <w:lang w:eastAsia="zh-CN"/>
              </w:rPr>
              <w:t>W</w:t>
            </w:r>
            <w:r w:rsidRPr="00971EA8">
              <w:rPr>
                <w:rFonts w:ascii="Arial" w:eastAsiaTheme="minorEastAsia" w:hAnsi="Arial" w:cs="Arial" w:hint="eastAsia"/>
                <w:color w:val="0070C0"/>
                <w:sz w:val="20"/>
                <w:szCs w:val="20"/>
                <w:lang w:eastAsia="zh-CN"/>
              </w:rPr>
              <w:t>e didn</w:t>
            </w:r>
            <w:r w:rsidRPr="00971EA8">
              <w:rPr>
                <w:rFonts w:ascii="Arial" w:eastAsiaTheme="minorEastAsia" w:hAnsi="Arial" w:cs="Arial"/>
                <w:color w:val="0070C0"/>
                <w:sz w:val="20"/>
                <w:szCs w:val="20"/>
                <w:lang w:eastAsia="zh-CN"/>
              </w:rPr>
              <w:t>’</w:t>
            </w:r>
            <w:r w:rsidRPr="00971EA8">
              <w:rPr>
                <w:rFonts w:ascii="Arial" w:eastAsiaTheme="minorEastAsia" w:hAnsi="Arial" w:cs="Arial" w:hint="eastAsia"/>
                <w:color w:val="0070C0"/>
                <w:sz w:val="20"/>
                <w:szCs w:val="20"/>
                <w:lang w:eastAsia="zh-CN"/>
              </w:rPr>
              <w:t>t find att.</w:t>
            </w:r>
            <w:r w:rsidRPr="00971EA8">
              <w:rPr>
                <w:rFonts w:ascii="Arial" w:eastAsiaTheme="minorEastAsia" w:hAnsi="Arial" w:cs="Arial"/>
                <w:color w:val="0070C0"/>
                <w:sz w:val="20"/>
                <w:szCs w:val="20"/>
                <w:lang w:eastAsia="zh-CN"/>
              </w:rPr>
              <w:t xml:space="preserve"> #1</w:t>
            </w:r>
            <w:r>
              <w:rPr>
                <w:rFonts w:ascii="Arial" w:eastAsiaTheme="minorEastAsia" w:hAnsi="Arial" w:cs="Arial"/>
                <w:color w:val="0070C0"/>
                <w:sz w:val="20"/>
                <w:szCs w:val="20"/>
                <w:lang w:eastAsia="zh-CN"/>
              </w:rPr>
              <w:t xml:space="preserve">, please resend </w:t>
            </w:r>
          </w:p>
        </w:tc>
        <w:tc>
          <w:tcPr>
            <w:tcW w:w="760" w:type="pct"/>
            <w:shd w:val="clear" w:color="auto" w:fill="auto"/>
          </w:tcPr>
          <w:p w:rsidR="00232E8C" w:rsidRPr="008E3A78"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Arial" w:hAnsi="Arial" w:cs="Arial"/>
                <w:color w:val="0070C0"/>
                <w:sz w:val="20"/>
                <w:szCs w:val="20"/>
              </w:rPr>
              <w:t>Closed</w:t>
            </w:r>
          </w:p>
        </w:tc>
        <w:tc>
          <w:tcPr>
            <w:tcW w:w="571" w:type="pct"/>
            <w:shd w:val="clear" w:color="auto" w:fill="auto"/>
          </w:tcPr>
          <w:p w:rsidR="00232E8C" w:rsidRPr="008E3A78"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Pr="008E3A78"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Pr="008E3A78"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1196"/>
          <w:jc w:val="center"/>
        </w:trPr>
        <w:tc>
          <w:tcPr>
            <w:tcW w:w="113" w:type="pct"/>
            <w:vAlign w:val="center"/>
          </w:tcPr>
          <w:p w:rsidR="00232E8C" w:rsidRPr="004E60B0" w:rsidRDefault="00232E8C" w:rsidP="00232E8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434B51" w:rsidRDefault="00232E8C" w:rsidP="00232E8C">
            <w:pPr>
              <w:widowControl/>
              <w:wordWrap/>
              <w:adjustRightInd/>
              <w:spacing w:line="240" w:lineRule="auto"/>
              <w:jc w:val="left"/>
              <w:textAlignment w:val="auto"/>
              <w:rPr>
                <w:rFonts w:ascii="Cambria" w:hAnsi="Cambria" w:cs="Calibri"/>
                <w:b/>
                <w:bCs/>
                <w:color w:val="000000"/>
                <w:sz w:val="16"/>
                <w:szCs w:val="16"/>
              </w:rPr>
            </w:pPr>
            <w:r w:rsidRPr="00F742E8">
              <w:rPr>
                <w:rFonts w:ascii="Cambria" w:hAnsi="Cambria" w:cs="Calibri"/>
                <w:b/>
                <w:bCs/>
                <w:color w:val="000000"/>
                <w:sz w:val="16"/>
                <w:szCs w:val="16"/>
              </w:rPr>
              <w:t>Guarantee</w:t>
            </w:r>
          </w:p>
        </w:tc>
        <w:tc>
          <w:tcPr>
            <w:tcW w:w="825" w:type="pct"/>
            <w:vAlign w:val="center"/>
          </w:tcPr>
          <w:p w:rsidR="00232E8C" w:rsidRPr="003D372C" w:rsidRDefault="00232E8C" w:rsidP="00232E8C">
            <w:pPr>
              <w:widowControl/>
              <w:wordWrap/>
              <w:adjustRightInd/>
              <w:spacing w:line="240" w:lineRule="auto"/>
              <w:jc w:val="left"/>
              <w:textAlignment w:val="auto"/>
              <w:rPr>
                <w:rFonts w:ascii="Cambria" w:hAnsi="Cambria" w:cs="Calibri"/>
                <w:color w:val="000000"/>
                <w:sz w:val="16"/>
                <w:szCs w:val="16"/>
              </w:rPr>
            </w:pPr>
            <w:r w:rsidRPr="00F742E8">
              <w:rPr>
                <w:rFonts w:ascii="Cambria" w:hAnsi="Cambria" w:cs="Calibri"/>
                <w:color w:val="000000"/>
                <w:sz w:val="16"/>
                <w:szCs w:val="16"/>
              </w:rPr>
              <w:t>Vendor shall guarantee his design that in case of power failure, the bearing and the machine will be protected during coast down period</w:t>
            </w:r>
          </w:p>
        </w:tc>
        <w:tc>
          <w:tcPr>
            <w:tcW w:w="648" w:type="pct"/>
            <w:shd w:val="clear" w:color="auto" w:fill="auto"/>
            <w:vAlign w:val="center"/>
          </w:tcPr>
          <w:p w:rsidR="00232E8C" w:rsidRPr="008E3A78"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shd w:val="clear" w:color="auto" w:fill="auto"/>
          </w:tcPr>
          <w:p w:rsidR="00232E8C" w:rsidRPr="008E3A78"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Arial" w:hAnsi="Arial" w:cs="Arial"/>
                <w:color w:val="0070C0"/>
                <w:sz w:val="20"/>
                <w:szCs w:val="20"/>
              </w:rPr>
              <w:t>Closed</w:t>
            </w:r>
          </w:p>
        </w:tc>
        <w:tc>
          <w:tcPr>
            <w:tcW w:w="571" w:type="pct"/>
            <w:shd w:val="clear" w:color="auto" w:fill="auto"/>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232E8C" w:rsidRDefault="00232E8C" w:rsidP="00232E8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32E8C" w:rsidRPr="000A788D" w:rsidTr="005D22B8">
        <w:trPr>
          <w:trHeight w:val="1745"/>
          <w:jc w:val="center"/>
        </w:trPr>
        <w:tc>
          <w:tcPr>
            <w:tcW w:w="113" w:type="pct"/>
            <w:vAlign w:val="center"/>
          </w:tcPr>
          <w:p w:rsidR="00232E8C" w:rsidRPr="004E60B0" w:rsidRDefault="00232E8C" w:rsidP="00F419F3">
            <w:pPr>
              <w:pStyle w:val="ListParagraph"/>
              <w:widowControl/>
              <w:numPr>
                <w:ilvl w:val="0"/>
                <w:numId w:val="4"/>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Pr="001A21B2" w:rsidRDefault="00232E8C" w:rsidP="00232E8C">
            <w:pPr>
              <w:widowControl/>
              <w:wordWrap/>
              <w:adjustRightInd/>
              <w:spacing w:line="240" w:lineRule="auto"/>
              <w:jc w:val="left"/>
              <w:textAlignment w:val="auto"/>
              <w:rPr>
                <w:rFonts w:ascii="Cambria" w:hAnsi="Cambria" w:cs="Calibri"/>
                <w:b/>
                <w:bCs/>
                <w:color w:val="000000"/>
                <w:sz w:val="16"/>
                <w:szCs w:val="16"/>
              </w:rPr>
            </w:pPr>
            <w:r w:rsidRPr="001A21B2">
              <w:rPr>
                <w:rFonts w:ascii="Cambria" w:hAnsi="Cambria" w:cs="Calibri"/>
                <w:b/>
                <w:bCs/>
                <w:color w:val="000000"/>
                <w:sz w:val="16"/>
                <w:szCs w:val="16"/>
              </w:rPr>
              <w:t>Compressor mechanical data sheet</w:t>
            </w:r>
          </w:p>
        </w:tc>
        <w:tc>
          <w:tcPr>
            <w:tcW w:w="825" w:type="pct"/>
            <w:vAlign w:val="center"/>
          </w:tcPr>
          <w:p w:rsidR="00232E8C" w:rsidRPr="001A21B2" w:rsidRDefault="00232E8C" w:rsidP="00232E8C">
            <w:pPr>
              <w:widowControl/>
              <w:wordWrap/>
              <w:adjustRightInd/>
              <w:spacing w:line="240" w:lineRule="auto"/>
              <w:jc w:val="left"/>
              <w:textAlignment w:val="auto"/>
              <w:rPr>
                <w:rFonts w:ascii="Cambria" w:hAnsi="Cambria" w:cs="Calibri"/>
                <w:color w:val="000000"/>
                <w:sz w:val="16"/>
                <w:szCs w:val="16"/>
              </w:rPr>
            </w:pPr>
          </w:p>
        </w:tc>
        <w:tc>
          <w:tcPr>
            <w:tcW w:w="648" w:type="pct"/>
            <w:shd w:val="clear" w:color="auto" w:fill="auto"/>
            <w:vAlign w:val="center"/>
          </w:tcPr>
          <w:p w:rsidR="00232E8C" w:rsidRPr="001A21B2"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760" w:type="pct"/>
            <w:shd w:val="clear" w:color="auto" w:fill="auto"/>
          </w:tcPr>
          <w:p w:rsidR="00232E8C" w:rsidRPr="001A21B2"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r w:rsidRPr="001A21B2">
              <w:rPr>
                <w:rFonts w:ascii="Arial" w:eastAsiaTheme="minorEastAsia" w:hAnsi="Arial" w:cs="Arial"/>
                <w:color w:val="0070C0"/>
                <w:sz w:val="20"/>
                <w:szCs w:val="20"/>
                <w:lang w:eastAsia="zh-CN"/>
              </w:rPr>
              <w:t xml:space="preserve">Compressor mechanical data sheet revised based on latest revision of process data sheet. (refer to </w:t>
            </w:r>
            <w:r w:rsidRPr="001A21B2">
              <w:rPr>
                <w:rFonts w:ascii="Arial" w:eastAsiaTheme="minorEastAsia" w:hAnsi="Arial" w:cs="Arial"/>
                <w:b/>
                <w:bCs/>
                <w:color w:val="FF0000"/>
                <w:sz w:val="20"/>
                <w:szCs w:val="20"/>
                <w:lang w:eastAsia="zh-CN"/>
              </w:rPr>
              <w:t>Attachment#1</w:t>
            </w:r>
            <w:r w:rsidRPr="001A21B2">
              <w:rPr>
                <w:rFonts w:ascii="Arial" w:eastAsiaTheme="minorEastAsia" w:hAnsi="Arial" w:cs="Arial"/>
                <w:color w:val="FF0000"/>
                <w:sz w:val="20"/>
                <w:szCs w:val="20"/>
                <w:lang w:eastAsia="zh-CN"/>
              </w:rPr>
              <w:t xml:space="preserve"> </w:t>
            </w:r>
            <w:r w:rsidRPr="001A21B2">
              <w:rPr>
                <w:rFonts w:ascii="Arial" w:eastAsiaTheme="minorEastAsia" w:hAnsi="Arial" w:cs="Arial"/>
                <w:color w:val="0070C0"/>
                <w:sz w:val="20"/>
                <w:szCs w:val="20"/>
                <w:lang w:eastAsia="zh-CN"/>
              </w:rPr>
              <w:t>of this TCL for rev. D06 of MDS). Vendor shall revise his offer according to new MDS.</w:t>
            </w:r>
          </w:p>
        </w:tc>
        <w:tc>
          <w:tcPr>
            <w:tcW w:w="571" w:type="pct"/>
            <w:shd w:val="clear" w:color="auto" w:fill="auto"/>
          </w:tcPr>
          <w:p w:rsidR="00232E8C" w:rsidRPr="001A21B2" w:rsidRDefault="00232E8C" w:rsidP="00232E8C">
            <w:pPr>
              <w:widowControl/>
              <w:wordWrap/>
              <w:adjustRightInd/>
              <w:spacing w:line="240" w:lineRule="auto"/>
              <w:jc w:val="left"/>
              <w:textAlignment w:val="auto"/>
              <w:rPr>
                <w:rFonts w:asciiTheme="minorHAnsi" w:eastAsiaTheme="minorEastAsia" w:hAnsiTheme="minorHAnsi" w:cstheme="minorBidi"/>
                <w:b/>
                <w:bCs/>
                <w:color w:val="0000FF"/>
                <w:sz w:val="24"/>
                <w:szCs w:val="24"/>
                <w:lang w:eastAsia="zh-CN"/>
              </w:rPr>
            </w:pPr>
            <w:r w:rsidRPr="001A21B2">
              <w:rPr>
                <w:rFonts w:ascii="Arial" w:hAnsi="Arial" w:cs="Arial"/>
                <w:color w:val="0070C0"/>
                <w:sz w:val="20"/>
                <w:szCs w:val="20"/>
              </w:rPr>
              <w:t>Upgraded.</w:t>
            </w:r>
          </w:p>
        </w:tc>
        <w:tc>
          <w:tcPr>
            <w:tcW w:w="929" w:type="pct"/>
          </w:tcPr>
          <w:p w:rsidR="00232E8C" w:rsidRPr="001A21B2" w:rsidRDefault="00232E8C" w:rsidP="00232E8C">
            <w:pPr>
              <w:widowControl/>
              <w:wordWrap/>
              <w:adjustRightInd/>
              <w:spacing w:line="240" w:lineRule="auto"/>
              <w:jc w:val="left"/>
              <w:textAlignment w:val="auto"/>
              <w:rPr>
                <w:rFonts w:ascii="Arial" w:hAnsi="Arial" w:cs="Arial"/>
                <w:color w:val="0070C0"/>
                <w:sz w:val="20"/>
                <w:szCs w:val="20"/>
              </w:rPr>
            </w:pPr>
          </w:p>
        </w:tc>
        <w:tc>
          <w:tcPr>
            <w:tcW w:w="659" w:type="pct"/>
          </w:tcPr>
          <w:p w:rsidR="00232E8C" w:rsidRPr="001A21B2" w:rsidRDefault="00232E8C" w:rsidP="00232E8C">
            <w:pPr>
              <w:widowControl/>
              <w:wordWrap/>
              <w:adjustRightInd/>
              <w:spacing w:line="240" w:lineRule="auto"/>
              <w:jc w:val="left"/>
              <w:textAlignment w:val="auto"/>
              <w:rPr>
                <w:rFonts w:ascii="Arial" w:hAnsi="Arial" w:cs="Arial"/>
                <w:color w:val="0070C0"/>
                <w:sz w:val="20"/>
                <w:szCs w:val="20"/>
              </w:rPr>
            </w:pPr>
          </w:p>
        </w:tc>
      </w:tr>
      <w:tr w:rsidR="00232E8C" w:rsidRPr="000A788D" w:rsidTr="005D22B8">
        <w:trPr>
          <w:trHeight w:val="1745"/>
          <w:jc w:val="center"/>
        </w:trPr>
        <w:tc>
          <w:tcPr>
            <w:tcW w:w="113" w:type="pct"/>
            <w:vAlign w:val="center"/>
          </w:tcPr>
          <w:p w:rsidR="00232E8C" w:rsidRPr="004E60B0" w:rsidRDefault="00232E8C" w:rsidP="00F419F3">
            <w:pPr>
              <w:pStyle w:val="ListParagraph"/>
              <w:widowControl/>
              <w:numPr>
                <w:ilvl w:val="0"/>
                <w:numId w:val="4"/>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vAlign w:val="center"/>
          </w:tcPr>
          <w:p w:rsidR="00232E8C" w:rsidRDefault="00232E8C" w:rsidP="00232E8C">
            <w:pPr>
              <w:widowControl/>
              <w:wordWrap/>
              <w:adjustRightInd/>
              <w:spacing w:line="240" w:lineRule="auto"/>
              <w:jc w:val="left"/>
              <w:textAlignment w:val="auto"/>
              <w:rPr>
                <w:rFonts w:ascii="Cambria" w:hAnsi="Cambria" w:cs="Calibri"/>
                <w:b/>
                <w:bCs/>
                <w:color w:val="000000"/>
                <w:sz w:val="16"/>
                <w:szCs w:val="16"/>
              </w:rPr>
            </w:pPr>
            <w:r w:rsidRPr="00DB7CB4">
              <w:rPr>
                <w:rFonts w:ascii="Cambria" w:hAnsi="Cambria" w:cs="Calibri"/>
                <w:b/>
                <w:bCs/>
                <w:color w:val="FF0000"/>
                <w:sz w:val="16"/>
                <w:szCs w:val="16"/>
              </w:rPr>
              <w:t>NEW ITEM</w:t>
            </w:r>
          </w:p>
        </w:tc>
        <w:tc>
          <w:tcPr>
            <w:tcW w:w="825" w:type="pct"/>
            <w:vAlign w:val="center"/>
          </w:tcPr>
          <w:p w:rsidR="00232E8C" w:rsidRPr="00F742E8" w:rsidRDefault="00232E8C" w:rsidP="00232E8C">
            <w:pPr>
              <w:widowControl/>
              <w:wordWrap/>
              <w:adjustRightInd/>
              <w:spacing w:line="240" w:lineRule="auto"/>
              <w:jc w:val="left"/>
              <w:textAlignment w:val="auto"/>
              <w:rPr>
                <w:rFonts w:ascii="Cambria" w:hAnsi="Cambria" w:cs="Calibri"/>
                <w:color w:val="000000"/>
                <w:sz w:val="16"/>
                <w:szCs w:val="16"/>
              </w:rPr>
            </w:pPr>
          </w:p>
        </w:tc>
        <w:tc>
          <w:tcPr>
            <w:tcW w:w="648" w:type="pct"/>
            <w:shd w:val="clear" w:color="auto" w:fill="auto"/>
            <w:vAlign w:val="center"/>
          </w:tcPr>
          <w:p w:rsidR="00232E8C"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760" w:type="pct"/>
            <w:shd w:val="clear" w:color="auto" w:fill="auto"/>
          </w:tcPr>
          <w:p w:rsidR="00232E8C" w:rsidRPr="00EF1F4D"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r w:rsidRPr="007C0521">
              <w:rPr>
                <w:rFonts w:ascii="Arial" w:eastAsiaTheme="minorEastAsia" w:hAnsi="Arial" w:cs="Arial"/>
                <w:color w:val="0070C0"/>
                <w:sz w:val="20"/>
                <w:szCs w:val="20"/>
                <w:lang w:eastAsia="zh-CN"/>
              </w:rPr>
              <w:t xml:space="preserve">Split of work and supply between CST and </w:t>
            </w:r>
            <w:r>
              <w:rPr>
                <w:rFonts w:ascii="Arial" w:eastAsiaTheme="minorEastAsia" w:hAnsi="Arial" w:cs="Arial"/>
                <w:color w:val="0070C0"/>
                <w:sz w:val="20"/>
                <w:szCs w:val="20"/>
                <w:lang w:eastAsia="zh-CN"/>
              </w:rPr>
              <w:t>CST.SBW</w:t>
            </w:r>
            <w:r w:rsidRPr="007C0521">
              <w:rPr>
                <w:rFonts w:ascii="Arial" w:eastAsiaTheme="minorEastAsia" w:hAnsi="Arial" w:cs="Arial"/>
                <w:color w:val="0070C0"/>
                <w:sz w:val="20"/>
                <w:szCs w:val="20"/>
                <w:lang w:eastAsia="zh-CN"/>
              </w:rPr>
              <w:t xml:space="preserve"> to be specified in next revision offer.</w:t>
            </w:r>
          </w:p>
        </w:tc>
        <w:tc>
          <w:tcPr>
            <w:tcW w:w="571" w:type="pct"/>
            <w:shd w:val="clear" w:color="auto" w:fill="auto"/>
          </w:tcPr>
          <w:p w:rsidR="00232E8C" w:rsidRPr="007C0521" w:rsidRDefault="00232E8C" w:rsidP="00232E8C">
            <w:pPr>
              <w:widowControl/>
              <w:wordWrap/>
              <w:adjustRightInd/>
              <w:spacing w:line="240" w:lineRule="auto"/>
              <w:jc w:val="left"/>
              <w:textAlignment w:val="auto"/>
              <w:rPr>
                <w:rFonts w:asciiTheme="minorHAnsi" w:eastAsiaTheme="minorEastAsia" w:hAnsiTheme="minorHAnsi" w:cstheme="minorBidi"/>
                <w:b/>
                <w:bCs/>
                <w:color w:val="0000FF"/>
                <w:sz w:val="24"/>
                <w:szCs w:val="24"/>
                <w:lang w:eastAsia="zh-CN"/>
              </w:rPr>
            </w:pPr>
            <w:r>
              <w:rPr>
                <w:rFonts w:ascii="Arial" w:hAnsi="Arial" w:cs="Arial"/>
                <w:color w:val="0070C0"/>
                <w:sz w:val="20"/>
                <w:szCs w:val="20"/>
              </w:rPr>
              <w:t>enclosed</w:t>
            </w:r>
          </w:p>
        </w:tc>
        <w:tc>
          <w:tcPr>
            <w:tcW w:w="929" w:type="pct"/>
          </w:tcPr>
          <w:p w:rsidR="00232E8C" w:rsidRDefault="00232E8C" w:rsidP="00232E8C">
            <w:pPr>
              <w:widowControl/>
              <w:wordWrap/>
              <w:adjustRightInd/>
              <w:spacing w:line="240" w:lineRule="auto"/>
              <w:jc w:val="left"/>
              <w:textAlignment w:val="auto"/>
              <w:rPr>
                <w:rFonts w:ascii="Arial" w:hAnsi="Arial" w:cs="Arial"/>
                <w:color w:val="0070C0"/>
                <w:sz w:val="20"/>
                <w:szCs w:val="20"/>
              </w:rPr>
            </w:pPr>
          </w:p>
        </w:tc>
        <w:tc>
          <w:tcPr>
            <w:tcW w:w="659" w:type="pct"/>
          </w:tcPr>
          <w:p w:rsidR="00232E8C" w:rsidRDefault="00232E8C" w:rsidP="00232E8C">
            <w:pPr>
              <w:widowControl/>
              <w:wordWrap/>
              <w:adjustRightInd/>
              <w:spacing w:line="240" w:lineRule="auto"/>
              <w:jc w:val="left"/>
              <w:textAlignment w:val="auto"/>
              <w:rPr>
                <w:rFonts w:ascii="Arial" w:hAnsi="Arial" w:cs="Arial"/>
                <w:color w:val="0070C0"/>
                <w:sz w:val="20"/>
                <w:szCs w:val="20"/>
              </w:rPr>
            </w:pPr>
          </w:p>
        </w:tc>
      </w:tr>
      <w:tr w:rsidR="00352016" w:rsidRPr="000A788D" w:rsidTr="00352016">
        <w:trPr>
          <w:jc w:val="center"/>
        </w:trPr>
        <w:tc>
          <w:tcPr>
            <w:tcW w:w="5000" w:type="pct"/>
            <w:gridSpan w:val="8"/>
            <w:shd w:val="clear" w:color="auto" w:fill="D9D9D9" w:themeFill="background1" w:themeFillShade="D9"/>
            <w:vAlign w:val="center"/>
          </w:tcPr>
          <w:p w:rsidR="00352016" w:rsidRPr="00855404" w:rsidRDefault="00352016" w:rsidP="00232E8C">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PIPING &amp; MATERIAL</w:t>
            </w:r>
          </w:p>
        </w:tc>
      </w:tr>
      <w:tr w:rsidR="00232E8C" w:rsidRPr="000A788D" w:rsidTr="005D22B8">
        <w:trPr>
          <w:trHeight w:val="665"/>
          <w:jc w:val="center"/>
        </w:trPr>
        <w:tc>
          <w:tcPr>
            <w:tcW w:w="113" w:type="pct"/>
            <w:vAlign w:val="center"/>
          </w:tcPr>
          <w:p w:rsidR="00232E8C" w:rsidRPr="004E60B0" w:rsidRDefault="00232E8C" w:rsidP="00F419F3">
            <w:pPr>
              <w:pStyle w:val="ListParagraph"/>
              <w:widowControl/>
              <w:numPr>
                <w:ilvl w:val="0"/>
                <w:numId w:val="5"/>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Compressor P&amp;ID</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color w:val="000000"/>
                <w:sz w:val="16"/>
                <w:szCs w:val="16"/>
              </w:rPr>
            </w:pPr>
            <w:r w:rsidRPr="00BE1E7E">
              <w:rPr>
                <w:rFonts w:ascii="Cambria" w:hAnsi="Cambria" w:cs="Calibri"/>
                <w:color w:val="000000"/>
                <w:sz w:val="16"/>
                <w:szCs w:val="16"/>
              </w:rPr>
              <w:t>Tag of Compressor in vendor P&amp;ID to be modified according to Project tags (C-2101 &amp; C-2102).</w:t>
            </w:r>
          </w:p>
        </w:tc>
        <w:tc>
          <w:tcPr>
            <w:tcW w:w="648" w:type="pct"/>
            <w:vAlign w:val="center"/>
          </w:tcPr>
          <w:p w:rsidR="00232E8C" w:rsidRPr="001057F7" w:rsidRDefault="00232E8C" w:rsidP="00232E8C">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232E8C" w:rsidRPr="002107E8" w:rsidRDefault="00232E8C" w:rsidP="00232E8C">
            <w:pPr>
              <w:autoSpaceDE w:val="0"/>
              <w:autoSpaceDN w:val="0"/>
              <w:spacing w:line="240" w:lineRule="auto"/>
              <w:rPr>
                <w:rFonts w:ascii="Arial" w:eastAsiaTheme="minorEastAsia" w:hAnsi="Arial" w:cs="Arial"/>
                <w:color w:val="0070C0"/>
                <w:sz w:val="20"/>
                <w:szCs w:val="20"/>
                <w:lang w:eastAsia="zh-CN"/>
              </w:rPr>
            </w:pPr>
          </w:p>
          <w:p w:rsidR="00232E8C" w:rsidRPr="002107E8" w:rsidRDefault="00232E8C" w:rsidP="00232E8C">
            <w:pPr>
              <w:autoSpaceDE w:val="0"/>
              <w:autoSpaceDN w:val="0"/>
              <w:spacing w:line="240" w:lineRule="auto"/>
              <w:rPr>
                <w:rFonts w:ascii="Arial" w:eastAsiaTheme="minorEastAsia" w:hAnsi="Arial" w:cs="Arial"/>
                <w:color w:val="0070C0"/>
                <w:sz w:val="20"/>
                <w:szCs w:val="20"/>
                <w:lang w:eastAsia="zh-CN"/>
              </w:rPr>
            </w:pPr>
            <w:r w:rsidRPr="002107E8">
              <w:rPr>
                <w:rFonts w:ascii="Arial" w:eastAsiaTheme="minorEastAsia" w:hAnsi="Arial" w:cs="Arial"/>
                <w:color w:val="0070C0"/>
                <w:sz w:val="20"/>
                <w:szCs w:val="20"/>
                <w:lang w:eastAsia="zh-CN"/>
              </w:rPr>
              <w:t>Noted and Closed.</w:t>
            </w:r>
          </w:p>
        </w:tc>
        <w:tc>
          <w:tcPr>
            <w:tcW w:w="571" w:type="pct"/>
            <w:shd w:val="clear" w:color="auto" w:fill="auto"/>
          </w:tcPr>
          <w:p w:rsidR="00232E8C" w:rsidRPr="0014695E" w:rsidRDefault="00232E8C" w:rsidP="00232E8C">
            <w:pPr>
              <w:rPr>
                <w:rFonts w:ascii="Arial" w:hAnsi="Arial" w:cs="Arial"/>
                <w:sz w:val="20"/>
                <w:szCs w:val="20"/>
              </w:rPr>
            </w:pPr>
          </w:p>
        </w:tc>
        <w:tc>
          <w:tcPr>
            <w:tcW w:w="929" w:type="pct"/>
          </w:tcPr>
          <w:p w:rsidR="00232E8C" w:rsidRPr="0014695E" w:rsidRDefault="00232E8C" w:rsidP="00232E8C">
            <w:pPr>
              <w:rPr>
                <w:rFonts w:ascii="Arial" w:hAnsi="Arial" w:cs="Arial"/>
                <w:sz w:val="20"/>
                <w:szCs w:val="20"/>
              </w:rPr>
            </w:pPr>
          </w:p>
        </w:tc>
        <w:tc>
          <w:tcPr>
            <w:tcW w:w="659" w:type="pct"/>
          </w:tcPr>
          <w:p w:rsidR="00232E8C" w:rsidRPr="0014695E" w:rsidRDefault="00232E8C" w:rsidP="00232E8C">
            <w:pPr>
              <w:rPr>
                <w:rFonts w:ascii="Arial" w:hAnsi="Arial" w:cs="Arial"/>
                <w:sz w:val="20"/>
                <w:szCs w:val="20"/>
              </w:rPr>
            </w:pPr>
          </w:p>
        </w:tc>
      </w:tr>
      <w:tr w:rsidR="00232E8C" w:rsidRPr="000A788D" w:rsidTr="005D22B8">
        <w:trPr>
          <w:trHeight w:val="1097"/>
          <w:jc w:val="center"/>
        </w:trPr>
        <w:tc>
          <w:tcPr>
            <w:tcW w:w="113" w:type="pct"/>
            <w:vAlign w:val="center"/>
          </w:tcPr>
          <w:p w:rsidR="00232E8C" w:rsidRPr="004E60B0" w:rsidRDefault="00232E8C" w:rsidP="00F419F3">
            <w:pPr>
              <w:pStyle w:val="ListParagraph"/>
              <w:widowControl/>
              <w:numPr>
                <w:ilvl w:val="0"/>
                <w:numId w:val="5"/>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Compressor P&amp;ID</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color w:val="000000"/>
                <w:sz w:val="16"/>
                <w:szCs w:val="16"/>
              </w:rPr>
            </w:pPr>
            <w:r w:rsidRPr="00BE1E7E">
              <w:rPr>
                <w:rFonts w:ascii="Cambria" w:hAnsi="Cambria" w:cs="Calibri"/>
                <w:color w:val="000000"/>
                <w:sz w:val="16"/>
                <w:szCs w:val="16"/>
              </w:rPr>
              <w:t>Name of all Auxiliary Skids to be specified in all sheets of P&amp;ID. Piping between all Compressor skids are in scope of work of Compressor vendor and it shall be modified in P&amp;ID.</w:t>
            </w:r>
          </w:p>
        </w:tc>
        <w:tc>
          <w:tcPr>
            <w:tcW w:w="648" w:type="pct"/>
            <w:vAlign w:val="center"/>
          </w:tcPr>
          <w:p w:rsidR="00232E8C" w:rsidRPr="00971EA8"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See revised PID based on new CST-CST.SBW JV</w:t>
            </w:r>
          </w:p>
        </w:tc>
        <w:tc>
          <w:tcPr>
            <w:tcW w:w="760" w:type="pct"/>
          </w:tcPr>
          <w:p w:rsidR="00232E8C" w:rsidRPr="002107E8" w:rsidRDefault="00232E8C" w:rsidP="00232E8C">
            <w:pPr>
              <w:autoSpaceDE w:val="0"/>
              <w:autoSpaceDN w:val="0"/>
              <w:spacing w:line="240" w:lineRule="auto"/>
              <w:rPr>
                <w:rFonts w:ascii="Arial" w:eastAsiaTheme="minorEastAsia" w:hAnsi="Arial" w:cs="Arial"/>
                <w:color w:val="0070C0"/>
                <w:sz w:val="20"/>
                <w:szCs w:val="20"/>
                <w:lang w:eastAsia="zh-CN"/>
              </w:rPr>
            </w:pPr>
          </w:p>
          <w:p w:rsidR="00232E8C" w:rsidRDefault="00232E8C" w:rsidP="00232E8C">
            <w:pPr>
              <w:autoSpaceDE w:val="0"/>
              <w:autoSpaceDN w:val="0"/>
              <w:spacing w:line="240" w:lineRule="auto"/>
              <w:rPr>
                <w:rFonts w:ascii="Arial" w:eastAsiaTheme="minorEastAsia" w:hAnsi="Arial" w:cs="Arial"/>
                <w:color w:val="0070C0"/>
                <w:sz w:val="20"/>
                <w:szCs w:val="20"/>
                <w:lang w:eastAsia="zh-CN"/>
              </w:rPr>
            </w:pPr>
          </w:p>
          <w:p w:rsidR="00232E8C" w:rsidRPr="002107E8" w:rsidRDefault="00232E8C" w:rsidP="00232E8C">
            <w:pPr>
              <w:autoSpaceDE w:val="0"/>
              <w:autoSpaceDN w:val="0"/>
              <w:spacing w:line="240" w:lineRule="auto"/>
              <w:rPr>
                <w:rFonts w:ascii="Arial" w:eastAsiaTheme="minorEastAsia" w:hAnsi="Arial" w:cs="Arial"/>
                <w:color w:val="0070C0"/>
                <w:sz w:val="20"/>
                <w:szCs w:val="20"/>
                <w:lang w:eastAsia="zh-CN"/>
              </w:rPr>
            </w:pPr>
            <w:r w:rsidRPr="002107E8">
              <w:rPr>
                <w:rFonts w:ascii="Arial" w:eastAsiaTheme="minorEastAsia" w:hAnsi="Arial" w:cs="Arial"/>
                <w:color w:val="0070C0"/>
                <w:sz w:val="20"/>
                <w:szCs w:val="20"/>
                <w:lang w:eastAsia="zh-CN"/>
              </w:rPr>
              <w:t>Noted and Closed.</w:t>
            </w:r>
          </w:p>
        </w:tc>
        <w:tc>
          <w:tcPr>
            <w:tcW w:w="571" w:type="pct"/>
            <w:shd w:val="clear" w:color="auto" w:fill="auto"/>
          </w:tcPr>
          <w:p w:rsidR="00232E8C" w:rsidRPr="0014695E" w:rsidRDefault="00232E8C" w:rsidP="00232E8C">
            <w:pPr>
              <w:rPr>
                <w:rFonts w:ascii="Arial" w:hAnsi="Arial" w:cs="Arial"/>
                <w:sz w:val="20"/>
                <w:szCs w:val="20"/>
              </w:rPr>
            </w:pPr>
          </w:p>
        </w:tc>
        <w:tc>
          <w:tcPr>
            <w:tcW w:w="929" w:type="pct"/>
          </w:tcPr>
          <w:p w:rsidR="00232E8C" w:rsidRPr="0014695E" w:rsidRDefault="00232E8C" w:rsidP="00232E8C">
            <w:pPr>
              <w:rPr>
                <w:rFonts w:ascii="Arial" w:hAnsi="Arial" w:cs="Arial"/>
                <w:sz w:val="20"/>
                <w:szCs w:val="20"/>
              </w:rPr>
            </w:pPr>
          </w:p>
        </w:tc>
        <w:tc>
          <w:tcPr>
            <w:tcW w:w="659" w:type="pct"/>
          </w:tcPr>
          <w:p w:rsidR="00232E8C" w:rsidRPr="0014695E" w:rsidRDefault="00232E8C" w:rsidP="00232E8C">
            <w:pPr>
              <w:rPr>
                <w:rFonts w:ascii="Arial" w:hAnsi="Arial" w:cs="Arial"/>
                <w:sz w:val="20"/>
                <w:szCs w:val="20"/>
              </w:rPr>
            </w:pPr>
          </w:p>
        </w:tc>
      </w:tr>
      <w:tr w:rsidR="00232E8C" w:rsidRPr="000A788D" w:rsidTr="005D22B8">
        <w:trPr>
          <w:trHeight w:val="1313"/>
          <w:jc w:val="center"/>
        </w:trPr>
        <w:tc>
          <w:tcPr>
            <w:tcW w:w="113" w:type="pct"/>
            <w:vAlign w:val="center"/>
          </w:tcPr>
          <w:p w:rsidR="00232E8C" w:rsidRPr="004E60B0" w:rsidRDefault="00232E8C" w:rsidP="00F419F3">
            <w:pPr>
              <w:pStyle w:val="ListParagraph"/>
              <w:widowControl/>
              <w:numPr>
                <w:ilvl w:val="0"/>
                <w:numId w:val="5"/>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Compressor Stages Arrangement</w:t>
            </w:r>
          </w:p>
        </w:tc>
        <w:tc>
          <w:tcPr>
            <w:tcW w:w="825" w:type="pct"/>
            <w:tcBorders>
              <w:top w:val="single" w:sz="4" w:space="0" w:color="000000"/>
              <w:left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color w:val="000000"/>
                <w:sz w:val="16"/>
                <w:szCs w:val="16"/>
              </w:rPr>
            </w:pPr>
            <w:r w:rsidRPr="00BE1E7E">
              <w:rPr>
                <w:rFonts w:ascii="Cambria" w:hAnsi="Cambria" w:cs="Calibri"/>
                <w:color w:val="000000"/>
                <w:sz w:val="16"/>
                <w:szCs w:val="16"/>
              </w:rPr>
              <w:t>Location of 1st Stage &amp; 2nd Stage of Compressor and their Inlet &amp; Outlet nozzles shall be shown in Compressor G.A Drawing. Due to arrangement of Suction Drums &amp; Air Coolers in scope of Client, Location of 1st Stage of Compressor shall be in Left side of Compressor Package from Front View direction in Compressor G.A Drawing and 2nd Stage of Compressor in Right side.</w:t>
            </w:r>
          </w:p>
        </w:tc>
        <w:tc>
          <w:tcPr>
            <w:tcW w:w="648" w:type="pct"/>
            <w:vAlign w:val="center"/>
          </w:tcPr>
          <w:p w:rsidR="00232E8C" w:rsidRPr="005D5DFA" w:rsidRDefault="00232E8C" w:rsidP="00232E8C">
            <w:pPr>
              <w:widowControl/>
              <w:wordWrap/>
              <w:adjustRightInd/>
              <w:spacing w:line="240" w:lineRule="auto"/>
              <w:jc w:val="left"/>
              <w:textAlignment w:val="auto"/>
              <w:rPr>
                <w:rFonts w:ascii="Arial" w:eastAsiaTheme="minorEastAsia" w:hAnsi="Arial" w:cs="Arial"/>
                <w:color w:val="0070C0"/>
                <w:sz w:val="20"/>
                <w:szCs w:val="20"/>
                <w:lang w:eastAsia="zh-CN"/>
              </w:rPr>
            </w:pPr>
            <w:r w:rsidRPr="005D5DFA">
              <w:rPr>
                <w:rFonts w:ascii="Arial" w:eastAsiaTheme="minorEastAsia" w:hAnsi="Arial" w:cs="Arial"/>
                <w:color w:val="0070C0"/>
                <w:sz w:val="20"/>
                <w:szCs w:val="20"/>
                <w:lang w:eastAsia="zh-CN"/>
              </w:rPr>
              <w:t>A</w:t>
            </w:r>
            <w:r w:rsidRPr="005D5DFA">
              <w:rPr>
                <w:rFonts w:ascii="Arial" w:eastAsiaTheme="minorEastAsia" w:hAnsi="Arial" w:cs="Arial" w:hint="eastAsia"/>
                <w:color w:val="0070C0"/>
                <w:sz w:val="20"/>
                <w:szCs w:val="20"/>
                <w:lang w:eastAsia="zh-CN"/>
              </w:rPr>
              <w:t>dded</w:t>
            </w:r>
            <w:r w:rsidRPr="005D5DFA">
              <w:rPr>
                <w:rFonts w:ascii="Arial" w:eastAsiaTheme="minorEastAsia" w:hAnsi="Arial" w:cs="Arial"/>
                <w:color w:val="0070C0"/>
                <w:sz w:val="20"/>
                <w:szCs w:val="20"/>
                <w:lang w:eastAsia="zh-CN"/>
              </w:rPr>
              <w:t>.</w:t>
            </w:r>
          </w:p>
        </w:tc>
        <w:tc>
          <w:tcPr>
            <w:tcW w:w="760" w:type="pct"/>
          </w:tcPr>
          <w:p w:rsidR="00232E8C" w:rsidRPr="002107E8" w:rsidRDefault="00232E8C" w:rsidP="00232E8C">
            <w:pPr>
              <w:autoSpaceDE w:val="0"/>
              <w:autoSpaceDN w:val="0"/>
              <w:spacing w:line="240" w:lineRule="auto"/>
              <w:rPr>
                <w:rFonts w:ascii="Arial" w:eastAsiaTheme="minorEastAsia" w:hAnsi="Arial" w:cs="Arial"/>
                <w:color w:val="0070C0"/>
                <w:sz w:val="20"/>
                <w:szCs w:val="20"/>
                <w:lang w:eastAsia="zh-CN"/>
              </w:rPr>
            </w:pPr>
          </w:p>
          <w:p w:rsidR="00232E8C" w:rsidRDefault="00232E8C" w:rsidP="00232E8C">
            <w:pPr>
              <w:autoSpaceDE w:val="0"/>
              <w:autoSpaceDN w:val="0"/>
              <w:spacing w:line="240" w:lineRule="auto"/>
              <w:rPr>
                <w:rFonts w:ascii="Arial" w:eastAsiaTheme="minorEastAsia" w:hAnsi="Arial" w:cs="Arial"/>
                <w:color w:val="0070C0"/>
                <w:sz w:val="20"/>
                <w:szCs w:val="20"/>
                <w:lang w:eastAsia="zh-CN"/>
              </w:rPr>
            </w:pPr>
          </w:p>
          <w:p w:rsidR="00232E8C" w:rsidRPr="002107E8" w:rsidRDefault="00232E8C" w:rsidP="00232E8C">
            <w:pPr>
              <w:autoSpaceDE w:val="0"/>
              <w:autoSpaceDN w:val="0"/>
              <w:spacing w:line="240" w:lineRule="auto"/>
              <w:rPr>
                <w:rFonts w:ascii="Arial" w:eastAsiaTheme="minorEastAsia" w:hAnsi="Arial" w:cs="Arial"/>
                <w:color w:val="0070C0"/>
                <w:sz w:val="20"/>
                <w:szCs w:val="20"/>
                <w:lang w:eastAsia="zh-CN"/>
              </w:rPr>
            </w:pPr>
            <w:r w:rsidRPr="002107E8">
              <w:rPr>
                <w:rFonts w:ascii="Arial" w:eastAsiaTheme="minorEastAsia" w:hAnsi="Arial" w:cs="Arial"/>
                <w:color w:val="0070C0"/>
                <w:sz w:val="20"/>
                <w:szCs w:val="20"/>
                <w:lang w:eastAsia="zh-CN"/>
              </w:rPr>
              <w:t>Noted and Closed.</w:t>
            </w:r>
          </w:p>
        </w:tc>
        <w:tc>
          <w:tcPr>
            <w:tcW w:w="571" w:type="pct"/>
            <w:shd w:val="clear" w:color="auto" w:fill="auto"/>
          </w:tcPr>
          <w:p w:rsidR="00232E8C" w:rsidRPr="0014695E" w:rsidRDefault="00232E8C" w:rsidP="00232E8C">
            <w:pPr>
              <w:rPr>
                <w:rFonts w:ascii="Arial" w:hAnsi="Arial" w:cs="Arial"/>
                <w:sz w:val="20"/>
                <w:szCs w:val="20"/>
              </w:rPr>
            </w:pPr>
          </w:p>
        </w:tc>
        <w:tc>
          <w:tcPr>
            <w:tcW w:w="929" w:type="pct"/>
          </w:tcPr>
          <w:p w:rsidR="00232E8C" w:rsidRPr="0014695E" w:rsidRDefault="00232E8C" w:rsidP="00232E8C">
            <w:pPr>
              <w:rPr>
                <w:rFonts w:ascii="Arial" w:hAnsi="Arial" w:cs="Arial"/>
                <w:sz w:val="20"/>
                <w:szCs w:val="20"/>
              </w:rPr>
            </w:pPr>
          </w:p>
        </w:tc>
        <w:tc>
          <w:tcPr>
            <w:tcW w:w="659" w:type="pct"/>
          </w:tcPr>
          <w:p w:rsidR="00232E8C" w:rsidRPr="0014695E" w:rsidRDefault="00232E8C" w:rsidP="00232E8C">
            <w:pPr>
              <w:rPr>
                <w:rFonts w:ascii="Arial" w:hAnsi="Arial" w:cs="Arial"/>
                <w:sz w:val="20"/>
                <w:szCs w:val="20"/>
              </w:rPr>
            </w:pPr>
          </w:p>
        </w:tc>
      </w:tr>
      <w:tr w:rsidR="00232E8C" w:rsidRPr="000A788D" w:rsidTr="005D22B8">
        <w:trPr>
          <w:trHeight w:val="1205"/>
          <w:jc w:val="center"/>
        </w:trPr>
        <w:tc>
          <w:tcPr>
            <w:tcW w:w="113" w:type="pct"/>
            <w:vAlign w:val="center"/>
          </w:tcPr>
          <w:p w:rsidR="00232E8C" w:rsidRPr="004E60B0" w:rsidRDefault="00232E8C" w:rsidP="00F419F3">
            <w:pPr>
              <w:pStyle w:val="ListParagraph"/>
              <w:widowControl/>
              <w:numPr>
                <w:ilvl w:val="0"/>
                <w:numId w:val="5"/>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Compressor Auxiliary Skids</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Default="00232E8C" w:rsidP="00232E8C">
            <w:pPr>
              <w:widowControl/>
              <w:wordWrap/>
              <w:adjustRightInd/>
              <w:spacing w:line="240" w:lineRule="auto"/>
              <w:jc w:val="left"/>
              <w:textAlignment w:val="auto"/>
              <w:rPr>
                <w:rFonts w:ascii="Cambria" w:hAnsi="Cambria" w:cs="Calibri"/>
                <w:color w:val="000000"/>
                <w:sz w:val="16"/>
                <w:szCs w:val="16"/>
              </w:rPr>
            </w:pPr>
            <w:r w:rsidRPr="00BE1E7E">
              <w:rPr>
                <w:rFonts w:ascii="Cambria" w:hAnsi="Cambria" w:cs="Calibri"/>
                <w:color w:val="000000"/>
                <w:sz w:val="16"/>
                <w:szCs w:val="16"/>
              </w:rPr>
              <w:t>Name of Auxiliary Skids to be specified in G.A. drawing and their distances from main Compressor Skid.</w:t>
            </w:r>
            <w:r>
              <w:rPr>
                <w:rFonts w:ascii="Cambria" w:hAnsi="Cambria" w:cs="Calibri"/>
                <w:color w:val="000000"/>
                <w:sz w:val="16"/>
                <w:szCs w:val="16"/>
              </w:rPr>
              <w:t xml:space="preserve"> </w:t>
            </w:r>
          </w:p>
          <w:p w:rsidR="00232E8C" w:rsidRPr="00BE1E7E" w:rsidRDefault="00232E8C" w:rsidP="00232E8C">
            <w:pPr>
              <w:widowControl/>
              <w:wordWrap/>
              <w:adjustRightInd/>
              <w:spacing w:line="240" w:lineRule="auto"/>
              <w:jc w:val="left"/>
              <w:textAlignment w:val="auto"/>
              <w:rPr>
                <w:rFonts w:ascii="Cambria" w:hAnsi="Cambria" w:cs="Calibri"/>
                <w:color w:val="000000"/>
                <w:sz w:val="16"/>
                <w:szCs w:val="16"/>
              </w:rPr>
            </w:pPr>
            <w:r w:rsidRPr="00B168A6">
              <w:rPr>
                <w:rFonts w:ascii="Cambria" w:hAnsi="Cambria" w:cs="Calibri"/>
                <w:color w:val="000000"/>
                <w:sz w:val="16"/>
                <w:szCs w:val="16"/>
              </w:rPr>
              <w:t>Distances will be finalized after P.O. when receiving vendor Detail Drawings.</w:t>
            </w:r>
          </w:p>
        </w:tc>
        <w:tc>
          <w:tcPr>
            <w:tcW w:w="648" w:type="pct"/>
            <w:vAlign w:val="center"/>
          </w:tcPr>
          <w:p w:rsidR="00232E8C" w:rsidRPr="00A96568" w:rsidRDefault="00232E8C" w:rsidP="00232E8C">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232E8C" w:rsidRPr="006828C7" w:rsidRDefault="00232E8C" w:rsidP="00232E8C">
            <w:pPr>
              <w:autoSpaceDE w:val="0"/>
              <w:autoSpaceDN w:val="0"/>
              <w:spacing w:line="240" w:lineRule="auto"/>
              <w:rPr>
                <w:rFonts w:ascii="Arial" w:eastAsiaTheme="minorEastAsia" w:hAnsi="Arial" w:cs="Arial"/>
                <w:color w:val="0070C0"/>
                <w:sz w:val="20"/>
                <w:szCs w:val="20"/>
                <w:lang w:eastAsia="zh-CN"/>
              </w:rPr>
            </w:pPr>
          </w:p>
          <w:p w:rsidR="00232E8C" w:rsidRPr="006828C7" w:rsidRDefault="00232E8C" w:rsidP="00232E8C">
            <w:pPr>
              <w:autoSpaceDE w:val="0"/>
              <w:autoSpaceDN w:val="0"/>
              <w:spacing w:line="240" w:lineRule="auto"/>
              <w:rPr>
                <w:rFonts w:ascii="Arial" w:eastAsiaTheme="minorEastAsia" w:hAnsi="Arial" w:cs="Arial"/>
                <w:color w:val="0070C0"/>
                <w:sz w:val="20"/>
                <w:szCs w:val="20"/>
                <w:lang w:eastAsia="zh-CN"/>
              </w:rPr>
            </w:pPr>
          </w:p>
          <w:p w:rsidR="00232E8C" w:rsidRPr="006828C7" w:rsidRDefault="00232E8C" w:rsidP="00232E8C">
            <w:pPr>
              <w:autoSpaceDE w:val="0"/>
              <w:autoSpaceDN w:val="0"/>
              <w:spacing w:line="240" w:lineRule="auto"/>
              <w:rPr>
                <w:rFonts w:ascii="Arial" w:eastAsiaTheme="minorEastAsia" w:hAnsi="Arial" w:cs="Arial"/>
                <w:color w:val="0070C0"/>
                <w:sz w:val="20"/>
                <w:szCs w:val="20"/>
                <w:lang w:eastAsia="zh-CN"/>
              </w:rPr>
            </w:pPr>
            <w:r w:rsidRPr="006828C7">
              <w:rPr>
                <w:rFonts w:ascii="Arial" w:eastAsiaTheme="minorEastAsia" w:hAnsi="Arial" w:cs="Arial"/>
                <w:color w:val="0070C0"/>
                <w:sz w:val="20"/>
                <w:szCs w:val="20"/>
                <w:lang w:eastAsia="zh-CN"/>
              </w:rPr>
              <w:t>Noted and Closed.</w:t>
            </w:r>
          </w:p>
        </w:tc>
        <w:tc>
          <w:tcPr>
            <w:tcW w:w="571" w:type="pct"/>
            <w:shd w:val="clear" w:color="auto" w:fill="auto"/>
          </w:tcPr>
          <w:p w:rsidR="00232E8C" w:rsidRPr="00A96568" w:rsidRDefault="00232E8C" w:rsidP="00232E8C">
            <w:pPr>
              <w:widowControl/>
              <w:wordWrap/>
              <w:adjustRightInd/>
              <w:spacing w:line="240" w:lineRule="auto"/>
              <w:jc w:val="left"/>
              <w:textAlignment w:val="auto"/>
              <w:rPr>
                <w:rFonts w:ascii="Arial" w:hAnsi="Arial" w:cs="Arial"/>
                <w:color w:val="0070C0"/>
                <w:sz w:val="20"/>
                <w:szCs w:val="20"/>
              </w:rPr>
            </w:pPr>
          </w:p>
        </w:tc>
        <w:tc>
          <w:tcPr>
            <w:tcW w:w="929" w:type="pct"/>
          </w:tcPr>
          <w:p w:rsidR="00232E8C" w:rsidRPr="00A96568" w:rsidRDefault="00232E8C" w:rsidP="00232E8C">
            <w:pPr>
              <w:widowControl/>
              <w:wordWrap/>
              <w:adjustRightInd/>
              <w:spacing w:line="240" w:lineRule="auto"/>
              <w:jc w:val="left"/>
              <w:textAlignment w:val="auto"/>
              <w:rPr>
                <w:rFonts w:ascii="Arial" w:hAnsi="Arial" w:cs="Arial"/>
                <w:color w:val="0070C0"/>
                <w:sz w:val="20"/>
                <w:szCs w:val="20"/>
              </w:rPr>
            </w:pPr>
          </w:p>
        </w:tc>
        <w:tc>
          <w:tcPr>
            <w:tcW w:w="659" w:type="pct"/>
          </w:tcPr>
          <w:p w:rsidR="00232E8C" w:rsidRPr="00A96568" w:rsidRDefault="00232E8C" w:rsidP="00232E8C">
            <w:pPr>
              <w:widowControl/>
              <w:wordWrap/>
              <w:adjustRightInd/>
              <w:spacing w:line="240" w:lineRule="auto"/>
              <w:jc w:val="left"/>
              <w:textAlignment w:val="auto"/>
              <w:rPr>
                <w:rFonts w:ascii="Arial" w:hAnsi="Arial" w:cs="Arial"/>
                <w:color w:val="0070C0"/>
                <w:sz w:val="20"/>
                <w:szCs w:val="20"/>
              </w:rPr>
            </w:pPr>
          </w:p>
        </w:tc>
      </w:tr>
      <w:tr w:rsidR="00232E8C" w:rsidRPr="000A788D" w:rsidTr="005D22B8">
        <w:trPr>
          <w:trHeight w:val="1097"/>
          <w:jc w:val="center"/>
        </w:trPr>
        <w:tc>
          <w:tcPr>
            <w:tcW w:w="113" w:type="pct"/>
            <w:vAlign w:val="center"/>
          </w:tcPr>
          <w:p w:rsidR="00232E8C" w:rsidRPr="004E60B0" w:rsidRDefault="00232E8C" w:rsidP="00F419F3">
            <w:pPr>
              <w:pStyle w:val="ListParagraph"/>
              <w:widowControl/>
              <w:numPr>
                <w:ilvl w:val="0"/>
                <w:numId w:val="5"/>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Compressor Package Scope of supply</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color w:val="000000"/>
                <w:sz w:val="16"/>
                <w:szCs w:val="16"/>
              </w:rPr>
            </w:pPr>
            <w:r w:rsidRPr="00BE1E7E">
              <w:rPr>
                <w:rFonts w:ascii="Cambria" w:hAnsi="Cambria" w:cs="Calibri"/>
                <w:color w:val="000000"/>
                <w:sz w:val="16"/>
                <w:szCs w:val="16"/>
              </w:rPr>
              <w:t>Piping between all Compressor skids are in scope of work of Compressor vendor and it shall be mentioned in Technical Proposal document.</w:t>
            </w:r>
          </w:p>
        </w:tc>
        <w:tc>
          <w:tcPr>
            <w:tcW w:w="648" w:type="pct"/>
            <w:vAlign w:val="center"/>
          </w:tcPr>
          <w:p w:rsidR="00232E8C" w:rsidRPr="00A96568" w:rsidRDefault="00232E8C" w:rsidP="00232E8C">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232E8C" w:rsidRPr="006828C7" w:rsidRDefault="00232E8C" w:rsidP="00232E8C">
            <w:pPr>
              <w:autoSpaceDE w:val="0"/>
              <w:autoSpaceDN w:val="0"/>
              <w:spacing w:line="240" w:lineRule="auto"/>
              <w:rPr>
                <w:rFonts w:ascii="Arial" w:eastAsiaTheme="minorEastAsia" w:hAnsi="Arial" w:cs="Arial"/>
                <w:color w:val="0070C0"/>
                <w:sz w:val="20"/>
                <w:szCs w:val="20"/>
                <w:lang w:eastAsia="zh-CN"/>
              </w:rPr>
            </w:pPr>
          </w:p>
          <w:p w:rsidR="00232E8C" w:rsidRPr="006828C7" w:rsidRDefault="00232E8C" w:rsidP="00232E8C">
            <w:pPr>
              <w:autoSpaceDE w:val="0"/>
              <w:autoSpaceDN w:val="0"/>
              <w:spacing w:line="240" w:lineRule="auto"/>
              <w:rPr>
                <w:rFonts w:ascii="Arial" w:eastAsiaTheme="minorEastAsia" w:hAnsi="Arial" w:cs="Arial"/>
                <w:color w:val="0070C0"/>
                <w:sz w:val="20"/>
                <w:szCs w:val="20"/>
                <w:lang w:eastAsia="zh-CN"/>
              </w:rPr>
            </w:pPr>
            <w:r w:rsidRPr="006828C7">
              <w:rPr>
                <w:rFonts w:ascii="Arial" w:eastAsiaTheme="minorEastAsia" w:hAnsi="Arial" w:cs="Arial"/>
                <w:color w:val="0070C0"/>
                <w:sz w:val="20"/>
                <w:szCs w:val="20"/>
                <w:lang w:eastAsia="zh-CN"/>
              </w:rPr>
              <w:t>Noted and Closed.</w:t>
            </w:r>
          </w:p>
        </w:tc>
        <w:tc>
          <w:tcPr>
            <w:tcW w:w="571" w:type="pct"/>
            <w:shd w:val="clear" w:color="auto" w:fill="auto"/>
          </w:tcPr>
          <w:p w:rsidR="00232E8C" w:rsidRPr="0014695E" w:rsidRDefault="00232E8C" w:rsidP="00232E8C">
            <w:pPr>
              <w:rPr>
                <w:rFonts w:ascii="Arial" w:hAnsi="Arial" w:cs="Arial"/>
                <w:sz w:val="20"/>
                <w:szCs w:val="20"/>
              </w:rPr>
            </w:pPr>
          </w:p>
        </w:tc>
        <w:tc>
          <w:tcPr>
            <w:tcW w:w="929" w:type="pct"/>
          </w:tcPr>
          <w:p w:rsidR="00232E8C" w:rsidRPr="0014695E" w:rsidRDefault="00232E8C" w:rsidP="00232E8C">
            <w:pPr>
              <w:rPr>
                <w:rFonts w:ascii="Arial" w:hAnsi="Arial" w:cs="Arial"/>
                <w:sz w:val="20"/>
                <w:szCs w:val="20"/>
              </w:rPr>
            </w:pPr>
          </w:p>
        </w:tc>
        <w:tc>
          <w:tcPr>
            <w:tcW w:w="659" w:type="pct"/>
          </w:tcPr>
          <w:p w:rsidR="00232E8C" w:rsidRPr="0014695E" w:rsidRDefault="00232E8C" w:rsidP="00232E8C">
            <w:pPr>
              <w:rPr>
                <w:rFonts w:ascii="Arial" w:hAnsi="Arial" w:cs="Arial"/>
                <w:sz w:val="20"/>
                <w:szCs w:val="20"/>
              </w:rPr>
            </w:pPr>
          </w:p>
        </w:tc>
      </w:tr>
      <w:tr w:rsidR="00232E8C" w:rsidRPr="000A788D" w:rsidTr="005D22B8">
        <w:trPr>
          <w:trHeight w:val="620"/>
          <w:jc w:val="center"/>
        </w:trPr>
        <w:tc>
          <w:tcPr>
            <w:tcW w:w="113" w:type="pct"/>
            <w:vAlign w:val="center"/>
          </w:tcPr>
          <w:p w:rsidR="00232E8C" w:rsidRPr="004E60B0" w:rsidRDefault="00232E8C" w:rsidP="00F419F3">
            <w:pPr>
              <w:pStyle w:val="ListParagraph"/>
              <w:widowControl/>
              <w:numPr>
                <w:ilvl w:val="0"/>
                <w:numId w:val="5"/>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Compressor Data Sheet</w:t>
            </w:r>
          </w:p>
        </w:tc>
        <w:tc>
          <w:tcPr>
            <w:tcW w:w="825" w:type="pct"/>
            <w:tcBorders>
              <w:top w:val="single" w:sz="4" w:space="0" w:color="000000"/>
              <w:left w:val="single" w:sz="4" w:space="0" w:color="000000"/>
              <w:bottom w:val="single" w:sz="4" w:space="0" w:color="000000"/>
              <w:right w:val="single" w:sz="4" w:space="0" w:color="000000"/>
            </w:tcBorders>
            <w:vAlign w:val="center"/>
          </w:tcPr>
          <w:p w:rsidR="00232E8C" w:rsidRPr="00BE1E7E" w:rsidRDefault="00232E8C" w:rsidP="00232E8C">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In page 49</w:t>
            </w:r>
            <w:r w:rsidRPr="00BE1E7E">
              <w:rPr>
                <w:rFonts w:ascii="Cambria" w:hAnsi="Cambria" w:cs="Calibri"/>
                <w:color w:val="000000"/>
                <w:sz w:val="16"/>
                <w:szCs w:val="16"/>
              </w:rPr>
              <w:t xml:space="preserve"> of vendor Technical Proposal, According to Project P&amp;ID, size of Discharge line of 2nd Stage is 6".</w:t>
            </w:r>
          </w:p>
        </w:tc>
        <w:tc>
          <w:tcPr>
            <w:tcW w:w="648" w:type="pct"/>
            <w:vAlign w:val="center"/>
          </w:tcPr>
          <w:p w:rsidR="00232E8C" w:rsidRPr="00A96568" w:rsidRDefault="00232E8C" w:rsidP="00232E8C">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232E8C" w:rsidRPr="006828C7" w:rsidRDefault="00232E8C" w:rsidP="00232E8C">
            <w:pPr>
              <w:autoSpaceDE w:val="0"/>
              <w:autoSpaceDN w:val="0"/>
              <w:spacing w:line="240" w:lineRule="auto"/>
              <w:rPr>
                <w:rFonts w:ascii="Arial" w:eastAsiaTheme="minorEastAsia" w:hAnsi="Arial" w:cs="Arial"/>
                <w:color w:val="0070C0"/>
                <w:sz w:val="20"/>
                <w:szCs w:val="20"/>
                <w:lang w:eastAsia="zh-CN"/>
              </w:rPr>
            </w:pPr>
          </w:p>
          <w:p w:rsidR="00232E8C" w:rsidRPr="006828C7" w:rsidRDefault="00232E8C" w:rsidP="00232E8C">
            <w:pPr>
              <w:autoSpaceDE w:val="0"/>
              <w:autoSpaceDN w:val="0"/>
              <w:spacing w:line="240" w:lineRule="auto"/>
              <w:rPr>
                <w:rFonts w:ascii="Arial" w:eastAsiaTheme="minorEastAsia" w:hAnsi="Arial" w:cs="Arial"/>
                <w:color w:val="0070C0"/>
                <w:sz w:val="20"/>
                <w:szCs w:val="20"/>
                <w:lang w:eastAsia="zh-CN"/>
              </w:rPr>
            </w:pPr>
            <w:r w:rsidRPr="006828C7">
              <w:rPr>
                <w:rFonts w:ascii="Arial" w:eastAsiaTheme="minorEastAsia" w:hAnsi="Arial" w:cs="Arial"/>
                <w:color w:val="0070C0"/>
                <w:sz w:val="20"/>
                <w:szCs w:val="20"/>
                <w:lang w:eastAsia="zh-CN"/>
              </w:rPr>
              <w:t>Noted and Closed.</w:t>
            </w:r>
          </w:p>
        </w:tc>
        <w:tc>
          <w:tcPr>
            <w:tcW w:w="571" w:type="pct"/>
            <w:shd w:val="clear" w:color="auto" w:fill="auto"/>
          </w:tcPr>
          <w:p w:rsidR="00232E8C" w:rsidRPr="0014695E" w:rsidRDefault="00232E8C" w:rsidP="00232E8C">
            <w:pPr>
              <w:rPr>
                <w:rFonts w:ascii="Arial" w:hAnsi="Arial" w:cs="Arial"/>
                <w:sz w:val="20"/>
                <w:szCs w:val="20"/>
              </w:rPr>
            </w:pPr>
          </w:p>
        </w:tc>
        <w:tc>
          <w:tcPr>
            <w:tcW w:w="929" w:type="pct"/>
          </w:tcPr>
          <w:p w:rsidR="00232E8C" w:rsidRPr="0014695E" w:rsidRDefault="00232E8C" w:rsidP="00232E8C">
            <w:pPr>
              <w:rPr>
                <w:rFonts w:ascii="Arial" w:hAnsi="Arial" w:cs="Arial"/>
                <w:sz w:val="20"/>
                <w:szCs w:val="20"/>
              </w:rPr>
            </w:pPr>
          </w:p>
        </w:tc>
        <w:tc>
          <w:tcPr>
            <w:tcW w:w="659" w:type="pct"/>
          </w:tcPr>
          <w:p w:rsidR="00232E8C" w:rsidRPr="0014695E" w:rsidRDefault="00232E8C" w:rsidP="00232E8C">
            <w:pPr>
              <w:rPr>
                <w:rFonts w:ascii="Arial" w:hAnsi="Arial" w:cs="Arial"/>
                <w:sz w:val="20"/>
                <w:szCs w:val="20"/>
              </w:rPr>
            </w:pPr>
          </w:p>
        </w:tc>
      </w:tr>
      <w:tr w:rsidR="00AD3998" w:rsidRPr="000A788D" w:rsidTr="005D22B8">
        <w:trPr>
          <w:trHeight w:val="2204"/>
          <w:jc w:val="center"/>
        </w:trPr>
        <w:tc>
          <w:tcPr>
            <w:tcW w:w="113" w:type="pct"/>
            <w:vAlign w:val="center"/>
          </w:tcPr>
          <w:p w:rsidR="00AD3998" w:rsidRPr="004E60B0" w:rsidRDefault="00AD3998" w:rsidP="00AD3998">
            <w:pPr>
              <w:pStyle w:val="ListParagraph"/>
              <w:widowControl/>
              <w:numPr>
                <w:ilvl w:val="0"/>
                <w:numId w:val="5"/>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Compressor Piping Stress Analysis</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BE1E7E" w:rsidRDefault="00AD3998" w:rsidP="00AD3998">
            <w:pPr>
              <w:widowControl/>
              <w:wordWrap/>
              <w:adjustRightInd/>
              <w:spacing w:line="240" w:lineRule="auto"/>
              <w:jc w:val="left"/>
              <w:textAlignment w:val="auto"/>
              <w:rPr>
                <w:rFonts w:ascii="Cambria" w:hAnsi="Cambria" w:cs="Calibri"/>
                <w:color w:val="000000"/>
                <w:sz w:val="16"/>
                <w:szCs w:val="16"/>
              </w:rPr>
            </w:pPr>
            <w:r w:rsidRPr="00BE1E7E">
              <w:rPr>
                <w:rFonts w:ascii="Cambria" w:hAnsi="Cambria" w:cs="Calibri"/>
                <w:color w:val="000000"/>
                <w:sz w:val="16"/>
                <w:szCs w:val="16"/>
              </w:rPr>
              <w:t>Pulsation and vibration study shall</w:t>
            </w:r>
            <w:r w:rsidRPr="00BE1E7E">
              <w:rPr>
                <w:rFonts w:ascii="Cambria" w:hAnsi="Cambria" w:cs="Calibri"/>
                <w:color w:val="000000"/>
                <w:sz w:val="16"/>
                <w:szCs w:val="16"/>
                <w:rtl/>
              </w:rPr>
              <w:t xml:space="preserve"> </w:t>
            </w:r>
            <w:r w:rsidRPr="00BE1E7E">
              <w:rPr>
                <w:rFonts w:ascii="Cambria" w:hAnsi="Cambria" w:cs="Calibri"/>
                <w:color w:val="000000"/>
                <w:sz w:val="16"/>
                <w:szCs w:val="16"/>
              </w:rPr>
              <w:t>be performed by vendor</w:t>
            </w:r>
            <w:r w:rsidRPr="00BE1E7E">
              <w:rPr>
                <w:rFonts w:ascii="Cambria" w:hAnsi="Cambria" w:cs="Calibri"/>
                <w:color w:val="000000"/>
                <w:sz w:val="16"/>
                <w:szCs w:val="16"/>
                <w:rtl/>
              </w:rPr>
              <w:t xml:space="preserve"> </w:t>
            </w:r>
            <w:r w:rsidRPr="00BE1E7E">
              <w:rPr>
                <w:rFonts w:ascii="Cambria" w:hAnsi="Cambria" w:cs="Calibri"/>
                <w:color w:val="000000"/>
                <w:sz w:val="16"/>
                <w:szCs w:val="16"/>
              </w:rPr>
              <w:t xml:space="preserve">(according to 2.17). </w:t>
            </w:r>
          </w:p>
          <w:p w:rsidR="00AD3998" w:rsidRPr="00BE1E7E" w:rsidRDefault="00AD3998" w:rsidP="00AD3998">
            <w:pPr>
              <w:widowControl/>
              <w:wordWrap/>
              <w:adjustRightInd/>
              <w:spacing w:line="240" w:lineRule="auto"/>
              <w:jc w:val="left"/>
              <w:textAlignment w:val="auto"/>
              <w:rPr>
                <w:rFonts w:ascii="Cambria" w:hAnsi="Cambria" w:cs="Calibri"/>
                <w:color w:val="000000"/>
                <w:sz w:val="16"/>
                <w:szCs w:val="16"/>
              </w:rPr>
            </w:pPr>
            <w:r w:rsidRPr="00BE1E7E">
              <w:rPr>
                <w:rFonts w:ascii="Cambria" w:hAnsi="Cambria" w:cs="Calibri"/>
                <w:color w:val="000000"/>
                <w:sz w:val="16"/>
                <w:szCs w:val="16"/>
              </w:rPr>
              <w:t xml:space="preserve">Vendor shall locate Tie-in points in positions where pulsation and vibration do not affect purchaser side's piping. Tie-in point has zero displacement and </w:t>
            </w:r>
            <w:proofErr w:type="gramStart"/>
            <w:r w:rsidRPr="00BE1E7E">
              <w:rPr>
                <w:rFonts w:ascii="Cambria" w:hAnsi="Cambria" w:cs="Calibri"/>
                <w:color w:val="000000"/>
                <w:sz w:val="16"/>
                <w:szCs w:val="16"/>
              </w:rPr>
              <w:t>rotation,</w:t>
            </w:r>
            <w:proofErr w:type="gramEnd"/>
            <w:r w:rsidRPr="00BE1E7E">
              <w:rPr>
                <w:rFonts w:ascii="Cambria" w:hAnsi="Cambria" w:cs="Calibri"/>
                <w:color w:val="000000"/>
                <w:sz w:val="16"/>
                <w:szCs w:val="16"/>
              </w:rPr>
              <w:t xml:space="preserve"> otherwise displacements shall be specified by vendor at this tie-in point.  In the event that pulsation study result has impact on purchaser piping routes and/or pipe supports, all vendor requirements shall be informed to purchaser by marking-up pipe route clearly. Since space management and piping static stress analysis are </w:t>
            </w:r>
            <w:r w:rsidRPr="00BE1E7E">
              <w:rPr>
                <w:rFonts w:ascii="Cambria" w:hAnsi="Cambria" w:cs="Calibri"/>
                <w:color w:val="000000"/>
                <w:sz w:val="16"/>
                <w:szCs w:val="16"/>
              </w:rPr>
              <w:lastRenderedPageBreak/>
              <w:t>in purchaser scope of work, vendor to obtain purchaser approval on marked-up isometric drawings.</w:t>
            </w:r>
          </w:p>
        </w:tc>
        <w:tc>
          <w:tcPr>
            <w:tcW w:w="648" w:type="pct"/>
            <w:vAlign w:val="center"/>
          </w:tcPr>
          <w:p w:rsidR="00AD3998" w:rsidRPr="00A96568"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lastRenderedPageBreak/>
              <w:t>C</w:t>
            </w:r>
            <w:r>
              <w:rPr>
                <w:rFonts w:ascii="Arial" w:eastAsiaTheme="minorEastAsia" w:hAnsi="Arial" w:cs="Arial" w:hint="eastAsia"/>
                <w:color w:val="0070C0"/>
                <w:sz w:val="20"/>
                <w:szCs w:val="20"/>
                <w:lang w:eastAsia="zh-CN"/>
              </w:rPr>
              <w:t>onfirmed.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Default="00AD3998" w:rsidP="00AD3998">
            <w:pPr>
              <w:rPr>
                <w:rFonts w:ascii="Arial" w:eastAsiaTheme="minorEastAsia" w:hAnsi="Arial" w:cs="Arial"/>
                <w:color w:val="0070C0"/>
                <w:sz w:val="20"/>
                <w:szCs w:val="20"/>
                <w:lang w:eastAsia="zh-CN"/>
              </w:rPr>
            </w:pPr>
          </w:p>
          <w:p w:rsidR="00AD3998" w:rsidRDefault="00AD3998" w:rsidP="00AD3998">
            <w:pPr>
              <w:rPr>
                <w:rFonts w:ascii="Arial" w:eastAsiaTheme="minorEastAsia" w:hAnsi="Arial" w:cs="Arial"/>
                <w:color w:val="0070C0"/>
                <w:sz w:val="20"/>
                <w:szCs w:val="20"/>
                <w:lang w:eastAsia="zh-CN"/>
              </w:rPr>
            </w:pPr>
          </w:p>
          <w:p w:rsidR="00AD3998" w:rsidRDefault="00AD3998" w:rsidP="00AD3998">
            <w:pPr>
              <w:rPr>
                <w:rFonts w:ascii="Arial" w:eastAsiaTheme="minorEastAsia" w:hAnsi="Arial" w:cs="Arial"/>
                <w:color w:val="0070C0"/>
                <w:sz w:val="20"/>
                <w:szCs w:val="20"/>
                <w:lang w:eastAsia="zh-CN"/>
              </w:rPr>
            </w:pPr>
          </w:p>
          <w:p w:rsidR="00AD3998" w:rsidRDefault="00AD3998" w:rsidP="00AD3998">
            <w:pPr>
              <w:rPr>
                <w:rFonts w:ascii="Arial" w:eastAsiaTheme="minorEastAsia" w:hAnsi="Arial" w:cs="Arial"/>
                <w:color w:val="0070C0"/>
                <w:sz w:val="20"/>
                <w:szCs w:val="20"/>
                <w:lang w:eastAsia="zh-CN"/>
              </w:rPr>
            </w:pPr>
          </w:p>
          <w:p w:rsidR="00AD3998" w:rsidRPr="00AD3998" w:rsidRDefault="00AD3998" w:rsidP="00AD3998">
            <w:pPr>
              <w:rPr>
                <w:rFonts w:ascii="Arial" w:eastAsiaTheme="minorEastAsia" w:hAnsi="Arial" w:cs="Arial"/>
                <w:color w:val="0070C0"/>
                <w:sz w:val="20"/>
                <w:szCs w:val="20"/>
                <w:lang w:eastAsia="zh-CN"/>
              </w:rPr>
            </w:pPr>
            <w:r w:rsidRPr="00AD3998">
              <w:rPr>
                <w:rFonts w:ascii="Arial" w:eastAsiaTheme="minorEastAsia" w:hAnsi="Arial" w:cs="Arial"/>
                <w:color w:val="0070C0"/>
                <w:sz w:val="20"/>
                <w:szCs w:val="20"/>
                <w:lang w:eastAsia="zh-CN"/>
              </w:rPr>
              <w:t>Closed</w:t>
            </w: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1610"/>
          <w:jc w:val="center"/>
        </w:trPr>
        <w:tc>
          <w:tcPr>
            <w:tcW w:w="113" w:type="pct"/>
            <w:vAlign w:val="center"/>
          </w:tcPr>
          <w:p w:rsidR="00AD3998" w:rsidRPr="004E60B0" w:rsidRDefault="00AD3998" w:rsidP="00AD3998">
            <w:pPr>
              <w:pStyle w:val="ListParagraph"/>
              <w:widowControl/>
              <w:numPr>
                <w:ilvl w:val="0"/>
                <w:numId w:val="5"/>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Compressor Piping Stress Analysis</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BE1E7E" w:rsidRDefault="00AD3998" w:rsidP="00AD3998">
            <w:pPr>
              <w:widowControl/>
              <w:wordWrap/>
              <w:adjustRightInd/>
              <w:spacing w:line="240" w:lineRule="auto"/>
              <w:jc w:val="left"/>
              <w:textAlignment w:val="auto"/>
              <w:rPr>
                <w:rFonts w:ascii="Cambria" w:hAnsi="Cambria" w:cs="Calibri"/>
                <w:color w:val="000000"/>
                <w:sz w:val="16"/>
                <w:szCs w:val="16"/>
              </w:rPr>
            </w:pPr>
            <w:r w:rsidRPr="00BE1E7E">
              <w:rPr>
                <w:rFonts w:ascii="Cambria" w:hAnsi="Cambria" w:cs="Calibri"/>
                <w:color w:val="000000"/>
                <w:sz w:val="16"/>
                <w:szCs w:val="16"/>
              </w:rPr>
              <w:t xml:space="preserve">Vendor shall provide allowable piping loads at the tie-in points. Allowable nozzle loads shall be in accordance with "Appendix N in Specification </w:t>
            </w:r>
            <w:proofErr w:type="gramStart"/>
            <w:r w:rsidRPr="00BE1E7E">
              <w:rPr>
                <w:rFonts w:ascii="Cambria" w:hAnsi="Cambria" w:cs="Calibri"/>
                <w:color w:val="000000"/>
                <w:sz w:val="16"/>
                <w:szCs w:val="16"/>
              </w:rPr>
              <w:t>For</w:t>
            </w:r>
            <w:proofErr w:type="gramEnd"/>
            <w:r w:rsidRPr="00BE1E7E">
              <w:rPr>
                <w:rFonts w:ascii="Cambria" w:hAnsi="Cambria" w:cs="Calibri"/>
                <w:color w:val="000000"/>
                <w:sz w:val="16"/>
                <w:szCs w:val="16"/>
              </w:rPr>
              <w:t xml:space="preserve"> Pressure Vessels".</w:t>
            </w:r>
          </w:p>
          <w:p w:rsidR="00AD3998" w:rsidRPr="00BE1E7E" w:rsidRDefault="00AD3998" w:rsidP="00AD3998">
            <w:pPr>
              <w:widowControl/>
              <w:wordWrap/>
              <w:adjustRightInd/>
              <w:spacing w:line="240" w:lineRule="auto"/>
              <w:jc w:val="lowKashida"/>
              <w:textAlignment w:val="auto"/>
              <w:rPr>
                <w:rFonts w:ascii="Cambria" w:hAnsi="Cambria" w:cs="Calibri"/>
                <w:color w:val="000000"/>
                <w:sz w:val="16"/>
                <w:szCs w:val="16"/>
              </w:rPr>
            </w:pPr>
            <w:r w:rsidRPr="00BE1E7E">
              <w:rPr>
                <w:rFonts w:ascii="Cambria" w:hAnsi="Cambria" w:cs="Calibri"/>
                <w:color w:val="000000"/>
                <w:sz w:val="16"/>
                <w:szCs w:val="16"/>
              </w:rPr>
              <w:t>In case of unavoidable over loaded, then the loads should be submitted to the vendor for consideration and approval. (Mentioned in the Data Sheet)</w:t>
            </w:r>
          </w:p>
        </w:tc>
        <w:tc>
          <w:tcPr>
            <w:tcW w:w="648" w:type="pct"/>
            <w:vAlign w:val="center"/>
          </w:tcPr>
          <w:p w:rsidR="00AD3998" w:rsidRPr="00A96568"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Default="00AD3998" w:rsidP="00AD3998">
            <w:pPr>
              <w:rPr>
                <w:rFonts w:ascii="Arial" w:eastAsiaTheme="minorEastAsia" w:hAnsi="Arial" w:cs="Arial"/>
                <w:color w:val="0070C0"/>
                <w:sz w:val="20"/>
                <w:szCs w:val="20"/>
                <w:lang w:eastAsia="zh-CN"/>
              </w:rPr>
            </w:pPr>
          </w:p>
          <w:p w:rsidR="00AD3998" w:rsidRDefault="00AD3998" w:rsidP="00AD3998">
            <w:pPr>
              <w:rPr>
                <w:rFonts w:ascii="Arial" w:eastAsiaTheme="minorEastAsia" w:hAnsi="Arial" w:cs="Arial"/>
                <w:color w:val="0070C0"/>
                <w:sz w:val="20"/>
                <w:szCs w:val="20"/>
                <w:lang w:eastAsia="zh-CN"/>
              </w:rPr>
            </w:pPr>
          </w:p>
          <w:p w:rsidR="00AD3998" w:rsidRPr="00AD3998" w:rsidRDefault="00AD3998" w:rsidP="00AD3998">
            <w:pPr>
              <w:rPr>
                <w:rFonts w:ascii="Arial" w:eastAsiaTheme="minorEastAsia" w:hAnsi="Arial" w:cs="Arial"/>
                <w:color w:val="0070C0"/>
                <w:sz w:val="20"/>
                <w:szCs w:val="20"/>
                <w:lang w:eastAsia="zh-CN"/>
              </w:rPr>
            </w:pPr>
            <w:r w:rsidRPr="00AD3998">
              <w:rPr>
                <w:rFonts w:ascii="Arial" w:eastAsiaTheme="minorEastAsia" w:hAnsi="Arial" w:cs="Arial"/>
                <w:color w:val="0070C0"/>
                <w:sz w:val="20"/>
                <w:szCs w:val="20"/>
                <w:lang w:eastAsia="zh-CN"/>
              </w:rPr>
              <w:t>Closed</w:t>
            </w:r>
          </w:p>
        </w:tc>
        <w:tc>
          <w:tcPr>
            <w:tcW w:w="659" w:type="pct"/>
          </w:tcPr>
          <w:p w:rsidR="00AD3998" w:rsidRPr="0014695E" w:rsidRDefault="00AD3998" w:rsidP="00AD3998">
            <w:pPr>
              <w:rPr>
                <w:rFonts w:ascii="Arial" w:hAnsi="Arial" w:cs="Arial"/>
                <w:sz w:val="20"/>
                <w:szCs w:val="20"/>
              </w:rPr>
            </w:pPr>
          </w:p>
        </w:tc>
      </w:tr>
      <w:tr w:rsidR="00AD3998" w:rsidRPr="000A788D" w:rsidTr="00F419F3">
        <w:trPr>
          <w:trHeight w:val="2663"/>
          <w:jc w:val="center"/>
        </w:trPr>
        <w:tc>
          <w:tcPr>
            <w:tcW w:w="113" w:type="pct"/>
            <w:vAlign w:val="center"/>
          </w:tcPr>
          <w:p w:rsidR="00AD3998" w:rsidRPr="004E60B0" w:rsidRDefault="00AD3998" w:rsidP="00AD3998">
            <w:pPr>
              <w:pStyle w:val="ListParagraph"/>
              <w:widowControl/>
              <w:numPr>
                <w:ilvl w:val="0"/>
                <w:numId w:val="5"/>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D3998" w:rsidRPr="007B0939" w:rsidRDefault="00AD3998" w:rsidP="00AD3998">
            <w:pPr>
              <w:widowControl/>
              <w:wordWrap/>
              <w:adjustRightInd/>
              <w:spacing w:line="240" w:lineRule="auto"/>
              <w:jc w:val="left"/>
              <w:textAlignment w:val="auto"/>
              <w:rPr>
                <w:rFonts w:ascii="Cambria" w:hAnsi="Cambria" w:cs="Calibri"/>
                <w:b/>
                <w:bCs/>
                <w:sz w:val="16"/>
                <w:szCs w:val="16"/>
              </w:rPr>
            </w:pPr>
            <w:r w:rsidRPr="007B0939">
              <w:rPr>
                <w:rFonts w:ascii="Cambria" w:hAnsi="Cambria" w:cs="Calibri"/>
                <w:b/>
                <w:bCs/>
                <w:sz w:val="16"/>
                <w:szCs w:val="16"/>
              </w:rPr>
              <w:t>Compressor Material</w:t>
            </w:r>
          </w:p>
        </w:tc>
        <w:tc>
          <w:tcPr>
            <w:tcW w:w="82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D3998" w:rsidRPr="007B0939" w:rsidRDefault="00AD3998" w:rsidP="00AD3998">
            <w:pPr>
              <w:widowControl/>
              <w:wordWrap/>
              <w:adjustRightInd/>
              <w:spacing w:line="240" w:lineRule="auto"/>
              <w:jc w:val="left"/>
              <w:textAlignment w:val="auto"/>
              <w:rPr>
                <w:rFonts w:ascii="Cambria" w:hAnsi="Cambria" w:cs="Calibri"/>
                <w:sz w:val="16"/>
                <w:szCs w:val="16"/>
              </w:rPr>
            </w:pPr>
            <w:r w:rsidRPr="007B0939">
              <w:rPr>
                <w:rFonts w:ascii="Cambria" w:hAnsi="Cambria" w:cs="Calibri"/>
                <w:sz w:val="16"/>
                <w:szCs w:val="16"/>
              </w:rPr>
              <w:t>New Comment:</w:t>
            </w:r>
          </w:p>
          <w:p w:rsidR="00AD3998" w:rsidRPr="007B0939" w:rsidRDefault="00AD3998" w:rsidP="00AD3998">
            <w:pPr>
              <w:widowControl/>
              <w:wordWrap/>
              <w:adjustRightInd/>
              <w:spacing w:line="240" w:lineRule="auto"/>
              <w:jc w:val="left"/>
              <w:textAlignment w:val="auto"/>
              <w:rPr>
                <w:rFonts w:ascii="Cambria" w:hAnsi="Cambria" w:cs="Calibri"/>
                <w:sz w:val="16"/>
                <w:szCs w:val="16"/>
              </w:rPr>
            </w:pPr>
            <w:r w:rsidRPr="007B0939">
              <w:rPr>
                <w:rFonts w:ascii="Cambria" w:hAnsi="Cambria" w:cs="Calibri"/>
                <w:sz w:val="16"/>
                <w:szCs w:val="16"/>
              </w:rPr>
              <w:t>Material requirement shall be in compliance with NACE MR 0175/ISO 15156 and Specification for Material Requirements in Sour service BK-GNRAL-PEDCO-000-PI-SP-0008.</w:t>
            </w:r>
          </w:p>
        </w:tc>
        <w:tc>
          <w:tcPr>
            <w:tcW w:w="648" w:type="pct"/>
            <w:shd w:val="clear" w:color="auto" w:fill="auto"/>
            <w:vAlign w:val="center"/>
          </w:tcPr>
          <w:p w:rsidR="00AD3998" w:rsidRPr="007B0939"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shd w:val="clear" w:color="auto" w:fill="auto"/>
          </w:tcPr>
          <w:p w:rsidR="00AD3998" w:rsidRPr="007B0939" w:rsidRDefault="00AD3998" w:rsidP="00AD3998">
            <w:pPr>
              <w:autoSpaceDE w:val="0"/>
              <w:autoSpaceDN w:val="0"/>
              <w:spacing w:line="240" w:lineRule="auto"/>
              <w:rPr>
                <w:rFonts w:ascii="Arial" w:hAnsi="Arial" w:cs="Arial"/>
                <w:sz w:val="20"/>
                <w:szCs w:val="20"/>
              </w:rPr>
            </w:pPr>
          </w:p>
        </w:tc>
        <w:tc>
          <w:tcPr>
            <w:tcW w:w="571" w:type="pct"/>
            <w:shd w:val="clear" w:color="auto" w:fill="auto"/>
          </w:tcPr>
          <w:p w:rsidR="00AD3998" w:rsidRDefault="00AD3998" w:rsidP="00AD3998">
            <w:pPr>
              <w:autoSpaceDE w:val="0"/>
              <w:autoSpaceDN w:val="0"/>
              <w:spacing w:line="240" w:lineRule="auto"/>
              <w:rPr>
                <w:rFonts w:ascii="Arial" w:hAnsi="Arial" w:cs="Arial"/>
                <w:color w:val="0070C0"/>
                <w:sz w:val="20"/>
                <w:szCs w:val="20"/>
              </w:rPr>
            </w:pPr>
          </w:p>
        </w:tc>
        <w:tc>
          <w:tcPr>
            <w:tcW w:w="929" w:type="pct"/>
          </w:tcPr>
          <w:p w:rsidR="00AD3998" w:rsidRDefault="00AD3998" w:rsidP="00AD3998">
            <w:pPr>
              <w:autoSpaceDE w:val="0"/>
              <w:autoSpaceDN w:val="0"/>
              <w:spacing w:line="240" w:lineRule="auto"/>
              <w:rPr>
                <w:rFonts w:ascii="Arial" w:hAnsi="Arial" w:cs="Arial"/>
                <w:color w:val="0070C0"/>
                <w:sz w:val="20"/>
                <w:szCs w:val="20"/>
              </w:rPr>
            </w:pPr>
          </w:p>
          <w:p w:rsidR="00AD3998" w:rsidRDefault="00AD3998" w:rsidP="00AD3998">
            <w:pPr>
              <w:autoSpaceDE w:val="0"/>
              <w:autoSpaceDN w:val="0"/>
              <w:spacing w:line="240" w:lineRule="auto"/>
              <w:rPr>
                <w:rFonts w:ascii="Arial" w:hAnsi="Arial" w:cs="Arial"/>
                <w:color w:val="0070C0"/>
                <w:sz w:val="20"/>
                <w:szCs w:val="20"/>
              </w:rPr>
            </w:pPr>
          </w:p>
          <w:p w:rsidR="00AD3998" w:rsidRDefault="00AD3998" w:rsidP="00AD3998">
            <w:pPr>
              <w:autoSpaceDE w:val="0"/>
              <w:autoSpaceDN w:val="0"/>
              <w:spacing w:line="240" w:lineRule="auto"/>
              <w:rPr>
                <w:rFonts w:ascii="Arial" w:hAnsi="Arial" w:cs="Arial"/>
                <w:color w:val="0070C0"/>
                <w:sz w:val="20"/>
                <w:szCs w:val="20"/>
              </w:rPr>
            </w:pPr>
          </w:p>
          <w:p w:rsidR="00AD3998" w:rsidRDefault="00AD3998" w:rsidP="00AD3998">
            <w:pPr>
              <w:autoSpaceDE w:val="0"/>
              <w:autoSpaceDN w:val="0"/>
              <w:spacing w:line="240" w:lineRule="auto"/>
              <w:rPr>
                <w:rFonts w:ascii="Arial" w:hAnsi="Arial" w:cs="Arial"/>
                <w:color w:val="0070C0"/>
                <w:sz w:val="20"/>
                <w:szCs w:val="20"/>
              </w:rPr>
            </w:pPr>
          </w:p>
          <w:p w:rsidR="00AD3998" w:rsidRDefault="00AD3998" w:rsidP="00AD3998">
            <w:pPr>
              <w:autoSpaceDE w:val="0"/>
              <w:autoSpaceDN w:val="0"/>
              <w:spacing w:line="240" w:lineRule="auto"/>
              <w:rPr>
                <w:rFonts w:ascii="Arial" w:hAnsi="Arial" w:cs="Arial"/>
                <w:color w:val="0070C0"/>
                <w:sz w:val="20"/>
                <w:szCs w:val="20"/>
              </w:rPr>
            </w:pPr>
          </w:p>
          <w:p w:rsidR="00AD3998" w:rsidRDefault="00AD3998" w:rsidP="00AD3998">
            <w:pPr>
              <w:autoSpaceDE w:val="0"/>
              <w:autoSpaceDN w:val="0"/>
              <w:spacing w:line="240" w:lineRule="auto"/>
              <w:rPr>
                <w:rFonts w:ascii="Arial" w:hAnsi="Arial" w:cs="Arial"/>
                <w:color w:val="0070C0"/>
                <w:sz w:val="20"/>
                <w:szCs w:val="20"/>
              </w:rPr>
            </w:pPr>
            <w:r>
              <w:rPr>
                <w:rFonts w:ascii="Arial" w:hAnsi="Arial" w:cs="Arial"/>
                <w:color w:val="0070C0"/>
                <w:sz w:val="20"/>
                <w:szCs w:val="20"/>
              </w:rPr>
              <w:t>Closed</w:t>
            </w:r>
          </w:p>
        </w:tc>
        <w:tc>
          <w:tcPr>
            <w:tcW w:w="659" w:type="pct"/>
          </w:tcPr>
          <w:p w:rsidR="00AD3998" w:rsidRDefault="00AD3998" w:rsidP="00AD3998">
            <w:pPr>
              <w:autoSpaceDE w:val="0"/>
              <w:autoSpaceDN w:val="0"/>
              <w:spacing w:line="240" w:lineRule="auto"/>
              <w:rPr>
                <w:rFonts w:ascii="Arial" w:hAnsi="Arial" w:cs="Arial"/>
                <w:color w:val="0070C0"/>
                <w:sz w:val="20"/>
                <w:szCs w:val="20"/>
              </w:rPr>
            </w:pPr>
          </w:p>
        </w:tc>
      </w:tr>
      <w:tr w:rsidR="00AD3998" w:rsidRPr="000A788D" w:rsidTr="00F419F3">
        <w:trPr>
          <w:jc w:val="center"/>
        </w:trPr>
        <w:tc>
          <w:tcPr>
            <w:tcW w:w="5000" w:type="pct"/>
            <w:gridSpan w:val="8"/>
            <w:shd w:val="clear" w:color="auto" w:fill="D9D9D9" w:themeFill="background1" w:themeFillShade="D9"/>
            <w:vAlign w:val="center"/>
          </w:tcPr>
          <w:p w:rsidR="00AD3998" w:rsidRPr="00855404" w:rsidRDefault="00AD3998" w:rsidP="00AD3998">
            <w:pPr>
              <w:pStyle w:val="ListParagraph"/>
              <w:widowControl/>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 xml:space="preserve">INSTRUMENT &amp; CONTROL </w:t>
            </w:r>
          </w:p>
        </w:tc>
      </w:tr>
      <w:tr w:rsidR="00AD3998" w:rsidRPr="000A788D" w:rsidTr="005D22B8">
        <w:trPr>
          <w:trHeight w:val="1232"/>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D818D3" w:rsidRDefault="00AD3998" w:rsidP="00AD3998">
            <w:pPr>
              <w:widowControl/>
              <w:wordWrap/>
              <w:adjustRightInd/>
              <w:spacing w:line="240" w:lineRule="auto"/>
              <w:jc w:val="left"/>
              <w:textAlignment w:val="auto"/>
              <w:rPr>
                <w:rFonts w:ascii="Cambria" w:hAnsi="Cambria" w:cs="Calibri"/>
                <w:b/>
                <w:bCs/>
                <w:color w:val="000000"/>
                <w:sz w:val="16"/>
                <w:szCs w:val="16"/>
              </w:rPr>
            </w:pPr>
            <w:r w:rsidRPr="00D818D3">
              <w:rPr>
                <w:rFonts w:ascii="Cambria" w:hAnsi="Cambria" w:cs="Calibri"/>
                <w:b/>
                <w:bCs/>
                <w:color w:val="000000"/>
                <w:sz w:val="16"/>
                <w:szCs w:val="16"/>
              </w:rPr>
              <w:t>Control System Requirements</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D818D3" w:rsidRDefault="00AD3998" w:rsidP="00AD3998">
            <w:pPr>
              <w:wordWrap/>
              <w:spacing w:line="240" w:lineRule="auto"/>
              <w:rPr>
                <w:rFonts w:ascii="Cambria" w:hAnsi="Cambria" w:cs="Calibri"/>
                <w:sz w:val="16"/>
                <w:szCs w:val="16"/>
              </w:rPr>
            </w:pPr>
            <w:r w:rsidRPr="00D818D3">
              <w:rPr>
                <w:rFonts w:ascii="Cambria" w:hAnsi="Cambria" w:cs="Calibri"/>
                <w:sz w:val="16"/>
                <w:szCs w:val="16"/>
              </w:rPr>
              <w:t>VENDOR shall follow BK-GNRAL-PEDCO-000-IN-SP-0004 and provide the requirement of type C package as mentioned in this document.</w:t>
            </w:r>
          </w:p>
          <w:p w:rsidR="00AD3998" w:rsidRPr="00D818D3" w:rsidRDefault="00AD3998" w:rsidP="00AD3998">
            <w:pPr>
              <w:wordWrap/>
              <w:spacing w:line="240" w:lineRule="auto"/>
              <w:rPr>
                <w:rFonts w:ascii="Cambria" w:hAnsi="Cambria" w:cs="Calibri"/>
                <w:sz w:val="16"/>
                <w:szCs w:val="16"/>
              </w:rPr>
            </w:pPr>
            <w:r w:rsidRPr="00D818D3">
              <w:rPr>
                <w:rFonts w:ascii="Cambria" w:hAnsi="Cambria" w:cs="Calibri"/>
                <w:sz w:val="16"/>
                <w:szCs w:val="16"/>
              </w:rPr>
              <w:t>VENDOR shall comply with all the requirements and mentioned any mismatch in deviation list which is attached to the PMR.</w:t>
            </w:r>
          </w:p>
          <w:p w:rsidR="00AD3998" w:rsidRPr="00D818D3" w:rsidRDefault="00AD3998" w:rsidP="00AD3998">
            <w:pPr>
              <w:wordWrap/>
              <w:spacing w:line="240" w:lineRule="auto"/>
              <w:rPr>
                <w:rFonts w:ascii="Cambria" w:hAnsi="Cambria" w:cs="Calibri"/>
                <w:sz w:val="16"/>
                <w:szCs w:val="16"/>
              </w:rPr>
            </w:pPr>
          </w:p>
          <w:p w:rsidR="00AD3998" w:rsidRPr="00D818D3" w:rsidRDefault="00AD3998" w:rsidP="00AD3998">
            <w:pPr>
              <w:wordWrap/>
              <w:spacing w:line="240" w:lineRule="auto"/>
              <w:rPr>
                <w:rFonts w:ascii="Cambria" w:hAnsi="Cambria" w:cs="Calibri"/>
                <w:sz w:val="16"/>
                <w:szCs w:val="16"/>
              </w:rPr>
            </w:pPr>
          </w:p>
          <w:p w:rsidR="00AD3998" w:rsidRPr="00D818D3" w:rsidRDefault="00AD3998" w:rsidP="00AD3998">
            <w:pPr>
              <w:wordWrap/>
              <w:spacing w:line="240" w:lineRule="auto"/>
              <w:rPr>
                <w:rFonts w:ascii="Cambria" w:hAnsi="Cambria" w:cs="Calibri"/>
                <w:sz w:val="16"/>
                <w:szCs w:val="16"/>
              </w:rPr>
            </w:pPr>
            <w:r w:rsidRPr="00D818D3">
              <w:rPr>
                <w:rFonts w:ascii="Cambria" w:hAnsi="Cambria" w:cs="Calibri"/>
                <w:sz w:val="16"/>
                <w:szCs w:val="16"/>
              </w:rPr>
              <w:t xml:space="preserve">1-One UCP with redundant CPU </w:t>
            </w:r>
            <w:r w:rsidRPr="00D818D3">
              <w:rPr>
                <w:rFonts w:ascii="Cambria" w:hAnsi="Cambria" w:cs="Calibri"/>
                <w:sz w:val="16"/>
                <w:szCs w:val="16"/>
              </w:rPr>
              <w:lastRenderedPageBreak/>
              <w:t>dedicated for all train to be provided by vendor.</w:t>
            </w:r>
          </w:p>
          <w:p w:rsidR="00AD3998" w:rsidRPr="00D818D3" w:rsidRDefault="00AD3998" w:rsidP="00AD3998">
            <w:pPr>
              <w:wordWrap/>
              <w:spacing w:line="240" w:lineRule="auto"/>
              <w:rPr>
                <w:rFonts w:ascii="Cambria" w:hAnsi="Cambria" w:cs="Calibri"/>
                <w:sz w:val="16"/>
                <w:szCs w:val="16"/>
              </w:rPr>
            </w:pPr>
            <w:r w:rsidRPr="00D818D3">
              <w:rPr>
                <w:rFonts w:ascii="Cambria" w:hAnsi="Cambria" w:cs="Calibri"/>
                <w:sz w:val="16"/>
                <w:szCs w:val="16"/>
              </w:rPr>
              <w:t>2-SIL rated loops for protection and trip to be merged inside UCP panel.</w:t>
            </w:r>
          </w:p>
          <w:p w:rsidR="00AD3998" w:rsidRPr="00D818D3" w:rsidRDefault="00AD3998" w:rsidP="00AD3998">
            <w:pPr>
              <w:wordWrap/>
              <w:spacing w:line="240" w:lineRule="auto"/>
              <w:rPr>
                <w:rFonts w:ascii="Cambria" w:hAnsi="Cambria" w:cs="Calibri"/>
                <w:sz w:val="16"/>
                <w:szCs w:val="16"/>
              </w:rPr>
            </w:pPr>
            <w:r w:rsidRPr="00D818D3">
              <w:rPr>
                <w:rFonts w:ascii="Cambria" w:hAnsi="Cambria" w:cs="Calibri"/>
                <w:sz w:val="16"/>
                <w:szCs w:val="16"/>
              </w:rPr>
              <w:t>3- Monitoring of machine protection signals could be also merged inside UCP panel due to vendor design (required transmitters/transducer for temperature/vibration and etc. sensors to be considered for UCP connection otherwise separate panel, at least VMS to be provided</w:t>
            </w:r>
            <w:proofErr w:type="gramStart"/>
            <w:r w:rsidRPr="00D818D3">
              <w:rPr>
                <w:rFonts w:ascii="Cambria" w:hAnsi="Cambria" w:cs="Calibri"/>
                <w:sz w:val="16"/>
                <w:szCs w:val="16"/>
              </w:rPr>
              <w:t>. )</w:t>
            </w:r>
            <w:proofErr w:type="gramEnd"/>
          </w:p>
          <w:p w:rsidR="00AD3998" w:rsidRPr="00D818D3" w:rsidRDefault="00AD3998" w:rsidP="00AD3998">
            <w:pPr>
              <w:wordWrap/>
              <w:spacing w:line="240" w:lineRule="auto"/>
              <w:rPr>
                <w:rFonts w:ascii="Cambria" w:hAnsi="Cambria" w:cs="Calibri"/>
                <w:sz w:val="16"/>
                <w:szCs w:val="16"/>
              </w:rPr>
            </w:pPr>
            <w:r w:rsidRPr="00D818D3">
              <w:rPr>
                <w:rFonts w:ascii="Cambria" w:hAnsi="Cambria" w:cs="Calibri"/>
                <w:sz w:val="16"/>
                <w:szCs w:val="16"/>
              </w:rPr>
              <w:t>4-Loose instruments as per purchaser’s P&amp;ID and also spill back valve is in vendor’s scope of supply</w:t>
            </w:r>
          </w:p>
          <w:p w:rsidR="00AD3998" w:rsidRPr="00D818D3" w:rsidRDefault="00AD3998" w:rsidP="00AD3998">
            <w:pPr>
              <w:wordWrap/>
              <w:spacing w:line="240" w:lineRule="auto"/>
              <w:rPr>
                <w:rFonts w:ascii="Cambria" w:hAnsi="Cambria" w:cs="Calibri"/>
                <w:sz w:val="16"/>
                <w:szCs w:val="16"/>
              </w:rPr>
            </w:pPr>
            <w:r w:rsidRPr="00D818D3">
              <w:rPr>
                <w:rFonts w:ascii="Cambria" w:hAnsi="Cambria" w:cs="Calibri"/>
                <w:sz w:val="16"/>
                <w:szCs w:val="16"/>
              </w:rPr>
              <w:t>Special cables (if any) shall be supplied by vendor.</w:t>
            </w:r>
          </w:p>
          <w:p w:rsidR="00AD3998" w:rsidRPr="00D818D3" w:rsidRDefault="00AD3998" w:rsidP="00AD3998">
            <w:pPr>
              <w:wordWrap/>
              <w:spacing w:line="240" w:lineRule="auto"/>
              <w:rPr>
                <w:rFonts w:ascii="Cambria" w:hAnsi="Cambria" w:cs="Calibri"/>
                <w:sz w:val="16"/>
                <w:szCs w:val="16"/>
              </w:rPr>
            </w:pPr>
            <w:r w:rsidRPr="00D818D3">
              <w:rPr>
                <w:rFonts w:ascii="Cambria" w:hAnsi="Cambria" w:cs="Calibri"/>
                <w:sz w:val="16"/>
                <w:szCs w:val="16"/>
              </w:rPr>
              <w:t>5-All original software and licenses, workstation and laptops as per project documents to be considered by vendor</w:t>
            </w:r>
          </w:p>
          <w:p w:rsidR="00AD3998" w:rsidRPr="00D818D3" w:rsidRDefault="00AD3998" w:rsidP="00AD3998">
            <w:pPr>
              <w:wordWrap/>
              <w:spacing w:line="240" w:lineRule="auto"/>
              <w:rPr>
                <w:rFonts w:ascii="Cambria" w:hAnsi="Cambria" w:cs="Calibri"/>
                <w:sz w:val="16"/>
                <w:szCs w:val="16"/>
              </w:rPr>
            </w:pPr>
          </w:p>
          <w:p w:rsidR="00AD3998" w:rsidRPr="00D818D3" w:rsidRDefault="00AD3998" w:rsidP="00AD3998">
            <w:pPr>
              <w:widowControl/>
              <w:wordWrap/>
              <w:adjustRightInd/>
              <w:spacing w:line="240" w:lineRule="auto"/>
              <w:jc w:val="left"/>
              <w:textAlignment w:val="auto"/>
              <w:rPr>
                <w:rFonts w:ascii="Cambria" w:hAnsi="Cambria" w:cs="Calibri"/>
                <w:sz w:val="16"/>
                <w:szCs w:val="16"/>
              </w:rPr>
            </w:pPr>
          </w:p>
        </w:tc>
        <w:tc>
          <w:tcPr>
            <w:tcW w:w="648" w:type="pct"/>
            <w:shd w:val="clear" w:color="auto" w:fill="auto"/>
            <w:vAlign w:val="center"/>
          </w:tcPr>
          <w:p w:rsidR="00AD3998" w:rsidRPr="00D818D3" w:rsidRDefault="00AD3998" w:rsidP="00AD3998">
            <w:pPr>
              <w:pStyle w:val="ListParagraph"/>
              <w:widowControl/>
              <w:numPr>
                <w:ilvl w:val="0"/>
                <w:numId w:val="28"/>
              </w:numPr>
              <w:wordWrap/>
              <w:adjustRightInd/>
              <w:spacing w:line="240" w:lineRule="auto"/>
              <w:jc w:val="left"/>
              <w:textAlignment w:val="auto"/>
              <w:rPr>
                <w:rFonts w:ascii="Arial" w:eastAsiaTheme="minorEastAsia" w:hAnsi="Arial" w:cs="Arial"/>
                <w:color w:val="0070C0"/>
                <w:sz w:val="20"/>
                <w:szCs w:val="20"/>
                <w:lang w:eastAsia="zh-CN"/>
              </w:rPr>
            </w:pPr>
            <w:r w:rsidRPr="00D818D3">
              <w:rPr>
                <w:rFonts w:ascii="Arial" w:eastAsiaTheme="minorEastAsia" w:hAnsi="Arial" w:cs="Arial"/>
                <w:color w:val="0070C0"/>
                <w:sz w:val="20"/>
                <w:szCs w:val="20"/>
                <w:lang w:eastAsia="zh-CN"/>
              </w:rPr>
              <w:lastRenderedPageBreak/>
              <w:t>CST-</w:t>
            </w:r>
            <w:r>
              <w:rPr>
                <w:rFonts w:ascii="Arial" w:eastAsiaTheme="minorEastAsia" w:hAnsi="Arial" w:cs="Arial"/>
                <w:color w:val="0070C0"/>
                <w:sz w:val="20"/>
                <w:szCs w:val="20"/>
                <w:lang w:eastAsia="zh-CN"/>
              </w:rPr>
              <w:t>CST.SBW</w:t>
            </w:r>
            <w:r w:rsidRPr="00D818D3">
              <w:rPr>
                <w:rFonts w:ascii="Arial" w:eastAsiaTheme="minorEastAsia" w:hAnsi="Arial" w:cs="Arial"/>
                <w:color w:val="0070C0"/>
                <w:sz w:val="20"/>
                <w:szCs w:val="20"/>
                <w:lang w:eastAsia="zh-CN"/>
              </w:rPr>
              <w:t xml:space="preserve"> </w:t>
            </w:r>
            <w:r w:rsidRPr="00D818D3">
              <w:rPr>
                <w:rFonts w:ascii="Arial" w:eastAsiaTheme="minorEastAsia" w:hAnsi="Arial" w:cs="Arial" w:hint="eastAsia"/>
                <w:color w:val="0070C0"/>
                <w:sz w:val="20"/>
                <w:szCs w:val="20"/>
                <w:lang w:eastAsia="zh-CN"/>
              </w:rPr>
              <w:t>will supply</w:t>
            </w:r>
            <w:r w:rsidRPr="00D818D3">
              <w:rPr>
                <w:rFonts w:ascii="Arial" w:eastAsiaTheme="minorEastAsia" w:hAnsi="Arial" w:cs="Arial"/>
                <w:color w:val="0070C0"/>
                <w:sz w:val="20"/>
                <w:szCs w:val="20"/>
                <w:lang w:eastAsia="zh-CN"/>
              </w:rPr>
              <w:t xml:space="preserve"> </w:t>
            </w:r>
            <w:r w:rsidRPr="00D818D3">
              <w:rPr>
                <w:rFonts w:ascii="Arial" w:eastAsiaTheme="minorEastAsia" w:hAnsi="Arial" w:cs="Arial" w:hint="eastAsia"/>
                <w:color w:val="0070C0"/>
                <w:sz w:val="20"/>
                <w:szCs w:val="20"/>
                <w:lang w:eastAsia="zh-CN"/>
              </w:rPr>
              <w:t xml:space="preserve">one </w:t>
            </w:r>
            <w:r w:rsidRPr="00D818D3">
              <w:rPr>
                <w:rFonts w:ascii="Arial" w:eastAsiaTheme="minorEastAsia" w:hAnsi="Arial" w:cs="Arial"/>
                <w:color w:val="0070C0"/>
                <w:sz w:val="20"/>
                <w:szCs w:val="20"/>
                <w:lang w:eastAsia="zh-CN"/>
              </w:rPr>
              <w:t xml:space="preserve">UCP </w:t>
            </w:r>
            <w:r w:rsidRPr="00D818D3">
              <w:rPr>
                <w:rFonts w:ascii="Arial" w:eastAsiaTheme="minorEastAsia" w:hAnsi="Arial" w:cs="Arial" w:hint="eastAsia"/>
                <w:color w:val="0070C0"/>
                <w:sz w:val="20"/>
                <w:szCs w:val="20"/>
                <w:lang w:eastAsia="zh-CN"/>
              </w:rPr>
              <w:t>common for</w:t>
            </w:r>
            <w:r w:rsidRPr="00D818D3">
              <w:rPr>
                <w:rFonts w:ascii="Arial" w:eastAsiaTheme="minorEastAsia" w:hAnsi="Arial" w:cs="Arial"/>
                <w:color w:val="0070C0"/>
                <w:sz w:val="20"/>
                <w:szCs w:val="20"/>
                <w:lang w:eastAsia="zh-CN"/>
              </w:rPr>
              <w:t xml:space="preserve"> 3 compressors; please confirm the Suitability.</w:t>
            </w:r>
            <w:r w:rsidRPr="00D818D3">
              <w:rPr>
                <w:rFonts w:ascii="Arial" w:eastAsiaTheme="minorEastAsia" w:hAnsi="Arial" w:cs="Arial" w:hint="eastAsia"/>
                <w:color w:val="0070C0"/>
                <w:sz w:val="20"/>
                <w:szCs w:val="20"/>
                <w:lang w:eastAsia="zh-CN"/>
              </w:rPr>
              <w:t xml:space="preserve"> </w:t>
            </w:r>
            <w:r w:rsidRPr="00D818D3">
              <w:rPr>
                <w:rFonts w:ascii="Arial" w:eastAsiaTheme="minorEastAsia" w:hAnsi="Arial" w:cs="Arial"/>
                <w:color w:val="0070C0"/>
                <w:sz w:val="20"/>
                <w:szCs w:val="20"/>
                <w:lang w:eastAsia="zh-CN"/>
              </w:rPr>
              <w:t xml:space="preserve"> </w:t>
            </w:r>
          </w:p>
          <w:p w:rsidR="00AD3998" w:rsidRPr="00D818D3" w:rsidRDefault="00AD3998" w:rsidP="00AD3998">
            <w:pPr>
              <w:pStyle w:val="ListParagraph"/>
              <w:widowControl/>
              <w:numPr>
                <w:ilvl w:val="0"/>
                <w:numId w:val="28"/>
              </w:numPr>
              <w:wordWrap/>
              <w:adjustRightInd/>
              <w:spacing w:line="240" w:lineRule="auto"/>
              <w:jc w:val="left"/>
              <w:textAlignment w:val="auto"/>
              <w:rPr>
                <w:rFonts w:ascii="Arial" w:eastAsiaTheme="minorEastAsia" w:hAnsi="Arial" w:cs="Arial"/>
                <w:color w:val="0070C0"/>
                <w:sz w:val="20"/>
                <w:szCs w:val="20"/>
                <w:lang w:eastAsia="zh-CN"/>
              </w:rPr>
            </w:pPr>
            <w:r w:rsidRPr="00D818D3">
              <w:rPr>
                <w:rFonts w:ascii="Arial" w:eastAsiaTheme="minorEastAsia" w:hAnsi="Arial" w:cs="Arial"/>
                <w:color w:val="0070C0"/>
                <w:sz w:val="20"/>
                <w:szCs w:val="20"/>
                <w:lang w:eastAsia="zh-CN"/>
              </w:rPr>
              <w:t>C</w:t>
            </w:r>
            <w:r w:rsidRPr="00D818D3">
              <w:rPr>
                <w:rFonts w:ascii="Arial" w:eastAsiaTheme="minorEastAsia" w:hAnsi="Arial" w:cs="Arial" w:hint="eastAsia"/>
                <w:color w:val="0070C0"/>
                <w:sz w:val="20"/>
                <w:szCs w:val="20"/>
                <w:lang w:eastAsia="zh-CN"/>
              </w:rPr>
              <w:t>onfirmed.</w:t>
            </w:r>
          </w:p>
          <w:p w:rsidR="00AD3998" w:rsidRPr="00D818D3" w:rsidRDefault="00AD3998" w:rsidP="00AD3998">
            <w:pPr>
              <w:pStyle w:val="ListParagraph"/>
              <w:widowControl/>
              <w:numPr>
                <w:ilvl w:val="0"/>
                <w:numId w:val="28"/>
              </w:numPr>
              <w:wordWrap/>
              <w:adjustRightInd/>
              <w:spacing w:line="240" w:lineRule="auto"/>
              <w:jc w:val="left"/>
              <w:textAlignment w:val="auto"/>
              <w:rPr>
                <w:rFonts w:ascii="Arial" w:eastAsiaTheme="minorEastAsia" w:hAnsi="Arial" w:cs="Arial"/>
                <w:color w:val="0070C0"/>
                <w:sz w:val="20"/>
                <w:szCs w:val="20"/>
                <w:lang w:eastAsia="zh-CN"/>
              </w:rPr>
            </w:pPr>
            <w:r w:rsidRPr="00D818D3">
              <w:rPr>
                <w:rFonts w:ascii="Arial" w:eastAsiaTheme="minorEastAsia" w:hAnsi="Arial" w:cs="Arial"/>
                <w:color w:val="0070C0"/>
                <w:sz w:val="20"/>
                <w:szCs w:val="20"/>
                <w:lang w:eastAsia="zh-CN"/>
              </w:rPr>
              <w:t>C</w:t>
            </w:r>
            <w:r w:rsidRPr="00D818D3">
              <w:rPr>
                <w:rFonts w:ascii="Arial" w:eastAsiaTheme="minorEastAsia" w:hAnsi="Arial" w:cs="Arial" w:hint="eastAsia"/>
                <w:color w:val="0070C0"/>
                <w:sz w:val="20"/>
                <w:szCs w:val="20"/>
                <w:lang w:eastAsia="zh-CN"/>
              </w:rPr>
              <w:t>onfirmed.</w:t>
            </w:r>
          </w:p>
          <w:p w:rsidR="00AD3998" w:rsidRPr="00D818D3" w:rsidRDefault="00AD3998" w:rsidP="00AD3998">
            <w:pPr>
              <w:pStyle w:val="ListParagraph"/>
              <w:widowControl/>
              <w:numPr>
                <w:ilvl w:val="0"/>
                <w:numId w:val="28"/>
              </w:numPr>
              <w:wordWrap/>
              <w:adjustRightInd/>
              <w:spacing w:line="240" w:lineRule="auto"/>
              <w:jc w:val="left"/>
              <w:textAlignment w:val="auto"/>
              <w:rPr>
                <w:rFonts w:ascii="Arial" w:eastAsiaTheme="minorEastAsia" w:hAnsi="Arial" w:cs="Arial"/>
                <w:color w:val="0070C0"/>
                <w:sz w:val="20"/>
                <w:szCs w:val="20"/>
                <w:lang w:eastAsia="zh-CN"/>
              </w:rPr>
            </w:pPr>
            <w:r w:rsidRPr="00D818D3">
              <w:rPr>
                <w:rFonts w:ascii="Arial" w:eastAsiaTheme="minorEastAsia" w:hAnsi="Arial" w:cs="Arial"/>
                <w:color w:val="0070C0"/>
                <w:sz w:val="20"/>
                <w:szCs w:val="20"/>
                <w:lang w:eastAsia="zh-CN"/>
              </w:rPr>
              <w:lastRenderedPageBreak/>
              <w:t>C</w:t>
            </w:r>
            <w:r w:rsidRPr="00D818D3">
              <w:rPr>
                <w:rFonts w:ascii="Arial" w:eastAsiaTheme="minorEastAsia" w:hAnsi="Arial" w:cs="Arial" w:hint="eastAsia"/>
                <w:color w:val="0070C0"/>
                <w:sz w:val="20"/>
                <w:szCs w:val="20"/>
                <w:lang w:eastAsia="zh-CN"/>
              </w:rPr>
              <w:t>onfirmed.</w:t>
            </w:r>
          </w:p>
          <w:p w:rsidR="00AD3998" w:rsidRPr="00D818D3" w:rsidRDefault="00AD3998" w:rsidP="00AD3998">
            <w:pPr>
              <w:pStyle w:val="ListParagraph"/>
              <w:widowControl/>
              <w:numPr>
                <w:ilvl w:val="0"/>
                <w:numId w:val="28"/>
              </w:numPr>
              <w:wordWrap/>
              <w:adjustRightInd/>
              <w:spacing w:line="240" w:lineRule="auto"/>
              <w:jc w:val="left"/>
              <w:textAlignment w:val="auto"/>
              <w:rPr>
                <w:rFonts w:ascii="Arial" w:eastAsiaTheme="minorEastAsia" w:hAnsi="Arial" w:cs="Arial"/>
                <w:color w:val="0070C0"/>
                <w:sz w:val="20"/>
                <w:szCs w:val="20"/>
                <w:lang w:eastAsia="zh-CN"/>
              </w:rPr>
            </w:pPr>
            <w:r w:rsidRPr="00D818D3">
              <w:rPr>
                <w:rFonts w:ascii="Arial" w:eastAsiaTheme="minorEastAsia" w:hAnsi="Arial" w:cs="Arial"/>
                <w:color w:val="0070C0"/>
                <w:sz w:val="20"/>
                <w:szCs w:val="20"/>
                <w:lang w:eastAsia="zh-CN"/>
              </w:rPr>
              <w:t>CST-</w:t>
            </w:r>
            <w:r>
              <w:rPr>
                <w:rFonts w:ascii="Arial" w:eastAsiaTheme="minorEastAsia" w:hAnsi="Arial" w:cs="Arial"/>
                <w:color w:val="0070C0"/>
                <w:sz w:val="20"/>
                <w:szCs w:val="20"/>
                <w:lang w:eastAsia="zh-CN"/>
              </w:rPr>
              <w:t>CST.SBW</w:t>
            </w:r>
            <w:r w:rsidRPr="00D818D3">
              <w:rPr>
                <w:rFonts w:ascii="Arial" w:eastAsiaTheme="minorEastAsia" w:hAnsi="Arial" w:cs="Arial"/>
                <w:color w:val="0070C0"/>
                <w:sz w:val="20"/>
                <w:szCs w:val="20"/>
                <w:lang w:eastAsia="zh-CN"/>
              </w:rPr>
              <w:t xml:space="preserve"> </w:t>
            </w:r>
            <w:r w:rsidRPr="00D818D3">
              <w:rPr>
                <w:rFonts w:ascii="Arial" w:eastAsiaTheme="minorEastAsia" w:hAnsi="Arial" w:cs="Arial" w:hint="eastAsia"/>
                <w:color w:val="0070C0"/>
                <w:sz w:val="20"/>
                <w:szCs w:val="20"/>
                <w:lang w:eastAsia="zh-CN"/>
              </w:rPr>
              <w:t xml:space="preserve">will supply one </w:t>
            </w:r>
            <w:r w:rsidRPr="00D818D3">
              <w:rPr>
                <w:rFonts w:ascii="Arial" w:eastAsiaTheme="minorEastAsia" w:hAnsi="Arial" w:cs="Arial"/>
                <w:color w:val="0070C0"/>
                <w:sz w:val="20"/>
                <w:szCs w:val="20"/>
                <w:lang w:eastAsia="zh-CN"/>
              </w:rPr>
              <w:t xml:space="preserve">workstation </w:t>
            </w:r>
            <w:r w:rsidRPr="00D818D3">
              <w:rPr>
                <w:rFonts w:ascii="Arial" w:eastAsiaTheme="minorEastAsia" w:hAnsi="Arial" w:cs="Arial" w:hint="eastAsia"/>
                <w:color w:val="0070C0"/>
                <w:sz w:val="20"/>
                <w:szCs w:val="20"/>
                <w:lang w:eastAsia="zh-CN"/>
              </w:rPr>
              <w:t xml:space="preserve">and one laptop common for </w:t>
            </w:r>
            <w:r w:rsidRPr="00D818D3">
              <w:rPr>
                <w:rFonts w:ascii="Arial" w:eastAsiaTheme="minorEastAsia" w:hAnsi="Arial" w:cs="Arial"/>
                <w:color w:val="0070C0"/>
                <w:sz w:val="20"/>
                <w:szCs w:val="20"/>
                <w:lang w:eastAsia="zh-CN"/>
              </w:rPr>
              <w:t xml:space="preserve">3 </w:t>
            </w:r>
            <w:r w:rsidRPr="00D818D3">
              <w:rPr>
                <w:rFonts w:ascii="Arial" w:eastAsiaTheme="minorEastAsia" w:hAnsi="Arial" w:cs="Arial" w:hint="eastAsia"/>
                <w:color w:val="0070C0"/>
                <w:sz w:val="20"/>
                <w:szCs w:val="20"/>
                <w:lang w:eastAsia="zh-CN"/>
              </w:rPr>
              <w:t>compressors</w:t>
            </w:r>
            <w:r w:rsidRPr="00D818D3">
              <w:rPr>
                <w:rFonts w:ascii="Arial" w:eastAsiaTheme="minorEastAsia" w:hAnsi="Arial" w:cs="Arial"/>
                <w:color w:val="0070C0"/>
                <w:sz w:val="20"/>
                <w:szCs w:val="20"/>
                <w:lang w:eastAsia="zh-CN"/>
              </w:rPr>
              <w:t>; Please confirm the suitability</w:t>
            </w:r>
          </w:p>
        </w:tc>
        <w:tc>
          <w:tcPr>
            <w:tcW w:w="760" w:type="pct"/>
          </w:tcPr>
          <w:p w:rsidR="00AD3998" w:rsidRPr="007C0521" w:rsidRDefault="00AD3998" w:rsidP="00AD3998">
            <w:pPr>
              <w:widowControl/>
              <w:wordWrap/>
              <w:adjustRightInd/>
              <w:spacing w:line="240" w:lineRule="auto"/>
              <w:jc w:val="left"/>
              <w:textAlignment w:val="auto"/>
              <w:rPr>
                <w:rFonts w:ascii="Arial" w:eastAsiaTheme="minorEastAsia" w:hAnsi="Arial" w:cs="Arial"/>
                <w:color w:val="0070C0"/>
                <w:sz w:val="20"/>
                <w:szCs w:val="20"/>
                <w:highlight w:val="red"/>
                <w:lang w:eastAsia="zh-CN"/>
              </w:rPr>
            </w:pPr>
          </w:p>
          <w:p w:rsidR="00AD3998" w:rsidRPr="007C0521" w:rsidRDefault="00AD3998" w:rsidP="00AD3998">
            <w:pPr>
              <w:widowControl/>
              <w:wordWrap/>
              <w:adjustRightInd/>
              <w:spacing w:line="240" w:lineRule="auto"/>
              <w:jc w:val="left"/>
              <w:textAlignment w:val="auto"/>
              <w:rPr>
                <w:rFonts w:ascii="Arial" w:eastAsiaTheme="minorEastAsia" w:hAnsi="Arial" w:cs="Arial"/>
                <w:color w:val="0070C0"/>
                <w:sz w:val="20"/>
                <w:szCs w:val="20"/>
                <w:highlight w:val="red"/>
                <w:lang w:eastAsia="zh-CN"/>
              </w:rPr>
            </w:pPr>
          </w:p>
          <w:p w:rsidR="00AD3998" w:rsidRPr="007C0521" w:rsidRDefault="00AD3998" w:rsidP="00AD3998">
            <w:pPr>
              <w:widowControl/>
              <w:wordWrap/>
              <w:adjustRightInd/>
              <w:spacing w:line="240" w:lineRule="auto"/>
              <w:jc w:val="left"/>
              <w:textAlignment w:val="auto"/>
              <w:rPr>
                <w:rFonts w:ascii="Arial" w:eastAsiaTheme="minorEastAsia" w:hAnsi="Arial" w:cs="Arial"/>
                <w:color w:val="0070C0"/>
                <w:sz w:val="20"/>
                <w:szCs w:val="20"/>
                <w:highlight w:val="red"/>
                <w:lang w:eastAsia="zh-CN"/>
              </w:rPr>
            </w:pPr>
          </w:p>
          <w:p w:rsidR="00AD3998" w:rsidRPr="007C0521" w:rsidRDefault="00AD3998" w:rsidP="00AD3998">
            <w:pPr>
              <w:widowControl/>
              <w:wordWrap/>
              <w:adjustRightInd/>
              <w:spacing w:line="240" w:lineRule="auto"/>
              <w:jc w:val="left"/>
              <w:textAlignment w:val="auto"/>
              <w:rPr>
                <w:rFonts w:ascii="Arial" w:eastAsiaTheme="minorEastAsia" w:hAnsi="Arial" w:cs="Arial"/>
                <w:color w:val="0070C0"/>
                <w:sz w:val="20"/>
                <w:szCs w:val="20"/>
                <w:highlight w:val="red"/>
                <w:lang w:eastAsia="zh-CN"/>
              </w:rPr>
            </w:pPr>
          </w:p>
          <w:p w:rsidR="00AD3998" w:rsidRPr="007C0521" w:rsidRDefault="00AD3998" w:rsidP="00AD3998">
            <w:pPr>
              <w:widowControl/>
              <w:wordWrap/>
              <w:adjustRightInd/>
              <w:spacing w:line="240" w:lineRule="auto"/>
              <w:jc w:val="left"/>
              <w:textAlignment w:val="auto"/>
              <w:rPr>
                <w:rFonts w:ascii="Arial" w:eastAsiaTheme="minorEastAsia" w:hAnsi="Arial" w:cs="Arial"/>
                <w:color w:val="0070C0"/>
                <w:sz w:val="20"/>
                <w:szCs w:val="20"/>
                <w:highlight w:val="red"/>
                <w:lang w:eastAsia="zh-CN"/>
              </w:rPr>
            </w:pPr>
            <w:r w:rsidRPr="009C765F">
              <w:rPr>
                <w:rFonts w:ascii="Arial" w:eastAsiaTheme="minorEastAsia" w:hAnsi="Arial" w:cs="Arial"/>
                <w:color w:val="0070C0"/>
                <w:sz w:val="20"/>
                <w:szCs w:val="20"/>
                <w:lang w:eastAsia="zh-CN"/>
              </w:rPr>
              <w:t>To be implemented on package UCP Control block diagram. Modbus link between DCS and UCP to be confirmed.</w:t>
            </w:r>
          </w:p>
        </w:tc>
        <w:tc>
          <w:tcPr>
            <w:tcW w:w="571" w:type="pct"/>
            <w:shd w:val="clear" w:color="auto" w:fill="auto"/>
          </w:tcPr>
          <w:p w:rsidR="00AD3998" w:rsidRDefault="00AD3998" w:rsidP="00AD3998">
            <w:pPr>
              <w:autoSpaceDE w:val="0"/>
              <w:autoSpaceDN w:val="0"/>
              <w:spacing w:line="240" w:lineRule="auto"/>
              <w:rPr>
                <w:rFonts w:ascii="Arial" w:eastAsiaTheme="minorEastAsia" w:hAnsi="Arial" w:cs="Arial"/>
                <w:color w:val="0070C0"/>
                <w:sz w:val="20"/>
                <w:szCs w:val="20"/>
                <w:lang w:eastAsia="zh-CN"/>
              </w:rPr>
            </w:pPr>
          </w:p>
          <w:p w:rsidR="00AD3998" w:rsidRDefault="00AD3998" w:rsidP="00AD3998">
            <w:pPr>
              <w:autoSpaceDE w:val="0"/>
              <w:autoSpaceDN w:val="0"/>
              <w:spacing w:line="240" w:lineRule="auto"/>
              <w:rPr>
                <w:rFonts w:ascii="Arial" w:eastAsiaTheme="minorEastAsia" w:hAnsi="Arial" w:cs="Arial"/>
                <w:color w:val="0070C0"/>
                <w:sz w:val="20"/>
                <w:szCs w:val="20"/>
                <w:lang w:eastAsia="zh-CN"/>
              </w:rPr>
            </w:pPr>
          </w:p>
          <w:p w:rsidR="00AD3998" w:rsidRDefault="00AD3998" w:rsidP="00AD3998">
            <w:pPr>
              <w:autoSpaceDE w:val="0"/>
              <w:autoSpaceDN w:val="0"/>
              <w:spacing w:line="240" w:lineRule="auto"/>
              <w:rPr>
                <w:rFonts w:ascii="Arial" w:eastAsiaTheme="minorEastAsia" w:hAnsi="Arial" w:cs="Arial"/>
                <w:color w:val="0070C0"/>
                <w:sz w:val="20"/>
                <w:szCs w:val="20"/>
                <w:lang w:eastAsia="zh-CN"/>
              </w:rPr>
            </w:pPr>
          </w:p>
          <w:p w:rsidR="00AD3998" w:rsidRDefault="00AD3998" w:rsidP="00AD3998">
            <w:pPr>
              <w:autoSpaceDE w:val="0"/>
              <w:autoSpaceDN w:val="0"/>
              <w:spacing w:line="240" w:lineRule="auto"/>
              <w:rPr>
                <w:rFonts w:ascii="Arial" w:eastAsiaTheme="minorEastAsia" w:hAnsi="Arial" w:cs="Arial"/>
                <w:color w:val="0070C0"/>
                <w:sz w:val="20"/>
                <w:szCs w:val="20"/>
                <w:lang w:eastAsia="zh-CN"/>
              </w:rPr>
            </w:pPr>
          </w:p>
          <w:p w:rsidR="00AD3998" w:rsidRDefault="00AD3998" w:rsidP="00AD3998">
            <w:pPr>
              <w:autoSpaceDE w:val="0"/>
              <w:autoSpaceDN w:val="0"/>
              <w:spacing w:line="240" w:lineRule="auto"/>
              <w:rPr>
                <w:rFonts w:ascii="Arial" w:eastAsiaTheme="minorEastAsia" w:hAnsi="Arial" w:cs="Arial"/>
                <w:color w:val="0070C0"/>
                <w:sz w:val="20"/>
                <w:szCs w:val="20"/>
                <w:lang w:eastAsia="zh-CN"/>
              </w:rPr>
            </w:pPr>
          </w:p>
          <w:p w:rsidR="00AD3998" w:rsidRPr="007C0521" w:rsidRDefault="00AD3998" w:rsidP="00AD3998">
            <w:pPr>
              <w:autoSpaceDE w:val="0"/>
              <w:autoSpaceDN w:val="0"/>
              <w:spacing w:line="240" w:lineRule="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 xml:space="preserve">Added in </w:t>
            </w:r>
            <w:r w:rsidRPr="009C765F">
              <w:rPr>
                <w:rFonts w:ascii="Arial" w:eastAsiaTheme="minorEastAsia" w:hAnsi="Arial" w:cs="Arial"/>
                <w:color w:val="0070C0"/>
                <w:sz w:val="20"/>
                <w:szCs w:val="20"/>
                <w:lang w:eastAsia="zh-CN"/>
              </w:rPr>
              <w:t>0581-JA17151-DIG_CONTROL SYSTEM CONFIGURATION</w:t>
            </w:r>
            <w:r>
              <w:rPr>
                <w:rFonts w:ascii="Arial" w:eastAsiaTheme="minorEastAsia" w:hAnsi="Arial" w:cs="Arial"/>
                <w:color w:val="0070C0"/>
                <w:sz w:val="20"/>
                <w:szCs w:val="20"/>
                <w:lang w:eastAsia="zh-CN"/>
              </w:rPr>
              <w:t>.</w:t>
            </w:r>
          </w:p>
        </w:tc>
        <w:tc>
          <w:tcPr>
            <w:tcW w:w="929" w:type="pct"/>
          </w:tcPr>
          <w:p w:rsidR="00AD3998" w:rsidRDefault="00AD3998" w:rsidP="00AD3998">
            <w:pPr>
              <w:autoSpaceDE w:val="0"/>
              <w:autoSpaceDN w:val="0"/>
              <w:spacing w:line="240" w:lineRule="auto"/>
              <w:rPr>
                <w:rFonts w:ascii="Arial" w:eastAsiaTheme="minorEastAsia" w:hAnsi="Arial" w:cs="Arial"/>
                <w:color w:val="0070C0"/>
                <w:sz w:val="20"/>
                <w:szCs w:val="20"/>
                <w:lang w:eastAsia="zh-CN"/>
              </w:rPr>
            </w:pPr>
          </w:p>
        </w:tc>
        <w:tc>
          <w:tcPr>
            <w:tcW w:w="659" w:type="pct"/>
          </w:tcPr>
          <w:p w:rsidR="00AD3998" w:rsidRDefault="00AD3998" w:rsidP="00AD3998">
            <w:pPr>
              <w:autoSpaceDE w:val="0"/>
              <w:autoSpaceDN w:val="0"/>
              <w:spacing w:line="240" w:lineRule="auto"/>
              <w:rPr>
                <w:rFonts w:ascii="Arial" w:eastAsiaTheme="minorEastAsia" w:hAnsi="Arial" w:cs="Arial"/>
                <w:color w:val="0070C0"/>
                <w:sz w:val="20"/>
                <w:szCs w:val="20"/>
                <w:lang w:eastAsia="zh-CN"/>
              </w:rPr>
            </w:pPr>
          </w:p>
        </w:tc>
      </w:tr>
      <w:tr w:rsidR="00AD3998" w:rsidRPr="000A788D" w:rsidTr="005D22B8">
        <w:trPr>
          <w:trHeight w:val="134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Panel Requirements</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27424C" w:rsidRDefault="00AD3998" w:rsidP="00AD3998">
            <w:pPr>
              <w:wordWrap/>
              <w:spacing w:before="60" w:after="60" w:line="240" w:lineRule="auto"/>
              <w:rPr>
                <w:rFonts w:ascii="Cambria" w:hAnsi="Cambria" w:cs="Calibri"/>
                <w:sz w:val="16"/>
                <w:szCs w:val="16"/>
              </w:rPr>
            </w:pPr>
            <w:r w:rsidRPr="0027424C">
              <w:rPr>
                <w:rFonts w:ascii="Cambria" w:hAnsi="Cambria" w:cs="Calibri"/>
                <w:sz w:val="16"/>
                <w:szCs w:val="16"/>
              </w:rPr>
              <w:t>VENDOR shall follow BK-GNRAL-PEDCO-000-IN-SP-0002,0003 for panels mounted in control building and field panels and all other details mentioned in this document.</w:t>
            </w:r>
          </w:p>
          <w:p w:rsidR="00AD3998" w:rsidRPr="0027424C" w:rsidRDefault="00AD3998" w:rsidP="00AD3998">
            <w:pPr>
              <w:wordWrap/>
              <w:spacing w:line="240" w:lineRule="auto"/>
              <w:rPr>
                <w:rFonts w:ascii="Cambria" w:hAnsi="Cambria" w:cs="Calibri"/>
                <w:sz w:val="16"/>
                <w:szCs w:val="16"/>
              </w:rPr>
            </w:pPr>
            <w:r w:rsidRPr="0027424C">
              <w:rPr>
                <w:rFonts w:ascii="Cambria" w:hAnsi="Cambria" w:cs="Calibri"/>
                <w:sz w:val="16"/>
                <w:szCs w:val="16"/>
              </w:rPr>
              <w:t>VENDOR shall comply with all the requirements and mentioned any mismatch in deviation list which is attached to the PMR.</w:t>
            </w:r>
          </w:p>
        </w:tc>
        <w:tc>
          <w:tcPr>
            <w:tcW w:w="648" w:type="pct"/>
            <w:shd w:val="clear" w:color="auto" w:fill="auto"/>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AD3998" w:rsidRDefault="00AD3998" w:rsidP="00AD3998">
            <w:pPr>
              <w:jc w:val="center"/>
            </w:pPr>
            <w:r w:rsidRPr="000410C0">
              <w:rPr>
                <w:rFonts w:ascii="Arial" w:hAnsi="Arial" w:cs="Arial"/>
                <w:b/>
                <w:bCs/>
                <w:color w:val="0070C0"/>
                <w:sz w:val="20"/>
                <w:szCs w:val="20"/>
              </w:rPr>
              <w:t>Closed.</w:t>
            </w:r>
          </w:p>
        </w:tc>
        <w:tc>
          <w:tcPr>
            <w:tcW w:w="571" w:type="pct"/>
            <w:shd w:val="clear" w:color="auto" w:fill="auto"/>
          </w:tcPr>
          <w:p w:rsidR="00AD3998" w:rsidRPr="00806397" w:rsidRDefault="00AD3998" w:rsidP="00AD3998">
            <w:pPr>
              <w:autoSpaceDE w:val="0"/>
              <w:autoSpaceDN w:val="0"/>
              <w:spacing w:line="240" w:lineRule="auto"/>
              <w:rPr>
                <w:rFonts w:ascii="Arial" w:hAnsi="Arial" w:cs="Arial"/>
                <w:color w:val="0070C0"/>
                <w:sz w:val="20"/>
                <w:szCs w:val="20"/>
              </w:rPr>
            </w:pPr>
          </w:p>
        </w:tc>
        <w:tc>
          <w:tcPr>
            <w:tcW w:w="929"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659" w:type="pct"/>
          </w:tcPr>
          <w:p w:rsidR="00AD3998" w:rsidRPr="00806397" w:rsidRDefault="00AD3998" w:rsidP="00AD3998">
            <w:pPr>
              <w:autoSpaceDE w:val="0"/>
              <w:autoSpaceDN w:val="0"/>
              <w:spacing w:line="240" w:lineRule="auto"/>
              <w:rPr>
                <w:rFonts w:ascii="Arial" w:hAnsi="Arial" w:cs="Arial"/>
                <w:color w:val="0070C0"/>
                <w:sz w:val="20"/>
                <w:szCs w:val="20"/>
              </w:rPr>
            </w:pPr>
          </w:p>
        </w:tc>
      </w:tr>
      <w:tr w:rsidR="00AD3998" w:rsidRPr="000A788D" w:rsidTr="005D22B8">
        <w:trPr>
          <w:trHeight w:val="152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Instrumentation</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27424C" w:rsidRDefault="00AD3998" w:rsidP="00AD3998">
            <w:pPr>
              <w:wordWrap/>
              <w:spacing w:before="60" w:after="60" w:line="240" w:lineRule="auto"/>
              <w:rPr>
                <w:rFonts w:ascii="Cambria" w:hAnsi="Cambria" w:cs="Calibri"/>
                <w:sz w:val="16"/>
                <w:szCs w:val="16"/>
              </w:rPr>
            </w:pPr>
            <w:r w:rsidRPr="0027424C">
              <w:rPr>
                <w:rFonts w:ascii="Cambria" w:hAnsi="Cambria" w:cs="Calibri"/>
                <w:sz w:val="16"/>
                <w:szCs w:val="16"/>
              </w:rPr>
              <w:t>Regarding supplying instrument on datasheet), bidder is requested to consider all instruments mentioned on project datasheet.</w:t>
            </w:r>
          </w:p>
          <w:p w:rsidR="00AD3998" w:rsidRPr="0027424C" w:rsidRDefault="00AD3998" w:rsidP="00AD3998">
            <w:pPr>
              <w:wordWrap/>
              <w:spacing w:before="60" w:after="60" w:line="240" w:lineRule="auto"/>
              <w:rPr>
                <w:rFonts w:ascii="Cambria" w:hAnsi="Cambria" w:cs="Calibri"/>
                <w:sz w:val="16"/>
                <w:szCs w:val="16"/>
              </w:rPr>
            </w:pPr>
            <w:r w:rsidRPr="0027424C">
              <w:rPr>
                <w:rFonts w:ascii="Cambria" w:hAnsi="Cambria" w:cs="Calibri"/>
                <w:sz w:val="16"/>
                <w:szCs w:val="16"/>
              </w:rPr>
              <w:t>VENDOR shall follow BK-GNRAL-PEDCO-000-IN-SP-0001 for instrumentation devices and all other details mentioned in this document.</w:t>
            </w:r>
          </w:p>
          <w:p w:rsidR="00AD3998" w:rsidRDefault="00AD3998" w:rsidP="00AD3998">
            <w:pPr>
              <w:wordWrap/>
              <w:spacing w:line="240" w:lineRule="auto"/>
              <w:rPr>
                <w:rFonts w:ascii="Cambria" w:hAnsi="Cambria" w:cs="Calibri"/>
                <w:sz w:val="16"/>
                <w:szCs w:val="16"/>
              </w:rPr>
            </w:pPr>
            <w:r w:rsidRPr="0027424C">
              <w:rPr>
                <w:rFonts w:ascii="Cambria" w:hAnsi="Cambria" w:cs="Calibri"/>
                <w:sz w:val="16"/>
                <w:szCs w:val="16"/>
              </w:rPr>
              <w:t>VENDOR shall comply with all the requirements and mentioned any mismatch in deviation list which is attached to the PMR.</w:t>
            </w:r>
          </w:p>
          <w:p w:rsidR="00AD3998" w:rsidRPr="009C31D9" w:rsidRDefault="00AD3998" w:rsidP="00AD3998">
            <w:pPr>
              <w:wordWrap/>
              <w:spacing w:before="60" w:after="60" w:line="240" w:lineRule="auto"/>
              <w:rPr>
                <w:rFonts w:ascii="Cambria" w:hAnsi="Cambria" w:cs="Calibri"/>
                <w:sz w:val="16"/>
                <w:szCs w:val="16"/>
              </w:rPr>
            </w:pPr>
            <w:r w:rsidRPr="009C31D9">
              <w:rPr>
                <w:rFonts w:ascii="Cambria" w:hAnsi="Cambria" w:cs="Calibri"/>
                <w:sz w:val="16"/>
                <w:szCs w:val="16"/>
              </w:rPr>
              <w:t xml:space="preserve">Vendor shall confirm to follow this requirement for all instrument inside the package </w:t>
            </w:r>
            <w:r w:rsidRPr="009C31D9">
              <w:rPr>
                <w:rFonts w:ascii="Cambria" w:hAnsi="Cambria" w:cs="Calibri"/>
                <w:sz w:val="16"/>
                <w:szCs w:val="16"/>
              </w:rPr>
              <w:lastRenderedPageBreak/>
              <w:t xml:space="preserve">and also all loosed instrument as per project P&amp;ID. (marked with V and VF) </w:t>
            </w:r>
          </w:p>
          <w:p w:rsidR="00AD3998" w:rsidRPr="0027424C" w:rsidRDefault="00AD3998" w:rsidP="00AD3998">
            <w:pPr>
              <w:wordWrap/>
              <w:spacing w:before="60" w:after="60" w:line="240" w:lineRule="auto"/>
              <w:rPr>
                <w:rFonts w:ascii="Cambria" w:hAnsi="Cambria" w:cs="Calibri"/>
                <w:sz w:val="16"/>
                <w:szCs w:val="16"/>
              </w:rPr>
            </w:pPr>
            <w:r w:rsidRPr="009C31D9">
              <w:rPr>
                <w:rFonts w:ascii="Cambria" w:hAnsi="Cambria" w:cs="Calibri"/>
                <w:sz w:val="16"/>
                <w:szCs w:val="16"/>
              </w:rPr>
              <w:t>For loose Instrument manifold shall be provided by vendor, other hook up/installation requirement will be provided by contractor.</w:t>
            </w:r>
            <w:r>
              <w:rPr>
                <w:color w:val="006FC0"/>
                <w:sz w:val="20"/>
                <w:szCs w:val="20"/>
              </w:rPr>
              <w:t xml:space="preserve"> </w:t>
            </w:r>
          </w:p>
        </w:tc>
        <w:tc>
          <w:tcPr>
            <w:tcW w:w="648" w:type="pct"/>
            <w:shd w:val="clear" w:color="auto" w:fill="auto"/>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lastRenderedPageBreak/>
              <w:t>C</w:t>
            </w:r>
            <w:r>
              <w:rPr>
                <w:rFonts w:ascii="Arial" w:eastAsiaTheme="minorEastAsia" w:hAnsi="Arial" w:cs="Arial" w:hint="eastAsia"/>
                <w:color w:val="0070C0"/>
                <w:sz w:val="20"/>
                <w:szCs w:val="20"/>
                <w:lang w:eastAsia="zh-CN"/>
              </w:rPr>
              <w:t>onfirmed.</w:t>
            </w:r>
          </w:p>
        </w:tc>
        <w:tc>
          <w:tcPr>
            <w:tcW w:w="760" w:type="pct"/>
          </w:tcPr>
          <w:p w:rsidR="00AD3998" w:rsidRDefault="00AD3998" w:rsidP="00AD3998">
            <w:pPr>
              <w:jc w:val="center"/>
            </w:pPr>
            <w:r w:rsidRPr="000410C0">
              <w:rPr>
                <w:rFonts w:ascii="Arial" w:hAnsi="Arial" w:cs="Arial"/>
                <w:b/>
                <w:bCs/>
                <w:color w:val="0070C0"/>
                <w:sz w:val="20"/>
                <w:szCs w:val="20"/>
              </w:rPr>
              <w:t>Closed.</w:t>
            </w:r>
          </w:p>
        </w:tc>
        <w:tc>
          <w:tcPr>
            <w:tcW w:w="571" w:type="pct"/>
            <w:shd w:val="clear" w:color="auto" w:fill="auto"/>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D3998" w:rsidRPr="000A788D" w:rsidTr="005D22B8">
        <w:trPr>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Instrumentation Valves</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4926DE" w:rsidRDefault="00AD3998" w:rsidP="00AD3998">
            <w:pPr>
              <w:wordWrap/>
              <w:spacing w:before="60" w:after="60" w:line="240" w:lineRule="auto"/>
              <w:rPr>
                <w:rFonts w:ascii="Cambria" w:hAnsi="Cambria" w:cs="Calibri"/>
                <w:sz w:val="16"/>
                <w:szCs w:val="16"/>
              </w:rPr>
            </w:pPr>
            <w:r w:rsidRPr="004926DE">
              <w:rPr>
                <w:rFonts w:ascii="Cambria" w:hAnsi="Cambria" w:cs="Calibri"/>
                <w:sz w:val="16"/>
                <w:szCs w:val="16"/>
              </w:rPr>
              <w:t>VENDOR shall follow below documents for valves and other documents as mentioned in these documents.</w:t>
            </w:r>
          </w:p>
          <w:p w:rsidR="00AD3998" w:rsidRPr="004926DE" w:rsidRDefault="00AD3998" w:rsidP="00AD3998">
            <w:pPr>
              <w:pStyle w:val="ListParagraph"/>
              <w:numPr>
                <w:ilvl w:val="1"/>
                <w:numId w:val="10"/>
              </w:numPr>
              <w:tabs>
                <w:tab w:val="left" w:pos="432"/>
              </w:tabs>
              <w:wordWrap/>
              <w:autoSpaceDE w:val="0"/>
              <w:autoSpaceDN w:val="0"/>
              <w:spacing w:before="60" w:after="60" w:line="240" w:lineRule="auto"/>
              <w:ind w:left="432" w:hanging="270"/>
              <w:jc w:val="left"/>
              <w:rPr>
                <w:rFonts w:ascii="Cambria" w:hAnsi="Cambria" w:cs="Calibri"/>
                <w:sz w:val="16"/>
                <w:szCs w:val="16"/>
              </w:rPr>
            </w:pPr>
            <w:r w:rsidRPr="004926DE">
              <w:rPr>
                <w:rFonts w:ascii="Cambria" w:hAnsi="Cambria" w:cs="Calibri"/>
                <w:sz w:val="16"/>
                <w:szCs w:val="16"/>
              </w:rPr>
              <w:t xml:space="preserve">BK-GNRAL-PEDCO-000-IN-SP-0005 </w:t>
            </w:r>
          </w:p>
          <w:p w:rsidR="00AD3998" w:rsidRPr="004926DE" w:rsidRDefault="00AD3998" w:rsidP="00AD3998">
            <w:pPr>
              <w:pStyle w:val="ListParagraph"/>
              <w:numPr>
                <w:ilvl w:val="1"/>
                <w:numId w:val="10"/>
              </w:numPr>
              <w:tabs>
                <w:tab w:val="left" w:pos="432"/>
              </w:tabs>
              <w:wordWrap/>
              <w:autoSpaceDE w:val="0"/>
              <w:autoSpaceDN w:val="0"/>
              <w:spacing w:before="60" w:after="60" w:line="240" w:lineRule="auto"/>
              <w:ind w:left="432" w:hanging="270"/>
              <w:jc w:val="left"/>
              <w:rPr>
                <w:rFonts w:ascii="Cambria" w:hAnsi="Cambria" w:cs="Calibri"/>
                <w:sz w:val="16"/>
                <w:szCs w:val="16"/>
              </w:rPr>
            </w:pPr>
            <w:r w:rsidRPr="004926DE">
              <w:rPr>
                <w:rFonts w:ascii="Cambria" w:hAnsi="Cambria" w:cs="Calibri"/>
                <w:sz w:val="16"/>
                <w:szCs w:val="16"/>
              </w:rPr>
              <w:t xml:space="preserve">BK-GNRAL-PEDCO-000-IN-SP-0006 </w:t>
            </w:r>
          </w:p>
          <w:p w:rsidR="00AD3998" w:rsidRPr="004926DE" w:rsidRDefault="00AD3998" w:rsidP="00AD3998">
            <w:pPr>
              <w:pStyle w:val="ListParagraph"/>
              <w:numPr>
                <w:ilvl w:val="1"/>
                <w:numId w:val="10"/>
              </w:numPr>
              <w:tabs>
                <w:tab w:val="left" w:pos="432"/>
              </w:tabs>
              <w:wordWrap/>
              <w:autoSpaceDE w:val="0"/>
              <w:autoSpaceDN w:val="0"/>
              <w:spacing w:before="60" w:after="60" w:line="240" w:lineRule="auto"/>
              <w:ind w:left="432" w:hanging="270"/>
              <w:jc w:val="left"/>
              <w:rPr>
                <w:rFonts w:ascii="Cambria" w:hAnsi="Cambria" w:cs="Calibri"/>
                <w:sz w:val="16"/>
                <w:szCs w:val="16"/>
              </w:rPr>
            </w:pPr>
            <w:r w:rsidRPr="004926DE">
              <w:rPr>
                <w:rFonts w:ascii="Cambria" w:hAnsi="Cambria" w:cs="Calibri"/>
                <w:sz w:val="16"/>
                <w:szCs w:val="16"/>
              </w:rPr>
              <w:t xml:space="preserve">BK-GNRAL-PEDCO-000-IN-SP-0007 </w:t>
            </w:r>
          </w:p>
          <w:p w:rsidR="00AD3998" w:rsidRPr="004926DE" w:rsidRDefault="00AD3998" w:rsidP="00AD3998">
            <w:pPr>
              <w:wordWrap/>
              <w:spacing w:line="240" w:lineRule="auto"/>
              <w:rPr>
                <w:rFonts w:ascii="Cambria" w:hAnsi="Cambria" w:cs="Calibri"/>
                <w:sz w:val="16"/>
                <w:szCs w:val="16"/>
              </w:rPr>
            </w:pPr>
            <w:r w:rsidRPr="004926DE">
              <w:rPr>
                <w:rFonts w:ascii="Cambria" w:hAnsi="Cambria" w:cs="Calibri"/>
                <w:sz w:val="16"/>
                <w:szCs w:val="16"/>
              </w:rPr>
              <w:t>VENDOR shall comply with all the requirements and mentioned any mismatch in deviation list which is attached to the PMR.</w:t>
            </w:r>
          </w:p>
        </w:tc>
        <w:tc>
          <w:tcPr>
            <w:tcW w:w="648" w:type="pct"/>
            <w:shd w:val="clear" w:color="auto" w:fill="auto"/>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AD3998" w:rsidRDefault="00AD3998" w:rsidP="00AD3998">
            <w:pPr>
              <w:jc w:val="center"/>
            </w:pPr>
            <w:r w:rsidRPr="000410C0">
              <w:rPr>
                <w:rFonts w:ascii="Arial" w:hAnsi="Arial" w:cs="Arial"/>
                <w:b/>
                <w:bCs/>
                <w:color w:val="0070C0"/>
                <w:sz w:val="20"/>
                <w:szCs w:val="20"/>
              </w:rPr>
              <w:t>Closed.</w:t>
            </w:r>
          </w:p>
        </w:tc>
        <w:tc>
          <w:tcPr>
            <w:tcW w:w="571" w:type="pct"/>
            <w:shd w:val="clear" w:color="auto" w:fill="auto"/>
          </w:tcPr>
          <w:p w:rsidR="00AD3998" w:rsidRPr="00806397" w:rsidRDefault="00AD3998" w:rsidP="00AD3998">
            <w:pPr>
              <w:autoSpaceDE w:val="0"/>
              <w:autoSpaceDN w:val="0"/>
              <w:spacing w:line="240" w:lineRule="auto"/>
              <w:rPr>
                <w:rFonts w:ascii="Arial" w:hAnsi="Arial" w:cs="Arial"/>
                <w:color w:val="0070C0"/>
                <w:sz w:val="20"/>
                <w:szCs w:val="20"/>
              </w:rPr>
            </w:pPr>
          </w:p>
        </w:tc>
        <w:tc>
          <w:tcPr>
            <w:tcW w:w="929"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659" w:type="pct"/>
          </w:tcPr>
          <w:p w:rsidR="00AD3998" w:rsidRPr="00806397" w:rsidRDefault="00AD3998" w:rsidP="00AD3998">
            <w:pPr>
              <w:autoSpaceDE w:val="0"/>
              <w:autoSpaceDN w:val="0"/>
              <w:spacing w:line="240" w:lineRule="auto"/>
              <w:rPr>
                <w:rFonts w:ascii="Arial" w:hAnsi="Arial" w:cs="Arial"/>
                <w:color w:val="0070C0"/>
                <w:sz w:val="20"/>
                <w:szCs w:val="20"/>
              </w:rPr>
            </w:pPr>
          </w:p>
        </w:tc>
      </w:tr>
      <w:tr w:rsidR="00AD3998" w:rsidRPr="000A788D" w:rsidTr="005D22B8">
        <w:trPr>
          <w:trHeight w:val="107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Cable</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4926DE" w:rsidRDefault="00AD3998" w:rsidP="00AD3998">
            <w:pPr>
              <w:pStyle w:val="ListParagraph"/>
              <w:numPr>
                <w:ilvl w:val="1"/>
                <w:numId w:val="10"/>
              </w:numPr>
              <w:tabs>
                <w:tab w:val="left" w:pos="432"/>
              </w:tabs>
              <w:wordWrap/>
              <w:autoSpaceDE w:val="0"/>
              <w:autoSpaceDN w:val="0"/>
              <w:spacing w:before="60" w:after="60" w:line="240" w:lineRule="auto"/>
              <w:ind w:left="432" w:hanging="270"/>
              <w:jc w:val="left"/>
              <w:rPr>
                <w:rFonts w:ascii="Cambria" w:hAnsi="Cambria" w:cs="Calibri"/>
                <w:sz w:val="16"/>
                <w:szCs w:val="16"/>
              </w:rPr>
            </w:pPr>
            <w:r w:rsidRPr="004926DE">
              <w:rPr>
                <w:rFonts w:ascii="Cambria" w:hAnsi="Cambria" w:cs="Calibri"/>
                <w:sz w:val="16"/>
                <w:szCs w:val="16"/>
              </w:rPr>
              <w:t xml:space="preserve">VENDOR shall follow BK-GNRAL-PEDCO-000-IN-SP-0010 </w:t>
            </w:r>
          </w:p>
          <w:p w:rsidR="00AD3998" w:rsidRPr="004926DE" w:rsidRDefault="00AD3998" w:rsidP="00AD3998">
            <w:pPr>
              <w:wordWrap/>
              <w:spacing w:before="60" w:after="60" w:line="240" w:lineRule="auto"/>
              <w:rPr>
                <w:rFonts w:ascii="Cambria" w:hAnsi="Cambria" w:cs="Calibri"/>
                <w:sz w:val="16"/>
                <w:szCs w:val="16"/>
              </w:rPr>
            </w:pPr>
            <w:r w:rsidRPr="004926DE">
              <w:rPr>
                <w:rFonts w:ascii="Cambria" w:hAnsi="Cambria" w:cs="Calibri"/>
                <w:sz w:val="16"/>
                <w:szCs w:val="16"/>
              </w:rPr>
              <w:t xml:space="preserve">for cables and all other details </w:t>
            </w:r>
            <w:r w:rsidRPr="004926DE">
              <w:rPr>
                <w:rFonts w:ascii="Cambria" w:hAnsi="Cambria" w:cs="Calibri"/>
                <w:sz w:val="16"/>
                <w:szCs w:val="16"/>
              </w:rPr>
              <w:lastRenderedPageBreak/>
              <w:t>mentioned in this document.</w:t>
            </w:r>
          </w:p>
          <w:p w:rsidR="00AD3998" w:rsidRDefault="00AD3998" w:rsidP="00AD3998">
            <w:pPr>
              <w:widowControl/>
              <w:wordWrap/>
              <w:adjustRightInd/>
              <w:spacing w:line="240" w:lineRule="auto"/>
              <w:jc w:val="left"/>
              <w:textAlignment w:val="auto"/>
              <w:rPr>
                <w:rFonts w:ascii="Cambria" w:hAnsi="Cambria" w:cs="Calibri"/>
                <w:sz w:val="16"/>
                <w:szCs w:val="16"/>
              </w:rPr>
            </w:pPr>
            <w:r w:rsidRPr="004926DE">
              <w:rPr>
                <w:rFonts w:ascii="Cambria" w:hAnsi="Cambria" w:cs="Calibri"/>
                <w:sz w:val="16"/>
                <w:szCs w:val="16"/>
              </w:rPr>
              <w:t>VENDOR shall comply with all the requirements and mentioned any mismatch in deviation list which is attached to the PMR.</w:t>
            </w:r>
          </w:p>
          <w:p w:rsidR="00AD3998" w:rsidRPr="001D2C8C" w:rsidRDefault="00AD3998" w:rsidP="00AD3998">
            <w:pPr>
              <w:pStyle w:val="Default"/>
              <w:rPr>
                <w:rFonts w:ascii="Cambria" w:eastAsia="BatangChe" w:hAnsi="Cambria" w:cs="Calibri"/>
                <w:color w:val="auto"/>
                <w:sz w:val="16"/>
                <w:szCs w:val="16"/>
                <w:lang w:eastAsia="ko-KR"/>
              </w:rPr>
            </w:pPr>
            <w:r w:rsidRPr="001D2C8C">
              <w:rPr>
                <w:rFonts w:ascii="Cambria" w:eastAsia="BatangChe" w:hAnsi="Cambria" w:cs="Calibri"/>
                <w:color w:val="auto"/>
                <w:sz w:val="16"/>
                <w:szCs w:val="16"/>
                <w:lang w:eastAsia="ko-KR"/>
              </w:rPr>
              <w:t xml:space="preserve">Special cables (if any) shall be supplied by vendor. </w:t>
            </w:r>
          </w:p>
          <w:p w:rsidR="00AD3998" w:rsidRPr="004926DE" w:rsidRDefault="00AD3998" w:rsidP="00AD3998">
            <w:pPr>
              <w:widowControl/>
              <w:wordWrap/>
              <w:adjustRightInd/>
              <w:spacing w:line="240" w:lineRule="auto"/>
              <w:jc w:val="left"/>
              <w:textAlignment w:val="auto"/>
              <w:rPr>
                <w:rFonts w:ascii="Cambria" w:hAnsi="Cambria" w:cs="Calibri"/>
                <w:sz w:val="16"/>
                <w:szCs w:val="16"/>
              </w:rPr>
            </w:pPr>
          </w:p>
        </w:tc>
        <w:tc>
          <w:tcPr>
            <w:tcW w:w="648" w:type="pct"/>
            <w:shd w:val="clear" w:color="auto" w:fill="auto"/>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lastRenderedPageBreak/>
              <w:t>C</w:t>
            </w:r>
            <w:r>
              <w:rPr>
                <w:rFonts w:ascii="Arial" w:eastAsiaTheme="minorEastAsia" w:hAnsi="Arial" w:cs="Arial" w:hint="eastAsia"/>
                <w:color w:val="0070C0"/>
                <w:sz w:val="20"/>
                <w:szCs w:val="20"/>
                <w:lang w:eastAsia="zh-CN"/>
              </w:rPr>
              <w:t>onfirmed.</w:t>
            </w:r>
          </w:p>
        </w:tc>
        <w:tc>
          <w:tcPr>
            <w:tcW w:w="760" w:type="pct"/>
          </w:tcPr>
          <w:p w:rsidR="00AD3998" w:rsidRDefault="00AD3998" w:rsidP="00AD3998">
            <w:pPr>
              <w:jc w:val="center"/>
            </w:pPr>
            <w:r w:rsidRPr="000410C0">
              <w:rPr>
                <w:rFonts w:ascii="Arial" w:hAnsi="Arial" w:cs="Arial"/>
                <w:b/>
                <w:bCs/>
                <w:color w:val="0070C0"/>
                <w:sz w:val="20"/>
                <w:szCs w:val="20"/>
              </w:rPr>
              <w:t>Closed.</w:t>
            </w:r>
          </w:p>
        </w:tc>
        <w:tc>
          <w:tcPr>
            <w:tcW w:w="571" w:type="pct"/>
            <w:shd w:val="clear" w:color="auto" w:fill="auto"/>
          </w:tcPr>
          <w:p w:rsidR="00AD3998" w:rsidRPr="00806397" w:rsidRDefault="00AD3998" w:rsidP="00AD3998">
            <w:pPr>
              <w:autoSpaceDE w:val="0"/>
              <w:autoSpaceDN w:val="0"/>
              <w:spacing w:line="240" w:lineRule="auto"/>
              <w:rPr>
                <w:rFonts w:ascii="Arial" w:hAnsi="Arial" w:cs="Arial"/>
                <w:color w:val="0070C0"/>
                <w:sz w:val="20"/>
                <w:szCs w:val="20"/>
              </w:rPr>
            </w:pPr>
          </w:p>
        </w:tc>
        <w:tc>
          <w:tcPr>
            <w:tcW w:w="929"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659" w:type="pct"/>
          </w:tcPr>
          <w:p w:rsidR="00AD3998" w:rsidRPr="00806397" w:rsidRDefault="00AD3998" w:rsidP="00AD3998">
            <w:pPr>
              <w:autoSpaceDE w:val="0"/>
              <w:autoSpaceDN w:val="0"/>
              <w:spacing w:line="240" w:lineRule="auto"/>
              <w:rPr>
                <w:rFonts w:ascii="Arial" w:hAnsi="Arial" w:cs="Arial"/>
                <w:color w:val="0070C0"/>
                <w:sz w:val="20"/>
                <w:szCs w:val="20"/>
              </w:rPr>
            </w:pPr>
          </w:p>
        </w:tc>
      </w:tr>
      <w:tr w:rsidR="00AD3998" w:rsidRPr="000A788D" w:rsidTr="005D22B8">
        <w:trPr>
          <w:trHeight w:val="71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Terminals</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4926DE" w:rsidRDefault="00AD3998" w:rsidP="00AD3998">
            <w:pPr>
              <w:widowControl/>
              <w:wordWrap/>
              <w:adjustRightInd/>
              <w:spacing w:line="240" w:lineRule="auto"/>
              <w:jc w:val="left"/>
              <w:textAlignment w:val="auto"/>
              <w:rPr>
                <w:rFonts w:ascii="Cambria" w:hAnsi="Cambria" w:cs="Calibri"/>
                <w:sz w:val="16"/>
                <w:szCs w:val="16"/>
              </w:rPr>
            </w:pPr>
            <w:r w:rsidRPr="004926DE">
              <w:rPr>
                <w:rFonts w:ascii="Cambria" w:hAnsi="Cambria" w:cs="Calibri"/>
                <w:sz w:val="16"/>
                <w:szCs w:val="16"/>
              </w:rPr>
              <w:t>All terminals shall be screw type. VENDOR shall note that each core/pair/etc. of cable shall be wired to dedicated terminal</w:t>
            </w:r>
          </w:p>
        </w:tc>
        <w:tc>
          <w:tcPr>
            <w:tcW w:w="648" w:type="pct"/>
            <w:shd w:val="clear" w:color="auto" w:fill="auto"/>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onfirmed.</w:t>
            </w:r>
          </w:p>
        </w:tc>
        <w:tc>
          <w:tcPr>
            <w:tcW w:w="760" w:type="pct"/>
          </w:tcPr>
          <w:p w:rsidR="00AD3998" w:rsidRDefault="00AD3998" w:rsidP="00AD3998">
            <w:pPr>
              <w:jc w:val="center"/>
            </w:pPr>
            <w:r w:rsidRPr="000410C0">
              <w:rPr>
                <w:rFonts w:ascii="Arial" w:hAnsi="Arial" w:cs="Arial"/>
                <w:b/>
                <w:bCs/>
                <w:color w:val="0070C0"/>
                <w:sz w:val="20"/>
                <w:szCs w:val="20"/>
              </w:rPr>
              <w:t>Closed.</w:t>
            </w:r>
          </w:p>
        </w:tc>
        <w:tc>
          <w:tcPr>
            <w:tcW w:w="571" w:type="pct"/>
            <w:shd w:val="clear" w:color="auto" w:fill="auto"/>
          </w:tcPr>
          <w:p w:rsidR="00AD3998" w:rsidRPr="00806397" w:rsidRDefault="00AD3998" w:rsidP="00AD3998">
            <w:pPr>
              <w:autoSpaceDE w:val="0"/>
              <w:autoSpaceDN w:val="0"/>
              <w:spacing w:line="240" w:lineRule="auto"/>
              <w:rPr>
                <w:rFonts w:ascii="Arial" w:hAnsi="Arial" w:cs="Arial"/>
                <w:color w:val="0070C0"/>
                <w:sz w:val="20"/>
                <w:szCs w:val="20"/>
              </w:rPr>
            </w:pPr>
          </w:p>
        </w:tc>
        <w:tc>
          <w:tcPr>
            <w:tcW w:w="929"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659" w:type="pct"/>
          </w:tcPr>
          <w:p w:rsidR="00AD3998" w:rsidRPr="00806397" w:rsidRDefault="00AD3998" w:rsidP="00AD3998">
            <w:pPr>
              <w:autoSpaceDE w:val="0"/>
              <w:autoSpaceDN w:val="0"/>
              <w:spacing w:line="240" w:lineRule="auto"/>
              <w:rPr>
                <w:rFonts w:ascii="Arial" w:hAnsi="Arial" w:cs="Arial"/>
                <w:color w:val="0070C0"/>
                <w:sz w:val="20"/>
                <w:szCs w:val="20"/>
              </w:rPr>
            </w:pPr>
          </w:p>
        </w:tc>
      </w:tr>
      <w:tr w:rsidR="00AD3998" w:rsidRPr="000A788D" w:rsidTr="005D22B8">
        <w:trPr>
          <w:trHeight w:val="53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9C765F" w:rsidRDefault="00AD3998" w:rsidP="00AD3998">
            <w:pPr>
              <w:widowControl/>
              <w:wordWrap/>
              <w:adjustRightInd/>
              <w:spacing w:line="240" w:lineRule="auto"/>
              <w:jc w:val="left"/>
              <w:textAlignment w:val="auto"/>
              <w:rPr>
                <w:rFonts w:ascii="Cambria" w:hAnsi="Cambria" w:cs="Calibri"/>
                <w:b/>
                <w:bCs/>
                <w:color w:val="000000"/>
                <w:sz w:val="16"/>
                <w:szCs w:val="16"/>
              </w:rPr>
            </w:pPr>
            <w:r w:rsidRPr="009C765F">
              <w:rPr>
                <w:rFonts w:ascii="Cambria" w:hAnsi="Cambria" w:cs="Calibri"/>
                <w:b/>
                <w:bCs/>
                <w:color w:val="000000"/>
                <w:sz w:val="16"/>
                <w:szCs w:val="16"/>
              </w:rPr>
              <w:t>Panel Dimension</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9C765F" w:rsidRDefault="00AD3998" w:rsidP="00AD3998">
            <w:pPr>
              <w:widowControl/>
              <w:wordWrap/>
              <w:adjustRightInd/>
              <w:spacing w:line="240" w:lineRule="auto"/>
              <w:jc w:val="left"/>
              <w:textAlignment w:val="auto"/>
              <w:rPr>
                <w:rFonts w:ascii="Cambria" w:hAnsi="Cambria" w:cs="Calibri"/>
                <w:sz w:val="16"/>
                <w:szCs w:val="16"/>
              </w:rPr>
            </w:pPr>
            <w:r w:rsidRPr="009C765F">
              <w:rPr>
                <w:rFonts w:ascii="Cambria" w:hAnsi="Cambria" w:cs="Calibri"/>
                <w:sz w:val="16"/>
                <w:szCs w:val="16"/>
              </w:rPr>
              <w:t xml:space="preserve">VENDOR shall specify the estimated number and dimension of panels. </w:t>
            </w:r>
          </w:p>
          <w:p w:rsidR="00AD3998" w:rsidRPr="009C765F" w:rsidRDefault="00AD3998" w:rsidP="00AD3998">
            <w:pPr>
              <w:pStyle w:val="Default"/>
              <w:rPr>
                <w:rFonts w:ascii="Cambria" w:eastAsia="BatangChe" w:hAnsi="Cambria" w:cs="Calibri"/>
                <w:color w:val="auto"/>
                <w:sz w:val="16"/>
                <w:szCs w:val="16"/>
                <w:lang w:eastAsia="ko-KR"/>
              </w:rPr>
            </w:pPr>
            <w:proofErr w:type="spellStart"/>
            <w:r w:rsidRPr="009C765F">
              <w:rPr>
                <w:rFonts w:ascii="Cambria" w:eastAsia="BatangChe" w:hAnsi="Cambria" w:cs="Calibri"/>
                <w:color w:val="auto"/>
                <w:sz w:val="16"/>
                <w:szCs w:val="16"/>
                <w:lang w:eastAsia="ko-KR"/>
              </w:rPr>
              <w:t>Befor</w:t>
            </w:r>
            <w:proofErr w:type="spellEnd"/>
            <w:r w:rsidRPr="009C765F">
              <w:rPr>
                <w:rFonts w:ascii="Cambria" w:eastAsia="BatangChe" w:hAnsi="Cambria" w:cs="Calibri"/>
                <w:color w:val="auto"/>
                <w:sz w:val="16"/>
                <w:szCs w:val="16"/>
                <w:lang w:eastAsia="ko-KR"/>
              </w:rPr>
              <w:t xml:space="preserve"> PO it shall be specified </w:t>
            </w:r>
          </w:p>
          <w:p w:rsidR="00AD3998" w:rsidRPr="009C765F" w:rsidRDefault="00AD3998" w:rsidP="00AD3998">
            <w:pPr>
              <w:widowControl/>
              <w:wordWrap/>
              <w:adjustRightInd/>
              <w:spacing w:line="240" w:lineRule="auto"/>
              <w:jc w:val="left"/>
              <w:textAlignment w:val="auto"/>
              <w:rPr>
                <w:rFonts w:ascii="Cambria" w:hAnsi="Cambria" w:cs="Calibri"/>
                <w:sz w:val="16"/>
                <w:szCs w:val="16"/>
              </w:rPr>
            </w:pPr>
          </w:p>
        </w:tc>
        <w:tc>
          <w:tcPr>
            <w:tcW w:w="648" w:type="pct"/>
            <w:shd w:val="clear" w:color="auto" w:fill="auto"/>
            <w:vAlign w:val="center"/>
          </w:tcPr>
          <w:p w:rsidR="00AD3998" w:rsidRPr="009C765F"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sidRPr="009C765F">
              <w:rPr>
                <w:rFonts w:ascii="Arial" w:eastAsiaTheme="minorEastAsia" w:hAnsi="Arial" w:cs="Arial"/>
                <w:color w:val="0070C0"/>
                <w:sz w:val="20"/>
                <w:szCs w:val="20"/>
                <w:lang w:eastAsia="zh-CN"/>
              </w:rPr>
              <w:t>It will be specified after PO.</w:t>
            </w:r>
          </w:p>
        </w:tc>
        <w:tc>
          <w:tcPr>
            <w:tcW w:w="760" w:type="pct"/>
          </w:tcPr>
          <w:p w:rsidR="00AD3998" w:rsidRPr="009C765F" w:rsidRDefault="00AD3998" w:rsidP="00AD3998">
            <w:pPr>
              <w:widowControl/>
              <w:wordWrap/>
              <w:adjustRightInd/>
              <w:spacing w:line="240" w:lineRule="auto"/>
              <w:jc w:val="left"/>
              <w:textAlignment w:val="auto"/>
              <w:rPr>
                <w:rFonts w:ascii="Arial" w:hAnsi="Arial" w:cs="Arial"/>
                <w:color w:val="0070C0"/>
                <w:sz w:val="20"/>
                <w:szCs w:val="20"/>
              </w:rPr>
            </w:pPr>
            <w:r w:rsidRPr="009C765F">
              <w:rPr>
                <w:rFonts w:ascii="Arial" w:eastAsiaTheme="minorEastAsia" w:hAnsi="Arial" w:cs="Arial"/>
                <w:color w:val="0070C0"/>
                <w:sz w:val="20"/>
                <w:szCs w:val="20"/>
                <w:lang w:eastAsia="zh-CN"/>
              </w:rPr>
              <w:t>To be Specified by vendor to meet control room free space.</w:t>
            </w:r>
          </w:p>
        </w:tc>
        <w:tc>
          <w:tcPr>
            <w:tcW w:w="571" w:type="pct"/>
            <w:shd w:val="clear" w:color="auto" w:fill="auto"/>
          </w:tcPr>
          <w:p w:rsidR="00AD3998" w:rsidRPr="009C765F" w:rsidRDefault="00AD3998" w:rsidP="00AD3998">
            <w:pPr>
              <w:autoSpaceDE w:val="0"/>
              <w:autoSpaceDN w:val="0"/>
              <w:spacing w:line="240" w:lineRule="auto"/>
              <w:rPr>
                <w:rFonts w:ascii="Arial" w:eastAsiaTheme="minorEastAsia" w:hAnsi="Arial" w:cs="Arial"/>
                <w:color w:val="0070C0"/>
                <w:sz w:val="20"/>
                <w:szCs w:val="20"/>
                <w:lang w:eastAsia="zh-CN"/>
              </w:rPr>
            </w:pPr>
            <w:r w:rsidRPr="009C765F">
              <w:rPr>
                <w:rFonts w:ascii="Arial" w:eastAsiaTheme="minorEastAsia" w:hAnsi="Arial" w:cs="Arial"/>
                <w:color w:val="0070C0"/>
                <w:sz w:val="20"/>
                <w:szCs w:val="20"/>
                <w:lang w:eastAsia="zh-CN"/>
              </w:rPr>
              <w:t>Confirmed.</w:t>
            </w:r>
          </w:p>
        </w:tc>
        <w:tc>
          <w:tcPr>
            <w:tcW w:w="929" w:type="pct"/>
          </w:tcPr>
          <w:p w:rsidR="00AD3998" w:rsidRPr="009C765F" w:rsidRDefault="00AD3998" w:rsidP="00AD3998">
            <w:pPr>
              <w:autoSpaceDE w:val="0"/>
              <w:autoSpaceDN w:val="0"/>
              <w:spacing w:line="240" w:lineRule="auto"/>
              <w:rPr>
                <w:rFonts w:ascii="Arial" w:eastAsiaTheme="minorEastAsia" w:hAnsi="Arial" w:cs="Arial"/>
                <w:color w:val="0070C0"/>
                <w:sz w:val="20"/>
                <w:szCs w:val="20"/>
                <w:lang w:eastAsia="zh-CN"/>
              </w:rPr>
            </w:pPr>
          </w:p>
        </w:tc>
        <w:tc>
          <w:tcPr>
            <w:tcW w:w="659" w:type="pct"/>
          </w:tcPr>
          <w:p w:rsidR="00AD3998" w:rsidRPr="009C765F" w:rsidRDefault="00AD3998" w:rsidP="00AD3998">
            <w:pPr>
              <w:autoSpaceDE w:val="0"/>
              <w:autoSpaceDN w:val="0"/>
              <w:spacing w:line="240" w:lineRule="auto"/>
              <w:rPr>
                <w:rFonts w:ascii="Arial" w:eastAsiaTheme="minorEastAsia" w:hAnsi="Arial" w:cs="Arial"/>
                <w:color w:val="0070C0"/>
                <w:sz w:val="20"/>
                <w:szCs w:val="20"/>
                <w:lang w:eastAsia="zh-CN"/>
              </w:rPr>
            </w:pPr>
          </w:p>
        </w:tc>
      </w:tr>
      <w:tr w:rsidR="00AD3998" w:rsidRPr="000A788D" w:rsidTr="005D22B8">
        <w:trPr>
          <w:trHeight w:val="62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Required Power</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Default="00AD3998" w:rsidP="00AD3998">
            <w:pPr>
              <w:widowControl/>
              <w:wordWrap/>
              <w:adjustRightInd/>
              <w:spacing w:line="240" w:lineRule="auto"/>
              <w:jc w:val="left"/>
              <w:textAlignment w:val="auto"/>
              <w:rPr>
                <w:rFonts w:ascii="Cambria" w:hAnsi="Cambria" w:cs="Calibri"/>
                <w:sz w:val="16"/>
                <w:szCs w:val="16"/>
              </w:rPr>
            </w:pPr>
            <w:r w:rsidRPr="004926DE">
              <w:rPr>
                <w:rFonts w:ascii="Cambria" w:hAnsi="Cambria" w:cs="Calibri"/>
                <w:sz w:val="16"/>
                <w:szCs w:val="16"/>
              </w:rPr>
              <w:t>VENDOR shall specify the estimated power required (non-UPS and UPS)</w:t>
            </w:r>
          </w:p>
          <w:p w:rsidR="00AD3998" w:rsidRPr="001D2C8C" w:rsidRDefault="00AD3998" w:rsidP="00AD3998">
            <w:pPr>
              <w:pStyle w:val="Default"/>
              <w:rPr>
                <w:rFonts w:ascii="Cambria" w:eastAsia="BatangChe" w:hAnsi="Cambria" w:cs="Calibri"/>
                <w:color w:val="auto"/>
                <w:sz w:val="16"/>
                <w:szCs w:val="16"/>
                <w:lang w:eastAsia="ko-KR"/>
              </w:rPr>
            </w:pPr>
            <w:proofErr w:type="spellStart"/>
            <w:r w:rsidRPr="001D2C8C">
              <w:rPr>
                <w:rFonts w:ascii="Cambria" w:eastAsia="BatangChe" w:hAnsi="Cambria" w:cs="Calibri"/>
                <w:color w:val="auto"/>
                <w:sz w:val="16"/>
                <w:szCs w:val="16"/>
                <w:lang w:eastAsia="ko-KR"/>
              </w:rPr>
              <w:t>Befor</w:t>
            </w:r>
            <w:proofErr w:type="spellEnd"/>
            <w:r w:rsidRPr="001D2C8C">
              <w:rPr>
                <w:rFonts w:ascii="Cambria" w:eastAsia="BatangChe" w:hAnsi="Cambria" w:cs="Calibri"/>
                <w:color w:val="auto"/>
                <w:sz w:val="16"/>
                <w:szCs w:val="16"/>
                <w:lang w:eastAsia="ko-KR"/>
              </w:rPr>
              <w:t xml:space="preserve"> PO it shall be specified </w:t>
            </w:r>
          </w:p>
          <w:p w:rsidR="00AD3998" w:rsidRPr="004926DE" w:rsidRDefault="00AD3998" w:rsidP="00AD3998">
            <w:pPr>
              <w:widowControl/>
              <w:wordWrap/>
              <w:adjustRightInd/>
              <w:spacing w:line="240" w:lineRule="auto"/>
              <w:jc w:val="left"/>
              <w:textAlignment w:val="auto"/>
              <w:rPr>
                <w:rFonts w:ascii="Cambria" w:hAnsi="Cambria" w:cs="Calibri"/>
                <w:sz w:val="16"/>
                <w:szCs w:val="16"/>
              </w:rPr>
            </w:pPr>
          </w:p>
        </w:tc>
        <w:tc>
          <w:tcPr>
            <w:tcW w:w="648" w:type="pct"/>
            <w:shd w:val="clear" w:color="auto" w:fill="auto"/>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E</w:t>
            </w:r>
            <w:r>
              <w:rPr>
                <w:rFonts w:ascii="Arial" w:eastAsiaTheme="minorEastAsia" w:hAnsi="Arial" w:cs="Arial" w:hint="eastAsia"/>
                <w:color w:val="0070C0"/>
                <w:sz w:val="20"/>
                <w:szCs w:val="20"/>
                <w:lang w:eastAsia="zh-CN"/>
              </w:rPr>
              <w:t xml:space="preserve">stimated power required </w:t>
            </w:r>
            <w:r>
              <w:rPr>
                <w:rFonts w:ascii="Arial" w:eastAsiaTheme="minorEastAsia" w:hAnsi="Arial" w:cs="Arial"/>
                <w:color w:val="0070C0"/>
                <w:sz w:val="20"/>
                <w:szCs w:val="20"/>
                <w:lang w:eastAsia="zh-CN"/>
              </w:rPr>
              <w:t xml:space="preserve">:4 </w:t>
            </w:r>
            <w:r>
              <w:rPr>
                <w:rFonts w:ascii="Arial" w:eastAsiaTheme="minorEastAsia" w:hAnsi="Arial" w:cs="Arial" w:hint="eastAsia"/>
                <w:color w:val="0070C0"/>
                <w:sz w:val="20"/>
                <w:szCs w:val="20"/>
                <w:lang w:eastAsia="zh-CN"/>
              </w:rPr>
              <w:t>kW</w:t>
            </w:r>
          </w:p>
        </w:tc>
        <w:tc>
          <w:tcPr>
            <w:tcW w:w="760" w:type="pct"/>
          </w:tcPr>
          <w:p w:rsidR="00AD3998" w:rsidRDefault="00AD3998" w:rsidP="00AD3998">
            <w:pPr>
              <w:widowControl/>
              <w:wordWrap/>
              <w:adjustRightInd/>
              <w:spacing w:line="240" w:lineRule="auto"/>
              <w:jc w:val="center"/>
              <w:textAlignment w:val="auto"/>
              <w:rPr>
                <w:rFonts w:ascii="Arial" w:hAnsi="Arial" w:cs="Arial"/>
                <w:b/>
                <w:bCs/>
                <w:color w:val="0070C0"/>
                <w:sz w:val="20"/>
                <w:szCs w:val="20"/>
              </w:rPr>
            </w:pPr>
          </w:p>
          <w:p w:rsidR="00AD3998" w:rsidRDefault="00AD3998" w:rsidP="00AD3998">
            <w:pPr>
              <w:widowControl/>
              <w:wordWrap/>
              <w:adjustRightInd/>
              <w:spacing w:line="240" w:lineRule="auto"/>
              <w:jc w:val="center"/>
              <w:textAlignment w:val="auto"/>
              <w:rPr>
                <w:rFonts w:ascii="Arial" w:hAnsi="Arial" w:cs="Arial"/>
                <w:color w:val="0070C0"/>
                <w:sz w:val="20"/>
                <w:szCs w:val="20"/>
              </w:rPr>
            </w:pPr>
            <w:r w:rsidRPr="006E1656">
              <w:rPr>
                <w:rFonts w:ascii="Arial" w:hAnsi="Arial" w:cs="Arial"/>
                <w:b/>
                <w:bCs/>
                <w:color w:val="0070C0"/>
                <w:sz w:val="20"/>
                <w:szCs w:val="20"/>
              </w:rPr>
              <w:t>Closed.</w:t>
            </w:r>
          </w:p>
        </w:tc>
        <w:tc>
          <w:tcPr>
            <w:tcW w:w="571" w:type="pct"/>
            <w:shd w:val="clear" w:color="auto" w:fill="auto"/>
          </w:tcPr>
          <w:p w:rsidR="00AD3998" w:rsidRPr="00806397" w:rsidRDefault="00AD3998" w:rsidP="00AD3998">
            <w:pPr>
              <w:autoSpaceDE w:val="0"/>
              <w:autoSpaceDN w:val="0"/>
              <w:spacing w:line="240" w:lineRule="auto"/>
              <w:rPr>
                <w:rFonts w:ascii="Arial" w:hAnsi="Arial" w:cs="Arial"/>
                <w:color w:val="0070C0"/>
                <w:sz w:val="20"/>
                <w:szCs w:val="20"/>
              </w:rPr>
            </w:pPr>
          </w:p>
        </w:tc>
        <w:tc>
          <w:tcPr>
            <w:tcW w:w="929"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659" w:type="pct"/>
          </w:tcPr>
          <w:p w:rsidR="00AD3998" w:rsidRPr="00806397" w:rsidRDefault="00AD3998" w:rsidP="00AD3998">
            <w:pPr>
              <w:autoSpaceDE w:val="0"/>
              <w:autoSpaceDN w:val="0"/>
              <w:spacing w:line="240" w:lineRule="auto"/>
              <w:rPr>
                <w:rFonts w:ascii="Arial" w:hAnsi="Arial" w:cs="Arial"/>
                <w:color w:val="0070C0"/>
                <w:sz w:val="20"/>
                <w:szCs w:val="20"/>
              </w:rPr>
            </w:pPr>
          </w:p>
        </w:tc>
      </w:tr>
      <w:tr w:rsidR="00AD3998" w:rsidRPr="000A788D" w:rsidTr="005D22B8">
        <w:trPr>
          <w:trHeight w:val="98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Special Tools</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4926DE" w:rsidRDefault="00AD3998" w:rsidP="00AD3998">
            <w:pPr>
              <w:widowControl/>
              <w:wordWrap/>
              <w:adjustRightInd/>
              <w:spacing w:line="240" w:lineRule="auto"/>
              <w:jc w:val="left"/>
              <w:textAlignment w:val="auto"/>
              <w:rPr>
                <w:rFonts w:ascii="Cambria" w:hAnsi="Cambria" w:cs="Calibri"/>
                <w:sz w:val="16"/>
                <w:szCs w:val="16"/>
              </w:rPr>
            </w:pPr>
            <w:r w:rsidRPr="004926DE">
              <w:rPr>
                <w:rFonts w:ascii="Cambria" w:hAnsi="Cambria" w:cs="Calibri"/>
                <w:sz w:val="16"/>
                <w:szCs w:val="16"/>
              </w:rPr>
              <w:t xml:space="preserve">VENDOR shall supply all special tools for compressor and axillary devices. This is included the special cables (not mentioned in BK-GNRAL-PEDCO-000-IN-SP-0010), MODBUS sockets, </w:t>
            </w:r>
            <w:r w:rsidRPr="004926DE">
              <w:rPr>
                <w:rFonts w:ascii="Cambria" w:hAnsi="Cambria" w:cs="Calibri"/>
                <w:sz w:val="16"/>
                <w:szCs w:val="16"/>
              </w:rPr>
              <w:lastRenderedPageBreak/>
              <w:t>software and etc. The list shall be provided separately.</w:t>
            </w:r>
          </w:p>
        </w:tc>
        <w:tc>
          <w:tcPr>
            <w:tcW w:w="648" w:type="pct"/>
            <w:shd w:val="clear" w:color="auto" w:fill="auto"/>
            <w:vAlign w:val="center"/>
          </w:tcPr>
          <w:p w:rsidR="00AD3998" w:rsidRPr="005D5DFA" w:rsidRDefault="00AD3998" w:rsidP="00AD3998">
            <w:pPr>
              <w:widowControl/>
              <w:wordWrap/>
              <w:adjustRightInd/>
              <w:spacing w:line="240" w:lineRule="auto"/>
              <w:jc w:val="left"/>
              <w:textAlignment w:val="auto"/>
              <w:rPr>
                <w:rFonts w:ascii="Arial" w:hAnsi="Arial" w:cs="Arial"/>
                <w:b/>
                <w:bCs/>
                <w:color w:val="0070C0"/>
                <w:sz w:val="20"/>
                <w:szCs w:val="20"/>
              </w:rPr>
            </w:pPr>
            <w:r w:rsidRPr="005D5DFA">
              <w:rPr>
                <w:rFonts w:ascii="Arial" w:hAnsi="Arial" w:cs="Arial"/>
                <w:b/>
                <w:bCs/>
                <w:color w:val="0070C0"/>
                <w:sz w:val="20"/>
                <w:szCs w:val="20"/>
              </w:rPr>
              <w:lastRenderedPageBreak/>
              <w:t>A</w:t>
            </w:r>
            <w:r w:rsidRPr="005D5DFA">
              <w:rPr>
                <w:rFonts w:ascii="Arial" w:hAnsi="Arial" w:cs="Arial" w:hint="eastAsia"/>
                <w:b/>
                <w:bCs/>
                <w:color w:val="0070C0"/>
                <w:sz w:val="20"/>
                <w:szCs w:val="20"/>
              </w:rPr>
              <w:t>dded</w:t>
            </w:r>
            <w:r w:rsidRPr="005D5DFA">
              <w:rPr>
                <w:rFonts w:ascii="Arial" w:hAnsi="Arial" w:cs="Arial"/>
                <w:b/>
                <w:bCs/>
                <w:color w:val="0070C0"/>
                <w:sz w:val="20"/>
                <w:szCs w:val="20"/>
              </w:rPr>
              <w:t>.</w:t>
            </w:r>
          </w:p>
        </w:tc>
        <w:tc>
          <w:tcPr>
            <w:tcW w:w="760" w:type="pct"/>
          </w:tcPr>
          <w:p w:rsidR="00AD3998" w:rsidRDefault="00AD3998" w:rsidP="00AD3998">
            <w:pPr>
              <w:widowControl/>
              <w:wordWrap/>
              <w:adjustRightInd/>
              <w:spacing w:line="240" w:lineRule="auto"/>
              <w:jc w:val="center"/>
              <w:textAlignment w:val="auto"/>
              <w:rPr>
                <w:rFonts w:ascii="Arial" w:hAnsi="Arial" w:cs="Arial"/>
                <w:b/>
                <w:bCs/>
                <w:color w:val="0070C0"/>
                <w:sz w:val="20"/>
                <w:szCs w:val="20"/>
              </w:rPr>
            </w:pPr>
          </w:p>
          <w:p w:rsidR="00AD3998" w:rsidRDefault="00AD3998" w:rsidP="00AD3998">
            <w:pPr>
              <w:widowControl/>
              <w:wordWrap/>
              <w:adjustRightInd/>
              <w:spacing w:line="240" w:lineRule="auto"/>
              <w:jc w:val="center"/>
              <w:textAlignment w:val="auto"/>
              <w:rPr>
                <w:rFonts w:ascii="Arial" w:hAnsi="Arial" w:cs="Arial"/>
                <w:color w:val="0070C0"/>
                <w:sz w:val="20"/>
                <w:szCs w:val="20"/>
              </w:rPr>
            </w:pPr>
            <w:r w:rsidRPr="006E1656">
              <w:rPr>
                <w:rFonts w:ascii="Arial" w:hAnsi="Arial" w:cs="Arial"/>
                <w:b/>
                <w:bCs/>
                <w:color w:val="0070C0"/>
                <w:sz w:val="20"/>
                <w:szCs w:val="20"/>
              </w:rPr>
              <w:t>Closed.</w:t>
            </w:r>
          </w:p>
        </w:tc>
        <w:tc>
          <w:tcPr>
            <w:tcW w:w="571" w:type="pct"/>
            <w:shd w:val="clear" w:color="auto" w:fill="auto"/>
          </w:tcPr>
          <w:p w:rsidR="00AD3998" w:rsidRPr="00806397" w:rsidRDefault="00AD3998" w:rsidP="00AD3998">
            <w:pPr>
              <w:autoSpaceDE w:val="0"/>
              <w:autoSpaceDN w:val="0"/>
              <w:spacing w:line="240" w:lineRule="auto"/>
              <w:rPr>
                <w:rFonts w:ascii="Arial" w:hAnsi="Arial" w:cs="Arial"/>
                <w:color w:val="0070C0"/>
                <w:sz w:val="20"/>
                <w:szCs w:val="20"/>
              </w:rPr>
            </w:pPr>
          </w:p>
        </w:tc>
        <w:tc>
          <w:tcPr>
            <w:tcW w:w="929"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659" w:type="pct"/>
          </w:tcPr>
          <w:p w:rsidR="00AD3998" w:rsidRPr="00806397" w:rsidRDefault="00AD3998" w:rsidP="00AD3998">
            <w:pPr>
              <w:autoSpaceDE w:val="0"/>
              <w:autoSpaceDN w:val="0"/>
              <w:spacing w:line="240" w:lineRule="auto"/>
              <w:rPr>
                <w:rFonts w:ascii="Arial" w:hAnsi="Arial" w:cs="Arial"/>
                <w:color w:val="0070C0"/>
                <w:sz w:val="20"/>
                <w:szCs w:val="20"/>
              </w:rPr>
            </w:pPr>
          </w:p>
        </w:tc>
      </w:tr>
      <w:tr w:rsidR="00AD3998" w:rsidRPr="000A788D" w:rsidTr="005D22B8">
        <w:trPr>
          <w:trHeight w:val="944"/>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Protection Instruments</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4926DE" w:rsidRDefault="00AD3998" w:rsidP="00AD3998">
            <w:pPr>
              <w:wordWrap/>
              <w:spacing w:before="60" w:after="60" w:line="240" w:lineRule="auto"/>
              <w:rPr>
                <w:rFonts w:ascii="Cambria" w:hAnsi="Cambria" w:cs="Calibri"/>
                <w:sz w:val="16"/>
                <w:szCs w:val="16"/>
              </w:rPr>
            </w:pPr>
            <w:r w:rsidRPr="004926DE">
              <w:rPr>
                <w:rFonts w:ascii="Cambria" w:hAnsi="Cambria" w:cs="Calibri"/>
                <w:sz w:val="16"/>
                <w:szCs w:val="16"/>
              </w:rPr>
              <w:t xml:space="preserve">The protective instruments shall be according to API-670. </w:t>
            </w:r>
          </w:p>
          <w:p w:rsidR="00AD3998" w:rsidRPr="004926DE" w:rsidRDefault="00AD3998" w:rsidP="00AD3998">
            <w:pPr>
              <w:widowControl/>
              <w:wordWrap/>
              <w:adjustRightInd/>
              <w:spacing w:line="240" w:lineRule="auto"/>
              <w:jc w:val="left"/>
              <w:textAlignment w:val="auto"/>
              <w:rPr>
                <w:rFonts w:ascii="Cambria" w:hAnsi="Cambria" w:cs="Calibri"/>
                <w:sz w:val="16"/>
                <w:szCs w:val="16"/>
              </w:rPr>
            </w:pPr>
            <w:r w:rsidRPr="004926DE">
              <w:rPr>
                <w:rFonts w:ascii="Cambria" w:hAnsi="Cambria" w:cs="Calibri"/>
                <w:sz w:val="16"/>
                <w:szCs w:val="16"/>
              </w:rPr>
              <w:t>VENDOR shall comply with all the requirements and mentioned any mismatch in deviation list which is attached to the PMR.</w:t>
            </w:r>
            <w:r>
              <w:rPr>
                <w:rFonts w:ascii="Cambria" w:hAnsi="Cambria" w:cs="Calibri"/>
                <w:sz w:val="16"/>
                <w:szCs w:val="16"/>
              </w:rPr>
              <w:t xml:space="preserve"> </w:t>
            </w:r>
          </w:p>
          <w:p w:rsidR="00AD3998" w:rsidRPr="001D2C8C" w:rsidRDefault="00AD3998" w:rsidP="00AD3998">
            <w:pPr>
              <w:pStyle w:val="Default"/>
              <w:rPr>
                <w:rFonts w:ascii="Cambria" w:eastAsia="BatangChe" w:hAnsi="Cambria" w:cs="Calibri"/>
                <w:color w:val="auto"/>
                <w:sz w:val="16"/>
                <w:szCs w:val="16"/>
                <w:lang w:eastAsia="ko-KR"/>
              </w:rPr>
            </w:pPr>
            <w:r w:rsidRPr="001D2C8C">
              <w:rPr>
                <w:rFonts w:ascii="Cambria" w:eastAsia="BatangChe" w:hAnsi="Cambria" w:cs="Calibri"/>
                <w:color w:val="auto"/>
                <w:sz w:val="16"/>
                <w:szCs w:val="16"/>
                <w:lang w:eastAsia="ko-KR"/>
              </w:rPr>
              <w:t xml:space="preserve">This requirement shall be followed by vendor also API670 figure H.6 shall be followed by him. </w:t>
            </w:r>
          </w:p>
          <w:p w:rsidR="00AD3998" w:rsidRPr="004926DE" w:rsidRDefault="00AD3998" w:rsidP="00AD3998">
            <w:pPr>
              <w:widowControl/>
              <w:wordWrap/>
              <w:adjustRightInd/>
              <w:spacing w:line="240" w:lineRule="auto"/>
              <w:jc w:val="left"/>
              <w:textAlignment w:val="auto"/>
              <w:rPr>
                <w:rFonts w:ascii="Cambria" w:hAnsi="Cambria" w:cs="Calibri"/>
                <w:sz w:val="16"/>
                <w:szCs w:val="16"/>
              </w:rPr>
            </w:pPr>
          </w:p>
        </w:tc>
        <w:tc>
          <w:tcPr>
            <w:tcW w:w="648" w:type="pct"/>
            <w:shd w:val="clear" w:color="auto" w:fill="auto"/>
            <w:vAlign w:val="center"/>
          </w:tcPr>
          <w:p w:rsidR="00AD3998" w:rsidRPr="005D5DFA" w:rsidRDefault="00AD3998" w:rsidP="00AD3998">
            <w:pPr>
              <w:widowControl/>
              <w:wordWrap/>
              <w:adjustRightInd/>
              <w:spacing w:line="240" w:lineRule="auto"/>
              <w:jc w:val="left"/>
              <w:textAlignment w:val="auto"/>
              <w:rPr>
                <w:rFonts w:ascii="Arial" w:hAnsi="Arial" w:cs="Arial"/>
                <w:b/>
                <w:bCs/>
                <w:color w:val="0070C0"/>
                <w:sz w:val="20"/>
                <w:szCs w:val="20"/>
              </w:rPr>
            </w:pPr>
            <w:r w:rsidRPr="005D5DFA">
              <w:rPr>
                <w:rFonts w:ascii="Arial" w:hAnsi="Arial" w:cs="Arial"/>
                <w:b/>
                <w:bCs/>
                <w:color w:val="0070C0"/>
                <w:sz w:val="20"/>
                <w:szCs w:val="20"/>
              </w:rPr>
              <w:t>A</w:t>
            </w:r>
            <w:r w:rsidRPr="005D5DFA">
              <w:rPr>
                <w:rFonts w:ascii="Arial" w:hAnsi="Arial" w:cs="Arial" w:hint="eastAsia"/>
                <w:b/>
                <w:bCs/>
                <w:color w:val="0070C0"/>
                <w:sz w:val="20"/>
                <w:szCs w:val="20"/>
              </w:rPr>
              <w:t>dded</w:t>
            </w:r>
            <w:r w:rsidRPr="005D5DFA">
              <w:rPr>
                <w:rFonts w:ascii="Arial" w:hAnsi="Arial" w:cs="Arial"/>
                <w:b/>
                <w:bCs/>
                <w:color w:val="0070C0"/>
                <w:sz w:val="20"/>
                <w:szCs w:val="20"/>
              </w:rPr>
              <w:t>.</w:t>
            </w:r>
          </w:p>
        </w:tc>
        <w:tc>
          <w:tcPr>
            <w:tcW w:w="760" w:type="pct"/>
          </w:tcPr>
          <w:p w:rsidR="00AD3998" w:rsidRDefault="00AD3998" w:rsidP="00AD3998">
            <w:pPr>
              <w:widowControl/>
              <w:wordWrap/>
              <w:adjustRightInd/>
              <w:spacing w:line="240" w:lineRule="auto"/>
              <w:jc w:val="center"/>
              <w:textAlignment w:val="auto"/>
              <w:rPr>
                <w:rFonts w:ascii="Arial" w:hAnsi="Arial" w:cs="Arial"/>
                <w:b/>
                <w:bCs/>
                <w:color w:val="0070C0"/>
                <w:sz w:val="20"/>
                <w:szCs w:val="20"/>
              </w:rPr>
            </w:pPr>
          </w:p>
          <w:p w:rsidR="00AD3998" w:rsidRDefault="00AD3998" w:rsidP="00AD3998">
            <w:pPr>
              <w:widowControl/>
              <w:wordWrap/>
              <w:adjustRightInd/>
              <w:spacing w:line="240" w:lineRule="auto"/>
              <w:jc w:val="center"/>
              <w:textAlignment w:val="auto"/>
              <w:rPr>
                <w:rFonts w:ascii="Arial" w:hAnsi="Arial" w:cs="Arial"/>
                <w:color w:val="0070C0"/>
                <w:sz w:val="20"/>
                <w:szCs w:val="20"/>
              </w:rPr>
            </w:pPr>
            <w:r w:rsidRPr="006E1656">
              <w:rPr>
                <w:rFonts w:ascii="Arial" w:hAnsi="Arial" w:cs="Arial"/>
                <w:b/>
                <w:bCs/>
                <w:color w:val="0070C0"/>
                <w:sz w:val="20"/>
                <w:szCs w:val="20"/>
              </w:rPr>
              <w:t>Closed.</w:t>
            </w:r>
          </w:p>
        </w:tc>
        <w:tc>
          <w:tcPr>
            <w:tcW w:w="571" w:type="pct"/>
            <w:shd w:val="clear" w:color="auto" w:fill="auto"/>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D3998" w:rsidRPr="000A788D" w:rsidTr="005D22B8">
        <w:trPr>
          <w:trHeight w:val="98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Software</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4926DE" w:rsidRDefault="00AD3998" w:rsidP="00AD3998">
            <w:pPr>
              <w:widowControl/>
              <w:wordWrap/>
              <w:adjustRightInd/>
              <w:spacing w:line="240" w:lineRule="auto"/>
              <w:jc w:val="left"/>
              <w:textAlignment w:val="auto"/>
              <w:rPr>
                <w:rFonts w:ascii="Cambria" w:hAnsi="Cambria" w:cs="Calibri"/>
                <w:sz w:val="16"/>
                <w:szCs w:val="16"/>
              </w:rPr>
            </w:pPr>
            <w:r w:rsidRPr="004926DE">
              <w:rPr>
                <w:rFonts w:ascii="Cambria" w:hAnsi="Cambria" w:cs="Calibri"/>
                <w:sz w:val="16"/>
                <w:szCs w:val="16"/>
              </w:rPr>
              <w:t>VENDOR shall supply all the software (including the passwords, licenses and program sources). The programs shall be supplied with all tags, descriptions and etc. The software programs shall be installed on engineering laptops and also supplied on CD/DVD.</w:t>
            </w:r>
          </w:p>
        </w:tc>
        <w:tc>
          <w:tcPr>
            <w:tcW w:w="648" w:type="pct"/>
            <w:shd w:val="clear" w:color="auto" w:fill="auto"/>
            <w:vAlign w:val="center"/>
          </w:tcPr>
          <w:p w:rsidR="00AD3998" w:rsidRPr="005D5DFA" w:rsidRDefault="00AD3998" w:rsidP="00AD3998">
            <w:pPr>
              <w:widowControl/>
              <w:wordWrap/>
              <w:adjustRightInd/>
              <w:spacing w:line="240" w:lineRule="auto"/>
              <w:jc w:val="left"/>
              <w:textAlignment w:val="auto"/>
              <w:rPr>
                <w:rFonts w:ascii="Arial" w:hAnsi="Arial" w:cs="Arial"/>
                <w:b/>
                <w:bCs/>
                <w:color w:val="0070C0"/>
                <w:sz w:val="20"/>
                <w:szCs w:val="20"/>
              </w:rPr>
            </w:pPr>
            <w:r w:rsidRPr="005D5DFA">
              <w:rPr>
                <w:rFonts w:ascii="Arial" w:hAnsi="Arial" w:cs="Arial"/>
                <w:b/>
                <w:bCs/>
                <w:color w:val="0070C0"/>
                <w:sz w:val="20"/>
                <w:szCs w:val="20"/>
              </w:rPr>
              <w:t>Confirmed.</w:t>
            </w:r>
          </w:p>
        </w:tc>
        <w:tc>
          <w:tcPr>
            <w:tcW w:w="760" w:type="pct"/>
          </w:tcPr>
          <w:p w:rsidR="00AD3998" w:rsidRDefault="00AD3998" w:rsidP="00AD3998">
            <w:pPr>
              <w:widowControl/>
              <w:wordWrap/>
              <w:adjustRightInd/>
              <w:spacing w:line="240" w:lineRule="auto"/>
              <w:jc w:val="center"/>
              <w:textAlignment w:val="auto"/>
              <w:rPr>
                <w:rFonts w:ascii="Arial" w:hAnsi="Arial" w:cs="Arial"/>
                <w:b/>
                <w:bCs/>
                <w:color w:val="0070C0"/>
                <w:sz w:val="20"/>
                <w:szCs w:val="20"/>
              </w:rPr>
            </w:pPr>
          </w:p>
          <w:p w:rsidR="00AD3998" w:rsidRDefault="00AD3998" w:rsidP="00AD3998">
            <w:pPr>
              <w:widowControl/>
              <w:wordWrap/>
              <w:adjustRightInd/>
              <w:spacing w:line="240" w:lineRule="auto"/>
              <w:jc w:val="center"/>
              <w:textAlignment w:val="auto"/>
              <w:rPr>
                <w:rFonts w:ascii="Arial" w:hAnsi="Arial" w:cs="Arial"/>
                <w:color w:val="0070C0"/>
                <w:sz w:val="20"/>
                <w:szCs w:val="20"/>
              </w:rPr>
            </w:pPr>
            <w:r w:rsidRPr="006E1656">
              <w:rPr>
                <w:rFonts w:ascii="Arial" w:hAnsi="Arial" w:cs="Arial"/>
                <w:b/>
                <w:bCs/>
                <w:color w:val="0070C0"/>
                <w:sz w:val="20"/>
                <w:szCs w:val="20"/>
              </w:rPr>
              <w:t>Closed.</w:t>
            </w:r>
          </w:p>
        </w:tc>
        <w:tc>
          <w:tcPr>
            <w:tcW w:w="571" w:type="pct"/>
            <w:shd w:val="clear" w:color="auto" w:fill="auto"/>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D3998" w:rsidRPr="000A788D" w:rsidTr="005D22B8">
        <w:trPr>
          <w:trHeight w:val="62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Load Sharing</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4926DE" w:rsidRDefault="00AD3998" w:rsidP="00AD3998">
            <w:pPr>
              <w:widowControl/>
              <w:wordWrap/>
              <w:adjustRightInd/>
              <w:spacing w:line="240" w:lineRule="auto"/>
              <w:jc w:val="left"/>
              <w:textAlignment w:val="auto"/>
              <w:rPr>
                <w:rFonts w:ascii="Cambria" w:hAnsi="Cambria" w:cs="Calibri"/>
                <w:sz w:val="16"/>
                <w:szCs w:val="16"/>
              </w:rPr>
            </w:pPr>
            <w:r w:rsidRPr="004926DE">
              <w:rPr>
                <w:rFonts w:ascii="Cambria" w:hAnsi="Cambria" w:cs="Calibri"/>
                <w:sz w:val="16"/>
                <w:szCs w:val="16"/>
              </w:rPr>
              <w:t xml:space="preserve">VENDOR shall clearly specify the scenario for load sharing. The interface signals, required </w:t>
            </w:r>
            <w:r w:rsidRPr="004926DE">
              <w:rPr>
                <w:rFonts w:ascii="Cambria" w:hAnsi="Cambria" w:cs="Calibri"/>
                <w:sz w:val="16"/>
                <w:szCs w:val="16"/>
              </w:rPr>
              <w:lastRenderedPageBreak/>
              <w:t>hardware (e.g. panels, if any) and additional control or on/off valves.</w:t>
            </w:r>
          </w:p>
        </w:tc>
        <w:tc>
          <w:tcPr>
            <w:tcW w:w="648" w:type="pct"/>
            <w:shd w:val="clear" w:color="auto" w:fill="auto"/>
            <w:vAlign w:val="center"/>
          </w:tcPr>
          <w:p w:rsidR="00AD3998" w:rsidRPr="005D5DFA" w:rsidRDefault="00AD3998" w:rsidP="00AD3998">
            <w:pPr>
              <w:widowControl/>
              <w:wordWrap/>
              <w:adjustRightInd/>
              <w:spacing w:line="240" w:lineRule="auto"/>
              <w:jc w:val="left"/>
              <w:textAlignment w:val="auto"/>
              <w:rPr>
                <w:rFonts w:ascii="Arial" w:hAnsi="Arial" w:cs="Arial"/>
                <w:b/>
                <w:bCs/>
                <w:color w:val="0070C0"/>
                <w:sz w:val="20"/>
                <w:szCs w:val="20"/>
              </w:rPr>
            </w:pPr>
            <w:r w:rsidRPr="005D5DFA">
              <w:rPr>
                <w:rFonts w:ascii="Arial" w:hAnsi="Arial" w:cs="Arial"/>
                <w:b/>
                <w:bCs/>
                <w:color w:val="0070C0"/>
                <w:sz w:val="20"/>
                <w:szCs w:val="20"/>
              </w:rPr>
              <w:lastRenderedPageBreak/>
              <w:t>Confirmed.</w:t>
            </w:r>
          </w:p>
        </w:tc>
        <w:tc>
          <w:tcPr>
            <w:tcW w:w="760" w:type="pct"/>
          </w:tcPr>
          <w:p w:rsidR="00AD3998" w:rsidRDefault="00AD3998" w:rsidP="00AD3998">
            <w:pPr>
              <w:widowControl/>
              <w:wordWrap/>
              <w:adjustRightInd/>
              <w:spacing w:line="240" w:lineRule="auto"/>
              <w:jc w:val="center"/>
              <w:textAlignment w:val="auto"/>
              <w:rPr>
                <w:rFonts w:ascii="Arial" w:hAnsi="Arial" w:cs="Arial"/>
                <w:b/>
                <w:bCs/>
                <w:color w:val="0070C0"/>
                <w:sz w:val="20"/>
                <w:szCs w:val="20"/>
              </w:rPr>
            </w:pPr>
          </w:p>
          <w:p w:rsidR="00AD3998" w:rsidRDefault="00AD3998" w:rsidP="00AD3998">
            <w:pPr>
              <w:widowControl/>
              <w:wordWrap/>
              <w:adjustRightInd/>
              <w:spacing w:line="240" w:lineRule="auto"/>
              <w:jc w:val="center"/>
              <w:textAlignment w:val="auto"/>
              <w:rPr>
                <w:rFonts w:ascii="Arial" w:hAnsi="Arial" w:cs="Arial"/>
                <w:color w:val="0070C0"/>
                <w:sz w:val="20"/>
                <w:szCs w:val="20"/>
              </w:rPr>
            </w:pPr>
            <w:r w:rsidRPr="006E1656">
              <w:rPr>
                <w:rFonts w:ascii="Arial" w:hAnsi="Arial" w:cs="Arial"/>
                <w:b/>
                <w:bCs/>
                <w:color w:val="0070C0"/>
                <w:sz w:val="20"/>
                <w:szCs w:val="20"/>
              </w:rPr>
              <w:t>Closed.</w:t>
            </w:r>
          </w:p>
        </w:tc>
        <w:tc>
          <w:tcPr>
            <w:tcW w:w="571" w:type="pct"/>
            <w:shd w:val="clear" w:color="auto" w:fill="auto"/>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D3998" w:rsidRPr="000A788D" w:rsidTr="005D22B8">
        <w:trPr>
          <w:trHeight w:val="89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BE1E7E" w:rsidRDefault="00AD3998" w:rsidP="00AD3998">
            <w:pPr>
              <w:widowControl/>
              <w:wordWrap/>
              <w:adjustRightInd/>
              <w:spacing w:line="240" w:lineRule="auto"/>
              <w:jc w:val="left"/>
              <w:textAlignment w:val="auto"/>
              <w:rPr>
                <w:rFonts w:ascii="Cambria" w:hAnsi="Cambria" w:cs="Calibri"/>
                <w:b/>
                <w:bCs/>
                <w:color w:val="000000"/>
                <w:sz w:val="16"/>
                <w:szCs w:val="16"/>
              </w:rPr>
            </w:pPr>
            <w:r w:rsidRPr="00BE1E7E">
              <w:rPr>
                <w:rFonts w:ascii="Cambria" w:hAnsi="Cambria" w:cs="Calibri"/>
                <w:b/>
                <w:bCs/>
                <w:color w:val="000000"/>
                <w:sz w:val="16"/>
                <w:szCs w:val="16"/>
              </w:rPr>
              <w:t>Start-up</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4926DE" w:rsidRDefault="00AD3998" w:rsidP="00AD3998">
            <w:pPr>
              <w:wordWrap/>
              <w:spacing w:line="240" w:lineRule="auto"/>
              <w:rPr>
                <w:rFonts w:ascii="Cambria" w:hAnsi="Cambria" w:cs="Calibri"/>
                <w:sz w:val="16"/>
                <w:szCs w:val="16"/>
              </w:rPr>
            </w:pPr>
            <w:r w:rsidRPr="004926DE">
              <w:rPr>
                <w:rFonts w:ascii="Cambria" w:hAnsi="Cambria" w:cs="Calibri"/>
                <w:sz w:val="16"/>
                <w:szCs w:val="16"/>
              </w:rPr>
              <w:t>VENDOR shall clearly state the start-up sequence. It shall be mentioned if any additional instrument or valve is required. Also, the interface signals shall be mentioned (if any)</w:t>
            </w:r>
          </w:p>
        </w:tc>
        <w:tc>
          <w:tcPr>
            <w:tcW w:w="648" w:type="pct"/>
            <w:shd w:val="clear" w:color="auto" w:fill="auto"/>
            <w:vAlign w:val="center"/>
          </w:tcPr>
          <w:p w:rsidR="00AD3998" w:rsidRPr="005D5DFA" w:rsidRDefault="00AD3998" w:rsidP="00AD3998">
            <w:pPr>
              <w:widowControl/>
              <w:wordWrap/>
              <w:adjustRightInd/>
              <w:spacing w:line="240" w:lineRule="auto"/>
              <w:jc w:val="left"/>
              <w:textAlignment w:val="auto"/>
              <w:rPr>
                <w:rFonts w:ascii="Arial" w:hAnsi="Arial" w:cs="Arial"/>
                <w:b/>
                <w:bCs/>
                <w:color w:val="0070C0"/>
                <w:sz w:val="20"/>
                <w:szCs w:val="20"/>
              </w:rPr>
            </w:pPr>
            <w:r w:rsidRPr="005D5DFA">
              <w:rPr>
                <w:rFonts w:ascii="Arial" w:hAnsi="Arial" w:cs="Arial"/>
                <w:b/>
                <w:bCs/>
                <w:color w:val="0070C0"/>
                <w:sz w:val="20"/>
                <w:szCs w:val="20"/>
              </w:rPr>
              <w:t>Confirmed.</w:t>
            </w:r>
          </w:p>
        </w:tc>
        <w:tc>
          <w:tcPr>
            <w:tcW w:w="760" w:type="pct"/>
          </w:tcPr>
          <w:p w:rsidR="00AD3998" w:rsidRDefault="00AD3998" w:rsidP="00AD3998">
            <w:pPr>
              <w:widowControl/>
              <w:wordWrap/>
              <w:adjustRightInd/>
              <w:spacing w:line="240" w:lineRule="auto"/>
              <w:jc w:val="center"/>
              <w:textAlignment w:val="auto"/>
              <w:rPr>
                <w:rFonts w:ascii="Arial" w:hAnsi="Arial" w:cs="Arial"/>
                <w:b/>
                <w:bCs/>
                <w:color w:val="0070C0"/>
                <w:sz w:val="20"/>
                <w:szCs w:val="20"/>
              </w:rPr>
            </w:pPr>
          </w:p>
          <w:p w:rsidR="00AD3998" w:rsidRDefault="00AD3998" w:rsidP="00AD3998">
            <w:pPr>
              <w:widowControl/>
              <w:wordWrap/>
              <w:adjustRightInd/>
              <w:spacing w:line="240" w:lineRule="auto"/>
              <w:jc w:val="center"/>
              <w:textAlignment w:val="auto"/>
              <w:rPr>
                <w:rFonts w:ascii="Arial" w:hAnsi="Arial" w:cs="Arial"/>
                <w:color w:val="0070C0"/>
                <w:sz w:val="20"/>
                <w:szCs w:val="20"/>
              </w:rPr>
            </w:pPr>
            <w:r w:rsidRPr="006E1656">
              <w:rPr>
                <w:rFonts w:ascii="Arial" w:hAnsi="Arial" w:cs="Arial"/>
                <w:b/>
                <w:bCs/>
                <w:color w:val="0070C0"/>
                <w:sz w:val="20"/>
                <w:szCs w:val="20"/>
              </w:rPr>
              <w:t>Closed.</w:t>
            </w:r>
          </w:p>
        </w:tc>
        <w:tc>
          <w:tcPr>
            <w:tcW w:w="571" w:type="pct"/>
            <w:shd w:val="clear" w:color="auto" w:fill="auto"/>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2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659" w:type="pct"/>
          </w:tcPr>
          <w:p w:rsidR="00AD3998" w:rsidRDefault="00AD3998" w:rsidP="00AD399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D3998" w:rsidRPr="000A788D" w:rsidTr="00E7005E">
        <w:trPr>
          <w:trHeight w:val="3410"/>
          <w:jc w:val="center"/>
        </w:trPr>
        <w:tc>
          <w:tcPr>
            <w:tcW w:w="113" w:type="pct"/>
            <w:shd w:val="clear" w:color="auto" w:fill="auto"/>
            <w:vAlign w:val="center"/>
          </w:tcPr>
          <w:p w:rsidR="00AD3998" w:rsidRPr="004E60B0" w:rsidRDefault="00AD3998" w:rsidP="00AD3998">
            <w:pPr>
              <w:pStyle w:val="ListParagraph"/>
              <w:widowControl/>
              <w:numPr>
                <w:ilvl w:val="0"/>
                <w:numId w:val="6"/>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auto"/>
              <w:left w:val="single" w:sz="4" w:space="0" w:color="auto"/>
              <w:bottom w:val="single" w:sz="4" w:space="0" w:color="auto"/>
              <w:right w:val="single" w:sz="4" w:space="0" w:color="auto"/>
            </w:tcBorders>
            <w:vAlign w:val="center"/>
          </w:tcPr>
          <w:p w:rsidR="00AD3998" w:rsidRPr="00F60A05" w:rsidRDefault="00AD3998" w:rsidP="00AD3998">
            <w:pPr>
              <w:widowControl/>
              <w:wordWrap/>
              <w:adjustRightInd/>
              <w:spacing w:line="240" w:lineRule="auto"/>
              <w:jc w:val="left"/>
              <w:textAlignment w:val="auto"/>
              <w:rPr>
                <w:rFonts w:ascii="Cambria" w:hAnsi="Cambria" w:cs="Calibri"/>
                <w:b/>
                <w:bCs/>
                <w:color w:val="000000"/>
                <w:sz w:val="16"/>
                <w:szCs w:val="16"/>
              </w:rPr>
            </w:pPr>
            <w:r w:rsidRPr="00F60A05">
              <w:rPr>
                <w:rFonts w:ascii="Cambria" w:hAnsi="Cambria" w:cs="Calibri"/>
                <w:b/>
                <w:bCs/>
                <w:color w:val="000000"/>
                <w:sz w:val="16"/>
                <w:szCs w:val="16"/>
              </w:rPr>
              <w:t>Other comments</w:t>
            </w:r>
          </w:p>
        </w:tc>
        <w:tc>
          <w:tcPr>
            <w:tcW w:w="825" w:type="pct"/>
            <w:tcBorders>
              <w:top w:val="single" w:sz="4" w:space="0" w:color="auto"/>
              <w:left w:val="single" w:sz="4" w:space="0" w:color="auto"/>
              <w:bottom w:val="single" w:sz="4" w:space="0" w:color="auto"/>
              <w:right w:val="single" w:sz="4" w:space="0" w:color="auto"/>
            </w:tcBorders>
            <w:vAlign w:val="center"/>
          </w:tcPr>
          <w:p w:rsidR="00AD3998" w:rsidRPr="00F60A05" w:rsidRDefault="00AD3998" w:rsidP="00AD3998">
            <w:pPr>
              <w:wordWrap/>
              <w:spacing w:line="240" w:lineRule="auto"/>
              <w:rPr>
                <w:rFonts w:ascii="Cambria" w:hAnsi="Cambria" w:cs="Calibri"/>
                <w:sz w:val="16"/>
                <w:szCs w:val="16"/>
              </w:rPr>
            </w:pPr>
            <w:r w:rsidRPr="00F60A05">
              <w:rPr>
                <w:rFonts w:ascii="Cambria" w:hAnsi="Cambria" w:cs="Calibri"/>
                <w:sz w:val="16"/>
                <w:szCs w:val="16"/>
              </w:rPr>
              <w:t>For other instrument comments refer to attached file as following:</w:t>
            </w:r>
          </w:p>
          <w:p w:rsidR="00AD3998" w:rsidRPr="00F60A05" w:rsidRDefault="00AD3998" w:rsidP="00AD3998">
            <w:pPr>
              <w:wordWrap/>
              <w:spacing w:line="240" w:lineRule="auto"/>
              <w:rPr>
                <w:rFonts w:ascii="Cambria" w:hAnsi="Cambria" w:cs="Calibri"/>
                <w:sz w:val="16"/>
                <w:szCs w:val="16"/>
              </w:rPr>
            </w:pPr>
          </w:p>
          <w:p w:rsidR="00AD3998" w:rsidRPr="00F60A05" w:rsidRDefault="00AD3998" w:rsidP="00AD3998">
            <w:pPr>
              <w:wordWrap/>
              <w:spacing w:line="240" w:lineRule="auto"/>
              <w:rPr>
                <w:rFonts w:ascii="Cambria" w:hAnsi="Cambria" w:cs="Calibri"/>
                <w:sz w:val="16"/>
                <w:szCs w:val="16"/>
              </w:rPr>
            </w:pPr>
          </w:p>
        </w:tc>
        <w:tc>
          <w:tcPr>
            <w:tcW w:w="648" w:type="pct"/>
            <w:shd w:val="clear" w:color="auto" w:fill="auto"/>
            <w:vAlign w:val="center"/>
          </w:tcPr>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sidRPr="00F60A05">
              <w:rPr>
                <w:rFonts w:ascii="Arial" w:eastAsiaTheme="minorEastAsia" w:hAnsi="Arial" w:cs="Arial"/>
                <w:color w:val="0070C0"/>
                <w:sz w:val="20"/>
                <w:szCs w:val="20"/>
                <w:lang w:eastAsia="zh-CN"/>
              </w:rPr>
              <w:t>Upgraded.</w:t>
            </w:r>
          </w:p>
        </w:tc>
        <w:tc>
          <w:tcPr>
            <w:tcW w:w="760" w:type="pct"/>
          </w:tcPr>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sidRPr="00F60A05">
              <w:rPr>
                <w:rFonts w:ascii="Arial" w:eastAsiaTheme="minorEastAsia" w:hAnsi="Arial" w:cs="Arial"/>
                <w:color w:val="0070C0"/>
                <w:sz w:val="20"/>
                <w:szCs w:val="20"/>
                <w:lang w:eastAsia="zh-CN"/>
              </w:rPr>
              <w:t xml:space="preserve">See attached comments. </w:t>
            </w:r>
          </w:p>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sidRPr="00F60A05">
              <w:rPr>
                <w:rFonts w:ascii="Arial" w:eastAsiaTheme="minorEastAsia" w:hAnsi="Arial" w:cs="Arial"/>
                <w:color w:val="0070C0"/>
                <w:sz w:val="20"/>
                <w:szCs w:val="20"/>
                <w:lang w:eastAsia="zh-CN"/>
              </w:rPr>
              <w:t>Refer to Instrument comments on tech proposal pdf file. (</w:t>
            </w:r>
            <w:r w:rsidRPr="00F60A05">
              <w:rPr>
                <w:rFonts w:ascii="Arial" w:eastAsiaTheme="minorEastAsia" w:hAnsi="Arial" w:cs="Arial"/>
                <w:color w:val="FF0000"/>
                <w:sz w:val="20"/>
                <w:szCs w:val="20"/>
                <w:lang w:eastAsia="zh-CN"/>
              </w:rPr>
              <w:t xml:space="preserve">Attachment#2 </w:t>
            </w:r>
            <w:r w:rsidRPr="00F60A05">
              <w:rPr>
                <w:rFonts w:ascii="Arial" w:eastAsiaTheme="minorEastAsia" w:hAnsi="Arial" w:cs="Arial"/>
                <w:color w:val="0070C0"/>
                <w:sz w:val="20"/>
                <w:szCs w:val="20"/>
                <w:lang w:eastAsia="zh-CN"/>
              </w:rPr>
              <w:t>of TCL ATTACHMENT)</w:t>
            </w:r>
          </w:p>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sidRPr="00F60A05">
              <w:rPr>
                <w:rFonts w:ascii="Arial" w:eastAsiaTheme="minorEastAsia" w:hAnsi="Arial" w:cs="Arial"/>
                <w:color w:val="0070C0"/>
                <w:sz w:val="20"/>
                <w:szCs w:val="20"/>
                <w:lang w:eastAsia="zh-CN" w:bidi="ar-SA"/>
              </w:rPr>
              <w:object w:dxaOrig="1650" w:dyaOrig="10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4pt;height:61.15pt" o:ole="">
                  <v:imagedata r:id="rId8" o:title=""/>
                </v:shape>
                <o:OLEObject Type="Embed" ProgID="AcroExch.Document.7" ShapeID="_x0000_i1025" DrawAspect="Icon" ObjectID="_1716111770" r:id="rId9"/>
              </w:object>
            </w:r>
          </w:p>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571" w:type="pct"/>
            <w:shd w:val="clear" w:color="auto" w:fill="auto"/>
          </w:tcPr>
          <w:p w:rsidR="00AD3998" w:rsidRPr="00F60A05" w:rsidRDefault="00AD3998" w:rsidP="00AD3998">
            <w:pPr>
              <w:widowControl/>
              <w:wordWrap/>
              <w:adjustRightInd/>
              <w:spacing w:line="240" w:lineRule="auto"/>
              <w:jc w:val="left"/>
              <w:textAlignment w:val="auto"/>
              <w:rPr>
                <w:rFonts w:asciiTheme="minorHAnsi" w:eastAsiaTheme="minorEastAsia" w:hAnsiTheme="minorHAnsi" w:cstheme="minorBidi"/>
                <w:b/>
                <w:bCs/>
                <w:color w:val="0000FF"/>
                <w:sz w:val="24"/>
                <w:szCs w:val="24"/>
                <w:lang w:eastAsia="zh-CN"/>
              </w:rPr>
            </w:pPr>
            <w:r w:rsidRPr="00F60A05">
              <w:rPr>
                <w:rFonts w:ascii="Arial" w:eastAsiaTheme="minorEastAsia" w:hAnsi="Arial" w:cs="Arial"/>
                <w:color w:val="0070C0"/>
                <w:sz w:val="20"/>
                <w:szCs w:val="20"/>
                <w:lang w:eastAsia="zh-CN"/>
              </w:rPr>
              <w:t xml:space="preserve">Please see attached doc. For </w:t>
            </w:r>
            <w:r>
              <w:rPr>
                <w:rFonts w:ascii="Arial" w:eastAsiaTheme="minorEastAsia" w:hAnsi="Arial" w:cs="Arial"/>
                <w:color w:val="0070C0"/>
                <w:sz w:val="20"/>
                <w:szCs w:val="20"/>
                <w:lang w:eastAsia="zh-CN"/>
              </w:rPr>
              <w:t>CST.SBW</w:t>
            </w:r>
            <w:r w:rsidRPr="00F60A05">
              <w:rPr>
                <w:rFonts w:ascii="Arial" w:eastAsiaTheme="minorEastAsia" w:hAnsi="Arial" w:cs="Arial"/>
                <w:color w:val="0070C0"/>
                <w:sz w:val="20"/>
                <w:szCs w:val="20"/>
                <w:lang w:eastAsia="zh-CN"/>
              </w:rPr>
              <w:t xml:space="preserve"> reply.</w:t>
            </w:r>
          </w:p>
        </w:tc>
        <w:tc>
          <w:tcPr>
            <w:tcW w:w="929" w:type="pct"/>
          </w:tcPr>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659" w:type="pct"/>
          </w:tcPr>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p>
        </w:tc>
      </w:tr>
      <w:tr w:rsidR="00AD3998" w:rsidRPr="000A788D" w:rsidTr="006E210C">
        <w:trPr>
          <w:jc w:val="center"/>
        </w:trPr>
        <w:tc>
          <w:tcPr>
            <w:tcW w:w="5000" w:type="pct"/>
            <w:gridSpan w:val="8"/>
            <w:shd w:val="clear" w:color="auto" w:fill="BFBFBF" w:themeFill="background1" w:themeFillShade="BF"/>
            <w:vAlign w:val="center"/>
          </w:tcPr>
          <w:p w:rsidR="00AD3998" w:rsidRPr="00855404" w:rsidRDefault="00AD3998" w:rsidP="00AD3998">
            <w:pPr>
              <w:pStyle w:val="ListParagraph"/>
              <w:widowControl/>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lastRenderedPageBreak/>
              <w:t xml:space="preserve">SAFETY </w:t>
            </w:r>
          </w:p>
        </w:tc>
      </w:tr>
      <w:tr w:rsidR="00AD3998" w:rsidRPr="000A788D" w:rsidTr="005D22B8">
        <w:trPr>
          <w:jc w:val="center"/>
        </w:trPr>
        <w:tc>
          <w:tcPr>
            <w:tcW w:w="113" w:type="pct"/>
            <w:vAlign w:val="center"/>
          </w:tcPr>
          <w:p w:rsidR="00AD3998" w:rsidRPr="004E60B0" w:rsidRDefault="00AD3998" w:rsidP="00AD3998">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AD3998" w:rsidRPr="00083EB5" w:rsidRDefault="00AD3998" w:rsidP="00AD3998">
            <w:pPr>
              <w:widowControl/>
              <w:wordWrap/>
              <w:adjustRightInd/>
              <w:spacing w:line="240" w:lineRule="auto"/>
              <w:jc w:val="left"/>
              <w:textAlignment w:val="auto"/>
              <w:rPr>
                <w:rFonts w:ascii="Cambria" w:hAnsi="Cambria" w:cs="Calibri"/>
                <w:b/>
                <w:bCs/>
                <w:color w:val="000000"/>
                <w:sz w:val="16"/>
                <w:szCs w:val="16"/>
              </w:rPr>
            </w:pPr>
            <w:r w:rsidRPr="00083EB5">
              <w:rPr>
                <w:rFonts w:ascii="Cambria" w:hAnsi="Cambria" w:cs="Calibri"/>
                <w:b/>
                <w:bCs/>
                <w:color w:val="000000"/>
                <w:sz w:val="16"/>
                <w:szCs w:val="16"/>
              </w:rPr>
              <w:t>Noise level</w:t>
            </w:r>
          </w:p>
        </w:tc>
        <w:tc>
          <w:tcPr>
            <w:tcW w:w="825" w:type="pct"/>
            <w:vAlign w:val="center"/>
          </w:tcPr>
          <w:p w:rsidR="00AD3998" w:rsidRPr="00083EB5" w:rsidRDefault="00AD3998" w:rsidP="00AD3998">
            <w:pPr>
              <w:widowControl/>
              <w:wordWrap/>
              <w:adjustRightInd/>
              <w:spacing w:line="240" w:lineRule="auto"/>
              <w:jc w:val="left"/>
              <w:textAlignment w:val="auto"/>
              <w:rPr>
                <w:rFonts w:ascii="Cambria" w:hAnsi="Cambria" w:cs="Calibri"/>
                <w:color w:val="000000"/>
                <w:sz w:val="16"/>
                <w:szCs w:val="16"/>
              </w:rPr>
            </w:pPr>
            <w:r w:rsidRPr="00083EB5">
              <w:rPr>
                <w:rFonts w:ascii="Cambria" w:hAnsi="Cambria" w:cs="Calibri"/>
                <w:color w:val="000000"/>
                <w:sz w:val="16"/>
                <w:szCs w:val="16"/>
              </w:rPr>
              <w:t xml:space="preserve">Vendor to confirm that Noise level @1m should be 85 </w:t>
            </w:r>
            <w:proofErr w:type="spellStart"/>
            <w:r w:rsidRPr="00083EB5">
              <w:rPr>
                <w:rFonts w:ascii="Cambria" w:hAnsi="Cambria" w:cs="Calibri"/>
                <w:color w:val="000000"/>
                <w:sz w:val="16"/>
                <w:szCs w:val="16"/>
              </w:rPr>
              <w:t>dbA</w:t>
            </w:r>
            <w:proofErr w:type="spellEnd"/>
            <w:r w:rsidRPr="00083EB5">
              <w:rPr>
                <w:rFonts w:ascii="Cambria" w:hAnsi="Cambria" w:cs="Calibri"/>
                <w:color w:val="000000"/>
                <w:sz w:val="16"/>
                <w:szCs w:val="16"/>
              </w:rPr>
              <w:t>.</w:t>
            </w:r>
          </w:p>
        </w:tc>
        <w:tc>
          <w:tcPr>
            <w:tcW w:w="648" w:type="pct"/>
            <w:vAlign w:val="center"/>
          </w:tcPr>
          <w:p w:rsidR="00AD3998" w:rsidRPr="004A76A1"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jc w:val="center"/>
        </w:trPr>
        <w:tc>
          <w:tcPr>
            <w:tcW w:w="113" w:type="pct"/>
            <w:vAlign w:val="center"/>
          </w:tcPr>
          <w:p w:rsidR="00AD3998" w:rsidRPr="004E60B0" w:rsidRDefault="00AD3998" w:rsidP="00AD3998">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vAlign w:val="center"/>
          </w:tcPr>
          <w:p w:rsidR="00AD3998" w:rsidRPr="00083EB5" w:rsidRDefault="00AD3998" w:rsidP="00AD3998">
            <w:pPr>
              <w:widowControl/>
              <w:wordWrap/>
              <w:adjustRightInd/>
              <w:spacing w:line="240" w:lineRule="auto"/>
              <w:jc w:val="left"/>
              <w:textAlignment w:val="auto"/>
              <w:rPr>
                <w:rFonts w:ascii="Cambria" w:hAnsi="Cambria" w:cs="Calibri"/>
                <w:b/>
                <w:bCs/>
                <w:color w:val="000000"/>
                <w:sz w:val="16"/>
                <w:szCs w:val="16"/>
              </w:rPr>
            </w:pPr>
            <w:r w:rsidRPr="00083EB5">
              <w:rPr>
                <w:rFonts w:ascii="Cambria" w:hAnsi="Cambria" w:cs="Calibri"/>
                <w:b/>
                <w:bCs/>
                <w:color w:val="000000"/>
                <w:sz w:val="16"/>
                <w:szCs w:val="16"/>
              </w:rPr>
              <w:t>Area Classification</w:t>
            </w:r>
          </w:p>
        </w:tc>
        <w:tc>
          <w:tcPr>
            <w:tcW w:w="825" w:type="pct"/>
            <w:vAlign w:val="center"/>
          </w:tcPr>
          <w:p w:rsidR="00AD3998" w:rsidRPr="00083EB5" w:rsidRDefault="00AD3998" w:rsidP="00AD3998">
            <w:pPr>
              <w:widowControl/>
              <w:wordWrap/>
              <w:adjustRightInd/>
              <w:spacing w:line="240" w:lineRule="auto"/>
              <w:jc w:val="left"/>
              <w:textAlignment w:val="auto"/>
              <w:rPr>
                <w:rFonts w:ascii="Cambria" w:hAnsi="Cambria" w:cs="Calibri"/>
                <w:color w:val="000000"/>
                <w:sz w:val="16"/>
                <w:szCs w:val="16"/>
              </w:rPr>
            </w:pPr>
            <w:r w:rsidRPr="00083EB5">
              <w:rPr>
                <w:rFonts w:ascii="Cambria" w:hAnsi="Cambria" w:cs="Calibri"/>
                <w:color w:val="000000"/>
                <w:sz w:val="16"/>
                <w:szCs w:val="16"/>
              </w:rPr>
              <w:t>Electrical devices should be certified for Zone 2 Gas group IIB, T3.</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6E210C">
        <w:trPr>
          <w:jc w:val="center"/>
        </w:trPr>
        <w:tc>
          <w:tcPr>
            <w:tcW w:w="5000" w:type="pct"/>
            <w:gridSpan w:val="8"/>
            <w:shd w:val="clear" w:color="auto" w:fill="BFBFBF" w:themeFill="background1" w:themeFillShade="BF"/>
            <w:vAlign w:val="center"/>
          </w:tcPr>
          <w:p w:rsidR="00AD3998" w:rsidRPr="00855404" w:rsidRDefault="00AD3998" w:rsidP="00AD3998">
            <w:pPr>
              <w:pStyle w:val="ListParagraph"/>
              <w:widowControl/>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 xml:space="preserve">ELECTRICAL </w:t>
            </w:r>
          </w:p>
        </w:tc>
      </w:tr>
      <w:tr w:rsidR="00AD3998" w:rsidRPr="000A788D" w:rsidTr="005D22B8">
        <w:trPr>
          <w:trHeight w:val="656"/>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Vendor Scope of Work</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Electrical system scope of work shall be clarified by vendor &amp; any deviation shall be reported.</w:t>
            </w:r>
          </w:p>
        </w:tc>
        <w:tc>
          <w:tcPr>
            <w:tcW w:w="648" w:type="pct"/>
            <w:vAlign w:val="center"/>
          </w:tcPr>
          <w:p w:rsidR="00AD3998" w:rsidRPr="004A76A1"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Please refer to SOW in technical proposal.</w:t>
            </w:r>
          </w:p>
        </w:tc>
        <w:tc>
          <w:tcPr>
            <w:tcW w:w="760" w:type="pct"/>
          </w:tcPr>
          <w:p w:rsidR="00AD3998" w:rsidRDefault="00AD3998" w:rsidP="00AD3998">
            <w:pPr>
              <w:autoSpaceDE w:val="0"/>
              <w:autoSpaceDN w:val="0"/>
              <w:spacing w:line="240" w:lineRule="auto"/>
              <w:jc w:val="center"/>
              <w:rPr>
                <w:rFonts w:ascii="Arial" w:eastAsiaTheme="minorEastAsia" w:hAnsi="Arial" w:cs="Arial"/>
                <w:color w:val="0070C0"/>
                <w:sz w:val="20"/>
                <w:szCs w:val="20"/>
                <w:lang w:eastAsia="zh-CN"/>
              </w:rPr>
            </w:pPr>
          </w:p>
          <w:p w:rsidR="00AD3998" w:rsidRPr="00D2549E" w:rsidRDefault="00AD3998" w:rsidP="00AD3998">
            <w:pPr>
              <w:autoSpaceDE w:val="0"/>
              <w:autoSpaceDN w:val="0"/>
              <w:spacing w:line="240" w:lineRule="auto"/>
              <w:jc w:val="center"/>
              <w:rPr>
                <w:rFonts w:ascii="Arial" w:eastAsiaTheme="minorEastAsia" w:hAnsi="Arial" w:cs="Arial"/>
                <w:color w:val="0070C0"/>
                <w:sz w:val="20"/>
                <w:szCs w:val="20"/>
                <w:lang w:eastAsia="zh-CN"/>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806397" w:rsidRDefault="00AD3998" w:rsidP="00AD3998">
            <w:pPr>
              <w:autoSpaceDE w:val="0"/>
              <w:autoSpaceDN w:val="0"/>
              <w:spacing w:line="240" w:lineRule="auto"/>
              <w:rPr>
                <w:rFonts w:ascii="Arial" w:hAnsi="Arial" w:cs="Arial"/>
                <w:color w:val="0070C0"/>
                <w:sz w:val="20"/>
                <w:szCs w:val="20"/>
              </w:rPr>
            </w:pPr>
          </w:p>
        </w:tc>
        <w:tc>
          <w:tcPr>
            <w:tcW w:w="929" w:type="pct"/>
          </w:tcPr>
          <w:p w:rsidR="00AD3998" w:rsidRPr="00806397" w:rsidRDefault="00AD3998" w:rsidP="00AD3998">
            <w:pPr>
              <w:autoSpaceDE w:val="0"/>
              <w:autoSpaceDN w:val="0"/>
              <w:spacing w:line="240" w:lineRule="auto"/>
              <w:rPr>
                <w:rFonts w:ascii="Arial" w:hAnsi="Arial" w:cs="Arial"/>
                <w:color w:val="0070C0"/>
                <w:sz w:val="20"/>
                <w:szCs w:val="20"/>
              </w:rPr>
            </w:pPr>
          </w:p>
        </w:tc>
        <w:tc>
          <w:tcPr>
            <w:tcW w:w="659" w:type="pct"/>
          </w:tcPr>
          <w:p w:rsidR="00AD3998" w:rsidRPr="00806397" w:rsidRDefault="00AD3998" w:rsidP="00AD3998">
            <w:pPr>
              <w:autoSpaceDE w:val="0"/>
              <w:autoSpaceDN w:val="0"/>
              <w:spacing w:line="240" w:lineRule="auto"/>
              <w:rPr>
                <w:rFonts w:ascii="Arial" w:hAnsi="Arial" w:cs="Arial"/>
                <w:color w:val="0070C0"/>
                <w:sz w:val="20"/>
                <w:szCs w:val="20"/>
              </w:rPr>
            </w:pPr>
          </w:p>
        </w:tc>
      </w:tr>
      <w:tr w:rsidR="00AD3998" w:rsidRPr="000A788D" w:rsidTr="005D22B8">
        <w:trPr>
          <w:trHeight w:val="746"/>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Vendor Scope of Work</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All documents related to electrical equipment should be submitted by vendor such as electrical motor data sheet, motor outline drawing &amp; etc.</w:t>
            </w:r>
          </w:p>
        </w:tc>
        <w:tc>
          <w:tcPr>
            <w:tcW w:w="648" w:type="pct"/>
            <w:vAlign w:val="center"/>
          </w:tcPr>
          <w:p w:rsidR="00AD3998" w:rsidRPr="004A76A1"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They will be submitted after PO.</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701"/>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Vendor Scope of Work</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Vendor list &amp; sub vendor list of manufacture shall be according to project AVL.</w:t>
            </w:r>
          </w:p>
        </w:tc>
        <w:tc>
          <w:tcPr>
            <w:tcW w:w="648" w:type="pct"/>
            <w:vAlign w:val="center"/>
          </w:tcPr>
          <w:p w:rsidR="00AD3998"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Since there are Sanction limitation and un-availability for Iran’s market; Please refer to CST-CST.SBW sub-vendor list in technical proposal.</w:t>
            </w:r>
          </w:p>
          <w:p w:rsidR="00AD3998"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lastRenderedPageBreak/>
              <w:t>This issue is subjected to clarification and approval by client.</w:t>
            </w:r>
          </w:p>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p>
        </w:tc>
        <w:tc>
          <w:tcPr>
            <w:tcW w:w="760" w:type="pct"/>
          </w:tcPr>
          <w:p w:rsidR="00AD3998" w:rsidRDefault="00AD3998" w:rsidP="00AD3998">
            <w:pPr>
              <w:widowControl/>
              <w:wordWrap/>
              <w:adjustRightInd/>
              <w:spacing w:line="240" w:lineRule="auto"/>
              <w:jc w:val="left"/>
              <w:textAlignment w:val="auto"/>
              <w:rPr>
                <w:rFonts w:ascii="Arial" w:hAnsi="Arial" w:cs="Arial"/>
                <w:color w:val="0070C0"/>
                <w:sz w:val="20"/>
                <w:szCs w:val="20"/>
              </w:rPr>
            </w:pPr>
            <w:r w:rsidRPr="00D2549E">
              <w:rPr>
                <w:rFonts w:ascii="Arial" w:eastAsiaTheme="minorEastAsia" w:hAnsi="Arial" w:cs="Arial"/>
                <w:color w:val="0070C0"/>
                <w:sz w:val="20"/>
                <w:szCs w:val="20"/>
                <w:lang w:eastAsia="zh-CN"/>
              </w:rPr>
              <w:lastRenderedPageBreak/>
              <w:t>Closed</w:t>
            </w:r>
          </w:p>
        </w:tc>
        <w:tc>
          <w:tcPr>
            <w:tcW w:w="571" w:type="pct"/>
            <w:shd w:val="clear" w:color="auto" w:fill="auto"/>
          </w:tcPr>
          <w:p w:rsidR="00AD3998" w:rsidRPr="0014695E" w:rsidRDefault="00AD3998" w:rsidP="00AD3998">
            <w:pPr>
              <w:jc w:val="center"/>
              <w:rPr>
                <w:rFonts w:ascii="Arial" w:hAnsi="Arial" w:cs="Arial"/>
                <w:sz w:val="20"/>
                <w:szCs w:val="20"/>
              </w:rPr>
            </w:pPr>
          </w:p>
        </w:tc>
        <w:tc>
          <w:tcPr>
            <w:tcW w:w="929" w:type="pct"/>
          </w:tcPr>
          <w:p w:rsidR="00AD3998" w:rsidRPr="0014695E" w:rsidRDefault="00AD3998" w:rsidP="00AD3998">
            <w:pPr>
              <w:jc w:val="center"/>
              <w:rPr>
                <w:rFonts w:ascii="Arial" w:hAnsi="Arial" w:cs="Arial"/>
                <w:sz w:val="20"/>
                <w:szCs w:val="20"/>
              </w:rPr>
            </w:pPr>
          </w:p>
        </w:tc>
        <w:tc>
          <w:tcPr>
            <w:tcW w:w="659" w:type="pct"/>
          </w:tcPr>
          <w:p w:rsidR="00AD3998" w:rsidRPr="0014695E" w:rsidRDefault="00AD3998" w:rsidP="00AD3998">
            <w:pPr>
              <w:jc w:val="center"/>
              <w:rPr>
                <w:rFonts w:ascii="Arial" w:hAnsi="Arial" w:cs="Arial"/>
                <w:sz w:val="20"/>
                <w:szCs w:val="20"/>
              </w:rPr>
            </w:pPr>
          </w:p>
        </w:tc>
      </w:tr>
      <w:tr w:rsidR="00AD3998" w:rsidRPr="000A788D" w:rsidTr="005D22B8">
        <w:trPr>
          <w:trHeight w:val="719"/>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Specification</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All electrical equipment shall comply with electrical references &amp; standard that mentioned on material requisition. (IPS-M-EL-131 (2) &amp; IPS-M-EL-132 (2))</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881"/>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Specification</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Motor shall be manufactured &amp; tested in accordance with the latest applicable sections of the IEC standards. Project specification shall be applied as well.</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1079"/>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Specification</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Environmental criteria for design of electrical systems that shall be considered by vendor (According to Electrical System Design Criteria)</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1070"/>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Specification</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 xml:space="preserve">Hazard Area classification, Gas group and temperature class of motor shall be at least </w:t>
            </w:r>
            <w:proofErr w:type="spellStart"/>
            <w:r w:rsidRPr="00A67545">
              <w:rPr>
                <w:rFonts w:ascii="Cambria" w:hAnsi="Cambria" w:cs="Calibri"/>
                <w:color w:val="000000"/>
                <w:sz w:val="16"/>
                <w:szCs w:val="16"/>
              </w:rPr>
              <w:t>Exd</w:t>
            </w:r>
            <w:proofErr w:type="spellEnd"/>
            <w:r w:rsidRPr="00A67545">
              <w:rPr>
                <w:rFonts w:ascii="Cambria" w:hAnsi="Cambria" w:cs="Calibri"/>
                <w:color w:val="000000"/>
                <w:sz w:val="16"/>
                <w:szCs w:val="16"/>
              </w:rPr>
              <w:t>, IIB, T3, with protection degree of IP54 for motor enclosure and IP55 for terminal box. (See section 2.2 of compressor driver)</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1475"/>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Data Sheet</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pStyle w:val="ListParagraph"/>
              <w:widowControl/>
              <w:numPr>
                <w:ilvl w:val="0"/>
                <w:numId w:val="13"/>
              </w:numPr>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 xml:space="preserve">1. </w:t>
            </w:r>
            <w:r w:rsidRPr="00A67545">
              <w:rPr>
                <w:rFonts w:ascii="Cambria" w:hAnsi="Cambria" w:cs="Calibri"/>
                <w:color w:val="000000"/>
                <w:sz w:val="16"/>
                <w:szCs w:val="16"/>
              </w:rPr>
              <w:t>Anti-condensation heaters shall be provided for all medium voltage &amp; high voltage motors.</w:t>
            </w:r>
          </w:p>
          <w:p w:rsidR="00AD3998" w:rsidRPr="00A67545" w:rsidRDefault="00AD3998" w:rsidP="00AD3998">
            <w:pPr>
              <w:pStyle w:val="ListParagraph"/>
              <w:widowControl/>
              <w:numPr>
                <w:ilvl w:val="0"/>
                <w:numId w:val="12"/>
              </w:numPr>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2.</w:t>
            </w:r>
            <w:r w:rsidRPr="00A67545">
              <w:rPr>
                <w:rFonts w:ascii="Cambria" w:hAnsi="Cambria" w:cs="Calibri"/>
                <w:color w:val="000000"/>
                <w:sz w:val="16"/>
                <w:szCs w:val="16"/>
              </w:rPr>
              <w:t>The voltage of anti-condensation heaters shall be 230 v single phase for heaters up to 3 Kw. For heaters above 3 kw, 400v three phase &amp; neutral shall be used.</w:t>
            </w:r>
          </w:p>
          <w:p w:rsidR="00AD3998" w:rsidRPr="00A67545" w:rsidRDefault="00AD3998" w:rsidP="00AD3998">
            <w:pPr>
              <w:pStyle w:val="ListParagraph"/>
              <w:widowControl/>
              <w:numPr>
                <w:ilvl w:val="0"/>
                <w:numId w:val="11"/>
              </w:numPr>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3.</w:t>
            </w:r>
            <w:r w:rsidRPr="00A67545">
              <w:rPr>
                <w:rFonts w:ascii="Cambria" w:hAnsi="Cambria" w:cs="Calibri"/>
                <w:color w:val="000000"/>
                <w:sz w:val="16"/>
                <w:szCs w:val="16"/>
              </w:rPr>
              <w:t>The anti-condensation heaters shall be wired to a separate terminal box mounted on the motor frame.</w:t>
            </w:r>
          </w:p>
        </w:tc>
        <w:tc>
          <w:tcPr>
            <w:tcW w:w="648" w:type="pct"/>
            <w:vAlign w:val="center"/>
          </w:tcPr>
          <w:p w:rsidR="00AD3998" w:rsidRPr="004A76A1" w:rsidRDefault="00AD3998" w:rsidP="00AD3998">
            <w:pPr>
              <w:pStyle w:val="ListParagraph"/>
              <w:widowControl/>
              <w:numPr>
                <w:ilvl w:val="0"/>
                <w:numId w:val="29"/>
              </w:numPr>
              <w:wordWrap/>
              <w:adjustRightInd/>
              <w:spacing w:line="240" w:lineRule="auto"/>
              <w:jc w:val="left"/>
              <w:textAlignment w:val="auto"/>
              <w:rPr>
                <w:rFonts w:ascii="Arial" w:hAnsi="Arial" w:cs="Arial"/>
                <w:color w:val="0070C0"/>
                <w:sz w:val="20"/>
                <w:szCs w:val="20"/>
              </w:rPr>
            </w:pPr>
            <w:r w:rsidRPr="004A76A1">
              <w:rPr>
                <w:rFonts w:ascii="Arial" w:eastAsiaTheme="minorEastAsia" w:hAnsi="Arial" w:cs="Arial"/>
                <w:color w:val="0070C0"/>
                <w:sz w:val="20"/>
                <w:szCs w:val="20"/>
                <w:lang w:eastAsia="zh-CN"/>
              </w:rPr>
              <w:t>C</w:t>
            </w:r>
            <w:r w:rsidRPr="004A76A1">
              <w:rPr>
                <w:rFonts w:ascii="Arial" w:eastAsiaTheme="minorEastAsia" w:hAnsi="Arial" w:cs="Arial" w:hint="eastAsia"/>
                <w:color w:val="0070C0"/>
                <w:sz w:val="20"/>
                <w:szCs w:val="20"/>
                <w:lang w:eastAsia="zh-CN"/>
              </w:rPr>
              <w:t>o</w:t>
            </w:r>
            <w:r w:rsidRPr="004A76A1">
              <w:rPr>
                <w:rFonts w:ascii="Arial" w:eastAsiaTheme="minorEastAsia" w:hAnsi="Arial" w:cs="Arial"/>
                <w:color w:val="0070C0"/>
                <w:sz w:val="20"/>
                <w:szCs w:val="20"/>
                <w:lang w:eastAsia="zh-CN"/>
              </w:rPr>
              <w:t>nfirmed.</w:t>
            </w:r>
          </w:p>
          <w:p w:rsidR="00AD3998" w:rsidRPr="004A76A1" w:rsidRDefault="00AD3998" w:rsidP="00AD3998">
            <w:pPr>
              <w:pStyle w:val="ListParagraph"/>
              <w:widowControl/>
              <w:numPr>
                <w:ilvl w:val="0"/>
                <w:numId w:val="29"/>
              </w:numPr>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p w:rsidR="00AD3998" w:rsidRPr="004A76A1" w:rsidRDefault="00AD3998" w:rsidP="00AD3998">
            <w:pPr>
              <w:pStyle w:val="ListParagraph"/>
              <w:widowControl/>
              <w:numPr>
                <w:ilvl w:val="0"/>
                <w:numId w:val="29"/>
              </w:numPr>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719"/>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86"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F60A05" w:rsidRDefault="00AD3998" w:rsidP="00AD3998">
            <w:pPr>
              <w:widowControl/>
              <w:wordWrap/>
              <w:adjustRightInd/>
              <w:spacing w:line="240" w:lineRule="auto"/>
              <w:jc w:val="left"/>
              <w:textAlignment w:val="auto"/>
              <w:rPr>
                <w:rFonts w:ascii="Cambria" w:hAnsi="Cambria" w:cs="Calibri"/>
                <w:b/>
                <w:bCs/>
                <w:color w:val="000000"/>
                <w:sz w:val="16"/>
                <w:szCs w:val="16"/>
              </w:rPr>
            </w:pPr>
            <w:r w:rsidRPr="00F60A05">
              <w:rPr>
                <w:rFonts w:ascii="Cambria" w:hAnsi="Cambria" w:cs="Calibri"/>
                <w:b/>
                <w:bCs/>
                <w:color w:val="000000"/>
                <w:sz w:val="16"/>
                <w:szCs w:val="16"/>
              </w:rPr>
              <w:t>Vendor Scope of Work</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F60A05" w:rsidRDefault="00AD3998" w:rsidP="00AD3998">
            <w:pPr>
              <w:widowControl/>
              <w:wordWrap/>
              <w:adjustRightInd/>
              <w:spacing w:line="240" w:lineRule="auto"/>
              <w:jc w:val="left"/>
              <w:textAlignment w:val="auto"/>
              <w:rPr>
                <w:rFonts w:ascii="Cambria" w:hAnsi="Cambria" w:cs="Calibri"/>
                <w:color w:val="000000"/>
                <w:sz w:val="16"/>
                <w:szCs w:val="16"/>
              </w:rPr>
            </w:pPr>
            <w:r w:rsidRPr="00F60A05">
              <w:rPr>
                <w:rFonts w:ascii="Cambria" w:hAnsi="Cambria" w:cs="Calibri"/>
                <w:color w:val="000000"/>
                <w:sz w:val="16"/>
                <w:szCs w:val="16"/>
              </w:rPr>
              <w:t>Local control station/panel for electrical equipment should be supply by vendor. It shall be according to “BK-GCS-PEDCO-120-EL-DT-0006”</w:t>
            </w:r>
          </w:p>
        </w:tc>
        <w:tc>
          <w:tcPr>
            <w:tcW w:w="648" w:type="pct"/>
            <w:vAlign w:val="center"/>
          </w:tcPr>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sidRPr="00F60A05">
              <w:rPr>
                <w:rFonts w:ascii="Arial" w:eastAsiaTheme="minorEastAsia" w:hAnsi="Arial" w:cs="Arial"/>
                <w:color w:val="0070C0"/>
                <w:sz w:val="20"/>
                <w:szCs w:val="20"/>
                <w:lang w:eastAsia="zh-CN"/>
              </w:rPr>
              <w:t>We didn’t find BK-GCS-PEDCO-120-EL-DT-0006 in MR.</w:t>
            </w:r>
          </w:p>
        </w:tc>
        <w:tc>
          <w:tcPr>
            <w:tcW w:w="760" w:type="pct"/>
          </w:tcPr>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sidRPr="00F60A05">
              <w:rPr>
                <w:rFonts w:ascii="Arial" w:eastAsiaTheme="minorEastAsia" w:hAnsi="Arial" w:cs="Arial"/>
                <w:color w:val="0070C0"/>
                <w:sz w:val="20"/>
                <w:szCs w:val="20"/>
                <w:lang w:eastAsia="zh-CN"/>
              </w:rPr>
              <w:t>It will be attached in next revision by client.</w:t>
            </w:r>
          </w:p>
        </w:tc>
        <w:tc>
          <w:tcPr>
            <w:tcW w:w="571" w:type="pct"/>
            <w:shd w:val="clear" w:color="auto" w:fill="auto"/>
          </w:tcPr>
          <w:p w:rsidR="00AD3998" w:rsidRPr="00F60A05"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Confirmed.</w:t>
            </w:r>
          </w:p>
        </w:tc>
        <w:tc>
          <w:tcPr>
            <w:tcW w:w="929" w:type="pct"/>
          </w:tcPr>
          <w:p w:rsidR="00AD3998"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659" w:type="pct"/>
          </w:tcPr>
          <w:p w:rsidR="00AD3998"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p>
        </w:tc>
      </w:tr>
      <w:tr w:rsidR="00AD3998" w:rsidRPr="000A788D" w:rsidTr="005D22B8">
        <w:trPr>
          <w:trHeight w:val="719"/>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Vendor Scope of Work</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All accessories related to cable entry/termination in electrical equipment (motors, JBs, etc.) such as cable glands &amp; etc. shall be supplied by vendor.</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D2549E" w:rsidRDefault="00AD3998" w:rsidP="00AD3998">
            <w:pPr>
              <w:autoSpaceDE w:val="0"/>
              <w:autoSpaceDN w:val="0"/>
              <w:spacing w:line="240" w:lineRule="auto"/>
              <w:rPr>
                <w:rFonts w:ascii="Arial" w:eastAsiaTheme="minorEastAsia" w:hAnsi="Arial" w:cs="Arial"/>
                <w:color w:val="0070C0"/>
                <w:sz w:val="20"/>
                <w:szCs w:val="20"/>
                <w:lang w:eastAsia="zh-CN"/>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710"/>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Specification</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2 temperature detector (RTD) for each winding &amp; 1 one RTD for each bearing should be provided for MV motor</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1070"/>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Specification</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Differential protection current transformer shall be provided for motors above 1000 Kw.</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w:t>
            </w:r>
            <w:r>
              <w:rPr>
                <w:rFonts w:ascii="Arial" w:eastAsiaTheme="minorEastAsia" w:hAnsi="Arial" w:cs="Arial" w:hint="eastAsia"/>
                <w:color w:val="0070C0"/>
                <w:sz w:val="20"/>
                <w:szCs w:val="20"/>
                <w:lang w:eastAsia="zh-CN"/>
              </w:rPr>
              <w:t>o</w:t>
            </w:r>
            <w:r>
              <w:rPr>
                <w:rFonts w:ascii="Arial" w:eastAsiaTheme="minorEastAsia" w:hAnsi="Arial" w:cs="Arial"/>
                <w:color w:val="0070C0"/>
                <w:sz w:val="20"/>
                <w:szCs w:val="20"/>
                <w:lang w:eastAsia="zh-CN"/>
              </w:rPr>
              <w:t>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854"/>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Load List</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Electrical load list of motor include Mechanical power (BHP), Rated power, efficiency, power factor and rated current shall be specified in the proposal.</w:t>
            </w:r>
          </w:p>
        </w:tc>
        <w:tc>
          <w:tcPr>
            <w:tcW w:w="648" w:type="pct"/>
            <w:vAlign w:val="center"/>
          </w:tcPr>
          <w:p w:rsidR="00AD3998" w:rsidRPr="004A76A1"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It will be submit after PO.</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989"/>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Load List</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API factor, effect of ambient condition especially de-rate factor for altitude shall be considered for specifying rated power of motor and procedure of obtaining rated power of motor from BHP shall be cleared in the proposal.</w:t>
            </w:r>
          </w:p>
        </w:tc>
        <w:tc>
          <w:tcPr>
            <w:tcW w:w="648" w:type="pct"/>
            <w:vAlign w:val="center"/>
          </w:tcPr>
          <w:p w:rsidR="00AD3998" w:rsidRPr="00720B87"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Confirmed.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1241"/>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Specification</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 xml:space="preserve">Compressor motors, shall be 11 </w:t>
            </w:r>
            <w:proofErr w:type="spellStart"/>
            <w:r w:rsidRPr="00A67545">
              <w:rPr>
                <w:rFonts w:ascii="Cambria" w:hAnsi="Cambria" w:cs="Calibri"/>
                <w:color w:val="000000"/>
                <w:sz w:val="16"/>
                <w:szCs w:val="16"/>
              </w:rPr>
              <w:t>Kv</w:t>
            </w:r>
            <w:proofErr w:type="spellEnd"/>
            <w:r w:rsidRPr="00A67545">
              <w:rPr>
                <w:rFonts w:ascii="Cambria" w:hAnsi="Cambria" w:cs="Calibri"/>
                <w:color w:val="000000"/>
                <w:sz w:val="16"/>
                <w:szCs w:val="16"/>
              </w:rPr>
              <w:t xml:space="preserve"> &amp; 50 Hz. (Please check page 4 &amp; 15 of TCL)</w:t>
            </w:r>
          </w:p>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 xml:space="preserve">LV motors rated up to 150 Kw, shall be 0.4 </w:t>
            </w:r>
            <w:proofErr w:type="spellStart"/>
            <w:r w:rsidRPr="00A67545">
              <w:rPr>
                <w:rFonts w:ascii="Cambria" w:hAnsi="Cambria" w:cs="Calibri"/>
                <w:color w:val="000000"/>
                <w:sz w:val="16"/>
                <w:szCs w:val="16"/>
              </w:rPr>
              <w:t>Kv</w:t>
            </w:r>
            <w:proofErr w:type="spellEnd"/>
            <w:r w:rsidRPr="00A67545">
              <w:rPr>
                <w:rFonts w:ascii="Cambria" w:hAnsi="Cambria" w:cs="Calibri"/>
                <w:color w:val="000000"/>
                <w:sz w:val="16"/>
                <w:szCs w:val="16"/>
              </w:rPr>
              <w:t xml:space="preserve"> &amp; 50 Hz. All motors shall be capable of operating continuously at rated torque at any frequency between -2% &amp; +2% with voltage variation of ±5%.</w:t>
            </w:r>
          </w:p>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p>
        </w:tc>
        <w:tc>
          <w:tcPr>
            <w:tcW w:w="648" w:type="pct"/>
            <w:vAlign w:val="center"/>
          </w:tcPr>
          <w:p w:rsidR="00AD3998" w:rsidRPr="00720B87"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Confirmed.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629"/>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Data Sheet</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Insulation class shall be F and temperature rise shall be B.</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Confirmed.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809"/>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F60A05" w:rsidRDefault="00AD3998" w:rsidP="00AD3998">
            <w:pPr>
              <w:widowControl/>
              <w:wordWrap/>
              <w:adjustRightInd/>
              <w:spacing w:line="240" w:lineRule="auto"/>
              <w:jc w:val="left"/>
              <w:textAlignment w:val="auto"/>
              <w:rPr>
                <w:rFonts w:ascii="Cambria" w:hAnsi="Cambria" w:cs="Calibri"/>
                <w:b/>
                <w:bCs/>
                <w:color w:val="000000"/>
                <w:sz w:val="16"/>
                <w:szCs w:val="16"/>
              </w:rPr>
            </w:pPr>
            <w:r w:rsidRPr="00F60A05">
              <w:rPr>
                <w:rFonts w:ascii="Cambria" w:hAnsi="Cambria" w:cs="Calibri"/>
                <w:b/>
                <w:bCs/>
                <w:color w:val="000000"/>
                <w:sz w:val="16"/>
                <w:szCs w:val="16"/>
              </w:rPr>
              <w:t>Spare Part</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F60A05" w:rsidRDefault="00AD3998" w:rsidP="00AD3998">
            <w:pPr>
              <w:widowControl/>
              <w:wordWrap/>
              <w:adjustRightInd/>
              <w:spacing w:line="240" w:lineRule="auto"/>
              <w:jc w:val="left"/>
              <w:textAlignment w:val="auto"/>
              <w:rPr>
                <w:rFonts w:ascii="Cambria" w:hAnsi="Cambria" w:cs="Calibri"/>
                <w:color w:val="000000"/>
                <w:sz w:val="16"/>
                <w:szCs w:val="16"/>
              </w:rPr>
            </w:pPr>
            <w:r w:rsidRPr="00F60A05">
              <w:rPr>
                <w:rFonts w:ascii="Cambria" w:hAnsi="Cambria" w:cs="Calibri"/>
                <w:color w:val="000000"/>
                <w:sz w:val="16"/>
                <w:szCs w:val="16"/>
              </w:rPr>
              <w:t>A complete set of spare parts for commissioning shall be supplied for each motor.</w:t>
            </w:r>
          </w:p>
        </w:tc>
        <w:tc>
          <w:tcPr>
            <w:tcW w:w="648" w:type="pct"/>
            <w:vAlign w:val="center"/>
          </w:tcPr>
          <w:p w:rsidR="00AD3998" w:rsidRPr="00F60A05" w:rsidRDefault="00AD3998" w:rsidP="00AD3998">
            <w:pPr>
              <w:widowControl/>
              <w:wordWrap/>
              <w:adjustRightInd/>
              <w:spacing w:line="240" w:lineRule="auto"/>
              <w:jc w:val="left"/>
              <w:textAlignment w:val="auto"/>
              <w:rPr>
                <w:rFonts w:ascii="Arial" w:hAnsi="Arial" w:cs="Arial"/>
                <w:color w:val="0070C0"/>
                <w:sz w:val="20"/>
                <w:szCs w:val="20"/>
              </w:rPr>
            </w:pPr>
            <w:r w:rsidRPr="00F60A05">
              <w:rPr>
                <w:rFonts w:ascii="Arial" w:eastAsiaTheme="minorEastAsia" w:hAnsi="Arial" w:cs="Arial"/>
                <w:color w:val="0070C0"/>
                <w:sz w:val="20"/>
                <w:szCs w:val="20"/>
                <w:lang w:eastAsia="zh-CN"/>
              </w:rPr>
              <w:t>We didn’t find motor spare parts list in MR, please inform us it.</w:t>
            </w:r>
          </w:p>
        </w:tc>
        <w:tc>
          <w:tcPr>
            <w:tcW w:w="760" w:type="pct"/>
          </w:tcPr>
          <w:p w:rsidR="00AD3998" w:rsidRPr="00F60A05" w:rsidRDefault="00AD3998" w:rsidP="00AD3998">
            <w:pPr>
              <w:autoSpaceDE w:val="0"/>
              <w:autoSpaceDN w:val="0"/>
              <w:spacing w:line="240" w:lineRule="auto"/>
              <w:rPr>
                <w:rFonts w:ascii="Arial" w:eastAsiaTheme="minorEastAsia" w:hAnsi="Arial" w:cs="Arial"/>
                <w:color w:val="0070C0"/>
                <w:sz w:val="20"/>
                <w:szCs w:val="20"/>
                <w:lang w:eastAsia="zh-CN"/>
              </w:rPr>
            </w:pPr>
            <w:r w:rsidRPr="00F60A05">
              <w:rPr>
                <w:rFonts w:ascii="Arial" w:eastAsiaTheme="minorEastAsia" w:hAnsi="Arial" w:cs="Arial"/>
                <w:color w:val="0070C0"/>
                <w:sz w:val="20"/>
                <w:szCs w:val="20"/>
                <w:lang w:eastAsia="zh-CN"/>
              </w:rPr>
              <w:t>It is as an attachment in MR.</w:t>
            </w:r>
          </w:p>
        </w:tc>
        <w:tc>
          <w:tcPr>
            <w:tcW w:w="571" w:type="pct"/>
            <w:shd w:val="clear" w:color="auto" w:fill="auto"/>
          </w:tcPr>
          <w:p w:rsidR="00AD3998" w:rsidRPr="00F60A05" w:rsidRDefault="00AD3998" w:rsidP="00AD3998">
            <w:pPr>
              <w:autoSpaceDE w:val="0"/>
              <w:autoSpaceDN w:val="0"/>
              <w:spacing w:line="240" w:lineRule="auto"/>
              <w:rPr>
                <w:rFonts w:ascii="Arial" w:eastAsiaTheme="minorEastAsia" w:hAnsi="Arial" w:cs="Arial"/>
                <w:sz w:val="20"/>
                <w:szCs w:val="20"/>
                <w:lang w:eastAsia="zh-CN"/>
              </w:rPr>
            </w:pPr>
            <w:r w:rsidRPr="00F60A05">
              <w:rPr>
                <w:rFonts w:ascii="Arial" w:eastAsiaTheme="minorEastAsia" w:hAnsi="Arial" w:cs="Arial"/>
                <w:color w:val="0070C0"/>
                <w:sz w:val="20"/>
                <w:szCs w:val="20"/>
                <w:lang w:eastAsia="zh-CN"/>
              </w:rPr>
              <w:t>Upgraded in 0301-JA00846-SPL_SPARE PART LIST</w:t>
            </w:r>
          </w:p>
        </w:tc>
        <w:tc>
          <w:tcPr>
            <w:tcW w:w="929" w:type="pct"/>
          </w:tcPr>
          <w:p w:rsidR="00AD3998" w:rsidRPr="00F60A05" w:rsidRDefault="00AD3998" w:rsidP="00AD3998">
            <w:pPr>
              <w:autoSpaceDE w:val="0"/>
              <w:autoSpaceDN w:val="0"/>
              <w:spacing w:line="240" w:lineRule="auto"/>
              <w:rPr>
                <w:rFonts w:ascii="Arial" w:eastAsiaTheme="minorEastAsia" w:hAnsi="Arial" w:cs="Arial"/>
                <w:color w:val="0070C0"/>
                <w:sz w:val="20"/>
                <w:szCs w:val="20"/>
                <w:lang w:eastAsia="zh-CN"/>
              </w:rPr>
            </w:pPr>
          </w:p>
        </w:tc>
        <w:tc>
          <w:tcPr>
            <w:tcW w:w="659" w:type="pct"/>
          </w:tcPr>
          <w:p w:rsidR="00AD3998" w:rsidRPr="00F60A05" w:rsidRDefault="00AD3998" w:rsidP="00AD3998">
            <w:pPr>
              <w:autoSpaceDE w:val="0"/>
              <w:autoSpaceDN w:val="0"/>
              <w:spacing w:line="240" w:lineRule="auto"/>
              <w:rPr>
                <w:rFonts w:ascii="Arial" w:eastAsiaTheme="minorEastAsia" w:hAnsi="Arial" w:cs="Arial"/>
                <w:color w:val="0070C0"/>
                <w:sz w:val="20"/>
                <w:szCs w:val="20"/>
                <w:lang w:eastAsia="zh-CN"/>
              </w:rPr>
            </w:pPr>
          </w:p>
        </w:tc>
      </w:tr>
      <w:tr w:rsidR="00AD3998" w:rsidRPr="000A788D" w:rsidTr="005D22B8">
        <w:trPr>
          <w:trHeight w:val="800"/>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Test &amp; Inspection</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The equipment shall be factory tested. Certified copies of test reports shall be submitted to the purchaser.</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Confirmed.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926"/>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Data Sheet (</w:t>
            </w:r>
            <w:proofErr w:type="spellStart"/>
            <w:r w:rsidRPr="00A67545">
              <w:rPr>
                <w:rFonts w:ascii="Cambria" w:hAnsi="Cambria" w:cs="Calibri"/>
                <w:b/>
                <w:bCs/>
                <w:color w:val="000000"/>
                <w:sz w:val="16"/>
                <w:szCs w:val="16"/>
              </w:rPr>
              <w:t>Pg</w:t>
            </w:r>
            <w:proofErr w:type="spellEnd"/>
            <w:r w:rsidRPr="00A67545">
              <w:rPr>
                <w:rFonts w:ascii="Cambria" w:hAnsi="Cambria" w:cs="Calibri"/>
                <w:b/>
                <w:bCs/>
                <w:color w:val="000000"/>
                <w:sz w:val="16"/>
                <w:szCs w:val="16"/>
              </w:rPr>
              <w:t xml:space="preserve"> 13 of technical Offer)</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In electrical service item, electrical data for auxiliary pumps of compressor shall be specified by vendor in data sheet.</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It will be submit after PO.</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971"/>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Data Sheet</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Electrical data sheet “BK-GCS-PEDCO-120-EL-DT-0009” shall be completed by vendor.</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It will be submit after PO.</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1079"/>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Vendor Scope of Work</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Supplier shall design the routing of the power &amp; control cable inside package.</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Confirmed.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1304"/>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Vendor Scope of Work</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pStyle w:val="ListParagraph"/>
              <w:widowControl/>
              <w:numPr>
                <w:ilvl w:val="0"/>
                <w:numId w:val="14"/>
              </w:numPr>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 xml:space="preserve">Supply of cables between Junction boxes and Package control panel is in vendor scope of work. In other word, </w:t>
            </w:r>
            <w:proofErr w:type="gramStart"/>
            <w:r w:rsidRPr="00A67545">
              <w:rPr>
                <w:rFonts w:ascii="Cambria" w:hAnsi="Cambria" w:cs="Calibri"/>
                <w:color w:val="000000"/>
                <w:sz w:val="16"/>
                <w:szCs w:val="16"/>
              </w:rPr>
              <w:t>All</w:t>
            </w:r>
            <w:proofErr w:type="gramEnd"/>
            <w:r w:rsidRPr="00A67545">
              <w:rPr>
                <w:rFonts w:ascii="Cambria" w:hAnsi="Cambria" w:cs="Calibri"/>
                <w:color w:val="000000"/>
                <w:sz w:val="16"/>
                <w:szCs w:val="16"/>
              </w:rPr>
              <w:t xml:space="preserve"> cabling listed in “Customer cable table” shall be </w:t>
            </w:r>
            <w:r w:rsidRPr="00A67545">
              <w:rPr>
                <w:rFonts w:ascii="Cambria" w:hAnsi="Cambria" w:cs="Calibri"/>
                <w:color w:val="000000"/>
                <w:sz w:val="16"/>
                <w:szCs w:val="16"/>
              </w:rPr>
              <w:lastRenderedPageBreak/>
              <w:t>supplied and connected by customer/contractor.</w:t>
            </w:r>
          </w:p>
          <w:p w:rsidR="00AD3998" w:rsidRPr="00A67545" w:rsidRDefault="00AD3998" w:rsidP="00AD3998">
            <w:pPr>
              <w:pStyle w:val="ListParagraph"/>
              <w:widowControl/>
              <w:numPr>
                <w:ilvl w:val="0"/>
                <w:numId w:val="14"/>
              </w:numPr>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Cables shall be according to “BK-GNRAL-PEDCO-000-EL-SP-0014”.</w:t>
            </w:r>
          </w:p>
        </w:tc>
        <w:tc>
          <w:tcPr>
            <w:tcW w:w="648" w:type="pct"/>
            <w:vAlign w:val="center"/>
          </w:tcPr>
          <w:p w:rsidR="00AD3998" w:rsidRPr="000646E9"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lastRenderedPageBreak/>
              <w:t>cable between junction boxes and package control panel (UCP) is not in scope of CST-CST.SBW supply..</w:t>
            </w:r>
          </w:p>
        </w:tc>
        <w:tc>
          <w:tcPr>
            <w:tcW w:w="760" w:type="pct"/>
          </w:tcPr>
          <w:p w:rsidR="00AD3998" w:rsidRPr="00D2549E" w:rsidRDefault="00AD3998" w:rsidP="00AD3998">
            <w:pPr>
              <w:widowControl/>
              <w:wordWrap/>
              <w:adjustRightInd/>
              <w:spacing w:line="240" w:lineRule="auto"/>
              <w:jc w:val="left"/>
              <w:textAlignment w:val="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Default="00AD3998" w:rsidP="00AD3998">
            <w:pPr>
              <w:widowControl/>
              <w:wordWrap/>
              <w:adjustRightInd/>
              <w:spacing w:line="240" w:lineRule="auto"/>
              <w:jc w:val="left"/>
              <w:textAlignment w:val="auto"/>
              <w:rPr>
                <w:rFonts w:ascii="Arial" w:hAnsi="Arial" w:cs="Arial"/>
                <w:color w:val="0070C0"/>
                <w:sz w:val="20"/>
                <w:szCs w:val="20"/>
              </w:rPr>
            </w:pPr>
          </w:p>
        </w:tc>
        <w:tc>
          <w:tcPr>
            <w:tcW w:w="929" w:type="pct"/>
          </w:tcPr>
          <w:p w:rsidR="00AD3998" w:rsidRDefault="00AD3998" w:rsidP="00AD3998">
            <w:pPr>
              <w:widowControl/>
              <w:wordWrap/>
              <w:adjustRightInd/>
              <w:spacing w:line="240" w:lineRule="auto"/>
              <w:jc w:val="left"/>
              <w:textAlignment w:val="auto"/>
              <w:rPr>
                <w:rFonts w:ascii="Arial" w:hAnsi="Arial" w:cs="Arial"/>
                <w:color w:val="0070C0"/>
                <w:sz w:val="20"/>
                <w:szCs w:val="20"/>
              </w:rPr>
            </w:pPr>
          </w:p>
        </w:tc>
        <w:tc>
          <w:tcPr>
            <w:tcW w:w="659" w:type="pct"/>
          </w:tcPr>
          <w:p w:rsidR="00AD3998" w:rsidRDefault="00AD3998" w:rsidP="00AD3998">
            <w:pPr>
              <w:widowControl/>
              <w:wordWrap/>
              <w:adjustRightInd/>
              <w:spacing w:line="240" w:lineRule="auto"/>
              <w:jc w:val="left"/>
              <w:textAlignment w:val="auto"/>
              <w:rPr>
                <w:rFonts w:ascii="Arial" w:hAnsi="Arial" w:cs="Arial"/>
                <w:color w:val="0070C0"/>
                <w:sz w:val="20"/>
                <w:szCs w:val="20"/>
              </w:rPr>
            </w:pPr>
          </w:p>
        </w:tc>
      </w:tr>
      <w:tr w:rsidR="00AD3998" w:rsidRPr="000A788D" w:rsidTr="005D22B8">
        <w:trPr>
          <w:trHeight w:val="980"/>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Vendor Scope of Work</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If UPS &amp; batteries are required, vendor shall provide all necessary documents (such as calculation, list etc.) &amp; supply required equipment according to purchaser standards.</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Confirmed.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602"/>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444C0F"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Specification</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Glands shall be of threaded type or fitted in equally strong way</w:t>
            </w:r>
          </w:p>
        </w:tc>
        <w:tc>
          <w:tcPr>
            <w:tcW w:w="648" w:type="pct"/>
            <w:vAlign w:val="center"/>
          </w:tcPr>
          <w:p w:rsidR="00AD3998" w:rsidRPr="005955C0" w:rsidRDefault="00AD3998" w:rsidP="00AD3998">
            <w:pPr>
              <w:widowControl/>
              <w:wordWrap/>
              <w:adjustRightInd/>
              <w:spacing w:line="240" w:lineRule="auto"/>
              <w:jc w:val="left"/>
              <w:textAlignment w:val="auto"/>
              <w:rPr>
                <w:rFonts w:ascii="Arial" w:hAnsi="Arial" w:cs="Arial"/>
                <w:color w:val="0070C0"/>
                <w:sz w:val="20"/>
                <w:szCs w:val="20"/>
              </w:rPr>
            </w:pPr>
            <w:r>
              <w:rPr>
                <w:rFonts w:ascii="Arial" w:eastAsiaTheme="minorEastAsia" w:hAnsi="Arial" w:cs="Arial"/>
                <w:color w:val="0070C0"/>
                <w:sz w:val="20"/>
                <w:szCs w:val="20"/>
                <w:lang w:eastAsia="zh-CN"/>
              </w:rPr>
              <w:t>Confirmed.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710"/>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sidRPr="00A67545">
              <w:rPr>
                <w:rFonts w:ascii="Cambria" w:hAnsi="Cambria" w:cs="Calibri"/>
                <w:b/>
                <w:bCs/>
                <w:color w:val="000000"/>
                <w:sz w:val="16"/>
                <w:szCs w:val="16"/>
              </w:rPr>
              <w:t>TCL File</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sidRPr="00A67545">
              <w:rPr>
                <w:rFonts w:ascii="Cambria" w:hAnsi="Cambria" w:cs="Calibri"/>
                <w:color w:val="000000"/>
                <w:sz w:val="16"/>
                <w:szCs w:val="16"/>
              </w:rPr>
              <w:t>According to TCL file, it seems there is not any deviation. Please confirm.</w:t>
            </w:r>
          </w:p>
        </w:tc>
        <w:tc>
          <w:tcPr>
            <w:tcW w:w="648" w:type="pct"/>
            <w:vAlign w:val="center"/>
          </w:tcPr>
          <w:p w:rsidR="00AD3998" w:rsidRPr="00720B87"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Please see deviation in technical proposal.</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800"/>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Technical offer</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In section 2.11 of page 11</w:t>
            </w:r>
            <w:r w:rsidRPr="00A67545">
              <w:rPr>
                <w:rFonts w:ascii="Cambria" w:hAnsi="Cambria" w:cs="Calibri"/>
                <w:color w:val="000000"/>
                <w:sz w:val="16"/>
                <w:szCs w:val="16"/>
              </w:rPr>
              <w:t>, open conduit in hazardous area is not acceptable. Please check.</w:t>
            </w:r>
          </w:p>
        </w:tc>
        <w:tc>
          <w:tcPr>
            <w:tcW w:w="648" w:type="pct"/>
            <w:vAlign w:val="center"/>
          </w:tcPr>
          <w:p w:rsidR="00AD3998" w:rsidRPr="00720B87"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Deleted.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980"/>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right="-115"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Technical offer</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A67545" w:rsidRDefault="00AD3998" w:rsidP="00AD3998">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In page 16 of Technical offer</w:t>
            </w:r>
            <w:r w:rsidRPr="00A67545">
              <w:rPr>
                <w:rFonts w:ascii="Cambria" w:hAnsi="Cambria" w:cs="Calibri"/>
                <w:color w:val="000000"/>
                <w:sz w:val="16"/>
                <w:szCs w:val="16"/>
              </w:rPr>
              <w:t>, (Utility Consumption), the heater for main motor has not been considered. Please check.</w:t>
            </w:r>
          </w:p>
        </w:tc>
        <w:tc>
          <w:tcPr>
            <w:tcW w:w="648" w:type="pct"/>
            <w:vAlign w:val="center"/>
          </w:tcPr>
          <w:p w:rsidR="00AD3998" w:rsidRPr="00720B87"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r>
              <w:rPr>
                <w:rFonts w:ascii="Arial" w:eastAsiaTheme="minorEastAsia" w:hAnsi="Arial" w:cs="Arial"/>
                <w:color w:val="0070C0"/>
                <w:sz w:val="20"/>
                <w:szCs w:val="20"/>
                <w:lang w:eastAsia="zh-CN"/>
              </w:rPr>
              <w:t>Added.</w:t>
            </w:r>
          </w:p>
        </w:tc>
        <w:tc>
          <w:tcPr>
            <w:tcW w:w="760" w:type="pct"/>
          </w:tcPr>
          <w:p w:rsidR="00AD3998" w:rsidRPr="00806397" w:rsidRDefault="00AD3998" w:rsidP="00AD3998">
            <w:pPr>
              <w:autoSpaceDE w:val="0"/>
              <w:autoSpaceDN w:val="0"/>
              <w:spacing w:line="240" w:lineRule="auto"/>
              <w:rPr>
                <w:rFonts w:ascii="Arial" w:hAnsi="Arial" w:cs="Arial"/>
                <w:color w:val="0070C0"/>
                <w:sz w:val="20"/>
                <w:szCs w:val="20"/>
              </w:rPr>
            </w:pPr>
            <w:r w:rsidRPr="00D2549E">
              <w:rPr>
                <w:rFonts w:ascii="Arial" w:eastAsiaTheme="minorEastAsia" w:hAnsi="Arial" w:cs="Arial"/>
                <w:color w:val="0070C0"/>
                <w:sz w:val="20"/>
                <w:szCs w:val="20"/>
                <w:lang w:eastAsia="zh-CN"/>
              </w:rPr>
              <w:t>Closed</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14695E" w:rsidRDefault="00AD3998" w:rsidP="00AD3998">
            <w:pPr>
              <w:rPr>
                <w:rFonts w:ascii="Arial" w:hAnsi="Arial" w:cs="Arial"/>
                <w:sz w:val="20"/>
                <w:szCs w:val="20"/>
              </w:rPr>
            </w:pPr>
          </w:p>
        </w:tc>
        <w:tc>
          <w:tcPr>
            <w:tcW w:w="659" w:type="pct"/>
          </w:tcPr>
          <w:p w:rsidR="00AD3998" w:rsidRPr="0014695E" w:rsidRDefault="00AD3998" w:rsidP="00AD3998">
            <w:pPr>
              <w:rPr>
                <w:rFonts w:ascii="Arial" w:hAnsi="Arial" w:cs="Arial"/>
                <w:sz w:val="20"/>
                <w:szCs w:val="20"/>
              </w:rPr>
            </w:pPr>
          </w:p>
        </w:tc>
      </w:tr>
      <w:tr w:rsidR="00AD3998" w:rsidRPr="000A788D" w:rsidTr="005D22B8">
        <w:trPr>
          <w:trHeight w:val="1205"/>
          <w:jc w:val="center"/>
        </w:trPr>
        <w:tc>
          <w:tcPr>
            <w:tcW w:w="113" w:type="pct"/>
            <w:vAlign w:val="center"/>
          </w:tcPr>
          <w:p w:rsidR="00AD3998" w:rsidRPr="004E60B0" w:rsidRDefault="00AD3998" w:rsidP="00AD3998">
            <w:pPr>
              <w:pStyle w:val="ListParagraph"/>
              <w:widowControl/>
              <w:numPr>
                <w:ilvl w:val="0"/>
                <w:numId w:val="8"/>
              </w:numPr>
              <w:wordWrap/>
              <w:autoSpaceDE w:val="0"/>
              <w:autoSpaceDN w:val="0"/>
              <w:adjustRightInd/>
              <w:spacing w:line="240" w:lineRule="auto"/>
              <w:ind w:left="-58" w:hanging="86"/>
              <w:jc w:val="center"/>
              <w:textAlignment w:val="auto"/>
              <w:rPr>
                <w:rFonts w:asciiTheme="minorBidi" w:eastAsia="Calibri" w:hAnsiTheme="minorBidi" w:cstheme="minorBidi"/>
                <w:sz w:val="20"/>
                <w:szCs w:val="20"/>
                <w:lang w:eastAsia="en-US"/>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AD3998" w:rsidRPr="002C7B0D" w:rsidRDefault="00AD3998" w:rsidP="00AD3998">
            <w:pPr>
              <w:widowControl/>
              <w:wordWrap/>
              <w:adjustRightInd/>
              <w:spacing w:line="240" w:lineRule="auto"/>
              <w:jc w:val="left"/>
              <w:textAlignment w:val="auto"/>
              <w:rPr>
                <w:rFonts w:ascii="Cambria" w:hAnsi="Cambria" w:cs="Calibri"/>
                <w:b/>
                <w:bCs/>
                <w:color w:val="000000"/>
                <w:sz w:val="16"/>
                <w:szCs w:val="16"/>
                <w:rtl/>
              </w:rPr>
            </w:pPr>
            <w:r w:rsidRPr="002C7B0D">
              <w:rPr>
                <w:rFonts w:ascii="Cambria" w:hAnsi="Cambria" w:cs="Calibri"/>
                <w:b/>
                <w:bCs/>
                <w:color w:val="000000"/>
                <w:sz w:val="16"/>
                <w:szCs w:val="16"/>
              </w:rPr>
              <w:t xml:space="preserve"> Vendor Scope of Work</w:t>
            </w:r>
          </w:p>
        </w:tc>
        <w:tc>
          <w:tcPr>
            <w:tcW w:w="825" w:type="pct"/>
            <w:tcBorders>
              <w:top w:val="single" w:sz="4" w:space="0" w:color="000000"/>
              <w:left w:val="single" w:sz="4" w:space="0" w:color="000000"/>
              <w:bottom w:val="single" w:sz="4" w:space="0" w:color="000000"/>
              <w:right w:val="single" w:sz="4" w:space="0" w:color="000000"/>
            </w:tcBorders>
            <w:vAlign w:val="center"/>
          </w:tcPr>
          <w:p w:rsidR="00AD3998" w:rsidRPr="002C7B0D" w:rsidRDefault="00AD3998" w:rsidP="00AD3998">
            <w:pPr>
              <w:widowControl/>
              <w:wordWrap/>
              <w:adjustRightInd/>
              <w:spacing w:line="240" w:lineRule="auto"/>
              <w:jc w:val="left"/>
              <w:textAlignment w:val="auto"/>
              <w:rPr>
                <w:rFonts w:ascii="Cambria" w:hAnsi="Cambria" w:cs="Calibri"/>
                <w:color w:val="000000"/>
                <w:sz w:val="16"/>
                <w:szCs w:val="16"/>
              </w:rPr>
            </w:pPr>
          </w:p>
        </w:tc>
        <w:tc>
          <w:tcPr>
            <w:tcW w:w="648" w:type="pct"/>
            <w:vAlign w:val="center"/>
          </w:tcPr>
          <w:p w:rsidR="00AD3998" w:rsidRPr="002C7B0D" w:rsidRDefault="00AD3998" w:rsidP="00AD3998">
            <w:pPr>
              <w:widowControl/>
              <w:wordWrap/>
              <w:adjustRightInd/>
              <w:spacing w:line="240" w:lineRule="auto"/>
              <w:jc w:val="left"/>
              <w:textAlignment w:val="auto"/>
              <w:rPr>
                <w:rFonts w:ascii="Arial" w:eastAsiaTheme="minorEastAsia" w:hAnsi="Arial" w:cs="Arial"/>
                <w:color w:val="0070C0"/>
                <w:sz w:val="20"/>
                <w:szCs w:val="20"/>
                <w:lang w:eastAsia="zh-CN"/>
              </w:rPr>
            </w:pPr>
          </w:p>
        </w:tc>
        <w:tc>
          <w:tcPr>
            <w:tcW w:w="760" w:type="pct"/>
          </w:tcPr>
          <w:p w:rsidR="00AD3998" w:rsidRPr="002C7B0D" w:rsidRDefault="00AD3998" w:rsidP="00AD3998">
            <w:pPr>
              <w:autoSpaceDE w:val="0"/>
              <w:autoSpaceDN w:val="0"/>
              <w:spacing w:line="240" w:lineRule="auto"/>
              <w:rPr>
                <w:rFonts w:ascii="Arial" w:eastAsiaTheme="minorEastAsia" w:hAnsi="Arial" w:cs="Arial"/>
                <w:color w:val="0070C0"/>
                <w:sz w:val="20"/>
                <w:szCs w:val="20"/>
                <w:lang w:eastAsia="zh-CN"/>
              </w:rPr>
            </w:pPr>
            <w:r w:rsidRPr="002C7B0D">
              <w:rPr>
                <w:rFonts w:ascii="Arial" w:eastAsiaTheme="minorEastAsia" w:hAnsi="Arial" w:cs="Arial"/>
                <w:color w:val="0070C0"/>
                <w:sz w:val="20"/>
                <w:szCs w:val="20"/>
                <w:lang w:eastAsia="zh-CN"/>
              </w:rPr>
              <w:t>Power demand for        Auxiliary consumption  of each compressor will be supplied by client.</w:t>
            </w:r>
          </w:p>
        </w:tc>
        <w:tc>
          <w:tcPr>
            <w:tcW w:w="571" w:type="pct"/>
            <w:shd w:val="clear" w:color="auto" w:fill="auto"/>
          </w:tcPr>
          <w:p w:rsidR="00AD3998" w:rsidRPr="0014695E" w:rsidRDefault="00AD3998" w:rsidP="00AD3998">
            <w:pPr>
              <w:rPr>
                <w:rFonts w:ascii="Arial" w:hAnsi="Arial" w:cs="Arial"/>
                <w:sz w:val="20"/>
                <w:szCs w:val="20"/>
              </w:rPr>
            </w:pPr>
          </w:p>
        </w:tc>
        <w:tc>
          <w:tcPr>
            <w:tcW w:w="929" w:type="pct"/>
          </w:tcPr>
          <w:p w:rsidR="00AD3998" w:rsidRPr="00C021E7" w:rsidRDefault="00AD3998" w:rsidP="00AD3998">
            <w:pPr>
              <w:rPr>
                <w:rFonts w:ascii="Arial" w:eastAsiaTheme="minorEastAsia" w:hAnsi="Arial" w:cs="Arial"/>
                <w:color w:val="0070C0"/>
                <w:sz w:val="20"/>
                <w:szCs w:val="20"/>
                <w:lang w:eastAsia="zh-CN"/>
              </w:rPr>
            </w:pPr>
            <w:r w:rsidRPr="00C021E7">
              <w:rPr>
                <w:rFonts w:ascii="Arial" w:eastAsiaTheme="minorEastAsia" w:hAnsi="Arial" w:cs="Arial"/>
                <w:color w:val="0070C0"/>
                <w:sz w:val="20"/>
                <w:szCs w:val="20"/>
                <w:lang w:eastAsia="zh-CN"/>
              </w:rPr>
              <w:t xml:space="preserve">Power demand for </w:t>
            </w:r>
            <w:proofErr w:type="gramStart"/>
            <w:r w:rsidRPr="00C021E7">
              <w:rPr>
                <w:rFonts w:ascii="Arial" w:eastAsiaTheme="minorEastAsia" w:hAnsi="Arial" w:cs="Arial"/>
                <w:color w:val="0070C0"/>
                <w:sz w:val="20"/>
                <w:szCs w:val="20"/>
                <w:lang w:eastAsia="zh-CN"/>
              </w:rPr>
              <w:t xml:space="preserve">Auxiliary </w:t>
            </w:r>
            <w:r>
              <w:rPr>
                <w:rFonts w:ascii="Arial" w:eastAsiaTheme="minorEastAsia" w:hAnsi="Arial" w:cs="Arial"/>
                <w:color w:val="0070C0"/>
                <w:sz w:val="20"/>
                <w:szCs w:val="20"/>
                <w:lang w:eastAsia="zh-CN"/>
              </w:rPr>
              <w:t xml:space="preserve"> </w:t>
            </w:r>
            <w:r w:rsidRPr="00C021E7">
              <w:rPr>
                <w:rFonts w:ascii="Arial" w:eastAsiaTheme="minorEastAsia" w:hAnsi="Arial" w:cs="Arial"/>
                <w:color w:val="0070C0"/>
                <w:sz w:val="20"/>
                <w:szCs w:val="20"/>
                <w:lang w:eastAsia="zh-CN"/>
              </w:rPr>
              <w:t>consumption</w:t>
            </w:r>
            <w:proofErr w:type="gramEnd"/>
            <w:r w:rsidRPr="00C021E7">
              <w:rPr>
                <w:rFonts w:ascii="Arial" w:eastAsiaTheme="minorEastAsia" w:hAnsi="Arial" w:cs="Arial"/>
                <w:color w:val="0070C0"/>
                <w:sz w:val="20"/>
                <w:szCs w:val="20"/>
                <w:lang w:eastAsia="zh-CN"/>
              </w:rPr>
              <w:t xml:space="preserve"> of each </w:t>
            </w:r>
            <w:r>
              <w:rPr>
                <w:rFonts w:ascii="Arial" w:eastAsiaTheme="minorEastAsia" w:hAnsi="Arial" w:cs="Arial"/>
                <w:color w:val="0070C0"/>
                <w:sz w:val="20"/>
                <w:szCs w:val="20"/>
                <w:lang w:eastAsia="zh-CN"/>
              </w:rPr>
              <w:t xml:space="preserve">           </w:t>
            </w:r>
            <w:r w:rsidRPr="00C021E7">
              <w:rPr>
                <w:rFonts w:ascii="Arial" w:eastAsiaTheme="minorEastAsia" w:hAnsi="Arial" w:cs="Arial"/>
                <w:color w:val="0070C0"/>
                <w:sz w:val="20"/>
                <w:szCs w:val="20"/>
                <w:lang w:eastAsia="zh-CN"/>
              </w:rPr>
              <w:t xml:space="preserve">compressor will be supplied by client. But SLD of this </w:t>
            </w:r>
            <w:r>
              <w:rPr>
                <w:rFonts w:ascii="Arial" w:eastAsiaTheme="minorEastAsia" w:hAnsi="Arial" w:cs="Arial"/>
                <w:color w:val="0070C0"/>
                <w:sz w:val="20"/>
                <w:szCs w:val="20"/>
                <w:lang w:eastAsia="zh-CN"/>
              </w:rPr>
              <w:t xml:space="preserve">     </w:t>
            </w:r>
            <w:r w:rsidRPr="00C021E7">
              <w:rPr>
                <w:rFonts w:ascii="Arial" w:eastAsiaTheme="minorEastAsia" w:hAnsi="Arial" w:cs="Arial"/>
                <w:color w:val="0070C0"/>
                <w:sz w:val="20"/>
                <w:szCs w:val="20"/>
                <w:lang w:eastAsia="zh-CN"/>
              </w:rPr>
              <w:t xml:space="preserve">auxiliary panel &amp; </w:t>
            </w:r>
            <w:r>
              <w:rPr>
                <w:rFonts w:ascii="Arial" w:eastAsiaTheme="minorEastAsia" w:hAnsi="Arial" w:cs="Arial"/>
                <w:color w:val="0070C0"/>
                <w:sz w:val="20"/>
                <w:szCs w:val="20"/>
                <w:lang w:eastAsia="zh-CN"/>
              </w:rPr>
              <w:t xml:space="preserve">                   </w:t>
            </w:r>
            <w:r w:rsidRPr="00C021E7">
              <w:rPr>
                <w:rFonts w:ascii="Arial" w:eastAsiaTheme="minorEastAsia" w:hAnsi="Arial" w:cs="Arial"/>
                <w:color w:val="0070C0"/>
                <w:sz w:val="20"/>
                <w:szCs w:val="20"/>
                <w:lang w:eastAsia="zh-CN"/>
              </w:rPr>
              <w:t xml:space="preserve">interconnection with UCP </w:t>
            </w:r>
            <w:r>
              <w:rPr>
                <w:rFonts w:ascii="Arial" w:eastAsiaTheme="minorEastAsia" w:hAnsi="Arial" w:cs="Arial"/>
                <w:color w:val="0070C0"/>
                <w:sz w:val="20"/>
                <w:szCs w:val="20"/>
                <w:lang w:eastAsia="zh-CN"/>
              </w:rPr>
              <w:t xml:space="preserve">    </w:t>
            </w:r>
            <w:r w:rsidRPr="00C021E7">
              <w:rPr>
                <w:rFonts w:ascii="Arial" w:eastAsiaTheme="minorEastAsia" w:hAnsi="Arial" w:cs="Arial"/>
                <w:color w:val="0070C0"/>
                <w:sz w:val="20"/>
                <w:szCs w:val="20"/>
                <w:lang w:eastAsia="zh-CN"/>
              </w:rPr>
              <w:t>shall be issued by vendor.</w:t>
            </w:r>
          </w:p>
          <w:p w:rsidR="00AD3998" w:rsidRPr="00C021E7" w:rsidRDefault="00AD3998" w:rsidP="00AD3998">
            <w:pPr>
              <w:rPr>
                <w:rFonts w:ascii="Arial" w:eastAsiaTheme="minorEastAsia" w:hAnsi="Arial" w:cs="Arial"/>
                <w:color w:val="0070C0"/>
                <w:sz w:val="20"/>
                <w:szCs w:val="20"/>
                <w:lang w:eastAsia="zh-CN"/>
              </w:rPr>
            </w:pPr>
            <w:r w:rsidRPr="00C021E7">
              <w:rPr>
                <w:rFonts w:ascii="Arial" w:eastAsiaTheme="minorEastAsia" w:hAnsi="Arial" w:cs="Arial"/>
                <w:color w:val="0070C0"/>
                <w:sz w:val="20"/>
                <w:szCs w:val="20"/>
                <w:lang w:eastAsia="zh-CN"/>
              </w:rPr>
              <w:t xml:space="preserve">this item to be clarified by </w:t>
            </w:r>
            <w:r>
              <w:rPr>
                <w:rFonts w:ascii="Arial" w:eastAsiaTheme="minorEastAsia" w:hAnsi="Arial" w:cs="Arial"/>
                <w:color w:val="0070C0"/>
                <w:sz w:val="20"/>
                <w:szCs w:val="20"/>
                <w:lang w:eastAsia="zh-CN"/>
              </w:rPr>
              <w:t xml:space="preserve">    </w:t>
            </w:r>
            <w:r w:rsidRPr="00C021E7">
              <w:rPr>
                <w:rFonts w:ascii="Arial" w:eastAsiaTheme="minorEastAsia" w:hAnsi="Arial" w:cs="Arial"/>
                <w:color w:val="0070C0"/>
                <w:sz w:val="20"/>
                <w:szCs w:val="20"/>
                <w:lang w:eastAsia="zh-CN"/>
              </w:rPr>
              <w:t>vendor.</w:t>
            </w:r>
          </w:p>
        </w:tc>
        <w:tc>
          <w:tcPr>
            <w:tcW w:w="659" w:type="pct"/>
          </w:tcPr>
          <w:p w:rsidR="00AD3998" w:rsidRPr="0014695E" w:rsidRDefault="00AD3998" w:rsidP="00AD3998">
            <w:pPr>
              <w:rPr>
                <w:rFonts w:ascii="Arial" w:hAnsi="Arial" w:cs="Arial"/>
                <w:sz w:val="20"/>
                <w:szCs w:val="20"/>
              </w:rPr>
            </w:pPr>
          </w:p>
        </w:tc>
      </w:tr>
    </w:tbl>
    <w:p w:rsidR="00860280" w:rsidRDefault="00860280" w:rsidP="00A26212">
      <w:pPr>
        <w:tabs>
          <w:tab w:val="left" w:pos="7560"/>
        </w:tabs>
      </w:pPr>
    </w:p>
    <w:sectPr w:rsidR="00860280" w:rsidSect="008714E7">
      <w:headerReference w:type="default" r:id="rId10"/>
      <w:footerReference w:type="default" r:id="rId11"/>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32E8C" w:rsidRDefault="00232E8C" w:rsidP="00FE509A">
      <w:pPr>
        <w:spacing w:line="240" w:lineRule="auto"/>
      </w:pPr>
      <w:r>
        <w:separator/>
      </w:r>
    </w:p>
  </w:endnote>
  <w:endnote w:type="continuationSeparator" w:id="0">
    <w:p w:rsidR="00232E8C" w:rsidRDefault="00232E8C"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Che">
    <w:altName w:val="Malgun Gothic Semilight"/>
    <w:charset w:val="81"/>
    <w:family w:val="modern"/>
    <w:pitch w:val="fixed"/>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altName w:val="Courier New"/>
    <w:panose1 w:val="00000400000000000000"/>
    <w:charset w:val="B2"/>
    <w:family w:val="auto"/>
    <w:pitch w:val="variable"/>
    <w:sig w:usb0="00002000" w:usb1="80000000" w:usb2="00000008" w:usb3="00000000" w:csb0="0000004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b/>
        <w:bCs/>
        <w:sz w:val="24"/>
        <w:szCs w:val="24"/>
      </w:rPr>
      <w:id w:val="41258608"/>
      <w:docPartObj>
        <w:docPartGallery w:val="Page Numbers (Bottom of Page)"/>
        <w:docPartUnique/>
      </w:docPartObj>
    </w:sdtPr>
    <w:sdtEndPr/>
    <w:sdtContent>
      <w:sdt>
        <w:sdtPr>
          <w:rPr>
            <w:rFonts w:asciiTheme="minorHAnsi" w:hAnsiTheme="minorHAnsi"/>
            <w:b/>
            <w:bCs/>
            <w:sz w:val="24"/>
            <w:szCs w:val="24"/>
          </w:rPr>
          <w:id w:val="-1669238322"/>
          <w:docPartObj>
            <w:docPartGallery w:val="Page Numbers (Top of Page)"/>
            <w:docPartUnique/>
          </w:docPartObj>
        </w:sdtPr>
        <w:sdtEndPr/>
        <w:sdtContent>
          <w:p w:rsidR="00232E8C" w:rsidRPr="00FF262D" w:rsidRDefault="00232E8C">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6427B6">
              <w:rPr>
                <w:rFonts w:asciiTheme="minorHAnsi" w:hAnsiTheme="minorHAnsi"/>
                <w:b/>
                <w:bCs/>
                <w:noProof/>
                <w:sz w:val="24"/>
                <w:szCs w:val="24"/>
              </w:rPr>
              <w:t>33</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6427B6">
              <w:rPr>
                <w:rFonts w:asciiTheme="minorHAnsi" w:hAnsiTheme="minorHAnsi"/>
                <w:b/>
                <w:bCs/>
                <w:noProof/>
                <w:sz w:val="24"/>
                <w:szCs w:val="24"/>
              </w:rPr>
              <w:t>34</w:t>
            </w:r>
            <w:r w:rsidRPr="00FF262D">
              <w:rPr>
                <w:rFonts w:asciiTheme="minorHAnsi" w:hAnsiTheme="minorHAnsi"/>
                <w:b/>
                <w:bCs/>
                <w:sz w:val="24"/>
                <w:szCs w:val="24"/>
              </w:rPr>
              <w:fldChar w:fldCharType="end"/>
            </w:r>
          </w:p>
        </w:sdtContent>
      </w:sdt>
    </w:sdtContent>
  </w:sdt>
  <w:p w:rsidR="00232E8C" w:rsidRDefault="00232E8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32E8C" w:rsidRDefault="00232E8C" w:rsidP="00FE509A">
      <w:pPr>
        <w:spacing w:line="240" w:lineRule="auto"/>
      </w:pPr>
      <w:r>
        <w:separator/>
      </w:r>
    </w:p>
  </w:footnote>
  <w:footnote w:type="continuationSeparator" w:id="0">
    <w:p w:rsidR="00232E8C" w:rsidRDefault="00232E8C" w:rsidP="00FE50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00"/>
      <w:gridCol w:w="1350"/>
      <w:gridCol w:w="3244"/>
    </w:tblGrid>
    <w:tr w:rsidR="00232E8C" w:rsidRPr="00456FF2" w:rsidTr="007007B7">
      <w:trPr>
        <w:trHeight w:val="800"/>
        <w:jc w:val="center"/>
      </w:trPr>
      <w:tc>
        <w:tcPr>
          <w:tcW w:w="2160" w:type="dxa"/>
          <w:tcBorders>
            <w:bottom w:val="nil"/>
          </w:tcBorders>
          <w:vAlign w:val="bottom"/>
        </w:tcPr>
        <w:p w:rsidR="00232E8C" w:rsidRPr="00456FF2" w:rsidRDefault="00232E8C" w:rsidP="0050649F">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09AEE20A" wp14:editId="15225FFE">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rsidR="00232E8C" w:rsidRDefault="00232E8C" w:rsidP="0050649F">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rsidR="00232E8C" w:rsidRPr="00EA461F" w:rsidRDefault="00232E8C" w:rsidP="0050649F">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rsidR="00232E8C" w:rsidRPr="00E16086" w:rsidRDefault="00232E8C" w:rsidP="0050649F">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232E8C" w:rsidRPr="00456FF2" w:rsidTr="007007B7">
      <w:trPr>
        <w:trHeight w:val="518"/>
        <w:jc w:val="center"/>
      </w:trPr>
      <w:tc>
        <w:tcPr>
          <w:tcW w:w="2160" w:type="dxa"/>
          <w:vMerge w:val="restart"/>
          <w:tcBorders>
            <w:top w:val="nil"/>
            <w:bottom w:val="nil"/>
          </w:tcBorders>
          <w:vAlign w:val="center"/>
        </w:tcPr>
        <w:p w:rsidR="00232E8C" w:rsidRPr="00456FF2" w:rsidRDefault="00232E8C" w:rsidP="0050649F">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9264" behindDoc="0" locked="0" layoutInCell="1" allowOverlap="1" wp14:anchorId="62C95C40" wp14:editId="61E5004E">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rsidR="00232E8C" w:rsidRPr="00EA461F" w:rsidRDefault="00232E8C" w:rsidP="0050649F">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232E8C" w:rsidRPr="00456FF2" w:rsidTr="007007B7">
      <w:trPr>
        <w:trHeight w:val="517"/>
        <w:jc w:val="center"/>
      </w:trPr>
      <w:tc>
        <w:tcPr>
          <w:tcW w:w="2160" w:type="dxa"/>
          <w:vMerge/>
          <w:tcBorders>
            <w:top w:val="nil"/>
            <w:bottom w:val="nil"/>
          </w:tcBorders>
          <w:vAlign w:val="center"/>
        </w:tcPr>
        <w:p w:rsidR="00232E8C" w:rsidRDefault="00232E8C" w:rsidP="0050649F">
          <w:pPr>
            <w:jc w:val="center"/>
            <w:rPr>
              <w:noProof/>
              <w:lang w:eastAsia="en-US"/>
            </w:rPr>
          </w:pPr>
        </w:p>
      </w:tc>
      <w:tc>
        <w:tcPr>
          <w:tcW w:w="1976" w:type="dxa"/>
          <w:tcBorders>
            <w:right w:val="nil"/>
          </w:tcBorders>
          <w:vAlign w:val="center"/>
        </w:tcPr>
        <w:p w:rsidR="00232E8C" w:rsidRPr="00E16086" w:rsidRDefault="00232E8C" w:rsidP="0050649F">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rsidR="00232E8C" w:rsidRPr="002458A9" w:rsidRDefault="00232E8C" w:rsidP="0050649F">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rsidR="00232E8C" w:rsidRPr="00CB68F2" w:rsidRDefault="00232E8C" w:rsidP="0050649F">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rsidR="00232E8C" w:rsidRPr="00CB68F2" w:rsidRDefault="00232E8C" w:rsidP="0050649F">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rsidR="00232E8C" w:rsidRPr="00E16086" w:rsidRDefault="00232E8C" w:rsidP="0050649F">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rsidR="00232E8C" w:rsidRPr="002458A9" w:rsidRDefault="00232E8C" w:rsidP="0050649F">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232E8C" w:rsidRPr="00456FF2" w:rsidTr="007007B7">
      <w:trPr>
        <w:trHeight w:val="440"/>
        <w:jc w:val="center"/>
      </w:trPr>
      <w:tc>
        <w:tcPr>
          <w:tcW w:w="2160" w:type="dxa"/>
          <w:tcBorders>
            <w:top w:val="nil"/>
            <w:bottom w:val="nil"/>
          </w:tcBorders>
        </w:tcPr>
        <w:p w:rsidR="00232E8C" w:rsidRPr="00456FF2" w:rsidRDefault="00232E8C" w:rsidP="0050649F">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7216" behindDoc="0" locked="0" layoutInCell="1" allowOverlap="1" wp14:anchorId="2949903F" wp14:editId="062F878C">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5168" behindDoc="0" locked="0" layoutInCell="1" allowOverlap="1" wp14:anchorId="686FC459" wp14:editId="22CC76E8">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rsidR="00232E8C" w:rsidRPr="00E16086" w:rsidRDefault="00232E8C" w:rsidP="0050649F">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rsidR="00232E8C" w:rsidRPr="00B90025" w:rsidRDefault="00232E8C" w:rsidP="0050649F">
          <w:pPr>
            <w:pStyle w:val="Header"/>
            <w:jc w:val="left"/>
            <w:rPr>
              <w:rFonts w:ascii="Tahoma" w:hAnsi="Tahoma" w:cs="Tahoma"/>
              <w:b/>
              <w:bCs/>
              <w:color w:val="A50021"/>
            </w:rPr>
          </w:pPr>
          <w:r w:rsidRPr="0050649F">
            <w:rPr>
              <w:rFonts w:ascii="Tahoma" w:hAnsi="Tahoma" w:cs="Tahoma"/>
              <w:b/>
              <w:bCs/>
              <w:color w:val="A50021"/>
              <w:sz w:val="20"/>
              <w:szCs w:val="20"/>
            </w:rPr>
            <w:t>BK-GCS-PEDCO-120-ME-MR-0001</w:t>
          </w:r>
        </w:p>
      </w:tc>
      <w:tc>
        <w:tcPr>
          <w:tcW w:w="2790" w:type="dxa"/>
          <w:gridSpan w:val="2"/>
          <w:tcBorders>
            <w:right w:val="nil"/>
          </w:tcBorders>
          <w:vAlign w:val="center"/>
        </w:tcPr>
        <w:p w:rsidR="00232E8C" w:rsidRPr="00E16086" w:rsidRDefault="00232E8C" w:rsidP="0050649F">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94" w:type="dxa"/>
          <w:gridSpan w:val="2"/>
          <w:tcBorders>
            <w:left w:val="nil"/>
          </w:tcBorders>
          <w:vAlign w:val="center"/>
        </w:tcPr>
        <w:p w:rsidR="00232E8C" w:rsidRPr="00B90025" w:rsidRDefault="00232E8C" w:rsidP="0050649F">
          <w:pPr>
            <w:pStyle w:val="Header"/>
            <w:jc w:val="left"/>
            <w:rPr>
              <w:rFonts w:ascii="Tahoma" w:hAnsi="Tahoma" w:cs="Tahoma"/>
              <w:b/>
              <w:bCs/>
              <w:color w:val="A50021"/>
            </w:rPr>
          </w:pPr>
          <w:r w:rsidRPr="00B90025">
            <w:rPr>
              <w:rFonts w:ascii="Tahoma" w:hAnsi="Tahoma" w:cs="Tahoma"/>
              <w:b/>
              <w:bCs/>
              <w:color w:val="A50021"/>
            </w:rPr>
            <w:t xml:space="preserve">PMR For </w:t>
          </w:r>
          <w:r>
            <w:rPr>
              <w:rFonts w:ascii="Tahoma" w:hAnsi="Tahoma" w:cs="Tahoma"/>
              <w:b/>
              <w:bCs/>
              <w:color w:val="A50021"/>
            </w:rPr>
            <w:t>Gas Compressor Package</w:t>
          </w:r>
        </w:p>
      </w:tc>
    </w:tr>
    <w:tr w:rsidR="00232E8C" w:rsidRPr="00456FF2" w:rsidTr="007007B7">
      <w:trPr>
        <w:trHeight w:val="440"/>
        <w:jc w:val="center"/>
      </w:trPr>
      <w:tc>
        <w:tcPr>
          <w:tcW w:w="2160" w:type="dxa"/>
          <w:tcBorders>
            <w:top w:val="nil"/>
            <w:bottom w:val="nil"/>
          </w:tcBorders>
        </w:tcPr>
        <w:p w:rsidR="00232E8C" w:rsidRPr="00A306F7" w:rsidRDefault="00232E8C" w:rsidP="0050649F">
          <w:pPr>
            <w:rPr>
              <w:rFonts w:asciiTheme="minorBidi" w:hAnsiTheme="minorBidi" w:cstheme="minorBidi"/>
              <w:b/>
              <w:bCs/>
              <w:noProof/>
              <w:lang w:eastAsia="en-US"/>
            </w:rPr>
          </w:pPr>
        </w:p>
      </w:tc>
      <w:tc>
        <w:tcPr>
          <w:tcW w:w="1976" w:type="dxa"/>
          <w:tcBorders>
            <w:right w:val="nil"/>
          </w:tcBorders>
          <w:vAlign w:val="center"/>
        </w:tcPr>
        <w:p w:rsidR="00232E8C" w:rsidRPr="002458A9" w:rsidRDefault="00232E8C" w:rsidP="0050649F">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rsidR="00232E8C" w:rsidRPr="002458A9" w:rsidRDefault="00232E8C" w:rsidP="000C73A4">
          <w:pPr>
            <w:pStyle w:val="Header"/>
            <w:jc w:val="left"/>
            <w:rPr>
              <w:rFonts w:ascii="Tahoma" w:hAnsi="Tahoma" w:cs="Tahoma"/>
              <w:b/>
              <w:bCs/>
              <w:color w:val="A50021"/>
            </w:rPr>
          </w:pPr>
          <w:r>
            <w:rPr>
              <w:rFonts w:ascii="Tahoma" w:hAnsi="Tahoma" w:cs="Tahoma"/>
              <w:b/>
              <w:bCs/>
              <w:color w:val="A50021"/>
            </w:rPr>
            <w:t xml:space="preserve">CST-SBW </w:t>
          </w:r>
        </w:p>
      </w:tc>
      <w:tc>
        <w:tcPr>
          <w:tcW w:w="2790" w:type="dxa"/>
          <w:gridSpan w:val="2"/>
          <w:tcBorders>
            <w:right w:val="nil"/>
          </w:tcBorders>
          <w:vAlign w:val="center"/>
        </w:tcPr>
        <w:p w:rsidR="00232E8C" w:rsidRDefault="00232E8C" w:rsidP="00040C81">
          <w:pPr>
            <w:pStyle w:val="Header"/>
            <w:jc w:val="left"/>
            <w:rPr>
              <w:rFonts w:asciiTheme="minorBidi" w:hAnsiTheme="minorBidi" w:cstheme="minorBidi"/>
              <w:b/>
              <w:bCs/>
              <w:sz w:val="20"/>
              <w:szCs w:val="20"/>
            </w:rPr>
          </w:pPr>
          <w:r>
            <w:rPr>
              <w:rFonts w:asciiTheme="minorBidi" w:hAnsiTheme="minorBidi" w:cstheme="minorBidi"/>
              <w:b/>
              <w:bCs/>
              <w:sz w:val="20"/>
              <w:szCs w:val="20"/>
            </w:rPr>
            <w:t>SBW</w:t>
          </w:r>
          <w:r w:rsidRPr="00361B31">
            <w:rPr>
              <w:rFonts w:asciiTheme="minorBidi" w:hAnsiTheme="minorBidi" w:cstheme="minorBidi"/>
              <w:b/>
              <w:bCs/>
              <w:sz w:val="20"/>
              <w:szCs w:val="20"/>
            </w:rPr>
            <w:t xml:space="preserve"> offer No.:</w:t>
          </w:r>
          <w:r w:rsidR="00040C81">
            <w:rPr>
              <w:rFonts w:asciiTheme="minorBidi" w:hAnsiTheme="minorBidi" w:cstheme="minorBidi"/>
              <w:b/>
              <w:bCs/>
              <w:sz w:val="20"/>
              <w:szCs w:val="20"/>
            </w:rPr>
            <w:t>/Date:</w:t>
          </w:r>
          <w:r>
            <w:rPr>
              <w:rFonts w:asciiTheme="minorBidi" w:hAnsiTheme="minorBidi" w:cstheme="minorBidi"/>
              <w:b/>
              <w:bCs/>
              <w:sz w:val="20"/>
              <w:szCs w:val="20"/>
            </w:rPr>
            <w:t xml:space="preserve">                     </w:t>
          </w:r>
        </w:p>
      </w:tc>
      <w:tc>
        <w:tcPr>
          <w:tcW w:w="4594" w:type="dxa"/>
          <w:gridSpan w:val="2"/>
          <w:tcBorders>
            <w:left w:val="nil"/>
          </w:tcBorders>
          <w:vAlign w:val="center"/>
        </w:tcPr>
        <w:p w:rsidR="00232E8C" w:rsidRPr="00040C81" w:rsidRDefault="00232E8C" w:rsidP="00040C81">
          <w:pPr>
            <w:pStyle w:val="Header"/>
            <w:jc w:val="left"/>
            <w:rPr>
              <w:rFonts w:ascii="Tahoma" w:hAnsi="Tahoma" w:cs="Tahoma"/>
              <w:b/>
              <w:bCs/>
              <w:color w:val="A50021"/>
            </w:rPr>
          </w:pPr>
          <w:r w:rsidRPr="00DF7B58">
            <w:rPr>
              <w:rFonts w:ascii="Tahoma" w:hAnsi="Tahoma" w:cs="Tahoma"/>
              <w:b/>
              <w:bCs/>
              <w:color w:val="A50021"/>
            </w:rPr>
            <w:t>JA00846</w:t>
          </w:r>
          <w:r w:rsidR="00040C81">
            <w:rPr>
              <w:rFonts w:ascii="Tahoma" w:hAnsi="Tahoma" w:cs="Tahoma"/>
              <w:b/>
              <w:bCs/>
              <w:color w:val="A50021"/>
            </w:rPr>
            <w:t xml:space="preserve"> / </w:t>
          </w:r>
          <w:r w:rsidR="00986BA8">
            <w:rPr>
              <w:rFonts w:ascii="Tahoma" w:hAnsi="Tahoma" w:cs="Tahoma"/>
              <w:b/>
              <w:bCs/>
              <w:color w:val="A50021"/>
            </w:rPr>
            <w:t>20-May</w:t>
          </w:r>
          <w:r>
            <w:rPr>
              <w:rFonts w:ascii="Tahoma" w:hAnsi="Tahoma" w:cs="Tahoma"/>
              <w:b/>
              <w:bCs/>
              <w:color w:val="A50021"/>
            </w:rPr>
            <w:t>-2022</w:t>
          </w:r>
        </w:p>
      </w:tc>
    </w:tr>
    <w:tr w:rsidR="00232E8C" w:rsidRPr="00456FF2" w:rsidTr="007007B7">
      <w:trPr>
        <w:trHeight w:val="440"/>
        <w:jc w:val="center"/>
      </w:trPr>
      <w:tc>
        <w:tcPr>
          <w:tcW w:w="2160" w:type="dxa"/>
          <w:tcBorders>
            <w:top w:val="nil"/>
          </w:tcBorders>
        </w:tcPr>
        <w:p w:rsidR="00232E8C" w:rsidRPr="00A306F7" w:rsidRDefault="00232E8C" w:rsidP="0050649F">
          <w:pPr>
            <w:rPr>
              <w:rFonts w:asciiTheme="minorBidi" w:hAnsiTheme="minorBidi" w:cstheme="minorBidi"/>
              <w:b/>
              <w:bCs/>
              <w:noProof/>
              <w:lang w:eastAsia="en-US"/>
            </w:rPr>
          </w:pPr>
        </w:p>
      </w:tc>
      <w:tc>
        <w:tcPr>
          <w:tcW w:w="1976" w:type="dxa"/>
          <w:tcBorders>
            <w:right w:val="nil"/>
          </w:tcBorders>
          <w:vAlign w:val="center"/>
        </w:tcPr>
        <w:p w:rsidR="00232E8C" w:rsidRPr="00E16086" w:rsidRDefault="00232E8C" w:rsidP="0050649F">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rsidR="00232E8C" w:rsidRPr="002458A9" w:rsidRDefault="006427B6" w:rsidP="00BF5F5A">
          <w:pPr>
            <w:pStyle w:val="Header"/>
            <w:jc w:val="left"/>
            <w:rPr>
              <w:rFonts w:ascii="Tahoma" w:hAnsi="Tahoma" w:cs="Tahoma"/>
              <w:b/>
              <w:bCs/>
              <w:color w:val="A50021"/>
            </w:rPr>
          </w:pPr>
          <w:r>
            <w:rPr>
              <w:rFonts w:ascii="Tahoma" w:hAnsi="Tahoma" w:cs="Tahoma"/>
              <w:b/>
              <w:bCs/>
              <w:color w:val="A50021"/>
            </w:rPr>
            <w:t>7-Jun</w:t>
          </w:r>
          <w:r w:rsidR="00232E8C">
            <w:rPr>
              <w:rFonts w:ascii="Tahoma" w:hAnsi="Tahoma" w:cs="Tahoma"/>
              <w:b/>
              <w:bCs/>
              <w:color w:val="A50021"/>
            </w:rPr>
            <w:t>-2022</w:t>
          </w:r>
        </w:p>
      </w:tc>
      <w:tc>
        <w:tcPr>
          <w:tcW w:w="2790" w:type="dxa"/>
          <w:gridSpan w:val="2"/>
          <w:tcBorders>
            <w:right w:val="nil"/>
          </w:tcBorders>
          <w:vAlign w:val="center"/>
        </w:tcPr>
        <w:p w:rsidR="00232E8C" w:rsidRDefault="00232E8C" w:rsidP="0050649F">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94" w:type="dxa"/>
          <w:gridSpan w:val="2"/>
          <w:tcBorders>
            <w:left w:val="nil"/>
          </w:tcBorders>
          <w:vAlign w:val="center"/>
        </w:tcPr>
        <w:p w:rsidR="00232E8C" w:rsidRPr="00A354B7" w:rsidRDefault="00386048" w:rsidP="007B0939">
          <w:pPr>
            <w:pStyle w:val="Header"/>
            <w:jc w:val="left"/>
            <w:rPr>
              <w:rFonts w:ascii="Tahoma" w:hAnsi="Tahoma" w:cs="Tahoma"/>
              <w:b/>
              <w:bCs/>
              <w:color w:val="A50021"/>
            </w:rPr>
          </w:pPr>
          <w:r>
            <w:rPr>
              <w:rFonts w:ascii="Tahoma" w:hAnsi="Tahoma" w:cs="Tahoma"/>
              <w:b/>
              <w:bCs/>
              <w:color w:val="A50021"/>
            </w:rPr>
            <w:t>R02</w:t>
          </w:r>
        </w:p>
      </w:tc>
    </w:tr>
  </w:tbl>
  <w:p w:rsidR="00232E8C" w:rsidRDefault="00232E8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04F98"/>
    <w:multiLevelType w:val="hybridMultilevel"/>
    <w:tmpl w:val="8FD433A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7992384"/>
    <w:multiLevelType w:val="hybridMultilevel"/>
    <w:tmpl w:val="F71A5BC4"/>
    <w:lvl w:ilvl="0" w:tplc="72686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15:restartNumberingAfterBreak="0">
    <w:nsid w:val="178F0890"/>
    <w:multiLevelType w:val="hybridMultilevel"/>
    <w:tmpl w:val="BC90528C"/>
    <w:lvl w:ilvl="0" w:tplc="5A643C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FE34D2"/>
    <w:multiLevelType w:val="hybridMultilevel"/>
    <w:tmpl w:val="9A8EAA5A"/>
    <w:lvl w:ilvl="0" w:tplc="3EF6EB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8327D7"/>
    <w:multiLevelType w:val="hybridMultilevel"/>
    <w:tmpl w:val="775C6314"/>
    <w:lvl w:ilvl="0" w:tplc="670CD40C">
      <w:start w:val="1"/>
      <w:numFmt w:val="decimal"/>
      <w:lvlText w:val="%1."/>
      <w:lvlJc w:val="left"/>
      <w:pPr>
        <w:ind w:left="360" w:hanging="360"/>
      </w:pPr>
      <w:rPr>
        <w:rFonts w:hint="default"/>
        <w:sz w:val="1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76C1271"/>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2956000A"/>
    <w:multiLevelType w:val="hybridMultilevel"/>
    <w:tmpl w:val="BB3699DE"/>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8" w15:restartNumberingAfterBreak="0">
    <w:nsid w:val="2D346958"/>
    <w:multiLevelType w:val="hybridMultilevel"/>
    <w:tmpl w:val="073C061A"/>
    <w:lvl w:ilvl="0" w:tplc="82068D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15:restartNumberingAfterBreak="0">
    <w:nsid w:val="2FF74E7A"/>
    <w:multiLevelType w:val="hybridMultilevel"/>
    <w:tmpl w:val="10A28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19B52F4"/>
    <w:multiLevelType w:val="hybridMultilevel"/>
    <w:tmpl w:val="20EE9A80"/>
    <w:lvl w:ilvl="0" w:tplc="54442D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14A632C"/>
    <w:multiLevelType w:val="hybridMultilevel"/>
    <w:tmpl w:val="8F2C03D8"/>
    <w:lvl w:ilvl="0" w:tplc="084217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15:restartNumberingAfterBreak="0">
    <w:nsid w:val="4FF5296E"/>
    <w:multiLevelType w:val="hybridMultilevel"/>
    <w:tmpl w:val="F27C3962"/>
    <w:lvl w:ilvl="0" w:tplc="A3BA8B0C">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 w15:restartNumberingAfterBreak="0">
    <w:nsid w:val="557F33A7"/>
    <w:multiLevelType w:val="hybridMultilevel"/>
    <w:tmpl w:val="2FE255BA"/>
    <w:lvl w:ilvl="0" w:tplc="6E1CC6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697388F"/>
    <w:multiLevelType w:val="hybridMultilevel"/>
    <w:tmpl w:val="148812F8"/>
    <w:lvl w:ilvl="0" w:tplc="C91609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5B800771"/>
    <w:multiLevelType w:val="hybridMultilevel"/>
    <w:tmpl w:val="66CC3150"/>
    <w:lvl w:ilvl="0" w:tplc="D22222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DC47007"/>
    <w:multiLevelType w:val="hybridMultilevel"/>
    <w:tmpl w:val="6D1E92CE"/>
    <w:lvl w:ilvl="0" w:tplc="54442D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25A5BC0"/>
    <w:multiLevelType w:val="hybridMultilevel"/>
    <w:tmpl w:val="885E28FC"/>
    <w:lvl w:ilvl="0" w:tplc="A06A79B8">
      <w:start w:val="1"/>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3213817"/>
    <w:multiLevelType w:val="hybridMultilevel"/>
    <w:tmpl w:val="28C469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4" w15:restartNumberingAfterBreak="0">
    <w:nsid w:val="674F2173"/>
    <w:multiLevelType w:val="hybridMultilevel"/>
    <w:tmpl w:val="D382A232"/>
    <w:lvl w:ilvl="0" w:tplc="D1FA22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3E5DE7"/>
    <w:multiLevelType w:val="hybridMultilevel"/>
    <w:tmpl w:val="D88298BE"/>
    <w:lvl w:ilvl="0" w:tplc="59C662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DCC7A49"/>
    <w:multiLevelType w:val="hybridMultilevel"/>
    <w:tmpl w:val="34EE20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71050C1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 w15:restartNumberingAfterBreak="0">
    <w:nsid w:val="791A382E"/>
    <w:multiLevelType w:val="hybridMultilevel"/>
    <w:tmpl w:val="E62E0FB6"/>
    <w:lvl w:ilvl="0" w:tplc="E558276C">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A072DE2"/>
    <w:multiLevelType w:val="hybridMultilevel"/>
    <w:tmpl w:val="F370D848"/>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A95FE7"/>
    <w:multiLevelType w:val="hybridMultilevel"/>
    <w:tmpl w:val="F7E8322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7"/>
  </w:num>
  <w:num w:numId="3">
    <w:abstractNumId w:val="29"/>
  </w:num>
  <w:num w:numId="4">
    <w:abstractNumId w:val="6"/>
  </w:num>
  <w:num w:numId="5">
    <w:abstractNumId w:val="13"/>
  </w:num>
  <w:num w:numId="6">
    <w:abstractNumId w:val="28"/>
  </w:num>
  <w:num w:numId="7">
    <w:abstractNumId w:val="9"/>
  </w:num>
  <w:num w:numId="8">
    <w:abstractNumId w:val="2"/>
  </w:num>
  <w:num w:numId="9">
    <w:abstractNumId w:val="15"/>
  </w:num>
  <w:num w:numId="10">
    <w:abstractNumId w:val="23"/>
  </w:num>
  <w:num w:numId="11">
    <w:abstractNumId w:val="26"/>
  </w:num>
  <w:num w:numId="12">
    <w:abstractNumId w:val="31"/>
  </w:num>
  <w:num w:numId="13">
    <w:abstractNumId w:val="22"/>
  </w:num>
  <w:num w:numId="14">
    <w:abstractNumId w:val="32"/>
  </w:num>
  <w:num w:numId="15">
    <w:abstractNumId w:val="12"/>
  </w:num>
  <w:num w:numId="16">
    <w:abstractNumId w:val="24"/>
  </w:num>
  <w:num w:numId="17">
    <w:abstractNumId w:val="21"/>
  </w:num>
  <w:num w:numId="18">
    <w:abstractNumId w:val="8"/>
  </w:num>
  <w:num w:numId="19">
    <w:abstractNumId w:val="4"/>
  </w:num>
  <w:num w:numId="20">
    <w:abstractNumId w:val="16"/>
  </w:num>
  <w:num w:numId="21">
    <w:abstractNumId w:val="5"/>
  </w:num>
  <w:num w:numId="22">
    <w:abstractNumId w:val="25"/>
  </w:num>
  <w:num w:numId="23">
    <w:abstractNumId w:val="3"/>
  </w:num>
  <w:num w:numId="24">
    <w:abstractNumId w:val="1"/>
  </w:num>
  <w:num w:numId="25">
    <w:abstractNumId w:val="17"/>
  </w:num>
  <w:num w:numId="26">
    <w:abstractNumId w:val="19"/>
  </w:num>
  <w:num w:numId="27">
    <w:abstractNumId w:val="11"/>
  </w:num>
  <w:num w:numId="28">
    <w:abstractNumId w:val="14"/>
  </w:num>
  <w:num w:numId="29">
    <w:abstractNumId w:val="30"/>
  </w:num>
  <w:num w:numId="30">
    <w:abstractNumId w:val="0"/>
  </w:num>
  <w:num w:numId="31">
    <w:abstractNumId w:val="20"/>
  </w:num>
  <w:num w:numId="32">
    <w:abstractNumId w:val="10"/>
  </w:num>
  <w:num w:numId="33">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B6"/>
    <w:rsid w:val="000000AC"/>
    <w:rsid w:val="00006B3C"/>
    <w:rsid w:val="00010C04"/>
    <w:rsid w:val="00012AB7"/>
    <w:rsid w:val="000273F4"/>
    <w:rsid w:val="00030AE6"/>
    <w:rsid w:val="00040C81"/>
    <w:rsid w:val="00043DDC"/>
    <w:rsid w:val="00043E50"/>
    <w:rsid w:val="00047510"/>
    <w:rsid w:val="00052BFE"/>
    <w:rsid w:val="00053208"/>
    <w:rsid w:val="00061446"/>
    <w:rsid w:val="000636CB"/>
    <w:rsid w:val="0006425A"/>
    <w:rsid w:val="000646E9"/>
    <w:rsid w:val="00070F7F"/>
    <w:rsid w:val="000728E4"/>
    <w:rsid w:val="00081064"/>
    <w:rsid w:val="00082F2A"/>
    <w:rsid w:val="000873FF"/>
    <w:rsid w:val="00090BEB"/>
    <w:rsid w:val="000915E1"/>
    <w:rsid w:val="0009217C"/>
    <w:rsid w:val="000A788D"/>
    <w:rsid w:val="000B2B10"/>
    <w:rsid w:val="000C35B9"/>
    <w:rsid w:val="000C4AB1"/>
    <w:rsid w:val="000C73A4"/>
    <w:rsid w:val="000D0189"/>
    <w:rsid w:val="000D04F2"/>
    <w:rsid w:val="000D6404"/>
    <w:rsid w:val="000D7441"/>
    <w:rsid w:val="000E0925"/>
    <w:rsid w:val="000E3BB0"/>
    <w:rsid w:val="000E68D0"/>
    <w:rsid w:val="000E7D02"/>
    <w:rsid w:val="00102380"/>
    <w:rsid w:val="00102426"/>
    <w:rsid w:val="001057F7"/>
    <w:rsid w:val="00105D73"/>
    <w:rsid w:val="0010726A"/>
    <w:rsid w:val="0011317D"/>
    <w:rsid w:val="00117858"/>
    <w:rsid w:val="001179C6"/>
    <w:rsid w:val="00121409"/>
    <w:rsid w:val="00121670"/>
    <w:rsid w:val="00123A62"/>
    <w:rsid w:val="0012411F"/>
    <w:rsid w:val="00124E9E"/>
    <w:rsid w:val="001275AD"/>
    <w:rsid w:val="00133888"/>
    <w:rsid w:val="00133DCF"/>
    <w:rsid w:val="00136B61"/>
    <w:rsid w:val="0014198F"/>
    <w:rsid w:val="00143FB0"/>
    <w:rsid w:val="0014695E"/>
    <w:rsid w:val="001472F9"/>
    <w:rsid w:val="001474D1"/>
    <w:rsid w:val="001503C0"/>
    <w:rsid w:val="00161CDF"/>
    <w:rsid w:val="0016497E"/>
    <w:rsid w:val="0016507B"/>
    <w:rsid w:val="00173ECD"/>
    <w:rsid w:val="0017737E"/>
    <w:rsid w:val="0018153A"/>
    <w:rsid w:val="00183460"/>
    <w:rsid w:val="001907A1"/>
    <w:rsid w:val="00191956"/>
    <w:rsid w:val="00191E80"/>
    <w:rsid w:val="001944BB"/>
    <w:rsid w:val="001947DD"/>
    <w:rsid w:val="001A0741"/>
    <w:rsid w:val="001A21B2"/>
    <w:rsid w:val="001A2E3D"/>
    <w:rsid w:val="001A433D"/>
    <w:rsid w:val="001A674F"/>
    <w:rsid w:val="001A6AE2"/>
    <w:rsid w:val="001B2323"/>
    <w:rsid w:val="001B2CC8"/>
    <w:rsid w:val="001B36B0"/>
    <w:rsid w:val="001B49BC"/>
    <w:rsid w:val="001C0892"/>
    <w:rsid w:val="001C1EE5"/>
    <w:rsid w:val="001C20F1"/>
    <w:rsid w:val="001C3235"/>
    <w:rsid w:val="001C4B26"/>
    <w:rsid w:val="001C5BC8"/>
    <w:rsid w:val="001D0119"/>
    <w:rsid w:val="001D082D"/>
    <w:rsid w:val="001D23B5"/>
    <w:rsid w:val="001D2C8C"/>
    <w:rsid w:val="001D31E7"/>
    <w:rsid w:val="001D517A"/>
    <w:rsid w:val="001D56D4"/>
    <w:rsid w:val="001D7C76"/>
    <w:rsid w:val="001E4F2D"/>
    <w:rsid w:val="001F37BA"/>
    <w:rsid w:val="002024CD"/>
    <w:rsid w:val="0020335B"/>
    <w:rsid w:val="00206EDE"/>
    <w:rsid w:val="002107E8"/>
    <w:rsid w:val="002174EF"/>
    <w:rsid w:val="002175D7"/>
    <w:rsid w:val="0021768B"/>
    <w:rsid w:val="00221040"/>
    <w:rsid w:val="00223F65"/>
    <w:rsid w:val="00227053"/>
    <w:rsid w:val="0022705C"/>
    <w:rsid w:val="00232E8C"/>
    <w:rsid w:val="00233663"/>
    <w:rsid w:val="00234835"/>
    <w:rsid w:val="0023643B"/>
    <w:rsid w:val="0023728C"/>
    <w:rsid w:val="00237CF0"/>
    <w:rsid w:val="002411B0"/>
    <w:rsid w:val="00244CD9"/>
    <w:rsid w:val="00246F91"/>
    <w:rsid w:val="00250656"/>
    <w:rsid w:val="00251A7B"/>
    <w:rsid w:val="002521B2"/>
    <w:rsid w:val="00254290"/>
    <w:rsid w:val="002542C4"/>
    <w:rsid w:val="00256279"/>
    <w:rsid w:val="00263388"/>
    <w:rsid w:val="00270494"/>
    <w:rsid w:val="0027424C"/>
    <w:rsid w:val="00275879"/>
    <w:rsid w:val="00275CD9"/>
    <w:rsid w:val="002761C6"/>
    <w:rsid w:val="0028084B"/>
    <w:rsid w:val="002849C5"/>
    <w:rsid w:val="002914A9"/>
    <w:rsid w:val="002935D9"/>
    <w:rsid w:val="002957C2"/>
    <w:rsid w:val="002A2892"/>
    <w:rsid w:val="002A5C6B"/>
    <w:rsid w:val="002B09CF"/>
    <w:rsid w:val="002B30A3"/>
    <w:rsid w:val="002C6431"/>
    <w:rsid w:val="002C7B0D"/>
    <w:rsid w:val="002C7DC6"/>
    <w:rsid w:val="002D293C"/>
    <w:rsid w:val="002D4886"/>
    <w:rsid w:val="002D4DB4"/>
    <w:rsid w:val="002D7FD9"/>
    <w:rsid w:val="002E7035"/>
    <w:rsid w:val="002F0354"/>
    <w:rsid w:val="002F337D"/>
    <w:rsid w:val="00307026"/>
    <w:rsid w:val="00312450"/>
    <w:rsid w:val="00312AE5"/>
    <w:rsid w:val="00320285"/>
    <w:rsid w:val="003236EB"/>
    <w:rsid w:val="00323C68"/>
    <w:rsid w:val="00326A3D"/>
    <w:rsid w:val="00332CCD"/>
    <w:rsid w:val="0033429A"/>
    <w:rsid w:val="00335669"/>
    <w:rsid w:val="00336355"/>
    <w:rsid w:val="00337838"/>
    <w:rsid w:val="003504A2"/>
    <w:rsid w:val="00352016"/>
    <w:rsid w:val="00356767"/>
    <w:rsid w:val="00357BDB"/>
    <w:rsid w:val="00357F70"/>
    <w:rsid w:val="00361B31"/>
    <w:rsid w:val="003654B8"/>
    <w:rsid w:val="003656D6"/>
    <w:rsid w:val="003718C0"/>
    <w:rsid w:val="00374007"/>
    <w:rsid w:val="00374D43"/>
    <w:rsid w:val="00381530"/>
    <w:rsid w:val="00381F9D"/>
    <w:rsid w:val="00382A66"/>
    <w:rsid w:val="003841B5"/>
    <w:rsid w:val="00385EDF"/>
    <w:rsid w:val="00385F03"/>
    <w:rsid w:val="00386048"/>
    <w:rsid w:val="00390048"/>
    <w:rsid w:val="00394F3D"/>
    <w:rsid w:val="003965BA"/>
    <w:rsid w:val="003977A0"/>
    <w:rsid w:val="003A0D19"/>
    <w:rsid w:val="003A1EA9"/>
    <w:rsid w:val="003A2A4D"/>
    <w:rsid w:val="003A72FC"/>
    <w:rsid w:val="003B3DBA"/>
    <w:rsid w:val="003B4F92"/>
    <w:rsid w:val="003B5025"/>
    <w:rsid w:val="003B7919"/>
    <w:rsid w:val="003B7C8E"/>
    <w:rsid w:val="003B7FB6"/>
    <w:rsid w:val="003C0541"/>
    <w:rsid w:val="003C0980"/>
    <w:rsid w:val="003C11E3"/>
    <w:rsid w:val="003C4244"/>
    <w:rsid w:val="003C45F8"/>
    <w:rsid w:val="003C7E02"/>
    <w:rsid w:val="003D372C"/>
    <w:rsid w:val="003D5192"/>
    <w:rsid w:val="003D58A6"/>
    <w:rsid w:val="003D75A1"/>
    <w:rsid w:val="003E48E1"/>
    <w:rsid w:val="003F2BB7"/>
    <w:rsid w:val="003F33EA"/>
    <w:rsid w:val="003F421F"/>
    <w:rsid w:val="003F5F9A"/>
    <w:rsid w:val="00402590"/>
    <w:rsid w:val="0040342F"/>
    <w:rsid w:val="00413664"/>
    <w:rsid w:val="00417382"/>
    <w:rsid w:val="004209F3"/>
    <w:rsid w:val="00420E87"/>
    <w:rsid w:val="00424470"/>
    <w:rsid w:val="00434B51"/>
    <w:rsid w:val="004437E5"/>
    <w:rsid w:val="00444C0F"/>
    <w:rsid w:val="004455E8"/>
    <w:rsid w:val="0044767D"/>
    <w:rsid w:val="00450C79"/>
    <w:rsid w:val="00456FF2"/>
    <w:rsid w:val="004605BC"/>
    <w:rsid w:val="004640E3"/>
    <w:rsid w:val="00465770"/>
    <w:rsid w:val="00474494"/>
    <w:rsid w:val="00476C6A"/>
    <w:rsid w:val="00477A62"/>
    <w:rsid w:val="00487D72"/>
    <w:rsid w:val="004926DE"/>
    <w:rsid w:val="0049452E"/>
    <w:rsid w:val="004946E6"/>
    <w:rsid w:val="00496DB2"/>
    <w:rsid w:val="0049765F"/>
    <w:rsid w:val="004A1EBA"/>
    <w:rsid w:val="004A1F35"/>
    <w:rsid w:val="004A5490"/>
    <w:rsid w:val="004A733E"/>
    <w:rsid w:val="004A76A1"/>
    <w:rsid w:val="004B30CA"/>
    <w:rsid w:val="004C00C1"/>
    <w:rsid w:val="004C3DA6"/>
    <w:rsid w:val="004C789A"/>
    <w:rsid w:val="004D5F3A"/>
    <w:rsid w:val="004E2178"/>
    <w:rsid w:val="004E60B0"/>
    <w:rsid w:val="004E66B2"/>
    <w:rsid w:val="004F0C16"/>
    <w:rsid w:val="004F2DB3"/>
    <w:rsid w:val="004F4874"/>
    <w:rsid w:val="004F48AE"/>
    <w:rsid w:val="00500308"/>
    <w:rsid w:val="005019DC"/>
    <w:rsid w:val="00501F24"/>
    <w:rsid w:val="00501F35"/>
    <w:rsid w:val="00503D13"/>
    <w:rsid w:val="00504774"/>
    <w:rsid w:val="0050546E"/>
    <w:rsid w:val="00505DC4"/>
    <w:rsid w:val="0050649F"/>
    <w:rsid w:val="00511949"/>
    <w:rsid w:val="0051407F"/>
    <w:rsid w:val="00527EE5"/>
    <w:rsid w:val="00530217"/>
    <w:rsid w:val="00532BEB"/>
    <w:rsid w:val="00533DE1"/>
    <w:rsid w:val="00537AFF"/>
    <w:rsid w:val="005419CD"/>
    <w:rsid w:val="00541C18"/>
    <w:rsid w:val="005443E3"/>
    <w:rsid w:val="005448F4"/>
    <w:rsid w:val="00556401"/>
    <w:rsid w:val="00566C5E"/>
    <w:rsid w:val="005677C5"/>
    <w:rsid w:val="005700D2"/>
    <w:rsid w:val="0057116C"/>
    <w:rsid w:val="00576FC9"/>
    <w:rsid w:val="00577A86"/>
    <w:rsid w:val="00581397"/>
    <w:rsid w:val="005821E8"/>
    <w:rsid w:val="00582E70"/>
    <w:rsid w:val="0058432B"/>
    <w:rsid w:val="0059352F"/>
    <w:rsid w:val="005955C0"/>
    <w:rsid w:val="005A26EC"/>
    <w:rsid w:val="005A7B08"/>
    <w:rsid w:val="005A7E04"/>
    <w:rsid w:val="005B1FD9"/>
    <w:rsid w:val="005B342E"/>
    <w:rsid w:val="005B3602"/>
    <w:rsid w:val="005C6989"/>
    <w:rsid w:val="005C764A"/>
    <w:rsid w:val="005D22B8"/>
    <w:rsid w:val="005D36F7"/>
    <w:rsid w:val="005D406E"/>
    <w:rsid w:val="005D5DFA"/>
    <w:rsid w:val="005E588A"/>
    <w:rsid w:val="005E64D9"/>
    <w:rsid w:val="005E6710"/>
    <w:rsid w:val="005F6B92"/>
    <w:rsid w:val="005F6DFD"/>
    <w:rsid w:val="00602A33"/>
    <w:rsid w:val="0060378B"/>
    <w:rsid w:val="00603F03"/>
    <w:rsid w:val="00611AE6"/>
    <w:rsid w:val="00611FD5"/>
    <w:rsid w:val="00615470"/>
    <w:rsid w:val="00616C09"/>
    <w:rsid w:val="00617119"/>
    <w:rsid w:val="00627863"/>
    <w:rsid w:val="006328CA"/>
    <w:rsid w:val="00635059"/>
    <w:rsid w:val="00636A77"/>
    <w:rsid w:val="006411AB"/>
    <w:rsid w:val="0064256E"/>
    <w:rsid w:val="006427B6"/>
    <w:rsid w:val="00644B3D"/>
    <w:rsid w:val="0064788A"/>
    <w:rsid w:val="00647CE9"/>
    <w:rsid w:val="0066256B"/>
    <w:rsid w:val="00665C65"/>
    <w:rsid w:val="00666AB7"/>
    <w:rsid w:val="006709E9"/>
    <w:rsid w:val="006749CA"/>
    <w:rsid w:val="006828C7"/>
    <w:rsid w:val="00687B84"/>
    <w:rsid w:val="006953EB"/>
    <w:rsid w:val="00696845"/>
    <w:rsid w:val="00697590"/>
    <w:rsid w:val="006A2ADA"/>
    <w:rsid w:val="006A4492"/>
    <w:rsid w:val="006B0517"/>
    <w:rsid w:val="006B5301"/>
    <w:rsid w:val="006C1777"/>
    <w:rsid w:val="006C53BB"/>
    <w:rsid w:val="006D2FA9"/>
    <w:rsid w:val="006D31A8"/>
    <w:rsid w:val="006D3678"/>
    <w:rsid w:val="006D6E0D"/>
    <w:rsid w:val="006E1D05"/>
    <w:rsid w:val="006E210C"/>
    <w:rsid w:val="006E24AA"/>
    <w:rsid w:val="006E32EC"/>
    <w:rsid w:val="006E4E2A"/>
    <w:rsid w:val="006E4F60"/>
    <w:rsid w:val="006E7185"/>
    <w:rsid w:val="006F14A9"/>
    <w:rsid w:val="006F1A46"/>
    <w:rsid w:val="006F40B2"/>
    <w:rsid w:val="007007B7"/>
    <w:rsid w:val="007040C0"/>
    <w:rsid w:val="0070545C"/>
    <w:rsid w:val="00705B04"/>
    <w:rsid w:val="00711527"/>
    <w:rsid w:val="00712757"/>
    <w:rsid w:val="00715DAB"/>
    <w:rsid w:val="0071640D"/>
    <w:rsid w:val="00720B87"/>
    <w:rsid w:val="007256A3"/>
    <w:rsid w:val="00725BA6"/>
    <w:rsid w:val="00727C34"/>
    <w:rsid w:val="00730C5D"/>
    <w:rsid w:val="00732968"/>
    <w:rsid w:val="007329F5"/>
    <w:rsid w:val="00750C52"/>
    <w:rsid w:val="00751845"/>
    <w:rsid w:val="007553A7"/>
    <w:rsid w:val="0075552A"/>
    <w:rsid w:val="007630CD"/>
    <w:rsid w:val="00764E76"/>
    <w:rsid w:val="00770224"/>
    <w:rsid w:val="0077106E"/>
    <w:rsid w:val="00774134"/>
    <w:rsid w:val="00776E74"/>
    <w:rsid w:val="007779D7"/>
    <w:rsid w:val="007804D4"/>
    <w:rsid w:val="007817C9"/>
    <w:rsid w:val="0078358C"/>
    <w:rsid w:val="007857B7"/>
    <w:rsid w:val="00786636"/>
    <w:rsid w:val="00796C31"/>
    <w:rsid w:val="00797535"/>
    <w:rsid w:val="007A5805"/>
    <w:rsid w:val="007A7F28"/>
    <w:rsid w:val="007B0939"/>
    <w:rsid w:val="007B436A"/>
    <w:rsid w:val="007C0521"/>
    <w:rsid w:val="007C065E"/>
    <w:rsid w:val="007C12D1"/>
    <w:rsid w:val="007C4064"/>
    <w:rsid w:val="007C40B6"/>
    <w:rsid w:val="007C440D"/>
    <w:rsid w:val="007C5573"/>
    <w:rsid w:val="007C7EC7"/>
    <w:rsid w:val="007D1317"/>
    <w:rsid w:val="007D38DD"/>
    <w:rsid w:val="007D4AB7"/>
    <w:rsid w:val="007D5EB5"/>
    <w:rsid w:val="007E26E1"/>
    <w:rsid w:val="007E2CD0"/>
    <w:rsid w:val="007E45FC"/>
    <w:rsid w:val="007E64E2"/>
    <w:rsid w:val="007E7CB2"/>
    <w:rsid w:val="007F7E04"/>
    <w:rsid w:val="008032C4"/>
    <w:rsid w:val="00806397"/>
    <w:rsid w:val="00816265"/>
    <w:rsid w:val="0081784D"/>
    <w:rsid w:val="00820903"/>
    <w:rsid w:val="00821B9A"/>
    <w:rsid w:val="00822797"/>
    <w:rsid w:val="00826964"/>
    <w:rsid w:val="008277B8"/>
    <w:rsid w:val="00830943"/>
    <w:rsid w:val="008347E2"/>
    <w:rsid w:val="00835FD6"/>
    <w:rsid w:val="0083738C"/>
    <w:rsid w:val="008403EC"/>
    <w:rsid w:val="00842511"/>
    <w:rsid w:val="00842F25"/>
    <w:rsid w:val="00844347"/>
    <w:rsid w:val="00845AB6"/>
    <w:rsid w:val="00847D20"/>
    <w:rsid w:val="00847F9F"/>
    <w:rsid w:val="00855404"/>
    <w:rsid w:val="0085657B"/>
    <w:rsid w:val="00860280"/>
    <w:rsid w:val="0086440D"/>
    <w:rsid w:val="00866ECE"/>
    <w:rsid w:val="008714E7"/>
    <w:rsid w:val="008719F1"/>
    <w:rsid w:val="008816AD"/>
    <w:rsid w:val="00882BC2"/>
    <w:rsid w:val="008869C3"/>
    <w:rsid w:val="00886BE1"/>
    <w:rsid w:val="00886F4C"/>
    <w:rsid w:val="00894AC4"/>
    <w:rsid w:val="00894F03"/>
    <w:rsid w:val="00895608"/>
    <w:rsid w:val="008A2BD3"/>
    <w:rsid w:val="008A5DBB"/>
    <w:rsid w:val="008B236D"/>
    <w:rsid w:val="008B4E2D"/>
    <w:rsid w:val="008B6386"/>
    <w:rsid w:val="008B7FA0"/>
    <w:rsid w:val="008D1A76"/>
    <w:rsid w:val="008D2EA1"/>
    <w:rsid w:val="008D5650"/>
    <w:rsid w:val="008D5767"/>
    <w:rsid w:val="008D5E32"/>
    <w:rsid w:val="008D607B"/>
    <w:rsid w:val="008D6C1D"/>
    <w:rsid w:val="008E1B9A"/>
    <w:rsid w:val="008E3A78"/>
    <w:rsid w:val="008E415A"/>
    <w:rsid w:val="008E5969"/>
    <w:rsid w:val="008F1120"/>
    <w:rsid w:val="008F5844"/>
    <w:rsid w:val="008F6E83"/>
    <w:rsid w:val="00902867"/>
    <w:rsid w:val="00902A21"/>
    <w:rsid w:val="00902D0C"/>
    <w:rsid w:val="009059B4"/>
    <w:rsid w:val="00907079"/>
    <w:rsid w:val="009077CB"/>
    <w:rsid w:val="0091057B"/>
    <w:rsid w:val="0091132D"/>
    <w:rsid w:val="0091155E"/>
    <w:rsid w:val="0091486B"/>
    <w:rsid w:val="00914A49"/>
    <w:rsid w:val="00916F10"/>
    <w:rsid w:val="009306D0"/>
    <w:rsid w:val="00930D36"/>
    <w:rsid w:val="0093159B"/>
    <w:rsid w:val="00931647"/>
    <w:rsid w:val="00932E35"/>
    <w:rsid w:val="00935276"/>
    <w:rsid w:val="009353D4"/>
    <w:rsid w:val="00935A12"/>
    <w:rsid w:val="00935C47"/>
    <w:rsid w:val="009450FB"/>
    <w:rsid w:val="00950CE0"/>
    <w:rsid w:val="00953EB8"/>
    <w:rsid w:val="00954FB5"/>
    <w:rsid w:val="0095571C"/>
    <w:rsid w:val="00961427"/>
    <w:rsid w:val="00961552"/>
    <w:rsid w:val="009632EF"/>
    <w:rsid w:val="00967B85"/>
    <w:rsid w:val="00971934"/>
    <w:rsid w:val="00971EA8"/>
    <w:rsid w:val="00974022"/>
    <w:rsid w:val="00977BB3"/>
    <w:rsid w:val="00981F4C"/>
    <w:rsid w:val="00982D09"/>
    <w:rsid w:val="009866D3"/>
    <w:rsid w:val="00986BA8"/>
    <w:rsid w:val="00991DFA"/>
    <w:rsid w:val="00996573"/>
    <w:rsid w:val="00996856"/>
    <w:rsid w:val="009A079D"/>
    <w:rsid w:val="009A1A61"/>
    <w:rsid w:val="009A259E"/>
    <w:rsid w:val="009A4959"/>
    <w:rsid w:val="009B039C"/>
    <w:rsid w:val="009B2285"/>
    <w:rsid w:val="009B4F9C"/>
    <w:rsid w:val="009C018B"/>
    <w:rsid w:val="009C0334"/>
    <w:rsid w:val="009C04F6"/>
    <w:rsid w:val="009C1482"/>
    <w:rsid w:val="009C24CA"/>
    <w:rsid w:val="009C31D9"/>
    <w:rsid w:val="009C4E53"/>
    <w:rsid w:val="009C758D"/>
    <w:rsid w:val="009C765F"/>
    <w:rsid w:val="009D1DB6"/>
    <w:rsid w:val="009D79A2"/>
    <w:rsid w:val="009F17C3"/>
    <w:rsid w:val="009F229E"/>
    <w:rsid w:val="00A040E4"/>
    <w:rsid w:val="00A04AD1"/>
    <w:rsid w:val="00A04D43"/>
    <w:rsid w:val="00A05B3A"/>
    <w:rsid w:val="00A10EFA"/>
    <w:rsid w:val="00A130CD"/>
    <w:rsid w:val="00A132C3"/>
    <w:rsid w:val="00A134B4"/>
    <w:rsid w:val="00A22600"/>
    <w:rsid w:val="00A26212"/>
    <w:rsid w:val="00A306F7"/>
    <w:rsid w:val="00A33C6A"/>
    <w:rsid w:val="00A36688"/>
    <w:rsid w:val="00A4102C"/>
    <w:rsid w:val="00A42AE4"/>
    <w:rsid w:val="00A42EA3"/>
    <w:rsid w:val="00A43ED0"/>
    <w:rsid w:val="00A465DE"/>
    <w:rsid w:val="00A46C1B"/>
    <w:rsid w:val="00A52C38"/>
    <w:rsid w:val="00A601BD"/>
    <w:rsid w:val="00A62054"/>
    <w:rsid w:val="00A67545"/>
    <w:rsid w:val="00A7109C"/>
    <w:rsid w:val="00A7780A"/>
    <w:rsid w:val="00A77ABB"/>
    <w:rsid w:val="00A81E32"/>
    <w:rsid w:val="00A8286D"/>
    <w:rsid w:val="00A84052"/>
    <w:rsid w:val="00A840CB"/>
    <w:rsid w:val="00A926CA"/>
    <w:rsid w:val="00A96568"/>
    <w:rsid w:val="00AA330B"/>
    <w:rsid w:val="00AA4D81"/>
    <w:rsid w:val="00AA618A"/>
    <w:rsid w:val="00AA7D91"/>
    <w:rsid w:val="00AB0903"/>
    <w:rsid w:val="00AB0D14"/>
    <w:rsid w:val="00AB3078"/>
    <w:rsid w:val="00AB6F56"/>
    <w:rsid w:val="00AC216F"/>
    <w:rsid w:val="00AC26E3"/>
    <w:rsid w:val="00AD2F5D"/>
    <w:rsid w:val="00AD3998"/>
    <w:rsid w:val="00AD41B6"/>
    <w:rsid w:val="00AE1090"/>
    <w:rsid w:val="00AE311E"/>
    <w:rsid w:val="00AE4BD7"/>
    <w:rsid w:val="00AE632D"/>
    <w:rsid w:val="00B00363"/>
    <w:rsid w:val="00B01F72"/>
    <w:rsid w:val="00B024D9"/>
    <w:rsid w:val="00B06002"/>
    <w:rsid w:val="00B0741A"/>
    <w:rsid w:val="00B15026"/>
    <w:rsid w:val="00B168A6"/>
    <w:rsid w:val="00B21A99"/>
    <w:rsid w:val="00B23FD4"/>
    <w:rsid w:val="00B244F3"/>
    <w:rsid w:val="00B31536"/>
    <w:rsid w:val="00B34B82"/>
    <w:rsid w:val="00B34EBB"/>
    <w:rsid w:val="00B35278"/>
    <w:rsid w:val="00B35C76"/>
    <w:rsid w:val="00B4037E"/>
    <w:rsid w:val="00B46141"/>
    <w:rsid w:val="00B52EDB"/>
    <w:rsid w:val="00B55A52"/>
    <w:rsid w:val="00B60113"/>
    <w:rsid w:val="00B63687"/>
    <w:rsid w:val="00B63D28"/>
    <w:rsid w:val="00B65827"/>
    <w:rsid w:val="00B67F69"/>
    <w:rsid w:val="00B80CB6"/>
    <w:rsid w:val="00B8210A"/>
    <w:rsid w:val="00B822E2"/>
    <w:rsid w:val="00B8614A"/>
    <w:rsid w:val="00B90ABE"/>
    <w:rsid w:val="00B92391"/>
    <w:rsid w:val="00B92620"/>
    <w:rsid w:val="00BA3085"/>
    <w:rsid w:val="00BA7215"/>
    <w:rsid w:val="00BB188D"/>
    <w:rsid w:val="00BB31DA"/>
    <w:rsid w:val="00BC34C3"/>
    <w:rsid w:val="00BC51FD"/>
    <w:rsid w:val="00BC5CE4"/>
    <w:rsid w:val="00BD4BA3"/>
    <w:rsid w:val="00BD62DC"/>
    <w:rsid w:val="00BE065D"/>
    <w:rsid w:val="00BE1E7E"/>
    <w:rsid w:val="00BE4501"/>
    <w:rsid w:val="00BF3908"/>
    <w:rsid w:val="00BF42CF"/>
    <w:rsid w:val="00BF5F5A"/>
    <w:rsid w:val="00BF7AF1"/>
    <w:rsid w:val="00C00AA8"/>
    <w:rsid w:val="00C015A8"/>
    <w:rsid w:val="00C021E7"/>
    <w:rsid w:val="00C03174"/>
    <w:rsid w:val="00C03302"/>
    <w:rsid w:val="00C05B2F"/>
    <w:rsid w:val="00C21A5E"/>
    <w:rsid w:val="00C27CC5"/>
    <w:rsid w:val="00C3217F"/>
    <w:rsid w:val="00C32921"/>
    <w:rsid w:val="00C3380C"/>
    <w:rsid w:val="00C3619C"/>
    <w:rsid w:val="00C44075"/>
    <w:rsid w:val="00C45649"/>
    <w:rsid w:val="00C55E50"/>
    <w:rsid w:val="00C55F50"/>
    <w:rsid w:val="00C5643C"/>
    <w:rsid w:val="00C668D7"/>
    <w:rsid w:val="00C677B1"/>
    <w:rsid w:val="00C67F96"/>
    <w:rsid w:val="00C70117"/>
    <w:rsid w:val="00C71407"/>
    <w:rsid w:val="00C724B4"/>
    <w:rsid w:val="00C7374E"/>
    <w:rsid w:val="00C76C28"/>
    <w:rsid w:val="00C80851"/>
    <w:rsid w:val="00C81BC1"/>
    <w:rsid w:val="00C81EE4"/>
    <w:rsid w:val="00C82EAF"/>
    <w:rsid w:val="00C85425"/>
    <w:rsid w:val="00C860DD"/>
    <w:rsid w:val="00C86EA7"/>
    <w:rsid w:val="00C91D9F"/>
    <w:rsid w:val="00C9346C"/>
    <w:rsid w:val="00C96158"/>
    <w:rsid w:val="00CA1CF8"/>
    <w:rsid w:val="00CA7D65"/>
    <w:rsid w:val="00CB256F"/>
    <w:rsid w:val="00CB4376"/>
    <w:rsid w:val="00CB5738"/>
    <w:rsid w:val="00CB5F4E"/>
    <w:rsid w:val="00CB68F2"/>
    <w:rsid w:val="00CC18F9"/>
    <w:rsid w:val="00CC277F"/>
    <w:rsid w:val="00CC4193"/>
    <w:rsid w:val="00CD005E"/>
    <w:rsid w:val="00CD08C7"/>
    <w:rsid w:val="00CD77B9"/>
    <w:rsid w:val="00CE2CAE"/>
    <w:rsid w:val="00CE5FA5"/>
    <w:rsid w:val="00CE6C08"/>
    <w:rsid w:val="00CF0E38"/>
    <w:rsid w:val="00D00E03"/>
    <w:rsid w:val="00D03043"/>
    <w:rsid w:val="00D054FF"/>
    <w:rsid w:val="00D110E2"/>
    <w:rsid w:val="00D13904"/>
    <w:rsid w:val="00D15839"/>
    <w:rsid w:val="00D21B48"/>
    <w:rsid w:val="00D22921"/>
    <w:rsid w:val="00D2549E"/>
    <w:rsid w:val="00D2562A"/>
    <w:rsid w:val="00D30F79"/>
    <w:rsid w:val="00D328BE"/>
    <w:rsid w:val="00D40215"/>
    <w:rsid w:val="00D42A94"/>
    <w:rsid w:val="00D557C3"/>
    <w:rsid w:val="00D57731"/>
    <w:rsid w:val="00D61B1A"/>
    <w:rsid w:val="00D6257D"/>
    <w:rsid w:val="00D62BC8"/>
    <w:rsid w:val="00D72F0C"/>
    <w:rsid w:val="00D74CFB"/>
    <w:rsid w:val="00D774FF"/>
    <w:rsid w:val="00D818D3"/>
    <w:rsid w:val="00D82323"/>
    <w:rsid w:val="00D83821"/>
    <w:rsid w:val="00D83C49"/>
    <w:rsid w:val="00D858D1"/>
    <w:rsid w:val="00D9334C"/>
    <w:rsid w:val="00D9489A"/>
    <w:rsid w:val="00D971AE"/>
    <w:rsid w:val="00DA68A2"/>
    <w:rsid w:val="00DA6B0F"/>
    <w:rsid w:val="00DB1BCA"/>
    <w:rsid w:val="00DB5AF8"/>
    <w:rsid w:val="00DB7450"/>
    <w:rsid w:val="00DC0CAD"/>
    <w:rsid w:val="00DC3CB7"/>
    <w:rsid w:val="00DC7C47"/>
    <w:rsid w:val="00DD66B7"/>
    <w:rsid w:val="00DE4731"/>
    <w:rsid w:val="00DF1DE3"/>
    <w:rsid w:val="00DF7B58"/>
    <w:rsid w:val="00DF7B88"/>
    <w:rsid w:val="00E02467"/>
    <w:rsid w:val="00E0272F"/>
    <w:rsid w:val="00E0361F"/>
    <w:rsid w:val="00E0555A"/>
    <w:rsid w:val="00E113FB"/>
    <w:rsid w:val="00E16086"/>
    <w:rsid w:val="00E16523"/>
    <w:rsid w:val="00E20B2C"/>
    <w:rsid w:val="00E23052"/>
    <w:rsid w:val="00E24B59"/>
    <w:rsid w:val="00E24CC8"/>
    <w:rsid w:val="00E254A1"/>
    <w:rsid w:val="00E2600E"/>
    <w:rsid w:val="00E275D7"/>
    <w:rsid w:val="00E2786E"/>
    <w:rsid w:val="00E30D8F"/>
    <w:rsid w:val="00E35C7F"/>
    <w:rsid w:val="00E373E7"/>
    <w:rsid w:val="00E37A48"/>
    <w:rsid w:val="00E42D7D"/>
    <w:rsid w:val="00E45910"/>
    <w:rsid w:val="00E54FAF"/>
    <w:rsid w:val="00E55ECC"/>
    <w:rsid w:val="00E56F7E"/>
    <w:rsid w:val="00E57267"/>
    <w:rsid w:val="00E57EF3"/>
    <w:rsid w:val="00E61E02"/>
    <w:rsid w:val="00E61F9F"/>
    <w:rsid w:val="00E7005E"/>
    <w:rsid w:val="00E72960"/>
    <w:rsid w:val="00E73B15"/>
    <w:rsid w:val="00E7775A"/>
    <w:rsid w:val="00E815E0"/>
    <w:rsid w:val="00E87ADD"/>
    <w:rsid w:val="00E91C4B"/>
    <w:rsid w:val="00E91F4E"/>
    <w:rsid w:val="00E94D41"/>
    <w:rsid w:val="00E958D2"/>
    <w:rsid w:val="00E97287"/>
    <w:rsid w:val="00EA461F"/>
    <w:rsid w:val="00EA547D"/>
    <w:rsid w:val="00EA6426"/>
    <w:rsid w:val="00EA7EC2"/>
    <w:rsid w:val="00EB1114"/>
    <w:rsid w:val="00EB1DEB"/>
    <w:rsid w:val="00EB62E1"/>
    <w:rsid w:val="00EC2D45"/>
    <w:rsid w:val="00EC46BD"/>
    <w:rsid w:val="00EC6598"/>
    <w:rsid w:val="00ED2765"/>
    <w:rsid w:val="00ED70B9"/>
    <w:rsid w:val="00EE260B"/>
    <w:rsid w:val="00EE3F69"/>
    <w:rsid w:val="00EE56D2"/>
    <w:rsid w:val="00EF1F4D"/>
    <w:rsid w:val="00EF4808"/>
    <w:rsid w:val="00EF5867"/>
    <w:rsid w:val="00EF7649"/>
    <w:rsid w:val="00F00533"/>
    <w:rsid w:val="00F01039"/>
    <w:rsid w:val="00F06081"/>
    <w:rsid w:val="00F061BE"/>
    <w:rsid w:val="00F15864"/>
    <w:rsid w:val="00F25300"/>
    <w:rsid w:val="00F2697D"/>
    <w:rsid w:val="00F30A57"/>
    <w:rsid w:val="00F315C8"/>
    <w:rsid w:val="00F33557"/>
    <w:rsid w:val="00F3640E"/>
    <w:rsid w:val="00F37F13"/>
    <w:rsid w:val="00F419F3"/>
    <w:rsid w:val="00F454E3"/>
    <w:rsid w:val="00F4749B"/>
    <w:rsid w:val="00F4776B"/>
    <w:rsid w:val="00F511D0"/>
    <w:rsid w:val="00F531A6"/>
    <w:rsid w:val="00F544E6"/>
    <w:rsid w:val="00F54779"/>
    <w:rsid w:val="00F5497E"/>
    <w:rsid w:val="00F60A05"/>
    <w:rsid w:val="00F6737E"/>
    <w:rsid w:val="00F732A7"/>
    <w:rsid w:val="00F742E8"/>
    <w:rsid w:val="00F75AC4"/>
    <w:rsid w:val="00F8530E"/>
    <w:rsid w:val="00F86B1E"/>
    <w:rsid w:val="00F86D63"/>
    <w:rsid w:val="00F87C5F"/>
    <w:rsid w:val="00F959C3"/>
    <w:rsid w:val="00F95DFC"/>
    <w:rsid w:val="00FA02A3"/>
    <w:rsid w:val="00FA067C"/>
    <w:rsid w:val="00FA1904"/>
    <w:rsid w:val="00FA1A31"/>
    <w:rsid w:val="00FA2882"/>
    <w:rsid w:val="00FA34C9"/>
    <w:rsid w:val="00FA38A0"/>
    <w:rsid w:val="00FA73E0"/>
    <w:rsid w:val="00FB667E"/>
    <w:rsid w:val="00FC056C"/>
    <w:rsid w:val="00FC1426"/>
    <w:rsid w:val="00FC3A1E"/>
    <w:rsid w:val="00FC7307"/>
    <w:rsid w:val="00FD446D"/>
    <w:rsid w:val="00FD4919"/>
    <w:rsid w:val="00FD5939"/>
    <w:rsid w:val="00FE1C0D"/>
    <w:rsid w:val="00FE509A"/>
    <w:rsid w:val="00FF02B6"/>
    <w:rsid w:val="00FF262D"/>
    <w:rsid w:val="00FF4B14"/>
    <w:rsid w:val="00FF6D12"/>
  </w:rsids>
  <m:mathPr>
    <m:mathFont m:val="Cambria Math"/>
    <m:brkBin m:val="before"/>
    <m:brkBinSub m:val="--"/>
    <m:smallFrac m:val="0"/>
    <m:dispDef/>
    <m:lMargin m:val="0"/>
    <m:rMargin m:val="0"/>
    <m:defJc m:val="centerGroup"/>
    <m:wrapIndent m:val="1440"/>
    <m:intLim m:val="subSup"/>
    <m:naryLim m:val="undOvr"/>
  </m:mathPr>
  <w:themeFontLang w:val="en-US" w:eastAsia="zh-CN" w:bidi="fa-I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213C9B55"/>
  <w15:docId w15:val="{8E5D1D16-E736-4DD1-84D5-131347212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uiPriority w:val="99"/>
    <w:rsid w:val="00796C31"/>
    <w:pPr>
      <w:widowControl/>
      <w:wordWrap/>
      <w:adjustRightInd/>
      <w:spacing w:line="240" w:lineRule="auto"/>
      <w:jc w:val="left"/>
      <w:textAlignment w:val="auto"/>
    </w:pPr>
    <w:rPr>
      <w:rFonts w:ascii="Calibri" w:eastAsiaTheme="minorHAnsi" w:hAnsi="Calibr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789862476">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s>
</file>

<file path=word/_rels/head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63F42C-44FE-47FF-A47A-65766509C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34</Pages>
  <Words>3791</Words>
  <Characters>21610</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25351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a.saberinia</dc:creator>
  <cp:keywords/>
  <dc:description/>
  <cp:lastModifiedBy>Emad Sadeghi</cp:lastModifiedBy>
  <cp:revision>26</cp:revision>
  <cp:lastPrinted>2019-03-05T06:49:00Z</cp:lastPrinted>
  <dcterms:created xsi:type="dcterms:W3CDTF">2022-05-24T05:23:00Z</dcterms:created>
  <dcterms:modified xsi:type="dcterms:W3CDTF">2022-06-07T08:26:00Z</dcterms:modified>
</cp:coreProperties>
</file>