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381"/>
        <w:gridCol w:w="2098"/>
        <w:gridCol w:w="1666"/>
        <w:gridCol w:w="1350"/>
        <w:gridCol w:w="1452"/>
        <w:gridCol w:w="1797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Default="00102E1D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02E1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PDMS Model Review Report (60%) - Extension of </w:t>
            </w:r>
            <w:proofErr w:type="spellStart"/>
            <w:r w:rsidRPr="00102E1D">
              <w:rPr>
                <w:rFonts w:ascii="Arial" w:hAnsi="Arial" w:cs="Arial"/>
                <w:b/>
                <w:bCs/>
                <w:sz w:val="32"/>
                <w:szCs w:val="32"/>
              </w:rPr>
              <w:t>Binak</w:t>
            </w:r>
            <w:proofErr w:type="spellEnd"/>
            <w:r w:rsidRPr="00102E1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B/C Manifold</w:t>
            </w: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227B39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102E1D" w:rsidP="00227B3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</w:t>
            </w:r>
            <w:r w:rsidR="004A6F7E">
              <w:rPr>
                <w:rFonts w:ascii="Arial" w:hAnsi="Arial" w:cs="Arial"/>
                <w:szCs w:val="20"/>
              </w:rPr>
              <w:t>.</w:t>
            </w:r>
            <w:r w:rsidR="00F173A3">
              <w:rPr>
                <w:rFonts w:ascii="Arial" w:hAnsi="Arial" w:cs="Arial"/>
                <w:szCs w:val="20"/>
              </w:rPr>
              <w:t>202</w:t>
            </w:r>
            <w:r w:rsidR="00227B39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227B39" w:rsidP="000C69C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66E37" w:rsidRDefault="004A6F7E" w:rsidP="00227B3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F.Mosayebnejad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F173A3" w:rsidP="000C69C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918D6" w:rsidRDefault="0056544E" w:rsidP="000C69C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C9109A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0C69C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0C69CC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0C69CC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0C69CC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0C69C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0C69C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CD3973" w:rsidRDefault="008D2FFC" w:rsidP="000C69CC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173A3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B14E1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E529C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FB14E1" w:rsidRDefault="008D2FFC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E529C2">
              <w:t xml:space="preserve"> </w:t>
            </w:r>
            <w:r w:rsidR="008A292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F0Z-707956</w:t>
            </w:r>
          </w:p>
        </w:tc>
      </w:tr>
      <w:tr w:rsidR="003B1A41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3B1A41" w:rsidRPr="00FB14E1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23557" w:rsidRPr="00C10E61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C10E61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8D2FF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26BCE" w:rsidRPr="003B1A41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09D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4809D5" w:rsidRPr="00290A48" w:rsidRDefault="004809D5" w:rsidP="000623F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809D5" w:rsidRPr="00B909F2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809D5" w:rsidRPr="005F03BB" w:rsidRDefault="004809D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09D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4809D5" w:rsidRPr="00290A48" w:rsidRDefault="004809D5" w:rsidP="000623F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809D5" w:rsidRPr="00B909F2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809D5" w:rsidRPr="005F03BB" w:rsidRDefault="004809D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09D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4809D5" w:rsidRPr="00290A48" w:rsidRDefault="004809D5" w:rsidP="000623F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809D5" w:rsidRPr="005F03BB" w:rsidRDefault="004809D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09D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4809D5" w:rsidRPr="00290A48" w:rsidRDefault="004809D5" w:rsidP="000623F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809D5" w:rsidRPr="005F03BB" w:rsidRDefault="004809D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09D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4809D5" w:rsidRPr="00290A48" w:rsidRDefault="004809D5" w:rsidP="000623F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7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809D5" w:rsidRPr="005F03BB" w:rsidRDefault="004809D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878A0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8254715" w:history="1">
        <w:r w:rsidR="00E878A0" w:rsidRPr="0063388A">
          <w:rPr>
            <w:rStyle w:val="Hyperlink"/>
          </w:rPr>
          <w:t>1.0</w:t>
        </w:r>
        <w:r w:rsidR="00E878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878A0" w:rsidRPr="0063388A">
          <w:rPr>
            <w:rStyle w:val="Hyperlink"/>
          </w:rPr>
          <w:t>INTRODUCTION</w:t>
        </w:r>
        <w:r w:rsidR="00E878A0">
          <w:rPr>
            <w:webHidden/>
          </w:rPr>
          <w:tab/>
        </w:r>
        <w:r w:rsidR="00E878A0">
          <w:rPr>
            <w:webHidden/>
          </w:rPr>
          <w:fldChar w:fldCharType="begin"/>
        </w:r>
        <w:r w:rsidR="00E878A0">
          <w:rPr>
            <w:webHidden/>
          </w:rPr>
          <w:instrText xml:space="preserve"> PAGEREF _Toc98254715 \h </w:instrText>
        </w:r>
        <w:r w:rsidR="00E878A0">
          <w:rPr>
            <w:webHidden/>
          </w:rPr>
        </w:r>
        <w:r w:rsidR="00E878A0">
          <w:rPr>
            <w:webHidden/>
          </w:rPr>
          <w:fldChar w:fldCharType="separate"/>
        </w:r>
        <w:r w:rsidR="00C31EC0">
          <w:rPr>
            <w:webHidden/>
          </w:rPr>
          <w:t>4</w:t>
        </w:r>
        <w:r w:rsidR="00E878A0">
          <w:rPr>
            <w:webHidden/>
          </w:rPr>
          <w:fldChar w:fldCharType="end"/>
        </w:r>
      </w:hyperlink>
    </w:p>
    <w:p w:rsidR="00E878A0" w:rsidRDefault="000623F3" w:rsidP="00203C9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8254716" w:history="1">
        <w:r w:rsidR="00E878A0" w:rsidRPr="0063388A">
          <w:rPr>
            <w:rStyle w:val="Hyperlink"/>
          </w:rPr>
          <w:t>2.0</w:t>
        </w:r>
        <w:r w:rsidR="00E878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878A0" w:rsidRPr="0063388A">
          <w:rPr>
            <w:rStyle w:val="Hyperlink"/>
          </w:rPr>
          <w:t>Scope</w:t>
        </w:r>
        <w:r w:rsidR="00E878A0">
          <w:rPr>
            <w:webHidden/>
          </w:rPr>
          <w:tab/>
        </w:r>
        <w:r w:rsidR="00203C95">
          <w:rPr>
            <w:webHidden/>
          </w:rPr>
          <w:t>5</w:t>
        </w:r>
      </w:hyperlink>
    </w:p>
    <w:p w:rsidR="00E878A0" w:rsidRDefault="000623F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8254717" w:history="1">
        <w:r w:rsidR="00E878A0" w:rsidRPr="0063388A">
          <w:rPr>
            <w:rStyle w:val="Hyperlink"/>
          </w:rPr>
          <w:t>3.0</w:t>
        </w:r>
        <w:r w:rsidR="00E878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878A0" w:rsidRPr="0063388A">
          <w:rPr>
            <w:rStyle w:val="Hyperlink"/>
          </w:rPr>
          <w:t>NORMATIVE REFERENCES</w:t>
        </w:r>
        <w:r w:rsidR="00E878A0">
          <w:rPr>
            <w:webHidden/>
          </w:rPr>
          <w:tab/>
        </w:r>
        <w:r w:rsidR="00E878A0">
          <w:rPr>
            <w:webHidden/>
          </w:rPr>
          <w:fldChar w:fldCharType="begin"/>
        </w:r>
        <w:r w:rsidR="00E878A0">
          <w:rPr>
            <w:webHidden/>
          </w:rPr>
          <w:instrText xml:space="preserve"> PAGEREF _Toc98254717 \h </w:instrText>
        </w:r>
        <w:r w:rsidR="00E878A0">
          <w:rPr>
            <w:webHidden/>
          </w:rPr>
        </w:r>
        <w:r w:rsidR="00E878A0">
          <w:rPr>
            <w:webHidden/>
          </w:rPr>
          <w:fldChar w:fldCharType="separate"/>
        </w:r>
        <w:r w:rsidR="00C31EC0">
          <w:rPr>
            <w:webHidden/>
          </w:rPr>
          <w:t>5</w:t>
        </w:r>
        <w:r w:rsidR="00E878A0">
          <w:rPr>
            <w:webHidden/>
          </w:rPr>
          <w:fldChar w:fldCharType="end"/>
        </w:r>
      </w:hyperlink>
    </w:p>
    <w:p w:rsidR="00E878A0" w:rsidRDefault="000623F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8254718" w:history="1">
        <w:r w:rsidR="00E878A0" w:rsidRPr="0063388A">
          <w:rPr>
            <w:rStyle w:val="Hyperlink"/>
            <w:b/>
            <w:bCs/>
            <w:noProof/>
          </w:rPr>
          <w:t>3.1</w:t>
        </w:r>
        <w:r w:rsidR="00E878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878A0" w:rsidRPr="0063388A">
          <w:rPr>
            <w:rStyle w:val="Hyperlink"/>
            <w:noProof/>
          </w:rPr>
          <w:t>The Project Documents</w:t>
        </w:r>
        <w:r w:rsidR="00E878A0">
          <w:rPr>
            <w:noProof/>
            <w:webHidden/>
          </w:rPr>
          <w:tab/>
        </w:r>
        <w:r w:rsidR="00E878A0">
          <w:rPr>
            <w:noProof/>
            <w:webHidden/>
          </w:rPr>
          <w:fldChar w:fldCharType="begin"/>
        </w:r>
        <w:r w:rsidR="00E878A0">
          <w:rPr>
            <w:noProof/>
            <w:webHidden/>
          </w:rPr>
          <w:instrText xml:space="preserve"> PAGEREF _Toc98254718 \h </w:instrText>
        </w:r>
        <w:r w:rsidR="00E878A0">
          <w:rPr>
            <w:noProof/>
            <w:webHidden/>
          </w:rPr>
        </w:r>
        <w:r w:rsidR="00E878A0">
          <w:rPr>
            <w:noProof/>
            <w:webHidden/>
          </w:rPr>
          <w:fldChar w:fldCharType="separate"/>
        </w:r>
        <w:r w:rsidR="00C31EC0">
          <w:rPr>
            <w:noProof/>
            <w:webHidden/>
          </w:rPr>
          <w:t>5</w:t>
        </w:r>
        <w:r w:rsidR="00E878A0">
          <w:rPr>
            <w:noProof/>
            <w:webHidden/>
          </w:rPr>
          <w:fldChar w:fldCharType="end"/>
        </w:r>
      </w:hyperlink>
    </w:p>
    <w:p w:rsidR="00E878A0" w:rsidRDefault="000623F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8254719" w:history="1">
        <w:r w:rsidR="00E878A0" w:rsidRPr="0063388A">
          <w:rPr>
            <w:rStyle w:val="Hyperlink"/>
            <w:b/>
            <w:bCs/>
            <w:noProof/>
          </w:rPr>
          <w:t>3.2</w:t>
        </w:r>
        <w:r w:rsidR="00E878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878A0" w:rsidRPr="0063388A">
          <w:rPr>
            <w:rStyle w:val="Hyperlink"/>
            <w:noProof/>
          </w:rPr>
          <w:t>Order of Precedence</w:t>
        </w:r>
        <w:r w:rsidR="00E878A0">
          <w:rPr>
            <w:noProof/>
            <w:webHidden/>
          </w:rPr>
          <w:tab/>
        </w:r>
        <w:r w:rsidR="00E878A0">
          <w:rPr>
            <w:noProof/>
            <w:webHidden/>
          </w:rPr>
          <w:fldChar w:fldCharType="begin"/>
        </w:r>
        <w:r w:rsidR="00E878A0">
          <w:rPr>
            <w:noProof/>
            <w:webHidden/>
          </w:rPr>
          <w:instrText xml:space="preserve"> PAGEREF _Toc98254719 \h </w:instrText>
        </w:r>
        <w:r w:rsidR="00E878A0">
          <w:rPr>
            <w:noProof/>
            <w:webHidden/>
          </w:rPr>
        </w:r>
        <w:r w:rsidR="00E878A0">
          <w:rPr>
            <w:noProof/>
            <w:webHidden/>
          </w:rPr>
          <w:fldChar w:fldCharType="separate"/>
        </w:r>
        <w:r w:rsidR="00C31EC0">
          <w:rPr>
            <w:noProof/>
            <w:webHidden/>
          </w:rPr>
          <w:t>5</w:t>
        </w:r>
        <w:r w:rsidR="00E878A0">
          <w:rPr>
            <w:noProof/>
            <w:webHidden/>
          </w:rPr>
          <w:fldChar w:fldCharType="end"/>
        </w:r>
      </w:hyperlink>
    </w:p>
    <w:p w:rsidR="00E878A0" w:rsidRDefault="000623F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8254720" w:history="1">
        <w:r w:rsidR="00E878A0" w:rsidRPr="0063388A">
          <w:rPr>
            <w:rStyle w:val="Hyperlink"/>
            <w:lang w:val="en-GB"/>
          </w:rPr>
          <w:t>4.0</w:t>
        </w:r>
        <w:r w:rsidR="00E878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878A0" w:rsidRPr="0063388A">
          <w:rPr>
            <w:rStyle w:val="Hyperlink"/>
            <w:rFonts w:asciiTheme="minorBidi" w:hAnsiTheme="minorBidi"/>
          </w:rPr>
          <w:t>KEY OBJECTIVES</w:t>
        </w:r>
        <w:r w:rsidR="00E878A0">
          <w:rPr>
            <w:webHidden/>
          </w:rPr>
          <w:tab/>
        </w:r>
        <w:r w:rsidR="00E878A0">
          <w:rPr>
            <w:webHidden/>
          </w:rPr>
          <w:fldChar w:fldCharType="begin"/>
        </w:r>
        <w:r w:rsidR="00E878A0">
          <w:rPr>
            <w:webHidden/>
          </w:rPr>
          <w:instrText xml:space="preserve"> PAGEREF _Toc98254720 \h </w:instrText>
        </w:r>
        <w:r w:rsidR="00E878A0">
          <w:rPr>
            <w:webHidden/>
          </w:rPr>
        </w:r>
        <w:r w:rsidR="00E878A0">
          <w:rPr>
            <w:webHidden/>
          </w:rPr>
          <w:fldChar w:fldCharType="separate"/>
        </w:r>
        <w:r w:rsidR="00C31EC0">
          <w:rPr>
            <w:webHidden/>
          </w:rPr>
          <w:t>5</w:t>
        </w:r>
        <w:r w:rsidR="00E878A0">
          <w:rPr>
            <w:webHidden/>
          </w:rPr>
          <w:fldChar w:fldCharType="end"/>
        </w:r>
      </w:hyperlink>
    </w:p>
    <w:p w:rsidR="00E878A0" w:rsidRDefault="000623F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8254721" w:history="1">
        <w:r w:rsidR="00E878A0" w:rsidRPr="0063388A">
          <w:rPr>
            <w:rStyle w:val="Hyperlink"/>
            <w:lang w:val="en-GB"/>
          </w:rPr>
          <w:t>5.0</w:t>
        </w:r>
        <w:r w:rsidR="00E878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878A0" w:rsidRPr="0063388A">
          <w:rPr>
            <w:rStyle w:val="Hyperlink"/>
          </w:rPr>
          <w:t>STATISTICS</w:t>
        </w:r>
        <w:r w:rsidR="00E878A0">
          <w:rPr>
            <w:webHidden/>
          </w:rPr>
          <w:tab/>
        </w:r>
        <w:r w:rsidR="00E878A0">
          <w:rPr>
            <w:webHidden/>
          </w:rPr>
          <w:fldChar w:fldCharType="begin"/>
        </w:r>
        <w:r w:rsidR="00E878A0">
          <w:rPr>
            <w:webHidden/>
          </w:rPr>
          <w:instrText xml:space="preserve"> PAGEREF _Toc98254721 \h </w:instrText>
        </w:r>
        <w:r w:rsidR="00E878A0">
          <w:rPr>
            <w:webHidden/>
          </w:rPr>
        </w:r>
        <w:r w:rsidR="00E878A0">
          <w:rPr>
            <w:webHidden/>
          </w:rPr>
          <w:fldChar w:fldCharType="separate"/>
        </w:r>
        <w:r w:rsidR="00C31EC0">
          <w:rPr>
            <w:webHidden/>
          </w:rPr>
          <w:t>6</w:t>
        </w:r>
        <w:r w:rsidR="00E878A0">
          <w:rPr>
            <w:webHidden/>
          </w:rPr>
          <w:fldChar w:fldCharType="end"/>
        </w:r>
      </w:hyperlink>
    </w:p>
    <w:p w:rsidR="007D45F9" w:rsidRPr="007D45F9" w:rsidRDefault="000623F3" w:rsidP="007D45F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8254722" w:history="1">
        <w:r w:rsidR="007D45F9" w:rsidRPr="0063388A">
          <w:rPr>
            <w:rStyle w:val="Hyperlink"/>
            <w:lang w:val="en-GB"/>
          </w:rPr>
          <w:t>6.0</w:t>
        </w:r>
        <w:r w:rsidR="007D45F9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7D45F9" w:rsidRPr="0063388A">
          <w:rPr>
            <w:rStyle w:val="Hyperlink"/>
          </w:rPr>
          <w:t>DESCRIPTION AND CONCLUSIONS</w:t>
        </w:r>
        <w:r w:rsidR="007D45F9">
          <w:rPr>
            <w:webHidden/>
          </w:rPr>
          <w:tab/>
        </w:r>
        <w:r w:rsidR="007D45F9">
          <w:rPr>
            <w:webHidden/>
          </w:rPr>
          <w:fldChar w:fldCharType="begin"/>
        </w:r>
        <w:r w:rsidR="007D45F9">
          <w:rPr>
            <w:webHidden/>
          </w:rPr>
          <w:instrText xml:space="preserve"> PAGEREF _Toc98254722 \h </w:instrText>
        </w:r>
        <w:r w:rsidR="007D45F9">
          <w:rPr>
            <w:webHidden/>
          </w:rPr>
        </w:r>
        <w:r w:rsidR="007D45F9">
          <w:rPr>
            <w:webHidden/>
          </w:rPr>
          <w:fldChar w:fldCharType="separate"/>
        </w:r>
        <w:r w:rsidR="007D45F9">
          <w:rPr>
            <w:webHidden/>
          </w:rPr>
          <w:t>6</w:t>
        </w:r>
        <w:r w:rsidR="007D45F9">
          <w:rPr>
            <w:webHidden/>
          </w:rPr>
          <w:fldChar w:fldCharType="end"/>
        </w:r>
      </w:hyperlink>
    </w:p>
    <w:p w:rsidR="004C5447" w:rsidRPr="004C5447" w:rsidRDefault="000623F3" w:rsidP="0015470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8254722" w:history="1">
        <w:r w:rsidR="004C5447">
          <w:rPr>
            <w:rStyle w:val="Hyperlink"/>
            <w:lang w:val="en-GB"/>
          </w:rPr>
          <w:t>7</w:t>
        </w:r>
        <w:r w:rsidR="004C5447" w:rsidRPr="0063388A">
          <w:rPr>
            <w:rStyle w:val="Hyperlink"/>
            <w:lang w:val="en-GB"/>
          </w:rPr>
          <w:t>.0</w:t>
        </w:r>
        <w:r w:rsidR="004C544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4C5447">
          <w:rPr>
            <w:rStyle w:val="Hyperlink"/>
          </w:rPr>
          <w:t>ATTACHEMENT 1</w:t>
        </w:r>
        <w:r w:rsidR="004C5447">
          <w:rPr>
            <w:webHidden/>
          </w:rPr>
          <w:tab/>
        </w:r>
        <w:r w:rsidR="0015470D">
          <w:rPr>
            <w:webHidden/>
          </w:rPr>
          <w:t>9</w:t>
        </w:r>
      </w:hyperlink>
    </w:p>
    <w:p w:rsidR="007D45F9" w:rsidRDefault="000623F3" w:rsidP="0015470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8254722" w:history="1">
        <w:r w:rsidR="004C5447">
          <w:rPr>
            <w:rStyle w:val="Hyperlink"/>
            <w:lang w:val="en-GB"/>
          </w:rPr>
          <w:t>8</w:t>
        </w:r>
        <w:r w:rsidR="007D45F9" w:rsidRPr="0063388A">
          <w:rPr>
            <w:rStyle w:val="Hyperlink"/>
            <w:lang w:val="en-GB"/>
          </w:rPr>
          <w:t>.0</w:t>
        </w:r>
        <w:r w:rsidR="007D45F9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4C5447">
          <w:rPr>
            <w:rStyle w:val="Hyperlink"/>
          </w:rPr>
          <w:t>ATTACHEMENT 2</w:t>
        </w:r>
        <w:r w:rsidR="007D45F9">
          <w:rPr>
            <w:webHidden/>
          </w:rPr>
          <w:tab/>
        </w:r>
        <w:r w:rsidR="0015470D">
          <w:rPr>
            <w:webHidden/>
          </w:rPr>
          <w:t>9</w:t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98254715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Pr="00184766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865D49" w:rsidRDefault="00865D49" w:rsidP="00865D49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bookmarkStart w:id="5" w:name="_Toc343001687"/>
      <w:bookmarkStart w:id="6" w:name="_Toc343327775"/>
      <w:r w:rsidRPr="00285CFC"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construction of well location, access road, wellhead facilities (with electric power supply) for W007S shall be done. In addition, </w:t>
      </w:r>
      <w:proofErr w:type="gramStart"/>
      <w:r w:rsidRPr="00285CFC">
        <w:rPr>
          <w:rFonts w:asciiTheme="minorBidi" w:hAnsiTheme="minorBidi" w:cstheme="minorBidi"/>
          <w:sz w:val="22"/>
          <w:szCs w:val="22"/>
          <w:lang w:val="en-GB"/>
        </w:rPr>
        <w:t xml:space="preserve">construction of new </w:t>
      </w:r>
      <w:proofErr w:type="spellStart"/>
      <w:r w:rsidRPr="00285CFC"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 w:rsidRPr="00285CFC">
        <w:rPr>
          <w:rFonts w:asciiTheme="minorBidi" w:hAnsiTheme="minorBidi" w:cstheme="minorBidi"/>
          <w:sz w:val="22"/>
          <w:szCs w:val="22"/>
          <w:lang w:val="en-GB"/>
        </w:rPr>
        <w:t xml:space="preserve"> from aforementioned well location to </w:t>
      </w:r>
      <w:proofErr w:type="spellStart"/>
      <w:r w:rsidRPr="00285CFC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285CFC">
        <w:rPr>
          <w:rFonts w:asciiTheme="minorBidi" w:hAnsiTheme="minorBidi" w:cstheme="minorBidi"/>
          <w:sz w:val="22"/>
          <w:szCs w:val="22"/>
          <w:lang w:val="en-GB"/>
        </w:rPr>
        <w:t xml:space="preserve"> B/C unit (with extension of relevant manifold) are</w:t>
      </w:r>
      <w:proofErr w:type="gramEnd"/>
      <w:r w:rsidRPr="00285CFC">
        <w:rPr>
          <w:rFonts w:asciiTheme="minorBidi" w:hAnsiTheme="minorBidi" w:cstheme="minorBidi"/>
          <w:sz w:val="22"/>
          <w:szCs w:val="22"/>
          <w:lang w:val="en-GB"/>
        </w:rPr>
        <w:t xml:space="preserve"> in the Project scope of work.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0C69CC">
        <w:trPr>
          <w:trHeight w:val="352"/>
        </w:trPr>
        <w:tc>
          <w:tcPr>
            <w:tcW w:w="3780" w:type="dxa"/>
          </w:tcPr>
          <w:p w:rsidR="00EB2D3E" w:rsidRPr="00B516BA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B516BA" w:rsidRDefault="00D44116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285CF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285CF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Construction of Well Location, Wellhead Facilities, Electrification Facilities, </w:t>
            </w:r>
            <w:proofErr w:type="spellStart"/>
            <w:r w:rsidRPr="00285CF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Flowlines</w:t>
            </w:r>
            <w:proofErr w:type="spellEnd"/>
            <w:r w:rsidRPr="00285CF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for W007S and Extension of </w:t>
            </w:r>
            <w:proofErr w:type="spellStart"/>
            <w:r w:rsidRPr="00285CF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285CF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B/C Manifold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</w:t>
            </w:r>
            <w:r w:rsidR="005C44B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F45A37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8D2FFC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8D2FF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343327080"/>
      <w:bookmarkStart w:id="8" w:name="_Toc343327777"/>
      <w:bookmarkStart w:id="9" w:name="_Toc98254716"/>
      <w:bookmarkStart w:id="10" w:name="_Toc328298191"/>
      <w:bookmarkStart w:id="11" w:name="_Toc259347570"/>
      <w:bookmarkStart w:id="12" w:name="_Toc292715166"/>
      <w:bookmarkStart w:id="13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lastRenderedPageBreak/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7"/>
      <w:bookmarkEnd w:id="8"/>
      <w:bookmarkEnd w:id="9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10"/>
    </w:p>
    <w:p w:rsidR="0027058A" w:rsidRPr="0018414F" w:rsidRDefault="0018414F" w:rsidP="000D75A6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bookmarkStart w:id="14" w:name="_Toc328298192"/>
      <w:bookmarkEnd w:id="11"/>
      <w:bookmarkEnd w:id="12"/>
      <w:bookmarkEnd w:id="13"/>
      <w:r w:rsidRPr="0018414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presents all raised issues and made decisions during </w:t>
      </w:r>
      <w:r w:rsidR="000D75A6">
        <w:rPr>
          <w:rFonts w:ascii="Arial" w:hAnsi="Arial" w:cs="Arial"/>
          <w:snapToGrid w:val="0"/>
          <w:sz w:val="22"/>
          <w:szCs w:val="20"/>
          <w:lang w:val="en-GB" w:eastAsia="en-GB"/>
        </w:rPr>
        <w:t>6</w:t>
      </w:r>
      <w:r w:rsidRPr="0018414F">
        <w:rPr>
          <w:rFonts w:ascii="Arial" w:hAnsi="Arial" w:cs="Arial"/>
          <w:snapToGrid w:val="0"/>
          <w:sz w:val="22"/>
          <w:szCs w:val="20"/>
          <w:lang w:val="en-GB" w:eastAsia="en-GB"/>
        </w:rPr>
        <w:t>0% model review session of PROJECT which should be followed and performed during continuation of PROJECT.</w:t>
      </w:r>
    </w:p>
    <w:p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5" w:name="_Toc343327081"/>
      <w:bookmarkStart w:id="16" w:name="_Toc343327778"/>
      <w:bookmarkStart w:id="17" w:name="_Toc98254717"/>
      <w:bookmarkEnd w:id="14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5"/>
      <w:bookmarkEnd w:id="16"/>
      <w:bookmarkEnd w:id="17"/>
    </w:p>
    <w:p w:rsidR="00855832" w:rsidRPr="00B32163" w:rsidRDefault="00855832" w:rsidP="00BF4F86">
      <w:pPr>
        <w:pStyle w:val="Heading2"/>
      </w:pPr>
      <w:bookmarkStart w:id="18" w:name="_Toc343001693"/>
      <w:bookmarkStart w:id="19" w:name="_Toc343327084"/>
      <w:bookmarkStart w:id="20" w:name="_Toc343327781"/>
      <w:bookmarkStart w:id="21" w:name="_Toc98254718"/>
      <w:bookmarkStart w:id="22" w:name="_Toc325006576"/>
      <w:r w:rsidRPr="00B32163">
        <w:t>The Project Documents</w:t>
      </w:r>
      <w:bookmarkEnd w:id="18"/>
      <w:bookmarkEnd w:id="19"/>
      <w:bookmarkEnd w:id="20"/>
      <w:bookmarkEnd w:id="21"/>
    </w:p>
    <w:p w:rsidR="00855832" w:rsidRPr="001C59A4" w:rsidRDefault="001C59A4" w:rsidP="001C59A4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1C59A4">
        <w:rPr>
          <w:rFonts w:ascii="Arial" w:hAnsi="Arial" w:cs="Arial"/>
          <w:snapToGrid w:val="0"/>
          <w:sz w:val="22"/>
          <w:szCs w:val="20"/>
          <w:lang w:val="en-GB" w:eastAsia="en-GB"/>
        </w:rPr>
        <w:t>BK-GNRAL-PEDCO-000-PI-PR-0001</w:t>
      </w:r>
      <w:r w:rsidR="00855832" w:rsidRPr="001C59A4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1C59A4">
        <w:rPr>
          <w:rFonts w:ascii="Arial" w:hAnsi="Arial" w:cs="Arial"/>
          <w:snapToGrid w:val="0"/>
          <w:sz w:val="22"/>
          <w:szCs w:val="20"/>
          <w:lang w:val="en-GB" w:eastAsia="en-GB"/>
        </w:rPr>
        <w:t>3D-Model (PDMS) Review Procedure</w:t>
      </w:r>
      <w:r w:rsidR="00855832" w:rsidRPr="001C59A4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</w:p>
    <w:p w:rsidR="008A4B9D" w:rsidRPr="008A4B9D" w:rsidRDefault="008A4B9D" w:rsidP="00BF4F86">
      <w:pPr>
        <w:pStyle w:val="Heading2"/>
      </w:pPr>
      <w:bookmarkStart w:id="23" w:name="_Toc83130850"/>
      <w:bookmarkStart w:id="24" w:name="_Toc83133994"/>
      <w:bookmarkStart w:id="25" w:name="_Toc83136016"/>
      <w:bookmarkStart w:id="26" w:name="_Toc98254719"/>
      <w:bookmarkEnd w:id="22"/>
      <w:r w:rsidRPr="008A4B9D">
        <w:t>Order of Precedence</w:t>
      </w:r>
      <w:bookmarkEnd w:id="23"/>
      <w:bookmarkEnd w:id="24"/>
      <w:bookmarkEnd w:id="25"/>
      <w:bookmarkEnd w:id="26"/>
    </w:p>
    <w:p w:rsidR="001C59A4" w:rsidRPr="00E71255" w:rsidRDefault="002A5DF1" w:rsidP="00F57F1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 xml:space="preserve">In case of any conflict between the contents of this document or any discrepancy between this document and other project documents or reference standards, this issue must be reported to the </w:t>
      </w:r>
      <w:r w:rsidR="008D2FFC">
        <w:rPr>
          <w:rFonts w:ascii="Arial" w:hAnsi="Arial" w:cs="Arial"/>
          <w:sz w:val="22"/>
          <w:szCs w:val="22"/>
          <w:lang w:bidi="fa-IR"/>
        </w:rPr>
        <w:t>CLIENT</w:t>
      </w:r>
      <w:r>
        <w:rPr>
          <w:rFonts w:ascii="Arial" w:hAnsi="Arial" w:cs="Arial"/>
          <w:sz w:val="22"/>
          <w:szCs w:val="22"/>
          <w:lang w:bidi="fa-IR"/>
        </w:rPr>
        <w:t xml:space="preserve">. The final decision in this situation will be made by </w:t>
      </w:r>
      <w:r w:rsidR="008D2FFC">
        <w:rPr>
          <w:rFonts w:ascii="Arial" w:hAnsi="Arial" w:cs="Arial"/>
          <w:sz w:val="22"/>
          <w:szCs w:val="22"/>
          <w:lang w:bidi="fa-IR"/>
        </w:rPr>
        <w:t>CLIENT</w:t>
      </w:r>
      <w:r>
        <w:rPr>
          <w:rFonts w:ascii="Arial" w:hAnsi="Arial" w:cs="Arial" w:hint="cs"/>
          <w:sz w:val="22"/>
          <w:szCs w:val="22"/>
          <w:rtl/>
          <w:lang w:bidi="fa-IR"/>
        </w:rPr>
        <w:t>.</w:t>
      </w:r>
    </w:p>
    <w:p w:rsidR="00B720D2" w:rsidRPr="001C59A4" w:rsidRDefault="001C59A4" w:rsidP="001C59A4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  <w:bookmarkStart w:id="27" w:name="_Toc440543296"/>
      <w:bookmarkStart w:id="28" w:name="_Toc520727988"/>
      <w:bookmarkStart w:id="29" w:name="_Toc12094112"/>
      <w:bookmarkStart w:id="30" w:name="_Toc98254720"/>
      <w:r w:rsidRPr="00490D19">
        <w:rPr>
          <w:rFonts w:asciiTheme="minorBidi" w:hAnsiTheme="minorBidi" w:cstheme="minorBidi"/>
          <w:b/>
          <w:bCs/>
          <w:caps/>
          <w:kern w:val="28"/>
          <w:sz w:val="24"/>
        </w:rPr>
        <w:t>KEY OBJECTIVES</w:t>
      </w:r>
      <w:bookmarkEnd w:id="27"/>
      <w:bookmarkEnd w:id="28"/>
      <w:bookmarkEnd w:id="29"/>
      <w:bookmarkEnd w:id="30"/>
    </w:p>
    <w:p w:rsidR="00A71DFD" w:rsidRPr="00490D19" w:rsidRDefault="00A71DFD" w:rsidP="00A71DFD">
      <w:pPr>
        <w:autoSpaceDE w:val="0"/>
        <w:autoSpaceDN w:val="0"/>
        <w:bidi w:val="0"/>
        <w:adjustRightInd w:val="0"/>
        <w:spacing w:before="240" w:after="120" w:line="276" w:lineRule="auto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490D19">
        <w:rPr>
          <w:rFonts w:ascii="Arial" w:hAnsi="Arial" w:cs="Arial"/>
          <w:sz w:val="22"/>
          <w:szCs w:val="22"/>
          <w:lang w:bidi="fa-IR"/>
        </w:rPr>
        <w:t>The purpose of 60% Model Review is to freeze any detail design of disciplines and to hand over to a production work. In principle, re-study of the comments raised in 30% review should not be executed as far as such comments have properly been followed. The following objectives shall be addressed during the model review:</w:t>
      </w:r>
    </w:p>
    <w:p w:rsidR="00A71DFD" w:rsidRPr="00490D19" w:rsidRDefault="00A71DFD" w:rsidP="00A71DFD">
      <w:pPr>
        <w:numPr>
          <w:ilvl w:val="0"/>
          <w:numId w:val="24"/>
        </w:numPr>
        <w:bidi w:val="0"/>
        <w:adjustRightInd w:val="0"/>
        <w:spacing w:before="240" w:after="240" w:line="276" w:lineRule="auto"/>
        <w:ind w:left="1349" w:hanging="357"/>
        <w:contextualSpacing/>
        <w:jc w:val="both"/>
        <w:rPr>
          <w:rFonts w:ascii="Arial" w:hAnsi="Arial" w:cs="Arial"/>
          <w:sz w:val="22"/>
          <w:szCs w:val="22"/>
          <w:lang w:bidi="fa-IR"/>
        </w:rPr>
      </w:pPr>
      <w:r w:rsidRPr="00490D19">
        <w:rPr>
          <w:rFonts w:ascii="Arial" w:hAnsi="Arial" w:cs="Arial"/>
          <w:sz w:val="22"/>
          <w:szCs w:val="22"/>
          <w:lang w:bidi="fa-IR"/>
        </w:rPr>
        <w:t>Confirm compliance with project specifications with regard to access for equipment, valves, instruments, and other components to be operated.</w:t>
      </w:r>
    </w:p>
    <w:p w:rsidR="00A71DFD" w:rsidRPr="00490D19" w:rsidRDefault="00A71DFD" w:rsidP="00A71DFD">
      <w:pPr>
        <w:numPr>
          <w:ilvl w:val="0"/>
          <w:numId w:val="24"/>
        </w:numPr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490D19">
        <w:rPr>
          <w:rFonts w:ascii="Arial" w:hAnsi="Arial" w:cs="Arial"/>
          <w:sz w:val="22"/>
          <w:szCs w:val="22"/>
          <w:lang w:bidi="fa-IR"/>
        </w:rPr>
        <w:t>Confirm whether sound design has been observed with regard to safety, operability and maintainability.</w:t>
      </w:r>
    </w:p>
    <w:p w:rsidR="00897231" w:rsidRPr="00755692" w:rsidRDefault="00897231" w:rsidP="00897231">
      <w:pPr>
        <w:bidi w:val="0"/>
        <w:adjustRightInd w:val="0"/>
        <w:spacing w:before="240" w:after="240" w:line="276" w:lineRule="auto"/>
        <w:ind w:left="630"/>
        <w:jc w:val="both"/>
        <w:rPr>
          <w:rFonts w:ascii="Arial" w:hAnsi="Arial" w:cs="Arial"/>
          <w:sz w:val="22"/>
          <w:szCs w:val="22"/>
          <w:lang w:bidi="fa-IR"/>
        </w:rPr>
      </w:pPr>
      <w:bookmarkStart w:id="31" w:name="_Ref431817774"/>
      <w:bookmarkStart w:id="32" w:name="_Toc431909614"/>
      <w:bookmarkStart w:id="33" w:name="_Toc188271"/>
      <w:bookmarkStart w:id="34" w:name="_Toc24305138"/>
      <w:bookmarkStart w:id="35" w:name="_Toc28772735"/>
      <w:bookmarkStart w:id="36" w:name="_Toc98254721"/>
      <w:r w:rsidRPr="00755692">
        <w:rPr>
          <w:rFonts w:ascii="Arial" w:hAnsi="Arial" w:cs="Arial"/>
          <w:sz w:val="22"/>
          <w:szCs w:val="22"/>
          <w:lang w:bidi="fa-IR"/>
        </w:rPr>
        <w:t>The model minimum content for the 60% model review shall be:</w:t>
      </w:r>
    </w:p>
    <w:p w:rsidR="00897231" w:rsidRPr="00755692" w:rsidRDefault="00897231" w:rsidP="00897231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Actions resulting from 30% model review.</w:t>
      </w:r>
    </w:p>
    <w:p w:rsidR="00897231" w:rsidRPr="00755692" w:rsidRDefault="00897231" w:rsidP="00897231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Other piping (line sizes equal and greater than 2") with insulation information mostly completed.</w:t>
      </w:r>
    </w:p>
    <w:p w:rsidR="00897231" w:rsidRPr="00755692" w:rsidRDefault="00897231" w:rsidP="00897231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Orientation of major ladders/stairs/platforms on vessels and columns.</w:t>
      </w:r>
    </w:p>
    <w:p w:rsidR="00897231" w:rsidRPr="00755692" w:rsidRDefault="00897231" w:rsidP="00897231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Major platforms for valves and equipment and operation.</w:t>
      </w:r>
    </w:p>
    <w:p w:rsidR="00897231" w:rsidRPr="00755692" w:rsidRDefault="00897231" w:rsidP="00897231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Permanent cranes and hoisting beams.</w:t>
      </w:r>
    </w:p>
    <w:p w:rsidR="00897231" w:rsidRPr="00755692" w:rsidRDefault="00897231" w:rsidP="00897231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C473EE">
        <w:rPr>
          <w:rFonts w:ascii="Arial" w:hAnsi="Arial" w:cs="Arial"/>
          <w:sz w:val="22"/>
          <w:szCs w:val="22"/>
          <w:lang w:bidi="fa-IR"/>
        </w:rPr>
        <w:t>Dimensions of table tops, structures</w:t>
      </w:r>
      <w:r w:rsidRPr="00755692">
        <w:rPr>
          <w:rFonts w:ascii="Arial" w:hAnsi="Arial" w:cs="Arial"/>
          <w:sz w:val="22"/>
          <w:szCs w:val="22"/>
          <w:lang w:bidi="fa-IR"/>
        </w:rPr>
        <w:t xml:space="preserve"> and steel construction.</w:t>
      </w:r>
    </w:p>
    <w:p w:rsidR="00897231" w:rsidRPr="00755692" w:rsidRDefault="00897231" w:rsidP="00897231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Secondary steelworks and bracing.</w:t>
      </w:r>
    </w:p>
    <w:p w:rsidR="00897231" w:rsidRPr="00755692" w:rsidRDefault="00897231" w:rsidP="00897231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Eye washer and safety shower locations.</w:t>
      </w:r>
    </w:p>
    <w:p w:rsidR="00897231" w:rsidRPr="00755692" w:rsidRDefault="00897231" w:rsidP="00897231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Firefighting system (hydrants, monitors, water spray systems, deluge valve manifolds).</w:t>
      </w:r>
    </w:p>
    <w:p w:rsidR="00897231" w:rsidRPr="00755692" w:rsidRDefault="00897231" w:rsidP="00897231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 xml:space="preserve">Instrument </w:t>
      </w:r>
      <w:r>
        <w:rPr>
          <w:rFonts w:ascii="Arial" w:hAnsi="Arial" w:cs="Arial"/>
          <w:sz w:val="22"/>
          <w:szCs w:val="22"/>
          <w:lang w:bidi="fa-IR"/>
        </w:rPr>
        <w:t>mounting stands,</w:t>
      </w:r>
      <w:r w:rsidRPr="00755692">
        <w:rPr>
          <w:rFonts w:ascii="Arial" w:hAnsi="Arial" w:cs="Arial"/>
          <w:sz w:val="22"/>
          <w:szCs w:val="22"/>
          <w:lang w:bidi="fa-IR"/>
        </w:rPr>
        <w:t xml:space="preserve"> junction boxes, panels and cabinets</w:t>
      </w:r>
      <w:r>
        <w:rPr>
          <w:rFonts w:ascii="Arial" w:hAnsi="Arial" w:cs="Arial"/>
          <w:sz w:val="22"/>
          <w:szCs w:val="22"/>
          <w:lang w:bidi="fa-IR"/>
        </w:rPr>
        <w:t xml:space="preserve"> of field</w:t>
      </w:r>
      <w:r w:rsidRPr="00755692">
        <w:rPr>
          <w:rFonts w:ascii="Arial" w:hAnsi="Arial" w:cs="Arial"/>
          <w:sz w:val="22"/>
          <w:szCs w:val="22"/>
          <w:lang w:bidi="fa-IR"/>
        </w:rPr>
        <w:t>.</w:t>
      </w:r>
    </w:p>
    <w:p w:rsidR="00897231" w:rsidRPr="002B272E" w:rsidRDefault="00897231" w:rsidP="00897231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 w:hanging="357"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 xml:space="preserve">Above ground instrumentation, telecommunication and electrical cable tray </w:t>
      </w:r>
      <w:r w:rsidRPr="002B272E">
        <w:rPr>
          <w:rFonts w:ascii="Arial" w:hAnsi="Arial" w:cs="Arial"/>
          <w:sz w:val="22"/>
          <w:szCs w:val="22"/>
          <w:lang w:bidi="fa-IR"/>
        </w:rPr>
        <w:t>routing above 300 mm.</w:t>
      </w:r>
    </w:p>
    <w:p w:rsidR="00897231" w:rsidRPr="00755692" w:rsidRDefault="00897231" w:rsidP="00897231">
      <w:pPr>
        <w:bidi w:val="0"/>
        <w:adjustRightInd w:val="0"/>
        <w:spacing w:before="240" w:after="240" w:line="276" w:lineRule="auto"/>
        <w:ind w:left="630"/>
        <w:jc w:val="both"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lastRenderedPageBreak/>
        <w:t xml:space="preserve">Substantial review and comments by </w:t>
      </w:r>
      <w:r>
        <w:rPr>
          <w:rFonts w:ascii="Arial" w:hAnsi="Arial" w:cs="Arial"/>
          <w:sz w:val="22"/>
          <w:szCs w:val="22"/>
          <w:lang w:bidi="fa-IR"/>
        </w:rPr>
        <w:t>CLIENT</w:t>
      </w:r>
      <w:r w:rsidRPr="00755692">
        <w:rPr>
          <w:rFonts w:ascii="Arial" w:hAnsi="Arial" w:cs="Arial"/>
          <w:sz w:val="22"/>
          <w:szCs w:val="22"/>
          <w:lang w:bidi="fa-IR"/>
        </w:rPr>
        <w:t xml:space="preserve"> / EPC/EPD CONTRACTOR of the plant model will be completed at the 60% model complete stage. The model will be updated reflecting comments to </w:t>
      </w:r>
      <w:r>
        <w:rPr>
          <w:rFonts w:ascii="Arial" w:hAnsi="Arial" w:cs="Arial"/>
          <w:sz w:val="22"/>
          <w:szCs w:val="22"/>
          <w:lang w:bidi="fa-IR"/>
        </w:rPr>
        <w:t>CLIENT</w:t>
      </w:r>
      <w:r w:rsidRPr="00755692">
        <w:rPr>
          <w:rFonts w:ascii="Arial" w:hAnsi="Arial" w:cs="Arial"/>
          <w:sz w:val="22"/>
          <w:szCs w:val="22"/>
          <w:lang w:bidi="fa-IR"/>
        </w:rPr>
        <w:t>’s verification.</w:t>
      </w:r>
    </w:p>
    <w:p w:rsidR="001C59A4" w:rsidRPr="003F65A6" w:rsidRDefault="003F65A6" w:rsidP="003F65A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002F4A">
        <w:rPr>
          <w:rFonts w:ascii="Arial" w:hAnsi="Arial" w:cs="Arial"/>
          <w:b/>
          <w:bCs/>
          <w:caps/>
          <w:kern w:val="28"/>
          <w:sz w:val="24"/>
        </w:rPr>
        <w:t>STATISTICS</w:t>
      </w:r>
      <w:bookmarkEnd w:id="31"/>
      <w:bookmarkEnd w:id="32"/>
      <w:bookmarkEnd w:id="33"/>
      <w:bookmarkEnd w:id="34"/>
      <w:bookmarkEnd w:id="35"/>
      <w:bookmarkEnd w:id="36"/>
    </w:p>
    <w:p w:rsidR="003F65A6" w:rsidRPr="00966E00" w:rsidRDefault="003F65A6" w:rsidP="00F435A3">
      <w:pPr>
        <w:bidi w:val="0"/>
        <w:spacing w:after="120"/>
        <w:ind w:left="567" w:right="45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37740">
        <w:rPr>
          <w:rFonts w:ascii="Arial" w:hAnsi="Arial" w:cs="Arial"/>
          <w:color w:val="000000" w:themeColor="text1"/>
          <w:sz w:val="22"/>
          <w:szCs w:val="22"/>
        </w:rPr>
        <w:t>The following</w:t>
      </w: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Pr="00337740">
        <w:rPr>
          <w:rFonts w:ascii="Arial" w:hAnsi="Arial" w:cs="Arial"/>
          <w:color w:val="000000" w:themeColor="text1"/>
          <w:sz w:val="22"/>
          <w:szCs w:val="22"/>
        </w:rPr>
        <w:t xml:space="preserve"> indicate the number of</w:t>
      </w:r>
      <w:r w:rsidRPr="00966E00">
        <w:rPr>
          <w:rFonts w:ascii="Arial" w:hAnsi="Arial" w:cs="Arial"/>
          <w:color w:val="000000" w:themeColor="text1"/>
          <w:sz w:val="22"/>
          <w:szCs w:val="22"/>
        </w:rPr>
        <w:t xml:space="preserve"> modeled major items which were reviewed during </w:t>
      </w:r>
      <w:r w:rsidR="00F435A3">
        <w:rPr>
          <w:rFonts w:ascii="Arial" w:hAnsi="Arial" w:cs="Arial"/>
          <w:color w:val="000000" w:themeColor="text1"/>
          <w:sz w:val="22"/>
          <w:szCs w:val="22"/>
        </w:rPr>
        <w:t>6</w:t>
      </w:r>
      <w:r w:rsidRPr="00966E00">
        <w:rPr>
          <w:rFonts w:ascii="Arial" w:hAnsi="Arial" w:cs="Arial"/>
          <w:color w:val="000000" w:themeColor="text1"/>
          <w:sz w:val="22"/>
          <w:szCs w:val="22"/>
        </w:rPr>
        <w:t>0% model review:</w:t>
      </w:r>
    </w:p>
    <w:p w:rsidR="003F65A6" w:rsidRPr="00FE45ED" w:rsidRDefault="003F65A6" w:rsidP="006142EF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Number of modeled equipment: </w:t>
      </w:r>
      <w:r w:rsidR="00745638">
        <w:rPr>
          <w:rFonts w:ascii="Arial" w:hAnsi="Arial" w:cs="Arial"/>
          <w:color w:val="000000" w:themeColor="text1"/>
          <w:sz w:val="22"/>
          <w:szCs w:val="22"/>
        </w:rPr>
        <w:t>8</w:t>
      </w:r>
    </w:p>
    <w:p w:rsidR="003F65A6" w:rsidRDefault="003F65A6" w:rsidP="00B56EB8">
      <w:pPr>
        <w:numPr>
          <w:ilvl w:val="1"/>
          <w:numId w:val="11"/>
        </w:numPr>
        <w:tabs>
          <w:tab w:val="num" w:pos="720"/>
        </w:tabs>
        <w:bidi w:val="0"/>
        <w:adjustRightInd w:val="0"/>
        <w:spacing w:before="240" w:after="240" w:line="276" w:lineRule="auto"/>
        <w:ind w:left="127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23657">
        <w:rPr>
          <w:rFonts w:ascii="Arial" w:hAnsi="Arial" w:cs="Arial"/>
          <w:color w:val="000000" w:themeColor="text1"/>
          <w:sz w:val="22"/>
          <w:szCs w:val="22"/>
          <w:lang w:bidi="fa-IR"/>
        </w:rPr>
        <w:t xml:space="preserve">Number of modeled </w:t>
      </w:r>
      <w:r>
        <w:rPr>
          <w:rFonts w:ascii="Arial" w:hAnsi="Arial" w:cs="Arial"/>
          <w:color w:val="000000" w:themeColor="text1"/>
          <w:sz w:val="22"/>
          <w:szCs w:val="22"/>
          <w:lang w:bidi="fa-IR"/>
        </w:rPr>
        <w:t>A</w:t>
      </w:r>
      <w:r w:rsidRPr="00023657">
        <w:rPr>
          <w:rFonts w:ascii="Arial" w:hAnsi="Arial" w:cs="Arial"/>
          <w:color w:val="000000" w:themeColor="text1"/>
          <w:sz w:val="22"/>
          <w:szCs w:val="22"/>
          <w:lang w:bidi="fa-IR"/>
        </w:rPr>
        <w:t xml:space="preserve">/G </w:t>
      </w:r>
      <w:r w:rsidR="00682C12">
        <w:rPr>
          <w:rFonts w:ascii="Arial" w:hAnsi="Arial" w:cs="Arial"/>
          <w:color w:val="000000" w:themeColor="text1"/>
          <w:sz w:val="22"/>
          <w:szCs w:val="22"/>
          <w:lang w:bidi="fa-IR"/>
        </w:rPr>
        <w:t xml:space="preserve">and U/G </w:t>
      </w:r>
      <w:r w:rsidRPr="00023657">
        <w:rPr>
          <w:rFonts w:ascii="Arial" w:hAnsi="Arial" w:cs="Arial"/>
          <w:color w:val="000000" w:themeColor="text1"/>
          <w:sz w:val="22"/>
          <w:szCs w:val="22"/>
          <w:lang w:bidi="fa-IR"/>
        </w:rPr>
        <w:t xml:space="preserve">Lines: </w:t>
      </w:r>
      <w:r w:rsidR="00B56EB8">
        <w:rPr>
          <w:rFonts w:ascii="Arial" w:hAnsi="Arial" w:cs="Arial"/>
          <w:color w:val="000000" w:themeColor="text1"/>
          <w:sz w:val="22"/>
          <w:szCs w:val="22"/>
        </w:rPr>
        <w:t>8</w:t>
      </w:r>
      <w:r w:rsidR="00682C12">
        <w:rPr>
          <w:rFonts w:ascii="Arial" w:hAnsi="Arial" w:cs="Arial"/>
          <w:color w:val="000000" w:themeColor="text1"/>
          <w:sz w:val="22"/>
          <w:szCs w:val="22"/>
        </w:rPr>
        <w:t>0</w:t>
      </w:r>
      <w:r w:rsidRPr="0002365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3F65A6" w:rsidRDefault="00BA147E" w:rsidP="00682C12">
      <w:pPr>
        <w:numPr>
          <w:ilvl w:val="1"/>
          <w:numId w:val="11"/>
        </w:numPr>
        <w:tabs>
          <w:tab w:val="num" w:pos="720"/>
        </w:tabs>
        <w:bidi w:val="0"/>
        <w:adjustRightInd w:val="0"/>
        <w:spacing w:before="240" w:after="240" w:line="276" w:lineRule="auto"/>
        <w:ind w:left="127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lang w:bidi="fa-IR"/>
        </w:rPr>
        <w:t>S</w:t>
      </w:r>
      <w:r w:rsidR="003F65A6">
        <w:rPr>
          <w:rFonts w:ascii="Arial" w:hAnsi="Arial" w:cs="Arial"/>
          <w:color w:val="000000" w:themeColor="text1"/>
          <w:sz w:val="22"/>
          <w:szCs w:val="22"/>
          <w:lang w:bidi="fa-IR"/>
        </w:rPr>
        <w:t>helter</w:t>
      </w:r>
      <w:r w:rsidR="00682C12">
        <w:rPr>
          <w:rFonts w:ascii="Arial" w:hAnsi="Arial" w:cs="Arial"/>
          <w:color w:val="000000" w:themeColor="text1"/>
          <w:sz w:val="22"/>
          <w:szCs w:val="22"/>
          <w:lang w:bidi="fa-IR"/>
        </w:rPr>
        <w:t>, structure</w:t>
      </w:r>
      <w:r w:rsidR="003F65A6">
        <w:rPr>
          <w:rFonts w:ascii="Arial" w:hAnsi="Arial" w:cs="Arial"/>
          <w:color w:val="000000" w:themeColor="text1"/>
          <w:sz w:val="22"/>
          <w:szCs w:val="22"/>
          <w:lang w:bidi="fa-IR"/>
        </w:rPr>
        <w:t xml:space="preserve"> and building</w:t>
      </w:r>
    </w:p>
    <w:p w:rsidR="003F65A6" w:rsidRDefault="003F65A6" w:rsidP="003F65A6">
      <w:pPr>
        <w:numPr>
          <w:ilvl w:val="1"/>
          <w:numId w:val="11"/>
        </w:numPr>
        <w:tabs>
          <w:tab w:val="num" w:pos="720"/>
        </w:tabs>
        <w:bidi w:val="0"/>
        <w:adjustRightInd w:val="0"/>
        <w:spacing w:before="240" w:after="240" w:line="276" w:lineRule="auto"/>
        <w:ind w:left="127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Electrical main trench</w:t>
      </w:r>
    </w:p>
    <w:p w:rsidR="003F65A6" w:rsidRDefault="003F65A6" w:rsidP="00315B9F">
      <w:pPr>
        <w:numPr>
          <w:ilvl w:val="1"/>
          <w:numId w:val="11"/>
        </w:numPr>
        <w:tabs>
          <w:tab w:val="num" w:pos="720"/>
        </w:tabs>
        <w:bidi w:val="0"/>
        <w:adjustRightInd w:val="0"/>
        <w:spacing w:before="240" w:after="240" w:line="276" w:lineRule="auto"/>
        <w:ind w:left="127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Instrument main cable tr</w:t>
      </w:r>
      <w:r w:rsidR="00315B9F">
        <w:rPr>
          <w:rFonts w:ascii="Arial" w:hAnsi="Arial" w:cs="Arial"/>
          <w:color w:val="000000" w:themeColor="text1"/>
          <w:sz w:val="22"/>
          <w:szCs w:val="22"/>
        </w:rPr>
        <w:t>ench</w:t>
      </w:r>
    </w:p>
    <w:p w:rsidR="00A40B0B" w:rsidRPr="00A40B0B" w:rsidRDefault="00A40B0B" w:rsidP="00A40B0B">
      <w:pPr>
        <w:numPr>
          <w:ilvl w:val="1"/>
          <w:numId w:val="11"/>
        </w:numPr>
        <w:tabs>
          <w:tab w:val="num" w:pos="720"/>
        </w:tabs>
        <w:bidi w:val="0"/>
        <w:adjustRightInd w:val="0"/>
        <w:spacing w:before="240" w:after="240" w:line="276" w:lineRule="auto"/>
        <w:ind w:left="1276"/>
        <w:contextualSpacing/>
        <w:jc w:val="both"/>
        <w:rPr>
          <w:rFonts w:ascii="Arial" w:hAnsi="Arial" w:cs="Arial"/>
          <w:sz w:val="22"/>
          <w:szCs w:val="22"/>
        </w:rPr>
      </w:pPr>
      <w:r w:rsidRPr="00CA2E09">
        <w:rPr>
          <w:rFonts w:ascii="Arial" w:hAnsi="Arial" w:cs="Arial"/>
          <w:sz w:val="22"/>
          <w:szCs w:val="22"/>
        </w:rPr>
        <w:t>Instrument junction boxes</w:t>
      </w:r>
    </w:p>
    <w:p w:rsidR="00966496" w:rsidRDefault="00966496" w:rsidP="00966496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966496" w:rsidRPr="00966496" w:rsidRDefault="00966496" w:rsidP="0096649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  <w:bookmarkStart w:id="37" w:name="_Ref431817783"/>
      <w:bookmarkStart w:id="38" w:name="_Toc431909615"/>
      <w:bookmarkStart w:id="39" w:name="_Toc188272"/>
      <w:bookmarkStart w:id="40" w:name="_Toc24305139"/>
      <w:bookmarkStart w:id="41" w:name="_Toc28772736"/>
      <w:bookmarkStart w:id="42" w:name="_Toc98254722"/>
      <w:r w:rsidRPr="00002F4A">
        <w:rPr>
          <w:rFonts w:ascii="Arial" w:hAnsi="Arial" w:cs="Arial"/>
          <w:b/>
          <w:bCs/>
          <w:caps/>
          <w:kern w:val="28"/>
          <w:sz w:val="24"/>
        </w:rPr>
        <w:t>DESCRIPTION AND CONCLUSIONS</w:t>
      </w:r>
      <w:bookmarkEnd w:id="37"/>
      <w:bookmarkEnd w:id="38"/>
      <w:bookmarkEnd w:id="39"/>
      <w:bookmarkEnd w:id="40"/>
      <w:bookmarkEnd w:id="41"/>
      <w:bookmarkEnd w:id="42"/>
    </w:p>
    <w:p w:rsidR="00966496" w:rsidRDefault="00966496" w:rsidP="00883D15">
      <w:pPr>
        <w:bidi w:val="0"/>
        <w:spacing w:after="120"/>
        <w:ind w:left="567" w:right="459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43" w:name="_Toc24305140"/>
      <w:bookmarkStart w:id="44" w:name="_Toc28772737"/>
      <w:r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6E6DC3">
        <w:rPr>
          <w:rFonts w:ascii="Arial" w:hAnsi="Arial" w:cs="Arial"/>
          <w:color w:val="000000" w:themeColor="text1"/>
          <w:sz w:val="22"/>
          <w:szCs w:val="22"/>
        </w:rPr>
        <w:t>6</w:t>
      </w:r>
      <w:r w:rsidRPr="00002F4A">
        <w:rPr>
          <w:rFonts w:ascii="Arial" w:hAnsi="Arial" w:cs="Arial"/>
          <w:color w:val="000000" w:themeColor="text1"/>
          <w:sz w:val="22"/>
          <w:szCs w:val="22"/>
        </w:rPr>
        <w:t xml:space="preserve">0% model review </w:t>
      </w:r>
      <w:r>
        <w:rPr>
          <w:rFonts w:ascii="Arial" w:hAnsi="Arial" w:cs="Arial"/>
          <w:color w:val="000000" w:themeColor="text1"/>
          <w:sz w:val="22"/>
          <w:szCs w:val="22"/>
        </w:rPr>
        <w:t>for “</w:t>
      </w:r>
      <w:proofErr w:type="spellStart"/>
      <w:r w:rsidR="004472F3"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="004472F3" w:rsidRPr="00B516BA">
        <w:rPr>
          <w:rFonts w:asciiTheme="minorBidi" w:hAnsiTheme="minorBidi" w:cstheme="minorBidi"/>
          <w:sz w:val="22"/>
          <w:szCs w:val="22"/>
          <w:lang w:val="en-GB"/>
        </w:rPr>
        <w:t xml:space="preserve"> Oilfield Development – </w:t>
      </w:r>
      <w:r w:rsidR="004472F3" w:rsidRPr="00A61B28">
        <w:rPr>
          <w:rFonts w:asciiTheme="minorBidi" w:hAnsiTheme="minorBidi" w:cstheme="minorBidi"/>
          <w:sz w:val="22"/>
          <w:szCs w:val="22"/>
          <w:lang w:val="en-GB"/>
        </w:rPr>
        <w:t xml:space="preserve">Construction of Well Location, Wellhead Facilities, Electrification Facilities, </w:t>
      </w:r>
      <w:proofErr w:type="spellStart"/>
      <w:r w:rsidR="004472F3" w:rsidRPr="00A61B28">
        <w:rPr>
          <w:rFonts w:asciiTheme="minorBidi" w:hAnsiTheme="minorBidi" w:cstheme="minorBidi"/>
          <w:sz w:val="22"/>
          <w:szCs w:val="22"/>
          <w:lang w:val="en-GB"/>
        </w:rPr>
        <w:t>Flowlines</w:t>
      </w:r>
      <w:proofErr w:type="spellEnd"/>
      <w:r w:rsidR="004472F3" w:rsidRPr="00A61B28">
        <w:rPr>
          <w:rFonts w:asciiTheme="minorBidi" w:hAnsiTheme="minorBidi" w:cstheme="minorBidi"/>
          <w:sz w:val="22"/>
          <w:szCs w:val="22"/>
          <w:lang w:val="en-GB"/>
        </w:rPr>
        <w:t xml:space="preserve"> for W007S and Extension of </w:t>
      </w:r>
      <w:proofErr w:type="spellStart"/>
      <w:r w:rsidR="004472F3" w:rsidRPr="00A61B28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="004472F3" w:rsidRPr="00A61B28">
        <w:rPr>
          <w:rFonts w:asciiTheme="minorBidi" w:hAnsiTheme="minorBidi" w:cstheme="minorBidi"/>
          <w:sz w:val="22"/>
          <w:szCs w:val="22"/>
          <w:lang w:val="en-GB"/>
        </w:rPr>
        <w:t xml:space="preserve"> B/C Manifold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”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was held with </w:t>
      </w:r>
      <w:r w:rsidRPr="00002F4A">
        <w:rPr>
          <w:rFonts w:ascii="Arial" w:hAnsi="Arial" w:cs="Arial"/>
          <w:color w:val="000000" w:themeColor="text1"/>
          <w:sz w:val="22"/>
          <w:szCs w:val="22"/>
        </w:rPr>
        <w:t xml:space="preserve">representatives of </w:t>
      </w:r>
      <w:bookmarkStart w:id="45" w:name="_Toc24305141"/>
      <w:bookmarkEnd w:id="43"/>
      <w:bookmarkEnd w:id="44"/>
      <w:r>
        <w:rPr>
          <w:rFonts w:ascii="Arial" w:hAnsi="Arial" w:cs="Arial"/>
          <w:sz w:val="22"/>
          <w:szCs w:val="22"/>
          <w:lang w:bidi="fa-IR"/>
        </w:rPr>
        <w:t>CLIENT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FE45ED">
        <w:rPr>
          <w:rFonts w:asciiTheme="minorBidi" w:hAnsiTheme="minorBidi" w:cstheme="minorBidi"/>
          <w:sz w:val="22"/>
          <w:szCs w:val="22"/>
          <w:lang w:bidi="fa-IR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EPD/EPC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CONTRACTOR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(GC)</w:t>
      </w:r>
      <w:r>
        <w:rPr>
          <w:rFonts w:asciiTheme="minorBidi" w:hAnsiTheme="minorBidi" w:cstheme="minorBidi"/>
          <w:sz w:val="22"/>
          <w:szCs w:val="22"/>
          <w:lang w:bidi="fa-IR"/>
        </w:rPr>
        <w:t xml:space="preserve"> </w:t>
      </w:r>
      <w:r w:rsidRPr="00002F4A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>EPC CONTRACTOR</w:t>
      </w:r>
      <w:r>
        <w:rPr>
          <w:rFonts w:asciiTheme="minorBidi" w:hAnsiTheme="minorBidi" w:cstheme="minorBidi"/>
          <w:sz w:val="22"/>
          <w:szCs w:val="22"/>
          <w:lang w:bidi="fa-IR"/>
        </w:rPr>
        <w:t>, on 140</w:t>
      </w:r>
      <w:r w:rsidR="00885BE4">
        <w:rPr>
          <w:rFonts w:asciiTheme="minorBidi" w:hAnsiTheme="minorBidi" w:cstheme="minorBidi"/>
          <w:sz w:val="22"/>
          <w:szCs w:val="22"/>
          <w:lang w:bidi="fa-IR"/>
        </w:rPr>
        <w:t>1</w:t>
      </w:r>
      <w:r>
        <w:rPr>
          <w:rFonts w:asciiTheme="minorBidi" w:hAnsiTheme="minorBidi" w:cstheme="minorBidi"/>
          <w:sz w:val="22"/>
          <w:szCs w:val="22"/>
          <w:lang w:bidi="fa-IR"/>
        </w:rPr>
        <w:t>/</w:t>
      </w:r>
      <w:r w:rsidR="00885BE4">
        <w:rPr>
          <w:rFonts w:asciiTheme="minorBidi" w:hAnsiTheme="minorBidi" w:cstheme="minorBidi"/>
          <w:sz w:val="22"/>
          <w:szCs w:val="22"/>
          <w:lang w:bidi="fa-IR"/>
        </w:rPr>
        <w:t>0</w:t>
      </w:r>
      <w:r w:rsidR="00883D15">
        <w:rPr>
          <w:rFonts w:asciiTheme="minorBidi" w:hAnsiTheme="minorBidi" w:cstheme="minorBidi"/>
          <w:sz w:val="22"/>
          <w:szCs w:val="22"/>
          <w:lang w:bidi="fa-IR"/>
        </w:rPr>
        <w:t>2</w:t>
      </w:r>
      <w:r>
        <w:rPr>
          <w:rFonts w:asciiTheme="minorBidi" w:hAnsiTheme="minorBidi" w:cstheme="minorBidi"/>
          <w:sz w:val="22"/>
          <w:szCs w:val="22"/>
          <w:lang w:bidi="fa-IR"/>
        </w:rPr>
        <w:t>/</w:t>
      </w:r>
      <w:r w:rsidR="00885BE4">
        <w:rPr>
          <w:rFonts w:asciiTheme="minorBidi" w:hAnsiTheme="minorBidi" w:cstheme="minorBidi"/>
          <w:sz w:val="22"/>
          <w:szCs w:val="22"/>
          <w:lang w:bidi="fa-IR"/>
        </w:rPr>
        <w:t>2</w:t>
      </w:r>
      <w:r w:rsidR="00883D15">
        <w:rPr>
          <w:rFonts w:asciiTheme="minorBidi" w:hAnsiTheme="minorBidi" w:cstheme="minorBidi"/>
          <w:sz w:val="22"/>
          <w:szCs w:val="22"/>
          <w:lang w:bidi="fa-IR"/>
        </w:rPr>
        <w:t>1</w:t>
      </w:r>
      <w:r w:rsidRPr="00002F4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</w:rPr>
        <w:t>The subjects of discussion for the meeting were organized and considered based on the following issues:</w:t>
      </w:r>
    </w:p>
    <w:p w:rsidR="00FA4A75" w:rsidRPr="00FA4A75" w:rsidRDefault="00FA4A75" w:rsidP="00FA4A75">
      <w:pPr>
        <w:pStyle w:val="ListParagraph"/>
        <w:numPr>
          <w:ilvl w:val="0"/>
          <w:numId w:val="12"/>
        </w:numPr>
        <w:bidi w:val="0"/>
        <w:spacing w:after="120"/>
        <w:ind w:left="1282" w:right="46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  <w:lang w:bidi="fa-IR"/>
        </w:rPr>
        <w:t>R</w:t>
      </w:r>
      <w:r w:rsidRPr="00716231">
        <w:rPr>
          <w:rFonts w:ascii="Arial" w:hAnsi="Arial" w:cs="Arial"/>
          <w:sz w:val="22"/>
          <w:szCs w:val="22"/>
          <w:lang w:bidi="fa-IR"/>
        </w:rPr>
        <w:t>e-study of the comments raised in 30%</w:t>
      </w:r>
    </w:p>
    <w:p w:rsidR="00966496" w:rsidRDefault="00966496" w:rsidP="00FA4A75">
      <w:pPr>
        <w:pStyle w:val="ListParagraph"/>
        <w:numPr>
          <w:ilvl w:val="0"/>
          <w:numId w:val="12"/>
        </w:numPr>
        <w:bidi w:val="0"/>
        <w:spacing w:after="120"/>
        <w:ind w:left="1282" w:right="46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General layout and arrangement,</w:t>
      </w:r>
    </w:p>
    <w:p w:rsidR="00966496" w:rsidRPr="007A6FB3" w:rsidRDefault="00966496" w:rsidP="00966496">
      <w:pPr>
        <w:pStyle w:val="ListParagraph"/>
        <w:numPr>
          <w:ilvl w:val="0"/>
          <w:numId w:val="12"/>
        </w:numPr>
        <w:bidi w:val="0"/>
        <w:spacing w:after="120"/>
        <w:ind w:left="1282" w:right="46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Operation access rooms,</w:t>
      </w:r>
    </w:p>
    <w:p w:rsidR="00966496" w:rsidRDefault="00966496" w:rsidP="00966496">
      <w:pPr>
        <w:pStyle w:val="ListParagraph"/>
        <w:numPr>
          <w:ilvl w:val="0"/>
          <w:numId w:val="12"/>
        </w:numPr>
        <w:bidi w:val="0"/>
        <w:spacing w:after="120"/>
        <w:ind w:left="1282" w:right="46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Maintenance requirements,</w:t>
      </w:r>
    </w:p>
    <w:p w:rsidR="00966496" w:rsidRDefault="00966496" w:rsidP="00966496">
      <w:pPr>
        <w:pStyle w:val="ListParagraph"/>
        <w:numPr>
          <w:ilvl w:val="0"/>
          <w:numId w:val="12"/>
        </w:numPr>
        <w:bidi w:val="0"/>
        <w:spacing w:after="120"/>
        <w:ind w:left="1282" w:right="46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Installing location for instruments, platforms, and access to instruments,</w:t>
      </w:r>
    </w:p>
    <w:p w:rsidR="00D85EF0" w:rsidRDefault="00966496" w:rsidP="00D85EF0">
      <w:pPr>
        <w:pStyle w:val="ListParagraph"/>
        <w:numPr>
          <w:ilvl w:val="0"/>
          <w:numId w:val="12"/>
        </w:numPr>
        <w:bidi w:val="0"/>
        <w:spacing w:after="120"/>
        <w:ind w:left="1282" w:right="461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46" w:name="_Toc28772738"/>
      <w:r w:rsidRPr="00F256C6">
        <w:rPr>
          <w:rFonts w:ascii="Arial" w:hAnsi="Arial" w:cs="Arial"/>
          <w:color w:val="000000" w:themeColor="text1"/>
          <w:sz w:val="22"/>
          <w:szCs w:val="22"/>
        </w:rPr>
        <w:t>Lineup of primary lines.</w:t>
      </w:r>
      <w:bookmarkEnd w:id="46"/>
      <w:r w:rsidR="00D85EF0" w:rsidRPr="00D85EF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966496" w:rsidRPr="00D85EF0" w:rsidRDefault="00D85EF0" w:rsidP="00D85EF0">
      <w:pPr>
        <w:pStyle w:val="ListParagraph"/>
        <w:numPr>
          <w:ilvl w:val="0"/>
          <w:numId w:val="12"/>
        </w:numPr>
        <w:bidi w:val="0"/>
        <w:spacing w:after="120"/>
        <w:ind w:left="1282" w:right="46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Instrument cable route and junction boxes location</w:t>
      </w:r>
    </w:p>
    <w:p w:rsidR="00252CA1" w:rsidRPr="006F1B1A" w:rsidRDefault="00966496" w:rsidP="006F1B1A">
      <w:pPr>
        <w:bidi w:val="0"/>
        <w:spacing w:after="120"/>
        <w:ind w:left="567" w:right="45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56C6">
        <w:rPr>
          <w:rFonts w:ascii="Arial" w:hAnsi="Arial" w:cs="Arial"/>
          <w:color w:val="000000" w:themeColor="text1"/>
          <w:sz w:val="22"/>
          <w:szCs w:val="22"/>
        </w:rPr>
        <w:t xml:space="preserve">It was stated that following items should be checked and corrected during </w:t>
      </w:r>
      <w:r w:rsidR="00F500D3">
        <w:rPr>
          <w:rFonts w:ascii="Arial" w:hAnsi="Arial" w:cs="Arial"/>
          <w:color w:val="000000" w:themeColor="text1"/>
          <w:sz w:val="22"/>
          <w:szCs w:val="22"/>
        </w:rPr>
        <w:t>9</w:t>
      </w:r>
      <w:r w:rsidRPr="00F256C6">
        <w:rPr>
          <w:rFonts w:ascii="Arial" w:hAnsi="Arial" w:cs="Arial"/>
          <w:color w:val="000000" w:themeColor="text1"/>
          <w:sz w:val="22"/>
          <w:szCs w:val="22"/>
        </w:rPr>
        <w:t>0% mod</w:t>
      </w:r>
      <w:r w:rsidR="00E86D2D">
        <w:rPr>
          <w:rFonts w:ascii="Arial" w:hAnsi="Arial" w:cs="Arial"/>
          <w:color w:val="000000" w:themeColor="text1"/>
          <w:sz w:val="22"/>
          <w:szCs w:val="22"/>
        </w:rPr>
        <w:t>eling and would be reviewed in 9</w:t>
      </w:r>
      <w:r w:rsidRPr="00F256C6">
        <w:rPr>
          <w:rFonts w:ascii="Arial" w:hAnsi="Arial" w:cs="Arial"/>
          <w:color w:val="000000" w:themeColor="text1"/>
          <w:sz w:val="22"/>
          <w:szCs w:val="22"/>
        </w:rPr>
        <w:t>0% model review meeting:</w:t>
      </w:r>
      <w:bookmarkEnd w:id="45"/>
    </w:p>
    <w:p w:rsidR="00252CA1" w:rsidRDefault="00F56D5E" w:rsidP="009C65B8">
      <w:pPr>
        <w:pStyle w:val="Heading2"/>
      </w:pPr>
      <w:bookmarkStart w:id="47" w:name="_Toc98254724"/>
      <w:r>
        <w:lastRenderedPageBreak/>
        <w:t xml:space="preserve">CLIENT stated that </w:t>
      </w:r>
      <w:bookmarkEnd w:id="47"/>
      <w:r w:rsidR="009C65B8">
        <w:t>according to item 1 of MOM dated 1400/12/15, width of road to be considered at least 5 meter.</w:t>
      </w:r>
    </w:p>
    <w:p w:rsidR="001A14CC" w:rsidRPr="001A14CC" w:rsidRDefault="001A14CC" w:rsidP="001A14CC">
      <w:pPr>
        <w:jc w:val="center"/>
        <w:rPr>
          <w:lang w:val="en-GB"/>
        </w:rPr>
      </w:pPr>
      <w:r>
        <w:rPr>
          <w:noProof/>
        </w:rPr>
        <w:drawing>
          <wp:inline distT="0" distB="0" distL="0" distR="0" wp14:anchorId="59C0A185" wp14:editId="4E01490D">
            <wp:extent cx="4134679" cy="2743200"/>
            <wp:effectExtent l="19050" t="19050" r="18415" b="190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NAK-MFO-Model Review 60%-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679" cy="2743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146CF" w:rsidRDefault="00F146CF" w:rsidP="00F146CF">
      <w:pPr>
        <w:pStyle w:val="Heading2"/>
        <w:numPr>
          <w:ilvl w:val="0"/>
          <w:numId w:val="0"/>
        </w:numPr>
        <w:ind w:left="1440" w:hanging="720"/>
      </w:pPr>
      <w:bookmarkStart w:id="48" w:name="_Toc98254725"/>
    </w:p>
    <w:p w:rsidR="00963B24" w:rsidRDefault="00B86860" w:rsidP="00BF4F86">
      <w:pPr>
        <w:pStyle w:val="Heading2"/>
      </w:pPr>
      <w:r>
        <w:t>A</w:t>
      </w:r>
      <w:r w:rsidR="00963B24">
        <w:t xml:space="preserve">ccording to item </w:t>
      </w:r>
      <w:r w:rsidR="00E2622F">
        <w:t>2</w:t>
      </w:r>
      <w:r w:rsidR="00963B24">
        <w:t xml:space="preserve"> of MOM dated 1400/12/15</w:t>
      </w:r>
      <w:r w:rsidR="000623F3">
        <w:t xml:space="preserve"> and as was mentioned in PDMS Model review 30%, stated that last existing manifold line and also existing </w:t>
      </w:r>
      <w:r w:rsidR="008165CF">
        <w:t xml:space="preserve">bypass of </w:t>
      </w:r>
      <w:r w:rsidR="000623F3">
        <w:t>Flare line to be shown in 3D Model and related modification</w:t>
      </w:r>
      <w:r w:rsidR="00C15599">
        <w:t xml:space="preserve"> according to MOM</w:t>
      </w:r>
      <w:r w:rsidR="000623F3">
        <w:t xml:space="preserve"> </w:t>
      </w:r>
      <w:r w:rsidR="000902EA">
        <w:t>to be applied.</w:t>
      </w:r>
    </w:p>
    <w:bookmarkEnd w:id="48"/>
    <w:p w:rsidR="00233C03" w:rsidRDefault="001A4059" w:rsidP="00BF4F86">
      <w:pPr>
        <w:pStyle w:val="Heading2"/>
        <w:numPr>
          <w:ilvl w:val="0"/>
          <w:numId w:val="0"/>
        </w:numPr>
        <w:ind w:left="90"/>
        <w:jc w:val="center"/>
      </w:pPr>
      <w:r>
        <w:rPr>
          <w:noProof/>
          <w:lang w:val="en-US"/>
        </w:rPr>
        <w:drawing>
          <wp:inline distT="0" distB="0" distL="0" distR="0">
            <wp:extent cx="4110824" cy="2743200"/>
            <wp:effectExtent l="19050" t="19050" r="23495" b="190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NAK-MFO-Model Review 60%-0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824" cy="2743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163C3" w:rsidRDefault="005163C3" w:rsidP="005163C3">
      <w:pPr>
        <w:rPr>
          <w:lang w:val="en-GB"/>
        </w:rPr>
      </w:pPr>
    </w:p>
    <w:p w:rsidR="00F146CF" w:rsidRPr="005163C3" w:rsidRDefault="00F146CF" w:rsidP="005163C3">
      <w:pPr>
        <w:rPr>
          <w:lang w:val="en-GB"/>
        </w:rPr>
      </w:pPr>
    </w:p>
    <w:p w:rsidR="00BB71DE" w:rsidRDefault="00BB71DE" w:rsidP="00BF4F86">
      <w:pPr>
        <w:pStyle w:val="Heading2"/>
      </w:pPr>
      <w:proofErr w:type="gramStart"/>
      <w:r>
        <w:lastRenderedPageBreak/>
        <w:t>Inlet flange to Manifold area to be transferred to inside of Man</w:t>
      </w:r>
      <w:r w:rsidR="00715B3B">
        <w:t>i</w:t>
      </w:r>
      <w:r>
        <w:t>fold fence.</w:t>
      </w:r>
      <w:proofErr w:type="gramEnd"/>
    </w:p>
    <w:p w:rsidR="00233C03" w:rsidRDefault="00233C03" w:rsidP="007A753C">
      <w:pPr>
        <w:bidi w:val="0"/>
        <w:jc w:val="center"/>
        <w:rPr>
          <w:lang w:val="en-GB"/>
        </w:rPr>
      </w:pPr>
    </w:p>
    <w:p w:rsidR="00233C03" w:rsidRDefault="0050197E" w:rsidP="005163C3">
      <w:pPr>
        <w:bidi w:val="0"/>
        <w:jc w:val="center"/>
        <w:rPr>
          <w:lang w:val="en-GB"/>
        </w:rPr>
      </w:pPr>
      <w:r>
        <w:rPr>
          <w:noProof/>
        </w:rPr>
        <w:drawing>
          <wp:inline distT="0" distB="0" distL="0" distR="0">
            <wp:extent cx="4110824" cy="2743200"/>
            <wp:effectExtent l="19050" t="19050" r="23495" b="190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NAK-MFO-Model Review 60%-00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824" cy="2743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33C03" w:rsidRDefault="00233C03" w:rsidP="00233C03">
      <w:pPr>
        <w:bidi w:val="0"/>
        <w:rPr>
          <w:lang w:val="en-GB"/>
        </w:rPr>
      </w:pPr>
    </w:p>
    <w:p w:rsidR="009064F6" w:rsidRDefault="009064F6" w:rsidP="009064F6">
      <w:pPr>
        <w:bidi w:val="0"/>
        <w:rPr>
          <w:lang w:val="en-GB"/>
        </w:rPr>
      </w:pPr>
    </w:p>
    <w:p w:rsidR="00A34133" w:rsidRPr="00C9207D" w:rsidRDefault="00C9207D" w:rsidP="00A34133">
      <w:pPr>
        <w:pStyle w:val="Heading2"/>
      </w:pPr>
      <w:r>
        <w:t xml:space="preserve">Regarding the surface </w:t>
      </w:r>
      <w:proofErr w:type="gramStart"/>
      <w:r>
        <w:t>water  drain</w:t>
      </w:r>
      <w:proofErr w:type="gramEnd"/>
      <w:r>
        <w:t xml:space="preserve"> pit, it was stated that its pump and piping route to be shown in 3D Model. </w:t>
      </w:r>
    </w:p>
    <w:p w:rsidR="00A34133" w:rsidRDefault="00CE1831" w:rsidP="005163C3">
      <w:pPr>
        <w:bidi w:val="0"/>
        <w:jc w:val="center"/>
        <w:rPr>
          <w:lang w:val="en-GB"/>
        </w:rPr>
      </w:pPr>
      <w:r>
        <w:rPr>
          <w:noProof/>
        </w:rPr>
        <w:drawing>
          <wp:inline distT="0" distB="0" distL="0" distR="0">
            <wp:extent cx="4126727" cy="2743200"/>
            <wp:effectExtent l="19050" t="19050" r="26670" b="190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NAK-MFO-Model Review 60%-00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6727" cy="2743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34133" w:rsidRDefault="00A34133" w:rsidP="00A34133">
      <w:pPr>
        <w:bidi w:val="0"/>
        <w:rPr>
          <w:lang w:val="en-GB"/>
        </w:rPr>
      </w:pPr>
    </w:p>
    <w:p w:rsidR="002C30B8" w:rsidRPr="00F32CCF" w:rsidRDefault="0041256E" w:rsidP="00F32CCF">
      <w:pPr>
        <w:pStyle w:val="Heading2"/>
      </w:pPr>
      <w:r>
        <w:lastRenderedPageBreak/>
        <w:t>Regarding the size changes of manifold lin</w:t>
      </w:r>
      <w:r w:rsidR="00DE5BB8">
        <w:t>es</w:t>
      </w:r>
      <w:r>
        <w:t xml:space="preserve"> from 6” to 4”, it was stated that related size calculations </w:t>
      </w:r>
      <w:r w:rsidR="00681CE3">
        <w:t xml:space="preserve">to be sent to Client and after Client approval </w:t>
      </w:r>
      <w:r w:rsidR="00F90D97">
        <w:t>will</w:t>
      </w:r>
      <w:r w:rsidR="00681CE3">
        <w:t xml:space="preserve"> be usable.</w:t>
      </w:r>
    </w:p>
    <w:p w:rsidR="002C30B8" w:rsidRDefault="002A258B" w:rsidP="002A258B">
      <w:pPr>
        <w:pStyle w:val="Heading2"/>
      </w:pPr>
      <w:proofErr w:type="gramStart"/>
      <w:r>
        <w:t>Stated that flange to be considered at the end of extended headers, instead of cap.</w:t>
      </w:r>
      <w:proofErr w:type="gramEnd"/>
    </w:p>
    <w:p w:rsidR="00382561" w:rsidRDefault="00382561" w:rsidP="00382561">
      <w:pPr>
        <w:bidi w:val="0"/>
        <w:rPr>
          <w:lang w:val="en-GB"/>
        </w:rPr>
      </w:pPr>
    </w:p>
    <w:p w:rsidR="00382561" w:rsidRDefault="008E0B51" w:rsidP="00056B67">
      <w:pPr>
        <w:bidi w:val="0"/>
        <w:jc w:val="center"/>
        <w:rPr>
          <w:lang w:val="en-GB"/>
        </w:rPr>
      </w:pPr>
      <w:r>
        <w:rPr>
          <w:noProof/>
        </w:rPr>
        <w:drawing>
          <wp:inline distT="0" distB="0" distL="0" distR="0">
            <wp:extent cx="4110825" cy="2743200"/>
            <wp:effectExtent l="19050" t="19050" r="23495" b="190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NAK-MFO-Model Review 60%-00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825" cy="2743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E1FF1" w:rsidRDefault="005E1FF1" w:rsidP="005E1FF1">
      <w:pPr>
        <w:bidi w:val="0"/>
        <w:jc w:val="center"/>
        <w:rPr>
          <w:lang w:val="en-GB"/>
        </w:rPr>
      </w:pPr>
    </w:p>
    <w:p w:rsidR="00B12C2E" w:rsidRDefault="00B12C2E" w:rsidP="006E5DAB">
      <w:pPr>
        <w:pStyle w:val="Heading2"/>
      </w:pPr>
      <w:bookmarkStart w:id="49" w:name="_Toc98254732"/>
      <w:r>
        <w:t xml:space="preserve">Regarding </w:t>
      </w:r>
      <w:proofErr w:type="spellStart"/>
      <w:r>
        <w:t>Syclones</w:t>
      </w:r>
      <w:proofErr w:type="spellEnd"/>
      <w:r>
        <w:t xml:space="preserve"> close to bypass of flare line which are located in </w:t>
      </w:r>
      <w:r w:rsidR="00005E61">
        <w:t xml:space="preserve">passage of </w:t>
      </w:r>
      <w:r>
        <w:t>extended new lines</w:t>
      </w:r>
      <w:r w:rsidR="00E1700F">
        <w:t xml:space="preserve">, Engineering of </w:t>
      </w:r>
      <w:proofErr w:type="spellStart"/>
      <w:r w:rsidR="00E1700F">
        <w:t>Gachsaran</w:t>
      </w:r>
      <w:proofErr w:type="spellEnd"/>
      <w:r w:rsidR="00E1700F">
        <w:t xml:space="preserve"> Operation Company declared that </w:t>
      </w:r>
      <w:r w:rsidR="00FF2D68">
        <w:t>mentioned Cyclones are related to burning</w:t>
      </w:r>
      <w:r w:rsidR="00635988">
        <w:t xml:space="preserve"> system</w:t>
      </w:r>
      <w:r w:rsidR="00FF2D68">
        <w:t xml:space="preserve"> of </w:t>
      </w:r>
      <w:r w:rsidR="006E5DAB">
        <w:t>Des</w:t>
      </w:r>
      <w:r w:rsidR="00FF2D68">
        <w:t xml:space="preserve">alting unit </w:t>
      </w:r>
      <w:r w:rsidR="00912E95">
        <w:t>&amp; to</w:t>
      </w:r>
      <w:r w:rsidR="00FF2D68">
        <w:t xml:space="preserve"> </w:t>
      </w:r>
      <w:r w:rsidR="00866778">
        <w:t xml:space="preserve">contractor of flare gas and they can be </w:t>
      </w:r>
      <w:r w:rsidR="00684126">
        <w:t>replaced</w:t>
      </w:r>
      <w:r w:rsidR="00AC57A5">
        <w:t xml:space="preserve">. Therefore </w:t>
      </w:r>
      <w:r w:rsidR="00F04B47">
        <w:t>it was stated that contractor to submit its replacement plan.</w:t>
      </w:r>
    </w:p>
    <w:p w:rsidR="000C69CC" w:rsidRDefault="00AE560E" w:rsidP="00AE560E">
      <w:pPr>
        <w:pStyle w:val="Heading2"/>
      </w:pPr>
      <w:proofErr w:type="gramStart"/>
      <w:r>
        <w:t>Stated that Electrical &amp; Instrume</w:t>
      </w:r>
      <w:r w:rsidR="00890106">
        <w:t>n</w:t>
      </w:r>
      <w:r>
        <w:t>t Cable Trays</w:t>
      </w:r>
      <w:bookmarkEnd w:id="49"/>
      <w:r>
        <w:t xml:space="preserve"> to be considered separate from </w:t>
      </w:r>
      <w:r w:rsidR="009A42BD">
        <w:t>unit devices.</w:t>
      </w:r>
      <w:proofErr w:type="gramEnd"/>
    </w:p>
    <w:p w:rsidR="00AA048C" w:rsidRPr="00AA048C" w:rsidRDefault="00AA048C" w:rsidP="00AA048C">
      <w:pPr>
        <w:rPr>
          <w:lang w:val="en-GB"/>
        </w:rPr>
      </w:pPr>
    </w:p>
    <w:p w:rsidR="00F04AC7" w:rsidRDefault="00F04AC7" w:rsidP="00F04AC7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F04AC7">
        <w:rPr>
          <w:rFonts w:ascii="Arial" w:hAnsi="Arial" w:cs="Arial"/>
          <w:b/>
          <w:bCs/>
          <w:caps/>
          <w:kern w:val="28"/>
          <w:sz w:val="24"/>
        </w:rPr>
        <w:t>ATTACHEMENT 1</w:t>
      </w:r>
    </w:p>
    <w:p w:rsidR="003B3384" w:rsidRPr="003B3384" w:rsidRDefault="003B3384" w:rsidP="003B3384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>
        <w:rPr>
          <w:rFonts w:ascii="Arial" w:hAnsi="Arial" w:cs="Arial"/>
          <w:b/>
          <w:bCs/>
          <w:caps/>
          <w:kern w:val="28"/>
          <w:sz w:val="24"/>
        </w:rPr>
        <w:t>ATTACHEMENT 2</w:t>
      </w:r>
    </w:p>
    <w:sectPr w:rsidR="003B3384" w:rsidRPr="003B3384" w:rsidSect="00A031B5">
      <w:headerReference w:type="default" r:id="rId14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4B6" w:rsidRDefault="000D34B6" w:rsidP="00053F8D">
      <w:r>
        <w:separator/>
      </w:r>
    </w:p>
  </w:endnote>
  <w:endnote w:type="continuationSeparator" w:id="0">
    <w:p w:rsidR="000D34B6" w:rsidRDefault="000D34B6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4B6" w:rsidRDefault="000D34B6" w:rsidP="00053F8D">
      <w:r>
        <w:separator/>
      </w:r>
    </w:p>
  </w:footnote>
  <w:footnote w:type="continuationSeparator" w:id="0">
    <w:p w:rsidR="000D34B6" w:rsidRDefault="000D34B6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0623F3" w:rsidRPr="008C593B" w:rsidTr="000C69CC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0623F3" w:rsidRDefault="000623F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407336B" wp14:editId="434C5C4C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623F3" w:rsidRPr="00ED37F3" w:rsidRDefault="000623F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637DB3F0" wp14:editId="686CE057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33E767DC" wp14:editId="4F883F3C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623F3" w:rsidRPr="00285CFC" w:rsidRDefault="000623F3" w:rsidP="00F83B3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285CFC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285CFC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285CFC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285CFC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285CFC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285CFC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285CFC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285CFC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285CFC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285CFC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285CFC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285CFC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285CFC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285CFC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623F3" w:rsidRPr="00285CFC" w:rsidRDefault="000623F3" w:rsidP="00F83B3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285CFC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فعال</w:t>
          </w:r>
          <w:r w:rsidRPr="00285CFC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285CFC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ت</w:t>
          </w:r>
          <w:r w:rsidRPr="00285CFC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ها</w:t>
          </w:r>
          <w:r w:rsidRPr="00285CFC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285CFC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رو زم</w:t>
          </w:r>
          <w:r w:rsidRPr="00285CFC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285CFC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</w:t>
          </w:r>
          <w:r w:rsidRPr="00285CFC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285CFC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در بسته ها</w:t>
          </w:r>
          <w:r w:rsidRPr="00285CFC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285CFC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کار</w:t>
          </w:r>
          <w:r w:rsidRPr="00285CFC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285CFC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تحت الارض</w:t>
          </w:r>
        </w:p>
        <w:p w:rsidR="000623F3" w:rsidRPr="00285CFC" w:rsidRDefault="000623F3" w:rsidP="00F83B3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</w:p>
        <w:p w:rsidR="000623F3" w:rsidRPr="00822FF3" w:rsidRDefault="000623F3" w:rsidP="00F83B3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285CFC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ساخت</w:t>
          </w:r>
          <w:r w:rsidRPr="00285CFC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موقع</w:t>
          </w:r>
          <w:r w:rsidRPr="00285CFC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285CFC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ت</w:t>
          </w:r>
          <w:r w:rsidRPr="00285CFC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چاه، تاس</w:t>
          </w:r>
          <w:r w:rsidRPr="00285CFC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285CFC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سات</w:t>
          </w:r>
          <w:r w:rsidRPr="00285CFC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سرچاه</w:t>
          </w:r>
          <w:r w:rsidRPr="00285CFC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285CFC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،</w:t>
          </w:r>
          <w:r w:rsidRPr="00285CFC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خطوط جرياني، تسه</w:t>
          </w:r>
          <w:r w:rsidRPr="00285CFC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285CFC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لات</w:t>
          </w:r>
          <w:r w:rsidRPr="00285CFC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برق رسان</w:t>
          </w:r>
          <w:r w:rsidRPr="00285CFC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285CFC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مربوط به موقع</w:t>
          </w:r>
          <w:r w:rsidRPr="00285CFC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285CFC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ت</w:t>
          </w:r>
          <w:r w:rsidRPr="00285CFC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</w:t>
          </w:r>
          <w:r w:rsidRPr="00285CFC">
            <w:rPr>
              <w:rFonts w:ascii="Arial" w:hAnsi="Arial" w:cs="B Zar"/>
              <w:b/>
              <w:bCs/>
              <w:sz w:val="22"/>
              <w:szCs w:val="22"/>
              <w:lang w:bidi="fa-IR"/>
            </w:rPr>
            <w:t>W007S</w:t>
          </w:r>
          <w:r w:rsidRPr="00285CFC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و توسعه چندراهه کلاستر ب</w:t>
          </w:r>
          <w:r w:rsidRPr="00285CFC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285CFC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0623F3" w:rsidRPr="0034040D" w:rsidRDefault="000623F3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92E35BA" wp14:editId="4CCFC8CE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623F3" w:rsidRPr="0034040D" w:rsidRDefault="000623F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0623F3" w:rsidRPr="008C593B" w:rsidTr="000C69CC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0623F3" w:rsidRPr="00F67855" w:rsidRDefault="000623F3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8296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8296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0623F3" w:rsidRPr="003E261A" w:rsidRDefault="000623F3" w:rsidP="00614C34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102E1D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PDMS Model Review Report (60%) - Extension of </w:t>
          </w:r>
          <w:proofErr w:type="spellStart"/>
          <w:r w:rsidRPr="00102E1D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Binak</w:t>
          </w:r>
          <w:proofErr w:type="spellEnd"/>
          <w:r w:rsidRPr="00102E1D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 B/C Manifold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0623F3" w:rsidRPr="007B6EBF" w:rsidRDefault="000623F3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0623F3" w:rsidRPr="008C593B" w:rsidTr="000C69CC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0623F3" w:rsidRPr="00F1221B" w:rsidRDefault="000623F3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0623F3" w:rsidRPr="00571B19" w:rsidRDefault="000623F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0623F3" w:rsidRPr="00571B19" w:rsidRDefault="000623F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0623F3" w:rsidRPr="00571B19" w:rsidRDefault="000623F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0623F3" w:rsidRPr="00571B19" w:rsidRDefault="000623F3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0623F3" w:rsidRPr="00571B19" w:rsidRDefault="000623F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0623F3" w:rsidRPr="00571B19" w:rsidRDefault="000623F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0623F3" w:rsidRPr="00571B19" w:rsidRDefault="000623F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0623F3" w:rsidRPr="00571B19" w:rsidRDefault="000623F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0623F3" w:rsidRPr="00470459" w:rsidRDefault="000623F3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0623F3" w:rsidRPr="008C593B" w:rsidTr="000C69CC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0623F3" w:rsidRPr="008C593B" w:rsidRDefault="000623F3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0623F3" w:rsidRPr="007B6EBF" w:rsidRDefault="000623F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0623F3" w:rsidRPr="007B6EBF" w:rsidRDefault="000623F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0623F3" w:rsidRPr="007B6EBF" w:rsidRDefault="000623F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RT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0623F3" w:rsidRPr="007B6EBF" w:rsidRDefault="000623F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0623F3" w:rsidRPr="007B6EBF" w:rsidRDefault="000623F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0623F3" w:rsidRPr="007B6EBF" w:rsidRDefault="000623F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0623F3" w:rsidRPr="007B6EBF" w:rsidRDefault="000623F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0623F3" w:rsidRPr="007B6EBF" w:rsidRDefault="000623F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0623F3" w:rsidRPr="008C593B" w:rsidRDefault="000623F3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0623F3" w:rsidRPr="00CE0376" w:rsidRDefault="000623F3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93308"/>
    <w:multiLevelType w:val="hybridMultilevel"/>
    <w:tmpl w:val="90D6E992"/>
    <w:lvl w:ilvl="0" w:tplc="CCFC700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287A42EE">
      <w:start w:val="1"/>
      <w:numFmt w:val="decimal"/>
      <w:lvlText w:val="(%2)"/>
      <w:lvlJc w:val="left"/>
      <w:pPr>
        <w:ind w:left="2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3BD803CB"/>
    <w:multiLevelType w:val="hybridMultilevel"/>
    <w:tmpl w:val="CEDC6F0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032970"/>
    <w:multiLevelType w:val="hybridMultilevel"/>
    <w:tmpl w:val="94642B22"/>
    <w:lvl w:ilvl="0" w:tplc="7D049C2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2DC2D956">
      <w:start w:val="2"/>
      <w:numFmt w:val="bullet"/>
      <w:lvlText w:val="•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A2A3D55"/>
    <w:multiLevelType w:val="multilevel"/>
    <w:tmpl w:val="4A565BA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2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0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05E61"/>
    <w:rsid w:val="00006204"/>
    <w:rsid w:val="0001269C"/>
    <w:rsid w:val="00013924"/>
    <w:rsid w:val="00015633"/>
    <w:rsid w:val="000200F4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428BD"/>
    <w:rsid w:val="00042BC4"/>
    <w:rsid w:val="000450FE"/>
    <w:rsid w:val="00046A73"/>
    <w:rsid w:val="00050550"/>
    <w:rsid w:val="00053F8D"/>
    <w:rsid w:val="00056B67"/>
    <w:rsid w:val="000623F3"/>
    <w:rsid w:val="000648E7"/>
    <w:rsid w:val="00064A6F"/>
    <w:rsid w:val="00067A3C"/>
    <w:rsid w:val="000701F1"/>
    <w:rsid w:val="00070A5C"/>
    <w:rsid w:val="00071989"/>
    <w:rsid w:val="00080BDD"/>
    <w:rsid w:val="00087D8D"/>
    <w:rsid w:val="000902EA"/>
    <w:rsid w:val="00090AC4"/>
    <w:rsid w:val="000913D5"/>
    <w:rsid w:val="00091822"/>
    <w:rsid w:val="0009491A"/>
    <w:rsid w:val="000967D6"/>
    <w:rsid w:val="000967F8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69CC"/>
    <w:rsid w:val="000C7433"/>
    <w:rsid w:val="000D34B6"/>
    <w:rsid w:val="000D719F"/>
    <w:rsid w:val="000D75A6"/>
    <w:rsid w:val="000D7763"/>
    <w:rsid w:val="000E2DDE"/>
    <w:rsid w:val="000E5C72"/>
    <w:rsid w:val="000F5F03"/>
    <w:rsid w:val="00102E1D"/>
    <w:rsid w:val="00110C11"/>
    <w:rsid w:val="00112D2E"/>
    <w:rsid w:val="00113474"/>
    <w:rsid w:val="00113941"/>
    <w:rsid w:val="00123330"/>
    <w:rsid w:val="00126C3E"/>
    <w:rsid w:val="00130F25"/>
    <w:rsid w:val="00132386"/>
    <w:rsid w:val="00136687"/>
    <w:rsid w:val="00136C72"/>
    <w:rsid w:val="00144153"/>
    <w:rsid w:val="0014610C"/>
    <w:rsid w:val="00150794"/>
    <w:rsid w:val="00150A83"/>
    <w:rsid w:val="001531B5"/>
    <w:rsid w:val="0015470D"/>
    <w:rsid w:val="00154E36"/>
    <w:rsid w:val="001553C2"/>
    <w:rsid w:val="001574C8"/>
    <w:rsid w:val="00164186"/>
    <w:rsid w:val="0016777A"/>
    <w:rsid w:val="00170FB9"/>
    <w:rsid w:val="00174739"/>
    <w:rsid w:val="00174C8D"/>
    <w:rsid w:val="001751D5"/>
    <w:rsid w:val="00177BB0"/>
    <w:rsid w:val="00180D86"/>
    <w:rsid w:val="00181BC7"/>
    <w:rsid w:val="0018275F"/>
    <w:rsid w:val="0018414F"/>
    <w:rsid w:val="001921EF"/>
    <w:rsid w:val="0019579A"/>
    <w:rsid w:val="00196407"/>
    <w:rsid w:val="001A14CC"/>
    <w:rsid w:val="001A4059"/>
    <w:rsid w:val="001A4127"/>
    <w:rsid w:val="001A64FC"/>
    <w:rsid w:val="001B77A3"/>
    <w:rsid w:val="001C2BE4"/>
    <w:rsid w:val="001C55B5"/>
    <w:rsid w:val="001C59A4"/>
    <w:rsid w:val="001C7B0A"/>
    <w:rsid w:val="001D289A"/>
    <w:rsid w:val="001D3D57"/>
    <w:rsid w:val="001D4C9F"/>
    <w:rsid w:val="001D5B7F"/>
    <w:rsid w:val="001D692B"/>
    <w:rsid w:val="001E1270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3C95"/>
    <w:rsid w:val="00206A35"/>
    <w:rsid w:val="00206AD2"/>
    <w:rsid w:val="00215C69"/>
    <w:rsid w:val="0022151F"/>
    <w:rsid w:val="0022505B"/>
    <w:rsid w:val="00226297"/>
    <w:rsid w:val="00227B39"/>
    <w:rsid w:val="00231A23"/>
    <w:rsid w:val="00231FB9"/>
    <w:rsid w:val="00233B7F"/>
    <w:rsid w:val="00233C03"/>
    <w:rsid w:val="00236DB2"/>
    <w:rsid w:val="00241549"/>
    <w:rsid w:val="00244216"/>
    <w:rsid w:val="00252CA1"/>
    <w:rsid w:val="002539AC"/>
    <w:rsid w:val="002545B8"/>
    <w:rsid w:val="00257A8D"/>
    <w:rsid w:val="00260743"/>
    <w:rsid w:val="00265187"/>
    <w:rsid w:val="0027058A"/>
    <w:rsid w:val="002740B3"/>
    <w:rsid w:val="00280952"/>
    <w:rsid w:val="00291A41"/>
    <w:rsid w:val="00292627"/>
    <w:rsid w:val="00293484"/>
    <w:rsid w:val="00294CBA"/>
    <w:rsid w:val="00295345"/>
    <w:rsid w:val="00295A85"/>
    <w:rsid w:val="002A0012"/>
    <w:rsid w:val="002A258B"/>
    <w:rsid w:val="002A2E7E"/>
    <w:rsid w:val="002A5DF1"/>
    <w:rsid w:val="002B15CA"/>
    <w:rsid w:val="002B1711"/>
    <w:rsid w:val="002B2368"/>
    <w:rsid w:val="002B37E0"/>
    <w:rsid w:val="002C076E"/>
    <w:rsid w:val="002C2974"/>
    <w:rsid w:val="002C30B8"/>
    <w:rsid w:val="002C737E"/>
    <w:rsid w:val="002D05AE"/>
    <w:rsid w:val="002D0A01"/>
    <w:rsid w:val="002D111E"/>
    <w:rsid w:val="002D33E4"/>
    <w:rsid w:val="002E0372"/>
    <w:rsid w:val="002E13BC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67F"/>
    <w:rsid w:val="003147B4"/>
    <w:rsid w:val="00314BD5"/>
    <w:rsid w:val="0031550C"/>
    <w:rsid w:val="00315B9F"/>
    <w:rsid w:val="003223A8"/>
    <w:rsid w:val="003227F6"/>
    <w:rsid w:val="00324235"/>
    <w:rsid w:val="00327126"/>
    <w:rsid w:val="00327C1C"/>
    <w:rsid w:val="00330C3E"/>
    <w:rsid w:val="0033267C"/>
    <w:rsid w:val="003326A4"/>
    <w:rsid w:val="003327BF"/>
    <w:rsid w:val="00332AEF"/>
    <w:rsid w:val="00334B91"/>
    <w:rsid w:val="00337171"/>
    <w:rsid w:val="00352FCF"/>
    <w:rsid w:val="003626E5"/>
    <w:rsid w:val="003655D9"/>
    <w:rsid w:val="00366E3B"/>
    <w:rsid w:val="0036768E"/>
    <w:rsid w:val="003715CB"/>
    <w:rsid w:val="00371D80"/>
    <w:rsid w:val="00382561"/>
    <w:rsid w:val="00383301"/>
    <w:rsid w:val="0038577C"/>
    <w:rsid w:val="00387DEA"/>
    <w:rsid w:val="00394F1B"/>
    <w:rsid w:val="003A087E"/>
    <w:rsid w:val="003A1389"/>
    <w:rsid w:val="003A566B"/>
    <w:rsid w:val="003A6F4C"/>
    <w:rsid w:val="003B02ED"/>
    <w:rsid w:val="003B1A41"/>
    <w:rsid w:val="003B1B97"/>
    <w:rsid w:val="003B3384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5A6"/>
    <w:rsid w:val="003F6F9C"/>
    <w:rsid w:val="003F7BA9"/>
    <w:rsid w:val="004007D5"/>
    <w:rsid w:val="004069C6"/>
    <w:rsid w:val="00411071"/>
    <w:rsid w:val="0041256E"/>
    <w:rsid w:val="004138B9"/>
    <w:rsid w:val="0041786C"/>
    <w:rsid w:val="00417C20"/>
    <w:rsid w:val="00421367"/>
    <w:rsid w:val="004233CD"/>
    <w:rsid w:val="0042473D"/>
    <w:rsid w:val="00424830"/>
    <w:rsid w:val="00426114"/>
    <w:rsid w:val="00426B75"/>
    <w:rsid w:val="00430F01"/>
    <w:rsid w:val="00441D91"/>
    <w:rsid w:val="0044624C"/>
    <w:rsid w:val="00446580"/>
    <w:rsid w:val="004472F3"/>
    <w:rsid w:val="00447CC2"/>
    <w:rsid w:val="00447F6C"/>
    <w:rsid w:val="00450002"/>
    <w:rsid w:val="0045046C"/>
    <w:rsid w:val="00451E4E"/>
    <w:rsid w:val="0045374C"/>
    <w:rsid w:val="0046319B"/>
    <w:rsid w:val="004633A9"/>
    <w:rsid w:val="00470459"/>
    <w:rsid w:val="00472C85"/>
    <w:rsid w:val="00475A35"/>
    <w:rsid w:val="004809D5"/>
    <w:rsid w:val="004822FE"/>
    <w:rsid w:val="00482674"/>
    <w:rsid w:val="00485841"/>
    <w:rsid w:val="00487F42"/>
    <w:rsid w:val="004929C4"/>
    <w:rsid w:val="0049426E"/>
    <w:rsid w:val="00495A5D"/>
    <w:rsid w:val="004A2C4F"/>
    <w:rsid w:val="004A3F9E"/>
    <w:rsid w:val="004A659F"/>
    <w:rsid w:val="004A6F7E"/>
    <w:rsid w:val="004B04D8"/>
    <w:rsid w:val="004B1238"/>
    <w:rsid w:val="004B3ABD"/>
    <w:rsid w:val="004B5BE6"/>
    <w:rsid w:val="004C0007"/>
    <w:rsid w:val="004C3241"/>
    <w:rsid w:val="004C5447"/>
    <w:rsid w:val="004D74BF"/>
    <w:rsid w:val="004E3E87"/>
    <w:rsid w:val="004E424D"/>
    <w:rsid w:val="004E6108"/>
    <w:rsid w:val="004E693C"/>
    <w:rsid w:val="004E757E"/>
    <w:rsid w:val="004F0595"/>
    <w:rsid w:val="0050197E"/>
    <w:rsid w:val="0050312F"/>
    <w:rsid w:val="00506772"/>
    <w:rsid w:val="00506F7A"/>
    <w:rsid w:val="005110E0"/>
    <w:rsid w:val="00512A74"/>
    <w:rsid w:val="005163C3"/>
    <w:rsid w:val="00521131"/>
    <w:rsid w:val="0052274F"/>
    <w:rsid w:val="0052522A"/>
    <w:rsid w:val="005259D7"/>
    <w:rsid w:val="00532ECB"/>
    <w:rsid w:val="00532F7D"/>
    <w:rsid w:val="005429CA"/>
    <w:rsid w:val="00550F72"/>
    <w:rsid w:val="00552E71"/>
    <w:rsid w:val="005533F0"/>
    <w:rsid w:val="0055514A"/>
    <w:rsid w:val="005563BA"/>
    <w:rsid w:val="0055670F"/>
    <w:rsid w:val="00557362"/>
    <w:rsid w:val="005618E7"/>
    <w:rsid w:val="00561E6D"/>
    <w:rsid w:val="0056544E"/>
    <w:rsid w:val="00565CDC"/>
    <w:rsid w:val="00566840"/>
    <w:rsid w:val="005670FD"/>
    <w:rsid w:val="00570D24"/>
    <w:rsid w:val="00571B19"/>
    <w:rsid w:val="00572507"/>
    <w:rsid w:val="00573345"/>
    <w:rsid w:val="005742DF"/>
    <w:rsid w:val="00574B8F"/>
    <w:rsid w:val="0057759A"/>
    <w:rsid w:val="00582958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C79E2"/>
    <w:rsid w:val="005D2E2B"/>
    <w:rsid w:val="005D34AA"/>
    <w:rsid w:val="005D4379"/>
    <w:rsid w:val="005D5D4F"/>
    <w:rsid w:val="005D7530"/>
    <w:rsid w:val="005E1155"/>
    <w:rsid w:val="005E1A4E"/>
    <w:rsid w:val="005E1FF1"/>
    <w:rsid w:val="005E2BA9"/>
    <w:rsid w:val="005E3DDA"/>
    <w:rsid w:val="005E4E9A"/>
    <w:rsid w:val="005E63BA"/>
    <w:rsid w:val="005E7A61"/>
    <w:rsid w:val="005F64DD"/>
    <w:rsid w:val="005F6504"/>
    <w:rsid w:val="00600662"/>
    <w:rsid w:val="006018FB"/>
    <w:rsid w:val="0060299C"/>
    <w:rsid w:val="00612F70"/>
    <w:rsid w:val="00613A0C"/>
    <w:rsid w:val="006142EF"/>
    <w:rsid w:val="00614C34"/>
    <w:rsid w:val="00614CA8"/>
    <w:rsid w:val="006159C2"/>
    <w:rsid w:val="00617241"/>
    <w:rsid w:val="00623060"/>
    <w:rsid w:val="00623755"/>
    <w:rsid w:val="00626690"/>
    <w:rsid w:val="00630525"/>
    <w:rsid w:val="00632158"/>
    <w:rsid w:val="00632ED4"/>
    <w:rsid w:val="00635988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1CE3"/>
    <w:rsid w:val="00682C12"/>
    <w:rsid w:val="00684126"/>
    <w:rsid w:val="006858E5"/>
    <w:rsid w:val="00687D7A"/>
    <w:rsid w:val="006913EA"/>
    <w:rsid w:val="00693C5B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206"/>
    <w:rsid w:val="006C4D8F"/>
    <w:rsid w:val="006D4B08"/>
    <w:rsid w:val="006D4E25"/>
    <w:rsid w:val="006D50CB"/>
    <w:rsid w:val="006D59C2"/>
    <w:rsid w:val="006E2505"/>
    <w:rsid w:val="006E2C22"/>
    <w:rsid w:val="006E3DC7"/>
    <w:rsid w:val="006E48FE"/>
    <w:rsid w:val="006E5DAB"/>
    <w:rsid w:val="006E6DC3"/>
    <w:rsid w:val="006E7645"/>
    <w:rsid w:val="006F1B1A"/>
    <w:rsid w:val="006F2059"/>
    <w:rsid w:val="006F6199"/>
    <w:rsid w:val="006F7F7B"/>
    <w:rsid w:val="007031D7"/>
    <w:rsid w:val="007040A4"/>
    <w:rsid w:val="00706093"/>
    <w:rsid w:val="0071361A"/>
    <w:rsid w:val="00715701"/>
    <w:rsid w:val="00715B3B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5638"/>
    <w:rsid w:val="007463F1"/>
    <w:rsid w:val="0074659C"/>
    <w:rsid w:val="00750665"/>
    <w:rsid w:val="00751ED1"/>
    <w:rsid w:val="00753466"/>
    <w:rsid w:val="00755958"/>
    <w:rsid w:val="00757AAA"/>
    <w:rsid w:val="00762975"/>
    <w:rsid w:val="00764739"/>
    <w:rsid w:val="00766905"/>
    <w:rsid w:val="007718FE"/>
    <w:rsid w:val="00775E6A"/>
    <w:rsid w:val="00776586"/>
    <w:rsid w:val="0078450A"/>
    <w:rsid w:val="00791741"/>
    <w:rsid w:val="007919D8"/>
    <w:rsid w:val="00792323"/>
    <w:rsid w:val="007938F8"/>
    <w:rsid w:val="0079477B"/>
    <w:rsid w:val="007A0299"/>
    <w:rsid w:val="007A1BA6"/>
    <w:rsid w:val="007A413F"/>
    <w:rsid w:val="007A753C"/>
    <w:rsid w:val="007B0097"/>
    <w:rsid w:val="007B048F"/>
    <w:rsid w:val="007B13B6"/>
    <w:rsid w:val="007B1F32"/>
    <w:rsid w:val="007B200D"/>
    <w:rsid w:val="007B6EBF"/>
    <w:rsid w:val="007B792A"/>
    <w:rsid w:val="007C3EA8"/>
    <w:rsid w:val="007C46E3"/>
    <w:rsid w:val="007C7AD5"/>
    <w:rsid w:val="007D2451"/>
    <w:rsid w:val="007D4304"/>
    <w:rsid w:val="007D45F9"/>
    <w:rsid w:val="007D6811"/>
    <w:rsid w:val="007E5134"/>
    <w:rsid w:val="007F4CB7"/>
    <w:rsid w:val="007F4D95"/>
    <w:rsid w:val="007F50DE"/>
    <w:rsid w:val="007F6E88"/>
    <w:rsid w:val="008006D0"/>
    <w:rsid w:val="00800F3C"/>
    <w:rsid w:val="0080257D"/>
    <w:rsid w:val="00803004"/>
    <w:rsid w:val="00804237"/>
    <w:rsid w:val="0080489A"/>
    <w:rsid w:val="008054B6"/>
    <w:rsid w:val="0080562C"/>
    <w:rsid w:val="00805D91"/>
    <w:rsid w:val="00811C58"/>
    <w:rsid w:val="008157B8"/>
    <w:rsid w:val="00815865"/>
    <w:rsid w:val="008165CF"/>
    <w:rsid w:val="008208C2"/>
    <w:rsid w:val="0082104D"/>
    <w:rsid w:val="00821229"/>
    <w:rsid w:val="0082197D"/>
    <w:rsid w:val="00821E84"/>
    <w:rsid w:val="00821E8D"/>
    <w:rsid w:val="00822FF3"/>
    <w:rsid w:val="00823557"/>
    <w:rsid w:val="00823A8F"/>
    <w:rsid w:val="0082436C"/>
    <w:rsid w:val="00825126"/>
    <w:rsid w:val="008313BE"/>
    <w:rsid w:val="00831481"/>
    <w:rsid w:val="00835FA6"/>
    <w:rsid w:val="00836F8B"/>
    <w:rsid w:val="008422AA"/>
    <w:rsid w:val="0084278E"/>
    <w:rsid w:val="0084580C"/>
    <w:rsid w:val="00847D72"/>
    <w:rsid w:val="00855832"/>
    <w:rsid w:val="00855C58"/>
    <w:rsid w:val="0086453D"/>
    <w:rsid w:val="008649B1"/>
    <w:rsid w:val="00865D49"/>
    <w:rsid w:val="00866778"/>
    <w:rsid w:val="00883D15"/>
    <w:rsid w:val="00885BE4"/>
    <w:rsid w:val="00886733"/>
    <w:rsid w:val="00890106"/>
    <w:rsid w:val="00890A2D"/>
    <w:rsid w:val="008921D7"/>
    <w:rsid w:val="008933B3"/>
    <w:rsid w:val="00897231"/>
    <w:rsid w:val="00897F48"/>
    <w:rsid w:val="008A292D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C7E79"/>
    <w:rsid w:val="008D1B77"/>
    <w:rsid w:val="008D2BBD"/>
    <w:rsid w:val="008D2FFC"/>
    <w:rsid w:val="008D3067"/>
    <w:rsid w:val="008D34BA"/>
    <w:rsid w:val="008D6AC8"/>
    <w:rsid w:val="008D7A70"/>
    <w:rsid w:val="008E0B51"/>
    <w:rsid w:val="008E3268"/>
    <w:rsid w:val="008F7539"/>
    <w:rsid w:val="009064F6"/>
    <w:rsid w:val="00912E95"/>
    <w:rsid w:val="00914E3E"/>
    <w:rsid w:val="00915C34"/>
    <w:rsid w:val="009175CF"/>
    <w:rsid w:val="009204DD"/>
    <w:rsid w:val="0092055E"/>
    <w:rsid w:val="009230C2"/>
    <w:rsid w:val="00923245"/>
    <w:rsid w:val="009242FA"/>
    <w:rsid w:val="00924C28"/>
    <w:rsid w:val="00930924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3B24"/>
    <w:rsid w:val="0096616D"/>
    <w:rsid w:val="00966496"/>
    <w:rsid w:val="00970DAE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2BD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65B8"/>
    <w:rsid w:val="009D1323"/>
    <w:rsid w:val="009D165C"/>
    <w:rsid w:val="009D22BE"/>
    <w:rsid w:val="009D29E7"/>
    <w:rsid w:val="009D5F57"/>
    <w:rsid w:val="009E7810"/>
    <w:rsid w:val="009F2D00"/>
    <w:rsid w:val="009F655C"/>
    <w:rsid w:val="009F7162"/>
    <w:rsid w:val="009F7400"/>
    <w:rsid w:val="00A01AC8"/>
    <w:rsid w:val="00A031B5"/>
    <w:rsid w:val="00A0383B"/>
    <w:rsid w:val="00A052FF"/>
    <w:rsid w:val="00A07CE6"/>
    <w:rsid w:val="00A11DA4"/>
    <w:rsid w:val="00A1623B"/>
    <w:rsid w:val="00A16E14"/>
    <w:rsid w:val="00A31D47"/>
    <w:rsid w:val="00A33135"/>
    <w:rsid w:val="00A34133"/>
    <w:rsid w:val="00A36189"/>
    <w:rsid w:val="00A37381"/>
    <w:rsid w:val="00A40B0B"/>
    <w:rsid w:val="00A41585"/>
    <w:rsid w:val="00A515B9"/>
    <w:rsid w:val="00A51E75"/>
    <w:rsid w:val="00A528A6"/>
    <w:rsid w:val="00A61ED6"/>
    <w:rsid w:val="00A62638"/>
    <w:rsid w:val="00A651D7"/>
    <w:rsid w:val="00A70B42"/>
    <w:rsid w:val="00A71792"/>
    <w:rsid w:val="00A71DFD"/>
    <w:rsid w:val="00A72152"/>
    <w:rsid w:val="00A73566"/>
    <w:rsid w:val="00A745E1"/>
    <w:rsid w:val="00A74996"/>
    <w:rsid w:val="00A860D1"/>
    <w:rsid w:val="00A90ABC"/>
    <w:rsid w:val="00A93C6A"/>
    <w:rsid w:val="00A97CB7"/>
    <w:rsid w:val="00AA048C"/>
    <w:rsid w:val="00AA1BB9"/>
    <w:rsid w:val="00AA3D5B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7A5"/>
    <w:rsid w:val="00AC5831"/>
    <w:rsid w:val="00AC79DC"/>
    <w:rsid w:val="00AD1595"/>
    <w:rsid w:val="00AD1748"/>
    <w:rsid w:val="00AD6457"/>
    <w:rsid w:val="00AE560E"/>
    <w:rsid w:val="00AE73B4"/>
    <w:rsid w:val="00AF0B9D"/>
    <w:rsid w:val="00AF0FA4"/>
    <w:rsid w:val="00AF14F9"/>
    <w:rsid w:val="00AF484B"/>
    <w:rsid w:val="00AF4D7D"/>
    <w:rsid w:val="00AF732C"/>
    <w:rsid w:val="00B00C7D"/>
    <w:rsid w:val="00B0523E"/>
    <w:rsid w:val="00B05255"/>
    <w:rsid w:val="00B07C89"/>
    <w:rsid w:val="00B11AC7"/>
    <w:rsid w:val="00B12A9D"/>
    <w:rsid w:val="00B12C2E"/>
    <w:rsid w:val="00B1456B"/>
    <w:rsid w:val="00B22573"/>
    <w:rsid w:val="00B23D05"/>
    <w:rsid w:val="00B25C71"/>
    <w:rsid w:val="00B269B5"/>
    <w:rsid w:val="00B30C55"/>
    <w:rsid w:val="00B31A83"/>
    <w:rsid w:val="00B328FA"/>
    <w:rsid w:val="00B352B0"/>
    <w:rsid w:val="00B4053D"/>
    <w:rsid w:val="00B43748"/>
    <w:rsid w:val="00B43C03"/>
    <w:rsid w:val="00B43EBD"/>
    <w:rsid w:val="00B44536"/>
    <w:rsid w:val="00B459C5"/>
    <w:rsid w:val="00B524AA"/>
    <w:rsid w:val="00B52776"/>
    <w:rsid w:val="00B52DA7"/>
    <w:rsid w:val="00B55398"/>
    <w:rsid w:val="00B553B8"/>
    <w:rsid w:val="00B5542E"/>
    <w:rsid w:val="00B56598"/>
    <w:rsid w:val="00B56EB8"/>
    <w:rsid w:val="00B6232E"/>
    <w:rsid w:val="00B626EA"/>
    <w:rsid w:val="00B62C03"/>
    <w:rsid w:val="00B700F7"/>
    <w:rsid w:val="00B720D2"/>
    <w:rsid w:val="00B7346A"/>
    <w:rsid w:val="00B76AD5"/>
    <w:rsid w:val="00B8296C"/>
    <w:rsid w:val="00B82DBC"/>
    <w:rsid w:val="00B86860"/>
    <w:rsid w:val="00B91F23"/>
    <w:rsid w:val="00B97347"/>
    <w:rsid w:val="00B97B4B"/>
    <w:rsid w:val="00BA147E"/>
    <w:rsid w:val="00BA7996"/>
    <w:rsid w:val="00BB64C1"/>
    <w:rsid w:val="00BB6AD3"/>
    <w:rsid w:val="00BB71DE"/>
    <w:rsid w:val="00BC1743"/>
    <w:rsid w:val="00BC7AC4"/>
    <w:rsid w:val="00BD1E7C"/>
    <w:rsid w:val="00BD2402"/>
    <w:rsid w:val="00BD3793"/>
    <w:rsid w:val="00BD3EA5"/>
    <w:rsid w:val="00BD4215"/>
    <w:rsid w:val="00BD451F"/>
    <w:rsid w:val="00BD4713"/>
    <w:rsid w:val="00BD7937"/>
    <w:rsid w:val="00BE0A4A"/>
    <w:rsid w:val="00BE1678"/>
    <w:rsid w:val="00BE259C"/>
    <w:rsid w:val="00BE401A"/>
    <w:rsid w:val="00BE6B87"/>
    <w:rsid w:val="00BE7407"/>
    <w:rsid w:val="00BE78D9"/>
    <w:rsid w:val="00BF4F86"/>
    <w:rsid w:val="00BF7B75"/>
    <w:rsid w:val="00C0112E"/>
    <w:rsid w:val="00C01458"/>
    <w:rsid w:val="00C014E4"/>
    <w:rsid w:val="00C01644"/>
    <w:rsid w:val="00C02308"/>
    <w:rsid w:val="00C10E61"/>
    <w:rsid w:val="00C13831"/>
    <w:rsid w:val="00C15599"/>
    <w:rsid w:val="00C165CD"/>
    <w:rsid w:val="00C1695E"/>
    <w:rsid w:val="00C210D8"/>
    <w:rsid w:val="00C2188B"/>
    <w:rsid w:val="00C24789"/>
    <w:rsid w:val="00C31165"/>
    <w:rsid w:val="00C31EC0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47F85"/>
    <w:rsid w:val="00C50F33"/>
    <w:rsid w:val="00C53C22"/>
    <w:rsid w:val="00C55594"/>
    <w:rsid w:val="00C5721E"/>
    <w:rsid w:val="00C57D6F"/>
    <w:rsid w:val="00C605FB"/>
    <w:rsid w:val="00C633DD"/>
    <w:rsid w:val="00C67515"/>
    <w:rsid w:val="00C707B8"/>
    <w:rsid w:val="00C7134C"/>
    <w:rsid w:val="00C71535"/>
    <w:rsid w:val="00C71831"/>
    <w:rsid w:val="00C7494E"/>
    <w:rsid w:val="00C74CA3"/>
    <w:rsid w:val="00C74CE8"/>
    <w:rsid w:val="00C82D74"/>
    <w:rsid w:val="00C879FF"/>
    <w:rsid w:val="00C90651"/>
    <w:rsid w:val="00C9109A"/>
    <w:rsid w:val="00C9207D"/>
    <w:rsid w:val="00C93C4D"/>
    <w:rsid w:val="00C946AB"/>
    <w:rsid w:val="00CA0F62"/>
    <w:rsid w:val="00CA6792"/>
    <w:rsid w:val="00CB0C15"/>
    <w:rsid w:val="00CB7985"/>
    <w:rsid w:val="00CC2AEE"/>
    <w:rsid w:val="00CC666E"/>
    <w:rsid w:val="00CC6969"/>
    <w:rsid w:val="00CD240F"/>
    <w:rsid w:val="00CD3973"/>
    <w:rsid w:val="00CD4D8D"/>
    <w:rsid w:val="00CD5D2A"/>
    <w:rsid w:val="00CE0376"/>
    <w:rsid w:val="00CE1501"/>
    <w:rsid w:val="00CE1831"/>
    <w:rsid w:val="00CE2818"/>
    <w:rsid w:val="00CE3C27"/>
    <w:rsid w:val="00CE599A"/>
    <w:rsid w:val="00CF0266"/>
    <w:rsid w:val="00CF4D61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44116"/>
    <w:rsid w:val="00D54D90"/>
    <w:rsid w:val="00D56045"/>
    <w:rsid w:val="00D602F7"/>
    <w:rsid w:val="00D61099"/>
    <w:rsid w:val="00D636EF"/>
    <w:rsid w:val="00D6606E"/>
    <w:rsid w:val="00D6623B"/>
    <w:rsid w:val="00D70889"/>
    <w:rsid w:val="00D72761"/>
    <w:rsid w:val="00D74F6F"/>
    <w:rsid w:val="00D76F37"/>
    <w:rsid w:val="00D813B2"/>
    <w:rsid w:val="00D816CC"/>
    <w:rsid w:val="00D81BC9"/>
    <w:rsid w:val="00D82106"/>
    <w:rsid w:val="00D83877"/>
    <w:rsid w:val="00D843D0"/>
    <w:rsid w:val="00D85EF0"/>
    <w:rsid w:val="00D87A7B"/>
    <w:rsid w:val="00D93BA2"/>
    <w:rsid w:val="00D946AD"/>
    <w:rsid w:val="00DA04D8"/>
    <w:rsid w:val="00DA4101"/>
    <w:rsid w:val="00DA4DC9"/>
    <w:rsid w:val="00DA5D93"/>
    <w:rsid w:val="00DB0AC8"/>
    <w:rsid w:val="00DB1A99"/>
    <w:rsid w:val="00DB31C1"/>
    <w:rsid w:val="00DC0A10"/>
    <w:rsid w:val="00DC2472"/>
    <w:rsid w:val="00DC3E9D"/>
    <w:rsid w:val="00DD1729"/>
    <w:rsid w:val="00DD2E19"/>
    <w:rsid w:val="00DD31EA"/>
    <w:rsid w:val="00DD7807"/>
    <w:rsid w:val="00DE1759"/>
    <w:rsid w:val="00DE185F"/>
    <w:rsid w:val="00DE2526"/>
    <w:rsid w:val="00DE5BB8"/>
    <w:rsid w:val="00DE79DB"/>
    <w:rsid w:val="00DF3C71"/>
    <w:rsid w:val="00DF5BA9"/>
    <w:rsid w:val="00DF5CF3"/>
    <w:rsid w:val="00DF60BD"/>
    <w:rsid w:val="00E00CE8"/>
    <w:rsid w:val="00E01C12"/>
    <w:rsid w:val="00E04619"/>
    <w:rsid w:val="00E06F93"/>
    <w:rsid w:val="00E10D1B"/>
    <w:rsid w:val="00E11CFB"/>
    <w:rsid w:val="00E12AAD"/>
    <w:rsid w:val="00E12DFD"/>
    <w:rsid w:val="00E153D7"/>
    <w:rsid w:val="00E1700F"/>
    <w:rsid w:val="00E20E0A"/>
    <w:rsid w:val="00E2622F"/>
    <w:rsid w:val="00E26A7D"/>
    <w:rsid w:val="00E27AF3"/>
    <w:rsid w:val="00E330F5"/>
    <w:rsid w:val="00E33279"/>
    <w:rsid w:val="00E335AF"/>
    <w:rsid w:val="00E34FDE"/>
    <w:rsid w:val="00E37703"/>
    <w:rsid w:val="00E378FE"/>
    <w:rsid w:val="00E41370"/>
    <w:rsid w:val="00E42337"/>
    <w:rsid w:val="00E4347A"/>
    <w:rsid w:val="00E444CE"/>
    <w:rsid w:val="00E529C2"/>
    <w:rsid w:val="00E53F80"/>
    <w:rsid w:val="00E54B9F"/>
    <w:rsid w:val="00E56DF1"/>
    <w:rsid w:val="00E64322"/>
    <w:rsid w:val="00E65AE1"/>
    <w:rsid w:val="00E6693A"/>
    <w:rsid w:val="00E66D90"/>
    <w:rsid w:val="00E71255"/>
    <w:rsid w:val="00E72C45"/>
    <w:rsid w:val="00E82848"/>
    <w:rsid w:val="00E860F5"/>
    <w:rsid w:val="00E86D2D"/>
    <w:rsid w:val="00E8781D"/>
    <w:rsid w:val="00E878A0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7BE9"/>
    <w:rsid w:val="00EF0F52"/>
    <w:rsid w:val="00EF3A48"/>
    <w:rsid w:val="00EF480F"/>
    <w:rsid w:val="00EF6B3F"/>
    <w:rsid w:val="00F002AE"/>
    <w:rsid w:val="00F00C50"/>
    <w:rsid w:val="00F04AC7"/>
    <w:rsid w:val="00F04B47"/>
    <w:rsid w:val="00F11041"/>
    <w:rsid w:val="00F1221B"/>
    <w:rsid w:val="00F12586"/>
    <w:rsid w:val="00F132CF"/>
    <w:rsid w:val="00F146CF"/>
    <w:rsid w:val="00F14B36"/>
    <w:rsid w:val="00F173A3"/>
    <w:rsid w:val="00F2203F"/>
    <w:rsid w:val="00F221EF"/>
    <w:rsid w:val="00F2379E"/>
    <w:rsid w:val="00F238E5"/>
    <w:rsid w:val="00F239AE"/>
    <w:rsid w:val="00F24908"/>
    <w:rsid w:val="00F257E2"/>
    <w:rsid w:val="00F26A88"/>
    <w:rsid w:val="00F27C91"/>
    <w:rsid w:val="00F31045"/>
    <w:rsid w:val="00F32CCF"/>
    <w:rsid w:val="00F33BFB"/>
    <w:rsid w:val="00F33E8E"/>
    <w:rsid w:val="00F36CD1"/>
    <w:rsid w:val="00F40DF0"/>
    <w:rsid w:val="00F42723"/>
    <w:rsid w:val="00F435A3"/>
    <w:rsid w:val="00F45A37"/>
    <w:rsid w:val="00F500D3"/>
    <w:rsid w:val="00F55F7E"/>
    <w:rsid w:val="00F5641A"/>
    <w:rsid w:val="00F56B0D"/>
    <w:rsid w:val="00F56D5E"/>
    <w:rsid w:val="00F57F13"/>
    <w:rsid w:val="00F61F33"/>
    <w:rsid w:val="00F62DD9"/>
    <w:rsid w:val="00F639EA"/>
    <w:rsid w:val="00F64E18"/>
    <w:rsid w:val="00F67855"/>
    <w:rsid w:val="00F70D97"/>
    <w:rsid w:val="00F7463B"/>
    <w:rsid w:val="00F74B12"/>
    <w:rsid w:val="00F803C5"/>
    <w:rsid w:val="00F804DE"/>
    <w:rsid w:val="00F82018"/>
    <w:rsid w:val="00F82556"/>
    <w:rsid w:val="00F83B32"/>
    <w:rsid w:val="00F83C38"/>
    <w:rsid w:val="00F90D97"/>
    <w:rsid w:val="00F94A1A"/>
    <w:rsid w:val="00FA21C4"/>
    <w:rsid w:val="00FA3E65"/>
    <w:rsid w:val="00FA3F45"/>
    <w:rsid w:val="00FA412F"/>
    <w:rsid w:val="00FA442D"/>
    <w:rsid w:val="00FA4A75"/>
    <w:rsid w:val="00FB14E1"/>
    <w:rsid w:val="00FB21FE"/>
    <w:rsid w:val="00FB3478"/>
    <w:rsid w:val="00FB6FEA"/>
    <w:rsid w:val="00FC4809"/>
    <w:rsid w:val="00FC4BE1"/>
    <w:rsid w:val="00FD3BF7"/>
    <w:rsid w:val="00FE25FB"/>
    <w:rsid w:val="00FE2723"/>
    <w:rsid w:val="00FF0DB1"/>
    <w:rsid w:val="00FF1C3C"/>
    <w:rsid w:val="00FF2D68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BF4F86"/>
    <w:pPr>
      <w:keepNext/>
      <w:widowControl w:val="0"/>
      <w:numPr>
        <w:ilvl w:val="1"/>
        <w:numId w:val="1"/>
      </w:numPr>
      <w:bidi w:val="0"/>
      <w:spacing w:before="240" w:after="240"/>
      <w:jc w:val="both"/>
      <w:outlineLvl w:val="1"/>
    </w:pPr>
    <w:rPr>
      <w:rFonts w:ascii="Arial" w:hAnsi="Arial" w:cs="Arial"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BF4F86"/>
    <w:rPr>
      <w:rFonts w:ascii="Arial" w:eastAsia="Times New Roman" w:hAnsi="Arial"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BF4F86"/>
    <w:pPr>
      <w:keepNext/>
      <w:widowControl w:val="0"/>
      <w:numPr>
        <w:ilvl w:val="1"/>
        <w:numId w:val="1"/>
      </w:numPr>
      <w:bidi w:val="0"/>
      <w:spacing w:before="240" w:after="240"/>
      <w:jc w:val="both"/>
      <w:outlineLvl w:val="1"/>
    </w:pPr>
    <w:rPr>
      <w:rFonts w:ascii="Arial" w:hAnsi="Arial" w:cs="Arial"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BF4F86"/>
    <w:rPr>
      <w:rFonts w:ascii="Arial" w:eastAsia="Times New Roman" w:hAnsi="Arial"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emf"/><Relationship Id="rId1" Type="http://schemas.openxmlformats.org/officeDocument/2006/relationships/image" Target="media/image6.jpeg"/><Relationship Id="rId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0C1DE-6878-41B2-83AD-532E837D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5986</TotalTime>
  <Pages>9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9057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Faramarz Mosayeb Nejad</cp:lastModifiedBy>
  <cp:revision>269</cp:revision>
  <cp:lastPrinted>2022-03-15T13:38:00Z</cp:lastPrinted>
  <dcterms:created xsi:type="dcterms:W3CDTF">2022-06-13T09:59:00Z</dcterms:created>
  <dcterms:modified xsi:type="dcterms:W3CDTF">2022-07-03T10:26:00Z</dcterms:modified>
</cp:coreProperties>
</file>