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14:paraId="4E3C6185"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F8A7879" w14:textId="61D7E840"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7F314B63"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7D76018E" w14:textId="31DE66A9" w:rsidR="00DF3C71" w:rsidRDefault="008C2554" w:rsidP="00956369">
            <w:pPr>
              <w:widowControl w:val="0"/>
              <w:jc w:val="center"/>
              <w:rPr>
                <w:rFonts w:ascii="Arial" w:hAnsi="Arial" w:cs="Arial"/>
                <w:b/>
                <w:bCs/>
                <w:sz w:val="32"/>
                <w:szCs w:val="32"/>
                <w:lang w:bidi="fa-IR"/>
              </w:rPr>
            </w:pPr>
            <w:r>
              <w:rPr>
                <w:rFonts w:ascii="Arial" w:hAnsi="Arial" w:cs="Arial"/>
                <w:b/>
                <w:bCs/>
                <w:sz w:val="32"/>
                <w:szCs w:val="32"/>
                <w:lang w:bidi="fa-IR"/>
              </w:rPr>
              <w:t>SPECIFICATION FOR CHEMICAL INJECTION PACKAGES</w:t>
            </w:r>
          </w:p>
          <w:p w14:paraId="3326A769" w14:textId="77777777" w:rsidR="00F173A3" w:rsidRDefault="00F173A3" w:rsidP="00956369">
            <w:pPr>
              <w:widowControl w:val="0"/>
              <w:jc w:val="center"/>
              <w:rPr>
                <w:rFonts w:ascii="Arial" w:hAnsi="Arial" w:cs="Arial"/>
                <w:b/>
                <w:bCs/>
                <w:sz w:val="32"/>
                <w:szCs w:val="32"/>
              </w:rPr>
            </w:pPr>
          </w:p>
          <w:p w14:paraId="6CF146AD"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78C994EE"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14:paraId="21260E93"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14:paraId="4C09EFC0"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14:paraId="343F6421"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7EF1157C"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01D22B8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76DCF96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14:paraId="16593EC4"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61FFB7F6"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68636359" w14:textId="77777777"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47E734F5"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0BE77CDD"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4AADE64D"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C6904C6"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33E8C984" w14:textId="77777777"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14:paraId="04879F87"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4F13D3AE"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2A4141DE" w14:textId="77777777"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2488B1E6"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2B1D8CA3"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27A91904" w14:textId="77777777"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1D317317" w14:textId="77777777"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0D18FB85" w14:textId="77777777"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14:paraId="1275DFB5"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7E56DB" w:rsidRPr="000E2E1E" w14:paraId="4972C28E"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46ACAB81" w14:textId="13E22458" w:rsidR="007E56DB" w:rsidRPr="000E2E1E" w:rsidRDefault="007E56DB" w:rsidP="007E56DB">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14:paraId="693C3FEA" w14:textId="68F4D6A7" w:rsidR="007E56DB" w:rsidRPr="000E2E1E" w:rsidRDefault="004E688E" w:rsidP="007E56DB">
            <w:pPr>
              <w:widowControl w:val="0"/>
              <w:bidi w:val="0"/>
              <w:spacing w:before="20" w:after="20"/>
              <w:ind w:left="-64" w:right="-115" w:hanging="104"/>
              <w:jc w:val="center"/>
              <w:rPr>
                <w:rFonts w:ascii="Arial" w:hAnsi="Arial" w:cs="Arial"/>
                <w:szCs w:val="20"/>
              </w:rPr>
            </w:pPr>
            <w:r>
              <w:rPr>
                <w:rFonts w:ascii="Arial" w:hAnsi="Arial" w:cs="Arial"/>
                <w:szCs w:val="20"/>
              </w:rPr>
              <w:t xml:space="preserve">  </w:t>
            </w:r>
            <w:r w:rsidR="0022167A">
              <w:rPr>
                <w:rFonts w:ascii="Arial" w:hAnsi="Arial" w:cs="Arial"/>
                <w:szCs w:val="20"/>
              </w:rPr>
              <w:t>JUL</w:t>
            </w:r>
            <w:r w:rsidR="007E56DB">
              <w:rPr>
                <w:rFonts w:ascii="Arial" w:hAnsi="Arial" w:cs="Arial"/>
                <w:szCs w:val="20"/>
              </w:rPr>
              <w:t xml:space="preserve">. 2022  </w:t>
            </w:r>
          </w:p>
        </w:tc>
        <w:tc>
          <w:tcPr>
            <w:tcW w:w="2155" w:type="dxa"/>
            <w:tcBorders>
              <w:top w:val="single" w:sz="2" w:space="0" w:color="auto"/>
              <w:left w:val="single" w:sz="2" w:space="0" w:color="auto"/>
              <w:bottom w:val="single" w:sz="4" w:space="0" w:color="auto"/>
              <w:right w:val="single" w:sz="2" w:space="0" w:color="auto"/>
            </w:tcBorders>
            <w:vAlign w:val="center"/>
          </w:tcPr>
          <w:p w14:paraId="476CDBDC" w14:textId="207F9C73" w:rsidR="007E56DB" w:rsidRPr="000E2E1E" w:rsidRDefault="007E56DB" w:rsidP="007E56DB">
            <w:pPr>
              <w:widowControl w:val="0"/>
              <w:bidi w:val="0"/>
              <w:spacing w:before="20" w:after="20"/>
              <w:ind w:left="-87"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363B5752" w14:textId="6347AAA4" w:rsidR="007E56DB" w:rsidRPr="000E2E1E" w:rsidRDefault="007E56DB" w:rsidP="007E56DB">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14:paraId="1D91BACF" w14:textId="52A2FE06" w:rsidR="007E56DB" w:rsidRPr="000E2E1E" w:rsidRDefault="007E56DB" w:rsidP="007E56DB">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7AB85EC1" w14:textId="705AA1DE" w:rsidR="007E56DB" w:rsidRPr="000E2E1E" w:rsidRDefault="007E56DB" w:rsidP="007E56DB">
            <w:pPr>
              <w:widowControl w:val="0"/>
              <w:bidi w:val="0"/>
              <w:spacing w:before="20" w:after="20"/>
              <w:jc w:val="center"/>
              <w:rPr>
                <w:rFonts w:ascii="Arial" w:hAnsi="Arial" w:cs="Arial"/>
                <w:szCs w:val="20"/>
              </w:rPr>
            </w:pPr>
            <w:r>
              <w:rPr>
                <w:rFonts w:ascii="Arial" w:hAnsi="Arial" w:cs="Arial"/>
                <w:szCs w:val="20"/>
              </w:rPr>
              <w:t>M. Mehrshad</w:t>
            </w:r>
          </w:p>
        </w:tc>
        <w:tc>
          <w:tcPr>
            <w:tcW w:w="1843" w:type="dxa"/>
            <w:tcBorders>
              <w:top w:val="single" w:sz="2" w:space="0" w:color="auto"/>
              <w:left w:val="single" w:sz="2" w:space="0" w:color="auto"/>
              <w:bottom w:val="single" w:sz="4" w:space="0" w:color="auto"/>
            </w:tcBorders>
            <w:vAlign w:val="center"/>
          </w:tcPr>
          <w:p w14:paraId="0E17FDDD" w14:textId="77777777" w:rsidR="007E56DB" w:rsidRPr="00C9109A" w:rsidRDefault="007E56DB" w:rsidP="007E56DB">
            <w:pPr>
              <w:widowControl w:val="0"/>
              <w:bidi w:val="0"/>
              <w:spacing w:before="20" w:after="20"/>
              <w:jc w:val="center"/>
              <w:rPr>
                <w:rFonts w:ascii="Arial" w:hAnsi="Arial" w:cs="Arial"/>
                <w:szCs w:val="20"/>
              </w:rPr>
            </w:pPr>
          </w:p>
        </w:tc>
      </w:tr>
      <w:tr w:rsidR="007E56DB" w:rsidRPr="000E2E1E" w14:paraId="39DECFC3"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529E8F10" w14:textId="46E65594" w:rsidR="007E56DB" w:rsidRPr="000E2E1E" w:rsidRDefault="007E56DB" w:rsidP="007E56DB">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14:paraId="27E32B9C" w14:textId="54827A3F" w:rsidR="007E56DB" w:rsidRPr="000E2E1E" w:rsidRDefault="007E56DB" w:rsidP="007E56DB">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155" w:type="dxa"/>
            <w:tcBorders>
              <w:top w:val="single" w:sz="2" w:space="0" w:color="auto"/>
              <w:left w:val="single" w:sz="2" w:space="0" w:color="auto"/>
              <w:bottom w:val="single" w:sz="4" w:space="0" w:color="auto"/>
              <w:right w:val="single" w:sz="2" w:space="0" w:color="auto"/>
            </w:tcBorders>
            <w:vAlign w:val="center"/>
          </w:tcPr>
          <w:p w14:paraId="510CCE7F" w14:textId="0F7F4A38" w:rsidR="007E56DB" w:rsidRPr="000E2E1E" w:rsidRDefault="007E56DB" w:rsidP="007E56DB">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735ABB45" w14:textId="77777777" w:rsidR="007E56DB" w:rsidRPr="00C66E37" w:rsidRDefault="007E56DB" w:rsidP="007E56DB">
            <w:pPr>
              <w:widowControl w:val="0"/>
              <w:bidi w:val="0"/>
              <w:spacing w:before="20" w:after="20"/>
              <w:ind w:left="-46"/>
              <w:jc w:val="center"/>
              <w:rPr>
                <w:rFonts w:ascii="Arial" w:hAnsi="Arial" w:cs="Arial"/>
                <w:szCs w:val="20"/>
              </w:rPr>
            </w:pPr>
            <w:r w:rsidRPr="00C66E37">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14:paraId="7ACF3DCC" w14:textId="77777777" w:rsidR="007E56DB" w:rsidRPr="000E2E1E" w:rsidRDefault="007E56DB" w:rsidP="007E56DB">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7B82C580" w14:textId="77777777" w:rsidR="007E56DB" w:rsidRPr="002918D6" w:rsidRDefault="007E56DB" w:rsidP="007E56DB">
            <w:pPr>
              <w:widowControl w:val="0"/>
              <w:bidi w:val="0"/>
              <w:spacing w:before="20" w:after="20"/>
              <w:jc w:val="center"/>
              <w:rPr>
                <w:rFonts w:ascii="Arial" w:hAnsi="Arial" w:cs="Arial"/>
                <w:szCs w:val="20"/>
              </w:rPr>
            </w:pPr>
            <w:r w:rsidRPr="002918D6">
              <w:rPr>
                <w:rFonts w:ascii="Arial" w:hAnsi="Arial" w:cs="Arial"/>
                <w:szCs w:val="20"/>
              </w:rPr>
              <w:t>Sh.Ghalikar</w:t>
            </w:r>
          </w:p>
        </w:tc>
        <w:tc>
          <w:tcPr>
            <w:tcW w:w="1843" w:type="dxa"/>
            <w:tcBorders>
              <w:top w:val="single" w:sz="2" w:space="0" w:color="auto"/>
              <w:left w:val="single" w:sz="2" w:space="0" w:color="auto"/>
              <w:bottom w:val="single" w:sz="4" w:space="0" w:color="auto"/>
            </w:tcBorders>
            <w:vAlign w:val="center"/>
          </w:tcPr>
          <w:p w14:paraId="62DFAC38" w14:textId="77777777" w:rsidR="007E56DB" w:rsidRPr="00C9109A" w:rsidRDefault="007E56DB" w:rsidP="007E56DB">
            <w:pPr>
              <w:widowControl w:val="0"/>
              <w:bidi w:val="0"/>
              <w:spacing w:before="20" w:after="20"/>
              <w:jc w:val="center"/>
              <w:rPr>
                <w:rFonts w:ascii="Arial" w:hAnsi="Arial" w:cs="Arial"/>
                <w:szCs w:val="20"/>
              </w:rPr>
            </w:pPr>
          </w:p>
        </w:tc>
      </w:tr>
      <w:tr w:rsidR="007E56DB" w:rsidRPr="000E2E1E" w14:paraId="1411E9B5"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14:paraId="33D54980" w14:textId="77777777" w:rsidR="007E56DB" w:rsidRPr="00CD3973" w:rsidRDefault="007E56DB" w:rsidP="007E56D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14:paraId="18718F4A" w14:textId="77777777" w:rsidR="007E56DB" w:rsidRPr="00CD3973" w:rsidRDefault="007E56DB" w:rsidP="007E56DB">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14:paraId="5792D0EA" w14:textId="77777777" w:rsidR="007E56DB" w:rsidRPr="00CD3973" w:rsidRDefault="007E56DB" w:rsidP="007E56DB">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36658257" w14:textId="77777777" w:rsidR="007E56DB" w:rsidRPr="00CD3973" w:rsidRDefault="007E56DB" w:rsidP="007E56DB">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6F461B92" w14:textId="77777777" w:rsidR="007E56DB" w:rsidRPr="00CD3973" w:rsidRDefault="007E56DB" w:rsidP="007E56D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6F9C9351" w14:textId="77777777" w:rsidR="007E56DB" w:rsidRPr="00CD3973" w:rsidRDefault="007E56DB" w:rsidP="007E56D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14:paraId="64CC7E30" w14:textId="686E90A0" w:rsidR="007E56DB" w:rsidRPr="00CD3973" w:rsidRDefault="00542AC6" w:rsidP="007E56DB">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7E56DB" w:rsidRPr="00CD3973">
              <w:rPr>
                <w:rFonts w:ascii="Arial" w:hAnsi="Arial" w:cs="Arial"/>
                <w:b/>
                <w:bCs/>
                <w:color w:val="000000"/>
                <w:sz w:val="17"/>
                <w:szCs w:val="17"/>
              </w:rPr>
              <w:t xml:space="preserve"> Approval</w:t>
            </w:r>
          </w:p>
        </w:tc>
      </w:tr>
      <w:tr w:rsidR="007E56DB" w:rsidRPr="00FB14E1" w14:paraId="2AB8EC17"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14:paraId="0E3F784F" w14:textId="7965C979" w:rsidR="007E56DB" w:rsidRPr="00FB14E1" w:rsidRDefault="007E56DB" w:rsidP="007E56DB">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601412">
              <w:rPr>
                <w:rFonts w:ascii="Arial" w:hAnsi="Arial" w:cs="Arial"/>
                <w:b/>
                <w:bCs/>
                <w:sz w:val="18"/>
                <w:szCs w:val="18"/>
              </w:rPr>
              <w:t xml:space="preserve"> 2</w:t>
            </w:r>
          </w:p>
        </w:tc>
        <w:tc>
          <w:tcPr>
            <w:tcW w:w="8339" w:type="dxa"/>
            <w:gridSpan w:val="5"/>
            <w:tcBorders>
              <w:top w:val="single" w:sz="12" w:space="0" w:color="auto"/>
              <w:left w:val="single" w:sz="2" w:space="0" w:color="auto"/>
              <w:bottom w:val="single" w:sz="4" w:space="0" w:color="auto"/>
            </w:tcBorders>
            <w:vAlign w:val="center"/>
          </w:tcPr>
          <w:p w14:paraId="33F720FA" w14:textId="79A740D2" w:rsidR="007E56DB" w:rsidRPr="00FB14E1" w:rsidRDefault="00542AC6" w:rsidP="007E56DB">
            <w:pPr>
              <w:widowControl w:val="0"/>
              <w:bidi w:val="0"/>
              <w:ind w:hanging="59"/>
              <w:jc w:val="both"/>
              <w:rPr>
                <w:rFonts w:ascii="Arial" w:hAnsi="Arial" w:cs="Arial"/>
                <w:b/>
                <w:bCs/>
                <w:color w:val="000000"/>
                <w:sz w:val="18"/>
                <w:szCs w:val="18"/>
              </w:rPr>
            </w:pPr>
            <w:r>
              <w:rPr>
                <w:rFonts w:ascii="Arial" w:hAnsi="Arial" w:cs="Arial"/>
                <w:b/>
                <w:bCs/>
                <w:color w:val="000000"/>
                <w:sz w:val="17"/>
                <w:szCs w:val="17"/>
              </w:rPr>
              <w:t>CLIENT</w:t>
            </w:r>
            <w:r w:rsidR="007E56DB" w:rsidRPr="00CD3973">
              <w:rPr>
                <w:rFonts w:ascii="Arial" w:hAnsi="Arial" w:cs="Arial"/>
                <w:b/>
                <w:bCs/>
                <w:color w:val="000000"/>
                <w:sz w:val="17"/>
                <w:szCs w:val="17"/>
              </w:rPr>
              <w:t xml:space="preserve"> </w:t>
            </w:r>
            <w:r w:rsidR="007E56DB" w:rsidRPr="0045129D">
              <w:rPr>
                <w:rFonts w:asciiTheme="minorBidi" w:hAnsiTheme="minorBidi" w:cstheme="minorBidi"/>
                <w:b/>
                <w:bCs/>
                <w:color w:val="000000"/>
                <w:sz w:val="17"/>
                <w:szCs w:val="17"/>
              </w:rPr>
              <w:t>Doc. Number:</w:t>
            </w:r>
            <w:r w:rsidR="00601412">
              <w:rPr>
                <w:rFonts w:asciiTheme="minorBidi" w:hAnsiTheme="minorBidi" w:cstheme="minorBidi"/>
                <w:b/>
                <w:bCs/>
                <w:color w:val="000000"/>
                <w:sz w:val="17"/>
                <w:szCs w:val="17"/>
              </w:rPr>
              <w:t xml:space="preserve"> F0Z-708829</w:t>
            </w:r>
          </w:p>
        </w:tc>
      </w:tr>
      <w:tr w:rsidR="007E56DB" w:rsidRPr="00FB14E1" w14:paraId="47FC816C"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14:paraId="1345FCF5" w14:textId="77777777" w:rsidR="007E56DB" w:rsidRPr="00FB14E1" w:rsidRDefault="007E56DB" w:rsidP="007E56DB">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14:paraId="7F060B3B" w14:textId="77777777" w:rsidR="007E56DB" w:rsidRDefault="007E56DB" w:rsidP="007E56DB">
            <w:pPr>
              <w:widowControl w:val="0"/>
              <w:bidi w:val="0"/>
              <w:spacing w:before="60" w:after="60"/>
              <w:ind w:hanging="57"/>
              <w:rPr>
                <w:rFonts w:asciiTheme="minorBidi" w:hAnsiTheme="minorBidi" w:cstheme="minorBidi"/>
                <w:b/>
                <w:bCs/>
                <w:color w:val="000000"/>
                <w:sz w:val="14"/>
                <w:szCs w:val="14"/>
              </w:rPr>
            </w:pPr>
          </w:p>
          <w:p w14:paraId="25E9DA89" w14:textId="77777777" w:rsidR="007E56DB" w:rsidRPr="00C10E61" w:rsidRDefault="007E56DB" w:rsidP="007E56D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1771763D" w14:textId="77777777" w:rsidR="007E56DB" w:rsidRPr="00C10E61" w:rsidRDefault="007E56DB" w:rsidP="007E56D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76D1CC09" w14:textId="77777777" w:rsidR="007E56DB" w:rsidRPr="00C10E61" w:rsidRDefault="007E56DB" w:rsidP="007E56D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698D7937" w14:textId="77777777" w:rsidR="007E56DB" w:rsidRPr="00C10E61" w:rsidRDefault="007E56DB" w:rsidP="007E56D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73702E3C" w14:textId="77777777" w:rsidR="007E56DB" w:rsidRPr="00C10E61" w:rsidRDefault="007E56DB" w:rsidP="007E56D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31AAAC48" w14:textId="77777777" w:rsidR="007E56DB" w:rsidRPr="00C10E61" w:rsidRDefault="007E56DB" w:rsidP="007E56D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7BA022FD" w14:textId="77777777" w:rsidR="007E56DB" w:rsidRPr="00C10E61" w:rsidRDefault="007E56DB" w:rsidP="007E56D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496B4623" w14:textId="77777777" w:rsidR="007E56DB" w:rsidRPr="00C10E61" w:rsidRDefault="007E56DB" w:rsidP="007E56D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336E7ADE" w14:textId="72C2C31B" w:rsidR="007E56DB" w:rsidRPr="00C10E61" w:rsidRDefault="007E56DB" w:rsidP="00542AC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542AC6">
              <w:rPr>
                <w:rFonts w:ascii="Arial" w:hAnsi="Arial" w:cs="Arial"/>
                <w:color w:val="000000"/>
                <w:sz w:val="14"/>
                <w:szCs w:val="14"/>
              </w:rPr>
              <w:t>CLIENT</w:t>
            </w:r>
            <w:r w:rsidRPr="006548BE">
              <w:rPr>
                <w:rFonts w:ascii="Arial" w:hAnsi="Arial" w:cs="Arial"/>
                <w:b/>
                <w:bCs/>
                <w:color w:val="000000"/>
                <w:sz w:val="14"/>
                <w:szCs w:val="14"/>
              </w:rPr>
              <w:t xml:space="preserve"> </w:t>
            </w:r>
            <w:r w:rsidRPr="00C10E61">
              <w:rPr>
                <w:rFonts w:asciiTheme="minorBidi" w:hAnsiTheme="minorBidi" w:cstheme="minorBidi"/>
                <w:b/>
                <w:bCs/>
                <w:color w:val="000000"/>
                <w:sz w:val="14"/>
                <w:szCs w:val="14"/>
              </w:rPr>
              <w:t xml:space="preserve">Review </w:t>
            </w:r>
          </w:p>
          <w:p w14:paraId="306C5B6F" w14:textId="77777777" w:rsidR="007E56DB" w:rsidRPr="003B1A41" w:rsidRDefault="007E56DB" w:rsidP="007E56DB">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3CFDECBE" w14:textId="77777777" w:rsidR="008F7539" w:rsidRDefault="008F7539" w:rsidP="00956369">
      <w:pPr>
        <w:widowControl w:val="0"/>
        <w:spacing w:line="360" w:lineRule="auto"/>
        <w:ind w:left="720" w:right="540"/>
        <w:jc w:val="center"/>
        <w:rPr>
          <w:rFonts w:ascii="Arial" w:hAnsi="Arial" w:cs="Arial"/>
          <w:sz w:val="4"/>
          <w:szCs w:val="4"/>
          <w:lang w:bidi="fa-IR"/>
        </w:rPr>
      </w:pPr>
    </w:p>
    <w:p w14:paraId="74700D10" w14:textId="77777777" w:rsidR="009857EC" w:rsidRDefault="009857EC" w:rsidP="00956369">
      <w:pPr>
        <w:widowControl w:val="0"/>
        <w:spacing w:before="120" w:after="120"/>
        <w:jc w:val="center"/>
        <w:rPr>
          <w:rFonts w:ascii="Arial" w:hAnsi="Arial" w:cs="Arial"/>
          <w:b/>
          <w:szCs w:val="20"/>
        </w:rPr>
      </w:pPr>
    </w:p>
    <w:p w14:paraId="09B20911"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3BC63227" w14:textId="77777777" w:rsidTr="00B5542E">
        <w:trPr>
          <w:trHeight w:hRule="exact" w:val="359"/>
          <w:jc w:val="center"/>
        </w:trPr>
        <w:tc>
          <w:tcPr>
            <w:tcW w:w="951" w:type="dxa"/>
            <w:vAlign w:val="center"/>
          </w:tcPr>
          <w:p w14:paraId="0E12742C"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74FF68CA"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0563FF0E"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683C5E53"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6EFB96BA"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44D25215"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53A3DADA"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500FB443"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05834ABB"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18D699FD"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7BDE3F45"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182E3B65"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40A958F3" w14:textId="77777777" w:rsidR="00737F90" w:rsidRDefault="00737F90" w:rsidP="00956369">
            <w:pPr>
              <w:widowControl w:val="0"/>
              <w:jc w:val="center"/>
            </w:pPr>
            <w:r>
              <w:rPr>
                <w:rFonts w:ascii="Arial" w:hAnsi="Arial" w:cs="Arial"/>
                <w:b/>
                <w:sz w:val="16"/>
                <w:szCs w:val="16"/>
              </w:rPr>
              <w:t>D04</w:t>
            </w:r>
          </w:p>
        </w:tc>
      </w:tr>
      <w:tr w:rsidR="00B14507" w:rsidRPr="005F03BB" w14:paraId="2C14805C" w14:textId="77777777" w:rsidTr="00AF1E9E">
        <w:trPr>
          <w:trHeight w:hRule="exact" w:val="170"/>
          <w:jc w:val="center"/>
        </w:trPr>
        <w:tc>
          <w:tcPr>
            <w:tcW w:w="951" w:type="dxa"/>
            <w:vAlign w:val="center"/>
          </w:tcPr>
          <w:p w14:paraId="3D7ECDC5" w14:textId="77777777" w:rsidR="00B14507" w:rsidRPr="00A54E86" w:rsidRDefault="00B14507" w:rsidP="00B14507">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44A8E2F8" w14:textId="77777777" w:rsidR="00B14507" w:rsidRPr="00290A48" w:rsidRDefault="00B14507" w:rsidP="00B145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1E182D38" w14:textId="3BB97FA5" w:rsidR="00B14507" w:rsidRPr="00B909F2" w:rsidRDefault="00B14507" w:rsidP="00B14507">
            <w:pPr>
              <w:widowControl w:val="0"/>
              <w:spacing w:line="192" w:lineRule="auto"/>
              <w:jc w:val="center"/>
              <w:rPr>
                <w:rFonts w:ascii="Arial" w:hAnsi="Arial" w:cs="Arial"/>
                <w:bCs/>
                <w:sz w:val="16"/>
                <w:szCs w:val="16"/>
              </w:rPr>
            </w:pPr>
            <w:r w:rsidRPr="003F15BF">
              <w:rPr>
                <w:rFonts w:ascii="Arial" w:hAnsi="Arial" w:cs="Arial"/>
                <w:bCs/>
                <w:sz w:val="16"/>
                <w:szCs w:val="16"/>
              </w:rPr>
              <w:t>X</w:t>
            </w:r>
          </w:p>
        </w:tc>
        <w:tc>
          <w:tcPr>
            <w:tcW w:w="678" w:type="dxa"/>
            <w:vAlign w:val="center"/>
          </w:tcPr>
          <w:p w14:paraId="208B911E" w14:textId="77777777" w:rsidR="00B14507" w:rsidRPr="0090540C" w:rsidRDefault="00B14507" w:rsidP="00B14507">
            <w:pPr>
              <w:widowControl w:val="0"/>
              <w:spacing w:line="192" w:lineRule="auto"/>
              <w:jc w:val="center"/>
              <w:rPr>
                <w:rFonts w:ascii="Arial" w:hAnsi="Arial" w:cs="Arial"/>
                <w:b/>
                <w:sz w:val="16"/>
                <w:szCs w:val="16"/>
              </w:rPr>
            </w:pPr>
          </w:p>
        </w:tc>
        <w:tc>
          <w:tcPr>
            <w:tcW w:w="636" w:type="dxa"/>
            <w:vAlign w:val="center"/>
          </w:tcPr>
          <w:p w14:paraId="254AE239" w14:textId="77777777" w:rsidR="00B14507" w:rsidRPr="0090540C" w:rsidRDefault="00B14507" w:rsidP="00B14507">
            <w:pPr>
              <w:widowControl w:val="0"/>
              <w:spacing w:line="192" w:lineRule="auto"/>
              <w:jc w:val="center"/>
              <w:rPr>
                <w:rFonts w:ascii="Arial" w:hAnsi="Arial" w:cs="Arial"/>
                <w:b/>
                <w:sz w:val="16"/>
                <w:szCs w:val="16"/>
              </w:rPr>
            </w:pPr>
          </w:p>
        </w:tc>
        <w:tc>
          <w:tcPr>
            <w:tcW w:w="636" w:type="dxa"/>
            <w:vAlign w:val="center"/>
          </w:tcPr>
          <w:p w14:paraId="44D572A2" w14:textId="77777777" w:rsidR="00B14507" w:rsidRPr="0090540C" w:rsidRDefault="00B14507" w:rsidP="00B1450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9B8718" w14:textId="77777777" w:rsidR="00B14507" w:rsidRPr="005F03BB" w:rsidRDefault="00B14507" w:rsidP="00B14507">
            <w:pPr>
              <w:widowControl w:val="0"/>
              <w:spacing w:line="192" w:lineRule="auto"/>
              <w:jc w:val="center"/>
              <w:rPr>
                <w:rFonts w:cs="Arial"/>
                <w:b/>
                <w:sz w:val="16"/>
                <w:szCs w:val="16"/>
              </w:rPr>
            </w:pPr>
          </w:p>
        </w:tc>
        <w:tc>
          <w:tcPr>
            <w:tcW w:w="915" w:type="dxa"/>
            <w:shd w:val="clear" w:color="auto" w:fill="auto"/>
            <w:vAlign w:val="center"/>
          </w:tcPr>
          <w:p w14:paraId="289A802F" w14:textId="77777777" w:rsidR="00B14507" w:rsidRPr="00A54E86" w:rsidRDefault="00B14507" w:rsidP="00B14507">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4A344418" w14:textId="77777777" w:rsidR="00B14507" w:rsidRPr="0090540C" w:rsidRDefault="00B14507" w:rsidP="00B14507">
            <w:pPr>
              <w:widowControl w:val="0"/>
              <w:spacing w:line="192" w:lineRule="auto"/>
              <w:jc w:val="center"/>
              <w:rPr>
                <w:rFonts w:ascii="Arial" w:hAnsi="Arial" w:cs="Arial"/>
                <w:b/>
                <w:sz w:val="16"/>
                <w:szCs w:val="16"/>
              </w:rPr>
            </w:pPr>
          </w:p>
        </w:tc>
        <w:tc>
          <w:tcPr>
            <w:tcW w:w="630" w:type="dxa"/>
            <w:shd w:val="clear" w:color="auto" w:fill="auto"/>
            <w:vAlign w:val="center"/>
          </w:tcPr>
          <w:p w14:paraId="52252F53" w14:textId="77777777" w:rsidR="00B14507" w:rsidRPr="0090540C" w:rsidRDefault="00B14507" w:rsidP="00B14507">
            <w:pPr>
              <w:widowControl w:val="0"/>
              <w:spacing w:line="192" w:lineRule="auto"/>
              <w:jc w:val="center"/>
              <w:rPr>
                <w:rFonts w:ascii="Arial" w:hAnsi="Arial" w:cs="Arial"/>
                <w:b/>
                <w:sz w:val="16"/>
                <w:szCs w:val="16"/>
              </w:rPr>
            </w:pPr>
          </w:p>
        </w:tc>
        <w:tc>
          <w:tcPr>
            <w:tcW w:w="562" w:type="dxa"/>
            <w:shd w:val="clear" w:color="auto" w:fill="auto"/>
            <w:vAlign w:val="center"/>
          </w:tcPr>
          <w:p w14:paraId="77955E7D" w14:textId="77777777" w:rsidR="00B14507" w:rsidRPr="0090540C" w:rsidRDefault="00B14507" w:rsidP="00B14507">
            <w:pPr>
              <w:widowControl w:val="0"/>
              <w:spacing w:line="192" w:lineRule="auto"/>
              <w:jc w:val="center"/>
              <w:rPr>
                <w:rFonts w:ascii="Arial" w:hAnsi="Arial" w:cs="Arial"/>
                <w:b/>
                <w:sz w:val="16"/>
                <w:szCs w:val="16"/>
              </w:rPr>
            </w:pPr>
          </w:p>
        </w:tc>
        <w:tc>
          <w:tcPr>
            <w:tcW w:w="648" w:type="dxa"/>
            <w:shd w:val="clear" w:color="auto" w:fill="auto"/>
            <w:vAlign w:val="center"/>
          </w:tcPr>
          <w:p w14:paraId="3856CB5C" w14:textId="77777777" w:rsidR="00B14507" w:rsidRPr="0090540C" w:rsidRDefault="00B14507" w:rsidP="00B14507">
            <w:pPr>
              <w:widowControl w:val="0"/>
              <w:spacing w:line="192" w:lineRule="auto"/>
              <w:jc w:val="center"/>
              <w:rPr>
                <w:rFonts w:ascii="Arial" w:hAnsi="Arial" w:cs="Arial"/>
                <w:b/>
                <w:sz w:val="16"/>
                <w:szCs w:val="16"/>
              </w:rPr>
            </w:pPr>
          </w:p>
        </w:tc>
        <w:tc>
          <w:tcPr>
            <w:tcW w:w="649" w:type="dxa"/>
            <w:shd w:val="clear" w:color="auto" w:fill="auto"/>
            <w:vAlign w:val="center"/>
          </w:tcPr>
          <w:p w14:paraId="74C45C44" w14:textId="77777777" w:rsidR="00B14507" w:rsidRPr="0090540C" w:rsidRDefault="00B14507" w:rsidP="00B14507">
            <w:pPr>
              <w:widowControl w:val="0"/>
              <w:spacing w:line="192" w:lineRule="auto"/>
              <w:jc w:val="center"/>
              <w:rPr>
                <w:rFonts w:ascii="Arial" w:hAnsi="Arial" w:cs="Arial"/>
                <w:b/>
                <w:sz w:val="16"/>
                <w:szCs w:val="16"/>
              </w:rPr>
            </w:pPr>
          </w:p>
        </w:tc>
      </w:tr>
      <w:tr w:rsidR="00B14507" w:rsidRPr="005F03BB" w14:paraId="06F17818" w14:textId="77777777" w:rsidTr="00AF1E9E">
        <w:trPr>
          <w:trHeight w:hRule="exact" w:val="170"/>
          <w:jc w:val="center"/>
        </w:trPr>
        <w:tc>
          <w:tcPr>
            <w:tcW w:w="951" w:type="dxa"/>
            <w:vAlign w:val="center"/>
          </w:tcPr>
          <w:p w14:paraId="298D1361" w14:textId="77777777" w:rsidR="00B14507" w:rsidRPr="00A54E86" w:rsidRDefault="00B14507" w:rsidP="00B14507">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242D2E6E" w14:textId="77777777" w:rsidR="00B14507" w:rsidRPr="00290A48" w:rsidRDefault="00B14507" w:rsidP="00B145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745B02A8" w14:textId="5662AAF1" w:rsidR="00B14507" w:rsidRPr="00290A48" w:rsidRDefault="00B14507" w:rsidP="00B14507">
            <w:pPr>
              <w:widowControl w:val="0"/>
              <w:spacing w:line="192" w:lineRule="auto"/>
              <w:jc w:val="center"/>
              <w:rPr>
                <w:rFonts w:ascii="Arial" w:hAnsi="Arial" w:cs="Arial"/>
                <w:bCs/>
                <w:sz w:val="16"/>
                <w:szCs w:val="16"/>
              </w:rPr>
            </w:pPr>
            <w:r w:rsidRPr="003F15BF">
              <w:rPr>
                <w:rFonts w:ascii="Arial" w:hAnsi="Arial" w:cs="Arial"/>
                <w:bCs/>
                <w:sz w:val="16"/>
                <w:szCs w:val="16"/>
              </w:rPr>
              <w:t>X</w:t>
            </w:r>
          </w:p>
        </w:tc>
        <w:tc>
          <w:tcPr>
            <w:tcW w:w="678" w:type="dxa"/>
            <w:vAlign w:val="center"/>
          </w:tcPr>
          <w:p w14:paraId="6281D8EC" w14:textId="77777777" w:rsidR="00B14507" w:rsidRPr="00290A48" w:rsidRDefault="00B14507" w:rsidP="00B14507">
            <w:pPr>
              <w:widowControl w:val="0"/>
              <w:spacing w:line="192" w:lineRule="auto"/>
              <w:jc w:val="center"/>
              <w:rPr>
                <w:rFonts w:ascii="Arial" w:hAnsi="Arial" w:cs="Arial"/>
                <w:bCs/>
                <w:sz w:val="16"/>
                <w:szCs w:val="16"/>
              </w:rPr>
            </w:pPr>
          </w:p>
        </w:tc>
        <w:tc>
          <w:tcPr>
            <w:tcW w:w="636" w:type="dxa"/>
            <w:vAlign w:val="center"/>
          </w:tcPr>
          <w:p w14:paraId="2A6BB32C" w14:textId="77777777" w:rsidR="00B14507" w:rsidRPr="00290A48" w:rsidRDefault="00B14507" w:rsidP="00B14507">
            <w:pPr>
              <w:widowControl w:val="0"/>
              <w:spacing w:line="192" w:lineRule="auto"/>
              <w:jc w:val="center"/>
              <w:rPr>
                <w:rFonts w:ascii="Arial" w:hAnsi="Arial" w:cs="Arial"/>
                <w:bCs/>
                <w:sz w:val="16"/>
                <w:szCs w:val="16"/>
              </w:rPr>
            </w:pPr>
          </w:p>
        </w:tc>
        <w:tc>
          <w:tcPr>
            <w:tcW w:w="636" w:type="dxa"/>
            <w:vAlign w:val="center"/>
          </w:tcPr>
          <w:p w14:paraId="00C565DF" w14:textId="77777777" w:rsidR="00B14507" w:rsidRPr="00290A48" w:rsidRDefault="00B14507" w:rsidP="00B14507">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FE1C90C" w14:textId="77777777" w:rsidR="00B14507" w:rsidRPr="005F03BB" w:rsidRDefault="00B14507" w:rsidP="00B14507">
            <w:pPr>
              <w:widowControl w:val="0"/>
              <w:spacing w:line="192" w:lineRule="auto"/>
              <w:jc w:val="center"/>
              <w:rPr>
                <w:rFonts w:cs="Arial"/>
                <w:b/>
                <w:sz w:val="16"/>
                <w:szCs w:val="16"/>
              </w:rPr>
            </w:pPr>
          </w:p>
        </w:tc>
        <w:tc>
          <w:tcPr>
            <w:tcW w:w="915" w:type="dxa"/>
            <w:shd w:val="clear" w:color="auto" w:fill="auto"/>
            <w:vAlign w:val="center"/>
          </w:tcPr>
          <w:p w14:paraId="03EA8B36" w14:textId="77777777" w:rsidR="00B14507" w:rsidRPr="00A54E86" w:rsidRDefault="00B14507" w:rsidP="00B14507">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57EB37EC" w14:textId="77777777" w:rsidR="00B14507" w:rsidRPr="0090540C" w:rsidRDefault="00B14507" w:rsidP="00B14507">
            <w:pPr>
              <w:widowControl w:val="0"/>
              <w:spacing w:line="192" w:lineRule="auto"/>
              <w:jc w:val="center"/>
              <w:rPr>
                <w:rFonts w:ascii="Arial" w:hAnsi="Arial" w:cs="Arial"/>
                <w:b/>
                <w:sz w:val="16"/>
                <w:szCs w:val="16"/>
              </w:rPr>
            </w:pPr>
          </w:p>
        </w:tc>
        <w:tc>
          <w:tcPr>
            <w:tcW w:w="630" w:type="dxa"/>
            <w:shd w:val="clear" w:color="auto" w:fill="auto"/>
            <w:vAlign w:val="center"/>
          </w:tcPr>
          <w:p w14:paraId="75CD3BC0" w14:textId="77777777" w:rsidR="00B14507" w:rsidRPr="0090540C" w:rsidRDefault="00B14507" w:rsidP="00B14507">
            <w:pPr>
              <w:widowControl w:val="0"/>
              <w:spacing w:line="192" w:lineRule="auto"/>
              <w:jc w:val="center"/>
              <w:rPr>
                <w:rFonts w:ascii="Arial" w:hAnsi="Arial" w:cs="Arial"/>
                <w:b/>
                <w:sz w:val="16"/>
                <w:szCs w:val="16"/>
              </w:rPr>
            </w:pPr>
          </w:p>
        </w:tc>
        <w:tc>
          <w:tcPr>
            <w:tcW w:w="562" w:type="dxa"/>
            <w:shd w:val="clear" w:color="auto" w:fill="auto"/>
            <w:vAlign w:val="center"/>
          </w:tcPr>
          <w:p w14:paraId="5D7A2331" w14:textId="77777777" w:rsidR="00B14507" w:rsidRPr="0090540C" w:rsidRDefault="00B14507" w:rsidP="00B14507">
            <w:pPr>
              <w:widowControl w:val="0"/>
              <w:spacing w:line="192" w:lineRule="auto"/>
              <w:jc w:val="center"/>
              <w:rPr>
                <w:rFonts w:ascii="Arial" w:hAnsi="Arial" w:cs="Arial"/>
                <w:b/>
                <w:sz w:val="16"/>
                <w:szCs w:val="16"/>
              </w:rPr>
            </w:pPr>
          </w:p>
        </w:tc>
        <w:tc>
          <w:tcPr>
            <w:tcW w:w="648" w:type="dxa"/>
            <w:shd w:val="clear" w:color="auto" w:fill="auto"/>
            <w:vAlign w:val="center"/>
          </w:tcPr>
          <w:p w14:paraId="31A5051D" w14:textId="77777777" w:rsidR="00B14507" w:rsidRPr="0090540C" w:rsidRDefault="00B14507" w:rsidP="00B14507">
            <w:pPr>
              <w:widowControl w:val="0"/>
              <w:spacing w:line="192" w:lineRule="auto"/>
              <w:jc w:val="center"/>
              <w:rPr>
                <w:rFonts w:ascii="Arial" w:hAnsi="Arial" w:cs="Arial"/>
                <w:b/>
                <w:sz w:val="16"/>
                <w:szCs w:val="16"/>
              </w:rPr>
            </w:pPr>
          </w:p>
        </w:tc>
        <w:tc>
          <w:tcPr>
            <w:tcW w:w="649" w:type="dxa"/>
            <w:shd w:val="clear" w:color="auto" w:fill="auto"/>
            <w:vAlign w:val="center"/>
          </w:tcPr>
          <w:p w14:paraId="22C1FC1C" w14:textId="77777777" w:rsidR="00B14507" w:rsidRPr="0090540C" w:rsidRDefault="00B14507" w:rsidP="00B14507">
            <w:pPr>
              <w:widowControl w:val="0"/>
              <w:spacing w:line="192" w:lineRule="auto"/>
              <w:jc w:val="center"/>
              <w:rPr>
                <w:rFonts w:ascii="Arial" w:hAnsi="Arial" w:cs="Arial"/>
                <w:b/>
                <w:sz w:val="16"/>
                <w:szCs w:val="16"/>
              </w:rPr>
            </w:pPr>
          </w:p>
        </w:tc>
      </w:tr>
      <w:tr w:rsidR="00B55398" w:rsidRPr="005F03BB" w14:paraId="4DFD08D0" w14:textId="77777777" w:rsidTr="00FF0DB1">
        <w:trPr>
          <w:trHeight w:hRule="exact" w:val="170"/>
          <w:jc w:val="center"/>
        </w:trPr>
        <w:tc>
          <w:tcPr>
            <w:tcW w:w="951" w:type="dxa"/>
            <w:vAlign w:val="center"/>
          </w:tcPr>
          <w:p w14:paraId="7898F3DA"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1ECFE8CF"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923155B" w14:textId="59397B0B"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41F71AD3"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3FCCF787"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3540DEF2"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4B5A8C8"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818C358"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090AD3C6"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6B0D5F"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ECE96D"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C3D470"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B99E5C"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0FBE0B50" w14:textId="77777777" w:rsidTr="00FF0DB1">
        <w:trPr>
          <w:trHeight w:hRule="exact" w:val="170"/>
          <w:jc w:val="center"/>
        </w:trPr>
        <w:tc>
          <w:tcPr>
            <w:tcW w:w="951" w:type="dxa"/>
            <w:vAlign w:val="center"/>
          </w:tcPr>
          <w:p w14:paraId="7F47E1C9"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03ADCE24"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DC9E0C4" w14:textId="0D32416C"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04C0A70F"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6DD5947B"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35AE2F11"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65066BB"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581FFAF"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673A97D7"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E006F2"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7744B6"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93C8F1"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6890A2AF"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4DF32459" w14:textId="77777777" w:rsidTr="00FF0DB1">
        <w:trPr>
          <w:trHeight w:hRule="exact" w:val="170"/>
          <w:jc w:val="center"/>
        </w:trPr>
        <w:tc>
          <w:tcPr>
            <w:tcW w:w="951" w:type="dxa"/>
            <w:vAlign w:val="center"/>
          </w:tcPr>
          <w:p w14:paraId="08C4B995"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7E104179"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ACAF93" w14:textId="3E7BB405" w:rsidR="00B55398" w:rsidRPr="00B909F2" w:rsidRDefault="00112A33" w:rsidP="00956369">
            <w:pPr>
              <w:widowControl w:val="0"/>
              <w:spacing w:line="192" w:lineRule="auto"/>
              <w:jc w:val="center"/>
              <w:rPr>
                <w:rFonts w:ascii="Arial" w:hAnsi="Arial" w:cs="Arial"/>
                <w:bCs/>
                <w:sz w:val="16"/>
                <w:szCs w:val="16"/>
              </w:rPr>
            </w:pPr>
            <w:r w:rsidRPr="003F15BF">
              <w:rPr>
                <w:rFonts w:ascii="Arial" w:hAnsi="Arial" w:cs="Arial"/>
                <w:bCs/>
                <w:sz w:val="16"/>
                <w:szCs w:val="16"/>
              </w:rPr>
              <w:t>X</w:t>
            </w:r>
          </w:p>
        </w:tc>
        <w:tc>
          <w:tcPr>
            <w:tcW w:w="678" w:type="dxa"/>
            <w:vAlign w:val="center"/>
          </w:tcPr>
          <w:p w14:paraId="0BD8748B"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09FBBFAE"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19F53F1E"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83319F"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41384CA"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2BDA261B"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F4A2DD"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18D5F2"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D480DA"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60002B" w14:textId="77777777" w:rsidR="00B55398" w:rsidRPr="0090540C" w:rsidRDefault="00B55398" w:rsidP="00956369">
            <w:pPr>
              <w:widowControl w:val="0"/>
              <w:spacing w:line="192" w:lineRule="auto"/>
              <w:jc w:val="center"/>
              <w:rPr>
                <w:rFonts w:ascii="Arial" w:hAnsi="Arial" w:cs="Arial"/>
                <w:b/>
                <w:sz w:val="16"/>
                <w:szCs w:val="16"/>
              </w:rPr>
            </w:pPr>
          </w:p>
        </w:tc>
      </w:tr>
      <w:tr w:rsidR="007D27B5" w:rsidRPr="005F03BB" w14:paraId="04F7E766" w14:textId="77777777" w:rsidTr="00063994">
        <w:trPr>
          <w:trHeight w:hRule="exact" w:val="170"/>
          <w:jc w:val="center"/>
        </w:trPr>
        <w:tc>
          <w:tcPr>
            <w:tcW w:w="951" w:type="dxa"/>
            <w:vAlign w:val="center"/>
          </w:tcPr>
          <w:p w14:paraId="03C6430D"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6806FF98" w14:textId="43E24EA5" w:rsidR="007D27B5" w:rsidRPr="00290A48" w:rsidRDefault="007D27B5" w:rsidP="007D27B5">
            <w:pPr>
              <w:widowControl w:val="0"/>
              <w:spacing w:line="192" w:lineRule="auto"/>
              <w:jc w:val="center"/>
              <w:rPr>
                <w:rFonts w:ascii="Arial" w:hAnsi="Arial" w:cs="Arial"/>
                <w:bCs/>
                <w:sz w:val="16"/>
                <w:szCs w:val="16"/>
                <w:lang w:bidi="fa-IR"/>
              </w:rPr>
            </w:pPr>
            <w:r w:rsidRPr="00E666BF">
              <w:rPr>
                <w:rFonts w:ascii="Arial" w:hAnsi="Arial" w:cs="Arial"/>
                <w:bCs/>
                <w:sz w:val="16"/>
                <w:szCs w:val="16"/>
              </w:rPr>
              <w:t>X</w:t>
            </w:r>
          </w:p>
        </w:tc>
        <w:tc>
          <w:tcPr>
            <w:tcW w:w="576" w:type="dxa"/>
            <w:vAlign w:val="center"/>
          </w:tcPr>
          <w:p w14:paraId="6F885B0F" w14:textId="77777777" w:rsidR="007D27B5" w:rsidRPr="00B909F2" w:rsidRDefault="007D27B5" w:rsidP="007D27B5">
            <w:pPr>
              <w:widowControl w:val="0"/>
              <w:spacing w:line="192" w:lineRule="auto"/>
              <w:jc w:val="center"/>
              <w:rPr>
                <w:rFonts w:ascii="Arial" w:hAnsi="Arial" w:cs="Arial"/>
                <w:bCs/>
                <w:sz w:val="16"/>
                <w:szCs w:val="16"/>
              </w:rPr>
            </w:pPr>
          </w:p>
        </w:tc>
        <w:tc>
          <w:tcPr>
            <w:tcW w:w="678" w:type="dxa"/>
            <w:vAlign w:val="center"/>
          </w:tcPr>
          <w:p w14:paraId="5D1A3D6B"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52B30C29"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39E65604" w14:textId="77777777" w:rsidR="007D27B5" w:rsidRPr="0090540C" w:rsidRDefault="007D27B5" w:rsidP="007D27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7E981E" w14:textId="77777777" w:rsidR="007D27B5" w:rsidRPr="005F03BB" w:rsidRDefault="007D27B5" w:rsidP="007D27B5">
            <w:pPr>
              <w:widowControl w:val="0"/>
              <w:spacing w:line="192" w:lineRule="auto"/>
              <w:jc w:val="center"/>
              <w:rPr>
                <w:rFonts w:cs="Arial"/>
                <w:b/>
                <w:sz w:val="16"/>
                <w:szCs w:val="16"/>
              </w:rPr>
            </w:pPr>
          </w:p>
        </w:tc>
        <w:tc>
          <w:tcPr>
            <w:tcW w:w="915" w:type="dxa"/>
            <w:shd w:val="clear" w:color="auto" w:fill="auto"/>
            <w:vAlign w:val="center"/>
          </w:tcPr>
          <w:p w14:paraId="179E8760"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37BC2480" w14:textId="77777777" w:rsidR="007D27B5" w:rsidRPr="0090540C" w:rsidRDefault="007D27B5" w:rsidP="007D27B5">
            <w:pPr>
              <w:widowControl w:val="0"/>
              <w:spacing w:line="192" w:lineRule="auto"/>
              <w:jc w:val="center"/>
              <w:rPr>
                <w:rFonts w:ascii="Arial" w:hAnsi="Arial" w:cs="Arial"/>
                <w:b/>
                <w:sz w:val="16"/>
                <w:szCs w:val="16"/>
              </w:rPr>
            </w:pPr>
          </w:p>
        </w:tc>
        <w:tc>
          <w:tcPr>
            <w:tcW w:w="630" w:type="dxa"/>
            <w:shd w:val="clear" w:color="auto" w:fill="auto"/>
            <w:vAlign w:val="center"/>
          </w:tcPr>
          <w:p w14:paraId="47D105EF" w14:textId="77777777" w:rsidR="007D27B5" w:rsidRPr="0090540C" w:rsidRDefault="007D27B5" w:rsidP="007D27B5">
            <w:pPr>
              <w:widowControl w:val="0"/>
              <w:spacing w:line="192" w:lineRule="auto"/>
              <w:jc w:val="center"/>
              <w:rPr>
                <w:rFonts w:ascii="Arial" w:hAnsi="Arial" w:cs="Arial"/>
                <w:b/>
                <w:sz w:val="16"/>
                <w:szCs w:val="16"/>
              </w:rPr>
            </w:pPr>
          </w:p>
        </w:tc>
        <w:tc>
          <w:tcPr>
            <w:tcW w:w="562" w:type="dxa"/>
            <w:shd w:val="clear" w:color="auto" w:fill="auto"/>
            <w:vAlign w:val="center"/>
          </w:tcPr>
          <w:p w14:paraId="38DD8DF2" w14:textId="77777777" w:rsidR="007D27B5" w:rsidRPr="0090540C" w:rsidRDefault="007D27B5" w:rsidP="007D27B5">
            <w:pPr>
              <w:widowControl w:val="0"/>
              <w:spacing w:line="192" w:lineRule="auto"/>
              <w:jc w:val="center"/>
              <w:rPr>
                <w:rFonts w:ascii="Arial" w:hAnsi="Arial" w:cs="Arial"/>
                <w:b/>
                <w:sz w:val="16"/>
                <w:szCs w:val="16"/>
              </w:rPr>
            </w:pPr>
          </w:p>
        </w:tc>
        <w:tc>
          <w:tcPr>
            <w:tcW w:w="648" w:type="dxa"/>
            <w:shd w:val="clear" w:color="auto" w:fill="auto"/>
            <w:vAlign w:val="center"/>
          </w:tcPr>
          <w:p w14:paraId="269B5AE0" w14:textId="77777777" w:rsidR="007D27B5" w:rsidRPr="0090540C" w:rsidRDefault="007D27B5" w:rsidP="007D27B5">
            <w:pPr>
              <w:widowControl w:val="0"/>
              <w:spacing w:line="192" w:lineRule="auto"/>
              <w:jc w:val="center"/>
              <w:rPr>
                <w:rFonts w:ascii="Arial" w:hAnsi="Arial" w:cs="Arial"/>
                <w:b/>
                <w:sz w:val="16"/>
                <w:szCs w:val="16"/>
              </w:rPr>
            </w:pPr>
          </w:p>
        </w:tc>
        <w:tc>
          <w:tcPr>
            <w:tcW w:w="649" w:type="dxa"/>
            <w:shd w:val="clear" w:color="auto" w:fill="auto"/>
            <w:vAlign w:val="center"/>
          </w:tcPr>
          <w:p w14:paraId="30FA14AC" w14:textId="77777777" w:rsidR="007D27B5" w:rsidRPr="0090540C" w:rsidRDefault="007D27B5" w:rsidP="007D27B5">
            <w:pPr>
              <w:widowControl w:val="0"/>
              <w:spacing w:line="192" w:lineRule="auto"/>
              <w:jc w:val="center"/>
              <w:rPr>
                <w:rFonts w:ascii="Arial" w:hAnsi="Arial" w:cs="Arial"/>
                <w:b/>
                <w:sz w:val="16"/>
                <w:szCs w:val="16"/>
              </w:rPr>
            </w:pPr>
          </w:p>
        </w:tc>
      </w:tr>
      <w:tr w:rsidR="007D27B5" w:rsidRPr="005F03BB" w14:paraId="2DBC0735" w14:textId="77777777" w:rsidTr="00063994">
        <w:trPr>
          <w:trHeight w:hRule="exact" w:val="170"/>
          <w:jc w:val="center"/>
        </w:trPr>
        <w:tc>
          <w:tcPr>
            <w:tcW w:w="951" w:type="dxa"/>
            <w:vAlign w:val="center"/>
          </w:tcPr>
          <w:p w14:paraId="3574F086"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623C0E8F" w14:textId="5BEFDC97" w:rsidR="007D27B5" w:rsidRDefault="007D27B5" w:rsidP="007D27B5">
            <w:pPr>
              <w:widowControl w:val="0"/>
              <w:spacing w:line="192" w:lineRule="auto"/>
              <w:jc w:val="center"/>
            </w:pPr>
            <w:r w:rsidRPr="00E666BF">
              <w:rPr>
                <w:rFonts w:ascii="Arial" w:hAnsi="Arial" w:cs="Arial"/>
                <w:bCs/>
                <w:sz w:val="16"/>
                <w:szCs w:val="16"/>
              </w:rPr>
              <w:t>X</w:t>
            </w:r>
          </w:p>
        </w:tc>
        <w:tc>
          <w:tcPr>
            <w:tcW w:w="576" w:type="dxa"/>
            <w:vAlign w:val="center"/>
          </w:tcPr>
          <w:p w14:paraId="35076189" w14:textId="77777777" w:rsidR="007D27B5" w:rsidRPr="00B909F2" w:rsidRDefault="007D27B5" w:rsidP="007D27B5">
            <w:pPr>
              <w:widowControl w:val="0"/>
              <w:spacing w:line="192" w:lineRule="auto"/>
              <w:jc w:val="center"/>
              <w:rPr>
                <w:rFonts w:ascii="Arial" w:hAnsi="Arial" w:cs="Arial"/>
                <w:bCs/>
                <w:sz w:val="16"/>
                <w:szCs w:val="16"/>
              </w:rPr>
            </w:pPr>
          </w:p>
        </w:tc>
        <w:tc>
          <w:tcPr>
            <w:tcW w:w="678" w:type="dxa"/>
            <w:vAlign w:val="center"/>
          </w:tcPr>
          <w:p w14:paraId="77359996"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5E520102"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0AFD8AC3" w14:textId="77777777" w:rsidR="007D27B5" w:rsidRPr="0090540C" w:rsidRDefault="007D27B5" w:rsidP="007D27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C116EF" w14:textId="77777777" w:rsidR="007D27B5" w:rsidRPr="005F03BB" w:rsidRDefault="007D27B5" w:rsidP="007D27B5">
            <w:pPr>
              <w:widowControl w:val="0"/>
              <w:spacing w:line="192" w:lineRule="auto"/>
              <w:jc w:val="center"/>
              <w:rPr>
                <w:rFonts w:cs="Arial"/>
                <w:b/>
                <w:sz w:val="16"/>
                <w:szCs w:val="16"/>
              </w:rPr>
            </w:pPr>
          </w:p>
        </w:tc>
        <w:tc>
          <w:tcPr>
            <w:tcW w:w="915" w:type="dxa"/>
            <w:shd w:val="clear" w:color="auto" w:fill="auto"/>
            <w:vAlign w:val="center"/>
          </w:tcPr>
          <w:p w14:paraId="79999C39"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150B28E7" w14:textId="77777777" w:rsidR="007D27B5" w:rsidRPr="0090540C" w:rsidRDefault="007D27B5" w:rsidP="007D27B5">
            <w:pPr>
              <w:widowControl w:val="0"/>
              <w:spacing w:line="192" w:lineRule="auto"/>
              <w:jc w:val="center"/>
              <w:rPr>
                <w:rFonts w:ascii="Arial" w:hAnsi="Arial" w:cs="Arial"/>
                <w:b/>
                <w:sz w:val="16"/>
                <w:szCs w:val="16"/>
              </w:rPr>
            </w:pPr>
          </w:p>
        </w:tc>
        <w:tc>
          <w:tcPr>
            <w:tcW w:w="630" w:type="dxa"/>
            <w:shd w:val="clear" w:color="auto" w:fill="auto"/>
            <w:vAlign w:val="center"/>
          </w:tcPr>
          <w:p w14:paraId="682CD280" w14:textId="77777777" w:rsidR="007D27B5" w:rsidRPr="0090540C" w:rsidRDefault="007D27B5" w:rsidP="007D27B5">
            <w:pPr>
              <w:widowControl w:val="0"/>
              <w:spacing w:line="192" w:lineRule="auto"/>
              <w:jc w:val="center"/>
              <w:rPr>
                <w:rFonts w:ascii="Arial" w:hAnsi="Arial" w:cs="Arial"/>
                <w:b/>
                <w:sz w:val="16"/>
                <w:szCs w:val="16"/>
              </w:rPr>
            </w:pPr>
          </w:p>
        </w:tc>
        <w:tc>
          <w:tcPr>
            <w:tcW w:w="562" w:type="dxa"/>
            <w:shd w:val="clear" w:color="auto" w:fill="auto"/>
            <w:vAlign w:val="center"/>
          </w:tcPr>
          <w:p w14:paraId="1A945544" w14:textId="77777777" w:rsidR="007D27B5" w:rsidRPr="0090540C" w:rsidRDefault="007D27B5" w:rsidP="007D27B5">
            <w:pPr>
              <w:widowControl w:val="0"/>
              <w:spacing w:line="192" w:lineRule="auto"/>
              <w:jc w:val="center"/>
              <w:rPr>
                <w:rFonts w:ascii="Arial" w:hAnsi="Arial" w:cs="Arial"/>
                <w:b/>
                <w:sz w:val="16"/>
                <w:szCs w:val="16"/>
              </w:rPr>
            </w:pPr>
          </w:p>
        </w:tc>
        <w:tc>
          <w:tcPr>
            <w:tcW w:w="648" w:type="dxa"/>
            <w:shd w:val="clear" w:color="auto" w:fill="auto"/>
            <w:vAlign w:val="center"/>
          </w:tcPr>
          <w:p w14:paraId="4797C03C" w14:textId="77777777" w:rsidR="007D27B5" w:rsidRPr="0090540C" w:rsidRDefault="007D27B5" w:rsidP="007D27B5">
            <w:pPr>
              <w:widowControl w:val="0"/>
              <w:spacing w:line="192" w:lineRule="auto"/>
              <w:jc w:val="center"/>
              <w:rPr>
                <w:rFonts w:ascii="Arial" w:hAnsi="Arial" w:cs="Arial"/>
                <w:b/>
                <w:sz w:val="16"/>
                <w:szCs w:val="16"/>
              </w:rPr>
            </w:pPr>
          </w:p>
        </w:tc>
        <w:tc>
          <w:tcPr>
            <w:tcW w:w="649" w:type="dxa"/>
            <w:shd w:val="clear" w:color="auto" w:fill="auto"/>
            <w:vAlign w:val="center"/>
          </w:tcPr>
          <w:p w14:paraId="23B68FEC" w14:textId="77777777" w:rsidR="007D27B5" w:rsidRPr="0090540C" w:rsidRDefault="007D27B5" w:rsidP="007D27B5">
            <w:pPr>
              <w:widowControl w:val="0"/>
              <w:spacing w:line="192" w:lineRule="auto"/>
              <w:jc w:val="center"/>
              <w:rPr>
                <w:rFonts w:ascii="Arial" w:hAnsi="Arial" w:cs="Arial"/>
                <w:b/>
                <w:sz w:val="16"/>
                <w:szCs w:val="16"/>
              </w:rPr>
            </w:pPr>
          </w:p>
        </w:tc>
      </w:tr>
      <w:tr w:rsidR="007D27B5" w:rsidRPr="005F03BB" w14:paraId="05D2553B" w14:textId="77777777" w:rsidTr="00063994">
        <w:trPr>
          <w:trHeight w:hRule="exact" w:val="170"/>
          <w:jc w:val="center"/>
        </w:trPr>
        <w:tc>
          <w:tcPr>
            <w:tcW w:w="951" w:type="dxa"/>
            <w:vAlign w:val="center"/>
          </w:tcPr>
          <w:p w14:paraId="216D581E"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7ADA44E5" w14:textId="1BEE8618" w:rsidR="007D27B5" w:rsidRDefault="007D27B5" w:rsidP="007D27B5">
            <w:pPr>
              <w:widowControl w:val="0"/>
              <w:spacing w:line="192" w:lineRule="auto"/>
              <w:jc w:val="center"/>
            </w:pPr>
            <w:r w:rsidRPr="00E666BF">
              <w:rPr>
                <w:rFonts w:ascii="Arial" w:hAnsi="Arial" w:cs="Arial"/>
                <w:bCs/>
                <w:sz w:val="16"/>
                <w:szCs w:val="16"/>
              </w:rPr>
              <w:t>X</w:t>
            </w:r>
          </w:p>
        </w:tc>
        <w:tc>
          <w:tcPr>
            <w:tcW w:w="576" w:type="dxa"/>
            <w:vAlign w:val="center"/>
          </w:tcPr>
          <w:p w14:paraId="229208C5" w14:textId="77777777" w:rsidR="007D27B5" w:rsidRPr="0090540C" w:rsidRDefault="007D27B5" w:rsidP="007D27B5">
            <w:pPr>
              <w:widowControl w:val="0"/>
              <w:spacing w:line="192" w:lineRule="auto"/>
              <w:jc w:val="center"/>
              <w:rPr>
                <w:rFonts w:ascii="Arial" w:hAnsi="Arial" w:cs="Arial"/>
                <w:b/>
                <w:sz w:val="16"/>
                <w:szCs w:val="16"/>
              </w:rPr>
            </w:pPr>
          </w:p>
        </w:tc>
        <w:tc>
          <w:tcPr>
            <w:tcW w:w="678" w:type="dxa"/>
            <w:vAlign w:val="center"/>
          </w:tcPr>
          <w:p w14:paraId="57671F8B"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2A31F742"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59E757B2" w14:textId="77777777" w:rsidR="007D27B5" w:rsidRPr="0090540C" w:rsidRDefault="007D27B5" w:rsidP="007D27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1C34C3" w14:textId="77777777" w:rsidR="007D27B5" w:rsidRPr="005F03BB" w:rsidRDefault="007D27B5" w:rsidP="007D27B5">
            <w:pPr>
              <w:widowControl w:val="0"/>
              <w:spacing w:line="192" w:lineRule="auto"/>
              <w:jc w:val="center"/>
              <w:rPr>
                <w:rFonts w:cs="Arial"/>
                <w:b/>
                <w:sz w:val="16"/>
                <w:szCs w:val="16"/>
              </w:rPr>
            </w:pPr>
          </w:p>
        </w:tc>
        <w:tc>
          <w:tcPr>
            <w:tcW w:w="915" w:type="dxa"/>
            <w:shd w:val="clear" w:color="auto" w:fill="auto"/>
            <w:vAlign w:val="center"/>
          </w:tcPr>
          <w:p w14:paraId="2420E24D"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1C966610" w14:textId="77777777" w:rsidR="007D27B5" w:rsidRPr="0090540C" w:rsidRDefault="007D27B5" w:rsidP="007D27B5">
            <w:pPr>
              <w:widowControl w:val="0"/>
              <w:spacing w:line="192" w:lineRule="auto"/>
              <w:jc w:val="center"/>
              <w:rPr>
                <w:rFonts w:ascii="Arial" w:hAnsi="Arial" w:cs="Arial"/>
                <w:b/>
                <w:sz w:val="16"/>
                <w:szCs w:val="16"/>
              </w:rPr>
            </w:pPr>
          </w:p>
        </w:tc>
        <w:tc>
          <w:tcPr>
            <w:tcW w:w="630" w:type="dxa"/>
            <w:shd w:val="clear" w:color="auto" w:fill="auto"/>
            <w:vAlign w:val="center"/>
          </w:tcPr>
          <w:p w14:paraId="50D62F3B" w14:textId="77777777" w:rsidR="007D27B5" w:rsidRPr="0090540C" w:rsidRDefault="007D27B5" w:rsidP="007D27B5">
            <w:pPr>
              <w:widowControl w:val="0"/>
              <w:spacing w:line="192" w:lineRule="auto"/>
              <w:jc w:val="center"/>
              <w:rPr>
                <w:rFonts w:ascii="Arial" w:hAnsi="Arial" w:cs="Arial"/>
                <w:b/>
                <w:sz w:val="16"/>
                <w:szCs w:val="16"/>
              </w:rPr>
            </w:pPr>
          </w:p>
        </w:tc>
        <w:tc>
          <w:tcPr>
            <w:tcW w:w="562" w:type="dxa"/>
            <w:shd w:val="clear" w:color="auto" w:fill="auto"/>
            <w:vAlign w:val="center"/>
          </w:tcPr>
          <w:p w14:paraId="43DEC5D9" w14:textId="77777777" w:rsidR="007D27B5" w:rsidRPr="0090540C" w:rsidRDefault="007D27B5" w:rsidP="007D27B5">
            <w:pPr>
              <w:widowControl w:val="0"/>
              <w:spacing w:line="192" w:lineRule="auto"/>
              <w:jc w:val="center"/>
              <w:rPr>
                <w:rFonts w:ascii="Arial" w:hAnsi="Arial" w:cs="Arial"/>
                <w:b/>
                <w:sz w:val="16"/>
                <w:szCs w:val="16"/>
              </w:rPr>
            </w:pPr>
          </w:p>
        </w:tc>
        <w:tc>
          <w:tcPr>
            <w:tcW w:w="648" w:type="dxa"/>
            <w:shd w:val="clear" w:color="auto" w:fill="auto"/>
            <w:vAlign w:val="center"/>
          </w:tcPr>
          <w:p w14:paraId="5458E063" w14:textId="77777777" w:rsidR="007D27B5" w:rsidRPr="0090540C" w:rsidRDefault="007D27B5" w:rsidP="007D27B5">
            <w:pPr>
              <w:widowControl w:val="0"/>
              <w:spacing w:line="192" w:lineRule="auto"/>
              <w:jc w:val="center"/>
              <w:rPr>
                <w:rFonts w:ascii="Arial" w:hAnsi="Arial" w:cs="Arial"/>
                <w:b/>
                <w:sz w:val="16"/>
                <w:szCs w:val="16"/>
              </w:rPr>
            </w:pPr>
          </w:p>
        </w:tc>
        <w:tc>
          <w:tcPr>
            <w:tcW w:w="649" w:type="dxa"/>
            <w:shd w:val="clear" w:color="auto" w:fill="auto"/>
            <w:vAlign w:val="center"/>
          </w:tcPr>
          <w:p w14:paraId="70A50589" w14:textId="77777777" w:rsidR="007D27B5" w:rsidRPr="0090540C" w:rsidRDefault="007D27B5" w:rsidP="007D27B5">
            <w:pPr>
              <w:widowControl w:val="0"/>
              <w:spacing w:line="192" w:lineRule="auto"/>
              <w:jc w:val="center"/>
              <w:rPr>
                <w:rFonts w:ascii="Arial" w:hAnsi="Arial" w:cs="Arial"/>
                <w:b/>
                <w:sz w:val="16"/>
                <w:szCs w:val="16"/>
              </w:rPr>
            </w:pPr>
          </w:p>
        </w:tc>
      </w:tr>
      <w:tr w:rsidR="007D27B5" w:rsidRPr="005F03BB" w14:paraId="6FB8D4C8" w14:textId="77777777" w:rsidTr="00063994">
        <w:trPr>
          <w:trHeight w:hRule="exact" w:val="170"/>
          <w:jc w:val="center"/>
        </w:trPr>
        <w:tc>
          <w:tcPr>
            <w:tcW w:w="951" w:type="dxa"/>
            <w:vAlign w:val="center"/>
          </w:tcPr>
          <w:p w14:paraId="711C60AB"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68B56EB7" w14:textId="289AF626" w:rsidR="007D27B5" w:rsidRDefault="007D27B5" w:rsidP="007D27B5">
            <w:pPr>
              <w:widowControl w:val="0"/>
              <w:spacing w:line="192" w:lineRule="auto"/>
              <w:jc w:val="center"/>
            </w:pPr>
            <w:r w:rsidRPr="00E666BF">
              <w:rPr>
                <w:rFonts w:ascii="Arial" w:hAnsi="Arial" w:cs="Arial"/>
                <w:bCs/>
                <w:sz w:val="16"/>
                <w:szCs w:val="16"/>
              </w:rPr>
              <w:t>X</w:t>
            </w:r>
          </w:p>
        </w:tc>
        <w:tc>
          <w:tcPr>
            <w:tcW w:w="576" w:type="dxa"/>
            <w:vAlign w:val="center"/>
          </w:tcPr>
          <w:p w14:paraId="13654038" w14:textId="77777777" w:rsidR="007D27B5" w:rsidRPr="0090540C" w:rsidRDefault="007D27B5" w:rsidP="007D27B5">
            <w:pPr>
              <w:widowControl w:val="0"/>
              <w:spacing w:line="192" w:lineRule="auto"/>
              <w:jc w:val="center"/>
              <w:rPr>
                <w:rFonts w:ascii="Arial" w:hAnsi="Arial" w:cs="Arial"/>
                <w:b/>
                <w:sz w:val="16"/>
                <w:szCs w:val="16"/>
              </w:rPr>
            </w:pPr>
          </w:p>
        </w:tc>
        <w:tc>
          <w:tcPr>
            <w:tcW w:w="678" w:type="dxa"/>
            <w:vAlign w:val="center"/>
          </w:tcPr>
          <w:p w14:paraId="2E5D60BD"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4F54F592"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095DC3C0" w14:textId="77777777" w:rsidR="007D27B5" w:rsidRPr="0090540C" w:rsidRDefault="007D27B5" w:rsidP="007D27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2B4AD4" w14:textId="77777777" w:rsidR="007D27B5" w:rsidRPr="005F03BB" w:rsidRDefault="007D27B5" w:rsidP="007D27B5">
            <w:pPr>
              <w:widowControl w:val="0"/>
              <w:spacing w:line="192" w:lineRule="auto"/>
              <w:jc w:val="center"/>
              <w:rPr>
                <w:rFonts w:cs="Arial"/>
                <w:b/>
                <w:sz w:val="16"/>
                <w:szCs w:val="16"/>
              </w:rPr>
            </w:pPr>
          </w:p>
        </w:tc>
        <w:tc>
          <w:tcPr>
            <w:tcW w:w="915" w:type="dxa"/>
            <w:shd w:val="clear" w:color="auto" w:fill="auto"/>
            <w:vAlign w:val="center"/>
          </w:tcPr>
          <w:p w14:paraId="30E29C0E"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00899470" w14:textId="77777777" w:rsidR="007D27B5" w:rsidRPr="0090540C" w:rsidRDefault="007D27B5" w:rsidP="007D27B5">
            <w:pPr>
              <w:widowControl w:val="0"/>
              <w:spacing w:line="192" w:lineRule="auto"/>
              <w:jc w:val="center"/>
              <w:rPr>
                <w:rFonts w:ascii="Arial" w:hAnsi="Arial" w:cs="Arial"/>
                <w:b/>
                <w:sz w:val="16"/>
                <w:szCs w:val="16"/>
              </w:rPr>
            </w:pPr>
          </w:p>
        </w:tc>
        <w:tc>
          <w:tcPr>
            <w:tcW w:w="630" w:type="dxa"/>
            <w:shd w:val="clear" w:color="auto" w:fill="auto"/>
            <w:vAlign w:val="center"/>
          </w:tcPr>
          <w:p w14:paraId="39104DE0" w14:textId="77777777" w:rsidR="007D27B5" w:rsidRPr="0090540C" w:rsidRDefault="007D27B5" w:rsidP="007D27B5">
            <w:pPr>
              <w:widowControl w:val="0"/>
              <w:spacing w:line="192" w:lineRule="auto"/>
              <w:jc w:val="center"/>
              <w:rPr>
                <w:rFonts w:ascii="Arial" w:hAnsi="Arial" w:cs="Arial"/>
                <w:b/>
                <w:sz w:val="16"/>
                <w:szCs w:val="16"/>
              </w:rPr>
            </w:pPr>
          </w:p>
        </w:tc>
        <w:tc>
          <w:tcPr>
            <w:tcW w:w="562" w:type="dxa"/>
            <w:shd w:val="clear" w:color="auto" w:fill="auto"/>
            <w:vAlign w:val="center"/>
          </w:tcPr>
          <w:p w14:paraId="41886544" w14:textId="77777777" w:rsidR="007D27B5" w:rsidRPr="0090540C" w:rsidRDefault="007D27B5" w:rsidP="007D27B5">
            <w:pPr>
              <w:widowControl w:val="0"/>
              <w:spacing w:line="192" w:lineRule="auto"/>
              <w:jc w:val="center"/>
              <w:rPr>
                <w:rFonts w:ascii="Arial" w:hAnsi="Arial" w:cs="Arial"/>
                <w:b/>
                <w:sz w:val="16"/>
                <w:szCs w:val="16"/>
              </w:rPr>
            </w:pPr>
          </w:p>
        </w:tc>
        <w:tc>
          <w:tcPr>
            <w:tcW w:w="648" w:type="dxa"/>
            <w:shd w:val="clear" w:color="auto" w:fill="auto"/>
            <w:vAlign w:val="center"/>
          </w:tcPr>
          <w:p w14:paraId="28A1AD4F" w14:textId="77777777" w:rsidR="007D27B5" w:rsidRPr="0090540C" w:rsidRDefault="007D27B5" w:rsidP="007D27B5">
            <w:pPr>
              <w:widowControl w:val="0"/>
              <w:spacing w:line="192" w:lineRule="auto"/>
              <w:jc w:val="center"/>
              <w:rPr>
                <w:rFonts w:ascii="Arial" w:hAnsi="Arial" w:cs="Arial"/>
                <w:b/>
                <w:sz w:val="16"/>
                <w:szCs w:val="16"/>
              </w:rPr>
            </w:pPr>
          </w:p>
        </w:tc>
        <w:tc>
          <w:tcPr>
            <w:tcW w:w="649" w:type="dxa"/>
            <w:shd w:val="clear" w:color="auto" w:fill="auto"/>
            <w:vAlign w:val="center"/>
          </w:tcPr>
          <w:p w14:paraId="5D826DBD" w14:textId="77777777" w:rsidR="007D27B5" w:rsidRPr="0090540C" w:rsidRDefault="007D27B5" w:rsidP="007D27B5">
            <w:pPr>
              <w:widowControl w:val="0"/>
              <w:spacing w:line="192" w:lineRule="auto"/>
              <w:jc w:val="center"/>
              <w:rPr>
                <w:rFonts w:ascii="Arial" w:hAnsi="Arial" w:cs="Arial"/>
                <w:b/>
                <w:sz w:val="16"/>
                <w:szCs w:val="16"/>
              </w:rPr>
            </w:pPr>
          </w:p>
        </w:tc>
      </w:tr>
      <w:tr w:rsidR="007D27B5" w:rsidRPr="005F03BB" w14:paraId="3F567DA9" w14:textId="77777777" w:rsidTr="00063994">
        <w:trPr>
          <w:trHeight w:hRule="exact" w:val="170"/>
          <w:jc w:val="center"/>
        </w:trPr>
        <w:tc>
          <w:tcPr>
            <w:tcW w:w="951" w:type="dxa"/>
            <w:vAlign w:val="center"/>
          </w:tcPr>
          <w:p w14:paraId="20C7F6CB"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32538038" w14:textId="5BE1E8D1" w:rsidR="007D27B5" w:rsidRPr="0090540C" w:rsidRDefault="007D27B5" w:rsidP="007D27B5">
            <w:pPr>
              <w:widowControl w:val="0"/>
              <w:spacing w:line="192" w:lineRule="auto"/>
              <w:jc w:val="center"/>
              <w:rPr>
                <w:rFonts w:ascii="Arial" w:hAnsi="Arial" w:cs="Arial"/>
                <w:b/>
                <w:sz w:val="16"/>
                <w:szCs w:val="16"/>
              </w:rPr>
            </w:pPr>
            <w:r w:rsidRPr="00E666BF">
              <w:rPr>
                <w:rFonts w:ascii="Arial" w:hAnsi="Arial" w:cs="Arial"/>
                <w:bCs/>
                <w:sz w:val="16"/>
                <w:szCs w:val="16"/>
              </w:rPr>
              <w:t>X</w:t>
            </w:r>
          </w:p>
        </w:tc>
        <w:tc>
          <w:tcPr>
            <w:tcW w:w="576" w:type="dxa"/>
            <w:vAlign w:val="center"/>
          </w:tcPr>
          <w:p w14:paraId="486AC035" w14:textId="77777777" w:rsidR="007D27B5" w:rsidRPr="0090540C" w:rsidRDefault="007D27B5" w:rsidP="007D27B5">
            <w:pPr>
              <w:widowControl w:val="0"/>
              <w:spacing w:line="192" w:lineRule="auto"/>
              <w:jc w:val="center"/>
              <w:rPr>
                <w:rFonts w:ascii="Arial" w:hAnsi="Arial" w:cs="Arial"/>
                <w:b/>
                <w:sz w:val="16"/>
                <w:szCs w:val="16"/>
              </w:rPr>
            </w:pPr>
          </w:p>
        </w:tc>
        <w:tc>
          <w:tcPr>
            <w:tcW w:w="678" w:type="dxa"/>
            <w:vAlign w:val="center"/>
          </w:tcPr>
          <w:p w14:paraId="425C7F41"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718ABDD2"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72A11FFD" w14:textId="77777777" w:rsidR="007D27B5" w:rsidRPr="0090540C" w:rsidRDefault="007D27B5" w:rsidP="007D27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55331C" w14:textId="77777777" w:rsidR="007D27B5" w:rsidRPr="005F03BB" w:rsidRDefault="007D27B5" w:rsidP="007D27B5">
            <w:pPr>
              <w:widowControl w:val="0"/>
              <w:spacing w:line="192" w:lineRule="auto"/>
              <w:jc w:val="center"/>
              <w:rPr>
                <w:rFonts w:cs="Arial"/>
                <w:b/>
                <w:sz w:val="16"/>
                <w:szCs w:val="16"/>
              </w:rPr>
            </w:pPr>
          </w:p>
        </w:tc>
        <w:tc>
          <w:tcPr>
            <w:tcW w:w="915" w:type="dxa"/>
            <w:shd w:val="clear" w:color="auto" w:fill="auto"/>
            <w:vAlign w:val="center"/>
          </w:tcPr>
          <w:p w14:paraId="219678F0"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24AA58C5" w14:textId="77777777" w:rsidR="007D27B5" w:rsidRPr="0090540C" w:rsidRDefault="007D27B5" w:rsidP="007D27B5">
            <w:pPr>
              <w:widowControl w:val="0"/>
              <w:spacing w:line="192" w:lineRule="auto"/>
              <w:jc w:val="center"/>
              <w:rPr>
                <w:rFonts w:ascii="Arial" w:hAnsi="Arial" w:cs="Arial"/>
                <w:b/>
                <w:sz w:val="16"/>
                <w:szCs w:val="16"/>
              </w:rPr>
            </w:pPr>
          </w:p>
        </w:tc>
        <w:tc>
          <w:tcPr>
            <w:tcW w:w="630" w:type="dxa"/>
            <w:shd w:val="clear" w:color="auto" w:fill="auto"/>
            <w:vAlign w:val="center"/>
          </w:tcPr>
          <w:p w14:paraId="361C3F48" w14:textId="77777777" w:rsidR="007D27B5" w:rsidRPr="0090540C" w:rsidRDefault="007D27B5" w:rsidP="007D27B5">
            <w:pPr>
              <w:widowControl w:val="0"/>
              <w:spacing w:line="192" w:lineRule="auto"/>
              <w:jc w:val="center"/>
              <w:rPr>
                <w:rFonts w:ascii="Arial" w:hAnsi="Arial" w:cs="Arial"/>
                <w:b/>
                <w:sz w:val="16"/>
                <w:szCs w:val="16"/>
              </w:rPr>
            </w:pPr>
          </w:p>
        </w:tc>
        <w:tc>
          <w:tcPr>
            <w:tcW w:w="562" w:type="dxa"/>
            <w:shd w:val="clear" w:color="auto" w:fill="auto"/>
            <w:vAlign w:val="center"/>
          </w:tcPr>
          <w:p w14:paraId="74B46C18" w14:textId="77777777" w:rsidR="007D27B5" w:rsidRPr="0090540C" w:rsidRDefault="007D27B5" w:rsidP="007D27B5">
            <w:pPr>
              <w:widowControl w:val="0"/>
              <w:spacing w:line="192" w:lineRule="auto"/>
              <w:jc w:val="center"/>
              <w:rPr>
                <w:rFonts w:ascii="Arial" w:hAnsi="Arial" w:cs="Arial"/>
                <w:b/>
                <w:sz w:val="16"/>
                <w:szCs w:val="16"/>
              </w:rPr>
            </w:pPr>
          </w:p>
        </w:tc>
        <w:tc>
          <w:tcPr>
            <w:tcW w:w="648" w:type="dxa"/>
            <w:shd w:val="clear" w:color="auto" w:fill="auto"/>
            <w:vAlign w:val="center"/>
          </w:tcPr>
          <w:p w14:paraId="48A3C4BD" w14:textId="77777777" w:rsidR="007D27B5" w:rsidRPr="0090540C" w:rsidRDefault="007D27B5" w:rsidP="007D27B5">
            <w:pPr>
              <w:widowControl w:val="0"/>
              <w:spacing w:line="192" w:lineRule="auto"/>
              <w:jc w:val="center"/>
              <w:rPr>
                <w:rFonts w:ascii="Arial" w:hAnsi="Arial" w:cs="Arial"/>
                <w:b/>
                <w:sz w:val="16"/>
                <w:szCs w:val="16"/>
              </w:rPr>
            </w:pPr>
          </w:p>
        </w:tc>
        <w:tc>
          <w:tcPr>
            <w:tcW w:w="649" w:type="dxa"/>
            <w:shd w:val="clear" w:color="auto" w:fill="auto"/>
            <w:vAlign w:val="center"/>
          </w:tcPr>
          <w:p w14:paraId="4DBF4F6A" w14:textId="77777777" w:rsidR="007D27B5" w:rsidRPr="0090540C" w:rsidRDefault="007D27B5" w:rsidP="007D27B5">
            <w:pPr>
              <w:widowControl w:val="0"/>
              <w:spacing w:line="192" w:lineRule="auto"/>
              <w:jc w:val="center"/>
              <w:rPr>
                <w:rFonts w:ascii="Arial" w:hAnsi="Arial" w:cs="Arial"/>
                <w:b/>
                <w:sz w:val="16"/>
                <w:szCs w:val="16"/>
              </w:rPr>
            </w:pPr>
          </w:p>
        </w:tc>
      </w:tr>
      <w:tr w:rsidR="007D27B5" w:rsidRPr="005F03BB" w14:paraId="67273F87" w14:textId="77777777" w:rsidTr="00063994">
        <w:trPr>
          <w:trHeight w:hRule="exact" w:val="170"/>
          <w:jc w:val="center"/>
        </w:trPr>
        <w:tc>
          <w:tcPr>
            <w:tcW w:w="951" w:type="dxa"/>
            <w:vAlign w:val="center"/>
          </w:tcPr>
          <w:p w14:paraId="741F824D"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77D6AFDE" w14:textId="04AD920A" w:rsidR="007D27B5" w:rsidRPr="0090540C" w:rsidRDefault="007D27B5" w:rsidP="007D27B5">
            <w:pPr>
              <w:widowControl w:val="0"/>
              <w:spacing w:line="192" w:lineRule="auto"/>
              <w:jc w:val="center"/>
              <w:rPr>
                <w:rFonts w:ascii="Arial" w:hAnsi="Arial" w:cs="Arial"/>
                <w:b/>
                <w:sz w:val="16"/>
                <w:szCs w:val="16"/>
              </w:rPr>
            </w:pPr>
            <w:r w:rsidRPr="00E666BF">
              <w:rPr>
                <w:rFonts w:ascii="Arial" w:hAnsi="Arial" w:cs="Arial"/>
                <w:bCs/>
                <w:sz w:val="16"/>
                <w:szCs w:val="16"/>
              </w:rPr>
              <w:t>X</w:t>
            </w:r>
          </w:p>
        </w:tc>
        <w:tc>
          <w:tcPr>
            <w:tcW w:w="576" w:type="dxa"/>
            <w:vAlign w:val="center"/>
          </w:tcPr>
          <w:p w14:paraId="0225C712" w14:textId="380A4C0F" w:rsidR="007D27B5" w:rsidRPr="0090540C" w:rsidRDefault="009E698F" w:rsidP="007D27B5">
            <w:pPr>
              <w:widowControl w:val="0"/>
              <w:spacing w:line="192" w:lineRule="auto"/>
              <w:jc w:val="center"/>
              <w:rPr>
                <w:rFonts w:ascii="Arial" w:hAnsi="Arial" w:cs="Arial"/>
                <w:b/>
                <w:sz w:val="16"/>
                <w:szCs w:val="16"/>
              </w:rPr>
            </w:pPr>
            <w:r w:rsidRPr="003F15BF">
              <w:rPr>
                <w:rFonts w:ascii="Arial" w:hAnsi="Arial" w:cs="Arial"/>
                <w:bCs/>
                <w:sz w:val="16"/>
                <w:szCs w:val="16"/>
              </w:rPr>
              <w:t>X</w:t>
            </w:r>
          </w:p>
        </w:tc>
        <w:tc>
          <w:tcPr>
            <w:tcW w:w="678" w:type="dxa"/>
            <w:vAlign w:val="center"/>
          </w:tcPr>
          <w:p w14:paraId="7E52B4E8"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45F33167"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1DBB1669" w14:textId="77777777" w:rsidR="007D27B5" w:rsidRPr="0090540C" w:rsidRDefault="007D27B5" w:rsidP="007D27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577364" w14:textId="77777777" w:rsidR="007D27B5" w:rsidRPr="005F03BB" w:rsidRDefault="007D27B5" w:rsidP="007D27B5">
            <w:pPr>
              <w:widowControl w:val="0"/>
              <w:spacing w:line="192" w:lineRule="auto"/>
              <w:jc w:val="center"/>
              <w:rPr>
                <w:rFonts w:cs="Arial"/>
                <w:b/>
                <w:sz w:val="16"/>
                <w:szCs w:val="16"/>
              </w:rPr>
            </w:pPr>
          </w:p>
        </w:tc>
        <w:tc>
          <w:tcPr>
            <w:tcW w:w="915" w:type="dxa"/>
            <w:shd w:val="clear" w:color="auto" w:fill="auto"/>
            <w:vAlign w:val="center"/>
          </w:tcPr>
          <w:p w14:paraId="0EF2947B"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0B36DB4C" w14:textId="77777777" w:rsidR="007D27B5" w:rsidRPr="0090540C" w:rsidRDefault="007D27B5" w:rsidP="007D27B5">
            <w:pPr>
              <w:widowControl w:val="0"/>
              <w:spacing w:line="192" w:lineRule="auto"/>
              <w:jc w:val="center"/>
              <w:rPr>
                <w:rFonts w:ascii="Arial" w:hAnsi="Arial" w:cs="Arial"/>
                <w:b/>
                <w:sz w:val="16"/>
                <w:szCs w:val="16"/>
              </w:rPr>
            </w:pPr>
          </w:p>
        </w:tc>
        <w:tc>
          <w:tcPr>
            <w:tcW w:w="630" w:type="dxa"/>
            <w:shd w:val="clear" w:color="auto" w:fill="auto"/>
            <w:vAlign w:val="center"/>
          </w:tcPr>
          <w:p w14:paraId="5287B751" w14:textId="77777777" w:rsidR="007D27B5" w:rsidRPr="0090540C" w:rsidRDefault="007D27B5" w:rsidP="007D27B5">
            <w:pPr>
              <w:widowControl w:val="0"/>
              <w:spacing w:line="192" w:lineRule="auto"/>
              <w:jc w:val="center"/>
              <w:rPr>
                <w:rFonts w:ascii="Arial" w:hAnsi="Arial" w:cs="Arial"/>
                <w:b/>
                <w:sz w:val="16"/>
                <w:szCs w:val="16"/>
              </w:rPr>
            </w:pPr>
          </w:p>
        </w:tc>
        <w:tc>
          <w:tcPr>
            <w:tcW w:w="562" w:type="dxa"/>
            <w:shd w:val="clear" w:color="auto" w:fill="auto"/>
            <w:vAlign w:val="center"/>
          </w:tcPr>
          <w:p w14:paraId="3B908DEB" w14:textId="77777777" w:rsidR="007D27B5" w:rsidRPr="0090540C" w:rsidRDefault="007D27B5" w:rsidP="007D27B5">
            <w:pPr>
              <w:widowControl w:val="0"/>
              <w:spacing w:line="192" w:lineRule="auto"/>
              <w:jc w:val="center"/>
              <w:rPr>
                <w:rFonts w:ascii="Arial" w:hAnsi="Arial" w:cs="Arial"/>
                <w:b/>
                <w:sz w:val="16"/>
                <w:szCs w:val="16"/>
              </w:rPr>
            </w:pPr>
          </w:p>
        </w:tc>
        <w:tc>
          <w:tcPr>
            <w:tcW w:w="648" w:type="dxa"/>
            <w:shd w:val="clear" w:color="auto" w:fill="auto"/>
            <w:vAlign w:val="center"/>
          </w:tcPr>
          <w:p w14:paraId="33A15500" w14:textId="77777777" w:rsidR="007D27B5" w:rsidRPr="0090540C" w:rsidRDefault="007D27B5" w:rsidP="007D27B5">
            <w:pPr>
              <w:widowControl w:val="0"/>
              <w:spacing w:line="192" w:lineRule="auto"/>
              <w:jc w:val="center"/>
              <w:rPr>
                <w:rFonts w:ascii="Arial" w:hAnsi="Arial" w:cs="Arial"/>
                <w:b/>
                <w:sz w:val="16"/>
                <w:szCs w:val="16"/>
              </w:rPr>
            </w:pPr>
          </w:p>
        </w:tc>
        <w:tc>
          <w:tcPr>
            <w:tcW w:w="649" w:type="dxa"/>
            <w:shd w:val="clear" w:color="auto" w:fill="auto"/>
            <w:vAlign w:val="center"/>
          </w:tcPr>
          <w:p w14:paraId="4F46B8AA" w14:textId="77777777" w:rsidR="007D27B5" w:rsidRPr="0090540C" w:rsidRDefault="007D27B5" w:rsidP="007D27B5">
            <w:pPr>
              <w:widowControl w:val="0"/>
              <w:spacing w:line="192" w:lineRule="auto"/>
              <w:jc w:val="center"/>
              <w:rPr>
                <w:rFonts w:ascii="Arial" w:hAnsi="Arial" w:cs="Arial"/>
                <w:b/>
                <w:sz w:val="16"/>
                <w:szCs w:val="16"/>
              </w:rPr>
            </w:pPr>
          </w:p>
        </w:tc>
      </w:tr>
      <w:tr w:rsidR="007D27B5" w:rsidRPr="005F03BB" w14:paraId="132B888B" w14:textId="77777777" w:rsidTr="00063994">
        <w:trPr>
          <w:trHeight w:hRule="exact" w:val="170"/>
          <w:jc w:val="center"/>
        </w:trPr>
        <w:tc>
          <w:tcPr>
            <w:tcW w:w="951" w:type="dxa"/>
            <w:vAlign w:val="center"/>
          </w:tcPr>
          <w:p w14:paraId="67BCFBDA"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5816C3EB" w14:textId="11C843A1" w:rsidR="007D27B5" w:rsidRPr="0090540C" w:rsidRDefault="007D27B5" w:rsidP="007D27B5">
            <w:pPr>
              <w:widowControl w:val="0"/>
              <w:spacing w:line="192" w:lineRule="auto"/>
              <w:jc w:val="center"/>
              <w:rPr>
                <w:rFonts w:ascii="Arial" w:hAnsi="Arial" w:cs="Arial"/>
                <w:b/>
                <w:sz w:val="16"/>
                <w:szCs w:val="16"/>
              </w:rPr>
            </w:pPr>
            <w:r w:rsidRPr="00E666BF">
              <w:rPr>
                <w:rFonts w:ascii="Arial" w:hAnsi="Arial" w:cs="Arial"/>
                <w:bCs/>
                <w:sz w:val="16"/>
                <w:szCs w:val="16"/>
              </w:rPr>
              <w:t>X</w:t>
            </w:r>
          </w:p>
        </w:tc>
        <w:tc>
          <w:tcPr>
            <w:tcW w:w="576" w:type="dxa"/>
            <w:vAlign w:val="center"/>
          </w:tcPr>
          <w:p w14:paraId="7C66F385" w14:textId="77777777" w:rsidR="007D27B5" w:rsidRPr="0090540C" w:rsidRDefault="007D27B5" w:rsidP="007D27B5">
            <w:pPr>
              <w:widowControl w:val="0"/>
              <w:spacing w:line="192" w:lineRule="auto"/>
              <w:jc w:val="center"/>
              <w:rPr>
                <w:rFonts w:ascii="Arial" w:hAnsi="Arial" w:cs="Arial"/>
                <w:b/>
                <w:sz w:val="16"/>
                <w:szCs w:val="16"/>
              </w:rPr>
            </w:pPr>
          </w:p>
        </w:tc>
        <w:tc>
          <w:tcPr>
            <w:tcW w:w="678" w:type="dxa"/>
            <w:vAlign w:val="center"/>
          </w:tcPr>
          <w:p w14:paraId="14993DC4"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55E332D6"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08222326" w14:textId="77777777" w:rsidR="007D27B5" w:rsidRPr="0090540C" w:rsidRDefault="007D27B5" w:rsidP="007D27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AB0F65" w14:textId="77777777" w:rsidR="007D27B5" w:rsidRPr="005F03BB" w:rsidRDefault="007D27B5" w:rsidP="007D27B5">
            <w:pPr>
              <w:widowControl w:val="0"/>
              <w:spacing w:line="192" w:lineRule="auto"/>
              <w:jc w:val="center"/>
              <w:rPr>
                <w:rFonts w:cs="Arial"/>
                <w:b/>
                <w:sz w:val="16"/>
                <w:szCs w:val="16"/>
              </w:rPr>
            </w:pPr>
          </w:p>
        </w:tc>
        <w:tc>
          <w:tcPr>
            <w:tcW w:w="915" w:type="dxa"/>
            <w:shd w:val="clear" w:color="auto" w:fill="auto"/>
            <w:vAlign w:val="center"/>
          </w:tcPr>
          <w:p w14:paraId="5D7A5E12"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3A77C436" w14:textId="77777777" w:rsidR="007D27B5" w:rsidRPr="0090540C" w:rsidRDefault="007D27B5" w:rsidP="007D27B5">
            <w:pPr>
              <w:widowControl w:val="0"/>
              <w:spacing w:line="192" w:lineRule="auto"/>
              <w:jc w:val="center"/>
              <w:rPr>
                <w:rFonts w:ascii="Arial" w:hAnsi="Arial" w:cs="Arial"/>
                <w:b/>
                <w:sz w:val="16"/>
                <w:szCs w:val="16"/>
              </w:rPr>
            </w:pPr>
          </w:p>
        </w:tc>
        <w:tc>
          <w:tcPr>
            <w:tcW w:w="630" w:type="dxa"/>
            <w:shd w:val="clear" w:color="auto" w:fill="auto"/>
            <w:vAlign w:val="center"/>
          </w:tcPr>
          <w:p w14:paraId="1FAF2622" w14:textId="77777777" w:rsidR="007D27B5" w:rsidRPr="0090540C" w:rsidRDefault="007D27B5" w:rsidP="007D27B5">
            <w:pPr>
              <w:widowControl w:val="0"/>
              <w:spacing w:line="192" w:lineRule="auto"/>
              <w:jc w:val="center"/>
              <w:rPr>
                <w:rFonts w:ascii="Arial" w:hAnsi="Arial" w:cs="Arial"/>
                <w:b/>
                <w:sz w:val="16"/>
                <w:szCs w:val="16"/>
              </w:rPr>
            </w:pPr>
          </w:p>
        </w:tc>
        <w:tc>
          <w:tcPr>
            <w:tcW w:w="562" w:type="dxa"/>
            <w:shd w:val="clear" w:color="auto" w:fill="auto"/>
            <w:vAlign w:val="center"/>
          </w:tcPr>
          <w:p w14:paraId="1D56AA04" w14:textId="77777777" w:rsidR="007D27B5" w:rsidRPr="0090540C" w:rsidRDefault="007D27B5" w:rsidP="007D27B5">
            <w:pPr>
              <w:widowControl w:val="0"/>
              <w:spacing w:line="192" w:lineRule="auto"/>
              <w:jc w:val="center"/>
              <w:rPr>
                <w:rFonts w:ascii="Arial" w:hAnsi="Arial" w:cs="Arial"/>
                <w:b/>
                <w:sz w:val="16"/>
                <w:szCs w:val="16"/>
              </w:rPr>
            </w:pPr>
          </w:p>
        </w:tc>
        <w:tc>
          <w:tcPr>
            <w:tcW w:w="648" w:type="dxa"/>
            <w:shd w:val="clear" w:color="auto" w:fill="auto"/>
            <w:vAlign w:val="center"/>
          </w:tcPr>
          <w:p w14:paraId="20C50FC1" w14:textId="77777777" w:rsidR="007D27B5" w:rsidRPr="0090540C" w:rsidRDefault="007D27B5" w:rsidP="007D27B5">
            <w:pPr>
              <w:widowControl w:val="0"/>
              <w:spacing w:line="192" w:lineRule="auto"/>
              <w:jc w:val="center"/>
              <w:rPr>
                <w:rFonts w:ascii="Arial" w:hAnsi="Arial" w:cs="Arial"/>
                <w:b/>
                <w:sz w:val="16"/>
                <w:szCs w:val="16"/>
              </w:rPr>
            </w:pPr>
          </w:p>
        </w:tc>
        <w:tc>
          <w:tcPr>
            <w:tcW w:w="649" w:type="dxa"/>
            <w:shd w:val="clear" w:color="auto" w:fill="auto"/>
            <w:vAlign w:val="center"/>
          </w:tcPr>
          <w:p w14:paraId="42FA30B6" w14:textId="77777777" w:rsidR="007D27B5" w:rsidRPr="0090540C" w:rsidRDefault="007D27B5" w:rsidP="007D27B5">
            <w:pPr>
              <w:widowControl w:val="0"/>
              <w:spacing w:line="192" w:lineRule="auto"/>
              <w:jc w:val="center"/>
              <w:rPr>
                <w:rFonts w:ascii="Arial" w:hAnsi="Arial" w:cs="Arial"/>
                <w:b/>
                <w:sz w:val="16"/>
                <w:szCs w:val="16"/>
              </w:rPr>
            </w:pPr>
          </w:p>
        </w:tc>
      </w:tr>
      <w:tr w:rsidR="007D27B5" w:rsidRPr="005F03BB" w14:paraId="337907B5" w14:textId="77777777" w:rsidTr="00063994">
        <w:trPr>
          <w:trHeight w:hRule="exact" w:val="170"/>
          <w:jc w:val="center"/>
        </w:trPr>
        <w:tc>
          <w:tcPr>
            <w:tcW w:w="951" w:type="dxa"/>
            <w:vAlign w:val="center"/>
          </w:tcPr>
          <w:p w14:paraId="0821E87C"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17E08210" w14:textId="4AD74198" w:rsidR="007D27B5" w:rsidRPr="0090540C" w:rsidRDefault="007D27B5" w:rsidP="007D27B5">
            <w:pPr>
              <w:widowControl w:val="0"/>
              <w:spacing w:line="192" w:lineRule="auto"/>
              <w:jc w:val="center"/>
              <w:rPr>
                <w:rFonts w:ascii="Arial" w:hAnsi="Arial" w:cs="Arial"/>
                <w:b/>
                <w:sz w:val="16"/>
                <w:szCs w:val="16"/>
              </w:rPr>
            </w:pPr>
            <w:r w:rsidRPr="00E666BF">
              <w:rPr>
                <w:rFonts w:ascii="Arial" w:hAnsi="Arial" w:cs="Arial"/>
                <w:bCs/>
                <w:sz w:val="16"/>
                <w:szCs w:val="16"/>
              </w:rPr>
              <w:t>X</w:t>
            </w:r>
          </w:p>
        </w:tc>
        <w:tc>
          <w:tcPr>
            <w:tcW w:w="576" w:type="dxa"/>
            <w:vAlign w:val="center"/>
          </w:tcPr>
          <w:p w14:paraId="1AEA6F50" w14:textId="4F27F5DE" w:rsidR="007D27B5" w:rsidRPr="0090540C" w:rsidRDefault="007D27B5" w:rsidP="007D27B5">
            <w:pPr>
              <w:widowControl w:val="0"/>
              <w:spacing w:line="192" w:lineRule="auto"/>
              <w:jc w:val="center"/>
              <w:rPr>
                <w:rFonts w:ascii="Arial" w:hAnsi="Arial" w:cs="Arial"/>
                <w:b/>
                <w:sz w:val="16"/>
                <w:szCs w:val="16"/>
              </w:rPr>
            </w:pPr>
          </w:p>
        </w:tc>
        <w:tc>
          <w:tcPr>
            <w:tcW w:w="678" w:type="dxa"/>
            <w:vAlign w:val="center"/>
          </w:tcPr>
          <w:p w14:paraId="2EBD1F30"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28624716"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5D4DD7E1" w14:textId="77777777" w:rsidR="007D27B5" w:rsidRPr="0090540C" w:rsidRDefault="007D27B5" w:rsidP="007D27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5FB81F" w14:textId="77777777" w:rsidR="007D27B5" w:rsidRPr="005F03BB" w:rsidRDefault="007D27B5" w:rsidP="007D27B5">
            <w:pPr>
              <w:widowControl w:val="0"/>
              <w:spacing w:line="192" w:lineRule="auto"/>
              <w:jc w:val="center"/>
              <w:rPr>
                <w:rFonts w:cs="Arial"/>
                <w:b/>
                <w:sz w:val="16"/>
                <w:szCs w:val="16"/>
              </w:rPr>
            </w:pPr>
          </w:p>
        </w:tc>
        <w:tc>
          <w:tcPr>
            <w:tcW w:w="915" w:type="dxa"/>
            <w:shd w:val="clear" w:color="auto" w:fill="auto"/>
            <w:vAlign w:val="center"/>
          </w:tcPr>
          <w:p w14:paraId="09272786"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3E24043D" w14:textId="77777777" w:rsidR="007D27B5" w:rsidRPr="0090540C" w:rsidRDefault="007D27B5" w:rsidP="007D27B5">
            <w:pPr>
              <w:widowControl w:val="0"/>
              <w:spacing w:line="192" w:lineRule="auto"/>
              <w:jc w:val="center"/>
              <w:rPr>
                <w:rFonts w:ascii="Arial" w:hAnsi="Arial" w:cs="Arial"/>
                <w:b/>
                <w:sz w:val="16"/>
                <w:szCs w:val="16"/>
              </w:rPr>
            </w:pPr>
          </w:p>
        </w:tc>
        <w:tc>
          <w:tcPr>
            <w:tcW w:w="630" w:type="dxa"/>
            <w:shd w:val="clear" w:color="auto" w:fill="auto"/>
            <w:vAlign w:val="center"/>
          </w:tcPr>
          <w:p w14:paraId="06C379B8" w14:textId="77777777" w:rsidR="007D27B5" w:rsidRPr="0090540C" w:rsidRDefault="007D27B5" w:rsidP="007D27B5">
            <w:pPr>
              <w:widowControl w:val="0"/>
              <w:spacing w:line="192" w:lineRule="auto"/>
              <w:jc w:val="center"/>
              <w:rPr>
                <w:rFonts w:ascii="Arial" w:hAnsi="Arial" w:cs="Arial"/>
                <w:b/>
                <w:sz w:val="16"/>
                <w:szCs w:val="16"/>
              </w:rPr>
            </w:pPr>
          </w:p>
        </w:tc>
        <w:tc>
          <w:tcPr>
            <w:tcW w:w="562" w:type="dxa"/>
            <w:shd w:val="clear" w:color="auto" w:fill="auto"/>
            <w:vAlign w:val="center"/>
          </w:tcPr>
          <w:p w14:paraId="14214E5B" w14:textId="77777777" w:rsidR="007D27B5" w:rsidRPr="0090540C" w:rsidRDefault="007D27B5" w:rsidP="007D27B5">
            <w:pPr>
              <w:widowControl w:val="0"/>
              <w:spacing w:line="192" w:lineRule="auto"/>
              <w:jc w:val="center"/>
              <w:rPr>
                <w:rFonts w:ascii="Arial" w:hAnsi="Arial" w:cs="Arial"/>
                <w:b/>
                <w:sz w:val="16"/>
                <w:szCs w:val="16"/>
              </w:rPr>
            </w:pPr>
          </w:p>
        </w:tc>
        <w:tc>
          <w:tcPr>
            <w:tcW w:w="648" w:type="dxa"/>
            <w:shd w:val="clear" w:color="auto" w:fill="auto"/>
            <w:vAlign w:val="center"/>
          </w:tcPr>
          <w:p w14:paraId="5CC7A99C" w14:textId="77777777" w:rsidR="007D27B5" w:rsidRPr="0090540C" w:rsidRDefault="007D27B5" w:rsidP="007D27B5">
            <w:pPr>
              <w:widowControl w:val="0"/>
              <w:spacing w:line="192" w:lineRule="auto"/>
              <w:jc w:val="center"/>
              <w:rPr>
                <w:rFonts w:ascii="Arial" w:hAnsi="Arial" w:cs="Arial"/>
                <w:b/>
                <w:sz w:val="16"/>
                <w:szCs w:val="16"/>
              </w:rPr>
            </w:pPr>
          </w:p>
        </w:tc>
        <w:tc>
          <w:tcPr>
            <w:tcW w:w="649" w:type="dxa"/>
            <w:shd w:val="clear" w:color="auto" w:fill="auto"/>
            <w:vAlign w:val="center"/>
          </w:tcPr>
          <w:p w14:paraId="72C2BA7B" w14:textId="77777777" w:rsidR="007D27B5" w:rsidRPr="0090540C" w:rsidRDefault="007D27B5" w:rsidP="007D27B5">
            <w:pPr>
              <w:widowControl w:val="0"/>
              <w:spacing w:line="192" w:lineRule="auto"/>
              <w:jc w:val="center"/>
              <w:rPr>
                <w:rFonts w:ascii="Arial" w:hAnsi="Arial" w:cs="Arial"/>
                <w:b/>
                <w:sz w:val="16"/>
                <w:szCs w:val="16"/>
              </w:rPr>
            </w:pPr>
          </w:p>
        </w:tc>
      </w:tr>
      <w:tr w:rsidR="007D27B5" w:rsidRPr="005F03BB" w14:paraId="5602FE28" w14:textId="77777777" w:rsidTr="00063994">
        <w:trPr>
          <w:trHeight w:hRule="exact" w:val="170"/>
          <w:jc w:val="center"/>
        </w:trPr>
        <w:tc>
          <w:tcPr>
            <w:tcW w:w="951" w:type="dxa"/>
            <w:vAlign w:val="center"/>
          </w:tcPr>
          <w:p w14:paraId="45296A85"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60E839E5" w14:textId="3EFC3059" w:rsidR="007D27B5" w:rsidRPr="0090540C" w:rsidRDefault="007D27B5" w:rsidP="007D27B5">
            <w:pPr>
              <w:widowControl w:val="0"/>
              <w:spacing w:line="192" w:lineRule="auto"/>
              <w:jc w:val="center"/>
              <w:rPr>
                <w:rFonts w:ascii="Arial" w:hAnsi="Arial" w:cs="Arial"/>
                <w:b/>
                <w:sz w:val="16"/>
                <w:szCs w:val="16"/>
              </w:rPr>
            </w:pPr>
            <w:r w:rsidRPr="00E666BF">
              <w:rPr>
                <w:rFonts w:ascii="Arial" w:hAnsi="Arial" w:cs="Arial"/>
                <w:bCs/>
                <w:sz w:val="16"/>
                <w:szCs w:val="16"/>
              </w:rPr>
              <w:t>X</w:t>
            </w:r>
          </w:p>
        </w:tc>
        <w:tc>
          <w:tcPr>
            <w:tcW w:w="576" w:type="dxa"/>
            <w:vAlign w:val="center"/>
          </w:tcPr>
          <w:p w14:paraId="4801EE44" w14:textId="420A5D2E" w:rsidR="007D27B5" w:rsidRPr="0090540C" w:rsidRDefault="00B14507" w:rsidP="007D27B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0D1E8C02"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67EDF261"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2E786249" w14:textId="77777777" w:rsidR="007D27B5" w:rsidRPr="0090540C" w:rsidRDefault="007D27B5" w:rsidP="007D27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5F4556" w14:textId="77777777" w:rsidR="007D27B5" w:rsidRPr="005F03BB" w:rsidRDefault="007D27B5" w:rsidP="007D27B5">
            <w:pPr>
              <w:widowControl w:val="0"/>
              <w:spacing w:line="192" w:lineRule="auto"/>
              <w:jc w:val="center"/>
              <w:rPr>
                <w:rFonts w:cs="Arial"/>
                <w:b/>
                <w:sz w:val="16"/>
                <w:szCs w:val="16"/>
              </w:rPr>
            </w:pPr>
          </w:p>
        </w:tc>
        <w:tc>
          <w:tcPr>
            <w:tcW w:w="915" w:type="dxa"/>
            <w:shd w:val="clear" w:color="auto" w:fill="auto"/>
            <w:vAlign w:val="center"/>
          </w:tcPr>
          <w:p w14:paraId="70F3E4A2"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5797065F" w14:textId="77777777" w:rsidR="007D27B5" w:rsidRPr="0090540C" w:rsidRDefault="007D27B5" w:rsidP="007D27B5">
            <w:pPr>
              <w:widowControl w:val="0"/>
              <w:spacing w:line="192" w:lineRule="auto"/>
              <w:jc w:val="center"/>
              <w:rPr>
                <w:rFonts w:ascii="Arial" w:hAnsi="Arial" w:cs="Arial"/>
                <w:b/>
                <w:sz w:val="16"/>
                <w:szCs w:val="16"/>
              </w:rPr>
            </w:pPr>
          </w:p>
        </w:tc>
        <w:tc>
          <w:tcPr>
            <w:tcW w:w="630" w:type="dxa"/>
            <w:shd w:val="clear" w:color="auto" w:fill="auto"/>
            <w:vAlign w:val="center"/>
          </w:tcPr>
          <w:p w14:paraId="57DC5D87" w14:textId="77777777" w:rsidR="007D27B5" w:rsidRPr="0090540C" w:rsidRDefault="007D27B5" w:rsidP="007D27B5">
            <w:pPr>
              <w:widowControl w:val="0"/>
              <w:spacing w:line="192" w:lineRule="auto"/>
              <w:jc w:val="center"/>
              <w:rPr>
                <w:rFonts w:ascii="Arial" w:hAnsi="Arial" w:cs="Arial"/>
                <w:b/>
                <w:sz w:val="16"/>
                <w:szCs w:val="16"/>
              </w:rPr>
            </w:pPr>
          </w:p>
        </w:tc>
        <w:tc>
          <w:tcPr>
            <w:tcW w:w="562" w:type="dxa"/>
            <w:shd w:val="clear" w:color="auto" w:fill="auto"/>
            <w:vAlign w:val="center"/>
          </w:tcPr>
          <w:p w14:paraId="3BFCD6EA" w14:textId="77777777" w:rsidR="007D27B5" w:rsidRPr="0090540C" w:rsidRDefault="007D27B5" w:rsidP="007D27B5">
            <w:pPr>
              <w:widowControl w:val="0"/>
              <w:spacing w:line="192" w:lineRule="auto"/>
              <w:jc w:val="center"/>
              <w:rPr>
                <w:rFonts w:ascii="Arial" w:hAnsi="Arial" w:cs="Arial"/>
                <w:b/>
                <w:sz w:val="16"/>
                <w:szCs w:val="16"/>
              </w:rPr>
            </w:pPr>
          </w:p>
        </w:tc>
        <w:tc>
          <w:tcPr>
            <w:tcW w:w="648" w:type="dxa"/>
            <w:shd w:val="clear" w:color="auto" w:fill="auto"/>
            <w:vAlign w:val="center"/>
          </w:tcPr>
          <w:p w14:paraId="6DCDA4CC" w14:textId="77777777" w:rsidR="007D27B5" w:rsidRPr="0090540C" w:rsidRDefault="007D27B5" w:rsidP="007D27B5">
            <w:pPr>
              <w:widowControl w:val="0"/>
              <w:spacing w:line="192" w:lineRule="auto"/>
              <w:jc w:val="center"/>
              <w:rPr>
                <w:rFonts w:ascii="Arial" w:hAnsi="Arial" w:cs="Arial"/>
                <w:b/>
                <w:sz w:val="16"/>
                <w:szCs w:val="16"/>
              </w:rPr>
            </w:pPr>
          </w:p>
        </w:tc>
        <w:tc>
          <w:tcPr>
            <w:tcW w:w="649" w:type="dxa"/>
            <w:shd w:val="clear" w:color="auto" w:fill="auto"/>
            <w:vAlign w:val="center"/>
          </w:tcPr>
          <w:p w14:paraId="0538257E" w14:textId="77777777" w:rsidR="007D27B5" w:rsidRPr="0090540C" w:rsidRDefault="007D27B5" w:rsidP="007D27B5">
            <w:pPr>
              <w:widowControl w:val="0"/>
              <w:spacing w:line="192" w:lineRule="auto"/>
              <w:jc w:val="center"/>
              <w:rPr>
                <w:rFonts w:ascii="Arial" w:hAnsi="Arial" w:cs="Arial"/>
                <w:b/>
                <w:sz w:val="16"/>
                <w:szCs w:val="16"/>
              </w:rPr>
            </w:pPr>
          </w:p>
        </w:tc>
      </w:tr>
      <w:tr w:rsidR="007D27B5" w:rsidRPr="005F03BB" w14:paraId="00F522DD" w14:textId="77777777" w:rsidTr="00063994">
        <w:trPr>
          <w:trHeight w:hRule="exact" w:val="170"/>
          <w:jc w:val="center"/>
        </w:trPr>
        <w:tc>
          <w:tcPr>
            <w:tcW w:w="951" w:type="dxa"/>
            <w:vAlign w:val="center"/>
          </w:tcPr>
          <w:p w14:paraId="4BDD24E3"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7DDD08EE" w14:textId="6BD78EC9" w:rsidR="007D27B5" w:rsidRPr="0090540C" w:rsidRDefault="007D27B5" w:rsidP="007D27B5">
            <w:pPr>
              <w:widowControl w:val="0"/>
              <w:spacing w:line="192" w:lineRule="auto"/>
              <w:jc w:val="center"/>
              <w:rPr>
                <w:rFonts w:ascii="Arial" w:hAnsi="Arial" w:cs="Arial"/>
                <w:b/>
                <w:sz w:val="16"/>
                <w:szCs w:val="16"/>
              </w:rPr>
            </w:pPr>
            <w:r w:rsidRPr="00E666BF">
              <w:rPr>
                <w:rFonts w:ascii="Arial" w:hAnsi="Arial" w:cs="Arial"/>
                <w:bCs/>
                <w:sz w:val="16"/>
                <w:szCs w:val="16"/>
              </w:rPr>
              <w:t>X</w:t>
            </w:r>
          </w:p>
        </w:tc>
        <w:tc>
          <w:tcPr>
            <w:tcW w:w="576" w:type="dxa"/>
            <w:vAlign w:val="center"/>
          </w:tcPr>
          <w:p w14:paraId="23AC84F4" w14:textId="77777777" w:rsidR="007D27B5" w:rsidRPr="0090540C" w:rsidRDefault="007D27B5" w:rsidP="007D27B5">
            <w:pPr>
              <w:widowControl w:val="0"/>
              <w:spacing w:line="192" w:lineRule="auto"/>
              <w:jc w:val="center"/>
              <w:rPr>
                <w:rFonts w:ascii="Arial" w:hAnsi="Arial" w:cs="Arial"/>
                <w:b/>
                <w:sz w:val="16"/>
                <w:szCs w:val="16"/>
              </w:rPr>
            </w:pPr>
          </w:p>
        </w:tc>
        <w:tc>
          <w:tcPr>
            <w:tcW w:w="678" w:type="dxa"/>
            <w:vAlign w:val="center"/>
          </w:tcPr>
          <w:p w14:paraId="2C754D19"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2B1B845C"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59B193D0" w14:textId="77777777" w:rsidR="007D27B5" w:rsidRPr="0090540C" w:rsidRDefault="007D27B5" w:rsidP="007D27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807CF7" w14:textId="77777777" w:rsidR="007D27B5" w:rsidRPr="005F03BB" w:rsidRDefault="007D27B5" w:rsidP="007D27B5">
            <w:pPr>
              <w:widowControl w:val="0"/>
              <w:spacing w:line="192" w:lineRule="auto"/>
              <w:jc w:val="center"/>
              <w:rPr>
                <w:rFonts w:cs="Arial"/>
                <w:b/>
                <w:sz w:val="16"/>
                <w:szCs w:val="16"/>
              </w:rPr>
            </w:pPr>
          </w:p>
        </w:tc>
        <w:tc>
          <w:tcPr>
            <w:tcW w:w="915" w:type="dxa"/>
            <w:shd w:val="clear" w:color="auto" w:fill="auto"/>
            <w:vAlign w:val="center"/>
          </w:tcPr>
          <w:p w14:paraId="3846C082"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0D541E96" w14:textId="77777777" w:rsidR="007D27B5" w:rsidRPr="0090540C" w:rsidRDefault="007D27B5" w:rsidP="007D27B5">
            <w:pPr>
              <w:widowControl w:val="0"/>
              <w:spacing w:line="192" w:lineRule="auto"/>
              <w:jc w:val="center"/>
              <w:rPr>
                <w:rFonts w:ascii="Arial" w:hAnsi="Arial" w:cs="Arial"/>
                <w:b/>
                <w:sz w:val="16"/>
                <w:szCs w:val="16"/>
              </w:rPr>
            </w:pPr>
          </w:p>
        </w:tc>
        <w:tc>
          <w:tcPr>
            <w:tcW w:w="630" w:type="dxa"/>
            <w:shd w:val="clear" w:color="auto" w:fill="auto"/>
            <w:vAlign w:val="center"/>
          </w:tcPr>
          <w:p w14:paraId="6F260E6C" w14:textId="77777777" w:rsidR="007D27B5" w:rsidRPr="0090540C" w:rsidRDefault="007D27B5" w:rsidP="007D27B5">
            <w:pPr>
              <w:widowControl w:val="0"/>
              <w:spacing w:line="192" w:lineRule="auto"/>
              <w:jc w:val="center"/>
              <w:rPr>
                <w:rFonts w:ascii="Arial" w:hAnsi="Arial" w:cs="Arial"/>
                <w:b/>
                <w:sz w:val="16"/>
                <w:szCs w:val="16"/>
              </w:rPr>
            </w:pPr>
          </w:p>
        </w:tc>
        <w:tc>
          <w:tcPr>
            <w:tcW w:w="562" w:type="dxa"/>
            <w:shd w:val="clear" w:color="auto" w:fill="auto"/>
            <w:vAlign w:val="center"/>
          </w:tcPr>
          <w:p w14:paraId="22042C56" w14:textId="77777777" w:rsidR="007D27B5" w:rsidRPr="0090540C" w:rsidRDefault="007D27B5" w:rsidP="007D27B5">
            <w:pPr>
              <w:widowControl w:val="0"/>
              <w:spacing w:line="192" w:lineRule="auto"/>
              <w:jc w:val="center"/>
              <w:rPr>
                <w:rFonts w:ascii="Arial" w:hAnsi="Arial" w:cs="Arial"/>
                <w:b/>
                <w:sz w:val="16"/>
                <w:szCs w:val="16"/>
              </w:rPr>
            </w:pPr>
          </w:p>
        </w:tc>
        <w:tc>
          <w:tcPr>
            <w:tcW w:w="648" w:type="dxa"/>
            <w:shd w:val="clear" w:color="auto" w:fill="auto"/>
            <w:vAlign w:val="center"/>
          </w:tcPr>
          <w:p w14:paraId="1525B6B0" w14:textId="77777777" w:rsidR="007D27B5" w:rsidRPr="0090540C" w:rsidRDefault="007D27B5" w:rsidP="007D27B5">
            <w:pPr>
              <w:widowControl w:val="0"/>
              <w:spacing w:line="192" w:lineRule="auto"/>
              <w:jc w:val="center"/>
              <w:rPr>
                <w:rFonts w:ascii="Arial" w:hAnsi="Arial" w:cs="Arial"/>
                <w:b/>
                <w:sz w:val="16"/>
                <w:szCs w:val="16"/>
              </w:rPr>
            </w:pPr>
          </w:p>
        </w:tc>
        <w:tc>
          <w:tcPr>
            <w:tcW w:w="649" w:type="dxa"/>
            <w:shd w:val="clear" w:color="auto" w:fill="auto"/>
            <w:vAlign w:val="center"/>
          </w:tcPr>
          <w:p w14:paraId="62DE3070" w14:textId="77777777" w:rsidR="007D27B5" w:rsidRPr="0090540C" w:rsidRDefault="007D27B5" w:rsidP="007D27B5">
            <w:pPr>
              <w:widowControl w:val="0"/>
              <w:spacing w:line="192" w:lineRule="auto"/>
              <w:jc w:val="center"/>
              <w:rPr>
                <w:rFonts w:ascii="Arial" w:hAnsi="Arial" w:cs="Arial"/>
                <w:b/>
                <w:sz w:val="16"/>
                <w:szCs w:val="16"/>
              </w:rPr>
            </w:pPr>
          </w:p>
        </w:tc>
      </w:tr>
      <w:tr w:rsidR="007D27B5" w:rsidRPr="005F03BB" w14:paraId="525ADCFC" w14:textId="77777777" w:rsidTr="00063994">
        <w:trPr>
          <w:trHeight w:hRule="exact" w:val="170"/>
          <w:jc w:val="center"/>
        </w:trPr>
        <w:tc>
          <w:tcPr>
            <w:tcW w:w="951" w:type="dxa"/>
            <w:vAlign w:val="center"/>
          </w:tcPr>
          <w:p w14:paraId="57473A85"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629CF009" w14:textId="478DA7A9" w:rsidR="007D27B5" w:rsidRPr="0090540C" w:rsidRDefault="007D27B5" w:rsidP="007D27B5">
            <w:pPr>
              <w:widowControl w:val="0"/>
              <w:spacing w:line="192" w:lineRule="auto"/>
              <w:jc w:val="center"/>
              <w:rPr>
                <w:rFonts w:ascii="Arial" w:hAnsi="Arial" w:cs="Arial"/>
                <w:b/>
                <w:sz w:val="16"/>
                <w:szCs w:val="16"/>
              </w:rPr>
            </w:pPr>
            <w:r w:rsidRPr="00E666BF">
              <w:rPr>
                <w:rFonts w:ascii="Arial" w:hAnsi="Arial" w:cs="Arial"/>
                <w:bCs/>
                <w:sz w:val="16"/>
                <w:szCs w:val="16"/>
              </w:rPr>
              <w:t>X</w:t>
            </w:r>
          </w:p>
        </w:tc>
        <w:tc>
          <w:tcPr>
            <w:tcW w:w="576" w:type="dxa"/>
            <w:vAlign w:val="center"/>
          </w:tcPr>
          <w:p w14:paraId="39B167E8" w14:textId="77777777" w:rsidR="007D27B5" w:rsidRPr="0090540C" w:rsidRDefault="007D27B5" w:rsidP="007D27B5">
            <w:pPr>
              <w:widowControl w:val="0"/>
              <w:spacing w:line="192" w:lineRule="auto"/>
              <w:jc w:val="center"/>
              <w:rPr>
                <w:rFonts w:ascii="Arial" w:hAnsi="Arial" w:cs="Arial"/>
                <w:b/>
                <w:sz w:val="16"/>
                <w:szCs w:val="16"/>
              </w:rPr>
            </w:pPr>
          </w:p>
        </w:tc>
        <w:tc>
          <w:tcPr>
            <w:tcW w:w="678" w:type="dxa"/>
            <w:vAlign w:val="center"/>
          </w:tcPr>
          <w:p w14:paraId="65EBF291"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27C582DD"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5F3A181F" w14:textId="77777777" w:rsidR="007D27B5" w:rsidRPr="0090540C" w:rsidRDefault="007D27B5" w:rsidP="007D27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BC542C" w14:textId="77777777" w:rsidR="007D27B5" w:rsidRPr="005F03BB" w:rsidRDefault="007D27B5" w:rsidP="007D27B5">
            <w:pPr>
              <w:widowControl w:val="0"/>
              <w:spacing w:line="192" w:lineRule="auto"/>
              <w:jc w:val="center"/>
              <w:rPr>
                <w:rFonts w:cs="Arial"/>
                <w:b/>
                <w:sz w:val="16"/>
                <w:szCs w:val="16"/>
              </w:rPr>
            </w:pPr>
          </w:p>
        </w:tc>
        <w:tc>
          <w:tcPr>
            <w:tcW w:w="915" w:type="dxa"/>
            <w:shd w:val="clear" w:color="auto" w:fill="auto"/>
            <w:vAlign w:val="center"/>
          </w:tcPr>
          <w:p w14:paraId="1DF5FFF1"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01687FDF" w14:textId="77777777" w:rsidR="007D27B5" w:rsidRPr="0090540C" w:rsidRDefault="007D27B5" w:rsidP="007D27B5">
            <w:pPr>
              <w:widowControl w:val="0"/>
              <w:spacing w:line="192" w:lineRule="auto"/>
              <w:jc w:val="center"/>
              <w:rPr>
                <w:rFonts w:ascii="Arial" w:hAnsi="Arial" w:cs="Arial"/>
                <w:b/>
                <w:sz w:val="16"/>
                <w:szCs w:val="16"/>
              </w:rPr>
            </w:pPr>
          </w:p>
        </w:tc>
        <w:tc>
          <w:tcPr>
            <w:tcW w:w="630" w:type="dxa"/>
            <w:shd w:val="clear" w:color="auto" w:fill="auto"/>
            <w:vAlign w:val="center"/>
          </w:tcPr>
          <w:p w14:paraId="20FE2DC9" w14:textId="77777777" w:rsidR="007D27B5" w:rsidRPr="0090540C" w:rsidRDefault="007D27B5" w:rsidP="007D27B5">
            <w:pPr>
              <w:widowControl w:val="0"/>
              <w:spacing w:line="192" w:lineRule="auto"/>
              <w:jc w:val="center"/>
              <w:rPr>
                <w:rFonts w:ascii="Arial" w:hAnsi="Arial" w:cs="Arial"/>
                <w:b/>
                <w:sz w:val="16"/>
                <w:szCs w:val="16"/>
              </w:rPr>
            </w:pPr>
          </w:p>
        </w:tc>
        <w:tc>
          <w:tcPr>
            <w:tcW w:w="562" w:type="dxa"/>
            <w:shd w:val="clear" w:color="auto" w:fill="auto"/>
            <w:vAlign w:val="center"/>
          </w:tcPr>
          <w:p w14:paraId="522F2C18" w14:textId="77777777" w:rsidR="007D27B5" w:rsidRPr="0090540C" w:rsidRDefault="007D27B5" w:rsidP="007D27B5">
            <w:pPr>
              <w:widowControl w:val="0"/>
              <w:spacing w:line="192" w:lineRule="auto"/>
              <w:jc w:val="center"/>
              <w:rPr>
                <w:rFonts w:ascii="Arial" w:hAnsi="Arial" w:cs="Arial"/>
                <w:b/>
                <w:sz w:val="16"/>
                <w:szCs w:val="16"/>
              </w:rPr>
            </w:pPr>
          </w:p>
        </w:tc>
        <w:tc>
          <w:tcPr>
            <w:tcW w:w="648" w:type="dxa"/>
            <w:shd w:val="clear" w:color="auto" w:fill="auto"/>
            <w:vAlign w:val="center"/>
          </w:tcPr>
          <w:p w14:paraId="76BB8346" w14:textId="77777777" w:rsidR="007D27B5" w:rsidRPr="0090540C" w:rsidRDefault="007D27B5" w:rsidP="007D27B5">
            <w:pPr>
              <w:widowControl w:val="0"/>
              <w:spacing w:line="192" w:lineRule="auto"/>
              <w:jc w:val="center"/>
              <w:rPr>
                <w:rFonts w:ascii="Arial" w:hAnsi="Arial" w:cs="Arial"/>
                <w:b/>
                <w:sz w:val="16"/>
                <w:szCs w:val="16"/>
              </w:rPr>
            </w:pPr>
          </w:p>
        </w:tc>
        <w:tc>
          <w:tcPr>
            <w:tcW w:w="649" w:type="dxa"/>
            <w:shd w:val="clear" w:color="auto" w:fill="auto"/>
            <w:vAlign w:val="center"/>
          </w:tcPr>
          <w:p w14:paraId="12A801D4" w14:textId="77777777" w:rsidR="007D27B5" w:rsidRPr="0090540C" w:rsidRDefault="007D27B5" w:rsidP="007D27B5">
            <w:pPr>
              <w:widowControl w:val="0"/>
              <w:spacing w:line="192" w:lineRule="auto"/>
              <w:jc w:val="center"/>
              <w:rPr>
                <w:rFonts w:ascii="Arial" w:hAnsi="Arial" w:cs="Arial"/>
                <w:b/>
                <w:sz w:val="16"/>
                <w:szCs w:val="16"/>
              </w:rPr>
            </w:pPr>
          </w:p>
        </w:tc>
      </w:tr>
      <w:tr w:rsidR="007D27B5" w:rsidRPr="005F03BB" w14:paraId="77E2730A" w14:textId="77777777" w:rsidTr="00063994">
        <w:trPr>
          <w:trHeight w:hRule="exact" w:val="170"/>
          <w:jc w:val="center"/>
        </w:trPr>
        <w:tc>
          <w:tcPr>
            <w:tcW w:w="951" w:type="dxa"/>
            <w:vAlign w:val="center"/>
          </w:tcPr>
          <w:p w14:paraId="02DC8784"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61478FDE" w14:textId="2065D4F0" w:rsidR="007D27B5" w:rsidRPr="0090540C" w:rsidRDefault="007D27B5" w:rsidP="007D27B5">
            <w:pPr>
              <w:widowControl w:val="0"/>
              <w:spacing w:line="192" w:lineRule="auto"/>
              <w:jc w:val="center"/>
              <w:rPr>
                <w:rFonts w:ascii="Arial" w:hAnsi="Arial" w:cs="Arial"/>
                <w:b/>
                <w:sz w:val="16"/>
                <w:szCs w:val="16"/>
              </w:rPr>
            </w:pPr>
            <w:r w:rsidRPr="00E666BF">
              <w:rPr>
                <w:rFonts w:ascii="Arial" w:hAnsi="Arial" w:cs="Arial"/>
                <w:bCs/>
                <w:sz w:val="16"/>
                <w:szCs w:val="16"/>
              </w:rPr>
              <w:t>X</w:t>
            </w:r>
          </w:p>
        </w:tc>
        <w:tc>
          <w:tcPr>
            <w:tcW w:w="576" w:type="dxa"/>
            <w:vAlign w:val="center"/>
          </w:tcPr>
          <w:p w14:paraId="11672B58" w14:textId="6DDB69A7" w:rsidR="007D27B5" w:rsidRPr="0090540C" w:rsidRDefault="007D27B5" w:rsidP="007D27B5">
            <w:pPr>
              <w:widowControl w:val="0"/>
              <w:spacing w:line="192" w:lineRule="auto"/>
              <w:jc w:val="center"/>
              <w:rPr>
                <w:rFonts w:ascii="Arial" w:hAnsi="Arial" w:cs="Arial"/>
                <w:b/>
                <w:sz w:val="16"/>
                <w:szCs w:val="16"/>
              </w:rPr>
            </w:pPr>
          </w:p>
        </w:tc>
        <w:tc>
          <w:tcPr>
            <w:tcW w:w="678" w:type="dxa"/>
            <w:vAlign w:val="center"/>
          </w:tcPr>
          <w:p w14:paraId="3DF68478"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3544BD98"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292A4D6E" w14:textId="77777777" w:rsidR="007D27B5" w:rsidRPr="0090540C" w:rsidRDefault="007D27B5" w:rsidP="007D27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E94D4D" w14:textId="77777777" w:rsidR="007D27B5" w:rsidRPr="005F03BB" w:rsidRDefault="007D27B5" w:rsidP="007D27B5">
            <w:pPr>
              <w:widowControl w:val="0"/>
              <w:spacing w:line="192" w:lineRule="auto"/>
              <w:jc w:val="center"/>
              <w:rPr>
                <w:rFonts w:cs="Arial"/>
                <w:b/>
                <w:sz w:val="16"/>
                <w:szCs w:val="16"/>
              </w:rPr>
            </w:pPr>
          </w:p>
        </w:tc>
        <w:tc>
          <w:tcPr>
            <w:tcW w:w="915" w:type="dxa"/>
            <w:shd w:val="clear" w:color="auto" w:fill="auto"/>
            <w:vAlign w:val="center"/>
          </w:tcPr>
          <w:p w14:paraId="4F4762BB"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00A37F06" w14:textId="77777777" w:rsidR="007D27B5" w:rsidRPr="0090540C" w:rsidRDefault="007D27B5" w:rsidP="007D27B5">
            <w:pPr>
              <w:widowControl w:val="0"/>
              <w:spacing w:line="192" w:lineRule="auto"/>
              <w:jc w:val="center"/>
              <w:rPr>
                <w:rFonts w:ascii="Arial" w:hAnsi="Arial" w:cs="Arial"/>
                <w:b/>
                <w:sz w:val="16"/>
                <w:szCs w:val="16"/>
              </w:rPr>
            </w:pPr>
          </w:p>
        </w:tc>
        <w:tc>
          <w:tcPr>
            <w:tcW w:w="630" w:type="dxa"/>
            <w:shd w:val="clear" w:color="auto" w:fill="auto"/>
            <w:vAlign w:val="center"/>
          </w:tcPr>
          <w:p w14:paraId="1B4CA98D" w14:textId="77777777" w:rsidR="007D27B5" w:rsidRPr="0090540C" w:rsidRDefault="007D27B5" w:rsidP="007D27B5">
            <w:pPr>
              <w:widowControl w:val="0"/>
              <w:spacing w:line="192" w:lineRule="auto"/>
              <w:jc w:val="center"/>
              <w:rPr>
                <w:rFonts w:ascii="Arial" w:hAnsi="Arial" w:cs="Arial"/>
                <w:b/>
                <w:sz w:val="16"/>
                <w:szCs w:val="16"/>
              </w:rPr>
            </w:pPr>
          </w:p>
        </w:tc>
        <w:tc>
          <w:tcPr>
            <w:tcW w:w="562" w:type="dxa"/>
            <w:shd w:val="clear" w:color="auto" w:fill="auto"/>
            <w:vAlign w:val="center"/>
          </w:tcPr>
          <w:p w14:paraId="67114BAE" w14:textId="77777777" w:rsidR="007D27B5" w:rsidRPr="0090540C" w:rsidRDefault="007D27B5" w:rsidP="007D27B5">
            <w:pPr>
              <w:widowControl w:val="0"/>
              <w:spacing w:line="192" w:lineRule="auto"/>
              <w:jc w:val="center"/>
              <w:rPr>
                <w:rFonts w:ascii="Arial" w:hAnsi="Arial" w:cs="Arial"/>
                <w:b/>
                <w:sz w:val="16"/>
                <w:szCs w:val="16"/>
              </w:rPr>
            </w:pPr>
          </w:p>
        </w:tc>
        <w:tc>
          <w:tcPr>
            <w:tcW w:w="648" w:type="dxa"/>
            <w:shd w:val="clear" w:color="auto" w:fill="auto"/>
            <w:vAlign w:val="center"/>
          </w:tcPr>
          <w:p w14:paraId="1D91462A" w14:textId="77777777" w:rsidR="007D27B5" w:rsidRPr="0090540C" w:rsidRDefault="007D27B5" w:rsidP="007D27B5">
            <w:pPr>
              <w:widowControl w:val="0"/>
              <w:spacing w:line="192" w:lineRule="auto"/>
              <w:jc w:val="center"/>
              <w:rPr>
                <w:rFonts w:ascii="Arial" w:hAnsi="Arial" w:cs="Arial"/>
                <w:b/>
                <w:sz w:val="16"/>
                <w:szCs w:val="16"/>
              </w:rPr>
            </w:pPr>
          </w:p>
        </w:tc>
        <w:tc>
          <w:tcPr>
            <w:tcW w:w="649" w:type="dxa"/>
            <w:shd w:val="clear" w:color="auto" w:fill="auto"/>
            <w:vAlign w:val="center"/>
          </w:tcPr>
          <w:p w14:paraId="693D8349" w14:textId="77777777" w:rsidR="007D27B5" w:rsidRPr="0090540C" w:rsidRDefault="007D27B5" w:rsidP="007D27B5">
            <w:pPr>
              <w:widowControl w:val="0"/>
              <w:spacing w:line="192" w:lineRule="auto"/>
              <w:jc w:val="center"/>
              <w:rPr>
                <w:rFonts w:ascii="Arial" w:hAnsi="Arial" w:cs="Arial"/>
                <w:b/>
                <w:sz w:val="16"/>
                <w:szCs w:val="16"/>
              </w:rPr>
            </w:pPr>
          </w:p>
        </w:tc>
      </w:tr>
      <w:tr w:rsidR="007D27B5" w:rsidRPr="005F03BB" w14:paraId="7EF5EE28" w14:textId="77777777" w:rsidTr="00063994">
        <w:trPr>
          <w:trHeight w:hRule="exact" w:val="170"/>
          <w:jc w:val="center"/>
        </w:trPr>
        <w:tc>
          <w:tcPr>
            <w:tcW w:w="951" w:type="dxa"/>
            <w:vAlign w:val="center"/>
          </w:tcPr>
          <w:p w14:paraId="45643993"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31018875" w14:textId="7DA6CD28" w:rsidR="007D27B5" w:rsidRPr="0090540C" w:rsidRDefault="007D27B5" w:rsidP="007D27B5">
            <w:pPr>
              <w:widowControl w:val="0"/>
              <w:spacing w:line="192" w:lineRule="auto"/>
              <w:jc w:val="center"/>
              <w:rPr>
                <w:rFonts w:ascii="Arial" w:hAnsi="Arial" w:cs="Arial"/>
                <w:b/>
                <w:sz w:val="16"/>
                <w:szCs w:val="16"/>
              </w:rPr>
            </w:pPr>
            <w:r w:rsidRPr="00E666BF">
              <w:rPr>
                <w:rFonts w:ascii="Arial" w:hAnsi="Arial" w:cs="Arial"/>
                <w:bCs/>
                <w:sz w:val="16"/>
                <w:szCs w:val="16"/>
              </w:rPr>
              <w:t>X</w:t>
            </w:r>
          </w:p>
        </w:tc>
        <w:tc>
          <w:tcPr>
            <w:tcW w:w="576" w:type="dxa"/>
            <w:vAlign w:val="center"/>
          </w:tcPr>
          <w:p w14:paraId="22DCB1FE" w14:textId="77777777" w:rsidR="007D27B5" w:rsidRPr="0090540C" w:rsidRDefault="007D27B5" w:rsidP="007D27B5">
            <w:pPr>
              <w:widowControl w:val="0"/>
              <w:spacing w:line="192" w:lineRule="auto"/>
              <w:jc w:val="center"/>
              <w:rPr>
                <w:rFonts w:ascii="Arial" w:hAnsi="Arial" w:cs="Arial"/>
                <w:b/>
                <w:sz w:val="16"/>
                <w:szCs w:val="16"/>
              </w:rPr>
            </w:pPr>
          </w:p>
        </w:tc>
        <w:tc>
          <w:tcPr>
            <w:tcW w:w="678" w:type="dxa"/>
            <w:vAlign w:val="center"/>
          </w:tcPr>
          <w:p w14:paraId="07A52DAD"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66D5F580"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39381D6C" w14:textId="77777777" w:rsidR="007D27B5" w:rsidRPr="0090540C" w:rsidRDefault="007D27B5" w:rsidP="007D27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CD7D9E" w14:textId="77777777" w:rsidR="007D27B5" w:rsidRPr="005F03BB" w:rsidRDefault="007D27B5" w:rsidP="007D27B5">
            <w:pPr>
              <w:widowControl w:val="0"/>
              <w:spacing w:line="192" w:lineRule="auto"/>
              <w:jc w:val="center"/>
              <w:rPr>
                <w:rFonts w:cs="Arial"/>
                <w:b/>
                <w:sz w:val="16"/>
                <w:szCs w:val="16"/>
              </w:rPr>
            </w:pPr>
          </w:p>
        </w:tc>
        <w:tc>
          <w:tcPr>
            <w:tcW w:w="915" w:type="dxa"/>
            <w:shd w:val="clear" w:color="auto" w:fill="auto"/>
            <w:vAlign w:val="center"/>
          </w:tcPr>
          <w:p w14:paraId="3E58F7E1"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762A58A3" w14:textId="77777777" w:rsidR="007D27B5" w:rsidRPr="0090540C" w:rsidRDefault="007D27B5" w:rsidP="007D27B5">
            <w:pPr>
              <w:widowControl w:val="0"/>
              <w:spacing w:line="192" w:lineRule="auto"/>
              <w:jc w:val="center"/>
              <w:rPr>
                <w:rFonts w:ascii="Arial" w:hAnsi="Arial" w:cs="Arial"/>
                <w:b/>
                <w:sz w:val="16"/>
                <w:szCs w:val="16"/>
              </w:rPr>
            </w:pPr>
          </w:p>
        </w:tc>
        <w:tc>
          <w:tcPr>
            <w:tcW w:w="630" w:type="dxa"/>
            <w:shd w:val="clear" w:color="auto" w:fill="auto"/>
            <w:vAlign w:val="center"/>
          </w:tcPr>
          <w:p w14:paraId="5197669E" w14:textId="77777777" w:rsidR="007D27B5" w:rsidRPr="0090540C" w:rsidRDefault="007D27B5" w:rsidP="007D27B5">
            <w:pPr>
              <w:widowControl w:val="0"/>
              <w:spacing w:line="192" w:lineRule="auto"/>
              <w:jc w:val="center"/>
              <w:rPr>
                <w:rFonts w:ascii="Arial" w:hAnsi="Arial" w:cs="Arial"/>
                <w:b/>
                <w:sz w:val="16"/>
                <w:szCs w:val="16"/>
              </w:rPr>
            </w:pPr>
          </w:p>
        </w:tc>
        <w:tc>
          <w:tcPr>
            <w:tcW w:w="562" w:type="dxa"/>
            <w:shd w:val="clear" w:color="auto" w:fill="auto"/>
            <w:vAlign w:val="center"/>
          </w:tcPr>
          <w:p w14:paraId="3848898D" w14:textId="77777777" w:rsidR="007D27B5" w:rsidRPr="0090540C" w:rsidRDefault="007D27B5" w:rsidP="007D27B5">
            <w:pPr>
              <w:widowControl w:val="0"/>
              <w:spacing w:line="192" w:lineRule="auto"/>
              <w:jc w:val="center"/>
              <w:rPr>
                <w:rFonts w:ascii="Arial" w:hAnsi="Arial" w:cs="Arial"/>
                <w:b/>
                <w:sz w:val="16"/>
                <w:szCs w:val="16"/>
              </w:rPr>
            </w:pPr>
          </w:p>
        </w:tc>
        <w:tc>
          <w:tcPr>
            <w:tcW w:w="648" w:type="dxa"/>
            <w:shd w:val="clear" w:color="auto" w:fill="auto"/>
            <w:vAlign w:val="center"/>
          </w:tcPr>
          <w:p w14:paraId="51D1AB02" w14:textId="77777777" w:rsidR="007D27B5" w:rsidRPr="0090540C" w:rsidRDefault="007D27B5" w:rsidP="007D27B5">
            <w:pPr>
              <w:widowControl w:val="0"/>
              <w:spacing w:line="192" w:lineRule="auto"/>
              <w:jc w:val="center"/>
              <w:rPr>
                <w:rFonts w:ascii="Arial" w:hAnsi="Arial" w:cs="Arial"/>
                <w:b/>
                <w:sz w:val="16"/>
                <w:szCs w:val="16"/>
              </w:rPr>
            </w:pPr>
          </w:p>
        </w:tc>
        <w:tc>
          <w:tcPr>
            <w:tcW w:w="649" w:type="dxa"/>
            <w:shd w:val="clear" w:color="auto" w:fill="auto"/>
            <w:vAlign w:val="center"/>
          </w:tcPr>
          <w:p w14:paraId="739A3BD2" w14:textId="77777777" w:rsidR="007D27B5" w:rsidRPr="0090540C" w:rsidRDefault="007D27B5" w:rsidP="007D27B5">
            <w:pPr>
              <w:widowControl w:val="0"/>
              <w:spacing w:line="192" w:lineRule="auto"/>
              <w:jc w:val="center"/>
              <w:rPr>
                <w:rFonts w:ascii="Arial" w:hAnsi="Arial" w:cs="Arial"/>
                <w:b/>
                <w:sz w:val="16"/>
                <w:szCs w:val="16"/>
              </w:rPr>
            </w:pPr>
          </w:p>
        </w:tc>
      </w:tr>
      <w:tr w:rsidR="007D27B5" w:rsidRPr="005F03BB" w14:paraId="63E22841" w14:textId="77777777" w:rsidTr="00063994">
        <w:trPr>
          <w:trHeight w:hRule="exact" w:val="170"/>
          <w:jc w:val="center"/>
        </w:trPr>
        <w:tc>
          <w:tcPr>
            <w:tcW w:w="951" w:type="dxa"/>
            <w:vAlign w:val="center"/>
          </w:tcPr>
          <w:p w14:paraId="3BBE72F0"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144C2527" w14:textId="03196CCC" w:rsidR="007D27B5" w:rsidRPr="0090540C" w:rsidRDefault="007D27B5" w:rsidP="007D27B5">
            <w:pPr>
              <w:widowControl w:val="0"/>
              <w:spacing w:line="192" w:lineRule="auto"/>
              <w:jc w:val="center"/>
              <w:rPr>
                <w:rFonts w:ascii="Arial" w:hAnsi="Arial" w:cs="Arial"/>
                <w:b/>
                <w:sz w:val="16"/>
                <w:szCs w:val="16"/>
              </w:rPr>
            </w:pPr>
            <w:r w:rsidRPr="00E666BF">
              <w:rPr>
                <w:rFonts w:ascii="Arial" w:hAnsi="Arial" w:cs="Arial"/>
                <w:bCs/>
                <w:sz w:val="16"/>
                <w:szCs w:val="16"/>
              </w:rPr>
              <w:t>X</w:t>
            </w:r>
          </w:p>
        </w:tc>
        <w:tc>
          <w:tcPr>
            <w:tcW w:w="576" w:type="dxa"/>
            <w:vAlign w:val="center"/>
          </w:tcPr>
          <w:p w14:paraId="4839F2FA" w14:textId="77777777" w:rsidR="007D27B5" w:rsidRPr="0090540C" w:rsidRDefault="007D27B5" w:rsidP="007D27B5">
            <w:pPr>
              <w:widowControl w:val="0"/>
              <w:spacing w:line="192" w:lineRule="auto"/>
              <w:jc w:val="center"/>
              <w:rPr>
                <w:rFonts w:ascii="Arial" w:hAnsi="Arial" w:cs="Arial"/>
                <w:b/>
                <w:sz w:val="16"/>
                <w:szCs w:val="16"/>
              </w:rPr>
            </w:pPr>
          </w:p>
        </w:tc>
        <w:tc>
          <w:tcPr>
            <w:tcW w:w="678" w:type="dxa"/>
            <w:vAlign w:val="center"/>
          </w:tcPr>
          <w:p w14:paraId="722B484B"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01815F88"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5B3AA8AA" w14:textId="77777777" w:rsidR="007D27B5" w:rsidRPr="0090540C" w:rsidRDefault="007D27B5" w:rsidP="007D27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656DCD" w14:textId="77777777" w:rsidR="007D27B5" w:rsidRPr="005F03BB" w:rsidRDefault="007D27B5" w:rsidP="007D27B5">
            <w:pPr>
              <w:widowControl w:val="0"/>
              <w:spacing w:line="192" w:lineRule="auto"/>
              <w:jc w:val="center"/>
              <w:rPr>
                <w:rFonts w:cs="Arial"/>
                <w:b/>
                <w:sz w:val="16"/>
                <w:szCs w:val="16"/>
              </w:rPr>
            </w:pPr>
          </w:p>
        </w:tc>
        <w:tc>
          <w:tcPr>
            <w:tcW w:w="915" w:type="dxa"/>
            <w:shd w:val="clear" w:color="auto" w:fill="auto"/>
            <w:vAlign w:val="center"/>
          </w:tcPr>
          <w:p w14:paraId="72325A4A"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10BEBCCD" w14:textId="77777777" w:rsidR="007D27B5" w:rsidRPr="0090540C" w:rsidRDefault="007D27B5" w:rsidP="007D27B5">
            <w:pPr>
              <w:widowControl w:val="0"/>
              <w:spacing w:line="192" w:lineRule="auto"/>
              <w:jc w:val="center"/>
              <w:rPr>
                <w:rFonts w:ascii="Arial" w:hAnsi="Arial" w:cs="Arial"/>
                <w:b/>
                <w:sz w:val="16"/>
                <w:szCs w:val="16"/>
              </w:rPr>
            </w:pPr>
          </w:p>
        </w:tc>
        <w:tc>
          <w:tcPr>
            <w:tcW w:w="630" w:type="dxa"/>
            <w:shd w:val="clear" w:color="auto" w:fill="auto"/>
            <w:vAlign w:val="center"/>
          </w:tcPr>
          <w:p w14:paraId="005DB7F4" w14:textId="77777777" w:rsidR="007D27B5" w:rsidRPr="0090540C" w:rsidRDefault="007D27B5" w:rsidP="007D27B5">
            <w:pPr>
              <w:widowControl w:val="0"/>
              <w:spacing w:line="192" w:lineRule="auto"/>
              <w:jc w:val="center"/>
              <w:rPr>
                <w:rFonts w:ascii="Arial" w:hAnsi="Arial" w:cs="Arial"/>
                <w:b/>
                <w:sz w:val="16"/>
                <w:szCs w:val="16"/>
              </w:rPr>
            </w:pPr>
          </w:p>
        </w:tc>
        <w:tc>
          <w:tcPr>
            <w:tcW w:w="562" w:type="dxa"/>
            <w:shd w:val="clear" w:color="auto" w:fill="auto"/>
            <w:vAlign w:val="center"/>
          </w:tcPr>
          <w:p w14:paraId="2666B6F3" w14:textId="77777777" w:rsidR="007D27B5" w:rsidRPr="0090540C" w:rsidRDefault="007D27B5" w:rsidP="007D27B5">
            <w:pPr>
              <w:widowControl w:val="0"/>
              <w:spacing w:line="192" w:lineRule="auto"/>
              <w:jc w:val="center"/>
              <w:rPr>
                <w:rFonts w:ascii="Arial" w:hAnsi="Arial" w:cs="Arial"/>
                <w:b/>
                <w:sz w:val="16"/>
                <w:szCs w:val="16"/>
              </w:rPr>
            </w:pPr>
          </w:p>
        </w:tc>
        <w:tc>
          <w:tcPr>
            <w:tcW w:w="648" w:type="dxa"/>
            <w:shd w:val="clear" w:color="auto" w:fill="auto"/>
            <w:vAlign w:val="center"/>
          </w:tcPr>
          <w:p w14:paraId="4D8561AB" w14:textId="77777777" w:rsidR="007D27B5" w:rsidRPr="0090540C" w:rsidRDefault="007D27B5" w:rsidP="007D27B5">
            <w:pPr>
              <w:widowControl w:val="0"/>
              <w:spacing w:line="192" w:lineRule="auto"/>
              <w:jc w:val="center"/>
              <w:rPr>
                <w:rFonts w:ascii="Arial" w:hAnsi="Arial" w:cs="Arial"/>
                <w:b/>
                <w:sz w:val="16"/>
                <w:szCs w:val="16"/>
              </w:rPr>
            </w:pPr>
          </w:p>
        </w:tc>
        <w:tc>
          <w:tcPr>
            <w:tcW w:w="649" w:type="dxa"/>
            <w:shd w:val="clear" w:color="auto" w:fill="auto"/>
            <w:vAlign w:val="center"/>
          </w:tcPr>
          <w:p w14:paraId="1100B9BC" w14:textId="77777777" w:rsidR="007D27B5" w:rsidRPr="0090540C" w:rsidRDefault="007D27B5" w:rsidP="007D27B5">
            <w:pPr>
              <w:widowControl w:val="0"/>
              <w:spacing w:line="192" w:lineRule="auto"/>
              <w:jc w:val="center"/>
              <w:rPr>
                <w:rFonts w:ascii="Arial" w:hAnsi="Arial" w:cs="Arial"/>
                <w:b/>
                <w:sz w:val="16"/>
                <w:szCs w:val="16"/>
              </w:rPr>
            </w:pPr>
          </w:p>
        </w:tc>
      </w:tr>
      <w:tr w:rsidR="007D27B5" w:rsidRPr="005F03BB" w14:paraId="3532108A" w14:textId="77777777" w:rsidTr="00063994">
        <w:trPr>
          <w:trHeight w:hRule="exact" w:val="170"/>
          <w:jc w:val="center"/>
        </w:trPr>
        <w:tc>
          <w:tcPr>
            <w:tcW w:w="951" w:type="dxa"/>
            <w:vAlign w:val="center"/>
          </w:tcPr>
          <w:p w14:paraId="762F1FF9"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20</w:t>
            </w:r>
          </w:p>
        </w:tc>
        <w:tc>
          <w:tcPr>
            <w:tcW w:w="540" w:type="dxa"/>
          </w:tcPr>
          <w:p w14:paraId="08EA95E9" w14:textId="016F8BEE" w:rsidR="007D27B5" w:rsidRPr="0090540C" w:rsidRDefault="007D27B5" w:rsidP="007D27B5">
            <w:pPr>
              <w:widowControl w:val="0"/>
              <w:spacing w:line="192" w:lineRule="auto"/>
              <w:jc w:val="center"/>
              <w:rPr>
                <w:rFonts w:ascii="Arial" w:hAnsi="Arial" w:cs="Arial"/>
                <w:b/>
                <w:sz w:val="16"/>
                <w:szCs w:val="16"/>
              </w:rPr>
            </w:pPr>
            <w:r w:rsidRPr="00E666BF">
              <w:rPr>
                <w:rFonts w:ascii="Arial" w:hAnsi="Arial" w:cs="Arial"/>
                <w:bCs/>
                <w:sz w:val="16"/>
                <w:szCs w:val="16"/>
              </w:rPr>
              <w:t>X</w:t>
            </w:r>
          </w:p>
        </w:tc>
        <w:tc>
          <w:tcPr>
            <w:tcW w:w="576" w:type="dxa"/>
            <w:vAlign w:val="center"/>
          </w:tcPr>
          <w:p w14:paraId="2A85C843" w14:textId="77777777" w:rsidR="007D27B5" w:rsidRPr="0090540C" w:rsidRDefault="007D27B5" w:rsidP="007D27B5">
            <w:pPr>
              <w:widowControl w:val="0"/>
              <w:spacing w:line="192" w:lineRule="auto"/>
              <w:jc w:val="center"/>
              <w:rPr>
                <w:rFonts w:ascii="Arial" w:hAnsi="Arial" w:cs="Arial"/>
                <w:b/>
                <w:sz w:val="16"/>
                <w:szCs w:val="16"/>
              </w:rPr>
            </w:pPr>
          </w:p>
        </w:tc>
        <w:tc>
          <w:tcPr>
            <w:tcW w:w="678" w:type="dxa"/>
            <w:vAlign w:val="center"/>
          </w:tcPr>
          <w:p w14:paraId="69608A27"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37A0F5E0"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350567F2" w14:textId="77777777" w:rsidR="007D27B5" w:rsidRPr="0090540C" w:rsidRDefault="007D27B5" w:rsidP="007D27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717307" w14:textId="77777777" w:rsidR="007D27B5" w:rsidRPr="005F03BB" w:rsidRDefault="007D27B5" w:rsidP="007D27B5">
            <w:pPr>
              <w:widowControl w:val="0"/>
              <w:spacing w:line="192" w:lineRule="auto"/>
              <w:jc w:val="center"/>
              <w:rPr>
                <w:rFonts w:cs="Arial"/>
                <w:b/>
                <w:sz w:val="16"/>
                <w:szCs w:val="16"/>
              </w:rPr>
            </w:pPr>
          </w:p>
        </w:tc>
        <w:tc>
          <w:tcPr>
            <w:tcW w:w="915" w:type="dxa"/>
            <w:shd w:val="clear" w:color="auto" w:fill="auto"/>
            <w:vAlign w:val="center"/>
          </w:tcPr>
          <w:p w14:paraId="3A568B4A"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252A751E" w14:textId="77777777" w:rsidR="007D27B5" w:rsidRPr="0090540C" w:rsidRDefault="007D27B5" w:rsidP="007D27B5">
            <w:pPr>
              <w:widowControl w:val="0"/>
              <w:spacing w:line="192" w:lineRule="auto"/>
              <w:jc w:val="center"/>
              <w:rPr>
                <w:rFonts w:ascii="Arial" w:hAnsi="Arial" w:cs="Arial"/>
                <w:b/>
                <w:sz w:val="16"/>
                <w:szCs w:val="16"/>
              </w:rPr>
            </w:pPr>
          </w:p>
        </w:tc>
        <w:tc>
          <w:tcPr>
            <w:tcW w:w="630" w:type="dxa"/>
            <w:shd w:val="clear" w:color="auto" w:fill="auto"/>
            <w:vAlign w:val="center"/>
          </w:tcPr>
          <w:p w14:paraId="68DBD491" w14:textId="77777777" w:rsidR="007D27B5" w:rsidRPr="0090540C" w:rsidRDefault="007D27B5" w:rsidP="007D27B5">
            <w:pPr>
              <w:widowControl w:val="0"/>
              <w:spacing w:line="192" w:lineRule="auto"/>
              <w:jc w:val="center"/>
              <w:rPr>
                <w:rFonts w:ascii="Arial" w:hAnsi="Arial" w:cs="Arial"/>
                <w:b/>
                <w:sz w:val="16"/>
                <w:szCs w:val="16"/>
              </w:rPr>
            </w:pPr>
          </w:p>
        </w:tc>
        <w:tc>
          <w:tcPr>
            <w:tcW w:w="562" w:type="dxa"/>
            <w:shd w:val="clear" w:color="auto" w:fill="auto"/>
            <w:vAlign w:val="center"/>
          </w:tcPr>
          <w:p w14:paraId="5476A241" w14:textId="77777777" w:rsidR="007D27B5" w:rsidRPr="0090540C" w:rsidRDefault="007D27B5" w:rsidP="007D27B5">
            <w:pPr>
              <w:widowControl w:val="0"/>
              <w:spacing w:line="192" w:lineRule="auto"/>
              <w:jc w:val="center"/>
              <w:rPr>
                <w:rFonts w:ascii="Arial" w:hAnsi="Arial" w:cs="Arial"/>
                <w:b/>
                <w:sz w:val="16"/>
                <w:szCs w:val="16"/>
              </w:rPr>
            </w:pPr>
          </w:p>
        </w:tc>
        <w:tc>
          <w:tcPr>
            <w:tcW w:w="648" w:type="dxa"/>
            <w:shd w:val="clear" w:color="auto" w:fill="auto"/>
            <w:vAlign w:val="center"/>
          </w:tcPr>
          <w:p w14:paraId="663B80D0" w14:textId="77777777" w:rsidR="007D27B5" w:rsidRPr="0090540C" w:rsidRDefault="007D27B5" w:rsidP="007D27B5">
            <w:pPr>
              <w:widowControl w:val="0"/>
              <w:spacing w:line="192" w:lineRule="auto"/>
              <w:jc w:val="center"/>
              <w:rPr>
                <w:rFonts w:ascii="Arial" w:hAnsi="Arial" w:cs="Arial"/>
                <w:b/>
                <w:sz w:val="16"/>
                <w:szCs w:val="16"/>
              </w:rPr>
            </w:pPr>
          </w:p>
        </w:tc>
        <w:tc>
          <w:tcPr>
            <w:tcW w:w="649" w:type="dxa"/>
            <w:shd w:val="clear" w:color="auto" w:fill="auto"/>
            <w:vAlign w:val="center"/>
          </w:tcPr>
          <w:p w14:paraId="13C9864E" w14:textId="77777777" w:rsidR="007D27B5" w:rsidRPr="0090540C" w:rsidRDefault="007D27B5" w:rsidP="007D27B5">
            <w:pPr>
              <w:widowControl w:val="0"/>
              <w:spacing w:line="192" w:lineRule="auto"/>
              <w:jc w:val="center"/>
              <w:rPr>
                <w:rFonts w:ascii="Arial" w:hAnsi="Arial" w:cs="Arial"/>
                <w:b/>
                <w:sz w:val="16"/>
                <w:szCs w:val="16"/>
              </w:rPr>
            </w:pPr>
          </w:p>
        </w:tc>
      </w:tr>
      <w:tr w:rsidR="007D27B5" w:rsidRPr="005F03BB" w14:paraId="0200B6A8" w14:textId="77777777" w:rsidTr="00063994">
        <w:trPr>
          <w:trHeight w:hRule="exact" w:val="170"/>
          <w:jc w:val="center"/>
        </w:trPr>
        <w:tc>
          <w:tcPr>
            <w:tcW w:w="951" w:type="dxa"/>
            <w:vAlign w:val="center"/>
          </w:tcPr>
          <w:p w14:paraId="5CB14C6E"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21</w:t>
            </w:r>
          </w:p>
        </w:tc>
        <w:tc>
          <w:tcPr>
            <w:tcW w:w="540" w:type="dxa"/>
          </w:tcPr>
          <w:p w14:paraId="18CE110C" w14:textId="2F57D752" w:rsidR="007D27B5" w:rsidRPr="0090540C" w:rsidRDefault="007D27B5" w:rsidP="007D27B5">
            <w:pPr>
              <w:widowControl w:val="0"/>
              <w:spacing w:line="192" w:lineRule="auto"/>
              <w:jc w:val="center"/>
              <w:rPr>
                <w:rFonts w:ascii="Arial" w:hAnsi="Arial" w:cs="Arial"/>
                <w:b/>
                <w:sz w:val="16"/>
                <w:szCs w:val="16"/>
              </w:rPr>
            </w:pPr>
            <w:r w:rsidRPr="00E666BF">
              <w:rPr>
                <w:rFonts w:ascii="Arial" w:hAnsi="Arial" w:cs="Arial"/>
                <w:bCs/>
                <w:sz w:val="16"/>
                <w:szCs w:val="16"/>
              </w:rPr>
              <w:t>X</w:t>
            </w:r>
          </w:p>
        </w:tc>
        <w:tc>
          <w:tcPr>
            <w:tcW w:w="576" w:type="dxa"/>
            <w:vAlign w:val="center"/>
          </w:tcPr>
          <w:p w14:paraId="3470C137" w14:textId="77777777" w:rsidR="007D27B5" w:rsidRPr="0090540C" w:rsidRDefault="007D27B5" w:rsidP="007D27B5">
            <w:pPr>
              <w:widowControl w:val="0"/>
              <w:spacing w:line="192" w:lineRule="auto"/>
              <w:jc w:val="center"/>
              <w:rPr>
                <w:rFonts w:ascii="Arial" w:hAnsi="Arial" w:cs="Arial"/>
                <w:b/>
                <w:sz w:val="16"/>
                <w:szCs w:val="16"/>
              </w:rPr>
            </w:pPr>
          </w:p>
        </w:tc>
        <w:tc>
          <w:tcPr>
            <w:tcW w:w="678" w:type="dxa"/>
            <w:vAlign w:val="center"/>
          </w:tcPr>
          <w:p w14:paraId="64B13C3C"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7E60C127"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60DF02EE" w14:textId="77777777" w:rsidR="007D27B5" w:rsidRPr="0090540C" w:rsidRDefault="007D27B5" w:rsidP="007D27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8057C6" w14:textId="77777777" w:rsidR="007D27B5" w:rsidRPr="005F03BB" w:rsidRDefault="007D27B5" w:rsidP="007D27B5">
            <w:pPr>
              <w:widowControl w:val="0"/>
              <w:spacing w:line="192" w:lineRule="auto"/>
              <w:jc w:val="center"/>
              <w:rPr>
                <w:rFonts w:cs="Arial"/>
                <w:b/>
                <w:sz w:val="16"/>
                <w:szCs w:val="16"/>
              </w:rPr>
            </w:pPr>
          </w:p>
        </w:tc>
        <w:tc>
          <w:tcPr>
            <w:tcW w:w="915" w:type="dxa"/>
            <w:shd w:val="clear" w:color="auto" w:fill="auto"/>
            <w:vAlign w:val="center"/>
          </w:tcPr>
          <w:p w14:paraId="64B435AC"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707BF327" w14:textId="77777777" w:rsidR="007D27B5" w:rsidRPr="0090540C" w:rsidRDefault="007D27B5" w:rsidP="007D27B5">
            <w:pPr>
              <w:widowControl w:val="0"/>
              <w:spacing w:line="192" w:lineRule="auto"/>
              <w:jc w:val="center"/>
              <w:rPr>
                <w:rFonts w:ascii="Arial" w:hAnsi="Arial" w:cs="Arial"/>
                <w:b/>
                <w:sz w:val="16"/>
                <w:szCs w:val="16"/>
              </w:rPr>
            </w:pPr>
          </w:p>
        </w:tc>
        <w:tc>
          <w:tcPr>
            <w:tcW w:w="630" w:type="dxa"/>
            <w:shd w:val="clear" w:color="auto" w:fill="auto"/>
            <w:vAlign w:val="center"/>
          </w:tcPr>
          <w:p w14:paraId="5E2C200B" w14:textId="77777777" w:rsidR="007D27B5" w:rsidRPr="0090540C" w:rsidRDefault="007D27B5" w:rsidP="007D27B5">
            <w:pPr>
              <w:widowControl w:val="0"/>
              <w:spacing w:line="192" w:lineRule="auto"/>
              <w:jc w:val="center"/>
              <w:rPr>
                <w:rFonts w:ascii="Arial" w:hAnsi="Arial" w:cs="Arial"/>
                <w:b/>
                <w:sz w:val="16"/>
                <w:szCs w:val="16"/>
              </w:rPr>
            </w:pPr>
          </w:p>
        </w:tc>
        <w:tc>
          <w:tcPr>
            <w:tcW w:w="562" w:type="dxa"/>
            <w:shd w:val="clear" w:color="auto" w:fill="auto"/>
            <w:vAlign w:val="center"/>
          </w:tcPr>
          <w:p w14:paraId="5DD63005" w14:textId="77777777" w:rsidR="007D27B5" w:rsidRPr="0090540C" w:rsidRDefault="007D27B5" w:rsidP="007D27B5">
            <w:pPr>
              <w:widowControl w:val="0"/>
              <w:spacing w:line="192" w:lineRule="auto"/>
              <w:jc w:val="center"/>
              <w:rPr>
                <w:rFonts w:ascii="Arial" w:hAnsi="Arial" w:cs="Arial"/>
                <w:b/>
                <w:sz w:val="16"/>
                <w:szCs w:val="16"/>
              </w:rPr>
            </w:pPr>
          </w:p>
        </w:tc>
        <w:tc>
          <w:tcPr>
            <w:tcW w:w="648" w:type="dxa"/>
            <w:shd w:val="clear" w:color="auto" w:fill="auto"/>
            <w:vAlign w:val="center"/>
          </w:tcPr>
          <w:p w14:paraId="7CFD0A7A" w14:textId="77777777" w:rsidR="007D27B5" w:rsidRPr="0090540C" w:rsidRDefault="007D27B5" w:rsidP="007D27B5">
            <w:pPr>
              <w:widowControl w:val="0"/>
              <w:spacing w:line="192" w:lineRule="auto"/>
              <w:jc w:val="center"/>
              <w:rPr>
                <w:rFonts w:ascii="Arial" w:hAnsi="Arial" w:cs="Arial"/>
                <w:b/>
                <w:sz w:val="16"/>
                <w:szCs w:val="16"/>
              </w:rPr>
            </w:pPr>
          </w:p>
        </w:tc>
        <w:tc>
          <w:tcPr>
            <w:tcW w:w="649" w:type="dxa"/>
            <w:shd w:val="clear" w:color="auto" w:fill="auto"/>
            <w:vAlign w:val="center"/>
          </w:tcPr>
          <w:p w14:paraId="1287E249" w14:textId="77777777" w:rsidR="007D27B5" w:rsidRPr="0090540C" w:rsidRDefault="007D27B5" w:rsidP="007D27B5">
            <w:pPr>
              <w:widowControl w:val="0"/>
              <w:spacing w:line="192" w:lineRule="auto"/>
              <w:jc w:val="center"/>
              <w:rPr>
                <w:rFonts w:ascii="Arial" w:hAnsi="Arial" w:cs="Arial"/>
                <w:b/>
                <w:sz w:val="16"/>
                <w:szCs w:val="16"/>
              </w:rPr>
            </w:pPr>
          </w:p>
        </w:tc>
      </w:tr>
      <w:tr w:rsidR="007D27B5" w:rsidRPr="005F03BB" w14:paraId="25602038" w14:textId="77777777" w:rsidTr="00063994">
        <w:trPr>
          <w:trHeight w:hRule="exact" w:val="170"/>
          <w:jc w:val="center"/>
        </w:trPr>
        <w:tc>
          <w:tcPr>
            <w:tcW w:w="951" w:type="dxa"/>
            <w:vAlign w:val="center"/>
          </w:tcPr>
          <w:p w14:paraId="706BFDFB"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22</w:t>
            </w:r>
          </w:p>
        </w:tc>
        <w:tc>
          <w:tcPr>
            <w:tcW w:w="540" w:type="dxa"/>
          </w:tcPr>
          <w:p w14:paraId="79FB73CE" w14:textId="57EC358E" w:rsidR="007D27B5" w:rsidRPr="0090540C" w:rsidRDefault="007D27B5" w:rsidP="007D27B5">
            <w:pPr>
              <w:widowControl w:val="0"/>
              <w:spacing w:line="192" w:lineRule="auto"/>
              <w:jc w:val="center"/>
              <w:rPr>
                <w:rFonts w:ascii="Arial" w:hAnsi="Arial" w:cs="Arial"/>
                <w:b/>
                <w:sz w:val="16"/>
                <w:szCs w:val="16"/>
              </w:rPr>
            </w:pPr>
            <w:r w:rsidRPr="00E666BF">
              <w:rPr>
                <w:rFonts w:ascii="Arial" w:hAnsi="Arial" w:cs="Arial"/>
                <w:bCs/>
                <w:sz w:val="16"/>
                <w:szCs w:val="16"/>
              </w:rPr>
              <w:t>X</w:t>
            </w:r>
          </w:p>
        </w:tc>
        <w:tc>
          <w:tcPr>
            <w:tcW w:w="576" w:type="dxa"/>
            <w:vAlign w:val="center"/>
          </w:tcPr>
          <w:p w14:paraId="3E968CB7" w14:textId="77777777" w:rsidR="007D27B5" w:rsidRPr="0090540C" w:rsidRDefault="007D27B5" w:rsidP="007D27B5">
            <w:pPr>
              <w:widowControl w:val="0"/>
              <w:spacing w:line="192" w:lineRule="auto"/>
              <w:jc w:val="center"/>
              <w:rPr>
                <w:rFonts w:ascii="Arial" w:hAnsi="Arial" w:cs="Arial"/>
                <w:b/>
                <w:sz w:val="16"/>
                <w:szCs w:val="16"/>
              </w:rPr>
            </w:pPr>
          </w:p>
        </w:tc>
        <w:tc>
          <w:tcPr>
            <w:tcW w:w="678" w:type="dxa"/>
            <w:vAlign w:val="center"/>
          </w:tcPr>
          <w:p w14:paraId="30A10B18"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2D335D8E"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2698CF27" w14:textId="77777777" w:rsidR="007D27B5" w:rsidRPr="0090540C" w:rsidRDefault="007D27B5" w:rsidP="007D27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4FD858" w14:textId="77777777" w:rsidR="007D27B5" w:rsidRPr="005F03BB" w:rsidRDefault="007D27B5" w:rsidP="007D27B5">
            <w:pPr>
              <w:widowControl w:val="0"/>
              <w:spacing w:line="192" w:lineRule="auto"/>
              <w:jc w:val="center"/>
              <w:rPr>
                <w:rFonts w:cs="Arial"/>
                <w:b/>
                <w:sz w:val="16"/>
                <w:szCs w:val="16"/>
              </w:rPr>
            </w:pPr>
          </w:p>
        </w:tc>
        <w:tc>
          <w:tcPr>
            <w:tcW w:w="915" w:type="dxa"/>
            <w:shd w:val="clear" w:color="auto" w:fill="auto"/>
            <w:vAlign w:val="center"/>
          </w:tcPr>
          <w:p w14:paraId="452B8541"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31A3EDEC" w14:textId="77777777" w:rsidR="007D27B5" w:rsidRPr="0090540C" w:rsidRDefault="007D27B5" w:rsidP="007D27B5">
            <w:pPr>
              <w:widowControl w:val="0"/>
              <w:spacing w:line="192" w:lineRule="auto"/>
              <w:jc w:val="center"/>
              <w:rPr>
                <w:rFonts w:ascii="Arial" w:hAnsi="Arial" w:cs="Arial"/>
                <w:b/>
                <w:sz w:val="16"/>
                <w:szCs w:val="16"/>
              </w:rPr>
            </w:pPr>
          </w:p>
        </w:tc>
        <w:tc>
          <w:tcPr>
            <w:tcW w:w="630" w:type="dxa"/>
            <w:shd w:val="clear" w:color="auto" w:fill="auto"/>
            <w:vAlign w:val="center"/>
          </w:tcPr>
          <w:p w14:paraId="78EB525E" w14:textId="77777777" w:rsidR="007D27B5" w:rsidRPr="0090540C" w:rsidRDefault="007D27B5" w:rsidP="007D27B5">
            <w:pPr>
              <w:widowControl w:val="0"/>
              <w:spacing w:line="192" w:lineRule="auto"/>
              <w:jc w:val="center"/>
              <w:rPr>
                <w:rFonts w:ascii="Arial" w:hAnsi="Arial" w:cs="Arial"/>
                <w:b/>
                <w:sz w:val="16"/>
                <w:szCs w:val="16"/>
              </w:rPr>
            </w:pPr>
          </w:p>
        </w:tc>
        <w:tc>
          <w:tcPr>
            <w:tcW w:w="562" w:type="dxa"/>
            <w:shd w:val="clear" w:color="auto" w:fill="auto"/>
            <w:vAlign w:val="center"/>
          </w:tcPr>
          <w:p w14:paraId="76C3E5F8" w14:textId="77777777" w:rsidR="007D27B5" w:rsidRPr="0090540C" w:rsidRDefault="007D27B5" w:rsidP="007D27B5">
            <w:pPr>
              <w:widowControl w:val="0"/>
              <w:spacing w:line="192" w:lineRule="auto"/>
              <w:jc w:val="center"/>
              <w:rPr>
                <w:rFonts w:ascii="Arial" w:hAnsi="Arial" w:cs="Arial"/>
                <w:b/>
                <w:sz w:val="16"/>
                <w:szCs w:val="16"/>
              </w:rPr>
            </w:pPr>
          </w:p>
        </w:tc>
        <w:tc>
          <w:tcPr>
            <w:tcW w:w="648" w:type="dxa"/>
            <w:shd w:val="clear" w:color="auto" w:fill="auto"/>
            <w:vAlign w:val="center"/>
          </w:tcPr>
          <w:p w14:paraId="545A44D1" w14:textId="77777777" w:rsidR="007D27B5" w:rsidRPr="0090540C" w:rsidRDefault="007D27B5" w:rsidP="007D27B5">
            <w:pPr>
              <w:widowControl w:val="0"/>
              <w:spacing w:line="192" w:lineRule="auto"/>
              <w:jc w:val="center"/>
              <w:rPr>
                <w:rFonts w:ascii="Arial" w:hAnsi="Arial" w:cs="Arial"/>
                <w:b/>
                <w:sz w:val="16"/>
                <w:szCs w:val="16"/>
              </w:rPr>
            </w:pPr>
          </w:p>
        </w:tc>
        <w:tc>
          <w:tcPr>
            <w:tcW w:w="649" w:type="dxa"/>
            <w:shd w:val="clear" w:color="auto" w:fill="auto"/>
            <w:vAlign w:val="center"/>
          </w:tcPr>
          <w:p w14:paraId="260EEB28" w14:textId="77777777" w:rsidR="007D27B5" w:rsidRPr="0090540C" w:rsidRDefault="007D27B5" w:rsidP="007D27B5">
            <w:pPr>
              <w:widowControl w:val="0"/>
              <w:spacing w:line="192" w:lineRule="auto"/>
              <w:jc w:val="center"/>
              <w:rPr>
                <w:rFonts w:ascii="Arial" w:hAnsi="Arial" w:cs="Arial"/>
                <w:b/>
                <w:sz w:val="16"/>
                <w:szCs w:val="16"/>
              </w:rPr>
            </w:pPr>
          </w:p>
        </w:tc>
      </w:tr>
      <w:tr w:rsidR="007D27B5" w:rsidRPr="005F03BB" w14:paraId="3B177904" w14:textId="77777777" w:rsidTr="00063994">
        <w:trPr>
          <w:trHeight w:hRule="exact" w:val="170"/>
          <w:jc w:val="center"/>
        </w:trPr>
        <w:tc>
          <w:tcPr>
            <w:tcW w:w="951" w:type="dxa"/>
            <w:vAlign w:val="center"/>
          </w:tcPr>
          <w:p w14:paraId="73C0D124"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23</w:t>
            </w:r>
          </w:p>
        </w:tc>
        <w:tc>
          <w:tcPr>
            <w:tcW w:w="540" w:type="dxa"/>
          </w:tcPr>
          <w:p w14:paraId="47245940" w14:textId="1BCF6E4E" w:rsidR="007D27B5" w:rsidRPr="0090540C" w:rsidRDefault="007D27B5" w:rsidP="007D27B5">
            <w:pPr>
              <w:widowControl w:val="0"/>
              <w:spacing w:line="192" w:lineRule="auto"/>
              <w:jc w:val="center"/>
              <w:rPr>
                <w:rFonts w:ascii="Arial" w:hAnsi="Arial" w:cs="Arial"/>
                <w:b/>
                <w:sz w:val="16"/>
                <w:szCs w:val="16"/>
              </w:rPr>
            </w:pPr>
            <w:r w:rsidRPr="00E666BF">
              <w:rPr>
                <w:rFonts w:ascii="Arial" w:hAnsi="Arial" w:cs="Arial"/>
                <w:bCs/>
                <w:sz w:val="16"/>
                <w:szCs w:val="16"/>
              </w:rPr>
              <w:t>X</w:t>
            </w:r>
          </w:p>
        </w:tc>
        <w:tc>
          <w:tcPr>
            <w:tcW w:w="576" w:type="dxa"/>
            <w:vAlign w:val="center"/>
          </w:tcPr>
          <w:p w14:paraId="5880B9CD" w14:textId="62EC4E2E" w:rsidR="007D27B5" w:rsidRPr="0090540C" w:rsidRDefault="007D27B5" w:rsidP="007D27B5">
            <w:pPr>
              <w:widowControl w:val="0"/>
              <w:spacing w:line="192" w:lineRule="auto"/>
              <w:jc w:val="center"/>
              <w:rPr>
                <w:rFonts w:ascii="Arial" w:hAnsi="Arial" w:cs="Arial"/>
                <w:b/>
                <w:sz w:val="16"/>
                <w:szCs w:val="16"/>
              </w:rPr>
            </w:pPr>
          </w:p>
        </w:tc>
        <w:tc>
          <w:tcPr>
            <w:tcW w:w="678" w:type="dxa"/>
            <w:vAlign w:val="center"/>
          </w:tcPr>
          <w:p w14:paraId="5D64C73C"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7E3C39DC"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6784B0CB" w14:textId="77777777" w:rsidR="007D27B5" w:rsidRPr="0090540C" w:rsidRDefault="007D27B5" w:rsidP="007D27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7F4FF5" w14:textId="77777777" w:rsidR="007D27B5" w:rsidRPr="005F03BB" w:rsidRDefault="007D27B5" w:rsidP="007D27B5">
            <w:pPr>
              <w:widowControl w:val="0"/>
              <w:spacing w:line="192" w:lineRule="auto"/>
              <w:jc w:val="center"/>
              <w:rPr>
                <w:rFonts w:cs="Arial"/>
                <w:b/>
                <w:sz w:val="16"/>
                <w:szCs w:val="16"/>
              </w:rPr>
            </w:pPr>
          </w:p>
        </w:tc>
        <w:tc>
          <w:tcPr>
            <w:tcW w:w="915" w:type="dxa"/>
            <w:shd w:val="clear" w:color="auto" w:fill="auto"/>
            <w:vAlign w:val="center"/>
          </w:tcPr>
          <w:p w14:paraId="772B5FA3"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5600F729" w14:textId="77777777" w:rsidR="007D27B5" w:rsidRPr="0090540C" w:rsidRDefault="007D27B5" w:rsidP="007D27B5">
            <w:pPr>
              <w:widowControl w:val="0"/>
              <w:spacing w:line="192" w:lineRule="auto"/>
              <w:jc w:val="center"/>
              <w:rPr>
                <w:rFonts w:ascii="Arial" w:hAnsi="Arial" w:cs="Arial"/>
                <w:b/>
                <w:sz w:val="16"/>
                <w:szCs w:val="16"/>
              </w:rPr>
            </w:pPr>
          </w:p>
        </w:tc>
        <w:tc>
          <w:tcPr>
            <w:tcW w:w="630" w:type="dxa"/>
            <w:shd w:val="clear" w:color="auto" w:fill="auto"/>
            <w:vAlign w:val="center"/>
          </w:tcPr>
          <w:p w14:paraId="7E16BEFA" w14:textId="77777777" w:rsidR="007D27B5" w:rsidRPr="0090540C" w:rsidRDefault="007D27B5" w:rsidP="007D27B5">
            <w:pPr>
              <w:widowControl w:val="0"/>
              <w:spacing w:line="192" w:lineRule="auto"/>
              <w:jc w:val="center"/>
              <w:rPr>
                <w:rFonts w:ascii="Arial" w:hAnsi="Arial" w:cs="Arial"/>
                <w:b/>
                <w:sz w:val="16"/>
                <w:szCs w:val="16"/>
              </w:rPr>
            </w:pPr>
          </w:p>
        </w:tc>
        <w:tc>
          <w:tcPr>
            <w:tcW w:w="562" w:type="dxa"/>
            <w:shd w:val="clear" w:color="auto" w:fill="auto"/>
            <w:vAlign w:val="center"/>
          </w:tcPr>
          <w:p w14:paraId="49A969EA" w14:textId="77777777" w:rsidR="007D27B5" w:rsidRPr="0090540C" w:rsidRDefault="007D27B5" w:rsidP="007D27B5">
            <w:pPr>
              <w:widowControl w:val="0"/>
              <w:spacing w:line="192" w:lineRule="auto"/>
              <w:jc w:val="center"/>
              <w:rPr>
                <w:rFonts w:ascii="Arial" w:hAnsi="Arial" w:cs="Arial"/>
                <w:b/>
                <w:sz w:val="16"/>
                <w:szCs w:val="16"/>
              </w:rPr>
            </w:pPr>
          </w:p>
        </w:tc>
        <w:tc>
          <w:tcPr>
            <w:tcW w:w="648" w:type="dxa"/>
            <w:shd w:val="clear" w:color="auto" w:fill="auto"/>
            <w:vAlign w:val="center"/>
          </w:tcPr>
          <w:p w14:paraId="035121D5" w14:textId="77777777" w:rsidR="007D27B5" w:rsidRPr="0090540C" w:rsidRDefault="007D27B5" w:rsidP="007D27B5">
            <w:pPr>
              <w:widowControl w:val="0"/>
              <w:spacing w:line="192" w:lineRule="auto"/>
              <w:jc w:val="center"/>
              <w:rPr>
                <w:rFonts w:ascii="Arial" w:hAnsi="Arial" w:cs="Arial"/>
                <w:b/>
                <w:sz w:val="16"/>
                <w:szCs w:val="16"/>
              </w:rPr>
            </w:pPr>
          </w:p>
        </w:tc>
        <w:tc>
          <w:tcPr>
            <w:tcW w:w="649" w:type="dxa"/>
            <w:shd w:val="clear" w:color="auto" w:fill="auto"/>
            <w:vAlign w:val="center"/>
          </w:tcPr>
          <w:p w14:paraId="5A8BAA77" w14:textId="77777777" w:rsidR="007D27B5" w:rsidRPr="0090540C" w:rsidRDefault="007D27B5" w:rsidP="007D27B5">
            <w:pPr>
              <w:widowControl w:val="0"/>
              <w:spacing w:line="192" w:lineRule="auto"/>
              <w:jc w:val="center"/>
              <w:rPr>
                <w:rFonts w:ascii="Arial" w:hAnsi="Arial" w:cs="Arial"/>
                <w:b/>
                <w:sz w:val="16"/>
                <w:szCs w:val="16"/>
              </w:rPr>
            </w:pPr>
          </w:p>
        </w:tc>
      </w:tr>
      <w:tr w:rsidR="007D27B5" w:rsidRPr="005F03BB" w14:paraId="07BD65C0" w14:textId="77777777" w:rsidTr="00063994">
        <w:trPr>
          <w:trHeight w:hRule="exact" w:val="170"/>
          <w:jc w:val="center"/>
        </w:trPr>
        <w:tc>
          <w:tcPr>
            <w:tcW w:w="951" w:type="dxa"/>
            <w:vAlign w:val="center"/>
          </w:tcPr>
          <w:p w14:paraId="0E8A5A82"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24</w:t>
            </w:r>
          </w:p>
        </w:tc>
        <w:tc>
          <w:tcPr>
            <w:tcW w:w="540" w:type="dxa"/>
          </w:tcPr>
          <w:p w14:paraId="6CBEEEB6" w14:textId="7FC75CBB" w:rsidR="007D27B5" w:rsidRPr="0090540C" w:rsidRDefault="007D27B5" w:rsidP="007D27B5">
            <w:pPr>
              <w:widowControl w:val="0"/>
              <w:spacing w:line="192" w:lineRule="auto"/>
              <w:jc w:val="center"/>
              <w:rPr>
                <w:rFonts w:ascii="Arial" w:hAnsi="Arial" w:cs="Arial"/>
                <w:b/>
                <w:sz w:val="16"/>
                <w:szCs w:val="16"/>
              </w:rPr>
            </w:pPr>
            <w:r w:rsidRPr="00E666BF">
              <w:rPr>
                <w:rFonts w:ascii="Arial" w:hAnsi="Arial" w:cs="Arial"/>
                <w:bCs/>
                <w:sz w:val="16"/>
                <w:szCs w:val="16"/>
              </w:rPr>
              <w:t>X</w:t>
            </w:r>
          </w:p>
        </w:tc>
        <w:tc>
          <w:tcPr>
            <w:tcW w:w="576" w:type="dxa"/>
            <w:vAlign w:val="center"/>
          </w:tcPr>
          <w:p w14:paraId="73D8B2E0" w14:textId="77777777" w:rsidR="007D27B5" w:rsidRPr="0090540C" w:rsidRDefault="007D27B5" w:rsidP="007D27B5">
            <w:pPr>
              <w:widowControl w:val="0"/>
              <w:spacing w:line="192" w:lineRule="auto"/>
              <w:jc w:val="center"/>
              <w:rPr>
                <w:rFonts w:ascii="Arial" w:hAnsi="Arial" w:cs="Arial"/>
                <w:b/>
                <w:sz w:val="16"/>
                <w:szCs w:val="16"/>
              </w:rPr>
            </w:pPr>
          </w:p>
        </w:tc>
        <w:tc>
          <w:tcPr>
            <w:tcW w:w="678" w:type="dxa"/>
            <w:vAlign w:val="center"/>
          </w:tcPr>
          <w:p w14:paraId="5B5337D4"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2291B4FB"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4AD8C96A" w14:textId="77777777" w:rsidR="007D27B5" w:rsidRPr="0090540C" w:rsidRDefault="007D27B5" w:rsidP="007D27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B3C53D" w14:textId="77777777" w:rsidR="007D27B5" w:rsidRPr="005F03BB" w:rsidRDefault="007D27B5" w:rsidP="007D27B5">
            <w:pPr>
              <w:widowControl w:val="0"/>
              <w:spacing w:line="192" w:lineRule="auto"/>
              <w:jc w:val="center"/>
              <w:rPr>
                <w:rFonts w:cs="Arial"/>
                <w:b/>
                <w:sz w:val="16"/>
                <w:szCs w:val="16"/>
              </w:rPr>
            </w:pPr>
          </w:p>
        </w:tc>
        <w:tc>
          <w:tcPr>
            <w:tcW w:w="915" w:type="dxa"/>
            <w:shd w:val="clear" w:color="auto" w:fill="auto"/>
            <w:vAlign w:val="center"/>
          </w:tcPr>
          <w:p w14:paraId="00A2BE48"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7E6A9337" w14:textId="77777777" w:rsidR="007D27B5" w:rsidRPr="0090540C" w:rsidRDefault="007D27B5" w:rsidP="007D27B5">
            <w:pPr>
              <w:widowControl w:val="0"/>
              <w:spacing w:line="192" w:lineRule="auto"/>
              <w:jc w:val="center"/>
              <w:rPr>
                <w:rFonts w:ascii="Arial" w:hAnsi="Arial" w:cs="Arial"/>
                <w:b/>
                <w:sz w:val="16"/>
                <w:szCs w:val="16"/>
              </w:rPr>
            </w:pPr>
          </w:p>
        </w:tc>
        <w:tc>
          <w:tcPr>
            <w:tcW w:w="630" w:type="dxa"/>
            <w:shd w:val="clear" w:color="auto" w:fill="auto"/>
            <w:vAlign w:val="center"/>
          </w:tcPr>
          <w:p w14:paraId="599E94A0" w14:textId="77777777" w:rsidR="007D27B5" w:rsidRPr="0090540C" w:rsidRDefault="007D27B5" w:rsidP="007D27B5">
            <w:pPr>
              <w:widowControl w:val="0"/>
              <w:spacing w:line="192" w:lineRule="auto"/>
              <w:jc w:val="center"/>
              <w:rPr>
                <w:rFonts w:ascii="Arial" w:hAnsi="Arial" w:cs="Arial"/>
                <w:b/>
                <w:sz w:val="16"/>
                <w:szCs w:val="16"/>
              </w:rPr>
            </w:pPr>
          </w:p>
        </w:tc>
        <w:tc>
          <w:tcPr>
            <w:tcW w:w="562" w:type="dxa"/>
            <w:shd w:val="clear" w:color="auto" w:fill="auto"/>
            <w:vAlign w:val="center"/>
          </w:tcPr>
          <w:p w14:paraId="33B895DE" w14:textId="77777777" w:rsidR="007D27B5" w:rsidRPr="0090540C" w:rsidRDefault="007D27B5" w:rsidP="007D27B5">
            <w:pPr>
              <w:widowControl w:val="0"/>
              <w:spacing w:line="192" w:lineRule="auto"/>
              <w:jc w:val="center"/>
              <w:rPr>
                <w:rFonts w:ascii="Arial" w:hAnsi="Arial" w:cs="Arial"/>
                <w:b/>
                <w:sz w:val="16"/>
                <w:szCs w:val="16"/>
              </w:rPr>
            </w:pPr>
          </w:p>
        </w:tc>
        <w:tc>
          <w:tcPr>
            <w:tcW w:w="648" w:type="dxa"/>
            <w:shd w:val="clear" w:color="auto" w:fill="auto"/>
            <w:vAlign w:val="center"/>
          </w:tcPr>
          <w:p w14:paraId="4B5A3406" w14:textId="77777777" w:rsidR="007D27B5" w:rsidRPr="0090540C" w:rsidRDefault="007D27B5" w:rsidP="007D27B5">
            <w:pPr>
              <w:widowControl w:val="0"/>
              <w:spacing w:line="192" w:lineRule="auto"/>
              <w:jc w:val="center"/>
              <w:rPr>
                <w:rFonts w:ascii="Arial" w:hAnsi="Arial" w:cs="Arial"/>
                <w:b/>
                <w:sz w:val="16"/>
                <w:szCs w:val="16"/>
              </w:rPr>
            </w:pPr>
          </w:p>
        </w:tc>
        <w:tc>
          <w:tcPr>
            <w:tcW w:w="649" w:type="dxa"/>
            <w:shd w:val="clear" w:color="auto" w:fill="auto"/>
            <w:vAlign w:val="center"/>
          </w:tcPr>
          <w:p w14:paraId="5E8AA3DE" w14:textId="77777777" w:rsidR="007D27B5" w:rsidRPr="0090540C" w:rsidRDefault="007D27B5" w:rsidP="007D27B5">
            <w:pPr>
              <w:widowControl w:val="0"/>
              <w:spacing w:line="192" w:lineRule="auto"/>
              <w:jc w:val="center"/>
              <w:rPr>
                <w:rFonts w:ascii="Arial" w:hAnsi="Arial" w:cs="Arial"/>
                <w:b/>
                <w:sz w:val="16"/>
                <w:szCs w:val="16"/>
              </w:rPr>
            </w:pPr>
          </w:p>
        </w:tc>
      </w:tr>
      <w:tr w:rsidR="007D27B5" w:rsidRPr="005F03BB" w14:paraId="2616D6B6" w14:textId="77777777" w:rsidTr="00063994">
        <w:trPr>
          <w:trHeight w:hRule="exact" w:val="170"/>
          <w:jc w:val="center"/>
        </w:trPr>
        <w:tc>
          <w:tcPr>
            <w:tcW w:w="951" w:type="dxa"/>
            <w:vAlign w:val="center"/>
          </w:tcPr>
          <w:p w14:paraId="07F53206"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25</w:t>
            </w:r>
          </w:p>
        </w:tc>
        <w:tc>
          <w:tcPr>
            <w:tcW w:w="540" w:type="dxa"/>
          </w:tcPr>
          <w:p w14:paraId="648CB74A" w14:textId="1E3D6D31" w:rsidR="007D27B5" w:rsidRPr="0090540C" w:rsidRDefault="007D27B5" w:rsidP="007D27B5">
            <w:pPr>
              <w:widowControl w:val="0"/>
              <w:spacing w:line="192" w:lineRule="auto"/>
              <w:jc w:val="center"/>
              <w:rPr>
                <w:rFonts w:ascii="Arial" w:hAnsi="Arial" w:cs="Arial"/>
                <w:b/>
                <w:sz w:val="16"/>
                <w:szCs w:val="16"/>
              </w:rPr>
            </w:pPr>
            <w:r w:rsidRPr="00E666BF">
              <w:rPr>
                <w:rFonts w:ascii="Arial" w:hAnsi="Arial" w:cs="Arial"/>
                <w:bCs/>
                <w:sz w:val="16"/>
                <w:szCs w:val="16"/>
              </w:rPr>
              <w:t>X</w:t>
            </w:r>
          </w:p>
        </w:tc>
        <w:tc>
          <w:tcPr>
            <w:tcW w:w="576" w:type="dxa"/>
            <w:vAlign w:val="center"/>
          </w:tcPr>
          <w:p w14:paraId="05608B0C" w14:textId="77777777" w:rsidR="007D27B5" w:rsidRPr="0090540C" w:rsidRDefault="007D27B5" w:rsidP="007D27B5">
            <w:pPr>
              <w:widowControl w:val="0"/>
              <w:spacing w:line="192" w:lineRule="auto"/>
              <w:jc w:val="center"/>
              <w:rPr>
                <w:rFonts w:ascii="Arial" w:hAnsi="Arial" w:cs="Arial"/>
                <w:b/>
                <w:sz w:val="16"/>
                <w:szCs w:val="16"/>
              </w:rPr>
            </w:pPr>
          </w:p>
        </w:tc>
        <w:tc>
          <w:tcPr>
            <w:tcW w:w="678" w:type="dxa"/>
            <w:vAlign w:val="center"/>
          </w:tcPr>
          <w:p w14:paraId="63C2F3D2"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49109C6D"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1D4DD2F9" w14:textId="77777777" w:rsidR="007D27B5" w:rsidRPr="0090540C" w:rsidRDefault="007D27B5" w:rsidP="007D27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A357F9" w14:textId="77777777" w:rsidR="007D27B5" w:rsidRPr="005F03BB" w:rsidRDefault="007D27B5" w:rsidP="007D27B5">
            <w:pPr>
              <w:widowControl w:val="0"/>
              <w:spacing w:line="192" w:lineRule="auto"/>
              <w:jc w:val="center"/>
              <w:rPr>
                <w:rFonts w:cs="Arial"/>
                <w:b/>
                <w:sz w:val="16"/>
                <w:szCs w:val="16"/>
              </w:rPr>
            </w:pPr>
          </w:p>
        </w:tc>
        <w:tc>
          <w:tcPr>
            <w:tcW w:w="915" w:type="dxa"/>
            <w:shd w:val="clear" w:color="auto" w:fill="auto"/>
            <w:vAlign w:val="center"/>
          </w:tcPr>
          <w:p w14:paraId="0E72CA2B"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64C29DE0" w14:textId="77777777" w:rsidR="007D27B5" w:rsidRPr="0090540C" w:rsidRDefault="007D27B5" w:rsidP="007D27B5">
            <w:pPr>
              <w:widowControl w:val="0"/>
              <w:spacing w:line="192" w:lineRule="auto"/>
              <w:jc w:val="center"/>
              <w:rPr>
                <w:rFonts w:ascii="Arial" w:hAnsi="Arial" w:cs="Arial"/>
                <w:b/>
                <w:sz w:val="16"/>
                <w:szCs w:val="16"/>
              </w:rPr>
            </w:pPr>
          </w:p>
        </w:tc>
        <w:tc>
          <w:tcPr>
            <w:tcW w:w="630" w:type="dxa"/>
            <w:shd w:val="clear" w:color="auto" w:fill="auto"/>
            <w:vAlign w:val="center"/>
          </w:tcPr>
          <w:p w14:paraId="192F7471" w14:textId="77777777" w:rsidR="007D27B5" w:rsidRPr="0090540C" w:rsidRDefault="007D27B5" w:rsidP="007D27B5">
            <w:pPr>
              <w:widowControl w:val="0"/>
              <w:spacing w:line="192" w:lineRule="auto"/>
              <w:jc w:val="center"/>
              <w:rPr>
                <w:rFonts w:ascii="Arial" w:hAnsi="Arial" w:cs="Arial"/>
                <w:b/>
                <w:sz w:val="16"/>
                <w:szCs w:val="16"/>
              </w:rPr>
            </w:pPr>
          </w:p>
        </w:tc>
        <w:tc>
          <w:tcPr>
            <w:tcW w:w="562" w:type="dxa"/>
            <w:shd w:val="clear" w:color="auto" w:fill="auto"/>
            <w:vAlign w:val="center"/>
          </w:tcPr>
          <w:p w14:paraId="4C92D344" w14:textId="77777777" w:rsidR="007D27B5" w:rsidRPr="0090540C" w:rsidRDefault="007D27B5" w:rsidP="007D27B5">
            <w:pPr>
              <w:widowControl w:val="0"/>
              <w:spacing w:line="192" w:lineRule="auto"/>
              <w:jc w:val="center"/>
              <w:rPr>
                <w:rFonts w:ascii="Arial" w:hAnsi="Arial" w:cs="Arial"/>
                <w:b/>
                <w:sz w:val="16"/>
                <w:szCs w:val="16"/>
              </w:rPr>
            </w:pPr>
          </w:p>
        </w:tc>
        <w:tc>
          <w:tcPr>
            <w:tcW w:w="648" w:type="dxa"/>
            <w:shd w:val="clear" w:color="auto" w:fill="auto"/>
            <w:vAlign w:val="center"/>
          </w:tcPr>
          <w:p w14:paraId="37BFA4BB" w14:textId="77777777" w:rsidR="007D27B5" w:rsidRPr="0090540C" w:rsidRDefault="007D27B5" w:rsidP="007D27B5">
            <w:pPr>
              <w:widowControl w:val="0"/>
              <w:spacing w:line="192" w:lineRule="auto"/>
              <w:jc w:val="center"/>
              <w:rPr>
                <w:rFonts w:ascii="Arial" w:hAnsi="Arial" w:cs="Arial"/>
                <w:b/>
                <w:sz w:val="16"/>
                <w:szCs w:val="16"/>
              </w:rPr>
            </w:pPr>
          </w:p>
        </w:tc>
        <w:tc>
          <w:tcPr>
            <w:tcW w:w="649" w:type="dxa"/>
            <w:shd w:val="clear" w:color="auto" w:fill="auto"/>
            <w:vAlign w:val="center"/>
          </w:tcPr>
          <w:p w14:paraId="4E1F6948" w14:textId="77777777" w:rsidR="007D27B5" w:rsidRPr="0090540C" w:rsidRDefault="007D27B5" w:rsidP="007D27B5">
            <w:pPr>
              <w:widowControl w:val="0"/>
              <w:spacing w:line="192" w:lineRule="auto"/>
              <w:jc w:val="center"/>
              <w:rPr>
                <w:rFonts w:ascii="Arial" w:hAnsi="Arial" w:cs="Arial"/>
                <w:b/>
                <w:sz w:val="16"/>
                <w:szCs w:val="16"/>
              </w:rPr>
            </w:pPr>
          </w:p>
        </w:tc>
      </w:tr>
      <w:tr w:rsidR="007D27B5" w:rsidRPr="005F03BB" w14:paraId="6DE73564" w14:textId="77777777" w:rsidTr="00063994">
        <w:trPr>
          <w:trHeight w:hRule="exact" w:val="170"/>
          <w:jc w:val="center"/>
        </w:trPr>
        <w:tc>
          <w:tcPr>
            <w:tcW w:w="951" w:type="dxa"/>
            <w:vAlign w:val="center"/>
          </w:tcPr>
          <w:p w14:paraId="5537B8A4"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26</w:t>
            </w:r>
          </w:p>
        </w:tc>
        <w:tc>
          <w:tcPr>
            <w:tcW w:w="540" w:type="dxa"/>
          </w:tcPr>
          <w:p w14:paraId="55B35214" w14:textId="3592C300" w:rsidR="007D27B5" w:rsidRPr="0090540C" w:rsidRDefault="007D27B5" w:rsidP="007D27B5">
            <w:pPr>
              <w:widowControl w:val="0"/>
              <w:spacing w:line="192" w:lineRule="auto"/>
              <w:jc w:val="center"/>
              <w:rPr>
                <w:rFonts w:ascii="Arial" w:hAnsi="Arial" w:cs="Arial"/>
                <w:b/>
                <w:sz w:val="16"/>
                <w:szCs w:val="16"/>
              </w:rPr>
            </w:pPr>
            <w:r w:rsidRPr="00E666BF">
              <w:rPr>
                <w:rFonts w:ascii="Arial" w:hAnsi="Arial" w:cs="Arial"/>
                <w:bCs/>
                <w:sz w:val="16"/>
                <w:szCs w:val="16"/>
              </w:rPr>
              <w:t>X</w:t>
            </w:r>
          </w:p>
        </w:tc>
        <w:tc>
          <w:tcPr>
            <w:tcW w:w="576" w:type="dxa"/>
            <w:vAlign w:val="center"/>
          </w:tcPr>
          <w:p w14:paraId="5B60B5AF" w14:textId="77777777" w:rsidR="007D27B5" w:rsidRPr="0090540C" w:rsidRDefault="007D27B5" w:rsidP="007D27B5">
            <w:pPr>
              <w:widowControl w:val="0"/>
              <w:spacing w:line="192" w:lineRule="auto"/>
              <w:jc w:val="center"/>
              <w:rPr>
                <w:rFonts w:ascii="Arial" w:hAnsi="Arial" w:cs="Arial"/>
                <w:b/>
                <w:sz w:val="16"/>
                <w:szCs w:val="16"/>
              </w:rPr>
            </w:pPr>
          </w:p>
        </w:tc>
        <w:tc>
          <w:tcPr>
            <w:tcW w:w="678" w:type="dxa"/>
            <w:vAlign w:val="center"/>
          </w:tcPr>
          <w:p w14:paraId="2826F469"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797B20F4"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03AC356B" w14:textId="77777777" w:rsidR="007D27B5" w:rsidRPr="0090540C" w:rsidRDefault="007D27B5" w:rsidP="007D27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89F842" w14:textId="77777777" w:rsidR="007D27B5" w:rsidRPr="005F03BB" w:rsidRDefault="007D27B5" w:rsidP="007D27B5">
            <w:pPr>
              <w:widowControl w:val="0"/>
              <w:spacing w:line="192" w:lineRule="auto"/>
              <w:jc w:val="center"/>
              <w:rPr>
                <w:rFonts w:cs="Arial"/>
                <w:b/>
                <w:sz w:val="16"/>
                <w:szCs w:val="16"/>
              </w:rPr>
            </w:pPr>
          </w:p>
        </w:tc>
        <w:tc>
          <w:tcPr>
            <w:tcW w:w="915" w:type="dxa"/>
            <w:shd w:val="clear" w:color="auto" w:fill="auto"/>
            <w:vAlign w:val="center"/>
          </w:tcPr>
          <w:p w14:paraId="480599CC"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9EA0C31" w14:textId="77777777" w:rsidR="007D27B5" w:rsidRPr="0090540C" w:rsidRDefault="007D27B5" w:rsidP="007D27B5">
            <w:pPr>
              <w:widowControl w:val="0"/>
              <w:spacing w:line="192" w:lineRule="auto"/>
              <w:jc w:val="center"/>
              <w:rPr>
                <w:rFonts w:ascii="Arial" w:hAnsi="Arial" w:cs="Arial"/>
                <w:b/>
                <w:sz w:val="16"/>
                <w:szCs w:val="16"/>
              </w:rPr>
            </w:pPr>
          </w:p>
        </w:tc>
        <w:tc>
          <w:tcPr>
            <w:tcW w:w="630" w:type="dxa"/>
            <w:shd w:val="clear" w:color="auto" w:fill="auto"/>
            <w:vAlign w:val="center"/>
          </w:tcPr>
          <w:p w14:paraId="42E27404" w14:textId="77777777" w:rsidR="007D27B5" w:rsidRPr="0090540C" w:rsidRDefault="007D27B5" w:rsidP="007D27B5">
            <w:pPr>
              <w:widowControl w:val="0"/>
              <w:spacing w:line="192" w:lineRule="auto"/>
              <w:jc w:val="center"/>
              <w:rPr>
                <w:rFonts w:ascii="Arial" w:hAnsi="Arial" w:cs="Arial"/>
                <w:b/>
                <w:sz w:val="16"/>
                <w:szCs w:val="16"/>
              </w:rPr>
            </w:pPr>
          </w:p>
        </w:tc>
        <w:tc>
          <w:tcPr>
            <w:tcW w:w="562" w:type="dxa"/>
            <w:shd w:val="clear" w:color="auto" w:fill="auto"/>
            <w:vAlign w:val="center"/>
          </w:tcPr>
          <w:p w14:paraId="04898A7C" w14:textId="77777777" w:rsidR="007D27B5" w:rsidRPr="0090540C" w:rsidRDefault="007D27B5" w:rsidP="007D27B5">
            <w:pPr>
              <w:widowControl w:val="0"/>
              <w:spacing w:line="192" w:lineRule="auto"/>
              <w:jc w:val="center"/>
              <w:rPr>
                <w:rFonts w:ascii="Arial" w:hAnsi="Arial" w:cs="Arial"/>
                <w:b/>
                <w:sz w:val="16"/>
                <w:szCs w:val="16"/>
              </w:rPr>
            </w:pPr>
          </w:p>
        </w:tc>
        <w:tc>
          <w:tcPr>
            <w:tcW w:w="648" w:type="dxa"/>
            <w:shd w:val="clear" w:color="auto" w:fill="auto"/>
            <w:vAlign w:val="center"/>
          </w:tcPr>
          <w:p w14:paraId="2B926009" w14:textId="77777777" w:rsidR="007D27B5" w:rsidRPr="0090540C" w:rsidRDefault="007D27B5" w:rsidP="007D27B5">
            <w:pPr>
              <w:widowControl w:val="0"/>
              <w:spacing w:line="192" w:lineRule="auto"/>
              <w:jc w:val="center"/>
              <w:rPr>
                <w:rFonts w:ascii="Arial" w:hAnsi="Arial" w:cs="Arial"/>
                <w:b/>
                <w:sz w:val="16"/>
                <w:szCs w:val="16"/>
              </w:rPr>
            </w:pPr>
          </w:p>
        </w:tc>
        <w:tc>
          <w:tcPr>
            <w:tcW w:w="649" w:type="dxa"/>
            <w:shd w:val="clear" w:color="auto" w:fill="auto"/>
            <w:vAlign w:val="center"/>
          </w:tcPr>
          <w:p w14:paraId="297AFA75" w14:textId="77777777" w:rsidR="007D27B5" w:rsidRPr="0090540C" w:rsidRDefault="007D27B5" w:rsidP="007D27B5">
            <w:pPr>
              <w:widowControl w:val="0"/>
              <w:spacing w:line="192" w:lineRule="auto"/>
              <w:jc w:val="center"/>
              <w:rPr>
                <w:rFonts w:ascii="Arial" w:hAnsi="Arial" w:cs="Arial"/>
                <w:b/>
                <w:sz w:val="16"/>
                <w:szCs w:val="16"/>
              </w:rPr>
            </w:pPr>
          </w:p>
        </w:tc>
      </w:tr>
      <w:tr w:rsidR="007D27B5" w:rsidRPr="005F03BB" w14:paraId="1AC88DE6" w14:textId="77777777" w:rsidTr="00063994">
        <w:trPr>
          <w:trHeight w:hRule="exact" w:val="170"/>
          <w:jc w:val="center"/>
        </w:trPr>
        <w:tc>
          <w:tcPr>
            <w:tcW w:w="951" w:type="dxa"/>
            <w:vAlign w:val="center"/>
          </w:tcPr>
          <w:p w14:paraId="59F823D4"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27</w:t>
            </w:r>
          </w:p>
        </w:tc>
        <w:tc>
          <w:tcPr>
            <w:tcW w:w="540" w:type="dxa"/>
          </w:tcPr>
          <w:p w14:paraId="1F836870" w14:textId="5A4F9471" w:rsidR="007D27B5" w:rsidRPr="0090540C" w:rsidRDefault="007D27B5" w:rsidP="007D27B5">
            <w:pPr>
              <w:widowControl w:val="0"/>
              <w:spacing w:line="192" w:lineRule="auto"/>
              <w:jc w:val="center"/>
              <w:rPr>
                <w:rFonts w:ascii="Arial" w:hAnsi="Arial" w:cs="Arial"/>
                <w:b/>
                <w:sz w:val="16"/>
                <w:szCs w:val="16"/>
              </w:rPr>
            </w:pPr>
            <w:r w:rsidRPr="00E666BF">
              <w:rPr>
                <w:rFonts w:ascii="Arial" w:hAnsi="Arial" w:cs="Arial"/>
                <w:bCs/>
                <w:sz w:val="16"/>
                <w:szCs w:val="16"/>
              </w:rPr>
              <w:t>X</w:t>
            </w:r>
          </w:p>
        </w:tc>
        <w:tc>
          <w:tcPr>
            <w:tcW w:w="576" w:type="dxa"/>
            <w:vAlign w:val="center"/>
          </w:tcPr>
          <w:p w14:paraId="0F4A6429" w14:textId="64C2E937" w:rsidR="007D27B5" w:rsidRPr="0090540C" w:rsidRDefault="00B55391" w:rsidP="007D27B5">
            <w:pPr>
              <w:widowControl w:val="0"/>
              <w:spacing w:line="192" w:lineRule="auto"/>
              <w:jc w:val="center"/>
              <w:rPr>
                <w:rFonts w:ascii="Arial" w:hAnsi="Arial" w:cs="Arial"/>
                <w:b/>
                <w:sz w:val="16"/>
                <w:szCs w:val="16"/>
              </w:rPr>
            </w:pPr>
            <w:r w:rsidRPr="003F15BF">
              <w:rPr>
                <w:rFonts w:ascii="Arial" w:hAnsi="Arial" w:cs="Arial"/>
                <w:bCs/>
                <w:sz w:val="16"/>
                <w:szCs w:val="16"/>
              </w:rPr>
              <w:t>X</w:t>
            </w:r>
          </w:p>
        </w:tc>
        <w:tc>
          <w:tcPr>
            <w:tcW w:w="678" w:type="dxa"/>
            <w:vAlign w:val="center"/>
          </w:tcPr>
          <w:p w14:paraId="33F139B5"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483FB32A"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4EC92700" w14:textId="77777777" w:rsidR="007D27B5" w:rsidRPr="0090540C" w:rsidRDefault="007D27B5" w:rsidP="007D27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EA158D" w14:textId="77777777" w:rsidR="007D27B5" w:rsidRPr="005F03BB" w:rsidRDefault="007D27B5" w:rsidP="007D27B5">
            <w:pPr>
              <w:widowControl w:val="0"/>
              <w:spacing w:line="192" w:lineRule="auto"/>
              <w:jc w:val="center"/>
              <w:rPr>
                <w:rFonts w:cs="Arial"/>
                <w:b/>
                <w:sz w:val="16"/>
                <w:szCs w:val="16"/>
              </w:rPr>
            </w:pPr>
          </w:p>
        </w:tc>
        <w:tc>
          <w:tcPr>
            <w:tcW w:w="915" w:type="dxa"/>
            <w:shd w:val="clear" w:color="auto" w:fill="auto"/>
            <w:vAlign w:val="center"/>
          </w:tcPr>
          <w:p w14:paraId="504980F0"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2EE4524D" w14:textId="77777777" w:rsidR="007D27B5" w:rsidRPr="0090540C" w:rsidRDefault="007D27B5" w:rsidP="007D27B5">
            <w:pPr>
              <w:widowControl w:val="0"/>
              <w:spacing w:line="192" w:lineRule="auto"/>
              <w:jc w:val="center"/>
              <w:rPr>
                <w:rFonts w:ascii="Arial" w:hAnsi="Arial" w:cs="Arial"/>
                <w:b/>
                <w:sz w:val="16"/>
                <w:szCs w:val="16"/>
              </w:rPr>
            </w:pPr>
          </w:p>
        </w:tc>
        <w:tc>
          <w:tcPr>
            <w:tcW w:w="630" w:type="dxa"/>
            <w:shd w:val="clear" w:color="auto" w:fill="auto"/>
            <w:vAlign w:val="center"/>
          </w:tcPr>
          <w:p w14:paraId="08362905" w14:textId="77777777" w:rsidR="007D27B5" w:rsidRPr="0090540C" w:rsidRDefault="007D27B5" w:rsidP="007D27B5">
            <w:pPr>
              <w:widowControl w:val="0"/>
              <w:spacing w:line="192" w:lineRule="auto"/>
              <w:jc w:val="center"/>
              <w:rPr>
                <w:rFonts w:ascii="Arial" w:hAnsi="Arial" w:cs="Arial"/>
                <w:b/>
                <w:sz w:val="16"/>
                <w:szCs w:val="16"/>
              </w:rPr>
            </w:pPr>
          </w:p>
        </w:tc>
        <w:tc>
          <w:tcPr>
            <w:tcW w:w="562" w:type="dxa"/>
            <w:shd w:val="clear" w:color="auto" w:fill="auto"/>
            <w:vAlign w:val="center"/>
          </w:tcPr>
          <w:p w14:paraId="20D05E83" w14:textId="77777777" w:rsidR="007D27B5" w:rsidRPr="0090540C" w:rsidRDefault="007D27B5" w:rsidP="007D27B5">
            <w:pPr>
              <w:widowControl w:val="0"/>
              <w:spacing w:line="192" w:lineRule="auto"/>
              <w:jc w:val="center"/>
              <w:rPr>
                <w:rFonts w:ascii="Arial" w:hAnsi="Arial" w:cs="Arial"/>
                <w:b/>
                <w:sz w:val="16"/>
                <w:szCs w:val="16"/>
              </w:rPr>
            </w:pPr>
          </w:p>
        </w:tc>
        <w:tc>
          <w:tcPr>
            <w:tcW w:w="648" w:type="dxa"/>
            <w:shd w:val="clear" w:color="auto" w:fill="auto"/>
            <w:vAlign w:val="center"/>
          </w:tcPr>
          <w:p w14:paraId="74C69C2E" w14:textId="77777777" w:rsidR="007D27B5" w:rsidRPr="0090540C" w:rsidRDefault="007D27B5" w:rsidP="007D27B5">
            <w:pPr>
              <w:widowControl w:val="0"/>
              <w:spacing w:line="192" w:lineRule="auto"/>
              <w:jc w:val="center"/>
              <w:rPr>
                <w:rFonts w:ascii="Arial" w:hAnsi="Arial" w:cs="Arial"/>
                <w:b/>
                <w:sz w:val="16"/>
                <w:szCs w:val="16"/>
              </w:rPr>
            </w:pPr>
          </w:p>
        </w:tc>
        <w:tc>
          <w:tcPr>
            <w:tcW w:w="649" w:type="dxa"/>
            <w:shd w:val="clear" w:color="auto" w:fill="auto"/>
            <w:vAlign w:val="center"/>
          </w:tcPr>
          <w:p w14:paraId="026293B1" w14:textId="77777777" w:rsidR="007D27B5" w:rsidRPr="0090540C" w:rsidRDefault="007D27B5" w:rsidP="007D27B5">
            <w:pPr>
              <w:widowControl w:val="0"/>
              <w:spacing w:line="192" w:lineRule="auto"/>
              <w:jc w:val="center"/>
              <w:rPr>
                <w:rFonts w:ascii="Arial" w:hAnsi="Arial" w:cs="Arial"/>
                <w:b/>
                <w:sz w:val="16"/>
                <w:szCs w:val="16"/>
              </w:rPr>
            </w:pPr>
          </w:p>
        </w:tc>
      </w:tr>
      <w:tr w:rsidR="007D27B5" w:rsidRPr="005F03BB" w14:paraId="06BA48CB" w14:textId="77777777" w:rsidTr="00063994">
        <w:trPr>
          <w:trHeight w:hRule="exact" w:val="170"/>
          <w:jc w:val="center"/>
        </w:trPr>
        <w:tc>
          <w:tcPr>
            <w:tcW w:w="951" w:type="dxa"/>
            <w:vAlign w:val="center"/>
          </w:tcPr>
          <w:p w14:paraId="1AF8648F"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28</w:t>
            </w:r>
          </w:p>
        </w:tc>
        <w:tc>
          <w:tcPr>
            <w:tcW w:w="540" w:type="dxa"/>
          </w:tcPr>
          <w:p w14:paraId="46368EAD" w14:textId="256D1D56" w:rsidR="007D27B5" w:rsidRPr="0090540C" w:rsidRDefault="00A862BE" w:rsidP="007D27B5">
            <w:pPr>
              <w:widowControl w:val="0"/>
              <w:spacing w:line="192" w:lineRule="auto"/>
              <w:jc w:val="center"/>
              <w:rPr>
                <w:rFonts w:ascii="Arial" w:hAnsi="Arial" w:cs="Arial"/>
                <w:b/>
                <w:sz w:val="16"/>
                <w:szCs w:val="16"/>
                <w:lang w:bidi="fa-IR"/>
              </w:rPr>
            </w:pPr>
            <w:r w:rsidRPr="00E666BF">
              <w:rPr>
                <w:rFonts w:ascii="Arial" w:hAnsi="Arial" w:cs="Arial"/>
                <w:bCs/>
                <w:sz w:val="16"/>
                <w:szCs w:val="16"/>
              </w:rPr>
              <w:t>X</w:t>
            </w:r>
          </w:p>
        </w:tc>
        <w:tc>
          <w:tcPr>
            <w:tcW w:w="576" w:type="dxa"/>
            <w:vAlign w:val="center"/>
          </w:tcPr>
          <w:p w14:paraId="360C5CB0" w14:textId="3F0B8613" w:rsidR="007D27B5" w:rsidRPr="0090540C" w:rsidRDefault="007D27B5" w:rsidP="007D27B5">
            <w:pPr>
              <w:widowControl w:val="0"/>
              <w:spacing w:line="192" w:lineRule="auto"/>
              <w:jc w:val="center"/>
              <w:rPr>
                <w:rFonts w:ascii="Arial" w:hAnsi="Arial" w:cs="Arial"/>
                <w:b/>
                <w:sz w:val="16"/>
                <w:szCs w:val="16"/>
              </w:rPr>
            </w:pPr>
          </w:p>
        </w:tc>
        <w:tc>
          <w:tcPr>
            <w:tcW w:w="678" w:type="dxa"/>
            <w:vAlign w:val="center"/>
          </w:tcPr>
          <w:p w14:paraId="134C9D9D"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7D47430F"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31E48B0A" w14:textId="77777777" w:rsidR="007D27B5" w:rsidRPr="0090540C" w:rsidRDefault="007D27B5" w:rsidP="007D27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B6CA63" w14:textId="77777777" w:rsidR="007D27B5" w:rsidRPr="005F03BB" w:rsidRDefault="007D27B5" w:rsidP="007D27B5">
            <w:pPr>
              <w:widowControl w:val="0"/>
              <w:spacing w:line="192" w:lineRule="auto"/>
              <w:jc w:val="center"/>
              <w:rPr>
                <w:rFonts w:cs="Arial"/>
                <w:b/>
                <w:sz w:val="16"/>
                <w:szCs w:val="16"/>
              </w:rPr>
            </w:pPr>
          </w:p>
        </w:tc>
        <w:tc>
          <w:tcPr>
            <w:tcW w:w="915" w:type="dxa"/>
            <w:shd w:val="clear" w:color="auto" w:fill="auto"/>
            <w:vAlign w:val="center"/>
          </w:tcPr>
          <w:p w14:paraId="2A7F03F2"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65C7156E" w14:textId="77777777" w:rsidR="007D27B5" w:rsidRPr="0090540C" w:rsidRDefault="007D27B5" w:rsidP="007D27B5">
            <w:pPr>
              <w:widowControl w:val="0"/>
              <w:spacing w:line="192" w:lineRule="auto"/>
              <w:jc w:val="center"/>
              <w:rPr>
                <w:rFonts w:ascii="Arial" w:hAnsi="Arial" w:cs="Arial"/>
                <w:b/>
                <w:sz w:val="16"/>
                <w:szCs w:val="16"/>
              </w:rPr>
            </w:pPr>
          </w:p>
        </w:tc>
        <w:tc>
          <w:tcPr>
            <w:tcW w:w="630" w:type="dxa"/>
            <w:shd w:val="clear" w:color="auto" w:fill="auto"/>
            <w:vAlign w:val="center"/>
          </w:tcPr>
          <w:p w14:paraId="218E17D8" w14:textId="77777777" w:rsidR="007D27B5" w:rsidRPr="0090540C" w:rsidRDefault="007D27B5" w:rsidP="007D27B5">
            <w:pPr>
              <w:widowControl w:val="0"/>
              <w:spacing w:line="192" w:lineRule="auto"/>
              <w:jc w:val="center"/>
              <w:rPr>
                <w:rFonts w:ascii="Arial" w:hAnsi="Arial" w:cs="Arial"/>
                <w:b/>
                <w:sz w:val="16"/>
                <w:szCs w:val="16"/>
              </w:rPr>
            </w:pPr>
          </w:p>
        </w:tc>
        <w:tc>
          <w:tcPr>
            <w:tcW w:w="562" w:type="dxa"/>
            <w:shd w:val="clear" w:color="auto" w:fill="auto"/>
            <w:vAlign w:val="center"/>
          </w:tcPr>
          <w:p w14:paraId="63358F1C" w14:textId="77777777" w:rsidR="007D27B5" w:rsidRPr="0090540C" w:rsidRDefault="007D27B5" w:rsidP="007D27B5">
            <w:pPr>
              <w:widowControl w:val="0"/>
              <w:spacing w:line="192" w:lineRule="auto"/>
              <w:jc w:val="center"/>
              <w:rPr>
                <w:rFonts w:ascii="Arial" w:hAnsi="Arial" w:cs="Arial"/>
                <w:b/>
                <w:sz w:val="16"/>
                <w:szCs w:val="16"/>
              </w:rPr>
            </w:pPr>
          </w:p>
        </w:tc>
        <w:tc>
          <w:tcPr>
            <w:tcW w:w="648" w:type="dxa"/>
            <w:shd w:val="clear" w:color="auto" w:fill="auto"/>
            <w:vAlign w:val="center"/>
          </w:tcPr>
          <w:p w14:paraId="18C0169E" w14:textId="77777777" w:rsidR="007D27B5" w:rsidRPr="0090540C" w:rsidRDefault="007D27B5" w:rsidP="007D27B5">
            <w:pPr>
              <w:widowControl w:val="0"/>
              <w:spacing w:line="192" w:lineRule="auto"/>
              <w:jc w:val="center"/>
              <w:rPr>
                <w:rFonts w:ascii="Arial" w:hAnsi="Arial" w:cs="Arial"/>
                <w:b/>
                <w:sz w:val="16"/>
                <w:szCs w:val="16"/>
              </w:rPr>
            </w:pPr>
          </w:p>
        </w:tc>
        <w:tc>
          <w:tcPr>
            <w:tcW w:w="649" w:type="dxa"/>
            <w:shd w:val="clear" w:color="auto" w:fill="auto"/>
            <w:vAlign w:val="center"/>
          </w:tcPr>
          <w:p w14:paraId="1C305F07" w14:textId="77777777" w:rsidR="007D27B5" w:rsidRPr="0090540C" w:rsidRDefault="007D27B5" w:rsidP="007D27B5">
            <w:pPr>
              <w:widowControl w:val="0"/>
              <w:spacing w:line="192" w:lineRule="auto"/>
              <w:jc w:val="center"/>
              <w:rPr>
                <w:rFonts w:ascii="Arial" w:hAnsi="Arial" w:cs="Arial"/>
                <w:b/>
                <w:sz w:val="16"/>
                <w:szCs w:val="16"/>
              </w:rPr>
            </w:pPr>
          </w:p>
        </w:tc>
      </w:tr>
      <w:tr w:rsidR="007D27B5" w:rsidRPr="005F03BB" w14:paraId="21A4B06B" w14:textId="77777777" w:rsidTr="00063994">
        <w:trPr>
          <w:trHeight w:hRule="exact" w:val="170"/>
          <w:jc w:val="center"/>
        </w:trPr>
        <w:tc>
          <w:tcPr>
            <w:tcW w:w="951" w:type="dxa"/>
            <w:vAlign w:val="center"/>
          </w:tcPr>
          <w:p w14:paraId="33873E88"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29</w:t>
            </w:r>
          </w:p>
        </w:tc>
        <w:tc>
          <w:tcPr>
            <w:tcW w:w="540" w:type="dxa"/>
          </w:tcPr>
          <w:p w14:paraId="6676B661" w14:textId="5ABE859C" w:rsidR="007D27B5" w:rsidRPr="0090540C" w:rsidRDefault="007D27B5" w:rsidP="007D27B5">
            <w:pPr>
              <w:widowControl w:val="0"/>
              <w:spacing w:line="192" w:lineRule="auto"/>
              <w:jc w:val="center"/>
              <w:rPr>
                <w:rFonts w:ascii="Arial" w:hAnsi="Arial" w:cs="Arial"/>
                <w:b/>
                <w:sz w:val="16"/>
                <w:szCs w:val="16"/>
              </w:rPr>
            </w:pPr>
          </w:p>
        </w:tc>
        <w:tc>
          <w:tcPr>
            <w:tcW w:w="576" w:type="dxa"/>
            <w:vAlign w:val="center"/>
          </w:tcPr>
          <w:p w14:paraId="733F924F" w14:textId="77777777" w:rsidR="007D27B5" w:rsidRPr="0090540C" w:rsidRDefault="007D27B5" w:rsidP="007D27B5">
            <w:pPr>
              <w:widowControl w:val="0"/>
              <w:spacing w:line="192" w:lineRule="auto"/>
              <w:jc w:val="center"/>
              <w:rPr>
                <w:rFonts w:ascii="Arial" w:hAnsi="Arial" w:cs="Arial"/>
                <w:b/>
                <w:sz w:val="16"/>
                <w:szCs w:val="16"/>
              </w:rPr>
            </w:pPr>
          </w:p>
        </w:tc>
        <w:tc>
          <w:tcPr>
            <w:tcW w:w="678" w:type="dxa"/>
            <w:vAlign w:val="center"/>
          </w:tcPr>
          <w:p w14:paraId="68DCD031"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7A2BCC6D"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7D4E6FA0" w14:textId="77777777" w:rsidR="007D27B5" w:rsidRPr="0090540C" w:rsidRDefault="007D27B5" w:rsidP="007D27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1D3B0B" w14:textId="77777777" w:rsidR="007D27B5" w:rsidRPr="005F03BB" w:rsidRDefault="007D27B5" w:rsidP="007D27B5">
            <w:pPr>
              <w:widowControl w:val="0"/>
              <w:spacing w:line="192" w:lineRule="auto"/>
              <w:jc w:val="center"/>
              <w:rPr>
                <w:rFonts w:cs="Arial"/>
                <w:b/>
                <w:sz w:val="16"/>
                <w:szCs w:val="16"/>
              </w:rPr>
            </w:pPr>
          </w:p>
        </w:tc>
        <w:tc>
          <w:tcPr>
            <w:tcW w:w="915" w:type="dxa"/>
            <w:shd w:val="clear" w:color="auto" w:fill="auto"/>
            <w:vAlign w:val="center"/>
          </w:tcPr>
          <w:p w14:paraId="0D6F00D2"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767F3A5F" w14:textId="77777777" w:rsidR="007D27B5" w:rsidRPr="0090540C" w:rsidRDefault="007D27B5" w:rsidP="007D27B5">
            <w:pPr>
              <w:widowControl w:val="0"/>
              <w:spacing w:line="192" w:lineRule="auto"/>
              <w:jc w:val="center"/>
              <w:rPr>
                <w:rFonts w:ascii="Arial" w:hAnsi="Arial" w:cs="Arial"/>
                <w:b/>
                <w:sz w:val="16"/>
                <w:szCs w:val="16"/>
              </w:rPr>
            </w:pPr>
          </w:p>
        </w:tc>
        <w:tc>
          <w:tcPr>
            <w:tcW w:w="630" w:type="dxa"/>
            <w:shd w:val="clear" w:color="auto" w:fill="auto"/>
            <w:vAlign w:val="center"/>
          </w:tcPr>
          <w:p w14:paraId="09EF56A9" w14:textId="77777777" w:rsidR="007D27B5" w:rsidRPr="0090540C" w:rsidRDefault="007D27B5" w:rsidP="007D27B5">
            <w:pPr>
              <w:widowControl w:val="0"/>
              <w:spacing w:line="192" w:lineRule="auto"/>
              <w:jc w:val="center"/>
              <w:rPr>
                <w:rFonts w:ascii="Arial" w:hAnsi="Arial" w:cs="Arial"/>
                <w:b/>
                <w:sz w:val="16"/>
                <w:szCs w:val="16"/>
              </w:rPr>
            </w:pPr>
          </w:p>
        </w:tc>
        <w:tc>
          <w:tcPr>
            <w:tcW w:w="562" w:type="dxa"/>
            <w:shd w:val="clear" w:color="auto" w:fill="auto"/>
            <w:vAlign w:val="center"/>
          </w:tcPr>
          <w:p w14:paraId="3DDC4685" w14:textId="77777777" w:rsidR="007D27B5" w:rsidRPr="0090540C" w:rsidRDefault="007D27B5" w:rsidP="007D27B5">
            <w:pPr>
              <w:widowControl w:val="0"/>
              <w:spacing w:line="192" w:lineRule="auto"/>
              <w:jc w:val="center"/>
              <w:rPr>
                <w:rFonts w:ascii="Arial" w:hAnsi="Arial" w:cs="Arial"/>
                <w:b/>
                <w:sz w:val="16"/>
                <w:szCs w:val="16"/>
              </w:rPr>
            </w:pPr>
          </w:p>
        </w:tc>
        <w:tc>
          <w:tcPr>
            <w:tcW w:w="648" w:type="dxa"/>
            <w:shd w:val="clear" w:color="auto" w:fill="auto"/>
            <w:vAlign w:val="center"/>
          </w:tcPr>
          <w:p w14:paraId="468A2DD7" w14:textId="77777777" w:rsidR="007D27B5" w:rsidRPr="0090540C" w:rsidRDefault="007D27B5" w:rsidP="007D27B5">
            <w:pPr>
              <w:widowControl w:val="0"/>
              <w:spacing w:line="192" w:lineRule="auto"/>
              <w:jc w:val="center"/>
              <w:rPr>
                <w:rFonts w:ascii="Arial" w:hAnsi="Arial" w:cs="Arial"/>
                <w:b/>
                <w:sz w:val="16"/>
                <w:szCs w:val="16"/>
              </w:rPr>
            </w:pPr>
          </w:p>
        </w:tc>
        <w:tc>
          <w:tcPr>
            <w:tcW w:w="649" w:type="dxa"/>
            <w:shd w:val="clear" w:color="auto" w:fill="auto"/>
            <w:vAlign w:val="center"/>
          </w:tcPr>
          <w:p w14:paraId="3E0D5C8F" w14:textId="77777777" w:rsidR="007D27B5" w:rsidRPr="0090540C" w:rsidRDefault="007D27B5" w:rsidP="007D27B5">
            <w:pPr>
              <w:widowControl w:val="0"/>
              <w:spacing w:line="192" w:lineRule="auto"/>
              <w:jc w:val="center"/>
              <w:rPr>
                <w:rFonts w:ascii="Arial" w:hAnsi="Arial" w:cs="Arial"/>
                <w:b/>
                <w:sz w:val="16"/>
                <w:szCs w:val="16"/>
              </w:rPr>
            </w:pPr>
          </w:p>
        </w:tc>
      </w:tr>
      <w:tr w:rsidR="007D27B5" w:rsidRPr="005F03BB" w14:paraId="71901AEF" w14:textId="77777777" w:rsidTr="00063994">
        <w:trPr>
          <w:trHeight w:hRule="exact" w:val="170"/>
          <w:jc w:val="center"/>
        </w:trPr>
        <w:tc>
          <w:tcPr>
            <w:tcW w:w="951" w:type="dxa"/>
            <w:vAlign w:val="center"/>
          </w:tcPr>
          <w:p w14:paraId="4610C3E0"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30</w:t>
            </w:r>
          </w:p>
        </w:tc>
        <w:tc>
          <w:tcPr>
            <w:tcW w:w="540" w:type="dxa"/>
          </w:tcPr>
          <w:p w14:paraId="0C373B66" w14:textId="660B4016" w:rsidR="007D27B5" w:rsidRPr="0090540C" w:rsidRDefault="00A862BE" w:rsidP="007D27B5">
            <w:pPr>
              <w:widowControl w:val="0"/>
              <w:spacing w:line="192" w:lineRule="auto"/>
              <w:jc w:val="center"/>
              <w:rPr>
                <w:rFonts w:ascii="Arial" w:hAnsi="Arial" w:cs="Arial"/>
                <w:b/>
                <w:sz w:val="16"/>
                <w:szCs w:val="16"/>
              </w:rPr>
            </w:pPr>
            <w:r>
              <w:rPr>
                <w:rFonts w:ascii="Arial" w:hAnsi="Arial" w:cs="Arial"/>
                <w:b/>
                <w:sz w:val="16"/>
                <w:szCs w:val="16"/>
              </w:rPr>
              <w:t xml:space="preserve"> </w:t>
            </w:r>
          </w:p>
        </w:tc>
        <w:tc>
          <w:tcPr>
            <w:tcW w:w="576" w:type="dxa"/>
            <w:vAlign w:val="center"/>
          </w:tcPr>
          <w:p w14:paraId="3DEE756C" w14:textId="77777777" w:rsidR="007D27B5" w:rsidRPr="0090540C" w:rsidRDefault="007D27B5" w:rsidP="007D27B5">
            <w:pPr>
              <w:widowControl w:val="0"/>
              <w:spacing w:line="192" w:lineRule="auto"/>
              <w:jc w:val="center"/>
              <w:rPr>
                <w:rFonts w:ascii="Arial" w:hAnsi="Arial" w:cs="Arial"/>
                <w:b/>
                <w:sz w:val="16"/>
                <w:szCs w:val="16"/>
              </w:rPr>
            </w:pPr>
          </w:p>
        </w:tc>
        <w:tc>
          <w:tcPr>
            <w:tcW w:w="678" w:type="dxa"/>
            <w:vAlign w:val="center"/>
          </w:tcPr>
          <w:p w14:paraId="001B8103"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3A30FC39" w14:textId="77777777" w:rsidR="007D27B5" w:rsidRPr="0090540C" w:rsidRDefault="007D27B5" w:rsidP="007D27B5">
            <w:pPr>
              <w:widowControl w:val="0"/>
              <w:spacing w:line="192" w:lineRule="auto"/>
              <w:jc w:val="center"/>
              <w:rPr>
                <w:rFonts w:ascii="Arial" w:hAnsi="Arial" w:cs="Arial"/>
                <w:b/>
                <w:sz w:val="16"/>
                <w:szCs w:val="16"/>
              </w:rPr>
            </w:pPr>
          </w:p>
        </w:tc>
        <w:tc>
          <w:tcPr>
            <w:tcW w:w="636" w:type="dxa"/>
            <w:vAlign w:val="center"/>
          </w:tcPr>
          <w:p w14:paraId="0448F007" w14:textId="77777777" w:rsidR="007D27B5" w:rsidRPr="0090540C" w:rsidRDefault="007D27B5" w:rsidP="007D27B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2CEBD2" w14:textId="77777777" w:rsidR="007D27B5" w:rsidRPr="005F03BB" w:rsidRDefault="007D27B5" w:rsidP="007D27B5">
            <w:pPr>
              <w:widowControl w:val="0"/>
              <w:spacing w:line="192" w:lineRule="auto"/>
              <w:jc w:val="center"/>
              <w:rPr>
                <w:rFonts w:cs="Arial"/>
                <w:b/>
                <w:sz w:val="16"/>
                <w:szCs w:val="16"/>
              </w:rPr>
            </w:pPr>
          </w:p>
        </w:tc>
        <w:tc>
          <w:tcPr>
            <w:tcW w:w="915" w:type="dxa"/>
            <w:shd w:val="clear" w:color="auto" w:fill="auto"/>
            <w:vAlign w:val="center"/>
          </w:tcPr>
          <w:p w14:paraId="3F5FC8BB" w14:textId="77777777" w:rsidR="007D27B5" w:rsidRPr="00A54E86" w:rsidRDefault="007D27B5" w:rsidP="007D27B5">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58A48812" w14:textId="77777777" w:rsidR="007D27B5" w:rsidRPr="0090540C" w:rsidRDefault="007D27B5" w:rsidP="007D27B5">
            <w:pPr>
              <w:widowControl w:val="0"/>
              <w:spacing w:line="192" w:lineRule="auto"/>
              <w:jc w:val="center"/>
              <w:rPr>
                <w:rFonts w:ascii="Arial" w:hAnsi="Arial" w:cs="Arial"/>
                <w:b/>
                <w:sz w:val="16"/>
                <w:szCs w:val="16"/>
              </w:rPr>
            </w:pPr>
          </w:p>
        </w:tc>
        <w:tc>
          <w:tcPr>
            <w:tcW w:w="630" w:type="dxa"/>
            <w:shd w:val="clear" w:color="auto" w:fill="auto"/>
            <w:vAlign w:val="center"/>
          </w:tcPr>
          <w:p w14:paraId="3B050816" w14:textId="77777777" w:rsidR="007D27B5" w:rsidRPr="0090540C" w:rsidRDefault="007D27B5" w:rsidP="007D27B5">
            <w:pPr>
              <w:widowControl w:val="0"/>
              <w:spacing w:line="192" w:lineRule="auto"/>
              <w:jc w:val="center"/>
              <w:rPr>
                <w:rFonts w:ascii="Arial" w:hAnsi="Arial" w:cs="Arial"/>
                <w:b/>
                <w:sz w:val="16"/>
                <w:szCs w:val="16"/>
              </w:rPr>
            </w:pPr>
          </w:p>
        </w:tc>
        <w:tc>
          <w:tcPr>
            <w:tcW w:w="562" w:type="dxa"/>
            <w:shd w:val="clear" w:color="auto" w:fill="auto"/>
            <w:vAlign w:val="center"/>
          </w:tcPr>
          <w:p w14:paraId="4B13FCE6" w14:textId="77777777" w:rsidR="007D27B5" w:rsidRPr="0090540C" w:rsidRDefault="007D27B5" w:rsidP="007D27B5">
            <w:pPr>
              <w:widowControl w:val="0"/>
              <w:spacing w:line="192" w:lineRule="auto"/>
              <w:jc w:val="center"/>
              <w:rPr>
                <w:rFonts w:ascii="Arial" w:hAnsi="Arial" w:cs="Arial"/>
                <w:b/>
                <w:sz w:val="16"/>
                <w:szCs w:val="16"/>
              </w:rPr>
            </w:pPr>
          </w:p>
        </w:tc>
        <w:tc>
          <w:tcPr>
            <w:tcW w:w="648" w:type="dxa"/>
            <w:shd w:val="clear" w:color="auto" w:fill="auto"/>
            <w:vAlign w:val="center"/>
          </w:tcPr>
          <w:p w14:paraId="58D9D347" w14:textId="77777777" w:rsidR="007D27B5" w:rsidRPr="0090540C" w:rsidRDefault="007D27B5" w:rsidP="007D27B5">
            <w:pPr>
              <w:widowControl w:val="0"/>
              <w:spacing w:line="192" w:lineRule="auto"/>
              <w:jc w:val="center"/>
              <w:rPr>
                <w:rFonts w:ascii="Arial" w:hAnsi="Arial" w:cs="Arial"/>
                <w:b/>
                <w:sz w:val="16"/>
                <w:szCs w:val="16"/>
              </w:rPr>
            </w:pPr>
          </w:p>
        </w:tc>
        <w:tc>
          <w:tcPr>
            <w:tcW w:w="649" w:type="dxa"/>
            <w:shd w:val="clear" w:color="auto" w:fill="auto"/>
            <w:vAlign w:val="center"/>
          </w:tcPr>
          <w:p w14:paraId="378B2ED3" w14:textId="77777777" w:rsidR="007D27B5" w:rsidRPr="0090540C" w:rsidRDefault="007D27B5" w:rsidP="007D27B5">
            <w:pPr>
              <w:widowControl w:val="0"/>
              <w:spacing w:line="192" w:lineRule="auto"/>
              <w:jc w:val="center"/>
              <w:rPr>
                <w:rFonts w:ascii="Arial" w:hAnsi="Arial" w:cs="Arial"/>
                <w:b/>
                <w:sz w:val="16"/>
                <w:szCs w:val="16"/>
              </w:rPr>
            </w:pPr>
          </w:p>
        </w:tc>
      </w:tr>
      <w:tr w:rsidR="008F7539" w:rsidRPr="005F03BB" w14:paraId="4FFD801C" w14:textId="77777777" w:rsidTr="00FF0DB1">
        <w:trPr>
          <w:trHeight w:hRule="exact" w:val="170"/>
          <w:jc w:val="center"/>
        </w:trPr>
        <w:tc>
          <w:tcPr>
            <w:tcW w:w="951" w:type="dxa"/>
            <w:vAlign w:val="center"/>
          </w:tcPr>
          <w:p w14:paraId="40662B3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2A941E6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F5FAF0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4C9CC2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A9A14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9CE19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87D5B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11EC89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6502240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2D960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E0A6A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6669CB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9764A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4219B5C" w14:textId="77777777" w:rsidTr="00FF0DB1">
        <w:trPr>
          <w:trHeight w:hRule="exact" w:val="170"/>
          <w:jc w:val="center"/>
        </w:trPr>
        <w:tc>
          <w:tcPr>
            <w:tcW w:w="951" w:type="dxa"/>
            <w:vAlign w:val="center"/>
          </w:tcPr>
          <w:p w14:paraId="4B288E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6DEC1C9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612EEB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F5D563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C19DD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D08EA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FE79A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C8F0B8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46BB56D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FEA97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B7A7F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B2E2D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B4B8C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30B437A" w14:textId="77777777" w:rsidTr="00FF0DB1">
        <w:trPr>
          <w:trHeight w:hRule="exact" w:val="170"/>
          <w:jc w:val="center"/>
        </w:trPr>
        <w:tc>
          <w:tcPr>
            <w:tcW w:w="951" w:type="dxa"/>
            <w:vAlign w:val="center"/>
          </w:tcPr>
          <w:p w14:paraId="2851F60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6B577F8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6C4E90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B2BF9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100FCB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DEBEC3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D2F8B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9C62E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508C099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59E56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C2E66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0CED0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EE24E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02E687E" w14:textId="77777777" w:rsidTr="00FF0DB1">
        <w:trPr>
          <w:trHeight w:hRule="exact" w:val="170"/>
          <w:jc w:val="center"/>
        </w:trPr>
        <w:tc>
          <w:tcPr>
            <w:tcW w:w="951" w:type="dxa"/>
            <w:vAlign w:val="center"/>
          </w:tcPr>
          <w:p w14:paraId="1228A60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3C76BE40"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326D775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C871EA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6AF469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D3477A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DF4F9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FCE20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7799F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605A1D9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2CFF6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550068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A16AAA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9CB09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3FC40C2" w14:textId="77777777" w:rsidTr="00FF0DB1">
        <w:trPr>
          <w:trHeight w:hRule="exact" w:val="170"/>
          <w:jc w:val="center"/>
        </w:trPr>
        <w:tc>
          <w:tcPr>
            <w:tcW w:w="951" w:type="dxa"/>
            <w:vAlign w:val="center"/>
          </w:tcPr>
          <w:p w14:paraId="7F6B7DF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59CD596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5EBC66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127D65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0563E1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98CF9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5FFE5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AE05F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64276FA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F2555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6C0F35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448A2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773E3E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E63B5E3" w14:textId="77777777" w:rsidTr="00FF0DB1">
        <w:trPr>
          <w:trHeight w:hRule="exact" w:val="170"/>
          <w:jc w:val="center"/>
        </w:trPr>
        <w:tc>
          <w:tcPr>
            <w:tcW w:w="951" w:type="dxa"/>
            <w:vAlign w:val="center"/>
          </w:tcPr>
          <w:p w14:paraId="5F4D32C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2FA125F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43AB81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BB4529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D26D8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C1F20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6E996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2FF303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2E8E81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1BE8A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5BA5BD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63026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60107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0D786F5" w14:textId="77777777" w:rsidTr="00FF0DB1">
        <w:trPr>
          <w:trHeight w:hRule="exact" w:val="170"/>
          <w:jc w:val="center"/>
        </w:trPr>
        <w:tc>
          <w:tcPr>
            <w:tcW w:w="951" w:type="dxa"/>
            <w:vAlign w:val="center"/>
          </w:tcPr>
          <w:p w14:paraId="6245A27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2475FF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DDA968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5CD70A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56714E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98B24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FC7D5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61AF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4D9C57E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E6437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B8002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2EBC28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92691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BE1D2AF" w14:textId="77777777" w:rsidTr="00FF0DB1">
        <w:trPr>
          <w:trHeight w:hRule="exact" w:val="170"/>
          <w:jc w:val="center"/>
        </w:trPr>
        <w:tc>
          <w:tcPr>
            <w:tcW w:w="951" w:type="dxa"/>
            <w:vAlign w:val="center"/>
          </w:tcPr>
          <w:p w14:paraId="37611D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23B2AFD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0FE13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1407B6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CA4E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3132B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72E67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5FFB9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5E7C106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8D51D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8AC2C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65F6CA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D79E5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1D6A4F5" w14:textId="77777777" w:rsidTr="00FF0DB1">
        <w:trPr>
          <w:trHeight w:hRule="exact" w:val="170"/>
          <w:jc w:val="center"/>
        </w:trPr>
        <w:tc>
          <w:tcPr>
            <w:tcW w:w="951" w:type="dxa"/>
            <w:vAlign w:val="center"/>
          </w:tcPr>
          <w:p w14:paraId="115C591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1ED1C4A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073297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D09B2E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216CF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5EDF4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A9926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B62FFF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002928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BD13C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AB6F2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D3690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703CB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64ADBC5" w14:textId="77777777" w:rsidTr="00FF0DB1">
        <w:trPr>
          <w:trHeight w:hRule="exact" w:val="170"/>
          <w:jc w:val="center"/>
        </w:trPr>
        <w:tc>
          <w:tcPr>
            <w:tcW w:w="951" w:type="dxa"/>
            <w:vAlign w:val="center"/>
          </w:tcPr>
          <w:p w14:paraId="1283086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47E4F54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5A2C40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46A6C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789A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AD8608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FBE6C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FD1EC1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635AE8D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A4ADF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B2DFB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3CE9B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DEC57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43A61FA" w14:textId="77777777" w:rsidTr="00FF0DB1">
        <w:trPr>
          <w:trHeight w:hRule="exact" w:val="170"/>
          <w:jc w:val="center"/>
        </w:trPr>
        <w:tc>
          <w:tcPr>
            <w:tcW w:w="951" w:type="dxa"/>
            <w:vAlign w:val="center"/>
          </w:tcPr>
          <w:p w14:paraId="40DDF77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1E6BADC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3F7914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B8E0C2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375954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EBAAF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0AA31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F1F8FA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78D6115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6522F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FBDD5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660FA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72EEA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DD257CB" w14:textId="77777777" w:rsidTr="00FF0DB1">
        <w:trPr>
          <w:trHeight w:hRule="exact" w:val="170"/>
          <w:jc w:val="center"/>
        </w:trPr>
        <w:tc>
          <w:tcPr>
            <w:tcW w:w="951" w:type="dxa"/>
            <w:vAlign w:val="center"/>
          </w:tcPr>
          <w:p w14:paraId="4ECD571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3693BC3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A86B2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423F44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5F800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BFF29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C9BD4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70334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5B6AF6E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8E5E1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BCB3A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4608C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CCA49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C4EA53B" w14:textId="77777777" w:rsidTr="00FF0DB1">
        <w:trPr>
          <w:trHeight w:hRule="exact" w:val="170"/>
          <w:jc w:val="center"/>
        </w:trPr>
        <w:tc>
          <w:tcPr>
            <w:tcW w:w="951" w:type="dxa"/>
            <w:vAlign w:val="center"/>
          </w:tcPr>
          <w:p w14:paraId="097EF00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65CAD19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0D7B5F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6DC2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3BFA16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9EB5F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B7B99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B58CA0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184B2A0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987DC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1EF5D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CA272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4DBCB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A2B62EF" w14:textId="77777777" w:rsidTr="00FF0DB1">
        <w:trPr>
          <w:trHeight w:hRule="exact" w:val="170"/>
          <w:jc w:val="center"/>
        </w:trPr>
        <w:tc>
          <w:tcPr>
            <w:tcW w:w="951" w:type="dxa"/>
            <w:vAlign w:val="center"/>
          </w:tcPr>
          <w:p w14:paraId="3025AAF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01C9A1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4509F2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F66E7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F98AA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48E8F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1DD2F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3472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6511E2D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3931E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3BF07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84C9C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3E2C0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65E9FDF" w14:textId="77777777" w:rsidTr="00FF0DB1">
        <w:trPr>
          <w:trHeight w:hRule="exact" w:val="170"/>
          <w:jc w:val="center"/>
        </w:trPr>
        <w:tc>
          <w:tcPr>
            <w:tcW w:w="951" w:type="dxa"/>
            <w:vAlign w:val="center"/>
          </w:tcPr>
          <w:p w14:paraId="3D7F174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4FAC0DC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69A4E9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8C6880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35DF1E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14FD1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3DFF3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75EDF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463669D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87C39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6720D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63BFA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BC6AE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065A582" w14:textId="77777777" w:rsidTr="00FF0DB1">
        <w:trPr>
          <w:trHeight w:hRule="exact" w:val="170"/>
          <w:jc w:val="center"/>
        </w:trPr>
        <w:tc>
          <w:tcPr>
            <w:tcW w:w="951" w:type="dxa"/>
            <w:vAlign w:val="center"/>
          </w:tcPr>
          <w:p w14:paraId="37281A6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188AE7C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3EB3DE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2B3652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3C11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6C22A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7912D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8D49D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1FA0426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1FB00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B0AAC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944A8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FC7D7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93B75C5" w14:textId="77777777" w:rsidTr="00FF0DB1">
        <w:trPr>
          <w:trHeight w:hRule="exact" w:val="170"/>
          <w:jc w:val="center"/>
        </w:trPr>
        <w:tc>
          <w:tcPr>
            <w:tcW w:w="951" w:type="dxa"/>
            <w:vAlign w:val="center"/>
          </w:tcPr>
          <w:p w14:paraId="268B21F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42A24A2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704BDE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BF6E03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03D9B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C455D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1DE57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BF896F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3AC3626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A40FD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01A5C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42372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4BE92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9C303BA" w14:textId="77777777" w:rsidTr="00FF0DB1">
        <w:trPr>
          <w:trHeight w:hRule="exact" w:val="170"/>
          <w:jc w:val="center"/>
        </w:trPr>
        <w:tc>
          <w:tcPr>
            <w:tcW w:w="951" w:type="dxa"/>
            <w:vAlign w:val="center"/>
          </w:tcPr>
          <w:p w14:paraId="5921FE3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0822D3F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2B270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1848E5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55530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311A0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C13B5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E0E51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765B32A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B27BB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40257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EA433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21479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4E5C185" w14:textId="77777777" w:rsidTr="00FF0DB1">
        <w:trPr>
          <w:trHeight w:hRule="exact" w:val="170"/>
          <w:jc w:val="center"/>
        </w:trPr>
        <w:tc>
          <w:tcPr>
            <w:tcW w:w="951" w:type="dxa"/>
            <w:vAlign w:val="center"/>
          </w:tcPr>
          <w:p w14:paraId="0972DB0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164A4B7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3D70C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F1CD27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C229D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CB1EE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6E486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6DD981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E20E5C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1ADB7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61CFC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6CC8A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5A93D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7E1C065" w14:textId="77777777" w:rsidTr="00FF0DB1">
        <w:trPr>
          <w:trHeight w:hRule="exact" w:val="170"/>
          <w:jc w:val="center"/>
        </w:trPr>
        <w:tc>
          <w:tcPr>
            <w:tcW w:w="951" w:type="dxa"/>
            <w:vAlign w:val="center"/>
          </w:tcPr>
          <w:p w14:paraId="5D3DEA2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2B4D988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AE1B7F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5AF2F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27DA1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E5FDC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45338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AD5938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2E89C70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A57D0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BB8BA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E9726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D62F5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02D1A51" w14:textId="77777777" w:rsidTr="00FF0DB1">
        <w:trPr>
          <w:trHeight w:hRule="exact" w:val="170"/>
          <w:jc w:val="center"/>
        </w:trPr>
        <w:tc>
          <w:tcPr>
            <w:tcW w:w="951" w:type="dxa"/>
            <w:vAlign w:val="center"/>
          </w:tcPr>
          <w:p w14:paraId="1A9E9C3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51DC96D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692B4C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52E22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FC59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09BA3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3A6EF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1BF7AB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19D3331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5BE22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00DCF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22A034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CC142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4E080E" w14:textId="77777777" w:rsidTr="00FF0DB1">
        <w:trPr>
          <w:trHeight w:hRule="exact" w:val="170"/>
          <w:jc w:val="center"/>
        </w:trPr>
        <w:tc>
          <w:tcPr>
            <w:tcW w:w="951" w:type="dxa"/>
            <w:vAlign w:val="center"/>
          </w:tcPr>
          <w:p w14:paraId="0D57779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6F93672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4E9C6E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77F225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56435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616C1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7C9D3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A9738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39C0A17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DFFDD6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DE851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2A4FC8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77B45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7B5D82B" w14:textId="77777777" w:rsidTr="00FF0DB1">
        <w:trPr>
          <w:trHeight w:hRule="exact" w:val="170"/>
          <w:jc w:val="center"/>
        </w:trPr>
        <w:tc>
          <w:tcPr>
            <w:tcW w:w="951" w:type="dxa"/>
            <w:vAlign w:val="center"/>
          </w:tcPr>
          <w:p w14:paraId="3997DF9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1268BFC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7910F2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30016C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778E1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91E2B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B262D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78690F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0074632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0C4F6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4E9E1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130FB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4EA25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57FCF9" w14:textId="77777777" w:rsidTr="00FF0DB1">
        <w:trPr>
          <w:trHeight w:hRule="exact" w:val="170"/>
          <w:jc w:val="center"/>
        </w:trPr>
        <w:tc>
          <w:tcPr>
            <w:tcW w:w="951" w:type="dxa"/>
            <w:vAlign w:val="center"/>
          </w:tcPr>
          <w:p w14:paraId="66329BE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3E939BD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FCDBC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2BBD1D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6E293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F2F92A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19AD3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16F8B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074F4C6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321A4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526E4F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2BBDE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20909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58F3C0E" w14:textId="77777777" w:rsidTr="00FF0DB1">
        <w:trPr>
          <w:trHeight w:hRule="exact" w:val="170"/>
          <w:jc w:val="center"/>
        </w:trPr>
        <w:tc>
          <w:tcPr>
            <w:tcW w:w="951" w:type="dxa"/>
            <w:vAlign w:val="center"/>
          </w:tcPr>
          <w:p w14:paraId="4790A98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13C5A94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0FB792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A62E89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82B20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F41B4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C6FB6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A7C0B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7098F0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52AEF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0F18F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3D906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D97CA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5C1C880" w14:textId="77777777" w:rsidTr="00FF0DB1">
        <w:trPr>
          <w:trHeight w:hRule="exact" w:val="170"/>
          <w:jc w:val="center"/>
        </w:trPr>
        <w:tc>
          <w:tcPr>
            <w:tcW w:w="951" w:type="dxa"/>
            <w:vAlign w:val="center"/>
          </w:tcPr>
          <w:p w14:paraId="32FF997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12AF1C6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2E29C9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A9F78D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EBE4B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B1153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86F02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B83C5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47F0DC6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45529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7E0A2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259377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B299C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0F22196" w14:textId="77777777" w:rsidTr="00FF0DB1">
        <w:trPr>
          <w:trHeight w:hRule="exact" w:val="170"/>
          <w:jc w:val="center"/>
        </w:trPr>
        <w:tc>
          <w:tcPr>
            <w:tcW w:w="951" w:type="dxa"/>
            <w:vAlign w:val="center"/>
          </w:tcPr>
          <w:p w14:paraId="4635973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10F7D69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F0AAD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1D5B15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02721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E08BE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637D0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BF347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584C1C9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F257A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1A5AD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1CDA6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1F28C0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ED2B15A" w14:textId="77777777" w:rsidTr="00FF0DB1">
        <w:trPr>
          <w:trHeight w:hRule="exact" w:val="170"/>
          <w:jc w:val="center"/>
        </w:trPr>
        <w:tc>
          <w:tcPr>
            <w:tcW w:w="951" w:type="dxa"/>
            <w:vAlign w:val="center"/>
          </w:tcPr>
          <w:p w14:paraId="23FF50C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14CBDC7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BD5446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FAD08D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3904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71B84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B8123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3A0140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6F2C81D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7F062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91AE9C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87E75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C3B3B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4548A6" w14:textId="77777777" w:rsidTr="00FF0DB1">
        <w:trPr>
          <w:trHeight w:hRule="exact" w:val="170"/>
          <w:jc w:val="center"/>
        </w:trPr>
        <w:tc>
          <w:tcPr>
            <w:tcW w:w="951" w:type="dxa"/>
            <w:vAlign w:val="center"/>
          </w:tcPr>
          <w:p w14:paraId="13EA87F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276EC00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EC9E0A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1BD2AA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11A58C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CBC94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F52EC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10C33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91EDC7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FDA5B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CC26F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FEB8E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07549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5EDA7C5" w14:textId="77777777" w:rsidTr="00FF0DB1">
        <w:trPr>
          <w:trHeight w:hRule="exact" w:val="170"/>
          <w:jc w:val="center"/>
        </w:trPr>
        <w:tc>
          <w:tcPr>
            <w:tcW w:w="951" w:type="dxa"/>
            <w:vAlign w:val="center"/>
          </w:tcPr>
          <w:p w14:paraId="6A00E4B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3F5232B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F707D3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980353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866C7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FB601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A1B31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611CD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2D9BBAD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5AE0E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72FD3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693E7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8EFF8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A42D6C" w14:textId="77777777" w:rsidTr="00FF0DB1">
        <w:trPr>
          <w:trHeight w:hRule="exact" w:val="170"/>
          <w:jc w:val="center"/>
        </w:trPr>
        <w:tc>
          <w:tcPr>
            <w:tcW w:w="951" w:type="dxa"/>
            <w:vAlign w:val="center"/>
          </w:tcPr>
          <w:p w14:paraId="394A269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6CB6D8E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ABE74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6D4E5E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85084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9BE74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03A9C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9589E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48D8C68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45E25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08281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F8204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FB16B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748728" w14:textId="77777777" w:rsidTr="00FF0DB1">
        <w:trPr>
          <w:trHeight w:hRule="exact" w:val="170"/>
          <w:jc w:val="center"/>
        </w:trPr>
        <w:tc>
          <w:tcPr>
            <w:tcW w:w="951" w:type="dxa"/>
            <w:vAlign w:val="center"/>
          </w:tcPr>
          <w:p w14:paraId="3B6F5D2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3A548D1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8B6480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F5509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5217ED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10C74C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E881E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CC810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677F472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DA94C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8AE48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6CB12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D611C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0F81561" w14:textId="77777777" w:rsidTr="00FF0DB1">
        <w:trPr>
          <w:trHeight w:hRule="exact" w:val="170"/>
          <w:jc w:val="center"/>
        </w:trPr>
        <w:tc>
          <w:tcPr>
            <w:tcW w:w="951" w:type="dxa"/>
            <w:vAlign w:val="center"/>
          </w:tcPr>
          <w:p w14:paraId="13720C9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19597E0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45B55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24A33F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3B8DD3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0AF67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9F417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19FA8E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251F9FF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9490F8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E5F32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AF019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DC6AC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8B60C18" w14:textId="77777777" w:rsidTr="00FF0DB1">
        <w:trPr>
          <w:trHeight w:hRule="exact" w:val="170"/>
          <w:jc w:val="center"/>
        </w:trPr>
        <w:tc>
          <w:tcPr>
            <w:tcW w:w="951" w:type="dxa"/>
            <w:vAlign w:val="center"/>
          </w:tcPr>
          <w:p w14:paraId="1858E49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546FB4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F21CA8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E625AD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43580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95A6D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2D6D5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C7FB5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380231E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41C92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CED3A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99A7F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CEB9A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92C493A" w14:textId="77777777" w:rsidTr="00FF0DB1">
        <w:trPr>
          <w:trHeight w:hRule="exact" w:val="177"/>
          <w:jc w:val="center"/>
        </w:trPr>
        <w:tc>
          <w:tcPr>
            <w:tcW w:w="951" w:type="dxa"/>
            <w:vAlign w:val="center"/>
          </w:tcPr>
          <w:p w14:paraId="7AFAE44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0614B03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2B8226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D0C20F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592D8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93525D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F92B4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FE26E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642712C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094D1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DF468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A21E8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793D29" w14:textId="77777777" w:rsidR="008F7539" w:rsidRPr="0090540C" w:rsidRDefault="008F7539" w:rsidP="00956369">
            <w:pPr>
              <w:widowControl w:val="0"/>
              <w:spacing w:line="192" w:lineRule="auto"/>
              <w:jc w:val="center"/>
              <w:rPr>
                <w:rFonts w:ascii="Arial" w:hAnsi="Arial" w:cs="Arial"/>
                <w:b/>
                <w:sz w:val="16"/>
                <w:szCs w:val="16"/>
              </w:rPr>
            </w:pPr>
          </w:p>
        </w:tc>
      </w:tr>
    </w:tbl>
    <w:p w14:paraId="43020F29"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0BAAD1BF" w14:textId="596913C2" w:rsidR="009B3E1E" w:rsidRDefault="009B3E1E">
      <w:pPr>
        <w:pStyle w:val="TOC1"/>
        <w:rPr>
          <w:rFonts w:asciiTheme="minorHAnsi" w:eastAsiaTheme="minorEastAsia" w:hAnsiTheme="minorHAnsi" w:cstheme="minorBidi"/>
          <w:b w:val="0"/>
          <w:bCs w:val="0"/>
          <w:caps w:val="0"/>
          <w:kern w:val="0"/>
          <w:sz w:val="22"/>
          <w:szCs w:val="22"/>
          <w:lang w:bidi="fa-IR"/>
        </w:rPr>
      </w:pPr>
      <w:r>
        <w:rPr>
          <w:b w:val="0"/>
          <w:bCs w:val="0"/>
          <w:caps w:val="0"/>
        </w:rPr>
        <w:fldChar w:fldCharType="begin"/>
      </w:r>
      <w:r>
        <w:rPr>
          <w:b w:val="0"/>
          <w:bCs w:val="0"/>
          <w:caps w:val="0"/>
        </w:rPr>
        <w:instrText xml:space="preserve"> TOC \o "1-3" \h \z \u </w:instrText>
      </w:r>
      <w:r>
        <w:rPr>
          <w:b w:val="0"/>
          <w:bCs w:val="0"/>
          <w:caps w:val="0"/>
        </w:rPr>
        <w:fldChar w:fldCharType="separate"/>
      </w:r>
      <w:hyperlink w:anchor="_Toc79484925" w:history="1">
        <w:r w:rsidRPr="007F3868">
          <w:rPr>
            <w:rStyle w:val="Hyperlink"/>
          </w:rPr>
          <w:t>1.0</w:t>
        </w:r>
        <w:r>
          <w:rPr>
            <w:rFonts w:asciiTheme="minorHAnsi" w:eastAsiaTheme="minorEastAsia" w:hAnsiTheme="minorHAnsi" w:cstheme="minorBidi"/>
            <w:b w:val="0"/>
            <w:bCs w:val="0"/>
            <w:caps w:val="0"/>
            <w:kern w:val="0"/>
            <w:sz w:val="22"/>
            <w:szCs w:val="22"/>
            <w:lang w:bidi="fa-IR"/>
          </w:rPr>
          <w:tab/>
        </w:r>
        <w:r w:rsidRPr="007F3868">
          <w:rPr>
            <w:rStyle w:val="Hyperlink"/>
          </w:rPr>
          <w:t>INTRODUCTION</w:t>
        </w:r>
        <w:r>
          <w:rPr>
            <w:webHidden/>
          </w:rPr>
          <w:tab/>
        </w:r>
        <w:r>
          <w:rPr>
            <w:rStyle w:val="Hyperlink"/>
            <w:rtl/>
          </w:rPr>
          <w:fldChar w:fldCharType="begin"/>
        </w:r>
        <w:r>
          <w:rPr>
            <w:webHidden/>
          </w:rPr>
          <w:instrText xml:space="preserve"> PAGEREF _Toc79484925 \h </w:instrText>
        </w:r>
        <w:r>
          <w:rPr>
            <w:rStyle w:val="Hyperlink"/>
            <w:rtl/>
          </w:rPr>
        </w:r>
        <w:r>
          <w:rPr>
            <w:rStyle w:val="Hyperlink"/>
            <w:rtl/>
          </w:rPr>
          <w:fldChar w:fldCharType="separate"/>
        </w:r>
        <w:r w:rsidR="00647B6B">
          <w:rPr>
            <w:webHidden/>
          </w:rPr>
          <w:t>4</w:t>
        </w:r>
        <w:r>
          <w:rPr>
            <w:rStyle w:val="Hyperlink"/>
            <w:rtl/>
          </w:rPr>
          <w:fldChar w:fldCharType="end"/>
        </w:r>
      </w:hyperlink>
    </w:p>
    <w:p w14:paraId="333D5658" w14:textId="0F94ACE5" w:rsidR="009B3E1E" w:rsidRDefault="00C63470">
      <w:pPr>
        <w:pStyle w:val="TOC1"/>
        <w:rPr>
          <w:rFonts w:asciiTheme="minorHAnsi" w:eastAsiaTheme="minorEastAsia" w:hAnsiTheme="minorHAnsi" w:cstheme="minorBidi"/>
          <w:b w:val="0"/>
          <w:bCs w:val="0"/>
          <w:caps w:val="0"/>
          <w:kern w:val="0"/>
          <w:sz w:val="22"/>
          <w:szCs w:val="22"/>
          <w:lang w:bidi="fa-IR"/>
        </w:rPr>
      </w:pPr>
      <w:hyperlink w:anchor="_Toc79484926" w:history="1">
        <w:r w:rsidR="009B3E1E" w:rsidRPr="007F3868">
          <w:rPr>
            <w:rStyle w:val="Hyperlink"/>
          </w:rPr>
          <w:t>2.0</w:t>
        </w:r>
        <w:r w:rsidR="009B3E1E">
          <w:rPr>
            <w:rFonts w:asciiTheme="minorHAnsi" w:eastAsiaTheme="minorEastAsia" w:hAnsiTheme="minorHAnsi" w:cstheme="minorBidi"/>
            <w:b w:val="0"/>
            <w:bCs w:val="0"/>
            <w:caps w:val="0"/>
            <w:kern w:val="0"/>
            <w:sz w:val="22"/>
            <w:szCs w:val="22"/>
            <w:lang w:bidi="fa-IR"/>
          </w:rPr>
          <w:tab/>
        </w:r>
        <w:r w:rsidR="009B3E1E" w:rsidRPr="007F3868">
          <w:rPr>
            <w:rStyle w:val="Hyperlink"/>
          </w:rPr>
          <w:t>Scope</w:t>
        </w:r>
        <w:r w:rsidR="009B3E1E">
          <w:rPr>
            <w:webHidden/>
          </w:rPr>
          <w:tab/>
        </w:r>
        <w:r w:rsidR="009B3E1E">
          <w:rPr>
            <w:rStyle w:val="Hyperlink"/>
            <w:rtl/>
          </w:rPr>
          <w:fldChar w:fldCharType="begin"/>
        </w:r>
        <w:r w:rsidR="009B3E1E">
          <w:rPr>
            <w:webHidden/>
          </w:rPr>
          <w:instrText xml:space="preserve"> PAGEREF _Toc79484926 \h </w:instrText>
        </w:r>
        <w:r w:rsidR="009B3E1E">
          <w:rPr>
            <w:rStyle w:val="Hyperlink"/>
            <w:rtl/>
          </w:rPr>
        </w:r>
        <w:r w:rsidR="009B3E1E">
          <w:rPr>
            <w:rStyle w:val="Hyperlink"/>
            <w:rtl/>
          </w:rPr>
          <w:fldChar w:fldCharType="separate"/>
        </w:r>
        <w:r w:rsidR="00647B6B">
          <w:rPr>
            <w:webHidden/>
          </w:rPr>
          <w:t>5</w:t>
        </w:r>
        <w:r w:rsidR="009B3E1E">
          <w:rPr>
            <w:rStyle w:val="Hyperlink"/>
            <w:rtl/>
          </w:rPr>
          <w:fldChar w:fldCharType="end"/>
        </w:r>
      </w:hyperlink>
    </w:p>
    <w:p w14:paraId="53262C29" w14:textId="4B72704C" w:rsidR="009B3E1E" w:rsidRDefault="00C63470">
      <w:pPr>
        <w:pStyle w:val="TOC1"/>
        <w:rPr>
          <w:rFonts w:asciiTheme="minorHAnsi" w:eastAsiaTheme="minorEastAsia" w:hAnsiTheme="minorHAnsi" w:cstheme="minorBidi"/>
          <w:b w:val="0"/>
          <w:bCs w:val="0"/>
          <w:caps w:val="0"/>
          <w:kern w:val="0"/>
          <w:sz w:val="22"/>
          <w:szCs w:val="22"/>
          <w:lang w:bidi="fa-IR"/>
        </w:rPr>
      </w:pPr>
      <w:hyperlink w:anchor="_Toc79484927" w:history="1">
        <w:r w:rsidR="009B3E1E" w:rsidRPr="007F3868">
          <w:rPr>
            <w:rStyle w:val="Hyperlink"/>
          </w:rPr>
          <w:t>3.0</w:t>
        </w:r>
        <w:r w:rsidR="009B3E1E">
          <w:rPr>
            <w:rFonts w:asciiTheme="minorHAnsi" w:eastAsiaTheme="minorEastAsia" w:hAnsiTheme="minorHAnsi" w:cstheme="minorBidi"/>
            <w:b w:val="0"/>
            <w:bCs w:val="0"/>
            <w:caps w:val="0"/>
            <w:kern w:val="0"/>
            <w:sz w:val="22"/>
            <w:szCs w:val="22"/>
            <w:lang w:bidi="fa-IR"/>
          </w:rPr>
          <w:tab/>
        </w:r>
        <w:r w:rsidR="009B3E1E" w:rsidRPr="007F3868">
          <w:rPr>
            <w:rStyle w:val="Hyperlink"/>
          </w:rPr>
          <w:t>NORMATIVE REFERENCES</w:t>
        </w:r>
        <w:r w:rsidR="009B3E1E">
          <w:rPr>
            <w:webHidden/>
          </w:rPr>
          <w:tab/>
        </w:r>
        <w:r w:rsidR="009B3E1E">
          <w:rPr>
            <w:rStyle w:val="Hyperlink"/>
            <w:rtl/>
          </w:rPr>
          <w:fldChar w:fldCharType="begin"/>
        </w:r>
        <w:r w:rsidR="009B3E1E">
          <w:rPr>
            <w:webHidden/>
          </w:rPr>
          <w:instrText xml:space="preserve"> PAGEREF _Toc79484927 \h </w:instrText>
        </w:r>
        <w:r w:rsidR="009B3E1E">
          <w:rPr>
            <w:rStyle w:val="Hyperlink"/>
            <w:rtl/>
          </w:rPr>
        </w:r>
        <w:r w:rsidR="009B3E1E">
          <w:rPr>
            <w:rStyle w:val="Hyperlink"/>
            <w:rtl/>
          </w:rPr>
          <w:fldChar w:fldCharType="separate"/>
        </w:r>
        <w:r w:rsidR="00647B6B">
          <w:rPr>
            <w:webHidden/>
          </w:rPr>
          <w:t>5</w:t>
        </w:r>
        <w:r w:rsidR="009B3E1E">
          <w:rPr>
            <w:rStyle w:val="Hyperlink"/>
            <w:rtl/>
          </w:rPr>
          <w:fldChar w:fldCharType="end"/>
        </w:r>
      </w:hyperlink>
    </w:p>
    <w:p w14:paraId="76D4032A" w14:textId="53B5B82C" w:rsidR="009B3E1E" w:rsidRPr="00B14507" w:rsidRDefault="00C63470" w:rsidP="00B14507">
      <w:pPr>
        <w:pStyle w:val="TOC1"/>
        <w:rPr>
          <w:rFonts w:asciiTheme="minorHAnsi" w:eastAsiaTheme="minorEastAsia" w:hAnsiTheme="minorHAnsi" w:cstheme="minorBidi"/>
          <w:b w:val="0"/>
          <w:bCs w:val="0"/>
          <w:caps w:val="0"/>
          <w:kern w:val="0"/>
          <w:sz w:val="22"/>
          <w:szCs w:val="22"/>
          <w:lang w:bidi="fa-IR"/>
        </w:rPr>
      </w:pPr>
      <w:hyperlink w:anchor="_Toc79484932" w:history="1">
        <w:r w:rsidR="009B3E1E" w:rsidRPr="007F3868">
          <w:rPr>
            <w:rStyle w:val="Hyperlink"/>
          </w:rPr>
          <w:t>4.0</w:t>
        </w:r>
        <w:r w:rsidR="009B3E1E">
          <w:rPr>
            <w:rFonts w:asciiTheme="minorHAnsi" w:eastAsiaTheme="minorEastAsia" w:hAnsiTheme="minorHAnsi" w:cstheme="minorBidi"/>
            <w:b w:val="0"/>
            <w:bCs w:val="0"/>
            <w:caps w:val="0"/>
            <w:kern w:val="0"/>
            <w:sz w:val="22"/>
            <w:szCs w:val="22"/>
            <w:lang w:bidi="fa-IR"/>
          </w:rPr>
          <w:tab/>
        </w:r>
        <w:r w:rsidR="009B3E1E" w:rsidRPr="007F3868">
          <w:rPr>
            <w:rStyle w:val="Hyperlink"/>
          </w:rPr>
          <w:t>BASIS DESIGN</w:t>
        </w:r>
        <w:r w:rsidR="009B3E1E">
          <w:rPr>
            <w:webHidden/>
          </w:rPr>
          <w:tab/>
        </w:r>
      </w:hyperlink>
      <w:r w:rsidR="00B14507">
        <w:rPr>
          <w:rStyle w:val="Hyperlink"/>
          <w:color w:val="auto"/>
          <w:u w:val="none"/>
        </w:rPr>
        <w:t>10</w:t>
      </w:r>
    </w:p>
    <w:p w14:paraId="529CE61D" w14:textId="56787B75" w:rsidR="009B3E1E" w:rsidRDefault="00C63470">
      <w:pPr>
        <w:pStyle w:val="TOC1"/>
        <w:rPr>
          <w:rFonts w:asciiTheme="minorHAnsi" w:eastAsiaTheme="minorEastAsia" w:hAnsiTheme="minorHAnsi" w:cstheme="minorBidi"/>
          <w:b w:val="0"/>
          <w:bCs w:val="0"/>
          <w:caps w:val="0"/>
          <w:kern w:val="0"/>
          <w:sz w:val="22"/>
          <w:szCs w:val="22"/>
          <w:lang w:bidi="fa-IR"/>
        </w:rPr>
      </w:pPr>
      <w:hyperlink w:anchor="_Toc79484946" w:history="1">
        <w:r w:rsidR="009B3E1E" w:rsidRPr="007F3868">
          <w:rPr>
            <w:rStyle w:val="Hyperlink"/>
            <w:lang w:val="en-GB"/>
          </w:rPr>
          <w:t>5.0</w:t>
        </w:r>
        <w:r w:rsidR="009B3E1E">
          <w:rPr>
            <w:rFonts w:asciiTheme="minorHAnsi" w:eastAsiaTheme="minorEastAsia" w:hAnsiTheme="minorHAnsi" w:cstheme="minorBidi"/>
            <w:b w:val="0"/>
            <w:bCs w:val="0"/>
            <w:caps w:val="0"/>
            <w:kern w:val="0"/>
            <w:sz w:val="22"/>
            <w:szCs w:val="22"/>
            <w:lang w:bidi="fa-IR"/>
          </w:rPr>
          <w:tab/>
        </w:r>
        <w:r w:rsidR="009B3E1E" w:rsidRPr="007F3868">
          <w:rPr>
            <w:rStyle w:val="Hyperlink"/>
            <w:lang w:val="en-GB"/>
          </w:rPr>
          <w:t>INSPECTION AND TESTING REQUIREMENTS</w:t>
        </w:r>
        <w:r w:rsidR="009B3E1E">
          <w:rPr>
            <w:webHidden/>
          </w:rPr>
          <w:tab/>
        </w:r>
        <w:r w:rsidR="009B3E1E">
          <w:rPr>
            <w:rStyle w:val="Hyperlink"/>
            <w:rtl/>
          </w:rPr>
          <w:fldChar w:fldCharType="begin"/>
        </w:r>
        <w:r w:rsidR="009B3E1E">
          <w:rPr>
            <w:webHidden/>
          </w:rPr>
          <w:instrText xml:space="preserve"> PAGEREF _Toc79484946 \h </w:instrText>
        </w:r>
        <w:r w:rsidR="009B3E1E">
          <w:rPr>
            <w:rStyle w:val="Hyperlink"/>
            <w:rtl/>
          </w:rPr>
        </w:r>
        <w:r w:rsidR="009B3E1E">
          <w:rPr>
            <w:rStyle w:val="Hyperlink"/>
            <w:rtl/>
          </w:rPr>
          <w:fldChar w:fldCharType="separate"/>
        </w:r>
        <w:r w:rsidR="00647B6B">
          <w:rPr>
            <w:webHidden/>
          </w:rPr>
          <w:t>19</w:t>
        </w:r>
        <w:r w:rsidR="009B3E1E">
          <w:rPr>
            <w:rStyle w:val="Hyperlink"/>
            <w:rtl/>
          </w:rPr>
          <w:fldChar w:fldCharType="end"/>
        </w:r>
      </w:hyperlink>
    </w:p>
    <w:p w14:paraId="460B37B8" w14:textId="13456678" w:rsidR="009B3E1E" w:rsidRDefault="00C63470">
      <w:pPr>
        <w:pStyle w:val="TOC1"/>
        <w:rPr>
          <w:rFonts w:asciiTheme="minorHAnsi" w:eastAsiaTheme="minorEastAsia" w:hAnsiTheme="minorHAnsi" w:cstheme="minorBidi"/>
          <w:b w:val="0"/>
          <w:bCs w:val="0"/>
          <w:caps w:val="0"/>
          <w:kern w:val="0"/>
          <w:sz w:val="22"/>
          <w:szCs w:val="22"/>
          <w:lang w:bidi="fa-IR"/>
        </w:rPr>
      </w:pPr>
      <w:hyperlink w:anchor="_Toc79484959" w:history="1">
        <w:r w:rsidR="009B3E1E" w:rsidRPr="007F3868">
          <w:rPr>
            <w:rStyle w:val="Hyperlink"/>
            <w:lang w:val="en-GB"/>
          </w:rPr>
          <w:t>6.0</w:t>
        </w:r>
        <w:r w:rsidR="009B3E1E">
          <w:rPr>
            <w:rFonts w:asciiTheme="minorHAnsi" w:eastAsiaTheme="minorEastAsia" w:hAnsiTheme="minorHAnsi" w:cstheme="minorBidi"/>
            <w:b w:val="0"/>
            <w:bCs w:val="0"/>
            <w:caps w:val="0"/>
            <w:kern w:val="0"/>
            <w:sz w:val="22"/>
            <w:szCs w:val="22"/>
            <w:lang w:bidi="fa-IR"/>
          </w:rPr>
          <w:tab/>
        </w:r>
        <w:r w:rsidR="009B3E1E" w:rsidRPr="007F3868">
          <w:rPr>
            <w:rStyle w:val="Hyperlink"/>
            <w:lang w:val="en-GB"/>
          </w:rPr>
          <w:t>FABRICATION</w:t>
        </w:r>
        <w:r w:rsidR="009B3E1E">
          <w:rPr>
            <w:webHidden/>
          </w:rPr>
          <w:tab/>
        </w:r>
        <w:r w:rsidR="009B3E1E">
          <w:rPr>
            <w:rStyle w:val="Hyperlink"/>
            <w:rtl/>
          </w:rPr>
          <w:fldChar w:fldCharType="begin"/>
        </w:r>
        <w:r w:rsidR="009B3E1E">
          <w:rPr>
            <w:webHidden/>
          </w:rPr>
          <w:instrText xml:space="preserve"> PAGEREF _Toc79484959 \h </w:instrText>
        </w:r>
        <w:r w:rsidR="009B3E1E">
          <w:rPr>
            <w:rStyle w:val="Hyperlink"/>
            <w:rtl/>
          </w:rPr>
        </w:r>
        <w:r w:rsidR="009B3E1E">
          <w:rPr>
            <w:rStyle w:val="Hyperlink"/>
            <w:rtl/>
          </w:rPr>
          <w:fldChar w:fldCharType="separate"/>
        </w:r>
        <w:r w:rsidR="00647B6B">
          <w:rPr>
            <w:webHidden/>
          </w:rPr>
          <w:t>24</w:t>
        </w:r>
        <w:r w:rsidR="009B3E1E">
          <w:rPr>
            <w:rStyle w:val="Hyperlink"/>
            <w:rtl/>
          </w:rPr>
          <w:fldChar w:fldCharType="end"/>
        </w:r>
      </w:hyperlink>
    </w:p>
    <w:p w14:paraId="78710B2B" w14:textId="45758AB8" w:rsidR="009B3E1E" w:rsidRPr="00B14507" w:rsidRDefault="00C63470" w:rsidP="00B14507">
      <w:pPr>
        <w:pStyle w:val="TOC1"/>
        <w:rPr>
          <w:rFonts w:asciiTheme="minorHAnsi" w:eastAsiaTheme="minorEastAsia" w:hAnsiTheme="minorHAnsi" w:cstheme="minorBidi"/>
          <w:b w:val="0"/>
          <w:bCs w:val="0"/>
          <w:caps w:val="0"/>
          <w:kern w:val="0"/>
          <w:sz w:val="22"/>
          <w:szCs w:val="22"/>
          <w:lang w:bidi="fa-IR"/>
        </w:rPr>
      </w:pPr>
      <w:hyperlink w:anchor="_Toc79484962" w:history="1">
        <w:r w:rsidR="009B3E1E" w:rsidRPr="007F3868">
          <w:rPr>
            <w:rStyle w:val="Hyperlink"/>
            <w:lang w:val="en-GB"/>
          </w:rPr>
          <w:t>7.0</w:t>
        </w:r>
        <w:r w:rsidR="009B3E1E">
          <w:rPr>
            <w:rFonts w:asciiTheme="minorHAnsi" w:eastAsiaTheme="minorEastAsia" w:hAnsiTheme="minorHAnsi" w:cstheme="minorBidi"/>
            <w:b w:val="0"/>
            <w:bCs w:val="0"/>
            <w:caps w:val="0"/>
            <w:kern w:val="0"/>
            <w:sz w:val="22"/>
            <w:szCs w:val="22"/>
            <w:lang w:bidi="fa-IR"/>
          </w:rPr>
          <w:tab/>
        </w:r>
        <w:r w:rsidR="009B3E1E" w:rsidRPr="007F3868">
          <w:rPr>
            <w:rStyle w:val="Hyperlink"/>
            <w:lang w:val="en-GB"/>
          </w:rPr>
          <w:t>PAINTING, COATING, PRESERVATION AND PACKING</w:t>
        </w:r>
        <w:r w:rsidR="009B3E1E">
          <w:rPr>
            <w:webHidden/>
          </w:rPr>
          <w:tab/>
        </w:r>
      </w:hyperlink>
      <w:r w:rsidR="00B14507" w:rsidRPr="00B14507">
        <w:rPr>
          <w:rStyle w:val="Hyperlink"/>
          <w:color w:val="auto"/>
          <w:u w:val="none"/>
        </w:rPr>
        <w:t>24</w:t>
      </w:r>
    </w:p>
    <w:p w14:paraId="796E8C43" w14:textId="495793C7" w:rsidR="009B3E1E" w:rsidRDefault="00C63470" w:rsidP="00B14507">
      <w:pPr>
        <w:pStyle w:val="TOC1"/>
        <w:rPr>
          <w:rFonts w:asciiTheme="minorHAnsi" w:eastAsiaTheme="minorEastAsia" w:hAnsiTheme="minorHAnsi" w:cstheme="minorBidi"/>
          <w:b w:val="0"/>
          <w:bCs w:val="0"/>
          <w:caps w:val="0"/>
          <w:kern w:val="0"/>
          <w:sz w:val="22"/>
          <w:szCs w:val="22"/>
          <w:lang w:bidi="fa-IR"/>
        </w:rPr>
      </w:pPr>
      <w:hyperlink w:anchor="_Toc79484966" w:history="1">
        <w:r w:rsidR="009B3E1E" w:rsidRPr="007F3868">
          <w:rPr>
            <w:rStyle w:val="Hyperlink"/>
          </w:rPr>
          <w:t>8.0</w:t>
        </w:r>
        <w:r w:rsidR="009B3E1E">
          <w:rPr>
            <w:rFonts w:asciiTheme="minorHAnsi" w:eastAsiaTheme="minorEastAsia" w:hAnsiTheme="minorHAnsi" w:cstheme="minorBidi"/>
            <w:b w:val="0"/>
            <w:bCs w:val="0"/>
            <w:caps w:val="0"/>
            <w:kern w:val="0"/>
            <w:sz w:val="22"/>
            <w:szCs w:val="22"/>
            <w:lang w:bidi="fa-IR"/>
          </w:rPr>
          <w:tab/>
        </w:r>
        <w:r w:rsidR="009B3E1E" w:rsidRPr="007F3868">
          <w:rPr>
            <w:rStyle w:val="Hyperlink"/>
          </w:rPr>
          <w:t>SPARE PARTS</w:t>
        </w:r>
        <w:r w:rsidR="009B3E1E">
          <w:rPr>
            <w:webHidden/>
          </w:rPr>
          <w:tab/>
        </w:r>
      </w:hyperlink>
      <w:r w:rsidR="00B14507" w:rsidRPr="00B14507">
        <w:rPr>
          <w:rStyle w:val="Hyperlink"/>
          <w:color w:val="auto"/>
          <w:u w:val="none"/>
        </w:rPr>
        <w:t>26</w:t>
      </w:r>
    </w:p>
    <w:p w14:paraId="2107E7F8" w14:textId="3FCD1874" w:rsidR="009B3E1E" w:rsidRDefault="00C63470" w:rsidP="00B14507">
      <w:pPr>
        <w:pStyle w:val="TOC1"/>
        <w:rPr>
          <w:rFonts w:asciiTheme="minorHAnsi" w:eastAsiaTheme="minorEastAsia" w:hAnsiTheme="minorHAnsi" w:cstheme="minorBidi"/>
          <w:b w:val="0"/>
          <w:bCs w:val="0"/>
          <w:caps w:val="0"/>
          <w:kern w:val="0"/>
          <w:sz w:val="22"/>
          <w:szCs w:val="22"/>
          <w:lang w:bidi="fa-IR"/>
        </w:rPr>
      </w:pPr>
      <w:hyperlink w:anchor="_Toc79484967" w:history="1">
        <w:r w:rsidR="009B3E1E" w:rsidRPr="007F3868">
          <w:rPr>
            <w:rStyle w:val="Hyperlink"/>
          </w:rPr>
          <w:t>9.0</w:t>
        </w:r>
        <w:r w:rsidR="009B3E1E">
          <w:rPr>
            <w:rFonts w:asciiTheme="minorHAnsi" w:eastAsiaTheme="minorEastAsia" w:hAnsiTheme="minorHAnsi" w:cstheme="minorBidi"/>
            <w:b w:val="0"/>
            <w:bCs w:val="0"/>
            <w:caps w:val="0"/>
            <w:kern w:val="0"/>
            <w:sz w:val="22"/>
            <w:szCs w:val="22"/>
            <w:lang w:bidi="fa-IR"/>
          </w:rPr>
          <w:tab/>
        </w:r>
        <w:r w:rsidR="009B3E1E" w:rsidRPr="007F3868">
          <w:rPr>
            <w:rStyle w:val="Hyperlink"/>
          </w:rPr>
          <w:t>GUARANTEE AND WARRANTY</w:t>
        </w:r>
        <w:r w:rsidR="009B3E1E">
          <w:rPr>
            <w:webHidden/>
          </w:rPr>
          <w:tab/>
        </w:r>
      </w:hyperlink>
      <w:r w:rsidR="00B14507" w:rsidRPr="00B14507">
        <w:rPr>
          <w:rStyle w:val="Hyperlink"/>
          <w:color w:val="auto"/>
          <w:u w:val="none"/>
        </w:rPr>
        <w:t>26</w:t>
      </w:r>
    </w:p>
    <w:p w14:paraId="1B2363FC" w14:textId="475AD1DC" w:rsidR="0057759A" w:rsidRDefault="009B3E1E" w:rsidP="00956369">
      <w:pPr>
        <w:widowControl w:val="0"/>
        <w:tabs>
          <w:tab w:val="right" w:leader="dot" w:pos="9356"/>
        </w:tabs>
        <w:bidi w:val="0"/>
        <w:mirrorIndents/>
      </w:pPr>
      <w:r>
        <w:rPr>
          <w:rFonts w:ascii="Arial" w:hAnsi="Arial" w:cs="Arial"/>
          <w:b/>
          <w:bCs/>
          <w:caps/>
          <w:noProof/>
          <w:kern w:val="28"/>
          <w:szCs w:val="20"/>
        </w:rPr>
        <w:fldChar w:fldCharType="end"/>
      </w:r>
    </w:p>
    <w:p w14:paraId="37BF74B1"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46EC8257" w14:textId="5B3C07C1" w:rsidR="00855832" w:rsidRPr="004E686A" w:rsidRDefault="001564E7" w:rsidP="001564E7">
      <w:pPr>
        <w:pStyle w:val="Heading1"/>
      </w:pPr>
      <w:bookmarkStart w:id="0" w:name="_Toc343327774"/>
      <w:bookmarkStart w:id="1" w:name="_Toc325006571"/>
      <w:bookmarkStart w:id="2" w:name="_Toc328298189"/>
      <w:bookmarkStart w:id="3" w:name="_Toc79484925"/>
      <w:r>
        <w:lastRenderedPageBreak/>
        <w:t>1.0</w:t>
      </w:r>
      <w:r>
        <w:tab/>
      </w:r>
      <w:r w:rsidR="00855832" w:rsidRPr="004E686A">
        <w:t>INTRODUCTION</w:t>
      </w:r>
      <w:bookmarkEnd w:id="0"/>
      <w:bookmarkEnd w:id="1"/>
      <w:bookmarkEnd w:id="2"/>
      <w:bookmarkEnd w:id="3"/>
    </w:p>
    <w:p w14:paraId="7A512DDA" w14:textId="76EBC830" w:rsidR="00DE1759" w:rsidRDefault="00EB2D3E" w:rsidP="00B254D3">
      <w:pPr>
        <w:widowControl w:val="0"/>
        <w:bidi w:val="0"/>
        <w:snapToGrid w:val="0"/>
        <w:spacing w:before="240" w:after="240"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1758F3C4" w14:textId="61877FA5" w:rsidR="00DE1759" w:rsidRPr="00184766" w:rsidRDefault="00DE1759" w:rsidP="00B47150">
      <w:pPr>
        <w:widowControl w:val="0"/>
        <w:bidi w:val="0"/>
        <w:snapToGrid w:val="0"/>
        <w:spacing w:before="240" w:after="240" w:line="360" w:lineRule="auto"/>
        <w:ind w:left="709"/>
        <w:jc w:val="both"/>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 xml:space="preserve">by NIOC/NISOC and awarded to Petro Iran Development </w:t>
      </w:r>
      <w:bookmarkStart w:id="4" w:name="_Hlk79483353"/>
      <w:r w:rsidR="00B47150">
        <w:rPr>
          <w:rFonts w:asciiTheme="minorBidi" w:hAnsiTheme="minorBidi" w:cstheme="minorBidi"/>
          <w:sz w:val="22"/>
          <w:szCs w:val="22"/>
          <w:lang w:val="en-GB"/>
        </w:rPr>
        <w:t>Company</w:t>
      </w:r>
      <w:r w:rsidRPr="00184766">
        <w:rPr>
          <w:rFonts w:asciiTheme="minorBidi" w:hAnsiTheme="minorBidi" w:cstheme="minorBidi"/>
          <w:sz w:val="22"/>
          <w:szCs w:val="22"/>
          <w:lang w:val="en-GB"/>
        </w:rPr>
        <w:t xml:space="preserve"> </w:t>
      </w:r>
      <w:bookmarkEnd w:id="4"/>
      <w:r w:rsidRPr="00184766">
        <w:rPr>
          <w:rFonts w:asciiTheme="minorBidi" w:hAnsiTheme="minorBidi" w:cstheme="minorBidi"/>
          <w:sz w:val="22"/>
          <w:szCs w:val="22"/>
          <w:lang w:val="en-GB"/>
        </w:rPr>
        <w:t>(PEDCO).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4A8C6B83" w14:textId="77777777" w:rsidR="00EB2D3E" w:rsidRDefault="00DE1759" w:rsidP="00B254D3">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14:paraId="08055B1B" w14:textId="77777777" w:rsidR="00855832" w:rsidRPr="0027058A" w:rsidRDefault="00F61F33" w:rsidP="00B254D3">
      <w:pPr>
        <w:widowControl w:val="0"/>
        <w:bidi w:val="0"/>
        <w:snapToGrid w:val="0"/>
        <w:spacing w:before="240" w:after="240" w:line="360" w:lineRule="auto"/>
        <w:ind w:left="709"/>
        <w:jc w:val="both"/>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14:paraId="5084DE78" w14:textId="77777777" w:rsidR="00EB2D3E" w:rsidRPr="00B516BA" w:rsidRDefault="00EB2D3E" w:rsidP="00B254D3">
      <w:pPr>
        <w:widowControl w:val="0"/>
        <w:bidi w:val="0"/>
        <w:snapToGrid w:val="0"/>
        <w:spacing w:before="240" w:after="240"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14:paraId="647CF6D2" w14:textId="77777777" w:rsidTr="00DA6EBD">
        <w:trPr>
          <w:trHeight w:val="352"/>
        </w:trPr>
        <w:tc>
          <w:tcPr>
            <w:tcW w:w="3780" w:type="dxa"/>
          </w:tcPr>
          <w:p w14:paraId="14577C43" w14:textId="3A33721E" w:rsidR="00EB2D3E" w:rsidRPr="00B516BA" w:rsidRDefault="00542AC6" w:rsidP="00B254D3">
            <w:pPr>
              <w:widowControl w:val="0"/>
              <w:bidi w:val="0"/>
              <w:snapToGrid w:val="0"/>
              <w:spacing w:before="80" w:after="8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7B46C192" w14:textId="42FD1DEC" w:rsidR="00EB2D3E" w:rsidRPr="00B516BA" w:rsidRDefault="00EB2D3E" w:rsidP="00BC2BF4">
            <w:pPr>
              <w:widowControl w:val="0"/>
              <w:bidi w:val="0"/>
              <w:snapToGrid w:val="0"/>
              <w:spacing w:before="80" w:after="8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w:t>
            </w:r>
            <w:r w:rsidR="006548BE">
              <w:rPr>
                <w:rFonts w:asciiTheme="minorBidi" w:hAnsiTheme="minorBidi" w:cstheme="minorBidi"/>
                <w:sz w:val="22"/>
                <w:szCs w:val="22"/>
                <w:lang w:val="en-GB"/>
              </w:rPr>
              <w:t>Company</w:t>
            </w:r>
            <w:r w:rsidR="006548BE" w:rsidRPr="00184766">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 xml:space="preserve">(NISOC) </w:t>
            </w:r>
          </w:p>
        </w:tc>
      </w:tr>
      <w:tr w:rsidR="00EB2D3E" w:rsidRPr="00B516BA" w14:paraId="21D59EBD" w14:textId="77777777" w:rsidTr="00DA6EBD">
        <w:tc>
          <w:tcPr>
            <w:tcW w:w="3780" w:type="dxa"/>
          </w:tcPr>
          <w:p w14:paraId="2915CF00" w14:textId="77777777" w:rsidR="00EB2D3E" w:rsidRPr="00B516BA" w:rsidRDefault="00EB2D3E" w:rsidP="00B254D3">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44B2FE61" w14:textId="50679052" w:rsidR="00EB2D3E" w:rsidRPr="00B516BA" w:rsidRDefault="00EB2D3E" w:rsidP="00B254D3">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38577C">
              <w:rPr>
                <w:rFonts w:asciiTheme="minorBidi" w:hAnsiTheme="minorBidi" w:cstheme="minorBidi"/>
                <w:sz w:val="22"/>
                <w:szCs w:val="22"/>
                <w:lang w:val="en-GB"/>
              </w:rPr>
              <w:t>F</w:t>
            </w:r>
            <w:r w:rsidR="0012553E">
              <w:rPr>
                <w:rFonts w:asciiTheme="minorBidi" w:hAnsiTheme="minorBidi" w:cstheme="minorBidi"/>
                <w:sz w:val="22"/>
                <w:szCs w:val="22"/>
                <w:lang w:val="en-GB"/>
              </w:rPr>
              <w:t>a</w:t>
            </w:r>
            <w:r w:rsidR="0038577C">
              <w:rPr>
                <w:rFonts w:asciiTheme="minorBidi" w:hAnsiTheme="minorBidi" w:cstheme="minorBidi"/>
                <w:sz w:val="22"/>
                <w:szCs w:val="22"/>
                <w:lang w:val="en-GB"/>
              </w:rPr>
              <w:t>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14:paraId="6FC9ED02" w14:textId="77777777" w:rsidTr="00DA6EBD">
        <w:tc>
          <w:tcPr>
            <w:tcW w:w="3780" w:type="dxa"/>
          </w:tcPr>
          <w:p w14:paraId="1B3787C9" w14:textId="77777777" w:rsidR="00EB2D3E" w:rsidRPr="00B516BA" w:rsidRDefault="00EB2D3E" w:rsidP="00B254D3">
            <w:pPr>
              <w:widowControl w:val="0"/>
              <w:bidi w:val="0"/>
              <w:snapToGrid w:val="0"/>
              <w:spacing w:before="80" w:after="8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3C60FCAA" w14:textId="20E5DE34" w:rsidR="00EB2D3E" w:rsidRPr="00B516BA" w:rsidRDefault="00EB2D3E" w:rsidP="00D64FF2">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Petro Iran Development </w:t>
            </w:r>
            <w:r w:rsidR="00D64FF2">
              <w:rPr>
                <w:rFonts w:asciiTheme="minorBidi" w:hAnsiTheme="minorBidi" w:cstheme="minorBidi"/>
                <w:sz w:val="22"/>
                <w:szCs w:val="22"/>
                <w:lang w:val="en-GB"/>
              </w:rPr>
              <w:t>Company</w:t>
            </w:r>
            <w:r w:rsidRPr="00B516BA">
              <w:rPr>
                <w:rFonts w:asciiTheme="minorBidi" w:hAnsiTheme="minorBidi" w:cstheme="minorBidi"/>
                <w:sz w:val="22"/>
                <w:szCs w:val="22"/>
                <w:lang w:val="en-GB"/>
              </w:rPr>
              <w:t xml:space="preserve"> (PEDCO)</w:t>
            </w:r>
          </w:p>
        </w:tc>
      </w:tr>
      <w:tr w:rsidR="00EB2D3E" w:rsidRPr="00B516BA" w14:paraId="014815C2" w14:textId="77777777" w:rsidTr="00DA6EBD">
        <w:tc>
          <w:tcPr>
            <w:tcW w:w="3780" w:type="dxa"/>
          </w:tcPr>
          <w:p w14:paraId="30964B1B" w14:textId="77777777" w:rsidR="00EB2D3E" w:rsidRPr="00B516BA" w:rsidRDefault="00EB2D3E" w:rsidP="00B254D3">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10CC1B82" w14:textId="3990184F" w:rsidR="00EB2D3E" w:rsidRPr="00B516BA" w:rsidRDefault="00EB2D3E" w:rsidP="00BC2BF4">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Hirgan Energy – Design &amp; Inspection(D&amp;I) </w:t>
            </w:r>
            <w:r w:rsidR="006548BE">
              <w:rPr>
                <w:rFonts w:asciiTheme="minorBidi" w:hAnsiTheme="minorBidi" w:cstheme="minorBidi"/>
                <w:sz w:val="22"/>
                <w:szCs w:val="22"/>
                <w:lang w:val="en-GB"/>
              </w:rPr>
              <w:t>Companies</w:t>
            </w:r>
          </w:p>
        </w:tc>
      </w:tr>
      <w:tr w:rsidR="00EB2D3E" w:rsidRPr="00B516BA" w14:paraId="48D66CAB" w14:textId="77777777" w:rsidTr="00DA6EBD">
        <w:tc>
          <w:tcPr>
            <w:tcW w:w="3780" w:type="dxa"/>
          </w:tcPr>
          <w:p w14:paraId="45776A8D" w14:textId="77777777" w:rsidR="00EB2D3E" w:rsidRPr="00B516BA" w:rsidRDefault="00EB2D3E" w:rsidP="00B254D3">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113F6A1C" w14:textId="77777777" w:rsidR="00EB2D3E" w:rsidRPr="00B516BA" w:rsidRDefault="00EB2D3E" w:rsidP="00B254D3">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5621EF6D" w14:textId="77777777" w:rsidTr="00DA6EBD">
        <w:tc>
          <w:tcPr>
            <w:tcW w:w="3780" w:type="dxa"/>
          </w:tcPr>
          <w:p w14:paraId="6513B44F" w14:textId="77777777" w:rsidR="00EB2D3E" w:rsidRPr="00B516BA" w:rsidRDefault="00EB2D3E" w:rsidP="00B254D3">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3FF932E2" w14:textId="77777777" w:rsidR="00EB2D3E" w:rsidRPr="00B516BA" w:rsidRDefault="00EB2D3E" w:rsidP="00B254D3">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54A651E1" w14:textId="77777777" w:rsidTr="00DA6EBD">
        <w:tc>
          <w:tcPr>
            <w:tcW w:w="3780" w:type="dxa"/>
          </w:tcPr>
          <w:p w14:paraId="6EEB14F1" w14:textId="5590B1BC" w:rsidR="00730BA1" w:rsidRDefault="00AF1E9E" w:rsidP="00B254D3">
            <w:pPr>
              <w:widowControl w:val="0"/>
              <w:bidi w:val="0"/>
              <w:snapToGrid w:val="0"/>
              <w:spacing w:before="80" w:after="80" w:line="360" w:lineRule="auto"/>
              <w:jc w:val="both"/>
              <w:rPr>
                <w:rFonts w:asciiTheme="minorBidi" w:hAnsiTheme="minorBidi" w:cstheme="minorBidi"/>
                <w:sz w:val="22"/>
                <w:szCs w:val="22"/>
                <w:lang w:val="en-GB"/>
              </w:rPr>
            </w:pPr>
            <w:r>
              <w:rPr>
                <w:rFonts w:asciiTheme="minorBidi" w:hAnsiTheme="minorBidi" w:cstheme="minorBidi"/>
                <w:noProof/>
                <w:sz w:val="22"/>
                <w:szCs w:val="22"/>
              </w:rPr>
              <w:lastRenderedPageBreak/>
              <mc:AlternateContent>
                <mc:Choice Requires="wps">
                  <w:drawing>
                    <wp:anchor distT="0" distB="0" distL="114300" distR="114300" simplePos="0" relativeHeight="251653120" behindDoc="0" locked="0" layoutInCell="1" allowOverlap="1" wp14:anchorId="280A0078" wp14:editId="25EE5C00">
                      <wp:simplePos x="0" y="0"/>
                      <wp:positionH relativeFrom="column">
                        <wp:posOffset>1294765</wp:posOffset>
                      </wp:positionH>
                      <wp:positionV relativeFrom="paragraph">
                        <wp:posOffset>245901</wp:posOffset>
                      </wp:positionV>
                      <wp:extent cx="741871" cy="474453"/>
                      <wp:effectExtent l="0" t="0" r="20320" b="20955"/>
                      <wp:wrapNone/>
                      <wp:docPr id="5" name="Isosceles Triangle 5"/>
                      <wp:cNvGraphicFramePr/>
                      <a:graphic xmlns:a="http://schemas.openxmlformats.org/drawingml/2006/main">
                        <a:graphicData uri="http://schemas.microsoft.com/office/word/2010/wordprocessingShape">
                          <wps:wsp>
                            <wps:cNvSpPr/>
                            <wps:spPr>
                              <a:xfrm>
                                <a:off x="0" y="0"/>
                                <a:ext cx="741871" cy="474453"/>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0646F9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101.95pt;margin-top:19.35pt;width:58.4pt;height:37.3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" fillcolor="white [3212]" strokecolor="black [3213]" strokeweight="1pt"/>
                  </w:pict>
                </mc:Fallback>
              </mc:AlternateContent>
            </w:r>
            <w:r w:rsidR="00EB2D3E" w:rsidRPr="00834A5C">
              <w:rPr>
                <w:rFonts w:asciiTheme="minorBidi" w:hAnsiTheme="minorBidi" w:cstheme="minorBidi"/>
                <w:sz w:val="22"/>
                <w:szCs w:val="22"/>
                <w:lang w:val="en-GB"/>
              </w:rPr>
              <w:t>THIRD PARTY INSPECTOR (TPI):</w:t>
            </w:r>
          </w:p>
          <w:p w14:paraId="326630BD" w14:textId="0B6AD93B" w:rsidR="00730BA1" w:rsidRDefault="00AF1E9E" w:rsidP="00730BA1">
            <w:pPr>
              <w:bidi w:val="0"/>
              <w:rPr>
                <w:rFonts w:asciiTheme="minorBidi" w:hAnsiTheme="minorBidi" w:cstheme="minorBidi"/>
                <w:sz w:val="22"/>
                <w:szCs w:val="22"/>
                <w:lang w:val="en-GB"/>
              </w:rPr>
            </w:pPr>
            <w:r w:rsidRPr="00AF1E9E">
              <w:rPr>
                <w:rFonts w:asciiTheme="minorBidi" w:hAnsiTheme="minorBidi" w:cstheme="minorBidi"/>
                <w:noProof/>
                <w:sz w:val="22"/>
                <w:szCs w:val="22"/>
              </w:rPr>
              <mc:AlternateContent>
                <mc:Choice Requires="wps">
                  <w:drawing>
                    <wp:anchor distT="45720" distB="45720" distL="114300" distR="114300" simplePos="0" relativeHeight="251654144" behindDoc="0" locked="0" layoutInCell="1" allowOverlap="1" wp14:anchorId="74EAE465" wp14:editId="444C331B">
                      <wp:simplePos x="0" y="0"/>
                      <wp:positionH relativeFrom="column">
                        <wp:posOffset>1312221</wp:posOffset>
                      </wp:positionH>
                      <wp:positionV relativeFrom="paragraph">
                        <wp:posOffset>100054</wp:posOffset>
                      </wp:positionV>
                      <wp:extent cx="72453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1404620"/>
                              </a:xfrm>
                              <a:prstGeom prst="rect">
                                <a:avLst/>
                              </a:prstGeom>
                              <a:noFill/>
                              <a:ln w="9525">
                                <a:noFill/>
                                <a:miter lim="800000"/>
                                <a:headEnd/>
                                <a:tailEnd/>
                              </a:ln>
                            </wps:spPr>
                            <wps:txbx>
                              <w:txbxContent>
                                <w:p w14:paraId="2E76DDB2" w14:textId="63B4A0FA" w:rsidR="00C63470" w:rsidRPr="00AF1E9E" w:rsidRDefault="00C63470" w:rsidP="00AF1E9E">
                                  <w:pPr>
                                    <w:jc w:val="center"/>
                                    <w:rPr>
                                      <w:sz w:val="22"/>
                                      <w:szCs w:val="26"/>
                                    </w:rPr>
                                  </w:pPr>
                                  <w:r w:rsidRPr="00AF1E9E">
                                    <w:rPr>
                                      <w:sz w:val="22"/>
                                      <w:szCs w:val="26"/>
                                    </w:rPr>
                                    <w:t>D01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EAE465" id="_x0000_t202" coordsize="21600,21600" o:spt="202" path="m,l,21600r21600,l21600,xe">
                      <v:stroke joinstyle="miter"/>
                      <v:path gradientshapeok="t" o:connecttype="rect"/>
                    </v:shapetype>
                    <v:shape id="Text Box 2" o:spid="_x0000_s1026" type="#_x0000_t202" style="position:absolute;margin-left:103.3pt;margin-top:7.9pt;width:57.0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" filled="f" stroked="f">
                      <v:textbox style="mso-fit-shape-to-text:t">
                        <w:txbxContent>
                          <w:p w14:paraId="2E76DDB2" w14:textId="63B4A0FA" w:rsidR="00C63470" w:rsidRPr="00AF1E9E" w:rsidRDefault="00C63470" w:rsidP="00AF1E9E">
                            <w:pPr>
                              <w:jc w:val="center"/>
                              <w:rPr>
                                <w:sz w:val="22"/>
                                <w:szCs w:val="26"/>
                              </w:rPr>
                            </w:pPr>
                            <w:r w:rsidRPr="00AF1E9E">
                              <w:rPr>
                                <w:sz w:val="22"/>
                                <w:szCs w:val="26"/>
                              </w:rPr>
                              <w:t>D01</w:t>
                            </w:r>
                          </w:p>
                        </w:txbxContent>
                      </v:textbox>
                      <w10:wrap type="square"/>
                    </v:shape>
                  </w:pict>
                </mc:Fallback>
              </mc:AlternateContent>
            </w:r>
          </w:p>
          <w:p w14:paraId="774A870C" w14:textId="6154C087" w:rsidR="00EB2D3E" w:rsidRPr="00730BA1" w:rsidRDefault="00EB2D3E" w:rsidP="00730BA1">
            <w:pPr>
              <w:bidi w:val="0"/>
              <w:ind w:firstLine="720"/>
              <w:rPr>
                <w:rFonts w:asciiTheme="minorBidi" w:hAnsiTheme="minorBidi" w:cstheme="minorBidi"/>
                <w:sz w:val="22"/>
                <w:szCs w:val="22"/>
                <w:lang w:val="en-GB"/>
              </w:rPr>
            </w:pPr>
          </w:p>
        </w:tc>
        <w:tc>
          <w:tcPr>
            <w:tcW w:w="5633" w:type="dxa"/>
          </w:tcPr>
          <w:p w14:paraId="4B8F546A" w14:textId="3D14F107" w:rsidR="00EB2D3E" w:rsidRPr="00730BA1" w:rsidRDefault="00730BA1" w:rsidP="00542AC6">
            <w:pPr>
              <w:widowControl w:val="0"/>
              <w:bidi w:val="0"/>
              <w:snapToGrid w:val="0"/>
              <w:spacing w:before="80" w:after="80" w:line="360" w:lineRule="auto"/>
              <w:ind w:left="34"/>
              <w:jc w:val="both"/>
              <w:rPr>
                <w:rFonts w:asciiTheme="minorBidi" w:hAnsiTheme="minorBidi" w:cstheme="minorBidi"/>
                <w:sz w:val="22"/>
                <w:szCs w:val="22"/>
                <w:highlight w:val="lightGray"/>
                <w:lang w:val="en-GB"/>
              </w:rPr>
            </w:pPr>
            <w:r w:rsidRPr="00730BA1">
              <w:rPr>
                <w:rFonts w:asciiTheme="minorBidi" w:hAnsiTheme="minorBidi" w:cstheme="minorBidi"/>
                <w:sz w:val="22"/>
                <w:szCs w:val="22"/>
                <w:highlight w:val="lightGray"/>
                <w:lang w:val="en-GB"/>
              </w:rPr>
              <w:t xml:space="preserve">The firm appointed by EPD/EPC CONTRACTOR(GC) and approved by </w:t>
            </w:r>
            <w:r w:rsidR="00542AC6">
              <w:rPr>
                <w:rFonts w:asciiTheme="minorBidi" w:hAnsiTheme="minorBidi" w:cstheme="minorBidi"/>
                <w:sz w:val="22"/>
                <w:szCs w:val="22"/>
                <w:highlight w:val="lightGray"/>
                <w:lang w:val="en-GB"/>
              </w:rPr>
              <w:t>Client</w:t>
            </w:r>
            <w:r w:rsidRPr="00730BA1">
              <w:rPr>
                <w:rFonts w:asciiTheme="minorBidi" w:hAnsiTheme="minorBidi" w:cstheme="minorBidi"/>
                <w:sz w:val="22"/>
                <w:szCs w:val="22"/>
                <w:highlight w:val="lightGray"/>
                <w:lang w:val="en-GB"/>
              </w:rPr>
              <w:t xml:space="preserve"> (in writing) for the inspection of goods.</w:t>
            </w:r>
          </w:p>
        </w:tc>
      </w:tr>
      <w:tr w:rsidR="00EB2D3E" w:rsidRPr="00B516BA" w14:paraId="18CE54CA" w14:textId="77777777" w:rsidTr="00DA6EBD">
        <w:tc>
          <w:tcPr>
            <w:tcW w:w="3780" w:type="dxa"/>
          </w:tcPr>
          <w:p w14:paraId="0BA009BF" w14:textId="77777777" w:rsidR="00EB2D3E" w:rsidRPr="00B516BA" w:rsidRDefault="00EB2D3E" w:rsidP="00B254D3">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15A2922C" w14:textId="77777777" w:rsidR="00EB2D3E" w:rsidRPr="00B516BA" w:rsidRDefault="00EB2D3E" w:rsidP="00B254D3">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5F8C4514" w14:textId="77777777" w:rsidTr="00DA6EBD">
        <w:tc>
          <w:tcPr>
            <w:tcW w:w="3780" w:type="dxa"/>
          </w:tcPr>
          <w:p w14:paraId="3E9782B4" w14:textId="77777777" w:rsidR="00EB2D3E" w:rsidRPr="00B516BA" w:rsidRDefault="00EB2D3E" w:rsidP="00B254D3">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557E0B81" w14:textId="77777777" w:rsidR="00EB2D3E" w:rsidRPr="00B516BA" w:rsidRDefault="00EB2D3E" w:rsidP="00B254D3">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57FC7F61" w14:textId="77777777" w:rsidTr="00DA6EBD">
        <w:tc>
          <w:tcPr>
            <w:tcW w:w="3780" w:type="dxa"/>
          </w:tcPr>
          <w:p w14:paraId="2342FBB7" w14:textId="77777777" w:rsidR="00EB2D3E" w:rsidRPr="00B516BA" w:rsidRDefault="00EB2D3E" w:rsidP="00B254D3">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5BBF6116" w14:textId="72356F72" w:rsidR="00EB2D3E" w:rsidRPr="00B516BA" w:rsidRDefault="00EB2D3E" w:rsidP="00542AC6">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542AC6">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14:paraId="1573EF04" w14:textId="77777777" w:rsidTr="00DA6EBD">
        <w:tc>
          <w:tcPr>
            <w:tcW w:w="3780" w:type="dxa"/>
          </w:tcPr>
          <w:p w14:paraId="0CAF85C8" w14:textId="77777777" w:rsidR="00EB2D3E" w:rsidRPr="00B516BA" w:rsidRDefault="00EB2D3E" w:rsidP="00B254D3">
            <w:pPr>
              <w:widowControl w:val="0"/>
              <w:bidi w:val="0"/>
              <w:snapToGrid w:val="0"/>
              <w:spacing w:before="80" w:after="80" w:line="360" w:lineRule="auto"/>
              <w:jc w:val="both"/>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44ABFF74" w14:textId="77777777" w:rsidR="00EB2D3E" w:rsidRPr="00B516BA" w:rsidRDefault="00EB2D3E" w:rsidP="00B254D3">
            <w:pPr>
              <w:widowControl w:val="0"/>
              <w:bidi w:val="0"/>
              <w:snapToGrid w:val="0"/>
              <w:spacing w:before="80" w:after="8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1BA5392F" w14:textId="4D8122A7" w:rsidR="00855832" w:rsidRDefault="001564E7" w:rsidP="001564E7">
      <w:pPr>
        <w:pStyle w:val="Heading1"/>
      </w:pPr>
      <w:bookmarkStart w:id="7" w:name="_Toc343327080"/>
      <w:bookmarkStart w:id="8" w:name="_Toc343327777"/>
      <w:bookmarkStart w:id="9" w:name="_Toc79484926"/>
      <w:bookmarkStart w:id="10" w:name="_Toc328298191"/>
      <w:bookmarkStart w:id="11" w:name="_Toc259347570"/>
      <w:bookmarkStart w:id="12" w:name="_Toc292715166"/>
      <w:bookmarkStart w:id="13" w:name="_Toc325006574"/>
      <w:r>
        <w:t>2.0</w:t>
      </w:r>
      <w:r>
        <w:tab/>
      </w:r>
      <w:r w:rsidR="00855832" w:rsidRPr="004D4A6A">
        <w:t>Scop</w:t>
      </w:r>
      <w:r w:rsidR="00855832" w:rsidRPr="00E508B2">
        <w:t>e</w:t>
      </w:r>
      <w:bookmarkEnd w:id="7"/>
      <w:bookmarkEnd w:id="8"/>
      <w:bookmarkEnd w:id="9"/>
      <w:r w:rsidR="00855832" w:rsidRPr="00E508B2">
        <w:t xml:space="preserve"> </w:t>
      </w:r>
      <w:bookmarkEnd w:id="10"/>
    </w:p>
    <w:p w14:paraId="5FD76416" w14:textId="45677DD8" w:rsidR="0019135A" w:rsidRDefault="0019135A" w:rsidP="00B254D3">
      <w:pPr>
        <w:widowControl w:val="0"/>
        <w:wordWrap w:val="0"/>
        <w:bidi w:val="0"/>
        <w:snapToGrid w:val="0"/>
        <w:spacing w:before="240" w:after="240" w:line="360" w:lineRule="auto"/>
        <w:jc w:val="both"/>
        <w:rPr>
          <w:rFonts w:ascii="Arial" w:hAnsi="Arial" w:cs="Arial"/>
          <w:snapToGrid w:val="0"/>
          <w:sz w:val="22"/>
          <w:szCs w:val="20"/>
          <w:lang w:val="en-GB" w:eastAsia="en-GB"/>
        </w:rPr>
      </w:pPr>
      <w:r w:rsidRPr="00135847">
        <w:rPr>
          <w:rFonts w:ascii="Arial" w:hAnsi="Arial" w:cs="Arial"/>
          <w:snapToGrid w:val="0"/>
          <w:sz w:val="22"/>
          <w:szCs w:val="20"/>
          <w:lang w:val="en-GB" w:eastAsia="en-GB"/>
        </w:rPr>
        <w:t xml:space="preserve">This specification covers the minimum necessary requirements of the mechanical design, </w:t>
      </w:r>
      <w:r w:rsidRPr="00135847">
        <w:rPr>
          <w:rFonts w:ascii="Arial" w:hAnsi="Arial" w:cs="Arial"/>
          <w:snapToGrid w:val="0"/>
          <w:sz w:val="22"/>
          <w:szCs w:val="20"/>
          <w:lang w:val="en-GB" w:eastAsia="en-GB"/>
        </w:rPr>
        <w:br/>
        <w:t xml:space="preserve">fabrication, testing inspection and delivery of the Chemical Injection Packages that are used in </w:t>
      </w:r>
      <w:r w:rsidRPr="00135847">
        <w:rPr>
          <w:rFonts w:ascii="Arial" w:hAnsi="Arial" w:cs="Arial"/>
          <w:snapToGrid w:val="0"/>
          <w:sz w:val="22"/>
          <w:szCs w:val="20"/>
          <w:lang w:val="en-GB" w:eastAsia="en-GB"/>
        </w:rPr>
        <w:br/>
        <w:t>this Project.</w:t>
      </w:r>
      <w:r>
        <w:rPr>
          <w:rFonts w:ascii="Arial" w:hAnsi="Arial" w:cs="Arial"/>
          <w:snapToGrid w:val="0"/>
          <w:sz w:val="22"/>
          <w:szCs w:val="20"/>
          <w:lang w:val="en-GB" w:eastAsia="en-GB"/>
        </w:rPr>
        <w:t xml:space="preserve"> </w:t>
      </w:r>
      <w:r w:rsidRPr="00135847">
        <w:rPr>
          <w:rFonts w:ascii="Arial" w:hAnsi="Arial" w:cs="Arial"/>
          <w:snapToGrid w:val="0"/>
          <w:sz w:val="22"/>
          <w:szCs w:val="20"/>
          <w:lang w:val="en-GB" w:eastAsia="en-GB"/>
        </w:rPr>
        <w:t>It shall be used in conjunction with data/requisition sheets for present document subject.</w:t>
      </w:r>
    </w:p>
    <w:p w14:paraId="31F85F95" w14:textId="5D53721F" w:rsidR="00855832" w:rsidRDefault="001564E7" w:rsidP="001564E7">
      <w:pPr>
        <w:pStyle w:val="Heading1"/>
      </w:pPr>
      <w:bookmarkStart w:id="14" w:name="_Toc343327081"/>
      <w:bookmarkStart w:id="15" w:name="_Toc343327778"/>
      <w:bookmarkStart w:id="16" w:name="_Toc79484927"/>
      <w:bookmarkEnd w:id="11"/>
      <w:bookmarkEnd w:id="12"/>
      <w:bookmarkEnd w:id="13"/>
      <w:r>
        <w:t>3.0</w:t>
      </w:r>
      <w:r>
        <w:tab/>
      </w:r>
      <w:r w:rsidR="00855832" w:rsidRPr="00E508B2">
        <w:t>NORMATIVE REFERENCES</w:t>
      </w:r>
      <w:bookmarkEnd w:id="14"/>
      <w:bookmarkEnd w:id="15"/>
      <w:bookmarkEnd w:id="16"/>
    </w:p>
    <w:p w14:paraId="234FAB74" w14:textId="2C17A316" w:rsidR="0019135A" w:rsidRPr="0019135A" w:rsidRDefault="0019135A" w:rsidP="00B254D3">
      <w:pPr>
        <w:widowControl w:val="0"/>
        <w:wordWrap w:val="0"/>
        <w:bidi w:val="0"/>
        <w:snapToGrid w:val="0"/>
        <w:spacing w:before="240" w:after="240" w:line="360" w:lineRule="auto"/>
        <w:jc w:val="both"/>
        <w:rPr>
          <w:rFonts w:ascii="Arial" w:hAnsi="Arial" w:cs="Arial"/>
          <w:b/>
          <w:bCs/>
          <w:caps/>
          <w:kern w:val="28"/>
          <w:sz w:val="24"/>
        </w:rPr>
      </w:pPr>
      <w:r w:rsidRPr="0019135A">
        <w:rPr>
          <w:rFonts w:ascii="Arial" w:hAnsi="Arial" w:cs="Arial"/>
          <w:snapToGrid w:val="0"/>
          <w:sz w:val="22"/>
          <w:szCs w:val="20"/>
          <w:lang w:val="en-GB" w:eastAsia="en-GB"/>
        </w:rPr>
        <w:t>The latest edition of following codes &amp; standards are applicable in this project (unless otherwise mentioned):</w:t>
      </w:r>
    </w:p>
    <w:p w14:paraId="2077A55B" w14:textId="252C8BC6" w:rsidR="00855832" w:rsidRPr="001564E7" w:rsidRDefault="001564E7" w:rsidP="001564E7">
      <w:pPr>
        <w:pStyle w:val="Heading2"/>
        <w:ind w:left="1440" w:hanging="720"/>
      </w:pPr>
      <w:bookmarkStart w:id="17" w:name="_Toc343001691"/>
      <w:bookmarkStart w:id="18" w:name="_Toc343327082"/>
      <w:bookmarkStart w:id="19" w:name="_Toc343327779"/>
      <w:bookmarkStart w:id="20" w:name="_Toc79229203"/>
      <w:bookmarkStart w:id="21" w:name="_Toc79259094"/>
      <w:bookmarkStart w:id="22" w:name="_Toc79259283"/>
      <w:bookmarkStart w:id="23" w:name="_Toc79315386"/>
      <w:bookmarkStart w:id="24" w:name="_Toc79484928"/>
      <w:bookmarkStart w:id="25" w:name="_Toc325006576"/>
      <w:r>
        <w:t>3.1</w:t>
      </w:r>
      <w:r>
        <w:tab/>
      </w:r>
      <w:r w:rsidR="00855832" w:rsidRPr="001564E7">
        <w:t>Local Codes and Standards</w:t>
      </w:r>
      <w:bookmarkEnd w:id="17"/>
      <w:bookmarkEnd w:id="18"/>
      <w:bookmarkEnd w:id="19"/>
      <w:bookmarkEnd w:id="20"/>
      <w:bookmarkEnd w:id="21"/>
      <w:bookmarkEnd w:id="22"/>
      <w:bookmarkEnd w:id="23"/>
      <w:bookmarkEnd w:id="24"/>
    </w:p>
    <w:p w14:paraId="3725C228" w14:textId="77777777" w:rsidR="00C16326" w:rsidRDefault="00C16326" w:rsidP="00B254D3">
      <w:pPr>
        <w:tabs>
          <w:tab w:val="left" w:pos="1560"/>
          <w:tab w:val="left" w:pos="4820"/>
        </w:tabs>
        <w:bidi w:val="0"/>
        <w:spacing w:before="120" w:after="120" w:line="360" w:lineRule="auto"/>
        <w:jc w:val="both"/>
        <w:rPr>
          <w:lang w:val="en-GB"/>
        </w:rPr>
      </w:pPr>
      <w:r>
        <w:rPr>
          <w:lang w:val="en-GB"/>
        </w:rPr>
        <w:t xml:space="preserve"> </w:t>
      </w:r>
    </w:p>
    <w:p w14:paraId="1E5D535F" w14:textId="4DD5189A" w:rsidR="00C16326" w:rsidRDefault="0019135A" w:rsidP="00B254D3">
      <w:pPr>
        <w:pStyle w:val="ListParagraph"/>
        <w:numPr>
          <w:ilvl w:val="0"/>
          <w:numId w:val="10"/>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C16326">
        <w:rPr>
          <w:rFonts w:ascii="Arial" w:hAnsi="Arial" w:cs="Arial"/>
          <w:snapToGrid w:val="0"/>
          <w:sz w:val="22"/>
          <w:szCs w:val="20"/>
          <w:lang w:val="en-GB" w:eastAsia="en-GB"/>
        </w:rPr>
        <w:t xml:space="preserve">IPS-E-PR-905                  </w:t>
      </w:r>
      <w:r w:rsidRPr="00C16326">
        <w:rPr>
          <w:rFonts w:ascii="Arial" w:hAnsi="Arial" w:cs="Arial"/>
          <w:snapToGrid w:val="0"/>
          <w:sz w:val="22"/>
          <w:szCs w:val="20"/>
          <w:lang w:val="en-GB" w:eastAsia="en-GB"/>
        </w:rPr>
        <w:tab/>
        <w:t>Engineering Standard for Process Design of Dryers</w:t>
      </w:r>
      <w:r w:rsidR="006548BE">
        <w:rPr>
          <w:rFonts w:ascii="Arial" w:hAnsi="Arial" w:cs="Arial"/>
          <w:snapToGrid w:val="0"/>
          <w:sz w:val="22"/>
          <w:szCs w:val="20"/>
          <w:lang w:val="en-GB" w:eastAsia="en-GB"/>
        </w:rPr>
        <w:t>.</w:t>
      </w:r>
    </w:p>
    <w:p w14:paraId="774C7A12" w14:textId="4B628A38" w:rsidR="0019135A" w:rsidRPr="00C16326" w:rsidRDefault="0019135A"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sidRPr="00C16326">
        <w:rPr>
          <w:rFonts w:ascii="Arial" w:hAnsi="Arial" w:cs="Arial"/>
          <w:snapToGrid w:val="0"/>
          <w:sz w:val="22"/>
          <w:szCs w:val="20"/>
          <w:lang w:val="en-GB" w:eastAsia="en-GB"/>
        </w:rPr>
        <w:t xml:space="preserve"> </w:t>
      </w:r>
    </w:p>
    <w:p w14:paraId="4B7C3E95" w14:textId="77777777" w:rsidR="006548BE" w:rsidRDefault="0019135A" w:rsidP="006548BE">
      <w:pPr>
        <w:pStyle w:val="ListParagraph"/>
        <w:numPr>
          <w:ilvl w:val="0"/>
          <w:numId w:val="10"/>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C16326">
        <w:rPr>
          <w:rFonts w:ascii="Arial" w:hAnsi="Arial" w:cs="Arial"/>
          <w:snapToGrid w:val="0"/>
          <w:sz w:val="22"/>
          <w:szCs w:val="20"/>
          <w:lang w:val="en-GB" w:eastAsia="en-GB"/>
        </w:rPr>
        <w:t>IPS-E-PR-492</w:t>
      </w:r>
      <w:r w:rsidRPr="00C16326">
        <w:rPr>
          <w:rFonts w:ascii="Arial" w:hAnsi="Arial" w:cs="Arial"/>
          <w:snapToGrid w:val="0"/>
          <w:sz w:val="22"/>
          <w:szCs w:val="20"/>
          <w:lang w:val="en-GB" w:eastAsia="en-GB"/>
        </w:rPr>
        <w:tab/>
        <w:t xml:space="preserve">Engineering Standard for Process Requirements </w:t>
      </w:r>
    </w:p>
    <w:p w14:paraId="4BF40E55" w14:textId="031DAD95" w:rsidR="0019135A" w:rsidRPr="006548BE" w:rsidRDefault="006548BE" w:rsidP="006548BE">
      <w:pPr>
        <w:pStyle w:val="ListParagraph"/>
        <w:tabs>
          <w:tab w:val="left" w:pos="1560"/>
          <w:tab w:val="left" w:pos="4820"/>
        </w:tabs>
        <w:bidi w:val="0"/>
        <w:spacing w:before="120" w:after="120" w:line="360" w:lineRule="auto"/>
        <w:ind w:left="1777"/>
        <w:jc w:val="both"/>
        <w:rPr>
          <w:rFonts w:ascii="Arial" w:hAnsi="Arial" w:cs="Arial"/>
          <w:snapToGrid w:val="0"/>
          <w:sz w:val="22"/>
          <w:szCs w:val="20"/>
          <w:lang w:eastAsia="en-GB"/>
        </w:rPr>
      </w:pPr>
      <w:r>
        <w:rPr>
          <w:rFonts w:ascii="Arial" w:hAnsi="Arial" w:cs="Arial"/>
          <w:snapToGrid w:val="0"/>
          <w:sz w:val="22"/>
          <w:szCs w:val="20"/>
          <w:lang w:val="en-GB" w:eastAsia="en-GB"/>
        </w:rPr>
        <w:tab/>
      </w:r>
      <w:r w:rsidR="0019135A" w:rsidRPr="006548BE">
        <w:rPr>
          <w:rFonts w:ascii="Arial" w:hAnsi="Arial" w:cs="Arial"/>
          <w:snapToGrid w:val="0"/>
          <w:sz w:val="22"/>
          <w:szCs w:val="20"/>
          <w:lang w:val="en-GB" w:eastAsia="en-GB"/>
        </w:rPr>
        <w:t>of Caustic and Chemical Systems</w:t>
      </w:r>
      <w:r>
        <w:rPr>
          <w:rFonts w:ascii="Arial" w:hAnsi="Arial" w:cs="Arial"/>
          <w:snapToGrid w:val="0"/>
          <w:sz w:val="22"/>
          <w:szCs w:val="20"/>
          <w:lang w:eastAsia="en-GB"/>
        </w:rPr>
        <w:t>.</w:t>
      </w:r>
    </w:p>
    <w:p w14:paraId="35CAB9B0" w14:textId="2498D43E" w:rsidR="00C16326" w:rsidRDefault="00C16326" w:rsidP="00B254D3">
      <w:pPr>
        <w:pStyle w:val="ListParagraph"/>
        <w:numPr>
          <w:ilvl w:val="0"/>
          <w:numId w:val="10"/>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C16326">
        <w:rPr>
          <w:rFonts w:ascii="Arial" w:hAnsi="Arial" w:cs="Arial"/>
          <w:snapToGrid w:val="0"/>
          <w:sz w:val="22"/>
          <w:szCs w:val="20"/>
          <w:lang w:val="en-GB" w:eastAsia="en-GB"/>
        </w:rPr>
        <w:t xml:space="preserve">IPS-G-GN-210 </w:t>
      </w:r>
      <w:r w:rsidRPr="00C16326">
        <w:rPr>
          <w:rFonts w:ascii="Arial" w:hAnsi="Arial" w:cs="Arial"/>
          <w:snapToGrid w:val="0"/>
          <w:sz w:val="22"/>
          <w:szCs w:val="20"/>
          <w:lang w:val="en-GB" w:eastAsia="en-GB"/>
        </w:rPr>
        <w:tab/>
        <w:t>General Standard for Packing and Packages</w:t>
      </w:r>
      <w:r w:rsidR="006548BE">
        <w:rPr>
          <w:rFonts w:ascii="Arial" w:hAnsi="Arial" w:cs="Arial"/>
          <w:snapToGrid w:val="0"/>
          <w:sz w:val="22"/>
          <w:szCs w:val="20"/>
          <w:lang w:val="en-GB" w:eastAsia="en-GB"/>
        </w:rPr>
        <w:t>.</w:t>
      </w:r>
    </w:p>
    <w:p w14:paraId="6E0283CE" w14:textId="77777777" w:rsidR="00C16326" w:rsidRPr="00C16326" w:rsidRDefault="00C16326"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62216E6D" w14:textId="77777777" w:rsidR="00C16326" w:rsidRDefault="00C16326" w:rsidP="00B254D3">
      <w:pPr>
        <w:pStyle w:val="ListParagraph"/>
        <w:numPr>
          <w:ilvl w:val="0"/>
          <w:numId w:val="10"/>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C16326">
        <w:rPr>
          <w:rFonts w:ascii="Arial" w:hAnsi="Arial" w:cs="Arial"/>
          <w:snapToGrid w:val="0"/>
          <w:sz w:val="22"/>
          <w:szCs w:val="20"/>
          <w:lang w:val="en-GB" w:eastAsia="en-GB"/>
        </w:rPr>
        <w:t xml:space="preserve">IPS-M-PM-150   </w:t>
      </w:r>
      <w:r w:rsidRPr="00C16326">
        <w:rPr>
          <w:rFonts w:ascii="Arial" w:hAnsi="Arial" w:cs="Arial"/>
          <w:snapToGrid w:val="0"/>
          <w:sz w:val="22"/>
          <w:szCs w:val="20"/>
          <w:lang w:val="en-GB" w:eastAsia="en-GB"/>
        </w:rPr>
        <w:tab/>
        <w:t xml:space="preserve">Materials &amp; Equipment Standard for </w:t>
      </w:r>
    </w:p>
    <w:p w14:paraId="3D4254DA" w14:textId="16132153" w:rsidR="00C16326" w:rsidRDefault="00C16326"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Pr>
          <w:rFonts w:ascii="Arial" w:hAnsi="Arial" w:cs="Arial"/>
          <w:snapToGrid w:val="0"/>
          <w:sz w:val="22"/>
          <w:szCs w:val="20"/>
          <w:lang w:val="en-GB" w:eastAsia="en-GB"/>
        </w:rPr>
        <w:tab/>
      </w:r>
      <w:r w:rsidRPr="00C16326">
        <w:rPr>
          <w:rFonts w:ascii="Arial" w:hAnsi="Arial" w:cs="Arial"/>
          <w:snapToGrid w:val="0"/>
          <w:sz w:val="22"/>
          <w:szCs w:val="20"/>
          <w:lang w:val="en-GB" w:eastAsia="en-GB"/>
        </w:rPr>
        <w:t>Positive Displacement Pumps-Controlled Volume</w:t>
      </w:r>
      <w:r w:rsidR="006548BE">
        <w:rPr>
          <w:rFonts w:ascii="Arial" w:hAnsi="Arial" w:cs="Arial"/>
          <w:snapToGrid w:val="0"/>
          <w:sz w:val="22"/>
          <w:szCs w:val="20"/>
          <w:lang w:val="en-GB" w:eastAsia="en-GB"/>
        </w:rPr>
        <w:t>.</w:t>
      </w:r>
      <w:r w:rsidRPr="00C16326">
        <w:rPr>
          <w:rFonts w:ascii="Arial" w:hAnsi="Arial" w:cs="Arial"/>
          <w:snapToGrid w:val="0"/>
          <w:sz w:val="22"/>
          <w:szCs w:val="20"/>
          <w:lang w:val="en-GB" w:eastAsia="en-GB"/>
        </w:rPr>
        <w:t xml:space="preserve"> </w:t>
      </w:r>
    </w:p>
    <w:p w14:paraId="42A97B20" w14:textId="77777777" w:rsidR="00C16326" w:rsidRDefault="00C16326" w:rsidP="00B254D3">
      <w:pPr>
        <w:pStyle w:val="ListParagraph"/>
        <w:numPr>
          <w:ilvl w:val="0"/>
          <w:numId w:val="10"/>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C16326">
        <w:rPr>
          <w:rFonts w:ascii="Arial" w:hAnsi="Arial" w:cs="Arial"/>
          <w:snapToGrid w:val="0"/>
          <w:sz w:val="22"/>
          <w:szCs w:val="20"/>
          <w:lang w:val="en-GB" w:eastAsia="en-GB"/>
        </w:rPr>
        <w:lastRenderedPageBreak/>
        <w:t xml:space="preserve">IPS-G-ME-100 </w:t>
      </w:r>
      <w:r w:rsidRPr="00C16326">
        <w:rPr>
          <w:rFonts w:ascii="Arial" w:hAnsi="Arial" w:cs="Arial"/>
          <w:snapToGrid w:val="0"/>
          <w:sz w:val="22"/>
          <w:szCs w:val="20"/>
          <w:lang w:val="en-GB" w:eastAsia="en-GB"/>
        </w:rPr>
        <w:tab/>
        <w:t xml:space="preserve">General Standard for Atmospheric Above </w:t>
      </w:r>
    </w:p>
    <w:p w14:paraId="72D19AEA" w14:textId="76F22C9D" w:rsidR="00C16326" w:rsidRDefault="00C16326"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Pr>
          <w:rFonts w:ascii="Arial" w:hAnsi="Arial" w:cs="Arial"/>
          <w:snapToGrid w:val="0"/>
          <w:sz w:val="22"/>
          <w:szCs w:val="20"/>
          <w:lang w:val="en-GB" w:eastAsia="en-GB"/>
        </w:rPr>
        <w:tab/>
      </w:r>
      <w:r w:rsidRPr="00C16326">
        <w:rPr>
          <w:rFonts w:ascii="Arial" w:hAnsi="Arial" w:cs="Arial"/>
          <w:snapToGrid w:val="0"/>
          <w:sz w:val="22"/>
          <w:szCs w:val="20"/>
          <w:lang w:val="en-GB" w:eastAsia="en-GB"/>
        </w:rPr>
        <w:t>Ground Welded Steel Tanks for Oil Storage</w:t>
      </w:r>
      <w:r w:rsidR="006548BE">
        <w:rPr>
          <w:rFonts w:ascii="Arial" w:hAnsi="Arial" w:cs="Arial"/>
          <w:snapToGrid w:val="0"/>
          <w:sz w:val="22"/>
          <w:szCs w:val="20"/>
          <w:lang w:val="en-GB" w:eastAsia="en-GB"/>
        </w:rPr>
        <w:t>.</w:t>
      </w:r>
    </w:p>
    <w:p w14:paraId="6E30E982" w14:textId="43A67D78" w:rsidR="00C16326" w:rsidRDefault="00C16326" w:rsidP="00B254D3">
      <w:pPr>
        <w:pStyle w:val="ListParagraph"/>
        <w:numPr>
          <w:ilvl w:val="0"/>
          <w:numId w:val="10"/>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C16326">
        <w:rPr>
          <w:rFonts w:ascii="Arial" w:hAnsi="Arial" w:cs="Arial"/>
          <w:snapToGrid w:val="0"/>
          <w:sz w:val="22"/>
          <w:szCs w:val="20"/>
          <w:lang w:val="en-GB" w:eastAsia="en-GB"/>
        </w:rPr>
        <w:t xml:space="preserve">IPS-E-PR-170  </w:t>
      </w:r>
      <w:r w:rsidRPr="00C16326">
        <w:rPr>
          <w:rFonts w:ascii="Arial" w:hAnsi="Arial" w:cs="Arial"/>
          <w:snapToGrid w:val="0"/>
          <w:sz w:val="22"/>
          <w:szCs w:val="20"/>
          <w:lang w:val="en-GB" w:eastAsia="en-GB"/>
        </w:rPr>
        <w:tab/>
        <w:t>Engineering Standard for Process Flow Diagram</w:t>
      </w:r>
      <w:r w:rsidR="006548BE">
        <w:rPr>
          <w:rFonts w:ascii="Arial" w:hAnsi="Arial" w:cs="Arial"/>
          <w:snapToGrid w:val="0"/>
          <w:sz w:val="22"/>
          <w:szCs w:val="20"/>
          <w:lang w:val="en-GB" w:eastAsia="en-GB"/>
        </w:rPr>
        <w:t>.</w:t>
      </w:r>
    </w:p>
    <w:p w14:paraId="46CF1B8F" w14:textId="77777777" w:rsidR="00C16326" w:rsidRPr="00C16326" w:rsidRDefault="00C16326"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4629597F" w14:textId="77777777" w:rsidR="00C16326" w:rsidRDefault="00C16326" w:rsidP="00B254D3">
      <w:pPr>
        <w:pStyle w:val="ListParagraph"/>
        <w:numPr>
          <w:ilvl w:val="0"/>
          <w:numId w:val="10"/>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C16326">
        <w:rPr>
          <w:rFonts w:ascii="Arial" w:hAnsi="Arial" w:cs="Arial"/>
          <w:snapToGrid w:val="0"/>
          <w:sz w:val="22"/>
          <w:szCs w:val="20"/>
          <w:lang w:val="en-GB" w:eastAsia="en-GB"/>
        </w:rPr>
        <w:t xml:space="preserve">IPS-E-PR-230  </w:t>
      </w:r>
      <w:r w:rsidRPr="00C16326">
        <w:rPr>
          <w:rFonts w:ascii="Arial" w:hAnsi="Arial" w:cs="Arial"/>
          <w:snapToGrid w:val="0"/>
          <w:sz w:val="22"/>
          <w:szCs w:val="20"/>
          <w:lang w:val="en-GB" w:eastAsia="en-GB"/>
        </w:rPr>
        <w:tab/>
        <w:t xml:space="preserve">Engineering Standard for Piping and </w:t>
      </w:r>
    </w:p>
    <w:p w14:paraId="657B0CA5" w14:textId="652836F0" w:rsidR="00C16326" w:rsidRDefault="00C16326"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Pr>
          <w:rFonts w:ascii="Arial" w:hAnsi="Arial" w:cs="Arial"/>
          <w:snapToGrid w:val="0"/>
          <w:sz w:val="22"/>
          <w:szCs w:val="20"/>
          <w:lang w:val="en-GB" w:eastAsia="en-GB"/>
        </w:rPr>
        <w:tab/>
      </w:r>
      <w:r w:rsidRPr="00C16326">
        <w:rPr>
          <w:rFonts w:ascii="Arial" w:hAnsi="Arial" w:cs="Arial"/>
          <w:snapToGrid w:val="0"/>
          <w:sz w:val="22"/>
          <w:szCs w:val="20"/>
          <w:lang w:val="en-GB" w:eastAsia="en-GB"/>
        </w:rPr>
        <w:t>Instrumentation Diagrams</w:t>
      </w:r>
      <w:r w:rsidR="006548BE">
        <w:rPr>
          <w:rFonts w:ascii="Arial" w:hAnsi="Arial" w:cs="Arial"/>
          <w:snapToGrid w:val="0"/>
          <w:sz w:val="22"/>
          <w:szCs w:val="20"/>
          <w:lang w:val="en-GB" w:eastAsia="en-GB"/>
        </w:rPr>
        <w:t>.</w:t>
      </w:r>
    </w:p>
    <w:p w14:paraId="3D3EE2D4" w14:textId="52D086EE" w:rsidR="00C16326" w:rsidRDefault="00C16326" w:rsidP="00B254D3">
      <w:pPr>
        <w:pStyle w:val="ListParagraph"/>
        <w:numPr>
          <w:ilvl w:val="0"/>
          <w:numId w:val="10"/>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C16326">
        <w:rPr>
          <w:rFonts w:ascii="Arial" w:hAnsi="Arial" w:cs="Arial"/>
          <w:snapToGrid w:val="0"/>
          <w:sz w:val="22"/>
          <w:szCs w:val="20"/>
          <w:lang w:val="en-GB" w:eastAsia="en-GB"/>
        </w:rPr>
        <w:t xml:space="preserve">IPS-E-PR-190 </w:t>
      </w:r>
      <w:r w:rsidRPr="00C16326">
        <w:rPr>
          <w:rFonts w:ascii="Arial" w:hAnsi="Arial" w:cs="Arial"/>
          <w:snapToGrid w:val="0"/>
          <w:sz w:val="22"/>
          <w:szCs w:val="20"/>
          <w:lang w:val="en-GB" w:eastAsia="en-GB"/>
        </w:rPr>
        <w:tab/>
        <w:t>Engineering Standard for Layout and Spacing</w:t>
      </w:r>
      <w:r w:rsidR="006548BE">
        <w:rPr>
          <w:rFonts w:ascii="Arial" w:hAnsi="Arial" w:cs="Arial"/>
          <w:snapToGrid w:val="0"/>
          <w:sz w:val="22"/>
          <w:szCs w:val="20"/>
          <w:lang w:val="en-GB" w:eastAsia="en-GB"/>
        </w:rPr>
        <w:t>.</w:t>
      </w:r>
    </w:p>
    <w:p w14:paraId="6EFEF20A" w14:textId="77777777" w:rsidR="00C16326" w:rsidRPr="00C16326" w:rsidRDefault="00C16326"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3C01F05E" w14:textId="206AD77E" w:rsidR="00C16326" w:rsidRDefault="00C16326" w:rsidP="00B254D3">
      <w:pPr>
        <w:pStyle w:val="ListParagraph"/>
        <w:numPr>
          <w:ilvl w:val="0"/>
          <w:numId w:val="10"/>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C16326">
        <w:rPr>
          <w:rFonts w:ascii="Arial" w:hAnsi="Arial" w:cs="Arial"/>
          <w:snapToGrid w:val="0"/>
          <w:sz w:val="22"/>
          <w:szCs w:val="20"/>
          <w:lang w:val="en-GB" w:eastAsia="en-GB"/>
        </w:rPr>
        <w:t>IPS-E-EL-110</w:t>
      </w:r>
      <w:r w:rsidRPr="00C16326">
        <w:rPr>
          <w:rFonts w:ascii="Arial" w:hAnsi="Arial" w:cs="Arial"/>
          <w:snapToGrid w:val="0"/>
          <w:sz w:val="22"/>
          <w:szCs w:val="20"/>
          <w:lang w:val="en-GB" w:eastAsia="en-GB"/>
        </w:rPr>
        <w:tab/>
        <w:t>Engineering standard for Hazardous Area</w:t>
      </w:r>
      <w:r w:rsidR="006548BE">
        <w:rPr>
          <w:rFonts w:ascii="Arial" w:hAnsi="Arial" w:cs="Arial"/>
          <w:snapToGrid w:val="0"/>
          <w:sz w:val="22"/>
          <w:szCs w:val="20"/>
          <w:lang w:val="en-GB" w:eastAsia="en-GB"/>
        </w:rPr>
        <w:t>.</w:t>
      </w:r>
    </w:p>
    <w:p w14:paraId="24AB4983" w14:textId="77777777" w:rsidR="00C16326" w:rsidRPr="00C16326" w:rsidRDefault="00C16326"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69FBA9C5" w14:textId="77777777" w:rsidR="006548BE" w:rsidRDefault="00C16326" w:rsidP="006548BE">
      <w:pPr>
        <w:pStyle w:val="ListParagraph"/>
        <w:numPr>
          <w:ilvl w:val="0"/>
          <w:numId w:val="10"/>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C16326">
        <w:rPr>
          <w:rFonts w:ascii="Arial" w:hAnsi="Arial" w:cs="Arial"/>
          <w:snapToGrid w:val="0"/>
          <w:sz w:val="22"/>
          <w:szCs w:val="20"/>
          <w:lang w:val="en-GB" w:eastAsia="en-GB"/>
        </w:rPr>
        <w:t xml:space="preserve">IPS-M-EL-131  </w:t>
      </w:r>
      <w:r w:rsidRPr="00C16326">
        <w:rPr>
          <w:rFonts w:ascii="Arial" w:hAnsi="Arial" w:cs="Arial"/>
          <w:snapToGrid w:val="0"/>
          <w:sz w:val="22"/>
          <w:szCs w:val="20"/>
          <w:lang w:val="en-GB" w:eastAsia="en-GB"/>
        </w:rPr>
        <w:tab/>
        <w:t xml:space="preserve">Material &amp; Equipment Standard for Low </w:t>
      </w:r>
    </w:p>
    <w:p w14:paraId="22086157" w14:textId="51A5BA80" w:rsidR="00C16326" w:rsidRPr="006548BE" w:rsidRDefault="006548BE" w:rsidP="006548BE">
      <w:pPr>
        <w:pStyle w:val="ListParagraph"/>
        <w:tabs>
          <w:tab w:val="left" w:pos="1560"/>
          <w:tab w:val="left" w:pos="4820"/>
        </w:tabs>
        <w:bidi w:val="0"/>
        <w:spacing w:before="120" w:after="120" w:line="360" w:lineRule="auto"/>
        <w:ind w:left="1777"/>
        <w:jc w:val="both"/>
        <w:rPr>
          <w:rFonts w:ascii="Arial" w:hAnsi="Arial" w:cs="Arial"/>
          <w:snapToGrid w:val="0"/>
          <w:sz w:val="22"/>
          <w:szCs w:val="20"/>
          <w:lang w:eastAsia="en-GB"/>
        </w:rPr>
      </w:pPr>
      <w:r>
        <w:rPr>
          <w:rFonts w:ascii="Arial" w:hAnsi="Arial" w:cs="Arial"/>
          <w:snapToGrid w:val="0"/>
          <w:sz w:val="22"/>
          <w:szCs w:val="20"/>
          <w:lang w:val="en-GB" w:eastAsia="en-GB"/>
        </w:rPr>
        <w:tab/>
      </w:r>
      <w:r w:rsidR="00C16326" w:rsidRPr="006548BE">
        <w:rPr>
          <w:rFonts w:ascii="Arial" w:hAnsi="Arial" w:cs="Arial"/>
          <w:snapToGrid w:val="0"/>
          <w:sz w:val="22"/>
          <w:szCs w:val="20"/>
          <w:lang w:val="en-GB" w:eastAsia="en-GB"/>
        </w:rPr>
        <w:t>Voltage Induction Motors</w:t>
      </w:r>
      <w:r>
        <w:rPr>
          <w:rFonts w:ascii="Arial" w:hAnsi="Arial" w:cs="Arial"/>
          <w:snapToGrid w:val="0"/>
          <w:sz w:val="22"/>
          <w:szCs w:val="20"/>
          <w:lang w:eastAsia="en-GB"/>
        </w:rPr>
        <w:t>.</w:t>
      </w:r>
    </w:p>
    <w:p w14:paraId="538E495D" w14:textId="5DF0AF2B" w:rsidR="00C16326" w:rsidRDefault="00C16326" w:rsidP="00B254D3">
      <w:pPr>
        <w:pStyle w:val="ListParagraph"/>
        <w:numPr>
          <w:ilvl w:val="0"/>
          <w:numId w:val="10"/>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C16326">
        <w:rPr>
          <w:rFonts w:ascii="Arial" w:hAnsi="Arial" w:cs="Arial"/>
          <w:snapToGrid w:val="0"/>
          <w:sz w:val="22"/>
          <w:szCs w:val="20"/>
          <w:lang w:val="en-GB" w:eastAsia="en-GB"/>
        </w:rPr>
        <w:t xml:space="preserve">IPS-E-IN-100  </w:t>
      </w:r>
      <w:r w:rsidRPr="00C16326">
        <w:rPr>
          <w:rFonts w:ascii="Arial" w:hAnsi="Arial" w:cs="Arial"/>
          <w:snapToGrid w:val="0"/>
          <w:sz w:val="22"/>
          <w:szCs w:val="20"/>
          <w:lang w:val="en-GB" w:eastAsia="en-GB"/>
        </w:rPr>
        <w:tab/>
        <w:t>Engineering Standard for General Instrumentation</w:t>
      </w:r>
      <w:r w:rsidR="006548BE">
        <w:rPr>
          <w:rFonts w:ascii="Arial" w:hAnsi="Arial" w:cs="Arial"/>
          <w:snapToGrid w:val="0"/>
          <w:sz w:val="22"/>
          <w:szCs w:val="20"/>
          <w:lang w:val="en-GB" w:eastAsia="en-GB"/>
        </w:rPr>
        <w:t>.</w:t>
      </w:r>
    </w:p>
    <w:p w14:paraId="1096DC0A" w14:textId="676F5FFD" w:rsidR="00C16326" w:rsidRDefault="00C16326"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6CF43A49" w14:textId="77777777" w:rsidR="006548BE" w:rsidRDefault="00C16326" w:rsidP="006548BE">
      <w:pPr>
        <w:pStyle w:val="ListParagraph"/>
        <w:numPr>
          <w:ilvl w:val="0"/>
          <w:numId w:val="10"/>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C16326">
        <w:rPr>
          <w:rFonts w:ascii="Arial" w:hAnsi="Arial" w:cs="Arial"/>
          <w:snapToGrid w:val="0"/>
          <w:sz w:val="22"/>
          <w:szCs w:val="20"/>
          <w:lang w:val="en-GB" w:eastAsia="en-GB"/>
        </w:rPr>
        <w:t xml:space="preserve">IPS-C-IN-100  </w:t>
      </w:r>
      <w:r w:rsidRPr="00C16326">
        <w:rPr>
          <w:rFonts w:ascii="Arial" w:hAnsi="Arial" w:cs="Arial"/>
          <w:snapToGrid w:val="0"/>
          <w:sz w:val="22"/>
          <w:szCs w:val="20"/>
          <w:lang w:val="en-GB" w:eastAsia="en-GB"/>
        </w:rPr>
        <w:tab/>
        <w:t xml:space="preserve">Construction and Inspection Standard for </w:t>
      </w:r>
    </w:p>
    <w:p w14:paraId="59DE3A5B" w14:textId="10A9C3A2" w:rsidR="00C16326" w:rsidRPr="006548BE" w:rsidRDefault="006548BE" w:rsidP="006548BE">
      <w:pPr>
        <w:tabs>
          <w:tab w:val="left" w:pos="1560"/>
          <w:tab w:val="left" w:pos="4820"/>
        </w:tabs>
        <w:bidi w:val="0"/>
        <w:spacing w:before="120" w:after="120" w:line="360" w:lineRule="auto"/>
        <w:jc w:val="both"/>
        <w:rPr>
          <w:rFonts w:ascii="Arial" w:hAnsi="Arial" w:cs="Arial"/>
          <w:snapToGrid w:val="0"/>
          <w:sz w:val="22"/>
          <w:szCs w:val="20"/>
          <w:lang w:val="en-GB" w:eastAsia="en-GB"/>
        </w:rPr>
      </w:pPr>
      <w:r>
        <w:rPr>
          <w:rFonts w:ascii="Arial" w:hAnsi="Arial" w:cs="Arial"/>
          <w:snapToGrid w:val="0"/>
          <w:sz w:val="22"/>
          <w:szCs w:val="20"/>
          <w:lang w:val="en-GB" w:eastAsia="en-GB"/>
        </w:rPr>
        <w:tab/>
      </w:r>
      <w:r>
        <w:rPr>
          <w:rFonts w:ascii="Arial" w:hAnsi="Arial" w:cs="Arial"/>
          <w:snapToGrid w:val="0"/>
          <w:sz w:val="22"/>
          <w:szCs w:val="20"/>
          <w:lang w:val="en-GB" w:eastAsia="en-GB"/>
        </w:rPr>
        <w:tab/>
      </w:r>
      <w:r w:rsidR="00C16326" w:rsidRPr="006548BE">
        <w:rPr>
          <w:rFonts w:ascii="Arial" w:hAnsi="Arial" w:cs="Arial"/>
          <w:snapToGrid w:val="0"/>
          <w:sz w:val="22"/>
          <w:szCs w:val="20"/>
          <w:lang w:val="en-GB" w:eastAsia="en-GB"/>
        </w:rPr>
        <w:t xml:space="preserve">General Instrument, Field Inspection and Calibration </w:t>
      </w:r>
      <w:r>
        <w:rPr>
          <w:rFonts w:ascii="Arial" w:hAnsi="Arial" w:cs="Arial"/>
          <w:snapToGrid w:val="0"/>
          <w:sz w:val="22"/>
          <w:szCs w:val="20"/>
          <w:lang w:val="en-GB" w:eastAsia="en-GB"/>
        </w:rPr>
        <w:tab/>
      </w:r>
      <w:r>
        <w:rPr>
          <w:rFonts w:ascii="Arial" w:hAnsi="Arial" w:cs="Arial"/>
          <w:snapToGrid w:val="0"/>
          <w:sz w:val="22"/>
          <w:szCs w:val="20"/>
          <w:lang w:val="en-GB" w:eastAsia="en-GB"/>
        </w:rPr>
        <w:tab/>
      </w:r>
      <w:r>
        <w:rPr>
          <w:rFonts w:ascii="Arial" w:hAnsi="Arial" w:cs="Arial"/>
          <w:snapToGrid w:val="0"/>
          <w:sz w:val="22"/>
          <w:szCs w:val="20"/>
          <w:lang w:val="en-GB" w:eastAsia="en-GB"/>
        </w:rPr>
        <w:tab/>
      </w:r>
      <w:r w:rsidR="00C16326" w:rsidRPr="006548BE">
        <w:rPr>
          <w:rFonts w:ascii="Arial" w:hAnsi="Arial" w:cs="Arial"/>
          <w:snapToGrid w:val="0"/>
          <w:sz w:val="22"/>
          <w:szCs w:val="20"/>
          <w:lang w:val="en-GB" w:eastAsia="en-GB"/>
        </w:rPr>
        <w:t>of Instrument and Instrument Systems</w:t>
      </w:r>
      <w:r>
        <w:rPr>
          <w:rFonts w:ascii="Arial" w:hAnsi="Arial" w:cs="Arial"/>
          <w:snapToGrid w:val="0"/>
          <w:sz w:val="22"/>
          <w:szCs w:val="20"/>
          <w:lang w:val="en-GB" w:eastAsia="en-GB"/>
        </w:rPr>
        <w:t>.</w:t>
      </w:r>
      <w:r w:rsidR="00C16326" w:rsidRPr="006548BE">
        <w:rPr>
          <w:rFonts w:ascii="Arial" w:hAnsi="Arial" w:cs="Arial"/>
          <w:snapToGrid w:val="0"/>
          <w:sz w:val="22"/>
          <w:szCs w:val="20"/>
          <w:lang w:val="en-GB" w:eastAsia="en-GB"/>
        </w:rPr>
        <w:t xml:space="preserve">  </w:t>
      </w:r>
    </w:p>
    <w:p w14:paraId="3D719737" w14:textId="5BC2D17A" w:rsidR="00C16326" w:rsidRPr="00C16326" w:rsidRDefault="00C16326" w:rsidP="00B254D3">
      <w:pPr>
        <w:pStyle w:val="ListParagraph"/>
        <w:numPr>
          <w:ilvl w:val="0"/>
          <w:numId w:val="11"/>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C16326">
        <w:rPr>
          <w:rFonts w:ascii="Arial" w:hAnsi="Arial" w:cs="Arial"/>
          <w:snapToGrid w:val="0"/>
          <w:sz w:val="22"/>
          <w:szCs w:val="20"/>
          <w:lang w:val="en-GB" w:eastAsia="en-GB"/>
        </w:rPr>
        <w:t xml:space="preserve">IPS-E-PI-240  </w:t>
      </w:r>
      <w:r w:rsidRPr="00C16326">
        <w:rPr>
          <w:rFonts w:ascii="Arial" w:hAnsi="Arial" w:cs="Arial"/>
          <w:snapToGrid w:val="0"/>
          <w:sz w:val="22"/>
          <w:szCs w:val="20"/>
          <w:lang w:val="en-GB" w:eastAsia="en-GB"/>
        </w:rPr>
        <w:tab/>
        <w:t>Engineering Standard for Plant Piping Systems</w:t>
      </w:r>
      <w:r w:rsidR="006548BE">
        <w:rPr>
          <w:rFonts w:ascii="Arial" w:hAnsi="Arial" w:cs="Arial"/>
          <w:snapToGrid w:val="0"/>
          <w:sz w:val="22"/>
          <w:szCs w:val="20"/>
          <w:lang w:val="en-GB" w:eastAsia="en-GB"/>
        </w:rPr>
        <w:t>.</w:t>
      </w:r>
    </w:p>
    <w:p w14:paraId="36C25FB4" w14:textId="287D9A2A" w:rsidR="00C16326" w:rsidRDefault="00C16326"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48A5B76A" w14:textId="77777777" w:rsidR="00C16326" w:rsidRDefault="00C16326" w:rsidP="00B254D3">
      <w:pPr>
        <w:pStyle w:val="ListParagraph"/>
        <w:numPr>
          <w:ilvl w:val="0"/>
          <w:numId w:val="11"/>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C16326">
        <w:rPr>
          <w:rFonts w:ascii="Arial" w:hAnsi="Arial" w:cs="Arial"/>
          <w:snapToGrid w:val="0"/>
          <w:sz w:val="22"/>
          <w:szCs w:val="20"/>
          <w:lang w:val="en-GB" w:eastAsia="en-GB"/>
        </w:rPr>
        <w:t xml:space="preserve">IPS-E-PR-440   </w:t>
      </w:r>
      <w:r w:rsidRPr="00C16326">
        <w:rPr>
          <w:rFonts w:ascii="Arial" w:hAnsi="Arial" w:cs="Arial"/>
          <w:snapToGrid w:val="0"/>
          <w:sz w:val="22"/>
          <w:szCs w:val="20"/>
          <w:lang w:val="en-GB" w:eastAsia="en-GB"/>
        </w:rPr>
        <w:tab/>
        <w:t xml:space="preserve">Engineering Standard for Process Design of </w:t>
      </w:r>
    </w:p>
    <w:p w14:paraId="32EFD5F9" w14:textId="5BEB14ED" w:rsidR="00C16326" w:rsidRPr="00C16326" w:rsidRDefault="00C16326" w:rsidP="00BA3554">
      <w:pPr>
        <w:tabs>
          <w:tab w:val="left" w:pos="1560"/>
          <w:tab w:val="left" w:pos="4820"/>
        </w:tabs>
        <w:bidi w:val="0"/>
        <w:spacing w:before="120" w:after="120" w:line="360" w:lineRule="auto"/>
        <w:jc w:val="both"/>
        <w:rPr>
          <w:rFonts w:ascii="Arial" w:hAnsi="Arial" w:cs="Arial"/>
          <w:snapToGrid w:val="0"/>
          <w:sz w:val="22"/>
          <w:szCs w:val="20"/>
          <w:lang w:val="en-GB" w:eastAsia="en-GB"/>
        </w:rPr>
      </w:pPr>
      <w:r>
        <w:rPr>
          <w:rFonts w:ascii="Arial" w:hAnsi="Arial" w:cs="Arial"/>
          <w:snapToGrid w:val="0"/>
          <w:sz w:val="22"/>
          <w:szCs w:val="20"/>
          <w:lang w:val="en-GB" w:eastAsia="en-GB"/>
        </w:rPr>
        <w:tab/>
      </w:r>
      <w:r>
        <w:rPr>
          <w:rFonts w:ascii="Arial" w:hAnsi="Arial" w:cs="Arial"/>
          <w:snapToGrid w:val="0"/>
          <w:sz w:val="22"/>
          <w:szCs w:val="20"/>
          <w:lang w:val="en-GB" w:eastAsia="en-GB"/>
        </w:rPr>
        <w:tab/>
      </w:r>
      <w:r w:rsidRPr="00C16326">
        <w:rPr>
          <w:rFonts w:ascii="Arial" w:hAnsi="Arial" w:cs="Arial"/>
          <w:snapToGrid w:val="0"/>
          <w:sz w:val="22"/>
          <w:szCs w:val="20"/>
          <w:lang w:val="en-GB" w:eastAsia="en-GB"/>
        </w:rPr>
        <w:t>Piping System (Process Piping &amp; Pipeline Sizing)</w:t>
      </w:r>
      <w:r w:rsidR="006548BE">
        <w:rPr>
          <w:rFonts w:ascii="Arial" w:hAnsi="Arial" w:cs="Arial"/>
          <w:snapToGrid w:val="0"/>
          <w:sz w:val="22"/>
          <w:szCs w:val="20"/>
          <w:lang w:val="en-GB" w:eastAsia="en-GB"/>
        </w:rPr>
        <w:t>.</w:t>
      </w:r>
    </w:p>
    <w:p w14:paraId="35F07737" w14:textId="648EBF9B" w:rsidR="00C16326" w:rsidRDefault="00C16326" w:rsidP="00B254D3">
      <w:pPr>
        <w:pStyle w:val="ListParagraph"/>
        <w:numPr>
          <w:ilvl w:val="0"/>
          <w:numId w:val="12"/>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C16326">
        <w:rPr>
          <w:rFonts w:ascii="Arial" w:hAnsi="Arial" w:cs="Arial"/>
          <w:snapToGrid w:val="0"/>
          <w:sz w:val="22"/>
          <w:szCs w:val="20"/>
          <w:lang w:val="en-GB" w:eastAsia="en-GB"/>
        </w:rPr>
        <w:t xml:space="preserve">IPS-M-PI-110  </w:t>
      </w:r>
      <w:r w:rsidRPr="00C16326">
        <w:rPr>
          <w:rFonts w:ascii="Arial" w:hAnsi="Arial" w:cs="Arial"/>
          <w:snapToGrid w:val="0"/>
          <w:sz w:val="22"/>
          <w:szCs w:val="20"/>
          <w:lang w:val="en-GB" w:eastAsia="en-GB"/>
        </w:rPr>
        <w:tab/>
        <w:t>Material &amp; Equipment Standard for Valves</w:t>
      </w:r>
      <w:r w:rsidR="006548BE">
        <w:rPr>
          <w:rFonts w:ascii="Arial" w:hAnsi="Arial" w:cs="Arial"/>
          <w:snapToGrid w:val="0"/>
          <w:sz w:val="22"/>
          <w:szCs w:val="20"/>
          <w:lang w:val="en-GB" w:eastAsia="en-GB"/>
        </w:rPr>
        <w:t>.</w:t>
      </w:r>
    </w:p>
    <w:p w14:paraId="74964AA2" w14:textId="77777777" w:rsidR="00C16326" w:rsidRPr="00C16326" w:rsidRDefault="00C16326"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651A56F0" w14:textId="535992A5" w:rsidR="00C16326" w:rsidRPr="00C16326" w:rsidRDefault="00C16326" w:rsidP="00B254D3">
      <w:pPr>
        <w:pStyle w:val="ListParagraph"/>
        <w:numPr>
          <w:ilvl w:val="0"/>
          <w:numId w:val="12"/>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C16326">
        <w:rPr>
          <w:rFonts w:ascii="Arial" w:hAnsi="Arial" w:cs="Arial"/>
          <w:snapToGrid w:val="0"/>
          <w:sz w:val="22"/>
          <w:szCs w:val="20"/>
          <w:lang w:val="en-GB" w:eastAsia="en-GB"/>
        </w:rPr>
        <w:t xml:space="preserve">IPS-M-PI-150 </w:t>
      </w:r>
      <w:r w:rsidRPr="00C16326">
        <w:rPr>
          <w:rFonts w:ascii="Arial" w:hAnsi="Arial" w:cs="Arial"/>
          <w:snapToGrid w:val="0"/>
          <w:sz w:val="22"/>
          <w:szCs w:val="20"/>
          <w:lang w:val="en-GB" w:eastAsia="en-GB"/>
        </w:rPr>
        <w:tab/>
        <w:t>Material Standard for Flanges and Fittings</w:t>
      </w:r>
      <w:r w:rsidR="006548BE">
        <w:rPr>
          <w:rFonts w:ascii="Arial" w:hAnsi="Arial" w:cs="Arial"/>
          <w:snapToGrid w:val="0"/>
          <w:sz w:val="22"/>
          <w:szCs w:val="20"/>
          <w:lang w:val="en-GB" w:eastAsia="en-GB"/>
        </w:rPr>
        <w:t>.</w:t>
      </w:r>
    </w:p>
    <w:p w14:paraId="7590112D" w14:textId="77777777" w:rsidR="00C16326" w:rsidRPr="00C16326" w:rsidRDefault="00C16326"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6E473BBD" w14:textId="77777777" w:rsidR="00C16326" w:rsidRDefault="00C16326" w:rsidP="00B254D3">
      <w:pPr>
        <w:pStyle w:val="ListParagraph"/>
        <w:numPr>
          <w:ilvl w:val="0"/>
          <w:numId w:val="12"/>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C16326">
        <w:rPr>
          <w:rFonts w:ascii="Arial" w:hAnsi="Arial" w:cs="Arial"/>
          <w:snapToGrid w:val="0"/>
          <w:sz w:val="22"/>
          <w:szCs w:val="20"/>
          <w:lang w:val="en-GB" w:eastAsia="en-GB"/>
        </w:rPr>
        <w:t xml:space="preserve">IPS-E-PR-830  </w:t>
      </w:r>
      <w:r w:rsidRPr="00C16326">
        <w:rPr>
          <w:rFonts w:ascii="Arial" w:hAnsi="Arial" w:cs="Arial"/>
          <w:snapToGrid w:val="0"/>
          <w:sz w:val="22"/>
          <w:szCs w:val="20"/>
          <w:lang w:val="en-GB" w:eastAsia="en-GB"/>
        </w:rPr>
        <w:tab/>
        <w:t xml:space="preserve">Engineering Standard for Process Design of Valves </w:t>
      </w:r>
    </w:p>
    <w:p w14:paraId="4785F76E" w14:textId="2E5BAF04" w:rsidR="00C16326" w:rsidRPr="00C16326" w:rsidRDefault="00C16326" w:rsidP="00B254D3">
      <w:pPr>
        <w:tabs>
          <w:tab w:val="left" w:pos="1560"/>
          <w:tab w:val="left" w:pos="4820"/>
        </w:tabs>
        <w:bidi w:val="0"/>
        <w:spacing w:before="120" w:after="120" w:line="360" w:lineRule="auto"/>
        <w:jc w:val="both"/>
        <w:rPr>
          <w:rFonts w:ascii="Arial" w:hAnsi="Arial" w:cs="Arial"/>
          <w:snapToGrid w:val="0"/>
          <w:sz w:val="22"/>
          <w:szCs w:val="20"/>
          <w:lang w:val="en-GB" w:eastAsia="en-GB"/>
        </w:rPr>
      </w:pPr>
      <w:r>
        <w:rPr>
          <w:rFonts w:ascii="Arial" w:hAnsi="Arial" w:cs="Arial"/>
          <w:snapToGrid w:val="0"/>
          <w:sz w:val="22"/>
          <w:szCs w:val="20"/>
          <w:lang w:val="en-GB" w:eastAsia="en-GB"/>
        </w:rPr>
        <w:tab/>
      </w:r>
      <w:r>
        <w:rPr>
          <w:rFonts w:ascii="Arial" w:hAnsi="Arial" w:cs="Arial"/>
          <w:snapToGrid w:val="0"/>
          <w:sz w:val="22"/>
          <w:szCs w:val="20"/>
          <w:lang w:val="en-GB" w:eastAsia="en-GB"/>
        </w:rPr>
        <w:tab/>
      </w:r>
      <w:r w:rsidRPr="00C16326">
        <w:rPr>
          <w:rFonts w:ascii="Arial" w:hAnsi="Arial" w:cs="Arial"/>
          <w:snapToGrid w:val="0"/>
          <w:sz w:val="22"/>
          <w:szCs w:val="20"/>
          <w:lang w:val="en-GB" w:eastAsia="en-GB"/>
        </w:rPr>
        <w:t>and Control Valves</w:t>
      </w:r>
      <w:r w:rsidR="006548BE">
        <w:rPr>
          <w:rFonts w:ascii="Arial" w:hAnsi="Arial" w:cs="Arial"/>
          <w:snapToGrid w:val="0"/>
          <w:sz w:val="22"/>
          <w:szCs w:val="20"/>
          <w:lang w:val="en-GB" w:eastAsia="en-GB"/>
        </w:rPr>
        <w:t>.</w:t>
      </w:r>
    </w:p>
    <w:p w14:paraId="79721D3C" w14:textId="0E55F596" w:rsidR="00C16326" w:rsidRDefault="00C16326" w:rsidP="00B254D3">
      <w:pPr>
        <w:pStyle w:val="ListParagraph"/>
        <w:numPr>
          <w:ilvl w:val="0"/>
          <w:numId w:val="13"/>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C16326">
        <w:rPr>
          <w:rFonts w:ascii="Arial" w:hAnsi="Arial" w:cs="Arial"/>
          <w:snapToGrid w:val="0"/>
          <w:sz w:val="22"/>
          <w:szCs w:val="20"/>
          <w:lang w:val="en-GB" w:eastAsia="en-GB"/>
        </w:rPr>
        <w:t xml:space="preserve">IPS-E-CE-210  </w:t>
      </w:r>
      <w:r w:rsidRPr="00C16326">
        <w:rPr>
          <w:rFonts w:ascii="Arial" w:hAnsi="Arial" w:cs="Arial"/>
          <w:snapToGrid w:val="0"/>
          <w:sz w:val="22"/>
          <w:szCs w:val="20"/>
          <w:lang w:val="en-GB" w:eastAsia="en-GB"/>
        </w:rPr>
        <w:tab/>
        <w:t>Engineering Standard for Steel Structures</w:t>
      </w:r>
      <w:r w:rsidR="006548BE">
        <w:rPr>
          <w:rFonts w:ascii="Arial" w:hAnsi="Arial" w:cs="Arial"/>
          <w:snapToGrid w:val="0"/>
          <w:sz w:val="22"/>
          <w:szCs w:val="20"/>
          <w:lang w:val="en-GB" w:eastAsia="en-GB"/>
        </w:rPr>
        <w:t>.</w:t>
      </w:r>
    </w:p>
    <w:p w14:paraId="471D3646" w14:textId="77777777" w:rsidR="00C16326" w:rsidRPr="00C16326" w:rsidRDefault="00C16326"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2CC937DE" w14:textId="43CC11E5" w:rsidR="00233B5E" w:rsidRDefault="00C16326" w:rsidP="00BA3554">
      <w:pPr>
        <w:pStyle w:val="ListParagraph"/>
        <w:numPr>
          <w:ilvl w:val="0"/>
          <w:numId w:val="13"/>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C16326">
        <w:rPr>
          <w:rFonts w:ascii="Arial" w:hAnsi="Arial" w:cs="Arial"/>
          <w:snapToGrid w:val="0"/>
          <w:sz w:val="22"/>
          <w:szCs w:val="20"/>
          <w:lang w:val="en-GB" w:eastAsia="en-GB"/>
        </w:rPr>
        <w:t xml:space="preserve">IPS-E-CE-500   </w:t>
      </w:r>
      <w:r w:rsidRPr="00C16326">
        <w:rPr>
          <w:rFonts w:ascii="Arial" w:hAnsi="Arial" w:cs="Arial"/>
          <w:snapToGrid w:val="0"/>
          <w:sz w:val="22"/>
          <w:szCs w:val="20"/>
          <w:lang w:val="en-GB" w:eastAsia="en-GB"/>
        </w:rPr>
        <w:tab/>
        <w:t>Engineering Standard for Loads</w:t>
      </w:r>
      <w:r w:rsidR="006548BE">
        <w:rPr>
          <w:rFonts w:ascii="Arial" w:hAnsi="Arial" w:cs="Arial"/>
          <w:snapToGrid w:val="0"/>
          <w:sz w:val="22"/>
          <w:szCs w:val="20"/>
          <w:lang w:val="en-GB" w:eastAsia="en-GB"/>
        </w:rPr>
        <w:t>.</w:t>
      </w:r>
    </w:p>
    <w:p w14:paraId="0F3C125D" w14:textId="77777777" w:rsidR="004F7FBB" w:rsidRPr="004F7FBB" w:rsidRDefault="004F7FBB" w:rsidP="004F7FBB">
      <w:pPr>
        <w:pStyle w:val="ListParagraph"/>
        <w:rPr>
          <w:rFonts w:ascii="Arial" w:hAnsi="Arial" w:cs="Arial"/>
          <w:snapToGrid w:val="0"/>
          <w:sz w:val="22"/>
          <w:szCs w:val="20"/>
          <w:lang w:val="en-GB" w:eastAsia="en-GB"/>
        </w:rPr>
      </w:pPr>
    </w:p>
    <w:p w14:paraId="5EC1CEE5" w14:textId="34ECE1CD" w:rsidR="004F7FBB" w:rsidRPr="004F7FBB" w:rsidRDefault="004F7FBB" w:rsidP="004F7FBB">
      <w:pPr>
        <w:numPr>
          <w:ilvl w:val="0"/>
          <w:numId w:val="25"/>
        </w:numPr>
        <w:tabs>
          <w:tab w:val="left" w:pos="1560"/>
          <w:tab w:val="left" w:pos="4820"/>
        </w:tabs>
        <w:bidi w:val="0"/>
        <w:spacing w:before="120" w:after="120" w:line="360" w:lineRule="auto"/>
        <w:contextualSpacing/>
        <w:rPr>
          <w:rFonts w:asciiTheme="minorBidi" w:hAnsiTheme="minorBidi" w:cstheme="minorBidi"/>
          <w:snapToGrid w:val="0"/>
          <w:sz w:val="22"/>
          <w:szCs w:val="22"/>
          <w:lang w:val="en-GB" w:eastAsia="en-GB"/>
        </w:rPr>
      </w:pPr>
      <w:r w:rsidRPr="004F7FBB">
        <w:rPr>
          <w:rFonts w:asciiTheme="minorBidi" w:hAnsiTheme="minorBidi" w:cstheme="minorBidi"/>
          <w:snapToGrid w:val="0"/>
          <w:sz w:val="22"/>
          <w:szCs w:val="22"/>
          <w:lang w:val="en-GB" w:eastAsia="en-GB"/>
        </w:rPr>
        <w:t xml:space="preserve">IPS-E-EL-100                  </w:t>
      </w:r>
      <w:r w:rsidRPr="004F7FBB">
        <w:rPr>
          <w:rFonts w:asciiTheme="minorBidi" w:hAnsiTheme="minorBidi" w:cstheme="minorBidi"/>
          <w:snapToGrid w:val="0"/>
          <w:sz w:val="22"/>
          <w:szCs w:val="22"/>
          <w:lang w:val="en-GB" w:eastAsia="en-GB"/>
        </w:rPr>
        <w:tab/>
        <w:t xml:space="preserve">Engineering Standard for Electrical </w:t>
      </w:r>
      <w:r w:rsidRPr="004F7FBB">
        <w:rPr>
          <w:rFonts w:asciiTheme="minorBidi" w:hAnsiTheme="minorBidi" w:cstheme="minorBidi"/>
          <w:snapToGrid w:val="0"/>
          <w:sz w:val="22"/>
          <w:szCs w:val="22"/>
          <w:lang w:val="en-GB" w:eastAsia="en-GB"/>
        </w:rPr>
        <w:tab/>
      </w:r>
      <w:r w:rsidRPr="004F7FBB">
        <w:rPr>
          <w:rFonts w:asciiTheme="minorBidi" w:hAnsiTheme="minorBidi" w:cstheme="minorBidi"/>
          <w:snapToGrid w:val="0"/>
          <w:sz w:val="22"/>
          <w:szCs w:val="22"/>
          <w:lang w:val="en-GB" w:eastAsia="en-GB"/>
        </w:rPr>
        <w:tab/>
      </w:r>
      <w:r w:rsidRPr="004F7FBB">
        <w:rPr>
          <w:rFonts w:asciiTheme="minorBidi" w:hAnsiTheme="minorBidi" w:cstheme="minorBidi"/>
          <w:snapToGrid w:val="0"/>
          <w:sz w:val="22"/>
          <w:szCs w:val="22"/>
          <w:lang w:val="en-GB" w:eastAsia="en-GB"/>
        </w:rPr>
        <w:tab/>
      </w:r>
      <w:r w:rsidRPr="004F7FBB">
        <w:rPr>
          <w:rFonts w:asciiTheme="minorBidi" w:hAnsiTheme="minorBidi" w:cstheme="minorBidi"/>
          <w:snapToGrid w:val="0"/>
          <w:sz w:val="22"/>
          <w:szCs w:val="22"/>
          <w:lang w:val="en-GB" w:eastAsia="en-GB"/>
        </w:rPr>
        <w:tab/>
        <w:t>System Design.</w:t>
      </w:r>
    </w:p>
    <w:p w14:paraId="4C2B0992" w14:textId="3C967111" w:rsidR="004F7FBB" w:rsidRPr="004F7FBB" w:rsidRDefault="004F7FBB" w:rsidP="004F7FBB">
      <w:pPr>
        <w:numPr>
          <w:ilvl w:val="0"/>
          <w:numId w:val="25"/>
        </w:numPr>
        <w:tabs>
          <w:tab w:val="left" w:pos="1560"/>
          <w:tab w:val="left" w:pos="4820"/>
        </w:tabs>
        <w:bidi w:val="0"/>
        <w:spacing w:before="120" w:after="120" w:line="360" w:lineRule="auto"/>
        <w:contextualSpacing/>
        <w:jc w:val="both"/>
        <w:rPr>
          <w:rFonts w:asciiTheme="minorBidi" w:hAnsiTheme="minorBidi" w:cstheme="minorBidi"/>
          <w:snapToGrid w:val="0"/>
          <w:sz w:val="22"/>
          <w:szCs w:val="22"/>
          <w:lang w:val="en-GB" w:eastAsia="en-GB"/>
        </w:rPr>
      </w:pPr>
      <w:r w:rsidRPr="004F7FBB">
        <w:rPr>
          <w:rFonts w:asciiTheme="minorBidi" w:hAnsiTheme="minorBidi" w:cstheme="minorBidi"/>
          <w:snapToGrid w:val="0"/>
          <w:sz w:val="22"/>
          <w:szCs w:val="22"/>
          <w:lang w:val="en-GB" w:eastAsia="en-GB"/>
        </w:rPr>
        <w:t xml:space="preserve">IPS-M-EL-161(2)             </w:t>
      </w:r>
      <w:r w:rsidRPr="004F7FBB">
        <w:rPr>
          <w:rFonts w:asciiTheme="minorBidi" w:hAnsiTheme="minorBidi" w:cstheme="minorBidi"/>
          <w:snapToGrid w:val="0"/>
          <w:sz w:val="22"/>
          <w:szCs w:val="22"/>
          <w:lang w:val="en-GB" w:eastAsia="en-GB"/>
        </w:rPr>
        <w:tab/>
        <w:t xml:space="preserve">Material and Equipment Standard </w:t>
      </w:r>
    </w:p>
    <w:p w14:paraId="06D75DF4" w14:textId="2D159DF4" w:rsidR="004F7FBB" w:rsidRPr="004F7FBB" w:rsidRDefault="004F7FBB" w:rsidP="004F7FBB">
      <w:pPr>
        <w:tabs>
          <w:tab w:val="left" w:pos="1560"/>
          <w:tab w:val="left" w:pos="4820"/>
        </w:tabs>
        <w:bidi w:val="0"/>
        <w:spacing w:before="120" w:after="120" w:line="360" w:lineRule="auto"/>
        <w:jc w:val="both"/>
        <w:rPr>
          <w:rFonts w:ascii="Arial" w:hAnsi="Arial" w:cs="Arial"/>
          <w:snapToGrid w:val="0"/>
          <w:sz w:val="22"/>
          <w:szCs w:val="20"/>
          <w:lang w:val="en-GB" w:eastAsia="en-GB"/>
        </w:rPr>
      </w:pPr>
      <w:r w:rsidRPr="004F7FBB">
        <w:rPr>
          <w:rFonts w:asciiTheme="minorBidi" w:hAnsiTheme="minorBidi" w:cstheme="minorBidi"/>
          <w:snapToGrid w:val="0"/>
          <w:sz w:val="22"/>
          <w:szCs w:val="22"/>
          <w:lang w:val="en-GB" w:eastAsia="en-GB"/>
        </w:rPr>
        <w:tab/>
      </w:r>
      <w:r w:rsidRPr="004F7FBB">
        <w:rPr>
          <w:rFonts w:asciiTheme="minorBidi" w:hAnsiTheme="minorBidi" w:cstheme="minorBidi"/>
          <w:snapToGrid w:val="0"/>
          <w:sz w:val="22"/>
          <w:szCs w:val="22"/>
          <w:lang w:val="en-GB" w:eastAsia="en-GB"/>
        </w:rPr>
        <w:tab/>
        <w:t>for Electrical Items.</w:t>
      </w:r>
      <w:r w:rsidRPr="004F7FBB">
        <w:rPr>
          <w:rFonts w:asciiTheme="minorBidi" w:hAnsiTheme="minorBidi" w:cstheme="minorBidi"/>
          <w:lang w:val="en-GB"/>
        </w:rPr>
        <w:t xml:space="preserve">                   </w:t>
      </w:r>
    </w:p>
    <w:p w14:paraId="50FA92B4" w14:textId="77777777" w:rsidR="00233B5E" w:rsidRDefault="00C16326" w:rsidP="00B254D3">
      <w:pPr>
        <w:pStyle w:val="ListParagraph"/>
        <w:numPr>
          <w:ilvl w:val="0"/>
          <w:numId w:val="13"/>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C16326">
        <w:rPr>
          <w:rFonts w:ascii="Arial" w:hAnsi="Arial" w:cs="Arial"/>
          <w:snapToGrid w:val="0"/>
          <w:sz w:val="22"/>
          <w:szCs w:val="20"/>
          <w:lang w:val="en-GB" w:eastAsia="en-GB"/>
        </w:rPr>
        <w:t xml:space="preserve">IPS-E-SF-400  </w:t>
      </w:r>
      <w:r w:rsidRPr="00C16326">
        <w:rPr>
          <w:rFonts w:ascii="Arial" w:hAnsi="Arial" w:cs="Arial"/>
          <w:snapToGrid w:val="0"/>
          <w:sz w:val="22"/>
          <w:szCs w:val="20"/>
          <w:lang w:val="en-GB" w:eastAsia="en-GB"/>
        </w:rPr>
        <w:tab/>
        <w:t>Engineering Standard for Industrial Stairs,</w:t>
      </w:r>
    </w:p>
    <w:p w14:paraId="7266C0AE" w14:textId="139AD4AE" w:rsidR="00C16326" w:rsidRDefault="00233B5E"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Pr>
          <w:rFonts w:ascii="Arial" w:hAnsi="Arial" w:cs="Arial"/>
          <w:snapToGrid w:val="0"/>
          <w:sz w:val="22"/>
          <w:szCs w:val="20"/>
          <w:lang w:val="en-GB" w:eastAsia="en-GB"/>
        </w:rPr>
        <w:tab/>
      </w:r>
      <w:r w:rsidR="00C16326" w:rsidRPr="00C16326">
        <w:rPr>
          <w:rFonts w:ascii="Arial" w:hAnsi="Arial" w:cs="Arial"/>
          <w:snapToGrid w:val="0"/>
          <w:sz w:val="22"/>
          <w:szCs w:val="20"/>
          <w:lang w:val="en-GB" w:eastAsia="en-GB"/>
        </w:rPr>
        <w:t>Ladders, Platforms and Scaffolds</w:t>
      </w:r>
      <w:r w:rsidR="006548BE">
        <w:rPr>
          <w:rFonts w:ascii="Arial" w:hAnsi="Arial" w:cs="Arial"/>
          <w:snapToGrid w:val="0"/>
          <w:sz w:val="22"/>
          <w:szCs w:val="20"/>
          <w:lang w:val="en-GB" w:eastAsia="en-GB"/>
        </w:rPr>
        <w:t>.</w:t>
      </w:r>
    </w:p>
    <w:p w14:paraId="261E4CD4" w14:textId="35DDD148" w:rsidR="00233B5E" w:rsidRDefault="00233B5E" w:rsidP="00B254D3">
      <w:pPr>
        <w:pStyle w:val="ListParagraph"/>
        <w:numPr>
          <w:ilvl w:val="0"/>
          <w:numId w:val="13"/>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3902F3">
        <w:rPr>
          <w:rFonts w:ascii="Arial" w:hAnsi="Arial" w:cs="Arial"/>
          <w:snapToGrid w:val="0"/>
          <w:sz w:val="22"/>
          <w:szCs w:val="20"/>
          <w:lang w:val="en-GB" w:eastAsia="en-GB"/>
        </w:rPr>
        <w:t xml:space="preserve">IPS-G-SF-900  </w:t>
      </w:r>
      <w:r w:rsidRPr="003902F3">
        <w:rPr>
          <w:rFonts w:ascii="Arial" w:hAnsi="Arial" w:cs="Arial"/>
          <w:snapToGrid w:val="0"/>
          <w:sz w:val="22"/>
          <w:szCs w:val="20"/>
          <w:lang w:val="en-GB" w:eastAsia="en-GB"/>
        </w:rPr>
        <w:tab/>
        <w:t>General Standard for Noise Control and Vibration</w:t>
      </w:r>
      <w:r w:rsidR="006548BE">
        <w:rPr>
          <w:rFonts w:ascii="Arial" w:hAnsi="Arial" w:cs="Arial"/>
          <w:snapToGrid w:val="0"/>
          <w:sz w:val="22"/>
          <w:szCs w:val="20"/>
          <w:lang w:val="en-GB" w:eastAsia="en-GB"/>
        </w:rPr>
        <w:t>.</w:t>
      </w:r>
    </w:p>
    <w:p w14:paraId="7F3CB000" w14:textId="77777777" w:rsidR="003902F3" w:rsidRPr="003902F3" w:rsidRDefault="003902F3"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5FC5DF42" w14:textId="19B2883B" w:rsidR="003902F3" w:rsidRDefault="00233B5E" w:rsidP="00BA3554">
      <w:pPr>
        <w:pStyle w:val="ListParagraph"/>
        <w:numPr>
          <w:ilvl w:val="0"/>
          <w:numId w:val="13"/>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3902F3">
        <w:rPr>
          <w:rFonts w:ascii="Arial" w:hAnsi="Arial" w:cs="Arial"/>
          <w:snapToGrid w:val="0"/>
          <w:sz w:val="22"/>
          <w:szCs w:val="20"/>
          <w:lang w:val="en-GB" w:eastAsia="en-GB"/>
        </w:rPr>
        <w:t xml:space="preserve">IPS-E-TP-100  </w:t>
      </w:r>
      <w:r w:rsidRPr="003902F3">
        <w:rPr>
          <w:rFonts w:ascii="Arial" w:hAnsi="Arial" w:cs="Arial"/>
          <w:snapToGrid w:val="0"/>
          <w:sz w:val="22"/>
          <w:szCs w:val="20"/>
          <w:lang w:val="en-GB" w:eastAsia="en-GB"/>
        </w:rPr>
        <w:tab/>
        <w:t>Engineering Standards for Paints</w:t>
      </w:r>
      <w:r w:rsidR="006548BE">
        <w:rPr>
          <w:rFonts w:ascii="Arial" w:hAnsi="Arial" w:cs="Arial"/>
          <w:snapToGrid w:val="0"/>
          <w:sz w:val="22"/>
          <w:szCs w:val="20"/>
          <w:lang w:val="en-GB" w:eastAsia="en-GB"/>
        </w:rPr>
        <w:t>.</w:t>
      </w:r>
    </w:p>
    <w:p w14:paraId="5C5D1B03" w14:textId="77777777" w:rsidR="00BA3554" w:rsidRPr="00BA3554" w:rsidRDefault="00BA3554" w:rsidP="00BA3554">
      <w:pPr>
        <w:pStyle w:val="ListParagraph"/>
        <w:rPr>
          <w:rFonts w:ascii="Arial" w:hAnsi="Arial" w:cs="Arial"/>
          <w:snapToGrid w:val="0"/>
          <w:sz w:val="22"/>
          <w:szCs w:val="20"/>
          <w:lang w:val="en-GB" w:eastAsia="en-GB"/>
        </w:rPr>
      </w:pPr>
    </w:p>
    <w:p w14:paraId="637F6E94" w14:textId="77777777" w:rsidR="003902F3" w:rsidRPr="003902F3" w:rsidRDefault="00233B5E" w:rsidP="00B254D3">
      <w:pPr>
        <w:pStyle w:val="ListParagraph"/>
        <w:numPr>
          <w:ilvl w:val="0"/>
          <w:numId w:val="13"/>
        </w:numPr>
        <w:tabs>
          <w:tab w:val="left" w:pos="1560"/>
          <w:tab w:val="left" w:pos="4820"/>
        </w:tabs>
        <w:bidi w:val="0"/>
        <w:spacing w:before="120" w:after="120" w:line="360" w:lineRule="auto"/>
        <w:jc w:val="both"/>
        <w:rPr>
          <w:sz w:val="22"/>
          <w:szCs w:val="26"/>
          <w:lang w:val="en-GB" w:eastAsia="en-GB"/>
        </w:rPr>
      </w:pPr>
      <w:r w:rsidRPr="003902F3">
        <w:rPr>
          <w:rFonts w:ascii="Arial" w:hAnsi="Arial" w:cs="Arial"/>
          <w:snapToGrid w:val="0"/>
          <w:sz w:val="22"/>
          <w:szCs w:val="22"/>
          <w:lang w:val="en-GB" w:eastAsia="en-GB"/>
        </w:rPr>
        <w:t>IPS-C-TP-742</w:t>
      </w:r>
      <w:r w:rsidRPr="003902F3">
        <w:rPr>
          <w:rFonts w:ascii="Arial" w:hAnsi="Arial" w:cs="Arial"/>
          <w:snapToGrid w:val="0"/>
          <w:sz w:val="22"/>
          <w:szCs w:val="22"/>
          <w:lang w:val="en-GB" w:eastAsia="en-GB"/>
        </w:rPr>
        <w:tab/>
        <w:t xml:space="preserve">Construction Standard For Corrosion </w:t>
      </w:r>
    </w:p>
    <w:p w14:paraId="4A8BD149" w14:textId="71210770" w:rsidR="00233B5E" w:rsidRDefault="003902F3" w:rsidP="00B254D3">
      <w:pPr>
        <w:pStyle w:val="ListParagraph"/>
        <w:tabs>
          <w:tab w:val="left" w:pos="1560"/>
          <w:tab w:val="left" w:pos="4820"/>
        </w:tabs>
        <w:bidi w:val="0"/>
        <w:spacing w:before="120" w:after="120" w:line="360" w:lineRule="auto"/>
        <w:ind w:left="1777"/>
        <w:jc w:val="both"/>
        <w:rPr>
          <w:sz w:val="22"/>
          <w:szCs w:val="26"/>
          <w:lang w:val="en-GB" w:eastAsia="en-GB"/>
        </w:rPr>
      </w:pPr>
      <w:r>
        <w:rPr>
          <w:rFonts w:ascii="Arial" w:hAnsi="Arial" w:cs="Arial"/>
          <w:snapToGrid w:val="0"/>
          <w:sz w:val="22"/>
          <w:szCs w:val="22"/>
          <w:lang w:val="en-GB" w:eastAsia="en-GB"/>
        </w:rPr>
        <w:tab/>
      </w:r>
      <w:r w:rsidR="00233B5E" w:rsidRPr="003902F3">
        <w:rPr>
          <w:rFonts w:ascii="Arial" w:hAnsi="Arial" w:cs="Arial"/>
          <w:snapToGrid w:val="0"/>
          <w:sz w:val="22"/>
          <w:szCs w:val="22"/>
          <w:lang w:val="en-GB" w:eastAsia="en-GB"/>
        </w:rPr>
        <w:t>Consideration</w:t>
      </w:r>
      <w:r>
        <w:rPr>
          <w:rFonts w:ascii="Arial" w:hAnsi="Arial" w:cs="Arial"/>
          <w:snapToGrid w:val="0"/>
          <w:sz w:val="22"/>
          <w:szCs w:val="22"/>
          <w:lang w:val="en-GB" w:eastAsia="en-GB"/>
        </w:rPr>
        <w:t xml:space="preserve"> </w:t>
      </w:r>
      <w:r w:rsidR="00233B5E" w:rsidRPr="00A87FD5">
        <w:rPr>
          <w:rFonts w:ascii="Arial" w:hAnsi="Arial" w:cs="Arial"/>
          <w:snapToGrid w:val="0"/>
          <w:sz w:val="22"/>
          <w:szCs w:val="22"/>
          <w:lang w:val="en-GB" w:eastAsia="en-GB"/>
        </w:rPr>
        <w:t>During Fabrication and Installation</w:t>
      </w:r>
      <w:r w:rsidR="006548BE">
        <w:rPr>
          <w:sz w:val="22"/>
          <w:szCs w:val="26"/>
          <w:lang w:val="en-GB" w:eastAsia="en-GB"/>
        </w:rPr>
        <w:t>.</w:t>
      </w:r>
    </w:p>
    <w:p w14:paraId="77F8E103" w14:textId="562DDE99" w:rsidR="00855832" w:rsidRPr="001564E7" w:rsidRDefault="001564E7" w:rsidP="001564E7">
      <w:pPr>
        <w:pStyle w:val="Heading2"/>
      </w:pPr>
      <w:bookmarkStart w:id="26" w:name="_Toc343001692"/>
      <w:bookmarkStart w:id="27" w:name="_Toc343327083"/>
      <w:bookmarkStart w:id="28" w:name="_Toc343327780"/>
      <w:bookmarkStart w:id="29" w:name="_Toc79229204"/>
      <w:bookmarkStart w:id="30" w:name="_Toc79259095"/>
      <w:bookmarkStart w:id="31" w:name="_Toc79259284"/>
      <w:bookmarkStart w:id="32" w:name="_Toc79315387"/>
      <w:bookmarkStart w:id="33" w:name="_Toc79484929"/>
      <w:r>
        <w:t>3.2</w:t>
      </w:r>
      <w:r>
        <w:tab/>
      </w:r>
      <w:r w:rsidR="00855832" w:rsidRPr="001564E7">
        <w:t>International Codes and Standards</w:t>
      </w:r>
      <w:bookmarkEnd w:id="26"/>
      <w:bookmarkEnd w:id="27"/>
      <w:bookmarkEnd w:id="28"/>
      <w:bookmarkEnd w:id="29"/>
      <w:bookmarkEnd w:id="30"/>
      <w:bookmarkEnd w:id="31"/>
      <w:bookmarkEnd w:id="32"/>
      <w:bookmarkEnd w:id="33"/>
    </w:p>
    <w:p w14:paraId="7BDB3492" w14:textId="3159561C" w:rsid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 xml:space="preserve">API 675 </w:t>
      </w:r>
      <w:r w:rsidRPr="00621B8B">
        <w:rPr>
          <w:rFonts w:ascii="Arial" w:hAnsi="Arial" w:cs="Arial"/>
          <w:snapToGrid w:val="0"/>
          <w:sz w:val="22"/>
          <w:szCs w:val="20"/>
          <w:lang w:val="en-GB" w:eastAsia="en-GB"/>
        </w:rPr>
        <w:tab/>
        <w:t>Positive Displacement Pumps – Controlled Volume</w:t>
      </w:r>
      <w:r w:rsidR="004F7FBB">
        <w:rPr>
          <w:rFonts w:ascii="Arial" w:hAnsi="Arial" w:cs="Arial"/>
          <w:snapToGrid w:val="0"/>
          <w:sz w:val="22"/>
          <w:szCs w:val="20"/>
          <w:lang w:val="en-GB" w:eastAsia="en-GB"/>
        </w:rPr>
        <w:t>.</w:t>
      </w:r>
      <w:r w:rsidRPr="00621B8B">
        <w:rPr>
          <w:rFonts w:ascii="Arial" w:hAnsi="Arial" w:cs="Arial"/>
          <w:snapToGrid w:val="0"/>
          <w:sz w:val="22"/>
          <w:szCs w:val="20"/>
          <w:lang w:val="en-GB" w:eastAsia="en-GB"/>
        </w:rPr>
        <w:t xml:space="preserve"> </w:t>
      </w:r>
    </w:p>
    <w:p w14:paraId="04631C5E" w14:textId="77777777" w:rsidR="00621B8B" w:rsidRPr="00621B8B" w:rsidRDefault="00621B8B"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237CB2D0" w14:textId="4B493A0D" w:rsid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API 650</w:t>
      </w:r>
      <w:r w:rsidRPr="00621B8B">
        <w:rPr>
          <w:rFonts w:ascii="Arial" w:hAnsi="Arial" w:cs="Arial"/>
          <w:snapToGrid w:val="0"/>
          <w:sz w:val="22"/>
          <w:szCs w:val="20"/>
          <w:lang w:val="en-GB" w:eastAsia="en-GB"/>
        </w:rPr>
        <w:tab/>
        <w:t>Welded Tanks for Oil Storage</w:t>
      </w:r>
      <w:r w:rsidR="004F7FBB">
        <w:rPr>
          <w:rFonts w:ascii="Arial" w:hAnsi="Arial" w:cs="Arial"/>
          <w:snapToGrid w:val="0"/>
          <w:sz w:val="22"/>
          <w:szCs w:val="20"/>
          <w:lang w:val="en-GB" w:eastAsia="en-GB"/>
        </w:rPr>
        <w:t>.</w:t>
      </w:r>
    </w:p>
    <w:p w14:paraId="5DB3ACBF" w14:textId="77777777" w:rsidR="00621B8B" w:rsidRPr="00621B8B" w:rsidRDefault="00621B8B" w:rsidP="00B254D3">
      <w:pPr>
        <w:pStyle w:val="ListParagraph"/>
        <w:spacing w:line="360" w:lineRule="auto"/>
        <w:jc w:val="both"/>
        <w:rPr>
          <w:rFonts w:ascii="Arial" w:hAnsi="Arial" w:cs="Arial"/>
          <w:snapToGrid w:val="0"/>
          <w:sz w:val="22"/>
          <w:szCs w:val="20"/>
          <w:lang w:val="en-GB" w:eastAsia="en-GB"/>
        </w:rPr>
      </w:pPr>
    </w:p>
    <w:p w14:paraId="2D3BF482" w14:textId="138F21C7" w:rsid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ASME BPVC, SEC. II</w:t>
      </w:r>
      <w:r w:rsidRPr="00621B8B">
        <w:rPr>
          <w:rFonts w:ascii="Arial" w:hAnsi="Arial" w:cs="Arial"/>
          <w:snapToGrid w:val="0"/>
          <w:sz w:val="22"/>
          <w:szCs w:val="20"/>
          <w:lang w:val="en-GB" w:eastAsia="en-GB"/>
        </w:rPr>
        <w:tab/>
        <w:t xml:space="preserve">Boiler and Pressure Vessel Code </w:t>
      </w:r>
      <w:r>
        <w:rPr>
          <w:rFonts w:ascii="Arial" w:hAnsi="Arial" w:cs="Arial"/>
          <w:snapToGrid w:val="0"/>
          <w:sz w:val="22"/>
          <w:szCs w:val="20"/>
          <w:lang w:val="en-GB" w:eastAsia="en-GB"/>
        </w:rPr>
        <w:t>–</w:t>
      </w:r>
      <w:r w:rsidRPr="00621B8B">
        <w:rPr>
          <w:rFonts w:ascii="Arial" w:hAnsi="Arial" w:cs="Arial"/>
          <w:snapToGrid w:val="0"/>
          <w:sz w:val="22"/>
          <w:szCs w:val="20"/>
          <w:lang w:val="en-GB" w:eastAsia="en-GB"/>
        </w:rPr>
        <w:t xml:space="preserve"> </w:t>
      </w:r>
    </w:p>
    <w:p w14:paraId="01E48D17" w14:textId="5344E24F" w:rsidR="00621B8B" w:rsidRPr="00621B8B" w:rsidRDefault="00621B8B"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Pr>
          <w:rFonts w:ascii="Arial" w:hAnsi="Arial" w:cs="Arial"/>
          <w:snapToGrid w:val="0"/>
          <w:sz w:val="22"/>
          <w:szCs w:val="20"/>
          <w:lang w:val="en-GB" w:eastAsia="en-GB"/>
        </w:rPr>
        <w:tab/>
      </w:r>
      <w:r w:rsidRPr="00621B8B">
        <w:rPr>
          <w:rFonts w:ascii="Arial" w:hAnsi="Arial" w:cs="Arial"/>
          <w:snapToGrid w:val="0"/>
          <w:sz w:val="22"/>
          <w:szCs w:val="20"/>
          <w:lang w:val="en-GB" w:eastAsia="en-GB"/>
        </w:rPr>
        <w:t>Materials Specifications</w:t>
      </w:r>
      <w:r w:rsidR="004F7FBB">
        <w:rPr>
          <w:rFonts w:ascii="Arial" w:hAnsi="Arial" w:cs="Arial"/>
          <w:snapToGrid w:val="0"/>
          <w:sz w:val="22"/>
          <w:szCs w:val="20"/>
          <w:lang w:val="en-GB" w:eastAsia="en-GB"/>
        </w:rPr>
        <w:t>.</w:t>
      </w:r>
    </w:p>
    <w:p w14:paraId="007AB68C" w14:textId="77777777" w:rsid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ASME BPVC, SEC. V</w:t>
      </w:r>
      <w:r w:rsidRPr="00621B8B">
        <w:rPr>
          <w:rFonts w:ascii="Arial" w:hAnsi="Arial" w:cs="Arial"/>
          <w:snapToGrid w:val="0"/>
          <w:sz w:val="22"/>
          <w:szCs w:val="20"/>
          <w:lang w:val="en-GB" w:eastAsia="en-GB"/>
        </w:rPr>
        <w:tab/>
        <w:t>Boiler and Pressure Vessel Code – Non-</w:t>
      </w:r>
    </w:p>
    <w:p w14:paraId="5E0523A9" w14:textId="14AAC585" w:rsidR="00621B8B" w:rsidRDefault="00621B8B"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Pr>
          <w:rFonts w:ascii="Arial" w:hAnsi="Arial" w:cs="Arial"/>
          <w:snapToGrid w:val="0"/>
          <w:sz w:val="22"/>
          <w:szCs w:val="20"/>
          <w:lang w:val="en-GB" w:eastAsia="en-GB"/>
        </w:rPr>
        <w:tab/>
      </w:r>
      <w:r w:rsidRPr="00621B8B">
        <w:rPr>
          <w:rFonts w:ascii="Arial" w:hAnsi="Arial" w:cs="Arial"/>
          <w:snapToGrid w:val="0"/>
          <w:sz w:val="22"/>
          <w:szCs w:val="20"/>
          <w:lang w:val="en-GB" w:eastAsia="en-GB"/>
        </w:rPr>
        <w:t>destructive Examination</w:t>
      </w:r>
      <w:r w:rsidR="004F7FBB">
        <w:rPr>
          <w:rFonts w:ascii="Arial" w:hAnsi="Arial" w:cs="Arial"/>
          <w:snapToGrid w:val="0"/>
          <w:sz w:val="22"/>
          <w:szCs w:val="20"/>
          <w:lang w:val="en-GB" w:eastAsia="en-GB"/>
        </w:rPr>
        <w:t>.</w:t>
      </w:r>
    </w:p>
    <w:p w14:paraId="321106AD" w14:textId="77777777" w:rsid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ASME BPVC, SEC. IX</w:t>
      </w:r>
      <w:r w:rsidRPr="00621B8B">
        <w:rPr>
          <w:rFonts w:ascii="Arial" w:hAnsi="Arial" w:cs="Arial"/>
          <w:snapToGrid w:val="0"/>
          <w:sz w:val="22"/>
          <w:szCs w:val="20"/>
          <w:lang w:val="en-GB" w:eastAsia="en-GB"/>
        </w:rPr>
        <w:tab/>
        <w:t xml:space="preserve">Boiler and Pressure Vessel Code - Welding and </w:t>
      </w:r>
    </w:p>
    <w:p w14:paraId="0635FADE" w14:textId="76684A77" w:rsidR="00621B8B" w:rsidRDefault="00621B8B"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Pr>
          <w:rFonts w:ascii="Arial" w:hAnsi="Arial" w:cs="Arial"/>
          <w:snapToGrid w:val="0"/>
          <w:sz w:val="22"/>
          <w:szCs w:val="20"/>
          <w:lang w:val="en-GB" w:eastAsia="en-GB"/>
        </w:rPr>
        <w:tab/>
      </w:r>
      <w:r w:rsidRPr="00621B8B">
        <w:rPr>
          <w:rFonts w:ascii="Arial" w:hAnsi="Arial" w:cs="Arial"/>
          <w:snapToGrid w:val="0"/>
          <w:sz w:val="22"/>
          <w:szCs w:val="20"/>
          <w:lang w:val="en-GB" w:eastAsia="en-GB"/>
        </w:rPr>
        <w:t>Brazing Qualification</w:t>
      </w:r>
      <w:r w:rsidR="004F7FBB">
        <w:rPr>
          <w:rFonts w:ascii="Arial" w:hAnsi="Arial" w:cs="Arial"/>
          <w:snapToGrid w:val="0"/>
          <w:sz w:val="22"/>
          <w:szCs w:val="20"/>
          <w:lang w:val="en-GB" w:eastAsia="en-GB"/>
        </w:rPr>
        <w:t>.</w:t>
      </w:r>
    </w:p>
    <w:p w14:paraId="016E9162" w14:textId="77777777" w:rsidR="004F7FB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AISC – ASD</w:t>
      </w:r>
      <w:r w:rsidRPr="00621B8B">
        <w:rPr>
          <w:rFonts w:ascii="Arial" w:hAnsi="Arial" w:cs="Arial"/>
          <w:snapToGrid w:val="0"/>
          <w:sz w:val="22"/>
          <w:szCs w:val="20"/>
          <w:lang w:val="en-GB" w:eastAsia="en-GB"/>
        </w:rPr>
        <w:tab/>
        <w:t xml:space="preserve">Manual of Steel Construction – </w:t>
      </w:r>
    </w:p>
    <w:p w14:paraId="5FE5BC69" w14:textId="079AD91F" w:rsidR="00621B8B" w:rsidRDefault="004F7FBB" w:rsidP="004F7FBB">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Pr>
          <w:rFonts w:ascii="Arial" w:hAnsi="Arial" w:cs="Arial"/>
          <w:snapToGrid w:val="0"/>
          <w:sz w:val="22"/>
          <w:szCs w:val="20"/>
          <w:lang w:val="en-GB" w:eastAsia="en-GB"/>
        </w:rPr>
        <w:tab/>
      </w:r>
      <w:r w:rsidR="00621B8B" w:rsidRPr="00621B8B">
        <w:rPr>
          <w:rFonts w:ascii="Arial" w:hAnsi="Arial" w:cs="Arial"/>
          <w:snapToGrid w:val="0"/>
          <w:sz w:val="22"/>
          <w:szCs w:val="20"/>
          <w:lang w:val="en-GB" w:eastAsia="en-GB"/>
        </w:rPr>
        <w:t>Allowable Stress Design</w:t>
      </w:r>
      <w:r>
        <w:rPr>
          <w:rFonts w:ascii="Arial" w:hAnsi="Arial" w:cs="Arial"/>
          <w:snapToGrid w:val="0"/>
          <w:sz w:val="22"/>
          <w:szCs w:val="20"/>
          <w:lang w:val="en-GB" w:eastAsia="en-GB"/>
        </w:rPr>
        <w:t>.</w:t>
      </w:r>
    </w:p>
    <w:p w14:paraId="29A423B0" w14:textId="5A8832D5" w:rsid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ANSI / ISA S5.1</w:t>
      </w:r>
      <w:r w:rsidRPr="00621B8B">
        <w:rPr>
          <w:rFonts w:ascii="Arial" w:hAnsi="Arial" w:cs="Arial"/>
          <w:snapToGrid w:val="0"/>
          <w:sz w:val="22"/>
          <w:szCs w:val="20"/>
          <w:lang w:val="en-GB" w:eastAsia="en-GB"/>
        </w:rPr>
        <w:tab/>
        <w:t>Instrumentation Symbols and Identification</w:t>
      </w:r>
      <w:r w:rsidR="004F7FBB">
        <w:rPr>
          <w:rFonts w:ascii="Arial" w:hAnsi="Arial" w:cs="Arial"/>
          <w:snapToGrid w:val="0"/>
          <w:sz w:val="22"/>
          <w:szCs w:val="20"/>
          <w:lang w:val="en-GB" w:eastAsia="en-GB"/>
        </w:rPr>
        <w:t>.</w:t>
      </w:r>
      <w:r w:rsidRPr="00621B8B">
        <w:rPr>
          <w:rFonts w:ascii="Arial" w:hAnsi="Arial" w:cs="Arial"/>
          <w:snapToGrid w:val="0"/>
          <w:sz w:val="22"/>
          <w:szCs w:val="20"/>
          <w:lang w:val="en-GB" w:eastAsia="en-GB"/>
        </w:rPr>
        <w:tab/>
      </w:r>
    </w:p>
    <w:p w14:paraId="18F9E7A3" w14:textId="77777777" w:rsidR="00621B8B" w:rsidRPr="00621B8B" w:rsidRDefault="00621B8B" w:rsidP="00B254D3">
      <w:pPr>
        <w:pStyle w:val="ListParagraph"/>
        <w:spacing w:line="360" w:lineRule="auto"/>
        <w:jc w:val="both"/>
        <w:rPr>
          <w:rFonts w:ascii="Arial" w:hAnsi="Arial" w:cs="Arial"/>
          <w:snapToGrid w:val="0"/>
          <w:sz w:val="22"/>
          <w:szCs w:val="20"/>
          <w:lang w:val="en-GB" w:eastAsia="en-GB"/>
        </w:rPr>
      </w:pPr>
    </w:p>
    <w:p w14:paraId="24BA1FE3" w14:textId="77777777" w:rsid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API RP 520</w:t>
      </w:r>
      <w:r w:rsidRPr="00621B8B">
        <w:rPr>
          <w:rFonts w:ascii="Arial" w:hAnsi="Arial" w:cs="Arial"/>
          <w:snapToGrid w:val="0"/>
          <w:sz w:val="22"/>
          <w:szCs w:val="20"/>
          <w:lang w:val="en-GB" w:eastAsia="en-GB"/>
        </w:rPr>
        <w:tab/>
        <w:t xml:space="preserve">Sizing, Selection and Installation of Pressure </w:t>
      </w:r>
    </w:p>
    <w:p w14:paraId="61042E01" w14:textId="103C1FD6" w:rsidR="00621B8B" w:rsidRDefault="00621B8B"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Pr>
          <w:rFonts w:ascii="Arial" w:hAnsi="Arial" w:cs="Arial"/>
          <w:snapToGrid w:val="0"/>
          <w:sz w:val="22"/>
          <w:szCs w:val="20"/>
          <w:lang w:val="en-GB" w:eastAsia="en-GB"/>
        </w:rPr>
        <w:tab/>
      </w:r>
      <w:r w:rsidRPr="00621B8B">
        <w:rPr>
          <w:rFonts w:ascii="Arial" w:hAnsi="Arial" w:cs="Arial"/>
          <w:snapToGrid w:val="0"/>
          <w:sz w:val="22"/>
          <w:szCs w:val="20"/>
          <w:lang w:val="en-GB" w:eastAsia="en-GB"/>
        </w:rPr>
        <w:t>Relieving Devices in Refineries</w:t>
      </w:r>
      <w:r w:rsidR="004F7FBB">
        <w:rPr>
          <w:rFonts w:ascii="Arial" w:hAnsi="Arial" w:cs="Arial"/>
          <w:snapToGrid w:val="0"/>
          <w:sz w:val="22"/>
          <w:szCs w:val="20"/>
          <w:lang w:val="en-GB" w:eastAsia="en-GB"/>
        </w:rPr>
        <w:t>.</w:t>
      </w:r>
    </w:p>
    <w:p w14:paraId="0B5E8E85" w14:textId="77777777" w:rsidR="00621B8B" w:rsidRPr="00621B8B" w:rsidRDefault="00621B8B"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2D846411" w14:textId="77777777" w:rsid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lastRenderedPageBreak/>
        <w:t>API RP 521</w:t>
      </w:r>
      <w:r w:rsidRPr="00621B8B">
        <w:rPr>
          <w:rFonts w:ascii="Arial" w:hAnsi="Arial" w:cs="Arial"/>
          <w:snapToGrid w:val="0"/>
          <w:sz w:val="22"/>
          <w:szCs w:val="20"/>
          <w:lang w:val="en-GB" w:eastAsia="en-GB"/>
        </w:rPr>
        <w:tab/>
        <w:t xml:space="preserve">Guide for Pressure Relieving and </w:t>
      </w:r>
    </w:p>
    <w:p w14:paraId="11D8E0F1" w14:textId="6D9E1614" w:rsidR="00621B8B" w:rsidRDefault="00621B8B"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Pr>
          <w:rFonts w:ascii="Arial" w:hAnsi="Arial" w:cs="Arial"/>
          <w:snapToGrid w:val="0"/>
          <w:sz w:val="22"/>
          <w:szCs w:val="20"/>
          <w:lang w:val="en-GB" w:eastAsia="en-GB"/>
        </w:rPr>
        <w:tab/>
      </w:r>
      <w:r w:rsidRPr="00621B8B">
        <w:rPr>
          <w:rFonts w:ascii="Arial" w:hAnsi="Arial" w:cs="Arial"/>
          <w:snapToGrid w:val="0"/>
          <w:sz w:val="22"/>
          <w:szCs w:val="20"/>
          <w:lang w:val="en-GB" w:eastAsia="en-GB"/>
        </w:rPr>
        <w:t>Depressurising Systems</w:t>
      </w:r>
      <w:r w:rsidR="004F7FBB">
        <w:rPr>
          <w:rFonts w:ascii="Arial" w:hAnsi="Arial" w:cs="Arial"/>
          <w:snapToGrid w:val="0"/>
          <w:sz w:val="22"/>
          <w:szCs w:val="20"/>
          <w:lang w:val="en-GB" w:eastAsia="en-GB"/>
        </w:rPr>
        <w:t>.</w:t>
      </w:r>
    </w:p>
    <w:p w14:paraId="483A29E8" w14:textId="64C1E617" w:rsid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 xml:space="preserve">ASME B 16.11  </w:t>
      </w:r>
      <w:r w:rsidRPr="00621B8B">
        <w:rPr>
          <w:rFonts w:ascii="Arial" w:hAnsi="Arial" w:cs="Arial"/>
          <w:snapToGrid w:val="0"/>
          <w:sz w:val="22"/>
          <w:szCs w:val="20"/>
          <w:lang w:val="en-GB" w:eastAsia="en-GB"/>
        </w:rPr>
        <w:tab/>
        <w:t xml:space="preserve">Forged Fittings, Socket Welding and Threaded Ends </w:t>
      </w:r>
      <w:r w:rsidR="004F7FBB">
        <w:rPr>
          <w:rFonts w:ascii="Arial" w:hAnsi="Arial" w:cs="Arial"/>
          <w:snapToGrid w:val="0"/>
          <w:sz w:val="22"/>
          <w:szCs w:val="20"/>
          <w:lang w:val="en-GB" w:eastAsia="en-GB"/>
        </w:rPr>
        <w:t>.</w:t>
      </w:r>
    </w:p>
    <w:p w14:paraId="12530E54" w14:textId="77777777" w:rsidR="00621B8B" w:rsidRPr="00621B8B" w:rsidRDefault="00621B8B"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7A66977F" w14:textId="1759793F" w:rsid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ASME B 16.5</w:t>
      </w:r>
      <w:r w:rsidRPr="00621B8B">
        <w:rPr>
          <w:rFonts w:ascii="Arial" w:hAnsi="Arial" w:cs="Arial"/>
          <w:snapToGrid w:val="0"/>
          <w:sz w:val="22"/>
          <w:szCs w:val="20"/>
          <w:lang w:val="en-GB" w:eastAsia="en-GB"/>
        </w:rPr>
        <w:tab/>
        <w:t>Steel Pipe Flanges and Flanged Fittings</w:t>
      </w:r>
    </w:p>
    <w:p w14:paraId="6612D674" w14:textId="77777777" w:rsidR="00621B8B" w:rsidRPr="00621B8B" w:rsidRDefault="00621B8B" w:rsidP="00B254D3">
      <w:pPr>
        <w:pStyle w:val="ListParagraph"/>
        <w:spacing w:line="360" w:lineRule="auto"/>
        <w:jc w:val="both"/>
        <w:rPr>
          <w:rFonts w:ascii="Arial" w:hAnsi="Arial" w:cs="Arial"/>
          <w:snapToGrid w:val="0"/>
          <w:sz w:val="22"/>
          <w:szCs w:val="20"/>
          <w:lang w:val="en-GB" w:eastAsia="en-GB"/>
        </w:rPr>
      </w:pPr>
    </w:p>
    <w:p w14:paraId="49BA3FA3" w14:textId="77777777" w:rsid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 xml:space="preserve">ASME B 16.20  </w:t>
      </w:r>
      <w:r w:rsidRPr="00621B8B">
        <w:rPr>
          <w:rFonts w:ascii="Arial" w:hAnsi="Arial" w:cs="Arial"/>
          <w:snapToGrid w:val="0"/>
          <w:sz w:val="22"/>
          <w:szCs w:val="20"/>
          <w:lang w:val="en-GB" w:eastAsia="en-GB"/>
        </w:rPr>
        <w:tab/>
        <w:t xml:space="preserve">Metallic Gaskets for Pipe Flanges – Ring Joint, </w:t>
      </w:r>
    </w:p>
    <w:p w14:paraId="4CCEEAC2" w14:textId="7DA4DEB0" w:rsidR="00621B8B" w:rsidRDefault="00621B8B"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Pr>
          <w:rFonts w:ascii="Arial" w:hAnsi="Arial" w:cs="Arial"/>
          <w:snapToGrid w:val="0"/>
          <w:sz w:val="22"/>
          <w:szCs w:val="20"/>
          <w:lang w:val="en-GB" w:eastAsia="en-GB"/>
        </w:rPr>
        <w:tab/>
      </w:r>
      <w:r w:rsidRPr="00621B8B">
        <w:rPr>
          <w:rFonts w:ascii="Arial" w:hAnsi="Arial" w:cs="Arial"/>
          <w:snapToGrid w:val="0"/>
          <w:sz w:val="22"/>
          <w:szCs w:val="20"/>
          <w:lang w:val="en-GB" w:eastAsia="en-GB"/>
        </w:rPr>
        <w:t>Spiral Wound and Jacketed</w:t>
      </w:r>
      <w:r w:rsidR="004F7FBB">
        <w:rPr>
          <w:rFonts w:ascii="Arial" w:hAnsi="Arial" w:cs="Arial"/>
          <w:snapToGrid w:val="0"/>
          <w:sz w:val="22"/>
          <w:szCs w:val="20"/>
          <w:lang w:val="en-GB" w:eastAsia="en-GB"/>
        </w:rPr>
        <w:t>.</w:t>
      </w:r>
      <w:r w:rsidRPr="00621B8B">
        <w:rPr>
          <w:rFonts w:ascii="Arial" w:hAnsi="Arial" w:cs="Arial"/>
          <w:snapToGrid w:val="0"/>
          <w:sz w:val="22"/>
          <w:szCs w:val="20"/>
          <w:lang w:val="en-GB" w:eastAsia="en-GB"/>
        </w:rPr>
        <w:t xml:space="preserve"> </w:t>
      </w:r>
    </w:p>
    <w:p w14:paraId="3910E5A0" w14:textId="38FFFA14" w:rsid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ASME B 16.21</w:t>
      </w:r>
      <w:r w:rsidRPr="00621B8B">
        <w:rPr>
          <w:rFonts w:ascii="Arial" w:hAnsi="Arial" w:cs="Arial"/>
          <w:snapToGrid w:val="0"/>
          <w:sz w:val="22"/>
          <w:szCs w:val="20"/>
          <w:lang w:val="en-GB" w:eastAsia="en-GB"/>
        </w:rPr>
        <w:tab/>
        <w:t>Non-Metallic Flat Gaskets for Pipe Flanges</w:t>
      </w:r>
      <w:r w:rsidR="004F7FBB">
        <w:rPr>
          <w:rFonts w:ascii="Arial" w:hAnsi="Arial" w:cs="Arial"/>
          <w:snapToGrid w:val="0"/>
          <w:sz w:val="22"/>
          <w:szCs w:val="20"/>
          <w:lang w:val="en-GB" w:eastAsia="en-GB"/>
        </w:rPr>
        <w:t>.</w:t>
      </w:r>
    </w:p>
    <w:p w14:paraId="1DCDF8FC" w14:textId="77777777" w:rsidR="00621B8B" w:rsidRPr="00621B8B" w:rsidRDefault="00621B8B"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79BCE0C3" w14:textId="4F2999B8" w:rsidR="00621B8B" w:rsidRDefault="00621B8B" w:rsidP="00BA3554">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ASME B 31.3</w:t>
      </w:r>
      <w:r w:rsidRPr="00621B8B">
        <w:rPr>
          <w:rFonts w:ascii="Arial" w:hAnsi="Arial" w:cs="Arial"/>
          <w:snapToGrid w:val="0"/>
          <w:sz w:val="22"/>
          <w:szCs w:val="20"/>
          <w:lang w:val="en-GB" w:eastAsia="en-GB"/>
        </w:rPr>
        <w:tab/>
        <w:t>Process Piping</w:t>
      </w:r>
      <w:r w:rsidR="004F7FBB">
        <w:rPr>
          <w:rFonts w:ascii="Arial" w:hAnsi="Arial" w:cs="Arial"/>
          <w:snapToGrid w:val="0"/>
          <w:sz w:val="22"/>
          <w:szCs w:val="20"/>
          <w:lang w:val="en-GB" w:eastAsia="en-GB"/>
        </w:rPr>
        <w:t>.</w:t>
      </w:r>
    </w:p>
    <w:p w14:paraId="3173F5F7" w14:textId="77777777" w:rsidR="00BA3554" w:rsidRPr="00BA3554" w:rsidRDefault="00BA3554" w:rsidP="00BA3554">
      <w:pPr>
        <w:pStyle w:val="ListParagraph"/>
        <w:rPr>
          <w:rFonts w:ascii="Arial" w:hAnsi="Arial" w:cs="Arial"/>
          <w:snapToGrid w:val="0"/>
          <w:sz w:val="22"/>
          <w:szCs w:val="20"/>
          <w:lang w:val="en-GB" w:eastAsia="en-GB"/>
        </w:rPr>
      </w:pPr>
    </w:p>
    <w:p w14:paraId="0F987C28" w14:textId="77777777" w:rsid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ASTM</w:t>
      </w:r>
      <w:r w:rsidRPr="00621B8B">
        <w:rPr>
          <w:rFonts w:ascii="Arial" w:hAnsi="Arial" w:cs="Arial"/>
          <w:snapToGrid w:val="0"/>
          <w:sz w:val="22"/>
          <w:szCs w:val="20"/>
          <w:lang w:val="en-GB" w:eastAsia="en-GB"/>
        </w:rPr>
        <w:tab/>
        <w:t>American Society of Testing &amp; Materials</w:t>
      </w:r>
    </w:p>
    <w:p w14:paraId="23660BEF" w14:textId="77777777" w:rsidR="00BA3554" w:rsidRPr="00621B8B" w:rsidRDefault="00BA3554" w:rsidP="00BA3554">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29778171" w14:textId="77777777" w:rsid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ASCE 7-02</w:t>
      </w:r>
      <w:r w:rsidRPr="00621B8B">
        <w:rPr>
          <w:rFonts w:ascii="Arial" w:hAnsi="Arial" w:cs="Arial"/>
          <w:snapToGrid w:val="0"/>
          <w:sz w:val="22"/>
          <w:szCs w:val="20"/>
          <w:lang w:val="en-GB" w:eastAsia="en-GB"/>
        </w:rPr>
        <w:tab/>
        <w:t xml:space="preserve">Minimum Design Loads for Buildings and </w:t>
      </w:r>
    </w:p>
    <w:p w14:paraId="67DFD3A9" w14:textId="09FB1A7D" w:rsidR="00621B8B" w:rsidRDefault="00621B8B"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Pr>
          <w:rFonts w:ascii="Arial" w:hAnsi="Arial" w:cs="Arial"/>
          <w:snapToGrid w:val="0"/>
          <w:sz w:val="22"/>
          <w:szCs w:val="20"/>
          <w:lang w:val="en-GB" w:eastAsia="en-GB"/>
        </w:rPr>
        <w:tab/>
      </w:r>
      <w:r w:rsidRPr="00621B8B">
        <w:rPr>
          <w:rFonts w:ascii="Arial" w:hAnsi="Arial" w:cs="Arial"/>
          <w:snapToGrid w:val="0"/>
          <w:sz w:val="22"/>
          <w:szCs w:val="20"/>
          <w:lang w:val="en-GB" w:eastAsia="en-GB"/>
        </w:rPr>
        <w:t>Other Structures</w:t>
      </w:r>
      <w:r w:rsidR="004F7FBB">
        <w:rPr>
          <w:rFonts w:ascii="Arial" w:hAnsi="Arial" w:cs="Arial"/>
          <w:snapToGrid w:val="0"/>
          <w:sz w:val="22"/>
          <w:szCs w:val="20"/>
          <w:lang w:val="en-GB" w:eastAsia="en-GB"/>
        </w:rPr>
        <w:t>.</w:t>
      </w:r>
    </w:p>
    <w:p w14:paraId="10C7DF07" w14:textId="0133DD71" w:rsid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BS EN 10204:2004</w:t>
      </w:r>
      <w:r w:rsidRPr="00621B8B">
        <w:rPr>
          <w:rFonts w:ascii="Arial" w:hAnsi="Arial" w:cs="Arial"/>
          <w:snapToGrid w:val="0"/>
          <w:sz w:val="22"/>
          <w:szCs w:val="20"/>
          <w:lang w:val="en-GB" w:eastAsia="en-GB"/>
        </w:rPr>
        <w:tab/>
        <w:t>Metallic Products - Type of Inspection Documents</w:t>
      </w:r>
      <w:r w:rsidR="004F7FBB">
        <w:rPr>
          <w:rFonts w:ascii="Arial" w:hAnsi="Arial" w:cs="Arial"/>
          <w:snapToGrid w:val="0"/>
          <w:sz w:val="22"/>
          <w:szCs w:val="20"/>
          <w:lang w:val="en-GB" w:eastAsia="en-GB"/>
        </w:rPr>
        <w:t>.</w:t>
      </w:r>
    </w:p>
    <w:p w14:paraId="2A5FFA82" w14:textId="77777777" w:rsidR="00621B8B" w:rsidRPr="00621B8B" w:rsidRDefault="00621B8B"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2D7F7106" w14:textId="77777777" w:rsid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BS EN ISO 9000</w:t>
      </w:r>
      <w:r w:rsidRPr="00621B8B">
        <w:rPr>
          <w:rFonts w:ascii="Arial" w:hAnsi="Arial" w:cs="Arial"/>
          <w:snapToGrid w:val="0"/>
          <w:sz w:val="22"/>
          <w:szCs w:val="20"/>
          <w:lang w:val="en-GB" w:eastAsia="en-GB"/>
        </w:rPr>
        <w:tab/>
        <w:t xml:space="preserve">Quality Management Systems - Fundamentals </w:t>
      </w:r>
    </w:p>
    <w:p w14:paraId="5EC3C0D8" w14:textId="3DC2FC16" w:rsidR="00621B8B" w:rsidRDefault="00621B8B"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Pr>
          <w:rFonts w:ascii="Arial" w:hAnsi="Arial" w:cs="Arial"/>
          <w:snapToGrid w:val="0"/>
          <w:sz w:val="22"/>
          <w:szCs w:val="20"/>
          <w:lang w:val="en-GB" w:eastAsia="en-GB"/>
        </w:rPr>
        <w:tab/>
      </w:r>
      <w:r w:rsidRPr="00621B8B">
        <w:rPr>
          <w:rFonts w:ascii="Arial" w:hAnsi="Arial" w:cs="Arial"/>
          <w:snapToGrid w:val="0"/>
          <w:sz w:val="22"/>
          <w:szCs w:val="20"/>
          <w:lang w:val="en-GB" w:eastAsia="en-GB"/>
        </w:rPr>
        <w:t>and Vocabulary</w:t>
      </w:r>
      <w:r w:rsidR="004F7FBB">
        <w:rPr>
          <w:rFonts w:ascii="Arial" w:hAnsi="Arial" w:cs="Arial"/>
          <w:snapToGrid w:val="0"/>
          <w:sz w:val="22"/>
          <w:szCs w:val="20"/>
          <w:lang w:val="en-GB" w:eastAsia="en-GB"/>
        </w:rPr>
        <w:t>.</w:t>
      </w:r>
    </w:p>
    <w:p w14:paraId="16CA0C3E" w14:textId="7C4DAF22" w:rsid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BS EN ISO 9001:2008</w:t>
      </w:r>
      <w:r w:rsidRPr="00621B8B">
        <w:rPr>
          <w:rFonts w:ascii="Arial" w:hAnsi="Arial" w:cs="Arial"/>
          <w:snapToGrid w:val="0"/>
          <w:sz w:val="22"/>
          <w:szCs w:val="20"/>
          <w:lang w:val="en-GB" w:eastAsia="en-GB"/>
        </w:rPr>
        <w:tab/>
        <w:t>Quality Management Systems – Requirements</w:t>
      </w:r>
      <w:r w:rsidR="004F7FBB">
        <w:rPr>
          <w:rFonts w:ascii="Arial" w:hAnsi="Arial" w:cs="Arial"/>
          <w:snapToGrid w:val="0"/>
          <w:sz w:val="22"/>
          <w:szCs w:val="20"/>
          <w:lang w:val="en-GB" w:eastAsia="en-GB"/>
        </w:rPr>
        <w:t>.</w:t>
      </w:r>
    </w:p>
    <w:p w14:paraId="66416DCA" w14:textId="77777777" w:rsidR="00621B8B" w:rsidRPr="00621B8B" w:rsidRDefault="00621B8B"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60445DF8" w14:textId="4B449A2C" w:rsid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EEMUA 140</w:t>
      </w:r>
      <w:r w:rsidRPr="00621B8B">
        <w:rPr>
          <w:rFonts w:ascii="Arial" w:hAnsi="Arial" w:cs="Arial"/>
          <w:snapToGrid w:val="0"/>
          <w:sz w:val="22"/>
          <w:szCs w:val="20"/>
          <w:lang w:val="en-GB" w:eastAsia="en-GB"/>
        </w:rPr>
        <w:tab/>
        <w:t>Noise Procedure Specification Guidelines</w:t>
      </w:r>
      <w:r w:rsidR="004F7FBB">
        <w:rPr>
          <w:rFonts w:ascii="Arial" w:hAnsi="Arial" w:cs="Arial"/>
          <w:snapToGrid w:val="0"/>
          <w:sz w:val="22"/>
          <w:szCs w:val="20"/>
          <w:lang w:val="en-GB" w:eastAsia="en-GB"/>
        </w:rPr>
        <w:t>.</w:t>
      </w:r>
    </w:p>
    <w:p w14:paraId="4EE695E7" w14:textId="77777777" w:rsidR="00621B8B" w:rsidRPr="00621B8B" w:rsidRDefault="00621B8B" w:rsidP="00B254D3">
      <w:pPr>
        <w:pStyle w:val="ListParagraph"/>
        <w:spacing w:line="360" w:lineRule="auto"/>
        <w:jc w:val="both"/>
        <w:rPr>
          <w:rFonts w:ascii="Arial" w:hAnsi="Arial" w:cs="Arial"/>
          <w:snapToGrid w:val="0"/>
          <w:sz w:val="22"/>
          <w:szCs w:val="20"/>
          <w:lang w:val="en-GB" w:eastAsia="en-GB"/>
        </w:rPr>
      </w:pPr>
    </w:p>
    <w:p w14:paraId="39D5DCD1" w14:textId="21DB5657" w:rsid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IEC 60079</w:t>
      </w:r>
      <w:r w:rsidRPr="00621B8B">
        <w:rPr>
          <w:rFonts w:ascii="Arial" w:hAnsi="Arial" w:cs="Arial"/>
          <w:snapToGrid w:val="0"/>
          <w:sz w:val="22"/>
          <w:szCs w:val="20"/>
          <w:lang w:val="en-GB" w:eastAsia="en-GB"/>
        </w:rPr>
        <w:tab/>
        <w:t>Electrical Apparatus for Explosive Gas Atmospheres</w:t>
      </w:r>
      <w:r w:rsidR="004F7FBB">
        <w:rPr>
          <w:rFonts w:ascii="Arial" w:hAnsi="Arial" w:cs="Arial"/>
          <w:snapToGrid w:val="0"/>
          <w:sz w:val="22"/>
          <w:szCs w:val="20"/>
          <w:lang w:val="en-GB" w:eastAsia="en-GB"/>
        </w:rPr>
        <w:t>.</w:t>
      </w:r>
    </w:p>
    <w:p w14:paraId="7ED79565" w14:textId="77777777" w:rsidR="00621B8B" w:rsidRPr="00621B8B" w:rsidRDefault="00621B8B"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5C852314" w14:textId="768BFE9A" w:rsid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IEC 60085</w:t>
      </w:r>
      <w:r w:rsidRPr="00621B8B">
        <w:rPr>
          <w:rFonts w:ascii="Arial" w:hAnsi="Arial" w:cs="Arial"/>
          <w:snapToGrid w:val="0"/>
          <w:sz w:val="22"/>
          <w:szCs w:val="20"/>
          <w:lang w:val="en-GB" w:eastAsia="en-GB"/>
        </w:rPr>
        <w:tab/>
        <w:t>Evaluation and Classification of Electrical Insulation</w:t>
      </w:r>
      <w:r w:rsidR="004F7FBB">
        <w:rPr>
          <w:rFonts w:ascii="Arial" w:hAnsi="Arial" w:cs="Arial"/>
          <w:snapToGrid w:val="0"/>
          <w:sz w:val="22"/>
          <w:szCs w:val="20"/>
          <w:lang w:val="en-GB" w:eastAsia="en-GB"/>
        </w:rPr>
        <w:t>.</w:t>
      </w:r>
    </w:p>
    <w:p w14:paraId="43E83552" w14:textId="77777777" w:rsidR="00621B8B" w:rsidRPr="00621B8B" w:rsidRDefault="00621B8B" w:rsidP="00B254D3">
      <w:pPr>
        <w:pStyle w:val="ListParagraph"/>
        <w:spacing w:line="360" w:lineRule="auto"/>
        <w:jc w:val="both"/>
        <w:rPr>
          <w:rFonts w:ascii="Arial" w:hAnsi="Arial" w:cs="Arial"/>
          <w:snapToGrid w:val="0"/>
          <w:sz w:val="22"/>
          <w:szCs w:val="20"/>
          <w:lang w:val="en-GB" w:eastAsia="en-GB"/>
        </w:rPr>
      </w:pPr>
    </w:p>
    <w:p w14:paraId="50D3793A" w14:textId="77777777" w:rsid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IEC 60227</w:t>
      </w:r>
      <w:r w:rsidRPr="00621B8B">
        <w:rPr>
          <w:rFonts w:ascii="Arial" w:hAnsi="Arial" w:cs="Arial"/>
          <w:snapToGrid w:val="0"/>
          <w:sz w:val="22"/>
          <w:szCs w:val="20"/>
          <w:lang w:val="en-GB" w:eastAsia="en-GB"/>
        </w:rPr>
        <w:tab/>
        <w:t xml:space="preserve">Polyvinyl Chloride Insulated Cables of Rated </w:t>
      </w:r>
    </w:p>
    <w:p w14:paraId="7A9F9858" w14:textId="73B34038" w:rsidR="00621B8B" w:rsidRDefault="00621B8B"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Pr>
          <w:rFonts w:ascii="Arial" w:hAnsi="Arial" w:cs="Arial"/>
          <w:snapToGrid w:val="0"/>
          <w:sz w:val="22"/>
          <w:szCs w:val="20"/>
          <w:lang w:val="en-GB" w:eastAsia="en-GB"/>
        </w:rPr>
        <w:tab/>
      </w:r>
      <w:r w:rsidRPr="00621B8B">
        <w:rPr>
          <w:rFonts w:ascii="Arial" w:hAnsi="Arial" w:cs="Arial"/>
          <w:snapToGrid w:val="0"/>
          <w:sz w:val="22"/>
          <w:szCs w:val="20"/>
          <w:lang w:val="en-GB" w:eastAsia="en-GB"/>
        </w:rPr>
        <w:t>Voltages up to and including 450/750V</w:t>
      </w:r>
      <w:r w:rsidR="004F7FBB">
        <w:rPr>
          <w:rFonts w:ascii="Arial" w:hAnsi="Arial" w:cs="Arial"/>
          <w:snapToGrid w:val="0"/>
          <w:sz w:val="22"/>
          <w:szCs w:val="20"/>
          <w:lang w:val="en-GB" w:eastAsia="en-GB"/>
        </w:rPr>
        <w:t>.</w:t>
      </w:r>
    </w:p>
    <w:p w14:paraId="0E353FDC" w14:textId="77777777" w:rsid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IEC 60331</w:t>
      </w:r>
      <w:r w:rsidRPr="00621B8B">
        <w:rPr>
          <w:rFonts w:ascii="Arial" w:hAnsi="Arial" w:cs="Arial"/>
          <w:snapToGrid w:val="0"/>
          <w:sz w:val="22"/>
          <w:szCs w:val="20"/>
          <w:lang w:val="en-GB" w:eastAsia="en-GB"/>
        </w:rPr>
        <w:tab/>
        <w:t xml:space="preserve">Tests for Electric Cables Circuit Integrity under </w:t>
      </w:r>
    </w:p>
    <w:p w14:paraId="57A45F41" w14:textId="3EB3A24C" w:rsidR="00621B8B" w:rsidRDefault="00621B8B"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Pr>
          <w:rFonts w:ascii="Arial" w:hAnsi="Arial" w:cs="Arial"/>
          <w:snapToGrid w:val="0"/>
          <w:sz w:val="22"/>
          <w:szCs w:val="20"/>
          <w:lang w:val="en-GB" w:eastAsia="en-GB"/>
        </w:rPr>
        <w:tab/>
      </w:r>
      <w:r w:rsidRPr="00621B8B">
        <w:rPr>
          <w:rFonts w:ascii="Arial" w:hAnsi="Arial" w:cs="Arial"/>
          <w:snapToGrid w:val="0"/>
          <w:sz w:val="22"/>
          <w:szCs w:val="20"/>
          <w:lang w:val="en-GB" w:eastAsia="en-GB"/>
        </w:rPr>
        <w:t>fire Conditions – Circuit Integrity</w:t>
      </w:r>
      <w:r w:rsidR="004F7FBB">
        <w:rPr>
          <w:rFonts w:ascii="Arial" w:hAnsi="Arial" w:cs="Arial"/>
          <w:snapToGrid w:val="0"/>
          <w:sz w:val="22"/>
          <w:szCs w:val="20"/>
          <w:lang w:val="en-GB" w:eastAsia="en-GB"/>
        </w:rPr>
        <w:t>.</w:t>
      </w:r>
    </w:p>
    <w:p w14:paraId="57E7210B" w14:textId="0C66247D" w:rsid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IEC 60332</w:t>
      </w:r>
      <w:r w:rsidRPr="00621B8B">
        <w:rPr>
          <w:rFonts w:ascii="Arial" w:hAnsi="Arial" w:cs="Arial"/>
          <w:snapToGrid w:val="0"/>
          <w:sz w:val="22"/>
          <w:szCs w:val="20"/>
          <w:lang w:val="en-GB" w:eastAsia="en-GB"/>
        </w:rPr>
        <w:tab/>
        <w:t>Tests on Electrical Cables under Fire Conditions</w:t>
      </w:r>
      <w:r w:rsidR="004F7FBB">
        <w:rPr>
          <w:rFonts w:ascii="Arial" w:hAnsi="Arial" w:cs="Arial"/>
          <w:snapToGrid w:val="0"/>
          <w:sz w:val="22"/>
          <w:szCs w:val="20"/>
          <w:lang w:val="en-GB" w:eastAsia="en-GB"/>
        </w:rPr>
        <w:t>.</w:t>
      </w:r>
    </w:p>
    <w:p w14:paraId="7053C808" w14:textId="77777777" w:rsidR="00621B8B" w:rsidRPr="00621B8B" w:rsidRDefault="00621B8B"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367DBADE" w14:textId="77777777" w:rsid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IEC 60529</w:t>
      </w:r>
      <w:r w:rsidRPr="00621B8B">
        <w:rPr>
          <w:rFonts w:ascii="Arial" w:hAnsi="Arial" w:cs="Arial"/>
          <w:snapToGrid w:val="0"/>
          <w:sz w:val="22"/>
          <w:szCs w:val="20"/>
          <w:lang w:val="en-GB" w:eastAsia="en-GB"/>
        </w:rPr>
        <w:tab/>
        <w:t xml:space="preserve">Degrees of Protection Provided by Enclosures </w:t>
      </w:r>
    </w:p>
    <w:p w14:paraId="58EB9A6E" w14:textId="459291F2" w:rsidR="00621B8B" w:rsidRDefault="00621B8B"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Pr>
          <w:rFonts w:ascii="Arial" w:hAnsi="Arial" w:cs="Arial"/>
          <w:snapToGrid w:val="0"/>
          <w:sz w:val="22"/>
          <w:szCs w:val="20"/>
          <w:lang w:val="en-GB" w:eastAsia="en-GB"/>
        </w:rPr>
        <w:tab/>
      </w:r>
      <w:r w:rsidRPr="00621B8B">
        <w:rPr>
          <w:rFonts w:ascii="Arial" w:hAnsi="Arial" w:cs="Arial"/>
          <w:snapToGrid w:val="0"/>
          <w:sz w:val="22"/>
          <w:szCs w:val="20"/>
          <w:lang w:val="en-GB" w:eastAsia="en-GB"/>
        </w:rPr>
        <w:t>(IP Code)</w:t>
      </w:r>
      <w:r w:rsidR="004F7FBB">
        <w:rPr>
          <w:rFonts w:ascii="Arial" w:hAnsi="Arial" w:cs="Arial"/>
          <w:snapToGrid w:val="0"/>
          <w:sz w:val="22"/>
          <w:szCs w:val="20"/>
          <w:lang w:val="en-GB" w:eastAsia="en-GB"/>
        </w:rPr>
        <w:t>.</w:t>
      </w:r>
    </w:p>
    <w:p w14:paraId="61905C54" w14:textId="22F5D625" w:rsid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 xml:space="preserve">IEC 60584 </w:t>
      </w:r>
      <w:r w:rsidRPr="00621B8B">
        <w:rPr>
          <w:rFonts w:ascii="Arial" w:hAnsi="Arial" w:cs="Arial"/>
          <w:snapToGrid w:val="0"/>
          <w:sz w:val="22"/>
          <w:szCs w:val="20"/>
          <w:lang w:val="en-GB" w:eastAsia="en-GB"/>
        </w:rPr>
        <w:tab/>
        <w:t>Thermocouples</w:t>
      </w:r>
      <w:r w:rsidR="004F7FBB">
        <w:rPr>
          <w:rFonts w:ascii="Arial" w:hAnsi="Arial" w:cs="Arial"/>
          <w:snapToGrid w:val="0"/>
          <w:sz w:val="22"/>
          <w:szCs w:val="20"/>
          <w:lang w:val="en-GB" w:eastAsia="en-GB"/>
        </w:rPr>
        <w:t>.</w:t>
      </w:r>
    </w:p>
    <w:p w14:paraId="79281411" w14:textId="77777777" w:rsidR="00621B8B" w:rsidRPr="00621B8B" w:rsidRDefault="00621B8B" w:rsidP="00B254D3">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p>
    <w:p w14:paraId="7A32F1B5" w14:textId="4C250C21" w:rsid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NEMA</w:t>
      </w:r>
      <w:r w:rsidRPr="00621B8B">
        <w:rPr>
          <w:rFonts w:ascii="Arial" w:hAnsi="Arial" w:cs="Arial"/>
          <w:snapToGrid w:val="0"/>
          <w:sz w:val="22"/>
          <w:szCs w:val="20"/>
          <w:lang w:val="en-GB" w:eastAsia="en-GB"/>
        </w:rPr>
        <w:tab/>
        <w:t>National Electrical Manufacturers Association</w:t>
      </w:r>
      <w:r w:rsidR="004F7FBB">
        <w:rPr>
          <w:rFonts w:ascii="Arial" w:hAnsi="Arial" w:cs="Arial"/>
          <w:snapToGrid w:val="0"/>
          <w:sz w:val="22"/>
          <w:szCs w:val="20"/>
          <w:lang w:val="en-GB" w:eastAsia="en-GB"/>
        </w:rPr>
        <w:t>.</w:t>
      </w:r>
    </w:p>
    <w:p w14:paraId="2322E56E" w14:textId="77777777" w:rsidR="00621B8B" w:rsidRPr="00621B8B" w:rsidRDefault="00621B8B" w:rsidP="00B254D3">
      <w:pPr>
        <w:pStyle w:val="ListParagraph"/>
        <w:spacing w:line="360" w:lineRule="auto"/>
        <w:jc w:val="both"/>
        <w:rPr>
          <w:rFonts w:ascii="Arial" w:hAnsi="Arial" w:cs="Arial"/>
          <w:snapToGrid w:val="0"/>
          <w:sz w:val="22"/>
          <w:szCs w:val="20"/>
          <w:lang w:val="en-GB" w:eastAsia="en-GB"/>
        </w:rPr>
      </w:pPr>
    </w:p>
    <w:p w14:paraId="1DC442D2" w14:textId="77777777" w:rsid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ISO 1461</w:t>
      </w:r>
      <w:r w:rsidRPr="00621B8B">
        <w:rPr>
          <w:rFonts w:ascii="Arial" w:hAnsi="Arial" w:cs="Arial"/>
          <w:snapToGrid w:val="0"/>
          <w:sz w:val="22"/>
          <w:szCs w:val="20"/>
          <w:lang w:val="en-GB" w:eastAsia="en-GB"/>
        </w:rPr>
        <w:tab/>
        <w:t xml:space="preserve">Hot-dip Galvanized Coating on Fabricated Iron </w:t>
      </w:r>
    </w:p>
    <w:p w14:paraId="3D8508D8" w14:textId="058544E3" w:rsidR="00621B8B" w:rsidRPr="00A6386B" w:rsidRDefault="00621B8B" w:rsidP="00A6386B">
      <w:pPr>
        <w:pStyle w:val="ListParagraph"/>
        <w:tabs>
          <w:tab w:val="left" w:pos="1560"/>
          <w:tab w:val="left" w:pos="4820"/>
        </w:tabs>
        <w:bidi w:val="0"/>
        <w:spacing w:before="120" w:after="120" w:line="360" w:lineRule="auto"/>
        <w:ind w:left="1777"/>
        <w:jc w:val="both"/>
        <w:rPr>
          <w:rFonts w:ascii="Arial" w:hAnsi="Arial" w:cs="Arial"/>
          <w:snapToGrid w:val="0"/>
          <w:sz w:val="22"/>
          <w:szCs w:val="20"/>
          <w:lang w:val="en-GB" w:eastAsia="en-GB"/>
        </w:rPr>
      </w:pPr>
      <w:r>
        <w:rPr>
          <w:rFonts w:ascii="Arial" w:hAnsi="Arial" w:cs="Arial"/>
          <w:snapToGrid w:val="0"/>
          <w:sz w:val="22"/>
          <w:szCs w:val="20"/>
          <w:lang w:val="en-GB" w:eastAsia="en-GB"/>
        </w:rPr>
        <w:tab/>
      </w:r>
      <w:r w:rsidRPr="00621B8B">
        <w:rPr>
          <w:rFonts w:ascii="Arial" w:hAnsi="Arial" w:cs="Arial"/>
          <w:snapToGrid w:val="0"/>
          <w:sz w:val="22"/>
          <w:szCs w:val="20"/>
          <w:lang w:val="en-GB" w:eastAsia="en-GB"/>
        </w:rPr>
        <w:t>and Steel Articles Specification and Test Methods</w:t>
      </w:r>
      <w:r w:rsidR="004F7FBB">
        <w:rPr>
          <w:rFonts w:ascii="Arial" w:hAnsi="Arial" w:cs="Arial"/>
          <w:snapToGrid w:val="0"/>
          <w:sz w:val="22"/>
          <w:szCs w:val="20"/>
          <w:lang w:val="en-GB" w:eastAsia="en-GB"/>
        </w:rPr>
        <w:t>.</w:t>
      </w:r>
    </w:p>
    <w:p w14:paraId="044BCB0A" w14:textId="4FB25D5A" w:rsidR="00621B8B" w:rsidRPr="00621B8B" w:rsidRDefault="00621B8B" w:rsidP="00B254D3">
      <w:pPr>
        <w:pStyle w:val="ListParagraph"/>
        <w:numPr>
          <w:ilvl w:val="0"/>
          <w:numId w:val="14"/>
        </w:numPr>
        <w:tabs>
          <w:tab w:val="left" w:pos="1560"/>
          <w:tab w:val="left" w:pos="4820"/>
        </w:tabs>
        <w:bidi w:val="0"/>
        <w:spacing w:before="120" w:after="120" w:line="360" w:lineRule="auto"/>
        <w:jc w:val="both"/>
        <w:rPr>
          <w:rFonts w:ascii="Arial" w:hAnsi="Arial" w:cs="Arial"/>
          <w:snapToGrid w:val="0"/>
          <w:sz w:val="22"/>
          <w:szCs w:val="20"/>
          <w:lang w:val="en-GB" w:eastAsia="en-GB"/>
        </w:rPr>
      </w:pPr>
      <w:r w:rsidRPr="00621B8B">
        <w:rPr>
          <w:rFonts w:ascii="Arial" w:hAnsi="Arial" w:cs="Arial"/>
          <w:snapToGrid w:val="0"/>
          <w:sz w:val="22"/>
          <w:szCs w:val="20"/>
          <w:lang w:val="en-GB" w:eastAsia="en-GB"/>
        </w:rPr>
        <w:t>ISO</w:t>
      </w:r>
      <w:r w:rsidRPr="00621B8B">
        <w:rPr>
          <w:rFonts w:ascii="Arial" w:hAnsi="Arial" w:cs="Arial"/>
          <w:snapToGrid w:val="0"/>
          <w:sz w:val="22"/>
          <w:szCs w:val="20"/>
          <w:lang w:val="en-GB" w:eastAsia="en-GB"/>
        </w:rPr>
        <w:tab/>
        <w:t>International Organization of Standardization</w:t>
      </w:r>
      <w:r w:rsidR="004F7FBB">
        <w:rPr>
          <w:rFonts w:ascii="Arial" w:hAnsi="Arial" w:cs="Arial"/>
          <w:snapToGrid w:val="0"/>
          <w:sz w:val="22"/>
          <w:szCs w:val="20"/>
          <w:lang w:val="en-GB" w:eastAsia="en-GB"/>
        </w:rPr>
        <w:t>.</w:t>
      </w:r>
      <w:r w:rsidRPr="00621B8B">
        <w:rPr>
          <w:rFonts w:ascii="Arial" w:hAnsi="Arial" w:cs="Arial"/>
          <w:snapToGrid w:val="0"/>
          <w:sz w:val="22"/>
          <w:szCs w:val="20"/>
          <w:lang w:val="en-GB" w:eastAsia="en-GB"/>
        </w:rPr>
        <w:t xml:space="preserve"> </w:t>
      </w:r>
    </w:p>
    <w:p w14:paraId="32C5E4DD" w14:textId="77777777" w:rsidR="00621B8B" w:rsidRPr="00621B8B" w:rsidRDefault="00621B8B" w:rsidP="00B254D3">
      <w:pPr>
        <w:bidi w:val="0"/>
        <w:spacing w:line="360" w:lineRule="auto"/>
        <w:jc w:val="both"/>
        <w:rPr>
          <w:lang w:val="en-GB"/>
        </w:rPr>
      </w:pPr>
    </w:p>
    <w:p w14:paraId="34E086AB" w14:textId="61FE302F" w:rsidR="00855832" w:rsidRDefault="001564E7" w:rsidP="00B254D3">
      <w:pPr>
        <w:pStyle w:val="Heading2"/>
      </w:pPr>
      <w:bookmarkStart w:id="34" w:name="_Toc343001693"/>
      <w:bookmarkStart w:id="35" w:name="_Toc343327084"/>
      <w:bookmarkStart w:id="36" w:name="_Toc343327781"/>
      <w:bookmarkStart w:id="37" w:name="_Toc79229205"/>
      <w:bookmarkStart w:id="38" w:name="_Toc79259096"/>
      <w:bookmarkStart w:id="39" w:name="_Toc79259285"/>
      <w:bookmarkStart w:id="40" w:name="_Toc79315388"/>
      <w:bookmarkStart w:id="41" w:name="_Toc79484930"/>
      <w:r>
        <w:t>3.3</w:t>
      </w:r>
      <w:r>
        <w:tab/>
      </w:r>
      <w:r w:rsidR="00855832" w:rsidRPr="00B32163">
        <w:t>The Project Documents</w:t>
      </w:r>
      <w:bookmarkEnd w:id="34"/>
      <w:bookmarkEnd w:id="35"/>
      <w:bookmarkEnd w:id="36"/>
      <w:bookmarkEnd w:id="37"/>
      <w:bookmarkEnd w:id="38"/>
      <w:bookmarkEnd w:id="39"/>
      <w:bookmarkEnd w:id="40"/>
      <w:bookmarkEnd w:id="41"/>
    </w:p>
    <w:p w14:paraId="3A542561" w14:textId="26A61CDE" w:rsidR="000E7780" w:rsidRDefault="00DA6EBD" w:rsidP="00B254D3">
      <w:pPr>
        <w:pStyle w:val="ListParagraph"/>
        <w:numPr>
          <w:ilvl w:val="0"/>
          <w:numId w:val="15"/>
        </w:numPr>
        <w:bidi w:val="0"/>
        <w:spacing w:line="360" w:lineRule="auto"/>
        <w:jc w:val="both"/>
        <w:rPr>
          <w:rFonts w:asciiTheme="minorBidi" w:hAnsiTheme="minorBidi" w:cstheme="minorBidi"/>
          <w:sz w:val="22"/>
          <w:szCs w:val="28"/>
          <w:lang w:val="en-GB"/>
        </w:rPr>
      </w:pPr>
      <w:bookmarkStart w:id="42" w:name="_Hlk79225279"/>
      <w:r w:rsidRPr="008D33B3">
        <w:rPr>
          <w:rFonts w:asciiTheme="minorBidi" w:hAnsiTheme="minorBidi" w:cstheme="minorBidi"/>
          <w:sz w:val="22"/>
          <w:szCs w:val="28"/>
          <w:lang w:val="en-GB"/>
        </w:rPr>
        <w:t>BK-GNRAL-PEDCO-000-PR-DB-0001</w:t>
      </w:r>
      <w:bookmarkEnd w:id="42"/>
      <w:r w:rsidRPr="008D33B3">
        <w:rPr>
          <w:rFonts w:asciiTheme="minorBidi" w:hAnsiTheme="minorBidi" w:cstheme="minorBidi"/>
          <w:sz w:val="22"/>
          <w:szCs w:val="28"/>
          <w:lang w:val="en-GB"/>
        </w:rPr>
        <w:tab/>
      </w:r>
      <w:r w:rsidR="008D33B3">
        <w:rPr>
          <w:rFonts w:asciiTheme="minorBidi" w:hAnsiTheme="minorBidi" w:cstheme="minorBidi"/>
          <w:sz w:val="22"/>
          <w:szCs w:val="28"/>
          <w:lang w:val="en-GB"/>
        </w:rPr>
        <w:tab/>
      </w:r>
      <w:r w:rsidRPr="008D33B3">
        <w:rPr>
          <w:rFonts w:asciiTheme="minorBidi" w:hAnsiTheme="minorBidi" w:cstheme="minorBidi"/>
          <w:sz w:val="22"/>
          <w:szCs w:val="28"/>
          <w:lang w:val="en-GB"/>
        </w:rPr>
        <w:t>Process Basis Of Design</w:t>
      </w:r>
    </w:p>
    <w:p w14:paraId="4DAE30F0" w14:textId="77777777" w:rsidR="008D33B3" w:rsidRPr="008D33B3" w:rsidRDefault="008D33B3" w:rsidP="00B254D3">
      <w:pPr>
        <w:pStyle w:val="ListParagraph"/>
        <w:bidi w:val="0"/>
        <w:spacing w:line="360" w:lineRule="auto"/>
        <w:ind w:left="1777"/>
        <w:jc w:val="both"/>
        <w:rPr>
          <w:rFonts w:asciiTheme="minorBidi" w:hAnsiTheme="minorBidi" w:cstheme="minorBidi"/>
          <w:sz w:val="22"/>
          <w:szCs w:val="28"/>
          <w:lang w:val="en-GB"/>
        </w:rPr>
      </w:pPr>
    </w:p>
    <w:p w14:paraId="3C94799E" w14:textId="612682E6" w:rsidR="00DA6EBD" w:rsidRDefault="00DA6EBD" w:rsidP="00B254D3">
      <w:pPr>
        <w:pStyle w:val="ListParagraph"/>
        <w:numPr>
          <w:ilvl w:val="0"/>
          <w:numId w:val="15"/>
        </w:numPr>
        <w:bidi w:val="0"/>
        <w:spacing w:line="360" w:lineRule="auto"/>
        <w:jc w:val="both"/>
        <w:rPr>
          <w:rFonts w:asciiTheme="minorBidi" w:hAnsiTheme="minorBidi" w:cstheme="minorBidi"/>
          <w:sz w:val="22"/>
          <w:szCs w:val="28"/>
          <w:lang w:val="en-GB"/>
        </w:rPr>
      </w:pPr>
      <w:r w:rsidRPr="008D33B3">
        <w:rPr>
          <w:rFonts w:asciiTheme="minorBidi" w:hAnsiTheme="minorBidi" w:cstheme="minorBidi"/>
          <w:sz w:val="22"/>
          <w:szCs w:val="28"/>
          <w:lang w:val="en-GB"/>
        </w:rPr>
        <w:t xml:space="preserve">BK-GNRAL-PEDCO-000-PR-DC-0001 </w:t>
      </w:r>
      <w:r w:rsidRPr="008D33B3">
        <w:rPr>
          <w:rFonts w:asciiTheme="minorBidi" w:hAnsiTheme="minorBidi" w:cstheme="minorBidi"/>
          <w:sz w:val="22"/>
          <w:szCs w:val="28"/>
          <w:lang w:val="en-GB"/>
        </w:rPr>
        <w:tab/>
      </w:r>
      <w:r w:rsidR="008D33B3">
        <w:rPr>
          <w:rFonts w:asciiTheme="minorBidi" w:hAnsiTheme="minorBidi" w:cstheme="minorBidi"/>
          <w:sz w:val="22"/>
          <w:szCs w:val="28"/>
          <w:lang w:val="en-GB"/>
        </w:rPr>
        <w:tab/>
      </w:r>
      <w:r w:rsidRPr="008D33B3">
        <w:rPr>
          <w:rFonts w:asciiTheme="minorBidi" w:hAnsiTheme="minorBidi" w:cstheme="minorBidi"/>
          <w:sz w:val="22"/>
          <w:szCs w:val="28"/>
          <w:lang w:val="en-GB"/>
        </w:rPr>
        <w:t>Process Design Criteria</w:t>
      </w:r>
    </w:p>
    <w:p w14:paraId="342997A2" w14:textId="77777777" w:rsidR="008D33B3" w:rsidRPr="008D33B3" w:rsidRDefault="008D33B3" w:rsidP="00B254D3">
      <w:pPr>
        <w:pStyle w:val="ListParagraph"/>
        <w:spacing w:line="360" w:lineRule="auto"/>
        <w:jc w:val="both"/>
        <w:rPr>
          <w:rFonts w:asciiTheme="minorBidi" w:hAnsiTheme="minorBidi" w:cstheme="minorBidi"/>
          <w:sz w:val="22"/>
          <w:szCs w:val="28"/>
          <w:lang w:val="en-GB"/>
        </w:rPr>
      </w:pPr>
    </w:p>
    <w:p w14:paraId="3193F1CB" w14:textId="2A555D1A" w:rsidR="00DA6EBD" w:rsidRDefault="00DA6EBD" w:rsidP="00B254D3">
      <w:pPr>
        <w:pStyle w:val="ListParagraph"/>
        <w:numPr>
          <w:ilvl w:val="0"/>
          <w:numId w:val="15"/>
        </w:numPr>
        <w:bidi w:val="0"/>
        <w:spacing w:line="360" w:lineRule="auto"/>
        <w:jc w:val="both"/>
        <w:rPr>
          <w:rFonts w:asciiTheme="minorBidi" w:hAnsiTheme="minorBidi" w:cstheme="minorBidi"/>
          <w:sz w:val="22"/>
          <w:szCs w:val="28"/>
          <w:lang w:val="en-GB"/>
        </w:rPr>
      </w:pPr>
      <w:r w:rsidRPr="008D33B3">
        <w:rPr>
          <w:rFonts w:asciiTheme="minorBidi" w:hAnsiTheme="minorBidi" w:cstheme="minorBidi"/>
          <w:sz w:val="22"/>
          <w:szCs w:val="28"/>
          <w:lang w:val="en-GB"/>
        </w:rPr>
        <w:t xml:space="preserve">BK-GCS-PEDCO-120-PR-LI-0004 </w:t>
      </w:r>
      <w:r w:rsidRPr="008D33B3">
        <w:rPr>
          <w:rFonts w:asciiTheme="minorBidi" w:hAnsiTheme="minorBidi" w:cstheme="minorBidi"/>
          <w:sz w:val="22"/>
          <w:szCs w:val="28"/>
          <w:lang w:val="en-GB"/>
        </w:rPr>
        <w:tab/>
      </w:r>
      <w:r w:rsidR="008D33B3" w:rsidRPr="008D33B3">
        <w:rPr>
          <w:rFonts w:asciiTheme="minorBidi" w:hAnsiTheme="minorBidi" w:cstheme="minorBidi"/>
          <w:sz w:val="22"/>
          <w:szCs w:val="28"/>
          <w:lang w:val="en-GB"/>
        </w:rPr>
        <w:tab/>
      </w:r>
      <w:r w:rsidRPr="008D33B3">
        <w:rPr>
          <w:rFonts w:asciiTheme="minorBidi" w:hAnsiTheme="minorBidi" w:cstheme="minorBidi"/>
          <w:sz w:val="22"/>
          <w:szCs w:val="28"/>
          <w:lang w:val="en-GB"/>
        </w:rPr>
        <w:t>Chemical Consumption List</w:t>
      </w:r>
    </w:p>
    <w:p w14:paraId="27E17182" w14:textId="77777777" w:rsidR="008D33B3" w:rsidRPr="008D33B3" w:rsidRDefault="008D33B3" w:rsidP="00B254D3">
      <w:pPr>
        <w:pStyle w:val="ListParagraph"/>
        <w:bidi w:val="0"/>
        <w:spacing w:line="360" w:lineRule="auto"/>
        <w:ind w:left="1777"/>
        <w:jc w:val="both"/>
        <w:rPr>
          <w:rFonts w:asciiTheme="minorBidi" w:hAnsiTheme="minorBidi" w:cstheme="minorBidi"/>
          <w:sz w:val="22"/>
          <w:szCs w:val="28"/>
          <w:lang w:val="en-GB"/>
        </w:rPr>
      </w:pPr>
    </w:p>
    <w:p w14:paraId="2599AF63" w14:textId="77777777" w:rsidR="008D33B3" w:rsidRDefault="00DA6EBD" w:rsidP="00B254D3">
      <w:pPr>
        <w:pStyle w:val="ListParagraph"/>
        <w:numPr>
          <w:ilvl w:val="0"/>
          <w:numId w:val="15"/>
        </w:numPr>
        <w:bidi w:val="0"/>
        <w:spacing w:line="360" w:lineRule="auto"/>
        <w:jc w:val="both"/>
        <w:rPr>
          <w:rFonts w:asciiTheme="minorBidi" w:hAnsiTheme="minorBidi" w:cstheme="minorBidi"/>
          <w:sz w:val="22"/>
          <w:szCs w:val="28"/>
          <w:lang w:val="en-GB"/>
        </w:rPr>
      </w:pPr>
      <w:r w:rsidRPr="008D33B3">
        <w:rPr>
          <w:rFonts w:asciiTheme="minorBidi" w:hAnsiTheme="minorBidi" w:cstheme="minorBidi"/>
          <w:sz w:val="22"/>
          <w:szCs w:val="28"/>
          <w:lang w:val="en-GB"/>
        </w:rPr>
        <w:t xml:space="preserve">BK-GNRAL-PEDCO-000-ME-SP-0002 </w:t>
      </w:r>
      <w:r w:rsidRPr="008D33B3">
        <w:rPr>
          <w:rFonts w:asciiTheme="minorBidi" w:hAnsiTheme="minorBidi" w:cstheme="minorBidi"/>
          <w:sz w:val="22"/>
          <w:szCs w:val="28"/>
          <w:lang w:val="en-GB"/>
        </w:rPr>
        <w:tab/>
      </w:r>
      <w:r w:rsidR="008D33B3">
        <w:rPr>
          <w:rFonts w:asciiTheme="minorBidi" w:hAnsiTheme="minorBidi" w:cstheme="minorBidi"/>
          <w:sz w:val="22"/>
          <w:szCs w:val="28"/>
          <w:lang w:val="en-GB"/>
        </w:rPr>
        <w:tab/>
      </w:r>
      <w:r w:rsidRPr="008D33B3">
        <w:rPr>
          <w:rFonts w:asciiTheme="minorBidi" w:hAnsiTheme="minorBidi" w:cstheme="minorBidi"/>
          <w:sz w:val="22"/>
          <w:szCs w:val="28"/>
          <w:lang w:val="en-GB"/>
        </w:rPr>
        <w:t xml:space="preserve">Specification For Atmospheric </w:t>
      </w:r>
    </w:p>
    <w:p w14:paraId="2C565ABD" w14:textId="2D32D3CF" w:rsidR="00DA6EBD" w:rsidRDefault="00DA6EBD" w:rsidP="00B254D3">
      <w:pPr>
        <w:bidi w:val="0"/>
        <w:spacing w:line="360" w:lineRule="auto"/>
        <w:ind w:left="5760" w:firstLine="720"/>
        <w:jc w:val="both"/>
        <w:rPr>
          <w:rFonts w:asciiTheme="minorBidi" w:hAnsiTheme="minorBidi" w:cstheme="minorBidi"/>
          <w:sz w:val="22"/>
          <w:szCs w:val="28"/>
          <w:lang w:val="en-GB"/>
        </w:rPr>
      </w:pPr>
      <w:r w:rsidRPr="008D33B3">
        <w:rPr>
          <w:rFonts w:asciiTheme="minorBidi" w:hAnsiTheme="minorBidi" w:cstheme="minorBidi"/>
          <w:sz w:val="22"/>
          <w:szCs w:val="28"/>
          <w:lang w:val="en-GB"/>
        </w:rPr>
        <w:t>Above Ground Welded Steel Tanks</w:t>
      </w:r>
    </w:p>
    <w:p w14:paraId="22A2C8F5" w14:textId="374817D1" w:rsidR="00DA6EBD" w:rsidRDefault="00DA6EBD" w:rsidP="00B254D3">
      <w:pPr>
        <w:pStyle w:val="ListParagraph"/>
        <w:numPr>
          <w:ilvl w:val="0"/>
          <w:numId w:val="15"/>
        </w:numPr>
        <w:bidi w:val="0"/>
        <w:spacing w:line="360" w:lineRule="auto"/>
        <w:jc w:val="both"/>
        <w:rPr>
          <w:rFonts w:asciiTheme="minorBidi" w:hAnsiTheme="minorBidi" w:cstheme="minorBidi"/>
          <w:sz w:val="22"/>
          <w:szCs w:val="28"/>
          <w:lang w:val="en-GB"/>
        </w:rPr>
      </w:pPr>
      <w:r w:rsidRPr="008D33B3">
        <w:rPr>
          <w:rFonts w:asciiTheme="minorBidi" w:hAnsiTheme="minorBidi" w:cstheme="minorBidi"/>
          <w:sz w:val="22"/>
          <w:szCs w:val="28"/>
          <w:lang w:val="en-GB"/>
        </w:rPr>
        <w:t xml:space="preserve">BK-GNRAL-PEDCO-000-ME-DC-0001 </w:t>
      </w:r>
      <w:r w:rsidRPr="008D33B3">
        <w:rPr>
          <w:rFonts w:asciiTheme="minorBidi" w:hAnsiTheme="minorBidi" w:cstheme="minorBidi"/>
          <w:sz w:val="22"/>
          <w:szCs w:val="28"/>
          <w:lang w:val="en-GB"/>
        </w:rPr>
        <w:tab/>
      </w:r>
      <w:r w:rsidR="008D33B3">
        <w:rPr>
          <w:rFonts w:asciiTheme="minorBidi" w:hAnsiTheme="minorBidi" w:cstheme="minorBidi"/>
          <w:sz w:val="22"/>
          <w:szCs w:val="28"/>
          <w:lang w:val="en-GB"/>
        </w:rPr>
        <w:tab/>
      </w:r>
      <w:r w:rsidRPr="008D33B3">
        <w:rPr>
          <w:rFonts w:asciiTheme="minorBidi" w:hAnsiTheme="minorBidi" w:cstheme="minorBidi"/>
          <w:sz w:val="22"/>
          <w:szCs w:val="28"/>
          <w:lang w:val="en-GB"/>
        </w:rPr>
        <w:t>Mechanical Design Criteria</w:t>
      </w:r>
    </w:p>
    <w:p w14:paraId="63C66DE3" w14:textId="77777777" w:rsidR="008D33B3" w:rsidRPr="008D33B3" w:rsidRDefault="008D33B3" w:rsidP="00B254D3">
      <w:pPr>
        <w:pStyle w:val="ListParagraph"/>
        <w:bidi w:val="0"/>
        <w:spacing w:line="360" w:lineRule="auto"/>
        <w:ind w:left="1777"/>
        <w:jc w:val="both"/>
        <w:rPr>
          <w:rFonts w:asciiTheme="minorBidi" w:hAnsiTheme="minorBidi" w:cstheme="minorBidi"/>
          <w:sz w:val="22"/>
          <w:szCs w:val="28"/>
          <w:lang w:val="en-GB"/>
        </w:rPr>
      </w:pPr>
    </w:p>
    <w:p w14:paraId="5EEAFA1C" w14:textId="77777777" w:rsidR="008D33B3" w:rsidRDefault="00DA6EBD" w:rsidP="00B254D3">
      <w:pPr>
        <w:pStyle w:val="ListParagraph"/>
        <w:numPr>
          <w:ilvl w:val="0"/>
          <w:numId w:val="15"/>
        </w:numPr>
        <w:bidi w:val="0"/>
        <w:spacing w:line="360" w:lineRule="auto"/>
        <w:jc w:val="both"/>
        <w:rPr>
          <w:rFonts w:asciiTheme="minorBidi" w:hAnsiTheme="minorBidi" w:cstheme="minorBidi"/>
          <w:sz w:val="22"/>
          <w:szCs w:val="28"/>
          <w:lang w:val="en-GB"/>
        </w:rPr>
      </w:pPr>
      <w:r w:rsidRPr="008D33B3">
        <w:rPr>
          <w:rFonts w:asciiTheme="minorBidi" w:hAnsiTheme="minorBidi" w:cstheme="minorBidi"/>
          <w:sz w:val="22"/>
          <w:szCs w:val="28"/>
          <w:lang w:val="en-GB"/>
        </w:rPr>
        <w:t>BK-GNRAL-PEDCO-000-PI-DC-0001</w:t>
      </w:r>
      <w:r w:rsidRPr="008D33B3">
        <w:rPr>
          <w:rFonts w:asciiTheme="minorBidi" w:hAnsiTheme="minorBidi" w:cstheme="minorBidi"/>
          <w:sz w:val="22"/>
          <w:szCs w:val="28"/>
          <w:lang w:val="en-GB"/>
        </w:rPr>
        <w:tab/>
      </w:r>
      <w:r w:rsidR="008D33B3">
        <w:rPr>
          <w:rFonts w:asciiTheme="minorBidi" w:hAnsiTheme="minorBidi" w:cstheme="minorBidi"/>
          <w:sz w:val="22"/>
          <w:szCs w:val="28"/>
          <w:lang w:val="en-GB"/>
        </w:rPr>
        <w:tab/>
      </w:r>
      <w:r w:rsidRPr="008D33B3">
        <w:rPr>
          <w:rFonts w:asciiTheme="minorBidi" w:hAnsiTheme="minorBidi" w:cstheme="minorBidi"/>
          <w:sz w:val="22"/>
          <w:szCs w:val="28"/>
          <w:lang w:val="en-GB"/>
        </w:rPr>
        <w:t>Piping Design Criteria</w:t>
      </w:r>
    </w:p>
    <w:p w14:paraId="582F34F7" w14:textId="511F17D2" w:rsidR="00DA6EBD" w:rsidRPr="004F7FBB" w:rsidRDefault="00DA6EBD" w:rsidP="004F7FBB">
      <w:pPr>
        <w:bidi w:val="0"/>
        <w:spacing w:line="360" w:lineRule="auto"/>
        <w:jc w:val="both"/>
        <w:rPr>
          <w:rFonts w:asciiTheme="minorBidi" w:hAnsiTheme="minorBidi" w:cstheme="minorBidi"/>
          <w:sz w:val="22"/>
          <w:szCs w:val="28"/>
          <w:lang w:val="en-GB"/>
        </w:rPr>
      </w:pPr>
      <w:r w:rsidRPr="004F7FBB">
        <w:rPr>
          <w:rFonts w:asciiTheme="minorBidi" w:hAnsiTheme="minorBidi" w:cstheme="minorBidi"/>
          <w:sz w:val="22"/>
          <w:szCs w:val="28"/>
          <w:lang w:val="en-GB"/>
        </w:rPr>
        <w:t xml:space="preserve"> </w:t>
      </w:r>
    </w:p>
    <w:p w14:paraId="468D23AF" w14:textId="15532E22" w:rsidR="00DA6EBD" w:rsidRDefault="00DA6EBD" w:rsidP="00B254D3">
      <w:pPr>
        <w:pStyle w:val="ListParagraph"/>
        <w:numPr>
          <w:ilvl w:val="0"/>
          <w:numId w:val="15"/>
        </w:numPr>
        <w:bidi w:val="0"/>
        <w:spacing w:line="360" w:lineRule="auto"/>
        <w:jc w:val="both"/>
        <w:rPr>
          <w:rFonts w:asciiTheme="minorBidi" w:hAnsiTheme="minorBidi" w:cstheme="minorBidi"/>
          <w:sz w:val="22"/>
          <w:szCs w:val="28"/>
          <w:lang w:val="en-GB"/>
        </w:rPr>
      </w:pPr>
      <w:r w:rsidRPr="008D33B3">
        <w:rPr>
          <w:rFonts w:asciiTheme="minorBidi" w:hAnsiTheme="minorBidi" w:cstheme="minorBidi"/>
          <w:sz w:val="22"/>
          <w:szCs w:val="28"/>
          <w:lang w:val="en-GB"/>
        </w:rPr>
        <w:t xml:space="preserve">BK-GCS-PEDCO-120-PI-SP-0001 </w:t>
      </w:r>
      <w:r w:rsidRPr="008D33B3">
        <w:rPr>
          <w:rFonts w:asciiTheme="minorBidi" w:hAnsiTheme="minorBidi" w:cstheme="minorBidi"/>
          <w:sz w:val="22"/>
          <w:szCs w:val="28"/>
          <w:lang w:val="en-GB"/>
        </w:rPr>
        <w:tab/>
      </w:r>
      <w:r w:rsidRPr="008D33B3">
        <w:rPr>
          <w:rFonts w:asciiTheme="minorBidi" w:hAnsiTheme="minorBidi" w:cstheme="minorBidi"/>
          <w:sz w:val="22"/>
          <w:szCs w:val="28"/>
          <w:lang w:val="en-GB"/>
        </w:rPr>
        <w:tab/>
        <w:t>Piping Material Specification</w:t>
      </w:r>
    </w:p>
    <w:p w14:paraId="331D8187" w14:textId="77777777" w:rsidR="008D33B3" w:rsidRPr="008D33B3" w:rsidRDefault="008D33B3" w:rsidP="00B254D3">
      <w:pPr>
        <w:pStyle w:val="ListParagraph"/>
        <w:bidi w:val="0"/>
        <w:spacing w:line="360" w:lineRule="auto"/>
        <w:ind w:left="1777"/>
        <w:jc w:val="both"/>
        <w:rPr>
          <w:rFonts w:asciiTheme="minorBidi" w:hAnsiTheme="minorBidi" w:cstheme="minorBidi"/>
          <w:sz w:val="22"/>
          <w:szCs w:val="28"/>
          <w:lang w:val="en-GB"/>
        </w:rPr>
      </w:pPr>
    </w:p>
    <w:p w14:paraId="47B923EE" w14:textId="77777777" w:rsidR="008D33B3" w:rsidRDefault="00DA6EBD" w:rsidP="00B254D3">
      <w:pPr>
        <w:pStyle w:val="ListParagraph"/>
        <w:numPr>
          <w:ilvl w:val="0"/>
          <w:numId w:val="15"/>
        </w:numPr>
        <w:bidi w:val="0"/>
        <w:spacing w:line="360" w:lineRule="auto"/>
        <w:jc w:val="both"/>
        <w:rPr>
          <w:rFonts w:asciiTheme="minorBidi" w:hAnsiTheme="minorBidi" w:cstheme="minorBidi"/>
          <w:sz w:val="22"/>
          <w:szCs w:val="28"/>
          <w:lang w:val="en-GB"/>
        </w:rPr>
      </w:pPr>
      <w:r w:rsidRPr="008D33B3">
        <w:rPr>
          <w:rFonts w:asciiTheme="minorBidi" w:hAnsiTheme="minorBidi" w:cstheme="minorBidi"/>
          <w:sz w:val="22"/>
          <w:szCs w:val="28"/>
          <w:lang w:val="en-GB"/>
        </w:rPr>
        <w:t xml:space="preserve">BK-GNRAL-PEDCO-000-PI-SP-0005 </w:t>
      </w:r>
      <w:r w:rsidRPr="008D33B3">
        <w:rPr>
          <w:rFonts w:asciiTheme="minorBidi" w:hAnsiTheme="minorBidi" w:cstheme="minorBidi"/>
          <w:sz w:val="22"/>
          <w:szCs w:val="28"/>
          <w:lang w:val="en-GB"/>
        </w:rPr>
        <w:tab/>
      </w:r>
      <w:r w:rsidR="008D33B3">
        <w:rPr>
          <w:rFonts w:asciiTheme="minorBidi" w:hAnsiTheme="minorBidi" w:cstheme="minorBidi"/>
          <w:sz w:val="22"/>
          <w:szCs w:val="28"/>
          <w:lang w:val="en-GB"/>
        </w:rPr>
        <w:tab/>
      </w:r>
      <w:r w:rsidRPr="008D33B3">
        <w:rPr>
          <w:rFonts w:asciiTheme="minorBidi" w:hAnsiTheme="minorBidi" w:cstheme="minorBidi"/>
          <w:sz w:val="22"/>
          <w:szCs w:val="28"/>
          <w:lang w:val="en-GB"/>
        </w:rPr>
        <w:t>Specification For Fittings, Flanges</w:t>
      </w:r>
    </w:p>
    <w:p w14:paraId="79C5364E" w14:textId="67E39B81" w:rsidR="00DA6EBD" w:rsidRDefault="00DA6EBD" w:rsidP="00B254D3">
      <w:pPr>
        <w:bidi w:val="0"/>
        <w:spacing w:line="360" w:lineRule="auto"/>
        <w:ind w:left="6480"/>
        <w:jc w:val="both"/>
        <w:rPr>
          <w:rFonts w:asciiTheme="minorBidi" w:hAnsiTheme="minorBidi" w:cstheme="minorBidi"/>
          <w:sz w:val="22"/>
          <w:szCs w:val="28"/>
          <w:lang w:val="en-GB"/>
        </w:rPr>
      </w:pPr>
      <w:r w:rsidRPr="008D33B3">
        <w:rPr>
          <w:rFonts w:asciiTheme="minorBidi" w:hAnsiTheme="minorBidi" w:cstheme="minorBidi"/>
          <w:sz w:val="22"/>
          <w:szCs w:val="28"/>
          <w:lang w:val="en-GB"/>
        </w:rPr>
        <w:t>,</w:t>
      </w:r>
      <w:r w:rsidR="008D33B3">
        <w:rPr>
          <w:rFonts w:asciiTheme="minorBidi" w:hAnsiTheme="minorBidi" w:cstheme="minorBidi"/>
          <w:sz w:val="22"/>
          <w:szCs w:val="28"/>
          <w:lang w:val="en-GB"/>
        </w:rPr>
        <w:t xml:space="preserve"> </w:t>
      </w:r>
      <w:r w:rsidRPr="008D33B3">
        <w:rPr>
          <w:rFonts w:asciiTheme="minorBidi" w:hAnsiTheme="minorBidi" w:cstheme="minorBidi"/>
          <w:sz w:val="22"/>
          <w:szCs w:val="28"/>
          <w:lang w:val="en-GB"/>
        </w:rPr>
        <w:t>Gaskets and Bolts</w:t>
      </w:r>
    </w:p>
    <w:p w14:paraId="09AD0874" w14:textId="1E38B482" w:rsidR="00DA6EBD" w:rsidRDefault="00DA6EBD" w:rsidP="00B254D3">
      <w:pPr>
        <w:pStyle w:val="ListParagraph"/>
        <w:numPr>
          <w:ilvl w:val="0"/>
          <w:numId w:val="15"/>
        </w:numPr>
        <w:bidi w:val="0"/>
        <w:spacing w:line="360" w:lineRule="auto"/>
        <w:jc w:val="both"/>
        <w:rPr>
          <w:rFonts w:asciiTheme="minorBidi" w:hAnsiTheme="minorBidi" w:cstheme="minorBidi"/>
          <w:sz w:val="22"/>
          <w:szCs w:val="28"/>
          <w:lang w:val="en-GB"/>
        </w:rPr>
      </w:pPr>
      <w:r w:rsidRPr="008D33B3">
        <w:rPr>
          <w:rFonts w:asciiTheme="minorBidi" w:hAnsiTheme="minorBidi" w:cstheme="minorBidi"/>
          <w:sz w:val="22"/>
          <w:szCs w:val="28"/>
          <w:lang w:val="en-GB"/>
        </w:rPr>
        <w:t xml:space="preserve">BK-GNRAL-PEDCO-000-PI-SP-0006 </w:t>
      </w:r>
      <w:r w:rsidRPr="008D33B3">
        <w:rPr>
          <w:rFonts w:asciiTheme="minorBidi" w:hAnsiTheme="minorBidi" w:cstheme="minorBidi"/>
          <w:sz w:val="22"/>
          <w:szCs w:val="28"/>
          <w:lang w:val="en-GB"/>
        </w:rPr>
        <w:tab/>
      </w:r>
      <w:r w:rsidR="008D33B3">
        <w:rPr>
          <w:rFonts w:asciiTheme="minorBidi" w:hAnsiTheme="minorBidi" w:cstheme="minorBidi"/>
          <w:sz w:val="22"/>
          <w:szCs w:val="28"/>
          <w:lang w:val="en-GB"/>
        </w:rPr>
        <w:tab/>
      </w:r>
      <w:r w:rsidRPr="008D33B3">
        <w:rPr>
          <w:rFonts w:asciiTheme="minorBidi" w:hAnsiTheme="minorBidi" w:cstheme="minorBidi"/>
          <w:sz w:val="22"/>
          <w:szCs w:val="28"/>
          <w:lang w:val="en-GB"/>
        </w:rPr>
        <w:t>Specification For Painting</w:t>
      </w:r>
    </w:p>
    <w:p w14:paraId="7FA1B399" w14:textId="77777777" w:rsidR="008D33B3" w:rsidRPr="008D33B3" w:rsidRDefault="008D33B3" w:rsidP="00B254D3">
      <w:pPr>
        <w:pStyle w:val="ListParagraph"/>
        <w:bidi w:val="0"/>
        <w:spacing w:line="360" w:lineRule="auto"/>
        <w:ind w:left="1777"/>
        <w:jc w:val="both"/>
        <w:rPr>
          <w:rFonts w:asciiTheme="minorBidi" w:hAnsiTheme="minorBidi" w:cstheme="minorBidi"/>
          <w:sz w:val="22"/>
          <w:szCs w:val="28"/>
          <w:lang w:val="en-GB"/>
        </w:rPr>
      </w:pPr>
    </w:p>
    <w:p w14:paraId="78072717" w14:textId="2D468DB9" w:rsidR="008D33B3" w:rsidRDefault="00DA6EBD" w:rsidP="00B254D3">
      <w:pPr>
        <w:pStyle w:val="ListParagraph"/>
        <w:numPr>
          <w:ilvl w:val="0"/>
          <w:numId w:val="15"/>
        </w:numPr>
        <w:bidi w:val="0"/>
        <w:spacing w:line="360" w:lineRule="auto"/>
        <w:jc w:val="both"/>
        <w:rPr>
          <w:rFonts w:asciiTheme="minorBidi" w:hAnsiTheme="minorBidi" w:cstheme="minorBidi"/>
          <w:sz w:val="22"/>
          <w:szCs w:val="28"/>
          <w:lang w:val="en-GB"/>
        </w:rPr>
      </w:pPr>
      <w:r w:rsidRPr="008D33B3">
        <w:rPr>
          <w:rFonts w:asciiTheme="minorBidi" w:hAnsiTheme="minorBidi" w:cstheme="minorBidi"/>
          <w:sz w:val="22"/>
          <w:szCs w:val="28"/>
          <w:lang w:val="en-GB"/>
        </w:rPr>
        <w:lastRenderedPageBreak/>
        <w:t>BK-G</w:t>
      </w:r>
      <w:r w:rsidR="00271B5A">
        <w:rPr>
          <w:rFonts w:asciiTheme="minorBidi" w:hAnsiTheme="minorBidi" w:cstheme="minorBidi"/>
          <w:sz w:val="22"/>
          <w:szCs w:val="28"/>
          <w:lang w:val="en-GB"/>
        </w:rPr>
        <w:t>CS</w:t>
      </w:r>
      <w:r w:rsidRPr="008D33B3">
        <w:rPr>
          <w:rFonts w:asciiTheme="minorBidi" w:hAnsiTheme="minorBidi" w:cstheme="minorBidi"/>
          <w:sz w:val="22"/>
          <w:szCs w:val="28"/>
          <w:lang w:val="en-GB"/>
        </w:rPr>
        <w:t>-PEDCO-</w:t>
      </w:r>
      <w:r w:rsidR="00271B5A">
        <w:rPr>
          <w:rFonts w:asciiTheme="minorBidi" w:hAnsiTheme="minorBidi" w:cstheme="minorBidi"/>
          <w:sz w:val="22"/>
          <w:szCs w:val="28"/>
          <w:lang w:val="en-GB"/>
        </w:rPr>
        <w:t>120</w:t>
      </w:r>
      <w:r w:rsidRPr="008D33B3">
        <w:rPr>
          <w:rFonts w:asciiTheme="minorBidi" w:hAnsiTheme="minorBidi" w:cstheme="minorBidi"/>
          <w:sz w:val="22"/>
          <w:szCs w:val="28"/>
          <w:lang w:val="en-GB"/>
        </w:rPr>
        <w:t>-PI-</w:t>
      </w:r>
      <w:r w:rsidR="00271B5A">
        <w:rPr>
          <w:rFonts w:asciiTheme="minorBidi" w:hAnsiTheme="minorBidi" w:cstheme="minorBidi"/>
          <w:sz w:val="22"/>
          <w:szCs w:val="28"/>
          <w:lang w:val="en-GB"/>
        </w:rPr>
        <w:t>RT</w:t>
      </w:r>
      <w:r w:rsidRPr="008D33B3">
        <w:rPr>
          <w:rFonts w:asciiTheme="minorBidi" w:hAnsiTheme="minorBidi" w:cstheme="minorBidi"/>
          <w:sz w:val="22"/>
          <w:szCs w:val="28"/>
          <w:lang w:val="en-GB"/>
        </w:rPr>
        <w:t>-000</w:t>
      </w:r>
      <w:r w:rsidR="00271B5A">
        <w:rPr>
          <w:rFonts w:asciiTheme="minorBidi" w:hAnsiTheme="minorBidi" w:cstheme="minorBidi"/>
          <w:sz w:val="22"/>
          <w:szCs w:val="28"/>
          <w:lang w:val="en-GB"/>
        </w:rPr>
        <w:t>1</w:t>
      </w:r>
      <w:r w:rsidRPr="008D33B3">
        <w:rPr>
          <w:rFonts w:asciiTheme="minorBidi" w:hAnsiTheme="minorBidi" w:cstheme="minorBidi"/>
          <w:sz w:val="22"/>
          <w:szCs w:val="28"/>
          <w:lang w:val="en-GB"/>
        </w:rPr>
        <w:t xml:space="preserve"> </w:t>
      </w:r>
      <w:r w:rsidRPr="008D33B3">
        <w:rPr>
          <w:rFonts w:asciiTheme="minorBidi" w:hAnsiTheme="minorBidi" w:cstheme="minorBidi"/>
          <w:sz w:val="22"/>
          <w:szCs w:val="28"/>
          <w:lang w:val="en-GB"/>
        </w:rPr>
        <w:tab/>
      </w:r>
      <w:r w:rsidR="008D33B3">
        <w:rPr>
          <w:rFonts w:asciiTheme="minorBidi" w:hAnsiTheme="minorBidi" w:cstheme="minorBidi"/>
          <w:sz w:val="22"/>
          <w:szCs w:val="28"/>
          <w:lang w:val="en-GB"/>
        </w:rPr>
        <w:tab/>
      </w:r>
      <w:r w:rsidRPr="008D33B3">
        <w:rPr>
          <w:rFonts w:asciiTheme="minorBidi" w:hAnsiTheme="minorBidi" w:cstheme="minorBidi"/>
          <w:sz w:val="22"/>
          <w:szCs w:val="28"/>
          <w:lang w:val="en-GB"/>
        </w:rPr>
        <w:t xml:space="preserve">Corrosion Study &amp; Material </w:t>
      </w:r>
    </w:p>
    <w:p w14:paraId="76228457" w14:textId="5BC770C3" w:rsidR="008D33B3" w:rsidRPr="004D40F3" w:rsidRDefault="00DA6EBD" w:rsidP="004D40F3">
      <w:pPr>
        <w:bidi w:val="0"/>
        <w:spacing w:line="360" w:lineRule="auto"/>
        <w:ind w:left="5760" w:firstLine="720"/>
        <w:jc w:val="both"/>
        <w:rPr>
          <w:rFonts w:asciiTheme="minorBidi" w:hAnsiTheme="minorBidi" w:cstheme="minorBidi"/>
          <w:sz w:val="22"/>
          <w:szCs w:val="28"/>
          <w:lang w:val="en-GB"/>
        </w:rPr>
      </w:pPr>
      <w:r w:rsidRPr="008D33B3">
        <w:rPr>
          <w:rFonts w:asciiTheme="minorBidi" w:hAnsiTheme="minorBidi" w:cstheme="minorBidi"/>
          <w:sz w:val="22"/>
          <w:szCs w:val="28"/>
          <w:lang w:val="en-GB"/>
        </w:rPr>
        <w:t>Selection Report</w:t>
      </w:r>
    </w:p>
    <w:p w14:paraId="02640F8F" w14:textId="77777777" w:rsidR="008D33B3" w:rsidRDefault="00DA6EBD" w:rsidP="00B254D3">
      <w:pPr>
        <w:pStyle w:val="ListParagraph"/>
        <w:numPr>
          <w:ilvl w:val="0"/>
          <w:numId w:val="15"/>
        </w:numPr>
        <w:bidi w:val="0"/>
        <w:spacing w:line="360" w:lineRule="auto"/>
        <w:jc w:val="both"/>
        <w:rPr>
          <w:rFonts w:asciiTheme="minorBidi" w:hAnsiTheme="minorBidi" w:cstheme="minorBidi"/>
          <w:sz w:val="22"/>
          <w:szCs w:val="28"/>
          <w:lang w:val="en-GB"/>
        </w:rPr>
      </w:pPr>
      <w:r w:rsidRPr="008D33B3">
        <w:rPr>
          <w:rFonts w:asciiTheme="minorBidi" w:hAnsiTheme="minorBidi" w:cstheme="minorBidi"/>
          <w:sz w:val="22"/>
          <w:szCs w:val="28"/>
          <w:lang w:val="en-GB"/>
        </w:rPr>
        <w:t xml:space="preserve">BK-GNRAL-PEDCO-000-PI-SP-0011 </w:t>
      </w:r>
      <w:r w:rsidRPr="008D33B3">
        <w:rPr>
          <w:rFonts w:asciiTheme="minorBidi" w:hAnsiTheme="minorBidi" w:cstheme="minorBidi"/>
          <w:sz w:val="22"/>
          <w:szCs w:val="28"/>
          <w:lang w:val="en-GB"/>
        </w:rPr>
        <w:tab/>
      </w:r>
      <w:r w:rsidR="008D33B3">
        <w:rPr>
          <w:rFonts w:asciiTheme="minorBidi" w:hAnsiTheme="minorBidi" w:cstheme="minorBidi"/>
          <w:sz w:val="22"/>
          <w:szCs w:val="28"/>
          <w:lang w:val="en-GB"/>
        </w:rPr>
        <w:tab/>
      </w:r>
      <w:r w:rsidRPr="008D33B3">
        <w:rPr>
          <w:rFonts w:asciiTheme="minorBidi" w:hAnsiTheme="minorBidi" w:cstheme="minorBidi"/>
          <w:sz w:val="22"/>
          <w:szCs w:val="28"/>
          <w:lang w:val="en-GB"/>
        </w:rPr>
        <w:t xml:space="preserve">Specification For Welding of </w:t>
      </w:r>
    </w:p>
    <w:p w14:paraId="571CC10F" w14:textId="53B589DC" w:rsidR="00DA6EBD" w:rsidRDefault="00DA6EBD" w:rsidP="00B254D3">
      <w:pPr>
        <w:pStyle w:val="ListParagraph"/>
        <w:bidi w:val="0"/>
        <w:spacing w:line="360" w:lineRule="auto"/>
        <w:ind w:left="6480"/>
        <w:jc w:val="both"/>
        <w:rPr>
          <w:rFonts w:asciiTheme="minorBidi" w:hAnsiTheme="minorBidi" w:cstheme="minorBidi"/>
          <w:sz w:val="22"/>
          <w:szCs w:val="28"/>
          <w:lang w:val="en-GB"/>
        </w:rPr>
      </w:pPr>
      <w:r w:rsidRPr="008D33B3">
        <w:rPr>
          <w:rFonts w:asciiTheme="minorBidi" w:hAnsiTheme="minorBidi" w:cstheme="minorBidi"/>
          <w:sz w:val="22"/>
          <w:szCs w:val="28"/>
          <w:lang w:val="en-GB"/>
        </w:rPr>
        <w:t>Plant Piping System</w:t>
      </w:r>
    </w:p>
    <w:p w14:paraId="4F5CE3E5" w14:textId="78EF9582" w:rsidR="00DA6EBD" w:rsidRDefault="00DA6EBD" w:rsidP="00B254D3">
      <w:pPr>
        <w:pStyle w:val="ListParagraph"/>
        <w:numPr>
          <w:ilvl w:val="0"/>
          <w:numId w:val="15"/>
        </w:numPr>
        <w:bidi w:val="0"/>
        <w:spacing w:line="360" w:lineRule="auto"/>
        <w:jc w:val="both"/>
        <w:rPr>
          <w:rFonts w:asciiTheme="minorBidi" w:hAnsiTheme="minorBidi" w:cstheme="minorBidi"/>
          <w:sz w:val="22"/>
          <w:szCs w:val="28"/>
          <w:lang w:val="en-GB"/>
        </w:rPr>
      </w:pPr>
      <w:r w:rsidRPr="008D33B3">
        <w:rPr>
          <w:rFonts w:asciiTheme="minorBidi" w:hAnsiTheme="minorBidi" w:cstheme="minorBidi"/>
          <w:sz w:val="22"/>
          <w:szCs w:val="28"/>
          <w:lang w:val="en-GB"/>
        </w:rPr>
        <w:t xml:space="preserve">BK-GNRAL-PEDCO-000-IN-SP-0001 </w:t>
      </w:r>
      <w:r w:rsidRPr="008D33B3">
        <w:rPr>
          <w:rFonts w:asciiTheme="minorBidi" w:hAnsiTheme="minorBidi" w:cstheme="minorBidi"/>
          <w:sz w:val="22"/>
          <w:szCs w:val="28"/>
          <w:lang w:val="en-GB"/>
        </w:rPr>
        <w:tab/>
      </w:r>
      <w:r w:rsidR="008D33B3">
        <w:rPr>
          <w:rFonts w:asciiTheme="minorBidi" w:hAnsiTheme="minorBidi" w:cstheme="minorBidi"/>
          <w:sz w:val="22"/>
          <w:szCs w:val="28"/>
          <w:lang w:val="en-GB"/>
        </w:rPr>
        <w:tab/>
      </w:r>
      <w:r w:rsidRPr="008D33B3">
        <w:rPr>
          <w:rFonts w:asciiTheme="minorBidi" w:hAnsiTheme="minorBidi" w:cstheme="minorBidi"/>
          <w:sz w:val="22"/>
          <w:szCs w:val="28"/>
          <w:lang w:val="en-GB"/>
        </w:rPr>
        <w:t>Specification For Instrumentation</w:t>
      </w:r>
    </w:p>
    <w:p w14:paraId="1A4793F7" w14:textId="77777777" w:rsidR="008D33B3" w:rsidRPr="008D33B3" w:rsidRDefault="008D33B3" w:rsidP="00B254D3">
      <w:pPr>
        <w:pStyle w:val="ListParagraph"/>
        <w:bidi w:val="0"/>
        <w:spacing w:line="360" w:lineRule="auto"/>
        <w:ind w:left="1777"/>
        <w:jc w:val="both"/>
        <w:rPr>
          <w:rFonts w:asciiTheme="minorBidi" w:hAnsiTheme="minorBidi" w:cstheme="minorBidi"/>
          <w:sz w:val="22"/>
          <w:szCs w:val="28"/>
          <w:lang w:val="en-GB"/>
        </w:rPr>
      </w:pPr>
    </w:p>
    <w:p w14:paraId="4A50A69E" w14:textId="77777777" w:rsidR="008D33B3" w:rsidRDefault="008D33B3" w:rsidP="00B254D3">
      <w:pPr>
        <w:pStyle w:val="ListParagraph"/>
        <w:numPr>
          <w:ilvl w:val="0"/>
          <w:numId w:val="15"/>
        </w:numPr>
        <w:bidi w:val="0"/>
        <w:spacing w:line="360" w:lineRule="auto"/>
        <w:jc w:val="both"/>
        <w:rPr>
          <w:rFonts w:asciiTheme="minorBidi" w:hAnsiTheme="minorBidi" w:cstheme="minorBidi"/>
          <w:sz w:val="22"/>
          <w:szCs w:val="28"/>
          <w:lang w:val="en-GB"/>
        </w:rPr>
      </w:pPr>
      <w:r w:rsidRPr="008D33B3">
        <w:rPr>
          <w:rFonts w:asciiTheme="minorBidi" w:hAnsiTheme="minorBidi" w:cstheme="minorBidi"/>
          <w:sz w:val="22"/>
          <w:szCs w:val="28"/>
          <w:lang w:val="en-GB"/>
        </w:rPr>
        <w:t>BK-GNRAL-PEDCO-000-IN-SP-0004</w:t>
      </w:r>
      <w:r w:rsidRPr="008D33B3">
        <w:rPr>
          <w:rFonts w:asciiTheme="minorBidi" w:hAnsiTheme="minorBidi" w:cstheme="minorBidi"/>
          <w:sz w:val="22"/>
          <w:szCs w:val="28"/>
          <w:lang w:val="en-GB"/>
        </w:rPr>
        <w:tab/>
      </w:r>
      <w:r>
        <w:rPr>
          <w:rFonts w:asciiTheme="minorBidi" w:hAnsiTheme="minorBidi" w:cstheme="minorBidi"/>
          <w:sz w:val="22"/>
          <w:szCs w:val="28"/>
          <w:lang w:val="en-GB"/>
        </w:rPr>
        <w:tab/>
      </w:r>
      <w:r w:rsidRPr="008D33B3">
        <w:rPr>
          <w:rFonts w:asciiTheme="minorBidi" w:hAnsiTheme="minorBidi" w:cstheme="minorBidi"/>
          <w:sz w:val="22"/>
          <w:szCs w:val="28"/>
          <w:lang w:val="en-GB"/>
        </w:rPr>
        <w:t xml:space="preserve">Specification For Instrument </w:t>
      </w:r>
    </w:p>
    <w:p w14:paraId="3D3D1163" w14:textId="56E96C07" w:rsidR="00DA6EBD" w:rsidRDefault="008D33B3" w:rsidP="00B254D3">
      <w:pPr>
        <w:bidi w:val="0"/>
        <w:spacing w:line="360" w:lineRule="auto"/>
        <w:ind w:left="6480"/>
        <w:jc w:val="both"/>
        <w:rPr>
          <w:rFonts w:asciiTheme="minorBidi" w:hAnsiTheme="minorBidi" w:cstheme="minorBidi"/>
          <w:sz w:val="22"/>
          <w:szCs w:val="28"/>
          <w:lang w:val="en-GB"/>
        </w:rPr>
      </w:pPr>
      <w:r w:rsidRPr="008D33B3">
        <w:rPr>
          <w:rFonts w:asciiTheme="minorBidi" w:hAnsiTheme="minorBidi" w:cstheme="minorBidi"/>
          <w:sz w:val="22"/>
          <w:szCs w:val="28"/>
          <w:lang w:val="en-GB"/>
        </w:rPr>
        <w:t>and Control of Package Unit System (PU)</w:t>
      </w:r>
    </w:p>
    <w:p w14:paraId="35ECC5C1" w14:textId="77777777" w:rsidR="00996A3F" w:rsidRDefault="008D33B3" w:rsidP="00996A3F">
      <w:pPr>
        <w:pStyle w:val="ListParagraph"/>
        <w:numPr>
          <w:ilvl w:val="0"/>
          <w:numId w:val="15"/>
        </w:numPr>
        <w:bidi w:val="0"/>
        <w:spacing w:line="360" w:lineRule="auto"/>
        <w:jc w:val="both"/>
        <w:rPr>
          <w:rFonts w:asciiTheme="minorBidi" w:hAnsiTheme="minorBidi" w:cstheme="minorBidi"/>
          <w:sz w:val="22"/>
          <w:szCs w:val="28"/>
          <w:lang w:val="en-GB"/>
        </w:rPr>
      </w:pPr>
      <w:r w:rsidRPr="008D33B3">
        <w:rPr>
          <w:rFonts w:asciiTheme="minorBidi" w:hAnsiTheme="minorBidi" w:cstheme="minorBidi"/>
          <w:sz w:val="22"/>
          <w:szCs w:val="28"/>
          <w:lang w:val="en-GB"/>
        </w:rPr>
        <w:t>BK-GNRAL-PEDCO-000-EL-SP-0011</w:t>
      </w:r>
      <w:r w:rsidRPr="008D33B3">
        <w:rPr>
          <w:rFonts w:asciiTheme="minorBidi" w:hAnsiTheme="minorBidi" w:cstheme="minorBidi"/>
          <w:sz w:val="22"/>
          <w:szCs w:val="28"/>
          <w:lang w:val="en-GB"/>
        </w:rPr>
        <w:tab/>
      </w:r>
      <w:r>
        <w:rPr>
          <w:rFonts w:asciiTheme="minorBidi" w:hAnsiTheme="minorBidi" w:cstheme="minorBidi"/>
          <w:sz w:val="22"/>
          <w:szCs w:val="28"/>
          <w:lang w:val="en-GB"/>
        </w:rPr>
        <w:tab/>
      </w:r>
      <w:r w:rsidR="00996A3F">
        <w:rPr>
          <w:rFonts w:asciiTheme="minorBidi" w:hAnsiTheme="minorBidi" w:cstheme="minorBidi"/>
          <w:sz w:val="22"/>
          <w:szCs w:val="28"/>
          <w:lang w:val="en-GB"/>
        </w:rPr>
        <w:t xml:space="preserve">Specification </w:t>
      </w:r>
      <w:r w:rsidRPr="008D33B3">
        <w:rPr>
          <w:rFonts w:asciiTheme="minorBidi" w:hAnsiTheme="minorBidi" w:cstheme="minorBidi"/>
          <w:sz w:val="22"/>
          <w:szCs w:val="28"/>
          <w:lang w:val="en-GB"/>
        </w:rPr>
        <w:t>For</w:t>
      </w:r>
      <w:r w:rsidR="00996A3F">
        <w:rPr>
          <w:rFonts w:asciiTheme="minorBidi" w:hAnsiTheme="minorBidi" w:cstheme="minorBidi"/>
          <w:sz w:val="22"/>
          <w:szCs w:val="28"/>
          <w:lang w:val="en-GB"/>
        </w:rPr>
        <w:t xml:space="preserve"> </w:t>
      </w:r>
    </w:p>
    <w:p w14:paraId="69E19A70" w14:textId="576B5501" w:rsidR="00DA6EBD" w:rsidRPr="00996A3F" w:rsidRDefault="008D33B3" w:rsidP="00996A3F">
      <w:pPr>
        <w:pStyle w:val="ListParagraph"/>
        <w:bidi w:val="0"/>
        <w:spacing w:line="360" w:lineRule="auto"/>
        <w:ind w:left="6480"/>
        <w:jc w:val="both"/>
        <w:rPr>
          <w:rFonts w:asciiTheme="minorBidi" w:hAnsiTheme="minorBidi" w:cstheme="minorBidi"/>
          <w:sz w:val="22"/>
          <w:szCs w:val="28"/>
          <w:lang w:val="en-GB"/>
        </w:rPr>
      </w:pPr>
      <w:r w:rsidRPr="00996A3F">
        <w:rPr>
          <w:rFonts w:asciiTheme="minorBidi" w:hAnsiTheme="minorBidi" w:cstheme="minorBidi"/>
          <w:sz w:val="22"/>
          <w:szCs w:val="28"/>
          <w:lang w:val="en-GB"/>
        </w:rPr>
        <w:t>Electrical Requirements of Packaged Units</w:t>
      </w:r>
    </w:p>
    <w:p w14:paraId="73573E9B" w14:textId="2FF7D9D8" w:rsidR="00DA6EBD" w:rsidRDefault="008D33B3" w:rsidP="00B254D3">
      <w:pPr>
        <w:pStyle w:val="ListParagraph"/>
        <w:numPr>
          <w:ilvl w:val="0"/>
          <w:numId w:val="15"/>
        </w:numPr>
        <w:bidi w:val="0"/>
        <w:spacing w:line="360" w:lineRule="auto"/>
        <w:jc w:val="both"/>
        <w:rPr>
          <w:rFonts w:asciiTheme="minorBidi" w:hAnsiTheme="minorBidi" w:cstheme="minorBidi"/>
          <w:sz w:val="22"/>
          <w:szCs w:val="28"/>
          <w:lang w:val="en-GB"/>
        </w:rPr>
      </w:pPr>
      <w:r w:rsidRPr="008D33B3">
        <w:rPr>
          <w:rFonts w:asciiTheme="minorBidi" w:hAnsiTheme="minorBidi" w:cstheme="minorBidi"/>
          <w:sz w:val="22"/>
          <w:szCs w:val="28"/>
          <w:lang w:val="en-GB"/>
        </w:rPr>
        <w:t xml:space="preserve">BK-GNRAL-PEDCO-000-EL-SP-0010 </w:t>
      </w:r>
      <w:r w:rsidRPr="008D33B3">
        <w:rPr>
          <w:rFonts w:asciiTheme="minorBidi" w:hAnsiTheme="minorBidi" w:cstheme="minorBidi"/>
          <w:sz w:val="22"/>
          <w:szCs w:val="28"/>
          <w:lang w:val="en-GB"/>
        </w:rPr>
        <w:tab/>
      </w:r>
      <w:r>
        <w:rPr>
          <w:rFonts w:asciiTheme="minorBidi" w:hAnsiTheme="minorBidi" w:cstheme="minorBidi"/>
          <w:sz w:val="22"/>
          <w:szCs w:val="28"/>
          <w:lang w:val="en-GB"/>
        </w:rPr>
        <w:tab/>
      </w:r>
      <w:r w:rsidRPr="008D33B3">
        <w:rPr>
          <w:rFonts w:asciiTheme="minorBidi" w:hAnsiTheme="minorBidi" w:cstheme="minorBidi"/>
          <w:sz w:val="22"/>
          <w:szCs w:val="28"/>
          <w:lang w:val="en-GB"/>
        </w:rPr>
        <w:t>Specification For LV Electro Motors</w:t>
      </w:r>
    </w:p>
    <w:p w14:paraId="679A929F" w14:textId="77777777" w:rsidR="008D33B3" w:rsidRPr="008D33B3" w:rsidRDefault="008D33B3" w:rsidP="00B254D3">
      <w:pPr>
        <w:pStyle w:val="ListParagraph"/>
        <w:bidi w:val="0"/>
        <w:spacing w:line="360" w:lineRule="auto"/>
        <w:ind w:left="1777"/>
        <w:jc w:val="both"/>
        <w:rPr>
          <w:rFonts w:asciiTheme="minorBidi" w:hAnsiTheme="minorBidi" w:cstheme="minorBidi"/>
          <w:sz w:val="22"/>
          <w:szCs w:val="28"/>
          <w:lang w:val="en-GB"/>
        </w:rPr>
      </w:pPr>
    </w:p>
    <w:p w14:paraId="3C9D4E46" w14:textId="77777777" w:rsidR="008D33B3" w:rsidRDefault="008D33B3" w:rsidP="00B254D3">
      <w:pPr>
        <w:pStyle w:val="ListParagraph"/>
        <w:numPr>
          <w:ilvl w:val="0"/>
          <w:numId w:val="15"/>
        </w:numPr>
        <w:bidi w:val="0"/>
        <w:spacing w:line="360" w:lineRule="auto"/>
        <w:jc w:val="both"/>
        <w:rPr>
          <w:rFonts w:asciiTheme="minorBidi" w:hAnsiTheme="minorBidi" w:cstheme="minorBidi"/>
          <w:sz w:val="22"/>
          <w:szCs w:val="28"/>
          <w:lang w:val="en-GB"/>
        </w:rPr>
      </w:pPr>
      <w:r w:rsidRPr="008D33B3">
        <w:rPr>
          <w:rFonts w:asciiTheme="minorBidi" w:hAnsiTheme="minorBidi" w:cstheme="minorBidi"/>
          <w:sz w:val="22"/>
          <w:szCs w:val="28"/>
          <w:lang w:val="en-GB"/>
        </w:rPr>
        <w:t xml:space="preserve">BK-GNRAL-PEDCO-000-SA-SP-0002 </w:t>
      </w:r>
      <w:r w:rsidRPr="008D33B3">
        <w:rPr>
          <w:rFonts w:asciiTheme="minorBidi" w:hAnsiTheme="minorBidi" w:cstheme="minorBidi"/>
          <w:sz w:val="22"/>
          <w:szCs w:val="28"/>
          <w:lang w:val="en-GB"/>
        </w:rPr>
        <w:tab/>
      </w:r>
      <w:r>
        <w:rPr>
          <w:rFonts w:asciiTheme="minorBidi" w:hAnsiTheme="minorBidi" w:cstheme="minorBidi"/>
          <w:sz w:val="22"/>
          <w:szCs w:val="28"/>
          <w:lang w:val="en-GB"/>
        </w:rPr>
        <w:tab/>
      </w:r>
      <w:r w:rsidRPr="008D33B3">
        <w:rPr>
          <w:rFonts w:asciiTheme="minorBidi" w:hAnsiTheme="minorBidi" w:cstheme="minorBidi"/>
          <w:sz w:val="22"/>
          <w:szCs w:val="28"/>
          <w:lang w:val="en-GB"/>
        </w:rPr>
        <w:t xml:space="preserve">Specification For Hazardous </w:t>
      </w:r>
    </w:p>
    <w:p w14:paraId="11E076B4" w14:textId="08B41F77" w:rsidR="00DA6EBD" w:rsidRDefault="008D33B3" w:rsidP="00B254D3">
      <w:pPr>
        <w:pStyle w:val="ListParagraph"/>
        <w:bidi w:val="0"/>
        <w:spacing w:line="360" w:lineRule="auto"/>
        <w:ind w:left="5760" w:firstLine="720"/>
        <w:jc w:val="both"/>
        <w:rPr>
          <w:rFonts w:asciiTheme="minorBidi" w:hAnsiTheme="minorBidi" w:cstheme="minorBidi"/>
          <w:sz w:val="22"/>
          <w:szCs w:val="28"/>
          <w:lang w:val="en-GB"/>
        </w:rPr>
      </w:pPr>
      <w:r w:rsidRPr="008D33B3">
        <w:rPr>
          <w:rFonts w:asciiTheme="minorBidi" w:hAnsiTheme="minorBidi" w:cstheme="minorBidi"/>
          <w:sz w:val="22"/>
          <w:szCs w:val="28"/>
          <w:lang w:val="en-GB"/>
        </w:rPr>
        <w:t>Area Classification</w:t>
      </w:r>
    </w:p>
    <w:p w14:paraId="157CC899" w14:textId="30187B0C" w:rsidR="004F7FBB" w:rsidRDefault="004F7FBB" w:rsidP="004F7FBB">
      <w:pPr>
        <w:numPr>
          <w:ilvl w:val="0"/>
          <w:numId w:val="26"/>
        </w:numPr>
        <w:bidi w:val="0"/>
        <w:spacing w:line="360" w:lineRule="auto"/>
        <w:contextualSpacing/>
        <w:rPr>
          <w:rFonts w:eastAsia="Calibri"/>
        </w:rPr>
      </w:pPr>
      <w:r w:rsidRPr="004F7FBB">
        <w:rPr>
          <w:rFonts w:asciiTheme="minorBidi" w:hAnsiTheme="minorBidi" w:cstheme="minorBidi"/>
          <w:sz w:val="22"/>
          <w:szCs w:val="22"/>
          <w:lang w:val="en-GB"/>
        </w:rPr>
        <w:t>BK-GNRAL-PEDCO-000-EL-DC-0001</w:t>
      </w:r>
      <w:r w:rsidRPr="004F7FBB">
        <w:rPr>
          <w:rFonts w:asciiTheme="minorBidi" w:hAnsiTheme="minorBidi" w:cstheme="minorBidi"/>
          <w:sz w:val="22"/>
          <w:szCs w:val="22"/>
          <w:lang w:val="en-GB"/>
        </w:rPr>
        <w:tab/>
      </w:r>
      <w:r w:rsidRPr="004F7FBB">
        <w:rPr>
          <w:rFonts w:asciiTheme="minorBidi" w:hAnsiTheme="minorBidi" w:cstheme="minorBidi"/>
          <w:sz w:val="22"/>
          <w:szCs w:val="22"/>
          <w:lang w:val="en-GB"/>
        </w:rPr>
        <w:tab/>
        <w:t>Electrical System Design Criteria.</w:t>
      </w:r>
    </w:p>
    <w:p w14:paraId="36354C5C" w14:textId="35BF2676" w:rsidR="0012553E" w:rsidRDefault="0012553E" w:rsidP="0012553E">
      <w:pPr>
        <w:bidi w:val="0"/>
        <w:spacing w:line="360" w:lineRule="auto"/>
        <w:ind w:left="1777"/>
        <w:contextualSpacing/>
        <w:rPr>
          <w:rFonts w:eastAsia="Calibri"/>
        </w:rPr>
      </w:pPr>
    </w:p>
    <w:p w14:paraId="79895602" w14:textId="77777777" w:rsidR="0012553E" w:rsidRDefault="0012553E" w:rsidP="0012553E">
      <w:pPr>
        <w:pStyle w:val="ListParagraph"/>
        <w:numPr>
          <w:ilvl w:val="0"/>
          <w:numId w:val="27"/>
        </w:numPr>
        <w:bidi w:val="0"/>
        <w:outlineLvl w:val="5"/>
        <w:rPr>
          <w:rFonts w:asciiTheme="minorBidi" w:hAnsiTheme="minorBidi" w:cstheme="minorBidi"/>
          <w:sz w:val="22"/>
          <w:szCs w:val="22"/>
          <w:lang w:bidi="fa-IR"/>
        </w:rPr>
      </w:pPr>
      <w:r w:rsidRPr="0012553E">
        <w:rPr>
          <w:rFonts w:asciiTheme="minorBidi" w:hAnsiTheme="minorBidi" w:cstheme="minorBidi"/>
          <w:sz w:val="22"/>
          <w:szCs w:val="22"/>
          <w:lang w:bidi="fa-IR"/>
        </w:rPr>
        <w:t>BK-GNRAL-PEDCO-000-PI-SP-0003</w:t>
      </w:r>
      <w:r>
        <w:rPr>
          <w:rFonts w:asciiTheme="minorBidi" w:hAnsiTheme="minorBidi" w:cstheme="minorBidi"/>
          <w:sz w:val="22"/>
          <w:szCs w:val="22"/>
          <w:lang w:bidi="fa-IR"/>
        </w:rPr>
        <w:tab/>
      </w:r>
      <w:r>
        <w:rPr>
          <w:rFonts w:asciiTheme="minorBidi" w:hAnsiTheme="minorBidi" w:cstheme="minorBidi"/>
          <w:sz w:val="22"/>
          <w:szCs w:val="22"/>
          <w:lang w:bidi="fa-IR"/>
        </w:rPr>
        <w:tab/>
      </w:r>
      <w:r w:rsidRPr="0012553E">
        <w:rPr>
          <w:rFonts w:asciiTheme="minorBidi" w:hAnsiTheme="minorBidi" w:cstheme="minorBidi"/>
          <w:sz w:val="22"/>
          <w:szCs w:val="22"/>
          <w:lang w:bidi="fa-IR"/>
        </w:rPr>
        <w:t xml:space="preserve">Specification For the Design of </w:t>
      </w:r>
    </w:p>
    <w:p w14:paraId="190D4A0F" w14:textId="24B57341" w:rsidR="0012553E" w:rsidRPr="0012553E" w:rsidRDefault="0012553E" w:rsidP="0012553E">
      <w:pPr>
        <w:pStyle w:val="ListParagraph"/>
        <w:bidi w:val="0"/>
        <w:ind w:left="6097" w:firstLine="383"/>
        <w:outlineLvl w:val="5"/>
        <w:rPr>
          <w:rFonts w:asciiTheme="minorBidi" w:hAnsiTheme="minorBidi" w:cstheme="minorBidi"/>
          <w:sz w:val="22"/>
          <w:szCs w:val="22"/>
          <w:lang w:bidi="fa-IR"/>
        </w:rPr>
      </w:pPr>
      <w:r w:rsidRPr="0012553E">
        <w:rPr>
          <w:rFonts w:asciiTheme="minorBidi" w:hAnsiTheme="minorBidi" w:cstheme="minorBidi"/>
          <w:sz w:val="22"/>
          <w:szCs w:val="22"/>
          <w:lang w:bidi="fa-IR"/>
        </w:rPr>
        <w:t>Piping in Mechanical Packages</w:t>
      </w:r>
      <w:r>
        <w:rPr>
          <w:rFonts w:asciiTheme="minorBidi" w:hAnsiTheme="minorBidi" w:cstheme="minorBidi"/>
          <w:sz w:val="22"/>
          <w:szCs w:val="22"/>
          <w:lang w:bidi="fa-IR"/>
        </w:rPr>
        <w:t>.</w:t>
      </w:r>
    </w:p>
    <w:p w14:paraId="013349D3" w14:textId="77777777" w:rsidR="0012553E" w:rsidRPr="004F7FBB" w:rsidRDefault="0012553E" w:rsidP="0012553E">
      <w:pPr>
        <w:bidi w:val="0"/>
        <w:spacing w:line="360" w:lineRule="auto"/>
        <w:ind w:left="1777"/>
        <w:contextualSpacing/>
        <w:rPr>
          <w:rFonts w:eastAsia="Calibri"/>
        </w:rPr>
      </w:pPr>
    </w:p>
    <w:p w14:paraId="580B306E" w14:textId="489DC0D3" w:rsidR="00DA6EBD" w:rsidRDefault="008D33B3" w:rsidP="00B254D3">
      <w:pPr>
        <w:pStyle w:val="ListParagraph"/>
        <w:numPr>
          <w:ilvl w:val="0"/>
          <w:numId w:val="16"/>
        </w:numPr>
        <w:bidi w:val="0"/>
        <w:spacing w:line="360" w:lineRule="auto"/>
        <w:jc w:val="both"/>
        <w:rPr>
          <w:rFonts w:asciiTheme="minorBidi" w:hAnsiTheme="minorBidi" w:cstheme="minorBidi"/>
          <w:sz w:val="22"/>
          <w:szCs w:val="28"/>
          <w:lang w:val="en-GB"/>
        </w:rPr>
      </w:pPr>
      <w:r w:rsidRPr="00A77A40">
        <w:rPr>
          <w:rFonts w:asciiTheme="minorBidi" w:hAnsiTheme="minorBidi" w:cstheme="minorBidi"/>
          <w:sz w:val="22"/>
          <w:szCs w:val="28"/>
          <w:lang w:val="en-GB"/>
        </w:rPr>
        <w:t>Piping and Instrumentation Diagrams</w:t>
      </w:r>
    </w:p>
    <w:p w14:paraId="66FB441A" w14:textId="77777777" w:rsidR="00B254D3" w:rsidRPr="00A77A40" w:rsidRDefault="00B254D3" w:rsidP="00B254D3">
      <w:pPr>
        <w:pStyle w:val="ListParagraph"/>
        <w:bidi w:val="0"/>
        <w:spacing w:line="360" w:lineRule="auto"/>
        <w:ind w:left="1777"/>
        <w:jc w:val="both"/>
        <w:rPr>
          <w:rFonts w:asciiTheme="minorBidi" w:hAnsiTheme="minorBidi" w:cstheme="minorBidi"/>
          <w:sz w:val="22"/>
          <w:szCs w:val="28"/>
          <w:lang w:val="en-GB"/>
        </w:rPr>
      </w:pPr>
    </w:p>
    <w:p w14:paraId="69DF649A" w14:textId="22170060" w:rsidR="00855832" w:rsidRPr="00B32163" w:rsidRDefault="001564E7" w:rsidP="00B254D3">
      <w:pPr>
        <w:pStyle w:val="Heading2"/>
      </w:pPr>
      <w:bookmarkStart w:id="43" w:name="_Toc341278664"/>
      <w:bookmarkStart w:id="44" w:name="_Toc341280195"/>
      <w:bookmarkStart w:id="45" w:name="_Toc343327085"/>
      <w:bookmarkStart w:id="46" w:name="_Toc343327782"/>
      <w:bookmarkStart w:id="47" w:name="_Toc79229206"/>
      <w:bookmarkStart w:id="48" w:name="_Toc79259097"/>
      <w:bookmarkStart w:id="49" w:name="_Toc79259286"/>
      <w:bookmarkStart w:id="50" w:name="_Toc79315389"/>
      <w:bookmarkStart w:id="51" w:name="_Toc79484931"/>
      <w:r>
        <w:t>3.4</w:t>
      </w:r>
      <w:r>
        <w:tab/>
      </w:r>
      <w:r w:rsidR="00855832" w:rsidRPr="00B32163">
        <w:t>ENVIRONMENTAL DATA</w:t>
      </w:r>
      <w:bookmarkEnd w:id="43"/>
      <w:bookmarkEnd w:id="44"/>
      <w:bookmarkEnd w:id="45"/>
      <w:bookmarkEnd w:id="46"/>
      <w:bookmarkEnd w:id="47"/>
      <w:bookmarkEnd w:id="48"/>
      <w:bookmarkEnd w:id="49"/>
      <w:bookmarkEnd w:id="50"/>
      <w:bookmarkEnd w:id="51"/>
    </w:p>
    <w:p w14:paraId="327864D3" w14:textId="1CE49762" w:rsidR="00B254D3" w:rsidRDefault="00855832" w:rsidP="00BA3554">
      <w:pPr>
        <w:widowControl w:val="0"/>
        <w:autoSpaceDE w:val="0"/>
        <w:autoSpaceDN w:val="0"/>
        <w:bidi w:val="0"/>
        <w:adjustRightInd w:val="0"/>
        <w:spacing w:before="240" w:after="240" w:line="360" w:lineRule="auto"/>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Design; Doc. No</w:t>
      </w:r>
      <w:r w:rsidR="004F52DA" w:rsidRPr="004F52DA">
        <w:rPr>
          <w:rFonts w:asciiTheme="minorBidi" w:hAnsiTheme="minorBidi" w:cstheme="minorBidi"/>
          <w:sz w:val="22"/>
          <w:szCs w:val="28"/>
          <w:lang w:val="en-GB"/>
        </w:rPr>
        <w:t xml:space="preserve"> </w:t>
      </w:r>
      <w:r w:rsidR="004F52DA" w:rsidRPr="008D33B3">
        <w:rPr>
          <w:rFonts w:asciiTheme="minorBidi" w:hAnsiTheme="minorBidi" w:cstheme="minorBidi"/>
          <w:sz w:val="22"/>
          <w:szCs w:val="28"/>
          <w:lang w:val="en-GB"/>
        </w:rPr>
        <w:t>BK-GNRAL-PEDCO-000-PR-DB-0001</w:t>
      </w:r>
      <w:r w:rsidR="004F52DA">
        <w:rPr>
          <w:rFonts w:ascii="Arial" w:hAnsi="Arial" w:cs="Arial"/>
          <w:sz w:val="22"/>
          <w:szCs w:val="22"/>
          <w:lang w:bidi="fa-IR"/>
        </w:rPr>
        <w:t xml:space="preserve"> </w:t>
      </w:r>
      <w:r w:rsidRPr="00B32163">
        <w:rPr>
          <w:rFonts w:ascii="Arial" w:hAnsi="Arial" w:cs="Arial"/>
          <w:sz w:val="22"/>
          <w:szCs w:val="22"/>
          <w:lang w:bidi="fa-IR"/>
        </w:rPr>
        <w:t xml:space="preserve">". </w:t>
      </w:r>
    </w:p>
    <w:p w14:paraId="783A6FAF" w14:textId="39EBDF95" w:rsidR="00292627" w:rsidRPr="001564E7" w:rsidRDefault="001564E7" w:rsidP="001564E7">
      <w:pPr>
        <w:pStyle w:val="Heading1"/>
        <w:rPr>
          <w:lang w:bidi="fa-IR"/>
        </w:rPr>
      </w:pPr>
      <w:bookmarkStart w:id="52" w:name="_Toc79484932"/>
      <w:bookmarkEnd w:id="25"/>
      <w:r>
        <w:rPr>
          <w:lang w:bidi="fa-IR"/>
        </w:rPr>
        <w:t>4.0</w:t>
      </w:r>
      <w:r>
        <w:rPr>
          <w:lang w:bidi="fa-IR"/>
        </w:rPr>
        <w:tab/>
      </w:r>
      <w:r w:rsidR="00617583" w:rsidRPr="001564E7">
        <w:rPr>
          <w:lang w:bidi="fa-IR"/>
        </w:rPr>
        <w:t>BASIS DESIGN</w:t>
      </w:r>
      <w:bookmarkEnd w:id="52"/>
    </w:p>
    <w:p w14:paraId="141E491A" w14:textId="1F91DB65" w:rsidR="00617583" w:rsidRDefault="001564E7" w:rsidP="00B254D3">
      <w:pPr>
        <w:pStyle w:val="Heading2"/>
        <w:rPr>
          <w:lang w:bidi="fa-IR"/>
        </w:rPr>
      </w:pPr>
      <w:bookmarkStart w:id="53" w:name="_Toc79229208"/>
      <w:bookmarkStart w:id="54" w:name="_Toc79259099"/>
      <w:bookmarkStart w:id="55" w:name="_Toc79259288"/>
      <w:bookmarkStart w:id="56" w:name="_Toc79315391"/>
      <w:bookmarkStart w:id="57" w:name="_Toc79484933"/>
      <w:r>
        <w:rPr>
          <w:lang w:bidi="fa-IR"/>
        </w:rPr>
        <w:t>4.1</w:t>
      </w:r>
      <w:r>
        <w:rPr>
          <w:lang w:bidi="fa-IR"/>
        </w:rPr>
        <w:tab/>
      </w:r>
      <w:r w:rsidR="00617583" w:rsidRPr="00617583">
        <w:rPr>
          <w:lang w:bidi="fa-IR"/>
        </w:rPr>
        <w:t>GENERAL</w:t>
      </w:r>
      <w:bookmarkEnd w:id="53"/>
      <w:bookmarkEnd w:id="54"/>
      <w:bookmarkEnd w:id="55"/>
      <w:bookmarkEnd w:id="56"/>
      <w:bookmarkEnd w:id="57"/>
    </w:p>
    <w:p w14:paraId="251FB148" w14:textId="77777777" w:rsidR="00617583" w:rsidRP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theme="minorBidi"/>
          <w:sz w:val="22"/>
          <w:szCs w:val="22"/>
          <w:lang w:bidi="fa-IR"/>
        </w:rPr>
        <w:t>The Chemical Storage Tank(s) shall be designed according to API 650 and IPS-G-ME-100</w:t>
      </w:r>
      <w:r w:rsidRPr="00617583">
        <w:rPr>
          <w:rFonts w:asciiTheme="minorBidi" w:hAnsiTheme="minorBidi" w:cs="Arial"/>
          <w:sz w:val="22"/>
          <w:szCs w:val="22"/>
          <w:rtl/>
          <w:lang w:bidi="fa-IR"/>
        </w:rPr>
        <w:t>.</w:t>
      </w:r>
    </w:p>
    <w:p w14:paraId="4BE0E53B" w14:textId="77777777" w:rsidR="00617583" w:rsidRP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theme="minorBidi"/>
          <w:sz w:val="22"/>
          <w:szCs w:val="22"/>
          <w:lang w:bidi="fa-IR"/>
        </w:rPr>
        <w:t>Also the piping shall be designed according to ASME B 31.3 and IPS-E-PR-440</w:t>
      </w:r>
      <w:r w:rsidRPr="00617583">
        <w:rPr>
          <w:rFonts w:asciiTheme="minorBidi" w:hAnsiTheme="minorBidi" w:cs="Arial"/>
          <w:sz w:val="22"/>
          <w:szCs w:val="22"/>
          <w:rtl/>
          <w:lang w:bidi="fa-IR"/>
        </w:rPr>
        <w:t xml:space="preserve">. </w:t>
      </w:r>
    </w:p>
    <w:p w14:paraId="0DC6EC9E" w14:textId="77777777" w:rsidR="00617583" w:rsidRP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theme="minorBidi"/>
          <w:sz w:val="22"/>
          <w:szCs w:val="22"/>
          <w:lang w:bidi="fa-IR"/>
        </w:rPr>
        <w:t xml:space="preserve">The Chemical Injection Package shall be delivered as a complete and operable skid mounted </w:t>
      </w:r>
      <w:r w:rsidRPr="00617583">
        <w:rPr>
          <w:rFonts w:asciiTheme="minorBidi" w:hAnsiTheme="minorBidi" w:cstheme="minorBidi"/>
          <w:sz w:val="22"/>
          <w:szCs w:val="22"/>
          <w:lang w:bidi="fa-IR"/>
        </w:rPr>
        <w:lastRenderedPageBreak/>
        <w:t>package with all piping, control instrumentation and electrical connections ready for installation and hook-up</w:t>
      </w:r>
      <w:r w:rsidRPr="00617583">
        <w:rPr>
          <w:rFonts w:asciiTheme="minorBidi" w:hAnsiTheme="minorBidi" w:cs="Arial"/>
          <w:sz w:val="22"/>
          <w:szCs w:val="22"/>
          <w:rtl/>
          <w:lang w:bidi="fa-IR"/>
        </w:rPr>
        <w:t xml:space="preserve">. </w:t>
      </w:r>
    </w:p>
    <w:p w14:paraId="23701742" w14:textId="77777777" w:rsidR="00617583" w:rsidRP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theme="minorBidi"/>
          <w:sz w:val="22"/>
          <w:szCs w:val="22"/>
          <w:lang w:bidi="fa-IR"/>
        </w:rPr>
        <w:t>All equipment, piping, and accessories shall be either directly attached to or supported by the skid base to minimize vibration and prevent breakage. The VENDOR shall minimize the size of the package based on optimization of equipment, piping sizing and layout</w:t>
      </w:r>
      <w:r w:rsidRPr="00617583">
        <w:rPr>
          <w:rFonts w:asciiTheme="minorBidi" w:hAnsiTheme="minorBidi" w:cs="Arial"/>
          <w:sz w:val="22"/>
          <w:szCs w:val="22"/>
          <w:rtl/>
          <w:lang w:bidi="fa-IR"/>
        </w:rPr>
        <w:t xml:space="preserve">. </w:t>
      </w:r>
    </w:p>
    <w:p w14:paraId="1E38F8C0" w14:textId="77777777" w:rsidR="00617583" w:rsidRP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theme="minorBidi"/>
          <w:sz w:val="22"/>
          <w:szCs w:val="22"/>
          <w:lang w:bidi="fa-IR"/>
        </w:rPr>
        <w:t>The package shall not be limited to equipment referenced in this specification, but shall include all items to make the unit fully operable. The system shall be fully piped and wired within the confines of the skid. The Vendor furnished piping shall terminate with flanged connections at the edge of the skid base. All piping and wiring shall comply with the standards referenced in this Specification</w:t>
      </w:r>
      <w:r w:rsidRPr="00617583">
        <w:rPr>
          <w:rFonts w:asciiTheme="minorBidi" w:hAnsiTheme="minorBidi" w:cs="Arial"/>
          <w:sz w:val="22"/>
          <w:szCs w:val="22"/>
          <w:rtl/>
          <w:lang w:bidi="fa-IR"/>
        </w:rPr>
        <w:t xml:space="preserve">. </w:t>
      </w:r>
    </w:p>
    <w:p w14:paraId="0AAB92F4" w14:textId="0C0C3229" w:rsidR="00617583" w:rsidRPr="00617583" w:rsidRDefault="00621EF0" w:rsidP="00542AC6">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Pr>
          <w:rFonts w:asciiTheme="minorBidi" w:hAnsiTheme="minorBidi" w:cstheme="minorBidi"/>
          <w:noProof/>
          <w:sz w:val="22"/>
          <w:szCs w:val="22"/>
        </w:rPr>
        <mc:AlternateContent>
          <mc:Choice Requires="wps">
            <w:drawing>
              <wp:anchor distT="0" distB="0" distL="114300" distR="114300" simplePos="0" relativeHeight="251659776" behindDoc="0" locked="0" layoutInCell="1" allowOverlap="1" wp14:anchorId="7D9A8635" wp14:editId="3A517B1C">
                <wp:simplePos x="0" y="0"/>
                <wp:positionH relativeFrom="column">
                  <wp:posOffset>2743200</wp:posOffset>
                </wp:positionH>
                <wp:positionV relativeFrom="paragraph">
                  <wp:posOffset>491490</wp:posOffset>
                </wp:positionV>
                <wp:extent cx="742950" cy="352425"/>
                <wp:effectExtent l="0" t="0" r="0" b="0"/>
                <wp:wrapNone/>
                <wp:docPr id="6" name="Text Box 6"/>
                <wp:cNvGraphicFramePr/>
                <a:graphic xmlns:a="http://schemas.openxmlformats.org/drawingml/2006/main">
                  <a:graphicData uri="http://schemas.microsoft.com/office/word/2010/wordprocessingShape">
                    <wps:wsp>
                      <wps:cNvSpPr txBox="1"/>
                      <wps:spPr>
                        <a:xfrm>
                          <a:off x="0" y="0"/>
                          <a:ext cx="742950" cy="352425"/>
                        </a:xfrm>
                        <a:prstGeom prst="rect">
                          <a:avLst/>
                        </a:prstGeom>
                        <a:noFill/>
                        <a:ln w="6350">
                          <a:noFill/>
                        </a:ln>
                      </wps:spPr>
                      <wps:txbx>
                        <w:txbxContent>
                          <w:p w14:paraId="09C5AB85" w14:textId="77777777" w:rsidR="00C63470" w:rsidRDefault="00C63470" w:rsidP="00621EF0">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9A8635" id="Text Box 6" o:spid="_x0000_s1027" type="#_x0000_t202" style="position:absolute;left:0;text-align:left;margin-left:3in;margin-top:38.7pt;width:58.5pt;height:27.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" filled="f" stroked="f" strokeweight=".5pt">
                <v:textbox>
                  <w:txbxContent>
                    <w:p w14:paraId="09C5AB85" w14:textId="77777777" w:rsidR="00C63470" w:rsidRDefault="00C63470" w:rsidP="00621EF0">
                      <w:pPr>
                        <w:jc w:val="center"/>
                      </w:pPr>
                      <w:r>
                        <w:t>D01</w:t>
                      </w:r>
                    </w:p>
                  </w:txbxContent>
                </v:textbox>
              </v:shape>
            </w:pict>
          </mc:Fallback>
        </mc:AlternateContent>
      </w:r>
      <w:r>
        <w:rPr>
          <w:rFonts w:asciiTheme="minorBidi" w:hAnsiTheme="minorBidi" w:cstheme="minorBidi"/>
          <w:noProof/>
          <w:sz w:val="22"/>
          <w:szCs w:val="22"/>
        </w:rPr>
        <mc:AlternateContent>
          <mc:Choice Requires="wps">
            <w:drawing>
              <wp:anchor distT="0" distB="0" distL="114300" distR="114300" simplePos="0" relativeHeight="251656704" behindDoc="0" locked="0" layoutInCell="1" allowOverlap="1" wp14:anchorId="6F97C5C7" wp14:editId="62ECB504">
                <wp:simplePos x="0" y="0"/>
                <wp:positionH relativeFrom="column">
                  <wp:posOffset>2840990</wp:posOffset>
                </wp:positionH>
                <wp:positionV relativeFrom="paragraph">
                  <wp:posOffset>387985</wp:posOffset>
                </wp:positionV>
                <wp:extent cx="523875" cy="333375"/>
                <wp:effectExtent l="0" t="0" r="28575" b="28575"/>
                <wp:wrapNone/>
                <wp:docPr id="18" name="Isosceles Triangle 18"/>
                <wp:cNvGraphicFramePr/>
                <a:graphic xmlns:a="http://schemas.openxmlformats.org/drawingml/2006/main">
                  <a:graphicData uri="http://schemas.microsoft.com/office/word/2010/wordprocessingShape">
                    <wps:wsp>
                      <wps:cNvSpPr/>
                      <wps:spPr>
                        <a:xfrm>
                          <a:off x="0" y="0"/>
                          <a:ext cx="523875" cy="333375"/>
                        </a:xfrm>
                        <a:prstGeom prst="triangl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82E86" id="Isosceles Triangle 18" o:spid="_x0000_s1026" type="#_x0000_t5" style="position:absolute;margin-left:223.7pt;margin-top:30.55pt;width:41.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" fillcolor="window" strokecolor="windowText" strokeweight=".5pt"/>
            </w:pict>
          </mc:Fallback>
        </mc:AlternateContent>
      </w:r>
      <w:r w:rsidR="00617583" w:rsidRPr="00617583">
        <w:rPr>
          <w:rFonts w:asciiTheme="minorBidi" w:hAnsiTheme="minorBidi" w:cstheme="minorBidi"/>
          <w:sz w:val="22"/>
          <w:szCs w:val="22"/>
          <w:lang w:bidi="fa-IR"/>
        </w:rPr>
        <w:t xml:space="preserve">The design of the Chemical Injection Package shall be in accordance with the requirements of this specification. The design of equipment parts which are not covered by this specification shall be detailed and agreed with the </w:t>
      </w:r>
      <w:r w:rsidR="00542AC6" w:rsidRPr="00621EF0">
        <w:rPr>
          <w:rFonts w:asciiTheme="minorBidi" w:hAnsiTheme="minorBidi" w:cstheme="minorBidi"/>
          <w:sz w:val="22"/>
          <w:szCs w:val="22"/>
          <w:highlight w:val="lightGray"/>
          <w:lang w:val="en-GB"/>
        </w:rPr>
        <w:t>Client</w:t>
      </w:r>
      <w:r w:rsidR="006548BE">
        <w:rPr>
          <w:rFonts w:asciiTheme="minorBidi" w:hAnsiTheme="minorBidi" w:cstheme="minorBidi"/>
          <w:sz w:val="22"/>
          <w:szCs w:val="22"/>
          <w:lang w:val="en-GB"/>
        </w:rPr>
        <w:t>.</w:t>
      </w:r>
      <w:r w:rsidR="00617583" w:rsidRPr="00617583">
        <w:rPr>
          <w:rFonts w:asciiTheme="minorBidi" w:hAnsiTheme="minorBidi" w:cs="Arial"/>
          <w:sz w:val="22"/>
          <w:szCs w:val="22"/>
          <w:rtl/>
          <w:lang w:bidi="fa-IR"/>
        </w:rPr>
        <w:t xml:space="preserve"> </w:t>
      </w:r>
    </w:p>
    <w:p w14:paraId="73314CC4" w14:textId="77777777" w:rsidR="00617583" w:rsidRP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theme="minorBidi"/>
          <w:sz w:val="22"/>
          <w:szCs w:val="22"/>
          <w:lang w:bidi="fa-IR"/>
        </w:rPr>
        <w:t>Chemical storage tank(s) shall be based on Vendor’s standard and vertical type</w:t>
      </w:r>
      <w:r w:rsidRPr="00617583">
        <w:rPr>
          <w:rFonts w:asciiTheme="minorBidi" w:hAnsiTheme="minorBidi" w:cs="Arial"/>
          <w:sz w:val="22"/>
          <w:szCs w:val="22"/>
          <w:rtl/>
          <w:lang w:bidi="fa-IR"/>
        </w:rPr>
        <w:t>.</w:t>
      </w:r>
    </w:p>
    <w:p w14:paraId="455AE8E6" w14:textId="77777777" w:rsidR="00617583" w:rsidRP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theme="minorBidi"/>
          <w:sz w:val="22"/>
          <w:szCs w:val="22"/>
          <w:lang w:bidi="fa-IR"/>
        </w:rPr>
        <w:t>Chemical feed systems shall be designed to ensure high reliability and flexibility enough to cover contingencies that may arise. The required volume of chemical as well as its physical and characteristics should also be considered in the feed system design. The design life of equipment shall be 20 years minimum</w:t>
      </w:r>
      <w:r w:rsidRPr="00617583">
        <w:rPr>
          <w:rFonts w:asciiTheme="minorBidi" w:hAnsiTheme="minorBidi" w:cs="Arial"/>
          <w:sz w:val="22"/>
          <w:szCs w:val="22"/>
          <w:rtl/>
          <w:lang w:bidi="fa-IR"/>
        </w:rPr>
        <w:t>.</w:t>
      </w:r>
    </w:p>
    <w:p w14:paraId="27F47ED6" w14:textId="0E150FBC" w:rsid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theme="minorBidi"/>
          <w:sz w:val="22"/>
          <w:szCs w:val="22"/>
          <w:lang w:bidi="fa-IR"/>
        </w:rPr>
        <w:t xml:space="preserve">This specification defines the minimum requirements for design and supply of </w:t>
      </w:r>
      <w:r w:rsidR="004F7FBB">
        <w:rPr>
          <w:rFonts w:asciiTheme="minorBidi" w:hAnsiTheme="minorBidi" w:cstheme="minorBidi"/>
          <w:sz w:val="22"/>
          <w:szCs w:val="22"/>
          <w:lang w:bidi="fa-IR"/>
        </w:rPr>
        <w:t xml:space="preserve">                                        </w:t>
      </w:r>
      <w:r w:rsidRPr="00617583">
        <w:rPr>
          <w:rFonts w:asciiTheme="minorBidi" w:hAnsiTheme="minorBidi" w:cstheme="minorBidi"/>
          <w:sz w:val="22"/>
          <w:szCs w:val="22"/>
          <w:lang w:bidi="fa-IR"/>
        </w:rPr>
        <w:t>the Chemical Injection Package for the project. The package shall be capable of meeting the required process duties as specified in the equipment datasheet. According to P&amp;ID, The Package shall include, but not be limited to, the following components:</w:t>
      </w:r>
    </w:p>
    <w:p w14:paraId="2D74028D" w14:textId="56929A76" w:rsid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p>
    <w:p w14:paraId="4AE4DBA5" w14:textId="66492B46" w:rsidR="00617583" w:rsidRP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Arial"/>
          <w:sz w:val="22"/>
          <w:szCs w:val="22"/>
          <w:rtl/>
          <w:lang w:bidi="fa-IR"/>
        </w:rPr>
        <w:t>•</w:t>
      </w:r>
      <w:r w:rsidRPr="00617583">
        <w:rPr>
          <w:rFonts w:asciiTheme="minorBidi" w:hAnsiTheme="minorBidi" w:cs="Arial"/>
          <w:sz w:val="22"/>
          <w:szCs w:val="22"/>
          <w:rtl/>
          <w:lang w:bidi="fa-IR"/>
        </w:rPr>
        <w:tab/>
      </w:r>
      <w:r w:rsidRPr="00617583">
        <w:rPr>
          <w:rFonts w:asciiTheme="minorBidi" w:hAnsiTheme="minorBidi" w:cstheme="minorBidi"/>
          <w:sz w:val="22"/>
          <w:szCs w:val="22"/>
          <w:lang w:bidi="fa-IR"/>
        </w:rPr>
        <w:t>Chemical storage tan</w:t>
      </w:r>
      <w:r w:rsidR="00B254D3">
        <w:rPr>
          <w:rFonts w:asciiTheme="minorBidi" w:hAnsiTheme="minorBidi" w:cstheme="minorBidi"/>
          <w:sz w:val="22"/>
          <w:szCs w:val="22"/>
          <w:lang w:bidi="fa-IR"/>
        </w:rPr>
        <w:t>k(s)</w:t>
      </w:r>
      <w:r w:rsidRPr="00617583">
        <w:rPr>
          <w:rFonts w:asciiTheme="minorBidi" w:hAnsiTheme="minorBidi" w:cs="Arial"/>
          <w:sz w:val="22"/>
          <w:szCs w:val="22"/>
          <w:rtl/>
          <w:lang w:bidi="fa-IR"/>
        </w:rPr>
        <w:t xml:space="preserve"> </w:t>
      </w:r>
    </w:p>
    <w:p w14:paraId="48CB14FE" w14:textId="77777777" w:rsidR="00617583" w:rsidRP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Arial"/>
          <w:sz w:val="22"/>
          <w:szCs w:val="22"/>
          <w:rtl/>
          <w:lang w:bidi="fa-IR"/>
        </w:rPr>
        <w:t>•</w:t>
      </w:r>
      <w:r w:rsidRPr="00617583">
        <w:rPr>
          <w:rFonts w:asciiTheme="minorBidi" w:hAnsiTheme="minorBidi" w:cs="Arial"/>
          <w:sz w:val="22"/>
          <w:szCs w:val="22"/>
          <w:rtl/>
          <w:lang w:bidi="fa-IR"/>
        </w:rPr>
        <w:tab/>
      </w:r>
      <w:r w:rsidRPr="00617583">
        <w:rPr>
          <w:rFonts w:asciiTheme="minorBidi" w:hAnsiTheme="minorBidi" w:cstheme="minorBidi"/>
          <w:sz w:val="22"/>
          <w:szCs w:val="22"/>
          <w:lang w:bidi="fa-IR"/>
        </w:rPr>
        <w:t>Pump suction strainer with bypass</w:t>
      </w:r>
      <w:r w:rsidRPr="00617583">
        <w:rPr>
          <w:rFonts w:asciiTheme="minorBidi" w:hAnsiTheme="minorBidi" w:cs="Arial"/>
          <w:sz w:val="22"/>
          <w:szCs w:val="22"/>
          <w:rtl/>
          <w:lang w:bidi="fa-IR"/>
        </w:rPr>
        <w:t xml:space="preserve"> </w:t>
      </w:r>
    </w:p>
    <w:p w14:paraId="31F13C20" w14:textId="77777777" w:rsidR="00617583" w:rsidRP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Arial"/>
          <w:sz w:val="22"/>
          <w:szCs w:val="22"/>
          <w:rtl/>
          <w:lang w:bidi="fa-IR"/>
        </w:rPr>
        <w:t>•</w:t>
      </w:r>
      <w:r w:rsidRPr="00617583">
        <w:rPr>
          <w:rFonts w:asciiTheme="minorBidi" w:hAnsiTheme="minorBidi" w:cs="Arial"/>
          <w:sz w:val="22"/>
          <w:szCs w:val="22"/>
          <w:rtl/>
          <w:lang w:bidi="fa-IR"/>
        </w:rPr>
        <w:tab/>
      </w:r>
      <w:r w:rsidRPr="00617583">
        <w:rPr>
          <w:rFonts w:asciiTheme="minorBidi" w:hAnsiTheme="minorBidi" w:cstheme="minorBidi"/>
          <w:sz w:val="22"/>
          <w:szCs w:val="22"/>
          <w:lang w:bidi="fa-IR"/>
        </w:rPr>
        <w:t>Controlled volume dosing pumps</w:t>
      </w:r>
    </w:p>
    <w:p w14:paraId="0E9C6807" w14:textId="77777777" w:rsidR="00617583" w:rsidRP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Arial"/>
          <w:sz w:val="22"/>
          <w:szCs w:val="22"/>
          <w:rtl/>
          <w:lang w:bidi="fa-IR"/>
        </w:rPr>
        <w:t>•</w:t>
      </w:r>
      <w:r w:rsidRPr="00617583">
        <w:rPr>
          <w:rFonts w:asciiTheme="minorBidi" w:hAnsiTheme="minorBidi" w:cs="Arial"/>
          <w:sz w:val="22"/>
          <w:szCs w:val="22"/>
          <w:rtl/>
          <w:lang w:bidi="fa-IR"/>
        </w:rPr>
        <w:tab/>
      </w:r>
      <w:r w:rsidRPr="00617583">
        <w:rPr>
          <w:rFonts w:asciiTheme="minorBidi" w:hAnsiTheme="minorBidi" w:cstheme="minorBidi"/>
          <w:sz w:val="22"/>
          <w:szCs w:val="22"/>
          <w:lang w:bidi="fa-IR"/>
        </w:rPr>
        <w:t>Calibration pot</w:t>
      </w:r>
    </w:p>
    <w:p w14:paraId="214F8433" w14:textId="77777777" w:rsidR="00617583" w:rsidRP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Arial"/>
          <w:sz w:val="22"/>
          <w:szCs w:val="22"/>
          <w:rtl/>
          <w:lang w:bidi="fa-IR"/>
        </w:rPr>
        <w:t>•</w:t>
      </w:r>
      <w:r w:rsidRPr="00617583">
        <w:rPr>
          <w:rFonts w:asciiTheme="minorBidi" w:hAnsiTheme="minorBidi" w:cs="Arial"/>
          <w:sz w:val="22"/>
          <w:szCs w:val="22"/>
          <w:rtl/>
          <w:lang w:bidi="fa-IR"/>
        </w:rPr>
        <w:tab/>
      </w:r>
      <w:r w:rsidRPr="00617583">
        <w:rPr>
          <w:rFonts w:asciiTheme="minorBidi" w:hAnsiTheme="minorBidi" w:cstheme="minorBidi"/>
          <w:sz w:val="22"/>
          <w:szCs w:val="22"/>
          <w:lang w:bidi="fa-IR"/>
        </w:rPr>
        <w:t>Mixer</w:t>
      </w:r>
    </w:p>
    <w:p w14:paraId="028F6017" w14:textId="77777777" w:rsidR="00617583" w:rsidRP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Arial"/>
          <w:sz w:val="22"/>
          <w:szCs w:val="22"/>
          <w:rtl/>
          <w:lang w:bidi="fa-IR"/>
        </w:rPr>
        <w:t>•</w:t>
      </w:r>
      <w:r w:rsidRPr="00617583">
        <w:rPr>
          <w:rFonts w:asciiTheme="minorBidi" w:hAnsiTheme="minorBidi" w:cs="Arial"/>
          <w:sz w:val="22"/>
          <w:szCs w:val="22"/>
          <w:rtl/>
          <w:lang w:bidi="fa-IR"/>
        </w:rPr>
        <w:tab/>
      </w:r>
      <w:r w:rsidRPr="00617583">
        <w:rPr>
          <w:rFonts w:asciiTheme="minorBidi" w:hAnsiTheme="minorBidi" w:cstheme="minorBidi"/>
          <w:sz w:val="22"/>
          <w:szCs w:val="22"/>
          <w:lang w:bidi="fa-IR"/>
        </w:rPr>
        <w:t>Interconnecting piping</w:t>
      </w:r>
      <w:r w:rsidRPr="00617583">
        <w:rPr>
          <w:rFonts w:asciiTheme="minorBidi" w:hAnsiTheme="minorBidi" w:cs="Arial"/>
          <w:sz w:val="22"/>
          <w:szCs w:val="22"/>
          <w:rtl/>
          <w:lang w:bidi="fa-IR"/>
        </w:rPr>
        <w:t xml:space="preserve"> </w:t>
      </w:r>
    </w:p>
    <w:p w14:paraId="5165F160" w14:textId="77777777" w:rsidR="00617583" w:rsidRP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Arial"/>
          <w:sz w:val="22"/>
          <w:szCs w:val="22"/>
          <w:rtl/>
          <w:lang w:bidi="fa-IR"/>
        </w:rPr>
        <w:t>•</w:t>
      </w:r>
      <w:r w:rsidRPr="00617583">
        <w:rPr>
          <w:rFonts w:asciiTheme="minorBidi" w:hAnsiTheme="minorBidi" w:cs="Arial"/>
          <w:sz w:val="22"/>
          <w:szCs w:val="22"/>
          <w:rtl/>
          <w:lang w:bidi="fa-IR"/>
        </w:rPr>
        <w:tab/>
      </w:r>
      <w:r w:rsidRPr="00617583">
        <w:rPr>
          <w:rFonts w:asciiTheme="minorBidi" w:hAnsiTheme="minorBidi" w:cstheme="minorBidi"/>
          <w:sz w:val="22"/>
          <w:szCs w:val="22"/>
          <w:lang w:bidi="fa-IR"/>
        </w:rPr>
        <w:t>Pulsation Damper</w:t>
      </w:r>
    </w:p>
    <w:p w14:paraId="4EE9D15C" w14:textId="77777777" w:rsidR="00617583" w:rsidRP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Arial"/>
          <w:sz w:val="22"/>
          <w:szCs w:val="22"/>
          <w:rtl/>
          <w:lang w:bidi="fa-IR"/>
        </w:rPr>
        <w:t>•</w:t>
      </w:r>
      <w:r w:rsidRPr="00617583">
        <w:rPr>
          <w:rFonts w:asciiTheme="minorBidi" w:hAnsiTheme="minorBidi" w:cs="Arial"/>
          <w:sz w:val="22"/>
          <w:szCs w:val="22"/>
          <w:rtl/>
          <w:lang w:bidi="fa-IR"/>
        </w:rPr>
        <w:tab/>
      </w:r>
      <w:r w:rsidRPr="00617583">
        <w:rPr>
          <w:rFonts w:asciiTheme="minorBidi" w:hAnsiTheme="minorBidi" w:cstheme="minorBidi"/>
          <w:sz w:val="22"/>
          <w:szCs w:val="22"/>
          <w:lang w:bidi="fa-IR"/>
        </w:rPr>
        <w:t>Instrumentation, control and electrical including junction boxes</w:t>
      </w:r>
      <w:r w:rsidRPr="00617583">
        <w:rPr>
          <w:rFonts w:asciiTheme="minorBidi" w:hAnsiTheme="minorBidi" w:cs="Arial"/>
          <w:sz w:val="22"/>
          <w:szCs w:val="22"/>
          <w:rtl/>
          <w:lang w:bidi="fa-IR"/>
        </w:rPr>
        <w:t xml:space="preserve"> </w:t>
      </w:r>
    </w:p>
    <w:p w14:paraId="7B118CF6" w14:textId="77777777" w:rsidR="00617583" w:rsidRP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Arial"/>
          <w:sz w:val="22"/>
          <w:szCs w:val="22"/>
          <w:rtl/>
          <w:lang w:bidi="fa-IR"/>
        </w:rPr>
        <w:t>•</w:t>
      </w:r>
      <w:r w:rsidRPr="00617583">
        <w:rPr>
          <w:rFonts w:asciiTheme="minorBidi" w:hAnsiTheme="minorBidi" w:cs="Arial"/>
          <w:sz w:val="22"/>
          <w:szCs w:val="22"/>
          <w:rtl/>
          <w:lang w:bidi="fa-IR"/>
        </w:rPr>
        <w:tab/>
      </w:r>
      <w:r w:rsidRPr="00617583">
        <w:rPr>
          <w:rFonts w:asciiTheme="minorBidi" w:hAnsiTheme="minorBidi" w:cstheme="minorBidi"/>
          <w:sz w:val="22"/>
          <w:szCs w:val="22"/>
          <w:lang w:bidi="fa-IR"/>
        </w:rPr>
        <w:t>Structural skid base, complete with drip pans</w:t>
      </w:r>
      <w:r w:rsidRPr="00617583">
        <w:rPr>
          <w:rFonts w:asciiTheme="minorBidi" w:hAnsiTheme="minorBidi" w:cs="Arial"/>
          <w:sz w:val="22"/>
          <w:szCs w:val="22"/>
          <w:rtl/>
          <w:lang w:bidi="fa-IR"/>
        </w:rPr>
        <w:t xml:space="preserve"> </w:t>
      </w:r>
    </w:p>
    <w:p w14:paraId="6B59B1B3" w14:textId="77777777" w:rsidR="00617583" w:rsidRP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Arial"/>
          <w:sz w:val="22"/>
          <w:szCs w:val="22"/>
          <w:rtl/>
          <w:lang w:bidi="fa-IR"/>
        </w:rPr>
        <w:lastRenderedPageBreak/>
        <w:t>•</w:t>
      </w:r>
      <w:r w:rsidRPr="00617583">
        <w:rPr>
          <w:rFonts w:asciiTheme="minorBidi" w:hAnsiTheme="minorBidi" w:cs="Arial"/>
          <w:sz w:val="22"/>
          <w:szCs w:val="22"/>
          <w:rtl/>
          <w:lang w:bidi="fa-IR"/>
        </w:rPr>
        <w:tab/>
      </w:r>
      <w:r w:rsidRPr="00617583">
        <w:rPr>
          <w:rFonts w:asciiTheme="minorBidi" w:hAnsiTheme="minorBidi" w:cstheme="minorBidi"/>
          <w:sz w:val="22"/>
          <w:szCs w:val="22"/>
          <w:lang w:bidi="fa-IR"/>
        </w:rPr>
        <w:t>FI (Flow Indicator) in the injection point and discharge</w:t>
      </w:r>
    </w:p>
    <w:p w14:paraId="6B031570" w14:textId="77777777" w:rsidR="00617583" w:rsidRP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Arial"/>
          <w:sz w:val="22"/>
          <w:szCs w:val="22"/>
          <w:rtl/>
          <w:lang w:bidi="fa-IR"/>
        </w:rPr>
        <w:t>•</w:t>
      </w:r>
      <w:r w:rsidRPr="00617583">
        <w:rPr>
          <w:rFonts w:asciiTheme="minorBidi" w:hAnsiTheme="minorBidi" w:cs="Arial"/>
          <w:sz w:val="22"/>
          <w:szCs w:val="22"/>
          <w:rtl/>
          <w:lang w:bidi="fa-IR"/>
        </w:rPr>
        <w:tab/>
      </w:r>
      <w:r w:rsidRPr="00617583">
        <w:rPr>
          <w:rFonts w:asciiTheme="minorBidi" w:hAnsiTheme="minorBidi" w:cstheme="minorBidi"/>
          <w:sz w:val="22"/>
          <w:szCs w:val="22"/>
          <w:lang w:bidi="fa-IR"/>
        </w:rPr>
        <w:t>A tray under the package to gathering the package equipment drain</w:t>
      </w:r>
    </w:p>
    <w:p w14:paraId="705A5BCD" w14:textId="77777777" w:rsidR="00617583" w:rsidRP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Arial"/>
          <w:sz w:val="22"/>
          <w:szCs w:val="22"/>
          <w:rtl/>
          <w:lang w:bidi="fa-IR"/>
        </w:rPr>
        <w:t>•</w:t>
      </w:r>
      <w:r w:rsidRPr="00617583">
        <w:rPr>
          <w:rFonts w:asciiTheme="minorBidi" w:hAnsiTheme="minorBidi" w:cs="Arial"/>
          <w:sz w:val="22"/>
          <w:szCs w:val="22"/>
          <w:rtl/>
          <w:lang w:bidi="fa-IR"/>
        </w:rPr>
        <w:tab/>
      </w:r>
      <w:r w:rsidRPr="00617583">
        <w:rPr>
          <w:rFonts w:asciiTheme="minorBidi" w:hAnsiTheme="minorBidi" w:cstheme="minorBidi"/>
          <w:sz w:val="22"/>
          <w:szCs w:val="22"/>
          <w:lang w:bidi="fa-IR"/>
        </w:rPr>
        <w:t>Spare part for 2 years of operation and commissioning</w:t>
      </w:r>
    </w:p>
    <w:p w14:paraId="5580B9E3" w14:textId="77777777" w:rsidR="00617583" w:rsidRP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Arial"/>
          <w:sz w:val="22"/>
          <w:szCs w:val="22"/>
          <w:rtl/>
          <w:lang w:bidi="fa-IR"/>
        </w:rPr>
        <w:t>•</w:t>
      </w:r>
      <w:r w:rsidRPr="00617583">
        <w:rPr>
          <w:rFonts w:asciiTheme="minorBidi" w:hAnsiTheme="minorBidi" w:cs="Arial"/>
          <w:sz w:val="22"/>
          <w:szCs w:val="22"/>
          <w:rtl/>
          <w:lang w:bidi="fa-IR"/>
        </w:rPr>
        <w:tab/>
      </w:r>
      <w:r w:rsidRPr="00617583">
        <w:rPr>
          <w:rFonts w:asciiTheme="minorBidi" w:hAnsiTheme="minorBidi" w:cstheme="minorBidi"/>
          <w:sz w:val="22"/>
          <w:szCs w:val="22"/>
          <w:lang w:bidi="fa-IR"/>
        </w:rPr>
        <w:t>Test and certificate</w:t>
      </w:r>
    </w:p>
    <w:p w14:paraId="46682164" w14:textId="77777777" w:rsidR="00617583" w:rsidRP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Arial"/>
          <w:sz w:val="22"/>
          <w:szCs w:val="22"/>
          <w:rtl/>
          <w:lang w:bidi="fa-IR"/>
        </w:rPr>
        <w:t>•</w:t>
      </w:r>
      <w:r w:rsidRPr="00617583">
        <w:rPr>
          <w:rFonts w:asciiTheme="minorBidi" w:hAnsiTheme="minorBidi" w:cs="Arial"/>
          <w:sz w:val="22"/>
          <w:szCs w:val="22"/>
          <w:rtl/>
          <w:lang w:bidi="fa-IR"/>
        </w:rPr>
        <w:tab/>
      </w:r>
      <w:r w:rsidRPr="00617583">
        <w:rPr>
          <w:rFonts w:asciiTheme="minorBidi" w:hAnsiTheme="minorBidi" w:cstheme="minorBidi"/>
          <w:sz w:val="22"/>
          <w:szCs w:val="22"/>
          <w:lang w:bidi="fa-IR"/>
        </w:rPr>
        <w:t>Special tools for operating and maintenance</w:t>
      </w:r>
    </w:p>
    <w:p w14:paraId="23D5D0B2" w14:textId="77777777" w:rsidR="00617583" w:rsidRP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Arial"/>
          <w:sz w:val="22"/>
          <w:szCs w:val="22"/>
          <w:rtl/>
          <w:lang w:bidi="fa-IR"/>
        </w:rPr>
        <w:t>•</w:t>
      </w:r>
      <w:r w:rsidRPr="00617583">
        <w:rPr>
          <w:rFonts w:asciiTheme="minorBidi" w:hAnsiTheme="minorBidi" w:cs="Arial"/>
          <w:sz w:val="22"/>
          <w:szCs w:val="22"/>
          <w:rtl/>
          <w:lang w:bidi="fa-IR"/>
        </w:rPr>
        <w:tab/>
      </w:r>
      <w:r w:rsidRPr="00617583">
        <w:rPr>
          <w:rFonts w:asciiTheme="minorBidi" w:hAnsiTheme="minorBidi" w:cstheme="minorBidi"/>
          <w:sz w:val="22"/>
          <w:szCs w:val="22"/>
          <w:lang w:bidi="fa-IR"/>
        </w:rPr>
        <w:t>Pump external Safety valve</w:t>
      </w:r>
    </w:p>
    <w:p w14:paraId="513C8665" w14:textId="029F723F" w:rsid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theme="minorBidi"/>
          <w:sz w:val="22"/>
          <w:szCs w:val="22"/>
          <w:lang w:bidi="fa-IR"/>
        </w:rPr>
        <w:t>•</w:t>
      </w:r>
      <w:r w:rsidRPr="00617583">
        <w:rPr>
          <w:rFonts w:asciiTheme="minorBidi" w:hAnsiTheme="minorBidi" w:cstheme="minorBidi"/>
          <w:sz w:val="22"/>
          <w:szCs w:val="22"/>
          <w:lang w:bidi="fa-IR"/>
        </w:rPr>
        <w:tab/>
        <w:t>Loading Pumps along with temporary connections</w:t>
      </w:r>
    </w:p>
    <w:p w14:paraId="39EE9CC0" w14:textId="12003EA2" w:rsid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p>
    <w:p w14:paraId="576232B0" w14:textId="77777777" w:rsidR="00617583" w:rsidRP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theme="minorBidi"/>
          <w:sz w:val="22"/>
          <w:szCs w:val="22"/>
          <w:lang w:bidi="fa-IR"/>
        </w:rPr>
        <w:t>The package, including all sub-assemblies, shall be fully assembled, hooked up and tested in the VENDOR’s works prior to shipment of the skid mounted</w:t>
      </w:r>
      <w:r w:rsidRPr="00617583">
        <w:rPr>
          <w:rFonts w:asciiTheme="minorBidi" w:hAnsiTheme="minorBidi" w:cs="Arial"/>
          <w:sz w:val="22"/>
          <w:szCs w:val="22"/>
          <w:rtl/>
          <w:lang w:bidi="fa-IR"/>
        </w:rPr>
        <w:t xml:space="preserve">.   </w:t>
      </w:r>
    </w:p>
    <w:p w14:paraId="6D3F6666" w14:textId="77777777" w:rsidR="00617583" w:rsidRP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theme="minorBidi"/>
          <w:sz w:val="22"/>
          <w:szCs w:val="22"/>
          <w:lang w:bidi="fa-IR"/>
        </w:rPr>
        <w:t>Specific process and mechanical design requirements applicable to the Chemical Injection Package are stated on the data sheets and enquiry / purchase requisition</w:t>
      </w:r>
      <w:r w:rsidRPr="00617583">
        <w:rPr>
          <w:rFonts w:asciiTheme="minorBidi" w:hAnsiTheme="minorBidi" w:cs="Arial"/>
          <w:sz w:val="22"/>
          <w:szCs w:val="22"/>
          <w:rtl/>
          <w:lang w:bidi="fa-IR"/>
        </w:rPr>
        <w:t xml:space="preserve">. </w:t>
      </w:r>
    </w:p>
    <w:p w14:paraId="34483670" w14:textId="4F65F050" w:rsidR="00617583" w:rsidRPr="00617583" w:rsidRDefault="00617583" w:rsidP="00542AC6">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theme="minorBidi"/>
          <w:sz w:val="22"/>
          <w:szCs w:val="22"/>
          <w:lang w:bidi="fa-IR"/>
        </w:rPr>
        <w:t xml:space="preserve">Where either the Vendor's standard or preferred design option does not meet the specified operating conditions, which is detailed in the package data sheet, the Vendor shall submit details of the technical changes and commercial impact of complying with the stated conditions for the </w:t>
      </w:r>
      <w:r w:rsidR="00542AC6" w:rsidRPr="00621EF0">
        <w:rPr>
          <w:rFonts w:asciiTheme="minorBidi" w:hAnsiTheme="minorBidi" w:cstheme="minorBidi"/>
          <w:sz w:val="22"/>
          <w:szCs w:val="22"/>
          <w:lang w:val="en-GB"/>
        </w:rPr>
        <w:t>Client</w:t>
      </w:r>
      <w:r w:rsidRPr="00617583">
        <w:rPr>
          <w:rFonts w:asciiTheme="minorBidi" w:hAnsiTheme="minorBidi" w:cstheme="minorBidi"/>
          <w:sz w:val="22"/>
          <w:szCs w:val="22"/>
          <w:lang w:bidi="fa-IR"/>
        </w:rPr>
        <w:t>’s review and approval</w:t>
      </w:r>
      <w:r w:rsidRPr="00617583">
        <w:rPr>
          <w:rFonts w:asciiTheme="minorBidi" w:hAnsiTheme="minorBidi" w:cs="Arial"/>
          <w:sz w:val="22"/>
          <w:szCs w:val="22"/>
          <w:rtl/>
          <w:lang w:bidi="fa-IR"/>
        </w:rPr>
        <w:t>.</w:t>
      </w:r>
    </w:p>
    <w:p w14:paraId="2E6F7EE8" w14:textId="4C29AD75" w:rsidR="00617583" w:rsidRPr="00617583" w:rsidRDefault="00617583" w:rsidP="00B254D3">
      <w:pPr>
        <w:pStyle w:val="ListParagraph"/>
        <w:widowControl w:val="0"/>
        <w:autoSpaceDE w:val="0"/>
        <w:autoSpaceDN w:val="0"/>
        <w:bidi w:val="0"/>
        <w:adjustRightInd w:val="0"/>
        <w:spacing w:before="240" w:after="240" w:line="360" w:lineRule="auto"/>
        <w:jc w:val="both"/>
        <w:rPr>
          <w:rFonts w:asciiTheme="minorBidi" w:hAnsiTheme="minorBidi" w:cstheme="minorBidi"/>
          <w:sz w:val="22"/>
          <w:szCs w:val="22"/>
          <w:lang w:bidi="fa-IR"/>
        </w:rPr>
      </w:pPr>
      <w:r w:rsidRPr="00617583">
        <w:rPr>
          <w:rFonts w:asciiTheme="minorBidi" w:hAnsiTheme="minorBidi" w:cstheme="minorBidi"/>
          <w:sz w:val="22"/>
          <w:szCs w:val="22"/>
          <w:lang w:bidi="fa-IR"/>
        </w:rPr>
        <w:t>All package components which require regular monitoring or maintenance shall be easily accessible by operations personnel. The package shall be designed such that all maintenance can be carried out with the minimum of special facilities. Ladder shall be furnished if required.</w:t>
      </w:r>
    </w:p>
    <w:p w14:paraId="039FB557" w14:textId="77777777" w:rsidR="00617583" w:rsidRPr="00617583" w:rsidRDefault="00617583" w:rsidP="001564E7">
      <w:pPr>
        <w:pStyle w:val="Heading2"/>
      </w:pPr>
      <w:bookmarkStart w:id="58" w:name="_Toc79229209"/>
      <w:bookmarkStart w:id="59" w:name="_Toc79259100"/>
      <w:bookmarkStart w:id="60" w:name="_Toc79259289"/>
      <w:bookmarkStart w:id="61" w:name="_Toc79315392"/>
      <w:bookmarkStart w:id="62" w:name="_Toc79484934"/>
      <w:r w:rsidRPr="00617583">
        <w:t>4.2</w:t>
      </w:r>
      <w:r w:rsidRPr="00617583">
        <w:rPr>
          <w:rtl/>
        </w:rPr>
        <w:tab/>
      </w:r>
      <w:r w:rsidRPr="00617583">
        <w:t>OPERATING CONDITIONS</w:t>
      </w:r>
      <w:bookmarkEnd w:id="58"/>
      <w:bookmarkEnd w:id="59"/>
      <w:bookmarkEnd w:id="60"/>
      <w:bookmarkEnd w:id="61"/>
      <w:bookmarkEnd w:id="62"/>
      <w:r w:rsidRPr="00617583">
        <w:rPr>
          <w:rtl/>
        </w:rPr>
        <w:t xml:space="preserve"> </w:t>
      </w:r>
    </w:p>
    <w:p w14:paraId="20FC75C4" w14:textId="77777777" w:rsidR="00617583" w:rsidRPr="00617583" w:rsidRDefault="00617583" w:rsidP="00B254D3">
      <w:pPr>
        <w:widowControl w:val="0"/>
        <w:bidi w:val="0"/>
        <w:spacing w:line="360" w:lineRule="auto"/>
        <w:ind w:left="720" w:hanging="11"/>
        <w:jc w:val="both"/>
        <w:rPr>
          <w:rFonts w:ascii="Arial" w:hAnsi="Arial" w:cs="Arial"/>
          <w:color w:val="000000"/>
          <w:sz w:val="22"/>
          <w:szCs w:val="22"/>
          <w:lang w:val="en-GB"/>
        </w:rPr>
      </w:pPr>
      <w:r w:rsidRPr="00617583">
        <w:rPr>
          <w:rFonts w:ascii="Arial" w:hAnsi="Arial" w:cs="Arial"/>
          <w:color w:val="000000"/>
          <w:sz w:val="22"/>
          <w:szCs w:val="22"/>
          <w:lang w:val="en-GB"/>
        </w:rPr>
        <w:t>The VENDOR is responsible for ensuring that all equipment and components provided are suitable for the operating conditions stated in the data sheets, and for the listed fluids and available utility supplies</w:t>
      </w:r>
      <w:r w:rsidRPr="00617583">
        <w:rPr>
          <w:rFonts w:ascii="Arial" w:hAnsi="Arial" w:cs="Arial"/>
          <w:color w:val="000000"/>
          <w:sz w:val="22"/>
          <w:szCs w:val="22"/>
          <w:rtl/>
          <w:lang w:val="en-GB"/>
        </w:rPr>
        <w:t xml:space="preserve">. </w:t>
      </w:r>
    </w:p>
    <w:p w14:paraId="103EABA9" w14:textId="4E7D6B74" w:rsidR="00617583" w:rsidRPr="00617583" w:rsidRDefault="00617583" w:rsidP="00542AC6">
      <w:pPr>
        <w:widowControl w:val="0"/>
        <w:bidi w:val="0"/>
        <w:spacing w:line="360" w:lineRule="auto"/>
        <w:ind w:left="720" w:hanging="11"/>
        <w:jc w:val="both"/>
        <w:rPr>
          <w:rFonts w:ascii="Arial" w:hAnsi="Arial" w:cs="Arial"/>
          <w:color w:val="000000"/>
          <w:sz w:val="22"/>
          <w:szCs w:val="22"/>
          <w:lang w:val="en-GB"/>
        </w:rPr>
      </w:pPr>
      <w:r w:rsidRPr="00617583">
        <w:rPr>
          <w:rFonts w:ascii="Arial" w:hAnsi="Arial" w:cs="Arial"/>
          <w:color w:val="000000"/>
          <w:sz w:val="22"/>
          <w:szCs w:val="22"/>
          <w:lang w:val="en-GB"/>
        </w:rPr>
        <w:t xml:space="preserve">Where either the VENDOR's standard or preferred design option does not meet the specified operating conditions, the VENDOR shall submit details of the technical changes and commercial impact of complying with the stated conditions for the </w:t>
      </w:r>
      <w:r w:rsidR="00542AC6">
        <w:rPr>
          <w:rFonts w:asciiTheme="minorBidi" w:hAnsiTheme="minorBidi" w:cstheme="minorBidi"/>
          <w:sz w:val="22"/>
          <w:szCs w:val="22"/>
          <w:lang w:val="en-GB"/>
        </w:rPr>
        <w:t>Client</w:t>
      </w:r>
      <w:r w:rsidRPr="00617583">
        <w:rPr>
          <w:rFonts w:ascii="Arial" w:hAnsi="Arial" w:cs="Arial"/>
          <w:color w:val="000000"/>
          <w:sz w:val="22"/>
          <w:szCs w:val="22"/>
          <w:lang w:val="en-GB"/>
        </w:rPr>
        <w:t xml:space="preserve"> review and approval</w:t>
      </w:r>
      <w:r w:rsidRPr="00617583">
        <w:rPr>
          <w:rFonts w:ascii="Arial" w:hAnsi="Arial" w:cs="Arial"/>
          <w:color w:val="000000"/>
          <w:sz w:val="22"/>
          <w:szCs w:val="22"/>
          <w:rtl/>
          <w:lang w:val="en-GB"/>
        </w:rPr>
        <w:t>.</w:t>
      </w:r>
    </w:p>
    <w:p w14:paraId="74DB8F52" w14:textId="34009C78" w:rsidR="00B720D2" w:rsidRDefault="00617583" w:rsidP="00B254D3">
      <w:pPr>
        <w:widowControl w:val="0"/>
        <w:bidi w:val="0"/>
        <w:spacing w:line="360" w:lineRule="auto"/>
        <w:ind w:left="720" w:hanging="11"/>
        <w:jc w:val="both"/>
        <w:rPr>
          <w:rFonts w:ascii="Arial" w:hAnsi="Arial" w:cs="Arial"/>
          <w:color w:val="000000"/>
          <w:sz w:val="22"/>
          <w:szCs w:val="22"/>
          <w:lang w:val="en-GB"/>
        </w:rPr>
      </w:pPr>
      <w:r w:rsidRPr="00617583">
        <w:rPr>
          <w:rFonts w:ascii="Arial" w:hAnsi="Arial" w:cs="Arial"/>
          <w:color w:val="000000"/>
          <w:sz w:val="22"/>
          <w:szCs w:val="22"/>
          <w:lang w:val="en-GB"/>
        </w:rPr>
        <w:t>The process operating and design conditions for the Chemical Injection Package are detailed in the package data sheets.</w:t>
      </w:r>
    </w:p>
    <w:p w14:paraId="74277CB2" w14:textId="77777777" w:rsidR="00617583" w:rsidRPr="006924E2" w:rsidRDefault="00617583" w:rsidP="001564E7">
      <w:pPr>
        <w:pStyle w:val="Heading2"/>
      </w:pPr>
      <w:bookmarkStart w:id="63" w:name="_Toc79229210"/>
      <w:bookmarkStart w:id="64" w:name="_Toc79259101"/>
      <w:bookmarkStart w:id="65" w:name="_Toc79259290"/>
      <w:bookmarkStart w:id="66" w:name="_Toc79315393"/>
      <w:bookmarkStart w:id="67" w:name="_Toc79484935"/>
      <w:r w:rsidRPr="006924E2">
        <w:lastRenderedPageBreak/>
        <w:t>4.3</w:t>
      </w:r>
      <w:r w:rsidRPr="006924E2">
        <w:rPr>
          <w:rtl/>
        </w:rPr>
        <w:tab/>
      </w:r>
      <w:r w:rsidRPr="006924E2">
        <w:t>MECHANICAL REQUIREMENT</w:t>
      </w:r>
      <w:bookmarkEnd w:id="63"/>
      <w:bookmarkEnd w:id="64"/>
      <w:bookmarkEnd w:id="65"/>
      <w:bookmarkEnd w:id="66"/>
      <w:bookmarkEnd w:id="67"/>
      <w:r w:rsidRPr="006924E2">
        <w:rPr>
          <w:rtl/>
        </w:rPr>
        <w:t xml:space="preserve"> </w:t>
      </w:r>
    </w:p>
    <w:p w14:paraId="29E7C143" w14:textId="13F6C4A3" w:rsidR="00617583" w:rsidRPr="001564E7" w:rsidRDefault="001564E7" w:rsidP="001564E7">
      <w:pPr>
        <w:pStyle w:val="Heading3"/>
      </w:pPr>
      <w:r>
        <w:tab/>
      </w:r>
      <w:r>
        <w:tab/>
      </w:r>
      <w:bookmarkStart w:id="68" w:name="_Toc79229211"/>
      <w:bookmarkStart w:id="69" w:name="_Toc79259102"/>
      <w:bookmarkStart w:id="70" w:name="_Toc79259291"/>
      <w:bookmarkStart w:id="71" w:name="_Toc79315394"/>
      <w:bookmarkStart w:id="72" w:name="_Toc79484936"/>
      <w:r>
        <w:t>4.3.1</w:t>
      </w:r>
      <w:r>
        <w:tab/>
      </w:r>
      <w:r w:rsidR="00617583" w:rsidRPr="001564E7">
        <w:t xml:space="preserve">Chemical storage </w:t>
      </w:r>
      <w:r w:rsidR="006924E2" w:rsidRPr="001564E7">
        <w:t>tanks</w:t>
      </w:r>
      <w:bookmarkEnd w:id="68"/>
      <w:bookmarkEnd w:id="69"/>
      <w:bookmarkEnd w:id="70"/>
      <w:bookmarkEnd w:id="71"/>
      <w:bookmarkEnd w:id="72"/>
    </w:p>
    <w:p w14:paraId="3AEDDFE9" w14:textId="4D1CBD1D" w:rsidR="00617583" w:rsidRPr="00617583" w:rsidRDefault="00617583" w:rsidP="00B254D3">
      <w:pPr>
        <w:widowControl w:val="0"/>
        <w:bidi w:val="0"/>
        <w:spacing w:line="360" w:lineRule="auto"/>
        <w:ind w:left="1440"/>
        <w:jc w:val="both"/>
        <w:rPr>
          <w:rFonts w:ascii="Arial" w:hAnsi="Arial" w:cs="Arial"/>
          <w:color w:val="000000"/>
          <w:sz w:val="22"/>
          <w:szCs w:val="22"/>
          <w:lang w:val="en-GB"/>
        </w:rPr>
      </w:pPr>
      <w:r w:rsidRPr="00617583">
        <w:rPr>
          <w:rFonts w:ascii="Arial" w:hAnsi="Arial" w:cs="Arial"/>
          <w:color w:val="000000"/>
          <w:sz w:val="22"/>
          <w:szCs w:val="22"/>
          <w:lang w:val="en-GB"/>
        </w:rPr>
        <w:t>The storage tank(s) shall be Vendor’s standard and vertical type. Refer to the equipment data</w:t>
      </w:r>
      <w:r w:rsidR="00BA3554">
        <w:rPr>
          <w:rFonts w:ascii="Arial" w:hAnsi="Arial" w:cs="Arial"/>
          <w:color w:val="000000"/>
          <w:sz w:val="22"/>
          <w:szCs w:val="22"/>
          <w:lang w:val="en-GB"/>
        </w:rPr>
        <w:t xml:space="preserve"> </w:t>
      </w:r>
      <w:r w:rsidRPr="00617583">
        <w:rPr>
          <w:rFonts w:ascii="Arial" w:hAnsi="Arial" w:cs="Arial"/>
          <w:color w:val="000000"/>
          <w:sz w:val="22"/>
          <w:szCs w:val="22"/>
          <w:lang w:val="en-GB"/>
        </w:rPr>
        <w:t>sheets for specific equipment details</w:t>
      </w:r>
      <w:r w:rsidRPr="00617583">
        <w:rPr>
          <w:rFonts w:ascii="Arial" w:hAnsi="Arial" w:cs="Arial"/>
          <w:color w:val="000000"/>
          <w:sz w:val="22"/>
          <w:szCs w:val="22"/>
          <w:rtl/>
          <w:lang w:val="en-GB"/>
        </w:rPr>
        <w:t>.</w:t>
      </w:r>
    </w:p>
    <w:p w14:paraId="52B3CCCD" w14:textId="628FE1AB" w:rsidR="00617583" w:rsidRPr="00617583" w:rsidRDefault="00617583" w:rsidP="00B254D3">
      <w:pPr>
        <w:widowControl w:val="0"/>
        <w:bidi w:val="0"/>
        <w:spacing w:line="360" w:lineRule="auto"/>
        <w:ind w:left="1402"/>
        <w:jc w:val="both"/>
        <w:rPr>
          <w:rFonts w:ascii="Arial" w:hAnsi="Arial" w:cs="Arial"/>
          <w:color w:val="000000"/>
          <w:sz w:val="22"/>
          <w:szCs w:val="22"/>
          <w:lang w:val="en-GB"/>
        </w:rPr>
      </w:pPr>
      <w:r w:rsidRPr="00617583">
        <w:rPr>
          <w:rFonts w:ascii="Arial" w:hAnsi="Arial" w:cs="Arial"/>
          <w:color w:val="000000"/>
          <w:sz w:val="22"/>
          <w:szCs w:val="22"/>
          <w:lang w:val="en-GB"/>
        </w:rPr>
        <w:t>Wall/roof Plates of tank(s) shall have a minimum thickness of 5 mm. Plates material</w:t>
      </w:r>
      <w:r w:rsidR="00BA3554">
        <w:rPr>
          <w:rFonts w:ascii="Arial" w:hAnsi="Arial" w:cs="Arial"/>
          <w:color w:val="000000"/>
          <w:sz w:val="22"/>
          <w:szCs w:val="22"/>
          <w:lang w:val="en-GB"/>
        </w:rPr>
        <w:t xml:space="preserve">         </w:t>
      </w:r>
      <w:r w:rsidRPr="00617583">
        <w:rPr>
          <w:rFonts w:ascii="Arial" w:hAnsi="Arial" w:cs="Arial"/>
          <w:color w:val="000000"/>
          <w:sz w:val="22"/>
          <w:szCs w:val="22"/>
          <w:lang w:val="en-GB"/>
        </w:rPr>
        <w:t xml:space="preserve"> shall </w:t>
      </w:r>
      <w:r w:rsidR="006924E2">
        <w:rPr>
          <w:rFonts w:ascii="Arial" w:hAnsi="Arial" w:cs="Arial"/>
          <w:color w:val="000000"/>
          <w:sz w:val="22"/>
          <w:szCs w:val="22"/>
          <w:lang w:val="en-GB"/>
        </w:rPr>
        <w:t xml:space="preserve"> </w:t>
      </w:r>
      <w:r w:rsidRPr="00617583">
        <w:rPr>
          <w:rFonts w:ascii="Arial" w:hAnsi="Arial" w:cs="Arial"/>
          <w:color w:val="000000"/>
          <w:sz w:val="22"/>
          <w:szCs w:val="22"/>
          <w:lang w:val="en-GB"/>
        </w:rPr>
        <w:t>be stainless steel type 316L</w:t>
      </w:r>
      <w:r w:rsidRPr="00617583">
        <w:rPr>
          <w:rFonts w:ascii="Arial" w:hAnsi="Arial" w:cs="Arial"/>
          <w:color w:val="000000"/>
          <w:sz w:val="22"/>
          <w:szCs w:val="22"/>
          <w:rtl/>
          <w:lang w:val="en-GB"/>
        </w:rPr>
        <w:t>.</w:t>
      </w:r>
    </w:p>
    <w:p w14:paraId="36D168F9" w14:textId="37F5A518" w:rsidR="00617583" w:rsidRDefault="00617583" w:rsidP="00B254D3">
      <w:pPr>
        <w:widowControl w:val="0"/>
        <w:bidi w:val="0"/>
        <w:spacing w:line="360" w:lineRule="auto"/>
        <w:ind w:left="682" w:firstLine="720"/>
        <w:jc w:val="both"/>
        <w:rPr>
          <w:rFonts w:ascii="Arial" w:hAnsi="Arial" w:cs="Arial"/>
          <w:color w:val="000000"/>
          <w:sz w:val="22"/>
          <w:szCs w:val="22"/>
          <w:lang w:val="en-GB"/>
        </w:rPr>
      </w:pPr>
      <w:r w:rsidRPr="00617583">
        <w:rPr>
          <w:rFonts w:ascii="Arial" w:hAnsi="Arial" w:cs="Arial"/>
          <w:color w:val="000000"/>
          <w:sz w:val="22"/>
          <w:szCs w:val="22"/>
          <w:lang w:val="en-GB"/>
        </w:rPr>
        <w:t>The chemical storage tank(s) shall be fitted with the following equipment:</w:t>
      </w:r>
    </w:p>
    <w:p w14:paraId="66C854C9" w14:textId="77777777" w:rsidR="006924E2" w:rsidRPr="006924E2" w:rsidRDefault="006924E2" w:rsidP="004F7FBB">
      <w:pPr>
        <w:widowControl w:val="0"/>
        <w:bidi w:val="0"/>
        <w:spacing w:line="360" w:lineRule="auto"/>
        <w:ind w:left="2160" w:hanging="758"/>
        <w:jc w:val="both"/>
        <w:rPr>
          <w:rFonts w:ascii="Arial" w:hAnsi="Arial" w:cs="Arial"/>
          <w:color w:val="000000"/>
          <w:sz w:val="22"/>
          <w:szCs w:val="22"/>
          <w:lang w:val="en-GB"/>
        </w:rPr>
      </w:pPr>
      <w:r w:rsidRPr="006924E2">
        <w:rPr>
          <w:rFonts w:ascii="Arial" w:hAnsi="Arial" w:cs="Arial"/>
          <w:color w:val="000000"/>
          <w:sz w:val="22"/>
          <w:szCs w:val="22"/>
          <w:rtl/>
          <w:lang w:val="en-GB"/>
        </w:rPr>
        <w:t>•</w:t>
      </w:r>
      <w:r w:rsidRPr="006924E2">
        <w:rPr>
          <w:rFonts w:ascii="Arial" w:hAnsi="Arial" w:cs="Arial"/>
          <w:color w:val="000000"/>
          <w:sz w:val="22"/>
          <w:szCs w:val="22"/>
          <w:rtl/>
          <w:lang w:val="en-GB"/>
        </w:rPr>
        <w:tab/>
      </w:r>
      <w:r w:rsidRPr="006924E2">
        <w:rPr>
          <w:rFonts w:ascii="Arial" w:hAnsi="Arial" w:cs="Arial"/>
          <w:color w:val="000000"/>
          <w:sz w:val="22"/>
          <w:szCs w:val="22"/>
          <w:lang w:val="en-GB"/>
        </w:rPr>
        <w:t>Dipped fill connection with manual isolation valve, flexible hose and hose coupling. (only for methanol injection package) Hose to be stored on dedicated bracket on base frame. Flexible hose and hose coupling shall be stainless steel</w:t>
      </w:r>
      <w:r w:rsidRPr="006924E2">
        <w:rPr>
          <w:rFonts w:ascii="Arial" w:hAnsi="Arial" w:cs="Arial"/>
          <w:color w:val="000000"/>
          <w:sz w:val="22"/>
          <w:szCs w:val="22"/>
          <w:rtl/>
          <w:lang w:val="en-GB"/>
        </w:rPr>
        <w:t>.</w:t>
      </w:r>
    </w:p>
    <w:p w14:paraId="2E69815B" w14:textId="77777777" w:rsidR="006924E2" w:rsidRPr="006924E2" w:rsidRDefault="006924E2" w:rsidP="00B254D3">
      <w:pPr>
        <w:widowControl w:val="0"/>
        <w:bidi w:val="0"/>
        <w:spacing w:line="360" w:lineRule="auto"/>
        <w:ind w:left="1413" w:hanging="11"/>
        <w:jc w:val="both"/>
        <w:rPr>
          <w:rFonts w:ascii="Arial" w:hAnsi="Arial" w:cs="Arial"/>
          <w:color w:val="000000"/>
          <w:sz w:val="22"/>
          <w:szCs w:val="22"/>
          <w:lang w:val="en-GB"/>
        </w:rPr>
      </w:pPr>
      <w:r w:rsidRPr="006924E2">
        <w:rPr>
          <w:rFonts w:ascii="Arial" w:hAnsi="Arial" w:cs="Arial"/>
          <w:color w:val="000000"/>
          <w:sz w:val="22"/>
          <w:szCs w:val="22"/>
          <w:rtl/>
          <w:lang w:val="en-GB"/>
        </w:rPr>
        <w:t>•</w:t>
      </w:r>
      <w:r w:rsidRPr="006924E2">
        <w:rPr>
          <w:rFonts w:ascii="Arial" w:hAnsi="Arial" w:cs="Arial"/>
          <w:color w:val="000000"/>
          <w:sz w:val="22"/>
          <w:szCs w:val="22"/>
          <w:rtl/>
          <w:lang w:val="en-GB"/>
        </w:rPr>
        <w:tab/>
      </w:r>
      <w:r w:rsidRPr="006924E2">
        <w:rPr>
          <w:rFonts w:ascii="Arial" w:hAnsi="Arial" w:cs="Arial"/>
          <w:color w:val="000000"/>
          <w:sz w:val="22"/>
          <w:szCs w:val="22"/>
          <w:lang w:val="en-GB"/>
        </w:rPr>
        <w:t>Inert gas purge connection fitted with blank flange</w:t>
      </w:r>
    </w:p>
    <w:p w14:paraId="20944DD6" w14:textId="7E728104" w:rsidR="006924E2" w:rsidRPr="006924E2" w:rsidRDefault="006924E2" w:rsidP="00B254D3">
      <w:pPr>
        <w:widowControl w:val="0"/>
        <w:bidi w:val="0"/>
        <w:spacing w:line="360" w:lineRule="auto"/>
        <w:ind w:left="1413" w:hanging="11"/>
        <w:jc w:val="both"/>
        <w:rPr>
          <w:rFonts w:ascii="Arial" w:hAnsi="Arial" w:cs="Arial"/>
          <w:color w:val="000000"/>
          <w:sz w:val="22"/>
          <w:szCs w:val="22"/>
          <w:lang w:val="en-GB"/>
        </w:rPr>
      </w:pPr>
      <w:r w:rsidRPr="006924E2">
        <w:rPr>
          <w:rFonts w:ascii="Arial" w:hAnsi="Arial" w:cs="Arial"/>
          <w:color w:val="000000"/>
          <w:sz w:val="22"/>
          <w:szCs w:val="22"/>
          <w:rtl/>
          <w:lang w:val="en-GB"/>
        </w:rPr>
        <w:t>•</w:t>
      </w:r>
      <w:r w:rsidRPr="006924E2">
        <w:rPr>
          <w:rFonts w:ascii="Arial" w:hAnsi="Arial" w:cs="Arial"/>
          <w:color w:val="000000"/>
          <w:sz w:val="22"/>
          <w:szCs w:val="22"/>
          <w:rtl/>
          <w:lang w:val="en-GB"/>
        </w:rPr>
        <w:tab/>
      </w:r>
      <w:r w:rsidR="00BA3554">
        <w:rPr>
          <w:rFonts w:ascii="Arial" w:hAnsi="Arial" w:cs="Arial"/>
          <w:color w:val="000000"/>
          <w:sz w:val="22"/>
          <w:szCs w:val="22"/>
          <w:lang w:val="en-GB"/>
        </w:rPr>
        <w:t>Atmospheric vent m</w:t>
      </w:r>
      <w:r w:rsidRPr="006924E2">
        <w:rPr>
          <w:rFonts w:ascii="Arial" w:hAnsi="Arial" w:cs="Arial"/>
          <w:color w:val="000000"/>
          <w:sz w:val="22"/>
          <w:szCs w:val="22"/>
          <w:lang w:val="en-GB"/>
        </w:rPr>
        <w:t>anifolded and routed to the skid edge</w:t>
      </w:r>
    </w:p>
    <w:p w14:paraId="747AD30C" w14:textId="77777777" w:rsidR="006924E2" w:rsidRPr="006924E2" w:rsidRDefault="006924E2" w:rsidP="00B254D3">
      <w:pPr>
        <w:widowControl w:val="0"/>
        <w:bidi w:val="0"/>
        <w:spacing w:line="360" w:lineRule="auto"/>
        <w:ind w:left="1413" w:hanging="11"/>
        <w:jc w:val="both"/>
        <w:rPr>
          <w:rFonts w:ascii="Arial" w:hAnsi="Arial" w:cs="Arial"/>
          <w:color w:val="000000"/>
          <w:sz w:val="22"/>
          <w:szCs w:val="22"/>
          <w:lang w:val="en-GB"/>
        </w:rPr>
      </w:pPr>
      <w:r w:rsidRPr="006924E2">
        <w:rPr>
          <w:rFonts w:ascii="Arial" w:hAnsi="Arial" w:cs="Arial"/>
          <w:color w:val="000000"/>
          <w:sz w:val="22"/>
          <w:szCs w:val="22"/>
          <w:rtl/>
          <w:lang w:val="en-GB"/>
        </w:rPr>
        <w:t>•</w:t>
      </w:r>
      <w:r w:rsidRPr="006924E2">
        <w:rPr>
          <w:rFonts w:ascii="Arial" w:hAnsi="Arial" w:cs="Arial"/>
          <w:color w:val="000000"/>
          <w:sz w:val="22"/>
          <w:szCs w:val="22"/>
          <w:rtl/>
          <w:lang w:val="en-GB"/>
        </w:rPr>
        <w:tab/>
      </w:r>
      <w:r w:rsidRPr="006924E2">
        <w:rPr>
          <w:rFonts w:ascii="Arial" w:hAnsi="Arial" w:cs="Arial"/>
          <w:color w:val="000000"/>
          <w:sz w:val="22"/>
          <w:szCs w:val="22"/>
          <w:lang w:val="en-GB"/>
        </w:rPr>
        <w:t>Calibrated level gauge with isolation valves</w:t>
      </w:r>
    </w:p>
    <w:p w14:paraId="26FF5811" w14:textId="77777777" w:rsidR="006924E2" w:rsidRPr="006924E2" w:rsidRDefault="006924E2" w:rsidP="00B254D3">
      <w:pPr>
        <w:widowControl w:val="0"/>
        <w:bidi w:val="0"/>
        <w:spacing w:line="360" w:lineRule="auto"/>
        <w:ind w:left="1413" w:hanging="11"/>
        <w:jc w:val="both"/>
        <w:rPr>
          <w:rFonts w:ascii="Arial" w:hAnsi="Arial" w:cs="Arial"/>
          <w:color w:val="000000"/>
          <w:sz w:val="22"/>
          <w:szCs w:val="22"/>
          <w:lang w:val="en-GB"/>
        </w:rPr>
      </w:pPr>
      <w:r w:rsidRPr="006924E2">
        <w:rPr>
          <w:rFonts w:ascii="Arial" w:hAnsi="Arial" w:cs="Arial"/>
          <w:color w:val="000000"/>
          <w:sz w:val="22"/>
          <w:szCs w:val="22"/>
          <w:rtl/>
          <w:lang w:val="en-GB"/>
        </w:rPr>
        <w:t>•</w:t>
      </w:r>
      <w:r w:rsidRPr="006924E2">
        <w:rPr>
          <w:rFonts w:ascii="Arial" w:hAnsi="Arial" w:cs="Arial"/>
          <w:color w:val="000000"/>
          <w:sz w:val="22"/>
          <w:szCs w:val="22"/>
          <w:rtl/>
          <w:lang w:val="en-GB"/>
        </w:rPr>
        <w:tab/>
      </w:r>
      <w:r w:rsidRPr="006924E2">
        <w:rPr>
          <w:rFonts w:ascii="Arial" w:hAnsi="Arial" w:cs="Arial"/>
          <w:color w:val="000000"/>
          <w:sz w:val="22"/>
          <w:szCs w:val="22"/>
          <w:lang w:val="en-GB"/>
        </w:rPr>
        <w:t>Level transmitter</w:t>
      </w:r>
    </w:p>
    <w:p w14:paraId="2CE23C73" w14:textId="77777777" w:rsidR="006924E2" w:rsidRPr="006924E2" w:rsidRDefault="006924E2" w:rsidP="00B254D3">
      <w:pPr>
        <w:widowControl w:val="0"/>
        <w:bidi w:val="0"/>
        <w:spacing w:line="360" w:lineRule="auto"/>
        <w:ind w:left="1413" w:hanging="11"/>
        <w:jc w:val="both"/>
        <w:rPr>
          <w:rFonts w:ascii="Arial" w:hAnsi="Arial" w:cs="Arial"/>
          <w:color w:val="000000"/>
          <w:sz w:val="22"/>
          <w:szCs w:val="22"/>
          <w:lang w:val="en-GB"/>
        </w:rPr>
      </w:pPr>
      <w:r w:rsidRPr="006924E2">
        <w:rPr>
          <w:rFonts w:ascii="Arial" w:hAnsi="Arial" w:cs="Arial"/>
          <w:color w:val="000000"/>
          <w:sz w:val="22"/>
          <w:szCs w:val="22"/>
          <w:rtl/>
          <w:lang w:val="en-GB"/>
        </w:rPr>
        <w:t>•</w:t>
      </w:r>
      <w:r w:rsidRPr="006924E2">
        <w:rPr>
          <w:rFonts w:ascii="Arial" w:hAnsi="Arial" w:cs="Arial"/>
          <w:color w:val="000000"/>
          <w:sz w:val="22"/>
          <w:szCs w:val="22"/>
          <w:rtl/>
          <w:lang w:val="en-GB"/>
        </w:rPr>
        <w:tab/>
      </w:r>
      <w:r w:rsidRPr="006924E2">
        <w:rPr>
          <w:rFonts w:ascii="Arial" w:hAnsi="Arial" w:cs="Arial"/>
          <w:color w:val="000000"/>
          <w:sz w:val="22"/>
          <w:szCs w:val="22"/>
          <w:lang w:val="en-GB"/>
        </w:rPr>
        <w:t>Bottom outlet connection</w:t>
      </w:r>
    </w:p>
    <w:p w14:paraId="7E35CB0F" w14:textId="77777777" w:rsidR="006924E2" w:rsidRPr="006924E2" w:rsidRDefault="006924E2" w:rsidP="00B254D3">
      <w:pPr>
        <w:widowControl w:val="0"/>
        <w:bidi w:val="0"/>
        <w:spacing w:line="360" w:lineRule="auto"/>
        <w:ind w:left="1413" w:hanging="11"/>
        <w:jc w:val="both"/>
        <w:rPr>
          <w:rFonts w:ascii="Arial" w:hAnsi="Arial" w:cs="Arial"/>
          <w:color w:val="000000"/>
          <w:sz w:val="22"/>
          <w:szCs w:val="22"/>
          <w:lang w:val="en-GB"/>
        </w:rPr>
      </w:pPr>
      <w:r w:rsidRPr="006924E2">
        <w:rPr>
          <w:rFonts w:ascii="Arial" w:hAnsi="Arial" w:cs="Arial"/>
          <w:color w:val="000000"/>
          <w:sz w:val="22"/>
          <w:szCs w:val="22"/>
          <w:rtl/>
          <w:lang w:val="en-GB"/>
        </w:rPr>
        <w:t>•</w:t>
      </w:r>
      <w:r w:rsidRPr="006924E2">
        <w:rPr>
          <w:rFonts w:ascii="Arial" w:hAnsi="Arial" w:cs="Arial"/>
          <w:color w:val="000000"/>
          <w:sz w:val="22"/>
          <w:szCs w:val="22"/>
          <w:rtl/>
          <w:lang w:val="en-GB"/>
        </w:rPr>
        <w:tab/>
      </w:r>
      <w:r w:rsidRPr="006924E2">
        <w:rPr>
          <w:rFonts w:ascii="Arial" w:hAnsi="Arial" w:cs="Arial"/>
          <w:color w:val="000000"/>
          <w:sz w:val="22"/>
          <w:szCs w:val="22"/>
          <w:lang w:val="en-GB"/>
        </w:rPr>
        <w:t>Overflow connection</w:t>
      </w:r>
    </w:p>
    <w:p w14:paraId="70BC02FF" w14:textId="77777777" w:rsidR="006924E2" w:rsidRPr="006924E2" w:rsidRDefault="006924E2" w:rsidP="00B254D3">
      <w:pPr>
        <w:widowControl w:val="0"/>
        <w:bidi w:val="0"/>
        <w:spacing w:line="360" w:lineRule="auto"/>
        <w:ind w:left="1413" w:hanging="11"/>
        <w:jc w:val="both"/>
        <w:rPr>
          <w:rFonts w:ascii="Arial" w:hAnsi="Arial" w:cs="Arial"/>
          <w:color w:val="000000"/>
          <w:sz w:val="22"/>
          <w:szCs w:val="22"/>
          <w:lang w:val="en-GB"/>
        </w:rPr>
      </w:pPr>
      <w:r w:rsidRPr="006924E2">
        <w:rPr>
          <w:rFonts w:ascii="Arial" w:hAnsi="Arial" w:cs="Arial"/>
          <w:color w:val="000000"/>
          <w:sz w:val="22"/>
          <w:szCs w:val="22"/>
          <w:rtl/>
          <w:lang w:val="en-GB"/>
        </w:rPr>
        <w:t>•</w:t>
      </w:r>
      <w:r w:rsidRPr="006924E2">
        <w:rPr>
          <w:rFonts w:ascii="Arial" w:hAnsi="Arial" w:cs="Arial"/>
          <w:color w:val="000000"/>
          <w:sz w:val="22"/>
          <w:szCs w:val="22"/>
          <w:rtl/>
          <w:lang w:val="en-GB"/>
        </w:rPr>
        <w:tab/>
      </w:r>
      <w:r w:rsidRPr="006924E2">
        <w:rPr>
          <w:rFonts w:ascii="Arial" w:hAnsi="Arial" w:cs="Arial"/>
          <w:color w:val="000000"/>
          <w:sz w:val="22"/>
          <w:szCs w:val="22"/>
          <w:lang w:val="en-GB"/>
        </w:rPr>
        <w:t>Manway/removable roof plate</w:t>
      </w:r>
      <w:r w:rsidRPr="006924E2">
        <w:rPr>
          <w:rFonts w:ascii="Arial" w:hAnsi="Arial" w:cs="Arial"/>
          <w:color w:val="000000"/>
          <w:sz w:val="22"/>
          <w:szCs w:val="22"/>
          <w:rtl/>
          <w:lang w:val="en-GB"/>
        </w:rPr>
        <w:t>.</w:t>
      </w:r>
    </w:p>
    <w:p w14:paraId="77CBD6E9" w14:textId="77777777" w:rsidR="006924E2" w:rsidRPr="006924E2" w:rsidRDefault="006924E2" w:rsidP="00B254D3">
      <w:pPr>
        <w:widowControl w:val="0"/>
        <w:bidi w:val="0"/>
        <w:spacing w:line="360" w:lineRule="auto"/>
        <w:ind w:left="1413" w:hanging="11"/>
        <w:jc w:val="both"/>
        <w:rPr>
          <w:rFonts w:ascii="Arial" w:hAnsi="Arial" w:cs="Arial"/>
          <w:color w:val="000000"/>
          <w:sz w:val="22"/>
          <w:szCs w:val="22"/>
          <w:lang w:val="en-GB"/>
        </w:rPr>
      </w:pPr>
      <w:r w:rsidRPr="006924E2">
        <w:rPr>
          <w:rFonts w:ascii="Arial" w:hAnsi="Arial" w:cs="Arial"/>
          <w:color w:val="000000"/>
          <w:sz w:val="22"/>
          <w:szCs w:val="22"/>
          <w:rtl/>
          <w:lang w:val="en-GB"/>
        </w:rPr>
        <w:t>•</w:t>
      </w:r>
      <w:r w:rsidRPr="006924E2">
        <w:rPr>
          <w:rFonts w:ascii="Arial" w:hAnsi="Arial" w:cs="Arial"/>
          <w:color w:val="000000"/>
          <w:sz w:val="22"/>
          <w:szCs w:val="22"/>
          <w:rtl/>
          <w:lang w:val="en-GB"/>
        </w:rPr>
        <w:tab/>
      </w:r>
      <w:r w:rsidRPr="006924E2">
        <w:rPr>
          <w:rFonts w:ascii="Arial" w:hAnsi="Arial" w:cs="Arial"/>
          <w:color w:val="000000"/>
          <w:sz w:val="22"/>
          <w:szCs w:val="22"/>
          <w:lang w:val="en-GB"/>
        </w:rPr>
        <w:t>Mixer &amp; Mixer support</w:t>
      </w:r>
      <w:r w:rsidRPr="006924E2">
        <w:rPr>
          <w:rFonts w:ascii="Arial" w:hAnsi="Arial" w:cs="Arial"/>
          <w:color w:val="000000"/>
          <w:sz w:val="22"/>
          <w:szCs w:val="22"/>
          <w:rtl/>
          <w:lang w:val="en-GB"/>
        </w:rPr>
        <w:t>.</w:t>
      </w:r>
    </w:p>
    <w:p w14:paraId="6200A699" w14:textId="77777777" w:rsidR="006924E2" w:rsidRPr="006924E2" w:rsidRDefault="006924E2" w:rsidP="00B254D3">
      <w:pPr>
        <w:widowControl w:val="0"/>
        <w:bidi w:val="0"/>
        <w:spacing w:line="360" w:lineRule="auto"/>
        <w:ind w:left="1413" w:hanging="11"/>
        <w:jc w:val="both"/>
        <w:rPr>
          <w:rFonts w:ascii="Arial" w:hAnsi="Arial" w:cs="Arial"/>
          <w:color w:val="000000"/>
          <w:sz w:val="22"/>
          <w:szCs w:val="22"/>
          <w:lang w:val="en-GB"/>
        </w:rPr>
      </w:pPr>
      <w:r w:rsidRPr="006924E2">
        <w:rPr>
          <w:rFonts w:ascii="Arial" w:hAnsi="Arial" w:cs="Arial"/>
          <w:color w:val="000000"/>
          <w:sz w:val="22"/>
          <w:szCs w:val="22"/>
          <w:rtl/>
          <w:lang w:val="en-GB"/>
        </w:rPr>
        <w:t>•</w:t>
      </w:r>
      <w:r w:rsidRPr="006924E2">
        <w:rPr>
          <w:rFonts w:ascii="Arial" w:hAnsi="Arial" w:cs="Arial"/>
          <w:color w:val="000000"/>
          <w:sz w:val="22"/>
          <w:szCs w:val="22"/>
          <w:rtl/>
          <w:lang w:val="en-GB"/>
        </w:rPr>
        <w:tab/>
      </w:r>
      <w:r w:rsidRPr="006924E2">
        <w:rPr>
          <w:rFonts w:ascii="Arial" w:hAnsi="Arial" w:cs="Arial"/>
          <w:color w:val="000000"/>
          <w:sz w:val="22"/>
          <w:szCs w:val="22"/>
          <w:lang w:val="en-GB"/>
        </w:rPr>
        <w:t>Ladder</w:t>
      </w:r>
    </w:p>
    <w:p w14:paraId="65CB5C10" w14:textId="3322EF66" w:rsidR="006924E2" w:rsidRDefault="006924E2" w:rsidP="004F7FBB">
      <w:pPr>
        <w:widowControl w:val="0"/>
        <w:bidi w:val="0"/>
        <w:spacing w:line="360" w:lineRule="auto"/>
        <w:ind w:left="2160"/>
        <w:jc w:val="both"/>
        <w:rPr>
          <w:rFonts w:ascii="Arial" w:hAnsi="Arial" w:cs="Arial"/>
          <w:color w:val="000000"/>
          <w:sz w:val="22"/>
          <w:szCs w:val="22"/>
          <w:lang w:val="en-GB"/>
        </w:rPr>
      </w:pPr>
      <w:r w:rsidRPr="006924E2">
        <w:rPr>
          <w:rFonts w:ascii="Arial" w:hAnsi="Arial" w:cs="Arial"/>
          <w:color w:val="000000"/>
          <w:sz w:val="22"/>
          <w:szCs w:val="22"/>
          <w:lang w:val="en-GB"/>
        </w:rPr>
        <w:t>Chemical storage tank(s) shall be stored the corrosion inhibitor materials for 14 days.(at least)</w:t>
      </w:r>
    </w:p>
    <w:p w14:paraId="0D99F95C" w14:textId="143660B0" w:rsidR="006924E2" w:rsidRPr="006924E2" w:rsidRDefault="001564E7" w:rsidP="001564E7">
      <w:pPr>
        <w:pStyle w:val="Heading3"/>
      </w:pPr>
      <w:r>
        <w:tab/>
      </w:r>
      <w:r>
        <w:tab/>
      </w:r>
      <w:bookmarkStart w:id="73" w:name="_Toc79229212"/>
      <w:bookmarkStart w:id="74" w:name="_Toc79259103"/>
      <w:bookmarkStart w:id="75" w:name="_Toc79259292"/>
      <w:bookmarkStart w:id="76" w:name="_Toc79315395"/>
      <w:bookmarkStart w:id="77" w:name="_Toc79484937"/>
      <w:r w:rsidR="006924E2" w:rsidRPr="006924E2">
        <w:t>4.3.2</w:t>
      </w:r>
      <w:r w:rsidR="006924E2" w:rsidRPr="006924E2">
        <w:rPr>
          <w:rtl/>
        </w:rPr>
        <w:tab/>
      </w:r>
      <w:r w:rsidR="006924E2" w:rsidRPr="006924E2">
        <w:t>Controlled Volume Pumps</w:t>
      </w:r>
      <w:bookmarkEnd w:id="73"/>
      <w:bookmarkEnd w:id="74"/>
      <w:bookmarkEnd w:id="75"/>
      <w:bookmarkEnd w:id="76"/>
      <w:bookmarkEnd w:id="77"/>
      <w:r w:rsidR="006924E2" w:rsidRPr="006924E2">
        <w:rPr>
          <w:rtl/>
        </w:rPr>
        <w:t xml:space="preserve"> </w:t>
      </w:r>
    </w:p>
    <w:p w14:paraId="66FFF977" w14:textId="77777777" w:rsidR="006924E2" w:rsidRPr="006924E2" w:rsidRDefault="006924E2" w:rsidP="00B254D3">
      <w:pPr>
        <w:widowControl w:val="0"/>
        <w:bidi w:val="0"/>
        <w:spacing w:line="360" w:lineRule="auto"/>
        <w:ind w:left="1413" w:hanging="11"/>
        <w:jc w:val="both"/>
        <w:rPr>
          <w:rFonts w:ascii="Arial" w:hAnsi="Arial" w:cs="Arial"/>
          <w:color w:val="000000"/>
          <w:sz w:val="22"/>
          <w:szCs w:val="22"/>
          <w:lang w:val="en-GB"/>
        </w:rPr>
      </w:pPr>
      <w:r w:rsidRPr="006924E2">
        <w:rPr>
          <w:rFonts w:ascii="Arial" w:hAnsi="Arial" w:cs="Arial"/>
          <w:color w:val="000000"/>
          <w:sz w:val="22"/>
          <w:szCs w:val="22"/>
          <w:lang w:val="en-GB"/>
        </w:rPr>
        <w:t>The pumps injection rates shall be determined per the calculation of required chemical volume. The controlled volume pump shall meet the requirements of API 675 as amended and supplemented by IPS-M-PM-150. Refer to the corresponding pump data sheet for required duties and specific equipment details</w:t>
      </w:r>
      <w:r w:rsidRPr="006924E2">
        <w:rPr>
          <w:rFonts w:ascii="Arial" w:hAnsi="Arial" w:cs="Arial"/>
          <w:color w:val="000000"/>
          <w:sz w:val="22"/>
          <w:szCs w:val="22"/>
          <w:rtl/>
          <w:lang w:val="en-GB"/>
        </w:rPr>
        <w:t>.</w:t>
      </w:r>
    </w:p>
    <w:p w14:paraId="0512292B" w14:textId="4052E0AE" w:rsidR="006924E2" w:rsidRDefault="006924E2" w:rsidP="00B254D3">
      <w:pPr>
        <w:widowControl w:val="0"/>
        <w:bidi w:val="0"/>
        <w:spacing w:line="360" w:lineRule="auto"/>
        <w:ind w:left="1413" w:hanging="11"/>
        <w:jc w:val="both"/>
        <w:rPr>
          <w:rFonts w:ascii="Arial" w:hAnsi="Arial" w:cs="Arial"/>
          <w:color w:val="000000"/>
          <w:sz w:val="22"/>
          <w:szCs w:val="22"/>
          <w:lang w:val="en-GB"/>
        </w:rPr>
      </w:pPr>
      <w:r w:rsidRPr="006924E2">
        <w:rPr>
          <w:rFonts w:ascii="Arial" w:hAnsi="Arial" w:cs="Arial"/>
          <w:color w:val="000000"/>
          <w:sz w:val="22"/>
          <w:szCs w:val="22"/>
          <w:lang w:val="en-GB"/>
        </w:rPr>
        <w:t xml:space="preserve">The controlled volume pumps shall be fitted with individual manual stroke adjustment of </w:t>
      </w:r>
      <w:r w:rsidR="00BA3554">
        <w:rPr>
          <w:rFonts w:ascii="Arial" w:hAnsi="Arial" w:cs="Arial"/>
          <w:color w:val="000000"/>
          <w:sz w:val="22"/>
          <w:szCs w:val="22"/>
          <w:lang w:val="en-GB"/>
        </w:rPr>
        <w:t xml:space="preserve">      </w:t>
      </w:r>
      <w:r w:rsidRPr="006924E2">
        <w:rPr>
          <w:rFonts w:ascii="Arial" w:hAnsi="Arial" w:cs="Arial"/>
          <w:color w:val="000000"/>
          <w:sz w:val="22"/>
          <w:szCs w:val="22"/>
          <w:lang w:val="en-GB"/>
        </w:rPr>
        <w:t>0-100% for use while stationary or running. The pumps shall not be operated at less than 10% volume capacity. The pumps shall be constructed of 316L stainless steel with components suitable for the specified chemical duty. The material grades shall be as per API 675 unless specified in data sheet</w:t>
      </w:r>
      <w:r w:rsidRPr="006924E2">
        <w:rPr>
          <w:rFonts w:ascii="Arial" w:hAnsi="Arial" w:cs="Arial"/>
          <w:color w:val="000000"/>
          <w:sz w:val="22"/>
          <w:szCs w:val="22"/>
          <w:rtl/>
          <w:lang w:val="en-GB"/>
        </w:rPr>
        <w:t xml:space="preserve">. </w:t>
      </w:r>
    </w:p>
    <w:p w14:paraId="41136B66" w14:textId="53A989A9" w:rsidR="00730BA1" w:rsidRPr="00FE20C2" w:rsidRDefault="009207EC" w:rsidP="00730BA1">
      <w:pPr>
        <w:widowControl w:val="0"/>
        <w:bidi w:val="0"/>
        <w:spacing w:line="360" w:lineRule="auto"/>
        <w:ind w:left="1413" w:hanging="11"/>
        <w:jc w:val="both"/>
        <w:rPr>
          <w:rFonts w:ascii="Arial" w:hAnsi="Arial" w:cs="Arial"/>
          <w:color w:val="000000"/>
          <w:sz w:val="22"/>
          <w:szCs w:val="22"/>
          <w:lang w:val="en-GB"/>
        </w:rPr>
      </w:pPr>
      <w:r w:rsidRPr="00FE20C2">
        <w:rPr>
          <w:rFonts w:asciiTheme="minorBidi" w:hAnsiTheme="minorBidi" w:cstheme="minorBidi"/>
          <w:noProof/>
          <w:sz w:val="22"/>
          <w:szCs w:val="22"/>
        </w:rPr>
        <w:lastRenderedPageBreak/>
        <mc:AlternateContent>
          <mc:Choice Requires="wps">
            <w:drawing>
              <wp:anchor distT="0" distB="0" distL="114300" distR="114300" simplePos="0" relativeHeight="251652608" behindDoc="0" locked="0" layoutInCell="1" allowOverlap="1" wp14:anchorId="4420351C" wp14:editId="1037A90B">
                <wp:simplePos x="0" y="0"/>
                <wp:positionH relativeFrom="column">
                  <wp:posOffset>240030</wp:posOffset>
                </wp:positionH>
                <wp:positionV relativeFrom="paragraph">
                  <wp:posOffset>102235</wp:posOffset>
                </wp:positionV>
                <wp:extent cx="455726" cy="258793"/>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55726" cy="258793"/>
                        </a:xfrm>
                        <a:prstGeom prst="rect">
                          <a:avLst/>
                        </a:prstGeom>
                        <a:noFill/>
                        <a:ln w="6350">
                          <a:noFill/>
                        </a:ln>
                      </wps:spPr>
                      <wps:txbx>
                        <w:txbxContent>
                          <w:p w14:paraId="1CD074F1" w14:textId="5058FC7C" w:rsidR="00C63470" w:rsidRDefault="00C63470" w:rsidP="00AF1E9E">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0351C" id="Text Box 11" o:spid="_x0000_s1028" type="#_x0000_t202" style="position:absolute;left:0;text-align:left;margin-left:18.9pt;margin-top:8.05pt;width:35.9pt;height:20.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" filled="f" stroked="f" strokeweight=".5pt">
                <v:textbox>
                  <w:txbxContent>
                    <w:p w14:paraId="1CD074F1" w14:textId="5058FC7C" w:rsidR="00C63470" w:rsidRDefault="00C63470" w:rsidP="00AF1E9E">
                      <w:pPr>
                        <w:jc w:val="center"/>
                      </w:pPr>
                      <w:r>
                        <w:t>D01</w:t>
                      </w:r>
                    </w:p>
                  </w:txbxContent>
                </v:textbox>
              </v:shape>
            </w:pict>
          </mc:Fallback>
        </mc:AlternateContent>
      </w:r>
      <w:r w:rsidR="00AF1E9E" w:rsidRPr="00FE20C2">
        <w:rPr>
          <w:rFonts w:asciiTheme="minorBidi" w:hAnsiTheme="minorBidi" w:cstheme="minorBidi"/>
          <w:noProof/>
          <w:sz w:val="22"/>
          <w:szCs w:val="22"/>
        </w:rPr>
        <mc:AlternateContent>
          <mc:Choice Requires="wps">
            <w:drawing>
              <wp:anchor distT="0" distB="0" distL="114300" distR="114300" simplePos="0" relativeHeight="251649536" behindDoc="0" locked="0" layoutInCell="1" allowOverlap="1" wp14:anchorId="04983847" wp14:editId="6FD4162C">
                <wp:simplePos x="0" y="0"/>
                <wp:positionH relativeFrom="column">
                  <wp:posOffset>147320</wp:posOffset>
                </wp:positionH>
                <wp:positionV relativeFrom="paragraph">
                  <wp:posOffset>-78105</wp:posOffset>
                </wp:positionV>
                <wp:extent cx="629237" cy="464880"/>
                <wp:effectExtent l="0" t="0" r="19050" b="11430"/>
                <wp:wrapNone/>
                <wp:docPr id="10" name="Isosceles Triangle 10"/>
                <wp:cNvGraphicFramePr/>
                <a:graphic xmlns:a="http://schemas.openxmlformats.org/drawingml/2006/main">
                  <a:graphicData uri="http://schemas.microsoft.com/office/word/2010/wordprocessingShape">
                    <wps:wsp>
                      <wps:cNvSpPr/>
                      <wps:spPr>
                        <a:xfrm>
                          <a:off x="0" y="0"/>
                          <a:ext cx="629237" cy="464880"/>
                        </a:xfrm>
                        <a:prstGeom prst="triangle">
                          <a:avLst/>
                        </a:prstGeom>
                        <a:solidFill>
                          <a:sysClr val="window" lastClr="FFFFFF"/>
                        </a:solidFill>
                        <a:ln w="12700" cap="flat" cmpd="sng" algn="ctr">
                          <a:solidFill>
                            <a:sysClr val="windowText" lastClr="000000"/>
                          </a:solidFill>
                          <a:prstDash val="solid"/>
                        </a:ln>
                        <a:effectLst/>
                      </wps:spPr>
                      <wps:txbx>
                        <w:txbxContent>
                          <w:p w14:paraId="518905A0" w14:textId="06B710EE" w:rsidR="00C63470" w:rsidRDefault="00C63470" w:rsidP="00AF1E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83847" id="Isosceles Triangle 10" o:spid="_x0000_s1029" type="#_x0000_t5" style="position:absolute;left:0;text-align:left;margin-left:11.6pt;margin-top:-6.15pt;width:49.55pt;height:36.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" fillcolor="window" strokecolor="windowText" strokeweight="1pt">
                <v:textbox>
                  <w:txbxContent>
                    <w:p w14:paraId="518905A0" w14:textId="06B710EE" w:rsidR="00C63470" w:rsidRDefault="00C63470" w:rsidP="00AF1E9E">
                      <w:pPr>
                        <w:jc w:val="center"/>
                      </w:pPr>
                    </w:p>
                  </w:txbxContent>
                </v:textbox>
              </v:shape>
            </w:pict>
          </mc:Fallback>
        </mc:AlternateContent>
      </w:r>
      <w:r w:rsidR="00730BA1" w:rsidRPr="00FE20C2">
        <w:rPr>
          <w:rFonts w:ascii="Arial" w:hAnsi="Arial" w:cs="Arial"/>
          <w:color w:val="000000"/>
          <w:sz w:val="22"/>
          <w:szCs w:val="22"/>
          <w:highlight w:val="lightGray"/>
          <w:lang w:val="en-GB"/>
        </w:rPr>
        <w:t>Couplings and coupling to shaft junctures shall be rated for at least the maximum driver horsepower plus minimum service factor of 1.5.</w:t>
      </w:r>
      <w:r w:rsidR="00730BA1" w:rsidRPr="00FE20C2">
        <w:rPr>
          <w:rFonts w:ascii="Arial" w:hAnsi="Arial" w:cs="Arial"/>
          <w:color w:val="000000"/>
          <w:sz w:val="22"/>
          <w:szCs w:val="22"/>
          <w:lang w:val="en-GB"/>
        </w:rPr>
        <w:t xml:space="preserve"> </w:t>
      </w:r>
    </w:p>
    <w:p w14:paraId="24C20F6B" w14:textId="1F125D3F" w:rsidR="006924E2" w:rsidRPr="006924E2" w:rsidRDefault="006924E2" w:rsidP="00B254D3">
      <w:pPr>
        <w:widowControl w:val="0"/>
        <w:bidi w:val="0"/>
        <w:spacing w:line="360" w:lineRule="auto"/>
        <w:ind w:left="1413" w:hanging="11"/>
        <w:jc w:val="both"/>
        <w:rPr>
          <w:rFonts w:ascii="Arial" w:hAnsi="Arial" w:cs="Arial"/>
          <w:color w:val="000000"/>
          <w:sz w:val="22"/>
          <w:szCs w:val="22"/>
          <w:lang w:val="en-GB"/>
        </w:rPr>
      </w:pPr>
      <w:r w:rsidRPr="006924E2">
        <w:rPr>
          <w:rFonts w:ascii="Arial" w:hAnsi="Arial" w:cs="Arial"/>
          <w:color w:val="000000"/>
          <w:sz w:val="22"/>
          <w:szCs w:val="22"/>
          <w:lang w:val="en-GB"/>
        </w:rPr>
        <w:t>The controlled volume pumps suction piping shall be located below the bottom of the storage tank(s). The pumps suction piping shall be as short as possible</w:t>
      </w:r>
      <w:r w:rsidRPr="006924E2">
        <w:rPr>
          <w:rFonts w:ascii="Arial" w:hAnsi="Arial" w:cs="Arial"/>
          <w:color w:val="000000"/>
          <w:sz w:val="22"/>
          <w:szCs w:val="22"/>
          <w:rtl/>
          <w:lang w:val="en-GB"/>
        </w:rPr>
        <w:t xml:space="preserve">. </w:t>
      </w:r>
    </w:p>
    <w:p w14:paraId="43D64992" w14:textId="03CAD12E" w:rsidR="006924E2" w:rsidRPr="006924E2" w:rsidRDefault="006924E2" w:rsidP="00B254D3">
      <w:pPr>
        <w:widowControl w:val="0"/>
        <w:bidi w:val="0"/>
        <w:spacing w:line="360" w:lineRule="auto"/>
        <w:ind w:left="1413" w:hanging="11"/>
        <w:jc w:val="both"/>
        <w:rPr>
          <w:rFonts w:ascii="Arial" w:hAnsi="Arial" w:cs="Arial"/>
          <w:color w:val="000000"/>
          <w:sz w:val="22"/>
          <w:szCs w:val="22"/>
          <w:lang w:val="en-GB"/>
        </w:rPr>
      </w:pPr>
      <w:r w:rsidRPr="006924E2">
        <w:rPr>
          <w:rFonts w:ascii="Arial" w:hAnsi="Arial" w:cs="Arial"/>
          <w:color w:val="000000"/>
          <w:sz w:val="22"/>
          <w:szCs w:val="22"/>
          <w:lang w:val="en-GB"/>
        </w:rPr>
        <w:t>A pulsation dampener shall be installed in the pumps discharge piping</w:t>
      </w:r>
      <w:r w:rsidRPr="006924E2">
        <w:rPr>
          <w:rFonts w:ascii="Arial" w:hAnsi="Arial" w:cs="Arial"/>
          <w:color w:val="000000"/>
          <w:sz w:val="22"/>
          <w:szCs w:val="22"/>
          <w:rtl/>
          <w:lang w:val="en-GB"/>
        </w:rPr>
        <w:t xml:space="preserve">. </w:t>
      </w:r>
    </w:p>
    <w:p w14:paraId="0ED14DBE" w14:textId="0D303177" w:rsidR="006924E2" w:rsidRDefault="006924E2" w:rsidP="00B254D3">
      <w:pPr>
        <w:widowControl w:val="0"/>
        <w:bidi w:val="0"/>
        <w:spacing w:line="360" w:lineRule="auto"/>
        <w:ind w:left="1413" w:hanging="11"/>
        <w:jc w:val="both"/>
        <w:rPr>
          <w:rFonts w:ascii="Arial" w:hAnsi="Arial" w:cs="Arial"/>
          <w:color w:val="000000"/>
          <w:sz w:val="22"/>
          <w:szCs w:val="22"/>
          <w:lang w:val="en-GB"/>
        </w:rPr>
      </w:pPr>
      <w:r w:rsidRPr="006924E2">
        <w:rPr>
          <w:rFonts w:ascii="Arial" w:hAnsi="Arial" w:cs="Arial"/>
          <w:color w:val="000000"/>
          <w:sz w:val="22"/>
          <w:szCs w:val="22"/>
          <w:lang w:val="en-GB"/>
        </w:rPr>
        <w:t>The pumps shall be equipped with adjustment locking device and diaphragm rupture detection device</w:t>
      </w:r>
      <w:r w:rsidRPr="006924E2">
        <w:rPr>
          <w:rFonts w:ascii="Arial" w:hAnsi="Arial" w:cs="Arial"/>
          <w:color w:val="000000"/>
          <w:sz w:val="22"/>
          <w:szCs w:val="22"/>
          <w:rtl/>
          <w:lang w:val="en-GB"/>
        </w:rPr>
        <w:t>.</w:t>
      </w:r>
    </w:p>
    <w:p w14:paraId="0EA0347D" w14:textId="6CC5142E" w:rsidR="006924E2" w:rsidRPr="006924E2" w:rsidRDefault="006924E2" w:rsidP="00BA3554">
      <w:pPr>
        <w:widowControl w:val="0"/>
        <w:bidi w:val="0"/>
        <w:spacing w:line="360" w:lineRule="auto"/>
        <w:ind w:left="1413" w:hanging="11"/>
        <w:jc w:val="both"/>
        <w:rPr>
          <w:rFonts w:ascii="Arial" w:hAnsi="Arial" w:cs="Arial"/>
          <w:color w:val="000000"/>
          <w:sz w:val="22"/>
          <w:szCs w:val="22"/>
          <w:lang w:val="en-GB"/>
        </w:rPr>
      </w:pPr>
      <w:r w:rsidRPr="006924E2">
        <w:rPr>
          <w:rFonts w:ascii="Arial" w:hAnsi="Arial" w:cs="Arial"/>
          <w:color w:val="000000"/>
          <w:sz w:val="22"/>
          <w:szCs w:val="22"/>
          <w:lang w:val="en-GB"/>
        </w:rPr>
        <w:t>Local start/stop provisions shall be provided. Pump shall also trip on low level of the chemical Storage Tank(s</w:t>
      </w:r>
      <w:r w:rsidR="00BA3554">
        <w:rPr>
          <w:rFonts w:ascii="Arial" w:hAnsi="Arial" w:cs="Arial"/>
          <w:color w:val="000000"/>
          <w:sz w:val="22"/>
          <w:szCs w:val="22"/>
          <w:lang w:val="en-GB"/>
        </w:rPr>
        <w:t>).</w:t>
      </w:r>
    </w:p>
    <w:p w14:paraId="53E9AD13" w14:textId="64A17E82" w:rsidR="006924E2" w:rsidRDefault="00647B6B" w:rsidP="00B254D3">
      <w:pPr>
        <w:widowControl w:val="0"/>
        <w:bidi w:val="0"/>
        <w:spacing w:line="360" w:lineRule="auto"/>
        <w:ind w:left="1413" w:hanging="11"/>
        <w:jc w:val="both"/>
        <w:rPr>
          <w:rFonts w:ascii="Arial" w:hAnsi="Arial" w:cs="Arial"/>
          <w:color w:val="000000"/>
          <w:sz w:val="22"/>
          <w:szCs w:val="22"/>
          <w:lang w:val="en-GB"/>
        </w:rPr>
      </w:pPr>
      <w:bookmarkStart w:id="78" w:name="_GoBack"/>
      <w:bookmarkEnd w:id="78"/>
      <w:r w:rsidRPr="00FE20C2">
        <w:rPr>
          <w:rFonts w:asciiTheme="minorBidi" w:hAnsiTheme="minorBidi" w:cstheme="minorBidi"/>
          <w:noProof/>
          <w:sz w:val="22"/>
          <w:szCs w:val="22"/>
        </w:rPr>
        <mc:AlternateContent>
          <mc:Choice Requires="wps">
            <w:drawing>
              <wp:anchor distT="0" distB="0" distL="114300" distR="114300" simplePos="0" relativeHeight="251661312" behindDoc="0" locked="0" layoutInCell="1" allowOverlap="1" wp14:anchorId="4B640752" wp14:editId="30E2A3A5">
                <wp:simplePos x="0" y="0"/>
                <wp:positionH relativeFrom="column">
                  <wp:posOffset>371475</wp:posOffset>
                </wp:positionH>
                <wp:positionV relativeFrom="paragraph">
                  <wp:posOffset>471805</wp:posOffset>
                </wp:positionV>
                <wp:extent cx="455295" cy="258445"/>
                <wp:effectExtent l="0" t="0" r="0" b="0"/>
                <wp:wrapNone/>
                <wp:docPr id="4" name="Text Box 4"/>
                <wp:cNvGraphicFramePr/>
                <a:graphic xmlns:a="http://schemas.openxmlformats.org/drawingml/2006/main">
                  <a:graphicData uri="http://schemas.microsoft.com/office/word/2010/wordprocessingShape">
                    <wps:wsp>
                      <wps:cNvSpPr txBox="1"/>
                      <wps:spPr>
                        <a:xfrm>
                          <a:off x="0" y="0"/>
                          <a:ext cx="455295" cy="258445"/>
                        </a:xfrm>
                        <a:prstGeom prst="rect">
                          <a:avLst/>
                        </a:prstGeom>
                        <a:noFill/>
                        <a:ln w="6350">
                          <a:noFill/>
                        </a:ln>
                      </wps:spPr>
                      <wps:txbx>
                        <w:txbxContent>
                          <w:p w14:paraId="1A7084E6" w14:textId="77777777" w:rsidR="00647B6B" w:rsidRDefault="00647B6B" w:rsidP="00647B6B">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40752" id="Text Box 4" o:spid="_x0000_s1030" type="#_x0000_t202" style="position:absolute;left:0;text-align:left;margin-left:29.25pt;margin-top:37.15pt;width:35.85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" filled="f" stroked="f" strokeweight=".5pt">
                <v:textbox>
                  <w:txbxContent>
                    <w:p w14:paraId="1A7084E6" w14:textId="77777777" w:rsidR="00647B6B" w:rsidRDefault="00647B6B" w:rsidP="00647B6B">
                      <w:pPr>
                        <w:jc w:val="center"/>
                      </w:pPr>
                      <w:r>
                        <w:t>D01</w:t>
                      </w:r>
                    </w:p>
                  </w:txbxContent>
                </v:textbox>
              </v:shape>
            </w:pict>
          </mc:Fallback>
        </mc:AlternateContent>
      </w:r>
      <w:r w:rsidRPr="00FE20C2">
        <w:rPr>
          <w:rFonts w:asciiTheme="minorBidi" w:hAnsiTheme="minorBidi" w:cstheme="minorBidi"/>
          <w:noProof/>
          <w:sz w:val="22"/>
          <w:szCs w:val="22"/>
        </w:rPr>
        <mc:AlternateContent>
          <mc:Choice Requires="wps">
            <w:drawing>
              <wp:anchor distT="0" distB="0" distL="114300" distR="114300" simplePos="0" relativeHeight="251658240" behindDoc="0" locked="0" layoutInCell="1" allowOverlap="1" wp14:anchorId="46E45505" wp14:editId="41560773">
                <wp:simplePos x="0" y="0"/>
                <wp:positionH relativeFrom="column">
                  <wp:posOffset>276225</wp:posOffset>
                </wp:positionH>
                <wp:positionV relativeFrom="paragraph">
                  <wp:posOffset>294640</wp:posOffset>
                </wp:positionV>
                <wp:extent cx="629237" cy="464880"/>
                <wp:effectExtent l="0" t="0" r="19050" b="11430"/>
                <wp:wrapNone/>
                <wp:docPr id="12" name="Isosceles Triangle 12"/>
                <wp:cNvGraphicFramePr/>
                <a:graphic xmlns:a="http://schemas.openxmlformats.org/drawingml/2006/main">
                  <a:graphicData uri="http://schemas.microsoft.com/office/word/2010/wordprocessingShape">
                    <wps:wsp>
                      <wps:cNvSpPr/>
                      <wps:spPr>
                        <a:xfrm>
                          <a:off x="0" y="0"/>
                          <a:ext cx="629237" cy="464880"/>
                        </a:xfrm>
                        <a:prstGeom prst="triangle">
                          <a:avLst/>
                        </a:prstGeom>
                        <a:solidFill>
                          <a:sysClr val="window" lastClr="FFFFFF"/>
                        </a:solidFill>
                        <a:ln w="12700" cap="flat" cmpd="sng" algn="ctr">
                          <a:solidFill>
                            <a:sysClr val="windowText" lastClr="000000"/>
                          </a:solidFill>
                          <a:prstDash val="solid"/>
                        </a:ln>
                        <a:effectLst/>
                      </wps:spPr>
                      <wps:txbx>
                        <w:txbxContent>
                          <w:p w14:paraId="62F29A90" w14:textId="77777777" w:rsidR="00647B6B" w:rsidRDefault="00647B6B" w:rsidP="00647B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45505" id="Isosceles Triangle 12" o:spid="_x0000_s1031" type="#_x0000_t5" style="position:absolute;left:0;text-align:left;margin-left:21.75pt;margin-top:23.2pt;width:49.55pt;height:3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" fillcolor="window" strokecolor="windowText" strokeweight="1pt">
                <v:textbox>
                  <w:txbxContent>
                    <w:p w14:paraId="62F29A90" w14:textId="77777777" w:rsidR="00647B6B" w:rsidRDefault="00647B6B" w:rsidP="00647B6B">
                      <w:pPr>
                        <w:jc w:val="center"/>
                      </w:pPr>
                    </w:p>
                  </w:txbxContent>
                </v:textbox>
              </v:shape>
            </w:pict>
          </mc:Fallback>
        </mc:AlternateContent>
      </w:r>
      <w:r w:rsidR="006924E2" w:rsidRPr="006924E2">
        <w:rPr>
          <w:rFonts w:ascii="Arial" w:hAnsi="Arial" w:cs="Arial"/>
          <w:color w:val="000000"/>
          <w:sz w:val="22"/>
          <w:szCs w:val="22"/>
          <w:lang w:val="en-GB"/>
        </w:rPr>
        <w:t>If the diaphragm type of controlled volume pumps is used, diaphragm rupture sensor</w:t>
      </w:r>
      <w:r w:rsidR="00BA3554">
        <w:rPr>
          <w:rFonts w:ascii="Arial" w:hAnsi="Arial" w:cs="Arial"/>
          <w:color w:val="000000"/>
          <w:sz w:val="22"/>
          <w:szCs w:val="22"/>
          <w:lang w:val="en-GB"/>
        </w:rPr>
        <w:t xml:space="preserve">      </w:t>
      </w:r>
      <w:r w:rsidR="006924E2" w:rsidRPr="006924E2">
        <w:rPr>
          <w:rFonts w:ascii="Arial" w:hAnsi="Arial" w:cs="Arial"/>
          <w:color w:val="000000"/>
          <w:sz w:val="22"/>
          <w:szCs w:val="22"/>
          <w:lang w:val="en-GB"/>
        </w:rPr>
        <w:t xml:space="preserve"> shall be furnished and its alarm shall be monitored locally and in the control room.</w:t>
      </w:r>
    </w:p>
    <w:p w14:paraId="4EA95A20" w14:textId="764232BD" w:rsidR="00C63470" w:rsidRDefault="00C63470" w:rsidP="00C63470">
      <w:pPr>
        <w:widowControl w:val="0"/>
        <w:bidi w:val="0"/>
        <w:spacing w:line="360" w:lineRule="auto"/>
        <w:ind w:left="1413" w:hanging="11"/>
        <w:jc w:val="both"/>
        <w:rPr>
          <w:rFonts w:ascii="Arial" w:hAnsi="Arial" w:cs="Arial"/>
          <w:color w:val="000000"/>
          <w:sz w:val="22"/>
          <w:szCs w:val="22"/>
          <w:lang w:val="en-GB"/>
        </w:rPr>
      </w:pPr>
      <w:r w:rsidRPr="00730BA1">
        <w:rPr>
          <w:rFonts w:ascii="Arial" w:hAnsi="Arial" w:cs="Arial"/>
          <w:color w:val="000000"/>
          <w:sz w:val="22"/>
          <w:szCs w:val="22"/>
          <w:highlight w:val="lightGray"/>
          <w:lang w:val="en-GB"/>
        </w:rPr>
        <w:t>AGMA minimum 1.5 service factor shall be based on maximum relief valve setting.</w:t>
      </w:r>
    </w:p>
    <w:p w14:paraId="7A7910A9" w14:textId="3C736A54" w:rsidR="006924E2" w:rsidRPr="006924E2" w:rsidRDefault="00786C2F" w:rsidP="00786C2F">
      <w:pPr>
        <w:pStyle w:val="Heading3"/>
      </w:pPr>
      <w:r>
        <w:tab/>
      </w:r>
      <w:r>
        <w:tab/>
      </w:r>
      <w:bookmarkStart w:id="79" w:name="_Toc79229213"/>
      <w:bookmarkStart w:id="80" w:name="_Toc79259104"/>
      <w:bookmarkStart w:id="81" w:name="_Toc79259293"/>
      <w:bookmarkStart w:id="82" w:name="_Toc79315396"/>
      <w:bookmarkStart w:id="83" w:name="_Toc79484938"/>
      <w:r w:rsidR="006924E2" w:rsidRPr="006924E2">
        <w:t>4.3.3</w:t>
      </w:r>
      <w:r w:rsidR="006924E2" w:rsidRPr="006924E2">
        <w:rPr>
          <w:rtl/>
        </w:rPr>
        <w:tab/>
      </w:r>
      <w:r w:rsidR="006924E2" w:rsidRPr="006924E2">
        <w:t>Mixers</w:t>
      </w:r>
      <w:bookmarkEnd w:id="79"/>
      <w:bookmarkEnd w:id="80"/>
      <w:bookmarkEnd w:id="81"/>
      <w:bookmarkEnd w:id="82"/>
      <w:bookmarkEnd w:id="83"/>
    </w:p>
    <w:p w14:paraId="118114D7" w14:textId="517840F4" w:rsidR="006924E2" w:rsidRPr="006924E2" w:rsidRDefault="006924E2" w:rsidP="00B254D3">
      <w:pPr>
        <w:widowControl w:val="0"/>
        <w:bidi w:val="0"/>
        <w:spacing w:line="360" w:lineRule="auto"/>
        <w:ind w:left="1413" w:hanging="11"/>
        <w:jc w:val="both"/>
        <w:rPr>
          <w:rFonts w:ascii="Arial" w:hAnsi="Arial" w:cs="Arial"/>
          <w:color w:val="000000"/>
          <w:sz w:val="22"/>
          <w:szCs w:val="22"/>
          <w:lang w:val="en-GB"/>
        </w:rPr>
      </w:pPr>
      <w:r w:rsidRPr="006924E2">
        <w:rPr>
          <w:rFonts w:ascii="Arial" w:hAnsi="Arial" w:cs="Arial"/>
          <w:color w:val="000000"/>
          <w:sz w:val="22"/>
          <w:szCs w:val="22"/>
          <w:lang w:val="en-GB"/>
        </w:rPr>
        <w:t>A mixer shall be provided for each Storage Tank(s) (if specified in the relevant P&amp;ID</w:t>
      </w:r>
      <w:r>
        <w:rPr>
          <w:rFonts w:ascii="Arial" w:hAnsi="Arial" w:cs="Arial"/>
          <w:color w:val="000000"/>
          <w:sz w:val="22"/>
          <w:szCs w:val="22"/>
          <w:lang w:val="en-GB"/>
        </w:rPr>
        <w:t>)</w:t>
      </w:r>
      <w:r w:rsidRPr="006924E2">
        <w:rPr>
          <w:rFonts w:ascii="Arial" w:hAnsi="Arial" w:cs="Arial"/>
          <w:color w:val="000000"/>
          <w:sz w:val="22"/>
          <w:szCs w:val="22"/>
          <w:rtl/>
          <w:lang w:val="en-GB"/>
        </w:rPr>
        <w:t xml:space="preserve"> </w:t>
      </w:r>
    </w:p>
    <w:p w14:paraId="20092FE2" w14:textId="509B33F1" w:rsidR="006924E2" w:rsidRPr="006924E2" w:rsidRDefault="006924E2" w:rsidP="00B254D3">
      <w:pPr>
        <w:widowControl w:val="0"/>
        <w:bidi w:val="0"/>
        <w:spacing w:line="360" w:lineRule="auto"/>
        <w:ind w:left="1413" w:hanging="11"/>
        <w:jc w:val="both"/>
        <w:rPr>
          <w:rFonts w:ascii="Arial" w:hAnsi="Arial" w:cs="Arial"/>
          <w:color w:val="000000"/>
          <w:sz w:val="22"/>
          <w:szCs w:val="22"/>
          <w:lang w:val="en-GB"/>
        </w:rPr>
      </w:pPr>
      <w:r w:rsidRPr="006924E2">
        <w:rPr>
          <w:rFonts w:ascii="Arial" w:hAnsi="Arial" w:cs="Arial"/>
          <w:color w:val="000000"/>
          <w:sz w:val="22"/>
          <w:szCs w:val="22"/>
          <w:lang w:val="en-GB"/>
        </w:rPr>
        <w:t>Mixers shall be stable while agitating contents of Tank(s) from 1/3 to full</w:t>
      </w:r>
      <w:r w:rsidRPr="006924E2">
        <w:rPr>
          <w:rFonts w:ascii="Arial" w:hAnsi="Arial" w:cs="Arial"/>
          <w:color w:val="000000"/>
          <w:sz w:val="22"/>
          <w:szCs w:val="22"/>
          <w:rtl/>
          <w:lang w:val="en-GB"/>
        </w:rPr>
        <w:t xml:space="preserve">. </w:t>
      </w:r>
    </w:p>
    <w:p w14:paraId="38B89FA7" w14:textId="62272D94" w:rsidR="006924E2" w:rsidRDefault="006924E2" w:rsidP="00B254D3">
      <w:pPr>
        <w:widowControl w:val="0"/>
        <w:bidi w:val="0"/>
        <w:spacing w:line="360" w:lineRule="auto"/>
        <w:ind w:left="1413" w:hanging="11"/>
        <w:jc w:val="both"/>
        <w:rPr>
          <w:rFonts w:ascii="Arial" w:hAnsi="Arial" w:cs="Arial"/>
          <w:color w:val="000000"/>
          <w:sz w:val="22"/>
          <w:szCs w:val="22"/>
          <w:lang w:val="en-GB"/>
        </w:rPr>
      </w:pPr>
      <w:r w:rsidRPr="006924E2">
        <w:rPr>
          <w:rFonts w:ascii="Arial" w:hAnsi="Arial" w:cs="Arial"/>
          <w:color w:val="000000"/>
          <w:sz w:val="22"/>
          <w:szCs w:val="22"/>
          <w:lang w:val="en-GB"/>
        </w:rPr>
        <w:t>All wetted parts shall be stainless steel.</w:t>
      </w:r>
    </w:p>
    <w:p w14:paraId="496D033E" w14:textId="009E178D" w:rsidR="006924E2" w:rsidRPr="006924E2" w:rsidRDefault="006924E2" w:rsidP="00786C2F">
      <w:pPr>
        <w:pStyle w:val="Heading2"/>
      </w:pPr>
      <w:bookmarkStart w:id="84" w:name="_Toc79229214"/>
      <w:bookmarkStart w:id="85" w:name="_Toc79259105"/>
      <w:bookmarkStart w:id="86" w:name="_Toc79259294"/>
      <w:bookmarkStart w:id="87" w:name="_Toc79315397"/>
      <w:bookmarkStart w:id="88" w:name="_Toc79484939"/>
      <w:r>
        <w:t>4.4</w:t>
      </w:r>
      <w:r>
        <w:tab/>
      </w:r>
      <w:r w:rsidRPr="006924E2">
        <w:t>Materials of Construction</w:t>
      </w:r>
      <w:bookmarkEnd w:id="84"/>
      <w:bookmarkEnd w:id="85"/>
      <w:bookmarkEnd w:id="86"/>
      <w:bookmarkEnd w:id="87"/>
      <w:bookmarkEnd w:id="88"/>
      <w:r w:rsidRPr="006924E2">
        <w:t xml:space="preserve"> </w:t>
      </w:r>
    </w:p>
    <w:p w14:paraId="76223990" w14:textId="77777777" w:rsidR="006924E2" w:rsidRPr="006924E2" w:rsidRDefault="006924E2" w:rsidP="00B254D3">
      <w:pPr>
        <w:widowControl w:val="0"/>
        <w:bidi w:val="0"/>
        <w:spacing w:line="360" w:lineRule="auto"/>
        <w:ind w:left="720"/>
        <w:jc w:val="both"/>
        <w:rPr>
          <w:rFonts w:ascii="Arial" w:hAnsi="Arial" w:cs="Arial"/>
          <w:color w:val="000000"/>
          <w:sz w:val="22"/>
          <w:szCs w:val="22"/>
          <w:lang w:val="en-GB"/>
        </w:rPr>
      </w:pPr>
      <w:r w:rsidRPr="006924E2">
        <w:rPr>
          <w:rFonts w:ascii="Arial" w:hAnsi="Arial" w:cs="Arial"/>
          <w:color w:val="000000"/>
          <w:sz w:val="22"/>
          <w:szCs w:val="22"/>
          <w:lang w:val="en-GB"/>
        </w:rPr>
        <w:t>The package material shall be in compliance with the requirements of the project “Corrosion Study &amp; Material Selection Report” and project “Piping Material Specification” and relevant data sheets.</w:t>
      </w:r>
    </w:p>
    <w:p w14:paraId="2151E4AB" w14:textId="523059F2" w:rsidR="006924E2" w:rsidRPr="006924E2" w:rsidRDefault="006924E2" w:rsidP="00B254D3">
      <w:pPr>
        <w:widowControl w:val="0"/>
        <w:bidi w:val="0"/>
        <w:spacing w:line="360" w:lineRule="auto"/>
        <w:ind w:left="720"/>
        <w:jc w:val="both"/>
        <w:rPr>
          <w:rFonts w:ascii="Arial" w:hAnsi="Arial" w:cs="Arial"/>
          <w:color w:val="000000"/>
          <w:sz w:val="22"/>
          <w:szCs w:val="22"/>
          <w:lang w:val="en-GB"/>
        </w:rPr>
      </w:pPr>
      <w:r w:rsidRPr="006924E2">
        <w:rPr>
          <w:rFonts w:ascii="Arial" w:hAnsi="Arial" w:cs="Arial"/>
          <w:color w:val="000000"/>
          <w:sz w:val="22"/>
          <w:szCs w:val="22"/>
          <w:lang w:val="en-GB"/>
        </w:rPr>
        <w:t>The minimum size of the package pipes shall be 3/4” and material used of them shall be S.S 316L.</w:t>
      </w:r>
      <w:r w:rsidR="00FE48F0">
        <w:rPr>
          <w:rFonts w:ascii="Arial" w:hAnsi="Arial" w:cs="Arial"/>
          <w:color w:val="000000"/>
          <w:sz w:val="22"/>
          <w:szCs w:val="22"/>
          <w:lang w:val="en-GB"/>
        </w:rPr>
        <w:t xml:space="preserve"> </w:t>
      </w:r>
      <w:r w:rsidRPr="006924E2">
        <w:rPr>
          <w:rFonts w:ascii="Arial" w:hAnsi="Arial" w:cs="Arial"/>
          <w:color w:val="000000"/>
          <w:sz w:val="22"/>
          <w:szCs w:val="22"/>
          <w:lang w:val="en-GB"/>
        </w:rPr>
        <w:t xml:space="preserve">Material of the Storage Tank(s) and its leg supports shall be S.S 316L. </w:t>
      </w:r>
    </w:p>
    <w:p w14:paraId="5DBE474A" w14:textId="77777777" w:rsidR="006924E2" w:rsidRPr="006924E2" w:rsidRDefault="006924E2" w:rsidP="00B254D3">
      <w:pPr>
        <w:widowControl w:val="0"/>
        <w:bidi w:val="0"/>
        <w:spacing w:line="360" w:lineRule="auto"/>
        <w:ind w:left="720"/>
        <w:jc w:val="both"/>
        <w:rPr>
          <w:rFonts w:ascii="Arial" w:hAnsi="Arial" w:cs="Arial"/>
          <w:color w:val="000000"/>
          <w:sz w:val="22"/>
          <w:szCs w:val="22"/>
          <w:lang w:val="en-GB"/>
        </w:rPr>
      </w:pPr>
      <w:r w:rsidRPr="006924E2">
        <w:rPr>
          <w:rFonts w:ascii="Arial" w:hAnsi="Arial" w:cs="Arial"/>
          <w:color w:val="000000"/>
          <w:sz w:val="22"/>
          <w:szCs w:val="22"/>
          <w:lang w:val="en-GB"/>
        </w:rPr>
        <w:t>Where materials have been specified in the datasheets, the VENDOR shall confirm their acceptability for the service. The VENDOR shall provide details of proposed materials of construction with the bid.</w:t>
      </w:r>
    </w:p>
    <w:p w14:paraId="67C1D38C" w14:textId="77777777" w:rsidR="006924E2" w:rsidRPr="006924E2" w:rsidRDefault="006924E2" w:rsidP="00B254D3">
      <w:pPr>
        <w:widowControl w:val="0"/>
        <w:bidi w:val="0"/>
        <w:spacing w:line="360" w:lineRule="auto"/>
        <w:ind w:firstLine="720"/>
        <w:jc w:val="both"/>
        <w:rPr>
          <w:rFonts w:ascii="Arial" w:hAnsi="Arial" w:cs="Arial"/>
          <w:color w:val="000000"/>
          <w:sz w:val="22"/>
          <w:szCs w:val="22"/>
          <w:lang w:val="en-GB"/>
        </w:rPr>
      </w:pPr>
      <w:r w:rsidRPr="006924E2">
        <w:rPr>
          <w:rFonts w:ascii="Arial" w:hAnsi="Arial" w:cs="Arial"/>
          <w:color w:val="000000"/>
          <w:sz w:val="22"/>
          <w:szCs w:val="22"/>
          <w:lang w:val="en-GB"/>
        </w:rPr>
        <w:t xml:space="preserve">Full traceability of all material components (to material certificates) is required. </w:t>
      </w:r>
    </w:p>
    <w:p w14:paraId="11DD90C2" w14:textId="3B246608" w:rsidR="006924E2" w:rsidRPr="006924E2" w:rsidRDefault="006924E2" w:rsidP="00542AC6">
      <w:pPr>
        <w:widowControl w:val="0"/>
        <w:bidi w:val="0"/>
        <w:spacing w:line="360" w:lineRule="auto"/>
        <w:ind w:left="720"/>
        <w:jc w:val="both"/>
        <w:rPr>
          <w:rFonts w:ascii="Arial" w:hAnsi="Arial" w:cs="Arial"/>
          <w:color w:val="000000"/>
          <w:sz w:val="22"/>
          <w:szCs w:val="22"/>
          <w:lang w:val="en-GB"/>
        </w:rPr>
      </w:pPr>
      <w:r w:rsidRPr="006924E2">
        <w:rPr>
          <w:rFonts w:ascii="Arial" w:hAnsi="Arial" w:cs="Arial"/>
          <w:color w:val="000000"/>
          <w:sz w:val="22"/>
          <w:szCs w:val="22"/>
          <w:lang w:val="en-GB"/>
        </w:rPr>
        <w:t xml:space="preserve">The Supplier shall review the material selection against exposure to fluids, short term chemical treatments, and erosion and corrosion resistance requirements. Alternatives may be proposed for the </w:t>
      </w:r>
      <w:r w:rsidR="00542AC6">
        <w:rPr>
          <w:rFonts w:asciiTheme="minorBidi" w:hAnsiTheme="minorBidi" w:cstheme="minorBidi"/>
          <w:sz w:val="22"/>
          <w:szCs w:val="22"/>
          <w:lang w:val="en-GB"/>
        </w:rPr>
        <w:t>Client</w:t>
      </w:r>
      <w:r w:rsidRPr="006924E2">
        <w:rPr>
          <w:rFonts w:ascii="Arial" w:hAnsi="Arial" w:cs="Arial"/>
          <w:color w:val="000000"/>
          <w:sz w:val="22"/>
          <w:szCs w:val="22"/>
          <w:lang w:val="en-GB"/>
        </w:rPr>
        <w:t>’s review.</w:t>
      </w:r>
    </w:p>
    <w:p w14:paraId="7C070F5B" w14:textId="77777777" w:rsidR="006924E2" w:rsidRPr="006924E2" w:rsidRDefault="006924E2" w:rsidP="00B254D3">
      <w:pPr>
        <w:widowControl w:val="0"/>
        <w:bidi w:val="0"/>
        <w:spacing w:line="360" w:lineRule="auto"/>
        <w:ind w:left="720"/>
        <w:jc w:val="both"/>
        <w:rPr>
          <w:rFonts w:ascii="Arial" w:hAnsi="Arial" w:cs="Arial"/>
          <w:color w:val="000000"/>
          <w:sz w:val="22"/>
          <w:szCs w:val="22"/>
          <w:lang w:val="en-GB"/>
        </w:rPr>
      </w:pPr>
      <w:r w:rsidRPr="006924E2">
        <w:rPr>
          <w:rFonts w:ascii="Arial" w:hAnsi="Arial" w:cs="Arial"/>
          <w:color w:val="000000"/>
          <w:sz w:val="22"/>
          <w:szCs w:val="22"/>
          <w:lang w:val="en-GB"/>
        </w:rPr>
        <w:t xml:space="preserve">The suitability of all materials in contact with injected chemicals over field life and at service </w:t>
      </w:r>
      <w:r w:rsidRPr="006924E2">
        <w:rPr>
          <w:rFonts w:ascii="Arial" w:hAnsi="Arial" w:cs="Arial"/>
          <w:color w:val="000000"/>
          <w:sz w:val="22"/>
          <w:szCs w:val="22"/>
          <w:lang w:val="en-GB"/>
        </w:rPr>
        <w:lastRenderedPageBreak/>
        <w:t>temperatures shall be fully confirmed by the Supplier.</w:t>
      </w:r>
    </w:p>
    <w:p w14:paraId="35E50EB2" w14:textId="637601F0" w:rsidR="006924E2" w:rsidRDefault="006924E2" w:rsidP="00542AC6">
      <w:pPr>
        <w:widowControl w:val="0"/>
        <w:bidi w:val="0"/>
        <w:spacing w:line="360" w:lineRule="auto"/>
        <w:ind w:left="720"/>
        <w:jc w:val="both"/>
        <w:rPr>
          <w:rFonts w:ascii="Arial" w:hAnsi="Arial" w:cs="Arial"/>
          <w:color w:val="000000"/>
          <w:sz w:val="22"/>
          <w:szCs w:val="22"/>
          <w:lang w:val="en-GB"/>
        </w:rPr>
      </w:pPr>
      <w:r w:rsidRPr="006924E2">
        <w:rPr>
          <w:rFonts w:ascii="Arial" w:hAnsi="Arial" w:cs="Arial"/>
          <w:color w:val="000000"/>
          <w:sz w:val="22"/>
          <w:szCs w:val="22"/>
          <w:lang w:val="en-GB"/>
        </w:rPr>
        <w:t xml:space="preserve">Vendor shall address the name and brand of each component of package and receive the approval of </w:t>
      </w:r>
      <w:r w:rsidR="00542AC6">
        <w:rPr>
          <w:rFonts w:asciiTheme="minorBidi" w:hAnsiTheme="minorBidi" w:cstheme="minorBidi"/>
          <w:sz w:val="22"/>
          <w:szCs w:val="22"/>
          <w:lang w:val="en-GB"/>
        </w:rPr>
        <w:t>Client</w:t>
      </w:r>
      <w:r w:rsidRPr="006924E2">
        <w:rPr>
          <w:rFonts w:ascii="Arial" w:hAnsi="Arial" w:cs="Arial"/>
          <w:color w:val="000000"/>
          <w:sz w:val="22"/>
          <w:szCs w:val="22"/>
          <w:lang w:val="en-GB"/>
        </w:rPr>
        <w:t xml:space="preserve"> in advance.</w:t>
      </w:r>
    </w:p>
    <w:p w14:paraId="2F71873A" w14:textId="07E1A1CC" w:rsidR="006924E2" w:rsidRPr="00FE48F0" w:rsidRDefault="00FE48F0" w:rsidP="00786C2F">
      <w:pPr>
        <w:pStyle w:val="Heading2"/>
      </w:pPr>
      <w:bookmarkStart w:id="89" w:name="_Toc79229215"/>
      <w:bookmarkStart w:id="90" w:name="_Toc79259106"/>
      <w:bookmarkStart w:id="91" w:name="_Toc79259295"/>
      <w:bookmarkStart w:id="92" w:name="_Toc79315398"/>
      <w:bookmarkStart w:id="93" w:name="_Toc79484940"/>
      <w:r>
        <w:t>4.5</w:t>
      </w:r>
      <w:r>
        <w:tab/>
      </w:r>
      <w:r w:rsidR="006924E2" w:rsidRPr="00FE48F0">
        <w:t>Piping and Valves</w:t>
      </w:r>
      <w:bookmarkEnd w:id="89"/>
      <w:bookmarkEnd w:id="90"/>
      <w:bookmarkEnd w:id="91"/>
      <w:bookmarkEnd w:id="92"/>
      <w:bookmarkEnd w:id="93"/>
      <w:r w:rsidR="006924E2" w:rsidRPr="00FE48F0">
        <w:t xml:space="preserve"> </w:t>
      </w:r>
      <w:r w:rsidR="006924E2" w:rsidRPr="00FE48F0">
        <w:tab/>
      </w:r>
    </w:p>
    <w:p w14:paraId="315D7744" w14:textId="77777777" w:rsidR="006924E2" w:rsidRPr="006924E2" w:rsidRDefault="006924E2" w:rsidP="00B254D3">
      <w:pPr>
        <w:widowControl w:val="0"/>
        <w:bidi w:val="0"/>
        <w:spacing w:line="360" w:lineRule="auto"/>
        <w:ind w:left="720"/>
        <w:jc w:val="both"/>
        <w:rPr>
          <w:rFonts w:ascii="Arial" w:hAnsi="Arial" w:cs="Arial"/>
          <w:color w:val="000000"/>
          <w:sz w:val="22"/>
          <w:szCs w:val="22"/>
          <w:lang w:val="en-GB"/>
        </w:rPr>
      </w:pPr>
      <w:r w:rsidRPr="006924E2">
        <w:rPr>
          <w:rFonts w:ascii="Arial" w:hAnsi="Arial" w:cs="Arial"/>
          <w:color w:val="000000"/>
          <w:sz w:val="22"/>
          <w:szCs w:val="22"/>
          <w:lang w:val="en-GB"/>
        </w:rPr>
        <w:t xml:space="preserve">All package piping and valves shall comply with the requirements of IPS-E-PI-240, ASME B-31.3 and the project “Piping Material Specification". </w:t>
      </w:r>
    </w:p>
    <w:p w14:paraId="69B53235" w14:textId="58BB7185" w:rsidR="006924E2" w:rsidRPr="006924E2" w:rsidRDefault="006924E2" w:rsidP="00B254D3">
      <w:pPr>
        <w:widowControl w:val="0"/>
        <w:bidi w:val="0"/>
        <w:spacing w:line="360" w:lineRule="auto"/>
        <w:ind w:left="720"/>
        <w:jc w:val="both"/>
        <w:rPr>
          <w:rFonts w:ascii="Arial" w:hAnsi="Arial" w:cs="Arial"/>
          <w:color w:val="000000"/>
          <w:sz w:val="22"/>
          <w:szCs w:val="22"/>
          <w:lang w:val="en-GB"/>
        </w:rPr>
      </w:pPr>
      <w:r w:rsidRPr="006924E2">
        <w:rPr>
          <w:rFonts w:ascii="Arial" w:hAnsi="Arial" w:cs="Arial"/>
          <w:color w:val="000000"/>
          <w:sz w:val="22"/>
          <w:szCs w:val="22"/>
          <w:lang w:val="en-GB"/>
        </w:rPr>
        <w:t>All interconnecting piping, valves, and fittings shall be in accordance with IPS-E-PI-240. The piping material for the chemical injection unit shall be in compliance with the requirements of the project “Corrosion Study &amp; Material Selection Report” and project “Piping Material Specification".</w:t>
      </w:r>
    </w:p>
    <w:p w14:paraId="67541888" w14:textId="77777777" w:rsidR="006924E2" w:rsidRPr="006924E2" w:rsidRDefault="006924E2" w:rsidP="00B254D3">
      <w:pPr>
        <w:widowControl w:val="0"/>
        <w:bidi w:val="0"/>
        <w:spacing w:line="360" w:lineRule="auto"/>
        <w:ind w:left="720"/>
        <w:jc w:val="both"/>
        <w:rPr>
          <w:rFonts w:ascii="Arial" w:hAnsi="Arial" w:cs="Arial"/>
          <w:color w:val="000000"/>
          <w:sz w:val="22"/>
          <w:szCs w:val="22"/>
          <w:lang w:val="en-GB"/>
        </w:rPr>
      </w:pPr>
      <w:r w:rsidRPr="006924E2">
        <w:rPr>
          <w:rFonts w:ascii="Arial" w:hAnsi="Arial" w:cs="Arial"/>
          <w:color w:val="000000"/>
          <w:sz w:val="22"/>
          <w:szCs w:val="22"/>
          <w:lang w:val="en-GB"/>
        </w:rPr>
        <w:t>Ancillary pipe work vents and drains piping and valves shall be provided by the VENDOR. All packages shall be equipped with a drip tray in the bottom of the skid and shall drain to a catch basin.</w:t>
      </w:r>
    </w:p>
    <w:p w14:paraId="203E0E39" w14:textId="4CAA5E08" w:rsidR="006924E2" w:rsidRDefault="006924E2" w:rsidP="00B254D3">
      <w:pPr>
        <w:widowControl w:val="0"/>
        <w:bidi w:val="0"/>
        <w:spacing w:line="360" w:lineRule="auto"/>
        <w:ind w:left="720"/>
        <w:jc w:val="both"/>
        <w:rPr>
          <w:rFonts w:ascii="Arial" w:hAnsi="Arial" w:cs="Arial"/>
          <w:color w:val="000000"/>
          <w:sz w:val="22"/>
          <w:szCs w:val="22"/>
          <w:lang w:val="en-GB"/>
        </w:rPr>
      </w:pPr>
      <w:r w:rsidRPr="006924E2">
        <w:rPr>
          <w:rFonts w:ascii="Arial" w:hAnsi="Arial" w:cs="Arial"/>
          <w:color w:val="000000"/>
          <w:sz w:val="22"/>
          <w:szCs w:val="22"/>
          <w:lang w:val="en-GB"/>
        </w:rPr>
        <w:t xml:space="preserve">All VENDOR terminal points shall terminate at the package skid edge (main skid and any off skid equipment), in flanges conforming to ASME B16.5. These tie-ins will be clearly identified in the VENDOR General Arrangement drawings. </w:t>
      </w:r>
    </w:p>
    <w:p w14:paraId="3EE63BAA" w14:textId="0386F568" w:rsidR="00C6628A" w:rsidRDefault="00C6628A" w:rsidP="00C6628A">
      <w:pPr>
        <w:widowControl w:val="0"/>
        <w:bidi w:val="0"/>
        <w:spacing w:line="360" w:lineRule="auto"/>
        <w:ind w:left="720"/>
        <w:jc w:val="both"/>
        <w:rPr>
          <w:rFonts w:ascii="Arial" w:hAnsi="Arial" w:cs="Arial"/>
          <w:color w:val="000000"/>
          <w:sz w:val="22"/>
          <w:szCs w:val="22"/>
          <w:lang w:val="en-GB"/>
        </w:rPr>
      </w:pPr>
      <w:r>
        <w:rPr>
          <w:rFonts w:ascii="Arial" w:hAnsi="Arial" w:cs="Arial"/>
          <w:color w:val="000000"/>
          <w:sz w:val="22"/>
          <w:szCs w:val="22"/>
          <w:lang w:val="en-GB"/>
        </w:rPr>
        <w:t>Tie-ins Shall be designed so that Movements and Rotation tend to zero and Allowable imposed loads and moments from Piping conform to the those Values that specified in</w:t>
      </w:r>
      <w:r w:rsidR="0018657B">
        <w:rPr>
          <w:rFonts w:ascii="Arial" w:hAnsi="Arial" w:cs="Arial"/>
          <w:color w:val="000000"/>
          <w:sz w:val="22"/>
          <w:szCs w:val="22"/>
          <w:lang w:val="en-GB"/>
        </w:rPr>
        <w:t xml:space="preserve">                                             </w:t>
      </w:r>
      <w:r>
        <w:rPr>
          <w:rFonts w:ascii="Arial" w:hAnsi="Arial" w:cs="Arial"/>
          <w:color w:val="000000"/>
          <w:sz w:val="22"/>
          <w:szCs w:val="22"/>
          <w:lang w:val="en-GB"/>
        </w:rPr>
        <w:t xml:space="preserve"> " Specification for Pressure Vessels" . </w:t>
      </w:r>
    </w:p>
    <w:p w14:paraId="07B45B01" w14:textId="77777777" w:rsidR="006924E2" w:rsidRPr="006924E2" w:rsidRDefault="006924E2" w:rsidP="00B254D3">
      <w:pPr>
        <w:widowControl w:val="0"/>
        <w:bidi w:val="0"/>
        <w:spacing w:line="360" w:lineRule="auto"/>
        <w:ind w:left="720"/>
        <w:jc w:val="both"/>
        <w:rPr>
          <w:rFonts w:ascii="Arial" w:hAnsi="Arial" w:cs="Arial"/>
          <w:color w:val="000000"/>
          <w:sz w:val="22"/>
          <w:szCs w:val="22"/>
          <w:lang w:val="en-GB"/>
        </w:rPr>
      </w:pPr>
      <w:r w:rsidRPr="006924E2">
        <w:rPr>
          <w:rFonts w:ascii="Arial" w:hAnsi="Arial" w:cs="Arial"/>
          <w:color w:val="000000"/>
          <w:sz w:val="22"/>
          <w:szCs w:val="22"/>
          <w:lang w:val="en-GB"/>
        </w:rPr>
        <w:t>All piping joints shall be butt welded or socket welded and flanged. Instrument piping with compression fitting may be used to maximum 1 inch outside diameter. All nozzle connections shall be suitably supported and reinforced for the nozzle loads specified in the project documents.</w:t>
      </w:r>
    </w:p>
    <w:p w14:paraId="2D13F4FB" w14:textId="77777777" w:rsidR="006924E2" w:rsidRPr="006924E2" w:rsidRDefault="006924E2" w:rsidP="00B254D3">
      <w:pPr>
        <w:widowControl w:val="0"/>
        <w:bidi w:val="0"/>
        <w:spacing w:line="360" w:lineRule="auto"/>
        <w:ind w:firstLine="720"/>
        <w:jc w:val="both"/>
        <w:rPr>
          <w:rFonts w:ascii="Arial" w:hAnsi="Arial" w:cs="Arial"/>
          <w:color w:val="000000"/>
          <w:sz w:val="22"/>
          <w:szCs w:val="22"/>
          <w:lang w:val="en-GB"/>
        </w:rPr>
      </w:pPr>
      <w:r w:rsidRPr="006924E2">
        <w:rPr>
          <w:rFonts w:ascii="Arial" w:hAnsi="Arial" w:cs="Arial"/>
          <w:color w:val="000000"/>
          <w:sz w:val="22"/>
          <w:szCs w:val="22"/>
          <w:lang w:val="en-GB"/>
        </w:rPr>
        <w:t>Using tubes is not allowed and only suitable pipes shall be used.</w:t>
      </w:r>
    </w:p>
    <w:p w14:paraId="71A9FCD3" w14:textId="77777777" w:rsidR="006924E2" w:rsidRPr="006924E2" w:rsidRDefault="006924E2" w:rsidP="00B254D3">
      <w:pPr>
        <w:widowControl w:val="0"/>
        <w:bidi w:val="0"/>
        <w:spacing w:line="360" w:lineRule="auto"/>
        <w:ind w:left="720"/>
        <w:jc w:val="both"/>
        <w:rPr>
          <w:rFonts w:ascii="Arial" w:hAnsi="Arial" w:cs="Arial"/>
          <w:color w:val="000000"/>
          <w:sz w:val="22"/>
          <w:szCs w:val="22"/>
          <w:lang w:val="en-GB"/>
        </w:rPr>
      </w:pPr>
      <w:r w:rsidRPr="006924E2">
        <w:rPr>
          <w:rFonts w:ascii="Arial" w:hAnsi="Arial" w:cs="Arial"/>
          <w:color w:val="000000"/>
          <w:sz w:val="22"/>
          <w:szCs w:val="22"/>
          <w:lang w:val="en-GB"/>
        </w:rPr>
        <w:t xml:space="preserve">Neoprene rubber or other insulating material shall be installed between stainless steel pipe and all carbon steel and galvanized appurtenances such as pipe supports. Supports shall not be installed under circumferentially welded joints. </w:t>
      </w:r>
    </w:p>
    <w:p w14:paraId="21551AF9" w14:textId="77777777" w:rsidR="006924E2" w:rsidRPr="006924E2" w:rsidRDefault="006924E2" w:rsidP="00B254D3">
      <w:pPr>
        <w:widowControl w:val="0"/>
        <w:bidi w:val="0"/>
        <w:spacing w:line="360" w:lineRule="auto"/>
        <w:ind w:left="720"/>
        <w:jc w:val="both"/>
        <w:rPr>
          <w:rFonts w:ascii="Arial" w:hAnsi="Arial" w:cs="Arial"/>
          <w:color w:val="000000"/>
          <w:sz w:val="22"/>
          <w:szCs w:val="22"/>
          <w:lang w:val="en-GB"/>
        </w:rPr>
      </w:pPr>
      <w:r w:rsidRPr="006924E2">
        <w:rPr>
          <w:rFonts w:ascii="Arial" w:hAnsi="Arial" w:cs="Arial"/>
          <w:color w:val="000000"/>
          <w:sz w:val="22"/>
          <w:szCs w:val="22"/>
          <w:lang w:val="en-GB"/>
        </w:rPr>
        <w:t xml:space="preserve">Bolts shall extend completely through the nuts for a minimum of one thread and a maximum of 0.500 inches. An equal number of threads shall extend beyond the nut at each end of the studs. </w:t>
      </w:r>
    </w:p>
    <w:p w14:paraId="58F880B9" w14:textId="064084DB" w:rsidR="006924E2" w:rsidRDefault="006924E2" w:rsidP="00B254D3">
      <w:pPr>
        <w:widowControl w:val="0"/>
        <w:bidi w:val="0"/>
        <w:spacing w:line="360" w:lineRule="auto"/>
        <w:ind w:firstLine="720"/>
        <w:jc w:val="both"/>
        <w:rPr>
          <w:rFonts w:ascii="Arial" w:hAnsi="Arial" w:cs="Arial"/>
          <w:color w:val="000000"/>
          <w:sz w:val="22"/>
          <w:szCs w:val="22"/>
          <w:lang w:val="en-GB"/>
        </w:rPr>
      </w:pPr>
      <w:r w:rsidRPr="006924E2">
        <w:rPr>
          <w:rFonts w:ascii="Arial" w:hAnsi="Arial" w:cs="Arial"/>
          <w:color w:val="000000"/>
          <w:sz w:val="22"/>
          <w:szCs w:val="22"/>
          <w:lang w:val="en-GB"/>
        </w:rPr>
        <w:t>According to P&amp;ID, pump suction piping shall be supplied with the following in line items:</w:t>
      </w:r>
    </w:p>
    <w:p w14:paraId="506F10DF" w14:textId="0DE0D293" w:rsidR="006924E2" w:rsidRPr="00FE48F0" w:rsidRDefault="006924E2" w:rsidP="00B254D3">
      <w:pPr>
        <w:pStyle w:val="ListParagraph"/>
        <w:widowControl w:val="0"/>
        <w:numPr>
          <w:ilvl w:val="0"/>
          <w:numId w:val="16"/>
        </w:numPr>
        <w:bidi w:val="0"/>
        <w:spacing w:line="360" w:lineRule="auto"/>
        <w:jc w:val="both"/>
        <w:rPr>
          <w:rFonts w:ascii="Arial" w:hAnsi="Arial" w:cs="Arial"/>
          <w:color w:val="000000"/>
          <w:sz w:val="22"/>
          <w:szCs w:val="22"/>
          <w:lang w:val="en-GB"/>
        </w:rPr>
      </w:pPr>
      <w:r w:rsidRPr="00FE48F0">
        <w:rPr>
          <w:rFonts w:ascii="Arial" w:hAnsi="Arial" w:cs="Arial"/>
          <w:color w:val="000000"/>
          <w:sz w:val="22"/>
          <w:szCs w:val="22"/>
          <w:lang w:val="en-GB"/>
        </w:rPr>
        <w:t>Single manual isolation valve located on storage tank(s) outlet connection</w:t>
      </w:r>
      <w:r w:rsidR="007D6474">
        <w:rPr>
          <w:rFonts w:ascii="Arial" w:hAnsi="Arial" w:cs="Arial"/>
          <w:color w:val="000000"/>
          <w:sz w:val="22"/>
          <w:szCs w:val="22"/>
          <w:lang w:val="en-GB"/>
        </w:rPr>
        <w:t>.</w:t>
      </w:r>
    </w:p>
    <w:p w14:paraId="4FE728C8" w14:textId="189E599E" w:rsidR="006924E2" w:rsidRPr="00FE48F0" w:rsidRDefault="006924E2" w:rsidP="00B254D3">
      <w:pPr>
        <w:pStyle w:val="ListParagraph"/>
        <w:widowControl w:val="0"/>
        <w:numPr>
          <w:ilvl w:val="0"/>
          <w:numId w:val="16"/>
        </w:numPr>
        <w:bidi w:val="0"/>
        <w:spacing w:line="360" w:lineRule="auto"/>
        <w:jc w:val="both"/>
        <w:rPr>
          <w:rFonts w:ascii="Arial" w:hAnsi="Arial" w:cs="Arial"/>
          <w:color w:val="000000"/>
          <w:sz w:val="22"/>
          <w:szCs w:val="22"/>
          <w:lang w:val="en-GB"/>
        </w:rPr>
      </w:pPr>
      <w:r w:rsidRPr="00FE48F0">
        <w:rPr>
          <w:rFonts w:ascii="Arial" w:hAnsi="Arial" w:cs="Arial"/>
          <w:color w:val="000000"/>
          <w:sz w:val="22"/>
          <w:szCs w:val="22"/>
          <w:lang w:val="en-GB"/>
        </w:rPr>
        <w:t xml:space="preserve">storage tank(s) drain connection with manual valve fitted with downstream stainless </w:t>
      </w:r>
      <w:r w:rsidRPr="00FE48F0">
        <w:rPr>
          <w:rFonts w:ascii="Arial" w:hAnsi="Arial" w:cs="Arial"/>
          <w:color w:val="000000"/>
          <w:sz w:val="22"/>
          <w:szCs w:val="22"/>
          <w:lang w:val="en-GB"/>
        </w:rPr>
        <w:lastRenderedPageBreak/>
        <w:t>steel plug</w:t>
      </w:r>
      <w:r w:rsidR="007D6474">
        <w:rPr>
          <w:rFonts w:ascii="Arial" w:hAnsi="Arial" w:cs="Arial"/>
          <w:color w:val="000000"/>
          <w:sz w:val="22"/>
          <w:szCs w:val="22"/>
          <w:lang w:val="en-GB"/>
        </w:rPr>
        <w:t>.</w:t>
      </w:r>
    </w:p>
    <w:p w14:paraId="72145E77" w14:textId="5B2E41C7" w:rsidR="006924E2" w:rsidRPr="00FE48F0" w:rsidRDefault="006924E2" w:rsidP="00B254D3">
      <w:pPr>
        <w:pStyle w:val="ListParagraph"/>
        <w:widowControl w:val="0"/>
        <w:numPr>
          <w:ilvl w:val="0"/>
          <w:numId w:val="16"/>
        </w:numPr>
        <w:bidi w:val="0"/>
        <w:spacing w:line="360" w:lineRule="auto"/>
        <w:jc w:val="both"/>
        <w:rPr>
          <w:rFonts w:ascii="Arial" w:hAnsi="Arial" w:cs="Arial"/>
          <w:color w:val="000000"/>
          <w:sz w:val="22"/>
          <w:szCs w:val="22"/>
          <w:lang w:val="en-GB"/>
        </w:rPr>
      </w:pPr>
      <w:r w:rsidRPr="00FE48F0">
        <w:rPr>
          <w:rFonts w:ascii="Arial" w:hAnsi="Arial" w:cs="Arial"/>
          <w:color w:val="000000"/>
          <w:sz w:val="22"/>
          <w:szCs w:val="22"/>
          <w:lang w:val="en-GB"/>
        </w:rPr>
        <w:t>tubing suction header with lines to each pump inlet</w:t>
      </w:r>
      <w:r w:rsidR="007D6474">
        <w:rPr>
          <w:rFonts w:ascii="Arial" w:hAnsi="Arial" w:cs="Arial"/>
          <w:color w:val="000000"/>
          <w:sz w:val="22"/>
          <w:szCs w:val="22"/>
          <w:lang w:val="en-GB"/>
        </w:rPr>
        <w:t>.</w:t>
      </w:r>
    </w:p>
    <w:p w14:paraId="1278E4F5" w14:textId="11894BD1" w:rsidR="006924E2" w:rsidRPr="00FE48F0" w:rsidRDefault="006924E2" w:rsidP="00B254D3">
      <w:pPr>
        <w:pStyle w:val="ListParagraph"/>
        <w:widowControl w:val="0"/>
        <w:numPr>
          <w:ilvl w:val="0"/>
          <w:numId w:val="16"/>
        </w:numPr>
        <w:bidi w:val="0"/>
        <w:spacing w:line="360" w:lineRule="auto"/>
        <w:jc w:val="both"/>
        <w:rPr>
          <w:rFonts w:ascii="Arial" w:hAnsi="Arial" w:cs="Arial"/>
          <w:color w:val="000000"/>
          <w:sz w:val="22"/>
          <w:szCs w:val="22"/>
          <w:lang w:val="en-GB"/>
        </w:rPr>
      </w:pPr>
      <w:r w:rsidRPr="00FE48F0">
        <w:rPr>
          <w:rFonts w:ascii="Arial" w:hAnsi="Arial" w:cs="Arial"/>
          <w:color w:val="000000"/>
          <w:sz w:val="22"/>
          <w:szCs w:val="22"/>
          <w:lang w:val="en-GB"/>
        </w:rPr>
        <w:t>Manual valve on each pump suction</w:t>
      </w:r>
      <w:r w:rsidR="007D6474">
        <w:rPr>
          <w:rFonts w:ascii="Arial" w:hAnsi="Arial" w:cs="Arial"/>
          <w:color w:val="000000"/>
          <w:sz w:val="22"/>
          <w:szCs w:val="22"/>
          <w:lang w:val="en-GB"/>
        </w:rPr>
        <w:t>.</w:t>
      </w:r>
    </w:p>
    <w:p w14:paraId="42F449DE" w14:textId="2CD13A5C" w:rsidR="006924E2" w:rsidRPr="00FE48F0" w:rsidRDefault="006924E2" w:rsidP="00B254D3">
      <w:pPr>
        <w:pStyle w:val="ListParagraph"/>
        <w:widowControl w:val="0"/>
        <w:numPr>
          <w:ilvl w:val="0"/>
          <w:numId w:val="16"/>
        </w:numPr>
        <w:bidi w:val="0"/>
        <w:spacing w:line="360" w:lineRule="auto"/>
        <w:jc w:val="both"/>
        <w:rPr>
          <w:rFonts w:ascii="Arial" w:hAnsi="Arial" w:cs="Arial"/>
          <w:color w:val="000000"/>
          <w:sz w:val="22"/>
          <w:szCs w:val="22"/>
          <w:lang w:val="en-GB"/>
        </w:rPr>
      </w:pPr>
      <w:r w:rsidRPr="00FE48F0">
        <w:rPr>
          <w:rFonts w:ascii="Arial" w:hAnsi="Arial" w:cs="Arial"/>
          <w:color w:val="000000"/>
          <w:sz w:val="22"/>
          <w:szCs w:val="22"/>
          <w:lang w:val="en-GB"/>
        </w:rPr>
        <w:t>Individual suction strainer downstream of pump suction valve.</w:t>
      </w:r>
    </w:p>
    <w:p w14:paraId="30C2B2B3" w14:textId="6182FDB6" w:rsidR="006924E2" w:rsidRDefault="006924E2" w:rsidP="00B254D3">
      <w:pPr>
        <w:pStyle w:val="ListParagraph"/>
        <w:widowControl w:val="0"/>
        <w:numPr>
          <w:ilvl w:val="0"/>
          <w:numId w:val="16"/>
        </w:numPr>
        <w:bidi w:val="0"/>
        <w:spacing w:line="360" w:lineRule="auto"/>
        <w:jc w:val="both"/>
        <w:rPr>
          <w:rFonts w:ascii="Arial" w:hAnsi="Arial" w:cs="Arial"/>
          <w:color w:val="000000"/>
          <w:sz w:val="22"/>
          <w:szCs w:val="22"/>
          <w:lang w:val="en-GB"/>
        </w:rPr>
      </w:pPr>
      <w:r w:rsidRPr="00FE48F0">
        <w:rPr>
          <w:rFonts w:ascii="Arial" w:hAnsi="Arial" w:cs="Arial"/>
          <w:color w:val="000000"/>
          <w:sz w:val="22"/>
          <w:szCs w:val="22"/>
          <w:lang w:val="en-GB"/>
        </w:rPr>
        <w:t>Calibration pot. The gage glass shall be furnished with a gage board calibrated in cm.</w:t>
      </w:r>
    </w:p>
    <w:p w14:paraId="794C1B89" w14:textId="77C9509A" w:rsidR="00EC4983" w:rsidRDefault="00EC4983" w:rsidP="00EC4983">
      <w:pPr>
        <w:pStyle w:val="ListParagraph"/>
        <w:widowControl w:val="0"/>
        <w:bidi w:val="0"/>
        <w:spacing w:line="360" w:lineRule="auto"/>
        <w:ind w:left="1777"/>
        <w:jc w:val="both"/>
        <w:rPr>
          <w:rFonts w:ascii="Arial" w:hAnsi="Arial" w:cs="Arial"/>
          <w:color w:val="000000"/>
          <w:sz w:val="22"/>
          <w:szCs w:val="22"/>
          <w:lang w:val="en-GB"/>
        </w:rPr>
      </w:pPr>
    </w:p>
    <w:p w14:paraId="384E49D4" w14:textId="0BC44B57" w:rsidR="006924E2" w:rsidRDefault="006924E2" w:rsidP="00EC4983">
      <w:pPr>
        <w:widowControl w:val="0"/>
        <w:bidi w:val="0"/>
        <w:spacing w:line="360" w:lineRule="auto"/>
        <w:ind w:firstLine="720"/>
        <w:jc w:val="both"/>
        <w:rPr>
          <w:rFonts w:ascii="Arial" w:hAnsi="Arial" w:cs="Arial"/>
          <w:color w:val="000000"/>
          <w:sz w:val="22"/>
          <w:szCs w:val="22"/>
          <w:lang w:val="en-GB"/>
        </w:rPr>
      </w:pPr>
      <w:r w:rsidRPr="006924E2">
        <w:rPr>
          <w:rFonts w:ascii="Arial" w:hAnsi="Arial" w:cs="Arial"/>
          <w:color w:val="000000"/>
          <w:sz w:val="22"/>
          <w:szCs w:val="22"/>
          <w:lang w:val="en-GB"/>
        </w:rPr>
        <w:t>According to P&amp;ID, pump discharge piping shall be supplied with the following in line items:</w:t>
      </w:r>
    </w:p>
    <w:p w14:paraId="2E732AD3" w14:textId="09968616" w:rsidR="006924E2" w:rsidRPr="00FE48F0" w:rsidRDefault="006924E2" w:rsidP="00B254D3">
      <w:pPr>
        <w:pStyle w:val="ListParagraph"/>
        <w:widowControl w:val="0"/>
        <w:numPr>
          <w:ilvl w:val="0"/>
          <w:numId w:val="17"/>
        </w:numPr>
        <w:bidi w:val="0"/>
        <w:spacing w:line="360" w:lineRule="auto"/>
        <w:jc w:val="both"/>
        <w:rPr>
          <w:rFonts w:ascii="Arial" w:hAnsi="Arial" w:cs="Arial"/>
          <w:color w:val="000000"/>
          <w:sz w:val="22"/>
          <w:szCs w:val="22"/>
          <w:lang w:val="en-GB"/>
        </w:rPr>
      </w:pPr>
      <w:r w:rsidRPr="00FE48F0">
        <w:rPr>
          <w:rFonts w:ascii="Arial" w:hAnsi="Arial" w:cs="Arial"/>
          <w:color w:val="000000"/>
          <w:sz w:val="22"/>
          <w:szCs w:val="22"/>
          <w:lang w:val="en-GB"/>
        </w:rPr>
        <w:t>Pulsation dampeners shall be provided to limit pulsation within ±3%.The pulsation dampener shall be designed as per ASME Section Vlll Div. I and full radiography shall be done. The details of pulsation dampener shall be given by Supplier.</w:t>
      </w:r>
    </w:p>
    <w:p w14:paraId="133EAE35" w14:textId="2F4FFAF4" w:rsidR="006924E2" w:rsidRPr="00FE48F0" w:rsidRDefault="006924E2" w:rsidP="00B254D3">
      <w:pPr>
        <w:pStyle w:val="ListParagraph"/>
        <w:widowControl w:val="0"/>
        <w:numPr>
          <w:ilvl w:val="0"/>
          <w:numId w:val="17"/>
        </w:numPr>
        <w:bidi w:val="0"/>
        <w:spacing w:line="360" w:lineRule="auto"/>
        <w:jc w:val="both"/>
        <w:rPr>
          <w:rFonts w:ascii="Arial" w:hAnsi="Arial" w:cs="Arial"/>
          <w:color w:val="000000"/>
          <w:sz w:val="22"/>
          <w:szCs w:val="22"/>
          <w:lang w:val="en-GB"/>
        </w:rPr>
      </w:pPr>
      <w:r w:rsidRPr="00FE48F0">
        <w:rPr>
          <w:rFonts w:ascii="Arial" w:hAnsi="Arial" w:cs="Arial"/>
          <w:color w:val="000000"/>
          <w:sz w:val="22"/>
          <w:szCs w:val="22"/>
          <w:lang w:val="en-GB"/>
        </w:rPr>
        <w:t>A safety relief valve shall be provided in each pump discharge line to prevent over pressurization of the discharge lines. The safety relief valve shall relieve back to the chemical injection storage tank(s). Local pressure gauges shall be provided at locations where the pressure is required to be monitored.</w:t>
      </w:r>
    </w:p>
    <w:p w14:paraId="66ADDAA7" w14:textId="1341D607" w:rsidR="006924E2" w:rsidRPr="00FE48F0" w:rsidRDefault="006924E2" w:rsidP="00B254D3">
      <w:pPr>
        <w:pStyle w:val="ListParagraph"/>
        <w:widowControl w:val="0"/>
        <w:numPr>
          <w:ilvl w:val="0"/>
          <w:numId w:val="17"/>
        </w:numPr>
        <w:bidi w:val="0"/>
        <w:spacing w:line="360" w:lineRule="auto"/>
        <w:jc w:val="both"/>
        <w:rPr>
          <w:rFonts w:ascii="Arial" w:hAnsi="Arial" w:cs="Arial"/>
          <w:color w:val="000000"/>
          <w:sz w:val="22"/>
          <w:szCs w:val="22"/>
          <w:lang w:val="en-GB"/>
        </w:rPr>
      </w:pPr>
      <w:r w:rsidRPr="00FE48F0">
        <w:rPr>
          <w:rFonts w:ascii="Arial" w:hAnsi="Arial" w:cs="Arial"/>
          <w:color w:val="000000"/>
          <w:sz w:val="22"/>
          <w:szCs w:val="22"/>
          <w:lang w:val="en-GB"/>
        </w:rPr>
        <w:t>Pressure indicator</w:t>
      </w:r>
    </w:p>
    <w:p w14:paraId="36AA29BC" w14:textId="12384771" w:rsidR="006924E2" w:rsidRPr="00FE48F0" w:rsidRDefault="006924E2" w:rsidP="00B254D3">
      <w:pPr>
        <w:pStyle w:val="ListParagraph"/>
        <w:widowControl w:val="0"/>
        <w:numPr>
          <w:ilvl w:val="0"/>
          <w:numId w:val="17"/>
        </w:numPr>
        <w:bidi w:val="0"/>
        <w:spacing w:line="360" w:lineRule="auto"/>
        <w:jc w:val="both"/>
        <w:rPr>
          <w:rFonts w:ascii="Arial" w:hAnsi="Arial" w:cs="Arial"/>
          <w:color w:val="000000"/>
          <w:sz w:val="22"/>
          <w:szCs w:val="22"/>
          <w:lang w:val="en-GB"/>
        </w:rPr>
      </w:pPr>
      <w:r w:rsidRPr="00FE48F0">
        <w:rPr>
          <w:rFonts w:ascii="Arial" w:hAnsi="Arial" w:cs="Arial"/>
          <w:color w:val="000000"/>
          <w:sz w:val="22"/>
          <w:szCs w:val="22"/>
          <w:lang w:val="en-GB"/>
        </w:rPr>
        <w:t>Local vent valve</w:t>
      </w:r>
    </w:p>
    <w:p w14:paraId="390FEECF" w14:textId="2B7CC141" w:rsidR="006924E2" w:rsidRPr="00FE48F0" w:rsidRDefault="006924E2" w:rsidP="00B254D3">
      <w:pPr>
        <w:pStyle w:val="ListParagraph"/>
        <w:widowControl w:val="0"/>
        <w:numPr>
          <w:ilvl w:val="0"/>
          <w:numId w:val="17"/>
        </w:numPr>
        <w:bidi w:val="0"/>
        <w:spacing w:line="360" w:lineRule="auto"/>
        <w:jc w:val="both"/>
        <w:rPr>
          <w:rFonts w:ascii="Arial" w:hAnsi="Arial" w:cs="Arial"/>
          <w:color w:val="000000"/>
          <w:sz w:val="22"/>
          <w:szCs w:val="22"/>
          <w:lang w:val="en-GB"/>
        </w:rPr>
      </w:pPr>
      <w:r w:rsidRPr="00FE48F0">
        <w:rPr>
          <w:rFonts w:ascii="Arial" w:hAnsi="Arial" w:cs="Arial"/>
          <w:color w:val="000000"/>
          <w:sz w:val="22"/>
          <w:szCs w:val="22"/>
          <w:lang w:val="en-GB"/>
        </w:rPr>
        <w:t>Check valve</w:t>
      </w:r>
    </w:p>
    <w:p w14:paraId="3349490D" w14:textId="0CDA0558" w:rsidR="006924E2" w:rsidRPr="00FE48F0" w:rsidRDefault="006924E2" w:rsidP="00B254D3">
      <w:pPr>
        <w:pStyle w:val="ListParagraph"/>
        <w:widowControl w:val="0"/>
        <w:numPr>
          <w:ilvl w:val="0"/>
          <w:numId w:val="17"/>
        </w:numPr>
        <w:bidi w:val="0"/>
        <w:spacing w:line="360" w:lineRule="auto"/>
        <w:jc w:val="both"/>
        <w:rPr>
          <w:rFonts w:ascii="Arial" w:hAnsi="Arial" w:cs="Arial"/>
          <w:color w:val="000000"/>
          <w:sz w:val="22"/>
          <w:szCs w:val="22"/>
          <w:lang w:val="en-GB"/>
        </w:rPr>
      </w:pPr>
      <w:r w:rsidRPr="00FE48F0">
        <w:rPr>
          <w:rFonts w:ascii="Arial" w:hAnsi="Arial" w:cs="Arial"/>
          <w:color w:val="000000"/>
          <w:sz w:val="22"/>
          <w:szCs w:val="22"/>
          <w:lang w:val="en-GB"/>
        </w:rPr>
        <w:t>Manual isolation valve</w:t>
      </w:r>
    </w:p>
    <w:p w14:paraId="1D844700" w14:textId="1A8BD6B4" w:rsidR="006924E2" w:rsidRPr="00FE48F0" w:rsidRDefault="006924E2" w:rsidP="00B254D3">
      <w:pPr>
        <w:pStyle w:val="ListParagraph"/>
        <w:widowControl w:val="0"/>
        <w:numPr>
          <w:ilvl w:val="0"/>
          <w:numId w:val="17"/>
        </w:numPr>
        <w:bidi w:val="0"/>
        <w:spacing w:line="360" w:lineRule="auto"/>
        <w:jc w:val="both"/>
        <w:rPr>
          <w:rFonts w:ascii="Arial" w:hAnsi="Arial" w:cs="Arial"/>
          <w:color w:val="000000"/>
          <w:sz w:val="22"/>
          <w:szCs w:val="22"/>
          <w:lang w:val="en-GB"/>
        </w:rPr>
      </w:pPr>
      <w:r w:rsidRPr="00FE48F0">
        <w:rPr>
          <w:rFonts w:ascii="Arial" w:hAnsi="Arial" w:cs="Arial"/>
          <w:color w:val="000000"/>
          <w:sz w:val="22"/>
          <w:szCs w:val="22"/>
          <w:lang w:val="en-GB"/>
        </w:rPr>
        <w:t>Header piping to the skid edge</w:t>
      </w:r>
    </w:p>
    <w:p w14:paraId="76A48537" w14:textId="5F8D932A" w:rsidR="006924E2" w:rsidRDefault="006924E2" w:rsidP="00B254D3">
      <w:pPr>
        <w:widowControl w:val="0"/>
        <w:bidi w:val="0"/>
        <w:spacing w:line="360" w:lineRule="auto"/>
        <w:ind w:left="708"/>
        <w:jc w:val="both"/>
        <w:rPr>
          <w:rFonts w:ascii="Arial" w:hAnsi="Arial" w:cs="Arial"/>
          <w:color w:val="000000"/>
          <w:sz w:val="22"/>
          <w:szCs w:val="22"/>
          <w:lang w:val="en-GB"/>
        </w:rPr>
      </w:pPr>
      <w:r w:rsidRPr="006924E2">
        <w:rPr>
          <w:rFonts w:ascii="Arial" w:hAnsi="Arial" w:cs="Arial"/>
          <w:color w:val="000000"/>
          <w:sz w:val="22"/>
          <w:szCs w:val="22"/>
          <w:lang w:val="en-GB"/>
        </w:rPr>
        <w:t>Flange Insulation Kit for chemical storage tank(s) shall be manufactured and inspected in accordance with IPS-M-TP-750.</w:t>
      </w:r>
    </w:p>
    <w:p w14:paraId="2097945B" w14:textId="675268DB" w:rsidR="006924E2" w:rsidRPr="00FE48F0" w:rsidRDefault="00FE48F0" w:rsidP="00786C2F">
      <w:pPr>
        <w:pStyle w:val="Heading2"/>
      </w:pPr>
      <w:bookmarkStart w:id="94" w:name="_Toc79229216"/>
      <w:bookmarkStart w:id="95" w:name="_Toc79259107"/>
      <w:bookmarkStart w:id="96" w:name="_Toc79259296"/>
      <w:bookmarkStart w:id="97" w:name="_Toc79315399"/>
      <w:bookmarkStart w:id="98" w:name="_Toc79484941"/>
      <w:r>
        <w:t>4.6</w:t>
      </w:r>
      <w:r>
        <w:tab/>
      </w:r>
      <w:r w:rsidR="006924E2" w:rsidRPr="00FE48F0">
        <w:t>Electrical Requirements</w:t>
      </w:r>
      <w:bookmarkEnd w:id="94"/>
      <w:bookmarkEnd w:id="95"/>
      <w:bookmarkEnd w:id="96"/>
      <w:bookmarkEnd w:id="97"/>
      <w:bookmarkEnd w:id="98"/>
      <w:r w:rsidR="006924E2" w:rsidRPr="00FE48F0">
        <w:t xml:space="preserve"> </w:t>
      </w:r>
    </w:p>
    <w:p w14:paraId="722326D2" w14:textId="530BD954" w:rsidR="006924E2" w:rsidRPr="006924E2" w:rsidRDefault="006924E2" w:rsidP="00996A3F">
      <w:pPr>
        <w:widowControl w:val="0"/>
        <w:bidi w:val="0"/>
        <w:spacing w:line="360" w:lineRule="auto"/>
        <w:ind w:left="720"/>
        <w:jc w:val="both"/>
        <w:rPr>
          <w:rFonts w:ascii="Arial" w:hAnsi="Arial" w:cs="Arial"/>
          <w:color w:val="000000"/>
          <w:sz w:val="22"/>
          <w:szCs w:val="22"/>
          <w:lang w:val="en-GB"/>
        </w:rPr>
      </w:pPr>
      <w:r w:rsidRPr="006924E2">
        <w:rPr>
          <w:rFonts w:ascii="Arial" w:hAnsi="Arial" w:cs="Arial"/>
          <w:color w:val="000000"/>
          <w:sz w:val="22"/>
          <w:szCs w:val="22"/>
          <w:lang w:val="en-GB"/>
        </w:rPr>
        <w:t>Electrical requirements for the chemical injection packages shall be in accordance with the “Specification for Electrical Requirements of Packaged Units”;</w:t>
      </w:r>
      <w:r w:rsidR="00996A3F">
        <w:rPr>
          <w:rFonts w:ascii="Arial" w:hAnsi="Arial" w:cs="Arial"/>
          <w:color w:val="000000"/>
          <w:sz w:val="22"/>
          <w:szCs w:val="22"/>
          <w:lang w:val="en-GB"/>
        </w:rPr>
        <w:t xml:space="preserve">                                                                    </w:t>
      </w:r>
      <w:r w:rsidRPr="006924E2">
        <w:rPr>
          <w:rFonts w:ascii="Arial" w:hAnsi="Arial" w:cs="Arial"/>
          <w:color w:val="000000"/>
          <w:sz w:val="22"/>
          <w:szCs w:val="22"/>
          <w:lang w:val="en-GB"/>
        </w:rPr>
        <w:t xml:space="preserve"> Doc. No. </w:t>
      </w:r>
      <w:r w:rsidR="00996A3F" w:rsidRPr="008D33B3">
        <w:rPr>
          <w:rFonts w:asciiTheme="minorBidi" w:hAnsiTheme="minorBidi" w:cstheme="minorBidi"/>
          <w:sz w:val="22"/>
          <w:szCs w:val="28"/>
          <w:lang w:val="en-GB"/>
        </w:rPr>
        <w:t>BK-GNRAL-PEDCO-000-EL-SP-0011</w:t>
      </w:r>
      <w:r w:rsidRPr="006924E2">
        <w:rPr>
          <w:rFonts w:ascii="Arial" w:hAnsi="Arial" w:cs="Arial"/>
          <w:color w:val="000000"/>
          <w:sz w:val="22"/>
          <w:szCs w:val="22"/>
          <w:lang w:val="en-GB"/>
        </w:rPr>
        <w:t xml:space="preserve">. </w:t>
      </w:r>
    </w:p>
    <w:p w14:paraId="4995363B" w14:textId="04FB1285" w:rsidR="006924E2" w:rsidRPr="006924E2" w:rsidRDefault="006924E2" w:rsidP="00996A3F">
      <w:pPr>
        <w:widowControl w:val="0"/>
        <w:bidi w:val="0"/>
        <w:spacing w:line="360" w:lineRule="auto"/>
        <w:ind w:left="720"/>
        <w:jc w:val="both"/>
        <w:rPr>
          <w:rFonts w:ascii="Arial" w:hAnsi="Arial" w:cs="Arial"/>
          <w:color w:val="000000"/>
          <w:sz w:val="22"/>
          <w:szCs w:val="22"/>
          <w:lang w:val="en-GB"/>
        </w:rPr>
      </w:pPr>
      <w:r w:rsidRPr="006924E2">
        <w:rPr>
          <w:rFonts w:ascii="Arial" w:hAnsi="Arial" w:cs="Arial"/>
          <w:color w:val="000000"/>
          <w:sz w:val="22"/>
          <w:szCs w:val="22"/>
          <w:lang w:val="en-GB"/>
        </w:rPr>
        <w:t>Electric motors shall be of the 400 v, 3-phase and 50 Hz cage induction, totally enclosed,</w:t>
      </w:r>
      <w:r w:rsidR="007D6474">
        <w:rPr>
          <w:rFonts w:ascii="Arial" w:hAnsi="Arial" w:cs="Arial"/>
          <w:color w:val="000000"/>
          <w:sz w:val="22"/>
          <w:szCs w:val="22"/>
          <w:lang w:val="en-GB"/>
        </w:rPr>
        <w:t xml:space="preserve">                </w:t>
      </w:r>
      <w:r w:rsidRPr="006924E2">
        <w:rPr>
          <w:rFonts w:ascii="Arial" w:hAnsi="Arial" w:cs="Arial"/>
          <w:color w:val="000000"/>
          <w:sz w:val="22"/>
          <w:szCs w:val="22"/>
          <w:lang w:val="en-GB"/>
        </w:rPr>
        <w:t xml:space="preserve"> fan-cooled type and rated to start and accelerate the load with 80% voltage at their terminals. They shall be designed, manufactured and tested in accordance with the “Specification for Electrical Requirements of Packaged Units”; Doc. No. </w:t>
      </w:r>
      <w:r w:rsidR="00996A3F" w:rsidRPr="008D33B3">
        <w:rPr>
          <w:rFonts w:asciiTheme="minorBidi" w:hAnsiTheme="minorBidi" w:cstheme="minorBidi"/>
          <w:sz w:val="22"/>
          <w:szCs w:val="28"/>
          <w:lang w:val="en-GB"/>
        </w:rPr>
        <w:t>BK-GNRAL-PEDCO-000-EL-SP-0011</w:t>
      </w:r>
      <w:r w:rsidRPr="006924E2">
        <w:rPr>
          <w:rFonts w:ascii="Arial" w:hAnsi="Arial" w:cs="Arial"/>
          <w:color w:val="000000"/>
          <w:sz w:val="22"/>
          <w:szCs w:val="22"/>
          <w:lang w:val="en-GB"/>
        </w:rPr>
        <w:t>.</w:t>
      </w:r>
    </w:p>
    <w:p w14:paraId="7C4E5DA8" w14:textId="3C51E575" w:rsidR="006924E2" w:rsidRPr="006924E2" w:rsidRDefault="006924E2" w:rsidP="00996A3F">
      <w:pPr>
        <w:widowControl w:val="0"/>
        <w:bidi w:val="0"/>
        <w:spacing w:line="360" w:lineRule="auto"/>
        <w:ind w:left="720"/>
        <w:jc w:val="both"/>
        <w:rPr>
          <w:rFonts w:ascii="Arial" w:hAnsi="Arial" w:cs="Arial"/>
          <w:color w:val="000000"/>
          <w:sz w:val="22"/>
          <w:szCs w:val="22"/>
          <w:lang w:val="en-GB"/>
        </w:rPr>
      </w:pPr>
      <w:r w:rsidRPr="006924E2">
        <w:rPr>
          <w:rFonts w:ascii="Arial" w:hAnsi="Arial" w:cs="Arial"/>
          <w:color w:val="000000"/>
          <w:sz w:val="22"/>
          <w:szCs w:val="22"/>
          <w:lang w:val="en-GB"/>
        </w:rPr>
        <w:t xml:space="preserve">The package base plate(s) shall be provided with an earthing and bonding system. The skids shall be provided with 2 earthing bosses located at diagonally opposite corners as per the </w:t>
      </w:r>
      <w:r w:rsidRPr="006924E2">
        <w:rPr>
          <w:rFonts w:ascii="Arial" w:hAnsi="Arial" w:cs="Arial"/>
          <w:color w:val="000000"/>
          <w:sz w:val="22"/>
          <w:szCs w:val="22"/>
          <w:lang w:val="en-GB"/>
        </w:rPr>
        <w:lastRenderedPageBreak/>
        <w:t xml:space="preserve">“Specification for Electrical Requirements of Packaged Units”; Doc. No. </w:t>
      </w:r>
      <w:r w:rsidR="00996A3F" w:rsidRPr="008D33B3">
        <w:rPr>
          <w:rFonts w:asciiTheme="minorBidi" w:hAnsiTheme="minorBidi" w:cstheme="minorBidi"/>
          <w:sz w:val="22"/>
          <w:szCs w:val="28"/>
          <w:lang w:val="en-GB"/>
        </w:rPr>
        <w:t>BK-GNRAL-PEDCO-000-EL-SP-0011</w:t>
      </w:r>
      <w:r w:rsidRPr="006924E2">
        <w:rPr>
          <w:rFonts w:ascii="Arial" w:hAnsi="Arial" w:cs="Arial"/>
          <w:color w:val="000000"/>
          <w:sz w:val="22"/>
          <w:szCs w:val="22"/>
          <w:lang w:val="en-GB"/>
        </w:rPr>
        <w:t>.</w:t>
      </w:r>
    </w:p>
    <w:p w14:paraId="656BE945" w14:textId="5634D0C4" w:rsidR="006924E2" w:rsidRDefault="006924E2" w:rsidP="00B254D3">
      <w:pPr>
        <w:widowControl w:val="0"/>
        <w:bidi w:val="0"/>
        <w:spacing w:line="360" w:lineRule="auto"/>
        <w:ind w:left="720"/>
        <w:jc w:val="both"/>
        <w:rPr>
          <w:rFonts w:ascii="Arial" w:hAnsi="Arial" w:cs="Arial"/>
          <w:color w:val="000000"/>
          <w:sz w:val="22"/>
          <w:szCs w:val="22"/>
          <w:lang w:val="en-GB"/>
        </w:rPr>
      </w:pPr>
      <w:r w:rsidRPr="006924E2">
        <w:rPr>
          <w:rFonts w:ascii="Arial" w:hAnsi="Arial" w:cs="Arial"/>
          <w:color w:val="000000"/>
          <w:sz w:val="22"/>
          <w:szCs w:val="22"/>
          <w:lang w:val="en-GB"/>
        </w:rPr>
        <w:t>Electrical Motor gas group and electrical panel enclosure shall be in accordance with</w:t>
      </w:r>
      <w:r w:rsidR="007D6474">
        <w:rPr>
          <w:rFonts w:ascii="Arial" w:hAnsi="Arial" w:cs="Arial"/>
          <w:color w:val="000000"/>
          <w:sz w:val="22"/>
          <w:szCs w:val="22"/>
          <w:lang w:val="en-GB"/>
        </w:rPr>
        <w:t xml:space="preserve">                         </w:t>
      </w:r>
      <w:r w:rsidRPr="006924E2">
        <w:rPr>
          <w:rFonts w:ascii="Arial" w:hAnsi="Arial" w:cs="Arial"/>
          <w:color w:val="000000"/>
          <w:sz w:val="22"/>
          <w:szCs w:val="22"/>
          <w:lang w:val="en-GB"/>
        </w:rPr>
        <w:t xml:space="preserve"> IPS-E-EL-110 standard.</w:t>
      </w:r>
    </w:p>
    <w:p w14:paraId="77E0E3FD" w14:textId="77777777" w:rsidR="006924E2" w:rsidRPr="006924E2" w:rsidRDefault="006924E2" w:rsidP="00B254D3">
      <w:pPr>
        <w:widowControl w:val="0"/>
        <w:bidi w:val="0"/>
        <w:spacing w:line="360" w:lineRule="auto"/>
        <w:ind w:firstLine="720"/>
        <w:jc w:val="both"/>
        <w:rPr>
          <w:rFonts w:ascii="Arial" w:hAnsi="Arial" w:cs="Arial"/>
          <w:color w:val="000000"/>
          <w:sz w:val="22"/>
          <w:szCs w:val="22"/>
          <w:lang w:val="en-GB"/>
        </w:rPr>
      </w:pPr>
      <w:r w:rsidRPr="006924E2">
        <w:rPr>
          <w:rFonts w:ascii="Arial" w:hAnsi="Arial" w:cs="Arial"/>
          <w:color w:val="000000"/>
          <w:sz w:val="22"/>
          <w:szCs w:val="22"/>
          <w:lang w:val="en-GB"/>
        </w:rPr>
        <w:t>In the package electrical panel, electro-pump starters shall be considered.</w:t>
      </w:r>
    </w:p>
    <w:p w14:paraId="09975EA5" w14:textId="77777777" w:rsidR="006924E2" w:rsidRPr="006924E2" w:rsidRDefault="006924E2" w:rsidP="00B254D3">
      <w:pPr>
        <w:widowControl w:val="0"/>
        <w:bidi w:val="0"/>
        <w:spacing w:line="360" w:lineRule="auto"/>
        <w:ind w:left="720"/>
        <w:jc w:val="both"/>
        <w:rPr>
          <w:rFonts w:ascii="Arial" w:hAnsi="Arial" w:cs="Arial"/>
          <w:color w:val="000000"/>
          <w:sz w:val="22"/>
          <w:szCs w:val="22"/>
          <w:lang w:val="en-GB"/>
        </w:rPr>
      </w:pPr>
      <w:r w:rsidRPr="006924E2">
        <w:rPr>
          <w:rFonts w:ascii="Arial" w:hAnsi="Arial" w:cs="Arial"/>
          <w:color w:val="000000"/>
          <w:sz w:val="22"/>
          <w:szCs w:val="22"/>
          <w:lang w:val="en-GB"/>
        </w:rPr>
        <w:t>All junction boxes shall be provided with 20% spare terminals so that all spare cores of incoming cable can be terminated.</w:t>
      </w:r>
    </w:p>
    <w:p w14:paraId="433EA32F" w14:textId="05CFD79B" w:rsidR="006924E2" w:rsidRDefault="006924E2" w:rsidP="00B254D3">
      <w:pPr>
        <w:widowControl w:val="0"/>
        <w:bidi w:val="0"/>
        <w:spacing w:line="360" w:lineRule="auto"/>
        <w:ind w:left="720"/>
        <w:jc w:val="both"/>
        <w:rPr>
          <w:rFonts w:ascii="Arial" w:hAnsi="Arial" w:cs="Arial"/>
          <w:color w:val="000000"/>
          <w:sz w:val="22"/>
          <w:szCs w:val="22"/>
          <w:lang w:val="en-GB"/>
        </w:rPr>
      </w:pPr>
      <w:r w:rsidRPr="006924E2">
        <w:rPr>
          <w:rFonts w:ascii="Arial" w:hAnsi="Arial" w:cs="Arial"/>
          <w:color w:val="000000"/>
          <w:sz w:val="22"/>
          <w:szCs w:val="22"/>
          <w:lang w:val="en-GB"/>
        </w:rPr>
        <w:t>In order to simultaneous running the mixer with the pumps, timer in control panel shall be considered.</w:t>
      </w:r>
    </w:p>
    <w:p w14:paraId="6100C167" w14:textId="77777777" w:rsidR="00FE48F0" w:rsidRPr="00FE48F0" w:rsidRDefault="00FE48F0" w:rsidP="00786C2F">
      <w:pPr>
        <w:pStyle w:val="Heading2"/>
      </w:pPr>
      <w:bookmarkStart w:id="99" w:name="_Toc79229217"/>
      <w:bookmarkStart w:id="100" w:name="_Toc79259108"/>
      <w:bookmarkStart w:id="101" w:name="_Toc79259297"/>
      <w:bookmarkStart w:id="102" w:name="_Toc79315400"/>
      <w:bookmarkStart w:id="103" w:name="_Toc79484942"/>
      <w:r w:rsidRPr="00FE48F0">
        <w:t>4.7</w:t>
      </w:r>
      <w:r w:rsidRPr="00FE48F0">
        <w:rPr>
          <w:rtl/>
        </w:rPr>
        <w:tab/>
      </w:r>
      <w:r w:rsidRPr="00FE48F0">
        <w:t>INSTRUMENTATION REQUIREMENTS</w:t>
      </w:r>
      <w:bookmarkEnd w:id="99"/>
      <w:bookmarkEnd w:id="100"/>
      <w:bookmarkEnd w:id="101"/>
      <w:bookmarkEnd w:id="102"/>
      <w:bookmarkEnd w:id="103"/>
      <w:r w:rsidRPr="00FE48F0">
        <w:rPr>
          <w:rtl/>
        </w:rPr>
        <w:t xml:space="preserve"> </w:t>
      </w:r>
    </w:p>
    <w:p w14:paraId="75086FD8" w14:textId="383E7B2F" w:rsidR="00FE48F0" w:rsidRPr="00FE48F0" w:rsidRDefault="00FE48F0" w:rsidP="00996A3F">
      <w:pPr>
        <w:widowControl w:val="0"/>
        <w:bidi w:val="0"/>
        <w:spacing w:line="360" w:lineRule="auto"/>
        <w:ind w:left="720"/>
        <w:jc w:val="both"/>
        <w:rPr>
          <w:rFonts w:ascii="Arial" w:hAnsi="Arial" w:cs="Arial"/>
          <w:color w:val="000000"/>
          <w:sz w:val="22"/>
          <w:szCs w:val="22"/>
          <w:lang w:val="en-GB"/>
        </w:rPr>
      </w:pPr>
      <w:r w:rsidRPr="00FE48F0">
        <w:rPr>
          <w:rFonts w:ascii="Arial" w:hAnsi="Arial" w:cs="Arial"/>
          <w:color w:val="000000"/>
          <w:sz w:val="22"/>
          <w:szCs w:val="22"/>
          <w:lang w:val="en-GB"/>
        </w:rPr>
        <w:t xml:space="preserve">Design, supply and installation of instrumentations, shall follow the requirements of “Specification for Instrumentation”; Doc. No. </w:t>
      </w:r>
      <w:r w:rsidR="00996A3F" w:rsidRPr="008D33B3">
        <w:rPr>
          <w:rFonts w:asciiTheme="minorBidi" w:hAnsiTheme="minorBidi" w:cstheme="minorBidi"/>
          <w:sz w:val="22"/>
          <w:szCs w:val="28"/>
          <w:lang w:val="en-GB"/>
        </w:rPr>
        <w:t>BK-GNRAL-PEDCO-000-IN-SP-0001</w:t>
      </w:r>
      <w:r w:rsidRPr="00FE48F0">
        <w:rPr>
          <w:rFonts w:ascii="Arial" w:hAnsi="Arial" w:cs="Arial"/>
          <w:color w:val="000000"/>
          <w:sz w:val="22"/>
          <w:szCs w:val="22"/>
          <w:lang w:val="en-GB"/>
        </w:rPr>
        <w:t xml:space="preserve">, “Specification for Instrument &amp; control of packaged unit System (PU)"; Doc. No. </w:t>
      </w:r>
      <w:r w:rsidR="00996A3F" w:rsidRPr="008D33B3">
        <w:rPr>
          <w:rFonts w:asciiTheme="minorBidi" w:hAnsiTheme="minorBidi" w:cstheme="minorBidi"/>
          <w:sz w:val="22"/>
          <w:szCs w:val="28"/>
          <w:lang w:val="en-GB"/>
        </w:rPr>
        <w:t>BK-GNRAL-PEDCO-000-IN-SP-0004</w:t>
      </w:r>
      <w:r w:rsidR="00996A3F">
        <w:rPr>
          <w:rFonts w:asciiTheme="minorBidi" w:hAnsiTheme="minorBidi" w:cstheme="minorBidi"/>
          <w:sz w:val="22"/>
          <w:szCs w:val="28"/>
          <w:lang w:val="en-GB"/>
        </w:rPr>
        <w:t xml:space="preserve"> </w:t>
      </w:r>
      <w:r w:rsidRPr="00FE48F0">
        <w:rPr>
          <w:rFonts w:ascii="Arial" w:hAnsi="Arial" w:cs="Arial"/>
          <w:color w:val="000000"/>
          <w:sz w:val="22"/>
          <w:szCs w:val="22"/>
          <w:lang w:val="en-GB"/>
        </w:rPr>
        <w:t xml:space="preserve">and “Specification for Hazardous Area Classification”; Doc. No. </w:t>
      </w:r>
      <w:r w:rsidR="00996A3F" w:rsidRPr="008D33B3">
        <w:rPr>
          <w:rFonts w:asciiTheme="minorBidi" w:hAnsiTheme="minorBidi" w:cstheme="minorBidi"/>
          <w:sz w:val="22"/>
          <w:szCs w:val="28"/>
          <w:lang w:val="en-GB"/>
        </w:rPr>
        <w:t>BK-GNRAL-PEDCO-000-SA-SP-0002</w:t>
      </w:r>
      <w:r w:rsidRPr="00FE48F0">
        <w:rPr>
          <w:rFonts w:ascii="Arial" w:hAnsi="Arial" w:cs="Arial"/>
          <w:color w:val="000000"/>
          <w:sz w:val="22"/>
          <w:szCs w:val="22"/>
          <w:rtl/>
          <w:lang w:val="en-GB"/>
        </w:rPr>
        <w:t>.</w:t>
      </w:r>
    </w:p>
    <w:p w14:paraId="5FB7B318" w14:textId="46A51B98" w:rsidR="00FE48F0" w:rsidRPr="00FE48F0" w:rsidRDefault="00FE48F0" w:rsidP="00542AC6">
      <w:pPr>
        <w:widowControl w:val="0"/>
        <w:bidi w:val="0"/>
        <w:spacing w:line="360" w:lineRule="auto"/>
        <w:ind w:left="720"/>
        <w:jc w:val="both"/>
        <w:rPr>
          <w:rFonts w:ascii="Arial" w:hAnsi="Arial" w:cs="Arial"/>
          <w:color w:val="000000"/>
          <w:sz w:val="22"/>
          <w:szCs w:val="22"/>
          <w:lang w:val="en-GB"/>
        </w:rPr>
      </w:pPr>
      <w:r w:rsidRPr="00FE48F0">
        <w:rPr>
          <w:rFonts w:ascii="Arial" w:hAnsi="Arial" w:cs="Arial"/>
          <w:color w:val="000000"/>
          <w:sz w:val="22"/>
          <w:szCs w:val="22"/>
          <w:lang w:val="en-GB"/>
        </w:rPr>
        <w:t xml:space="preserve">Regarding the type of protection of the control panel (Hazardous Area or Non-Hazardous Area), it is necessary to install the appropriate local control panel according to the installation location (with the approval of the </w:t>
      </w:r>
      <w:r w:rsidR="00542AC6">
        <w:rPr>
          <w:rFonts w:asciiTheme="minorBidi" w:hAnsiTheme="minorBidi" w:cstheme="minorBidi"/>
          <w:sz w:val="22"/>
          <w:szCs w:val="22"/>
          <w:lang w:val="en-GB"/>
        </w:rPr>
        <w:t>Client</w:t>
      </w:r>
      <w:r w:rsidR="00996A3F">
        <w:rPr>
          <w:rFonts w:ascii="Arial" w:hAnsi="Arial" w:cs="Arial"/>
          <w:color w:val="000000"/>
          <w:sz w:val="22"/>
          <w:szCs w:val="22"/>
          <w:lang w:val="en-GB"/>
        </w:rPr>
        <w:t>).</w:t>
      </w:r>
    </w:p>
    <w:p w14:paraId="255E82DA" w14:textId="2728AF98" w:rsidR="00FE48F0" w:rsidRPr="00FE48F0" w:rsidRDefault="00FE48F0" w:rsidP="00542AC6">
      <w:pPr>
        <w:widowControl w:val="0"/>
        <w:bidi w:val="0"/>
        <w:spacing w:line="360" w:lineRule="auto"/>
        <w:ind w:left="720"/>
        <w:jc w:val="both"/>
        <w:rPr>
          <w:rFonts w:ascii="Arial" w:hAnsi="Arial" w:cs="Arial"/>
          <w:color w:val="000000"/>
          <w:sz w:val="22"/>
          <w:szCs w:val="22"/>
          <w:lang w:val="en-GB"/>
        </w:rPr>
      </w:pPr>
      <w:r w:rsidRPr="00FE48F0">
        <w:rPr>
          <w:rFonts w:ascii="Arial" w:hAnsi="Arial" w:cs="Arial"/>
          <w:color w:val="000000"/>
          <w:sz w:val="22"/>
          <w:szCs w:val="22"/>
          <w:lang w:val="en-GB"/>
        </w:rPr>
        <w:t xml:space="preserve">All instruments shall be tagged with identifying tag numbers which are assigned by </w:t>
      </w:r>
      <w:r w:rsidR="00542AC6">
        <w:rPr>
          <w:rFonts w:asciiTheme="minorBidi" w:hAnsiTheme="minorBidi" w:cstheme="minorBidi"/>
          <w:sz w:val="22"/>
          <w:szCs w:val="22"/>
          <w:lang w:val="en-GB"/>
        </w:rPr>
        <w:t>Client</w:t>
      </w:r>
      <w:r w:rsidRPr="00FE48F0">
        <w:rPr>
          <w:rFonts w:ascii="Arial" w:hAnsi="Arial" w:cs="Arial"/>
          <w:color w:val="000000"/>
          <w:sz w:val="22"/>
          <w:szCs w:val="22"/>
          <w:lang w:val="en-GB"/>
        </w:rPr>
        <w:t xml:space="preserve"> at time of drawing approval</w:t>
      </w:r>
      <w:r w:rsidRPr="00FE48F0">
        <w:rPr>
          <w:rFonts w:ascii="Arial" w:hAnsi="Arial" w:cs="Arial"/>
          <w:color w:val="000000"/>
          <w:sz w:val="22"/>
          <w:szCs w:val="22"/>
          <w:rtl/>
          <w:lang w:val="en-GB"/>
        </w:rPr>
        <w:t>.</w:t>
      </w:r>
    </w:p>
    <w:p w14:paraId="35CEA496" w14:textId="2AE7FB65" w:rsidR="00FE48F0" w:rsidRPr="00FE48F0" w:rsidRDefault="00FE48F0" w:rsidP="00996A3F">
      <w:pPr>
        <w:widowControl w:val="0"/>
        <w:bidi w:val="0"/>
        <w:spacing w:line="360" w:lineRule="auto"/>
        <w:ind w:left="720"/>
        <w:jc w:val="both"/>
        <w:rPr>
          <w:rFonts w:ascii="Arial" w:hAnsi="Arial" w:cs="Arial"/>
          <w:color w:val="000000"/>
          <w:sz w:val="22"/>
          <w:szCs w:val="22"/>
          <w:lang w:val="en-GB"/>
        </w:rPr>
      </w:pPr>
      <w:r w:rsidRPr="00FE48F0">
        <w:rPr>
          <w:rFonts w:ascii="Arial" w:hAnsi="Arial" w:cs="Arial"/>
          <w:color w:val="000000"/>
          <w:sz w:val="22"/>
          <w:szCs w:val="22"/>
          <w:lang w:val="en-GB"/>
        </w:rPr>
        <w:t xml:space="preserve">An electrical local control panel(s), Suitable for Non-hazard area, shall be provided with the facility to start and stop the package locally. For more detail refer to “Specification for Electrical Requirements of Packaged Units”; Doc. No. </w:t>
      </w:r>
      <w:r w:rsidR="00996A3F" w:rsidRPr="008D33B3">
        <w:rPr>
          <w:rFonts w:asciiTheme="minorBidi" w:hAnsiTheme="minorBidi" w:cstheme="minorBidi"/>
          <w:sz w:val="22"/>
          <w:szCs w:val="28"/>
          <w:lang w:val="en-GB"/>
        </w:rPr>
        <w:t>BK-GNRAL-PEDCO-000-EL-SP-0011</w:t>
      </w:r>
      <w:r w:rsidRPr="00FE48F0">
        <w:rPr>
          <w:rFonts w:ascii="Arial" w:hAnsi="Arial" w:cs="Arial"/>
          <w:color w:val="000000"/>
          <w:sz w:val="22"/>
          <w:szCs w:val="22"/>
          <w:rtl/>
          <w:lang w:val="en-GB"/>
        </w:rPr>
        <w:t>.</w:t>
      </w:r>
    </w:p>
    <w:p w14:paraId="3CA66733" w14:textId="749820E5" w:rsidR="00FE48F0" w:rsidRPr="00FE48F0" w:rsidRDefault="00FE48F0" w:rsidP="007D6474">
      <w:pPr>
        <w:widowControl w:val="0"/>
        <w:bidi w:val="0"/>
        <w:spacing w:line="360" w:lineRule="auto"/>
        <w:ind w:left="720"/>
        <w:jc w:val="both"/>
        <w:rPr>
          <w:rFonts w:ascii="Arial" w:hAnsi="Arial" w:cs="Arial"/>
          <w:color w:val="000000"/>
          <w:sz w:val="22"/>
          <w:szCs w:val="22"/>
          <w:lang w:val="en-GB"/>
        </w:rPr>
      </w:pPr>
      <w:r w:rsidRPr="00FE48F0">
        <w:rPr>
          <w:rFonts w:ascii="Arial" w:hAnsi="Arial" w:cs="Arial"/>
          <w:color w:val="000000"/>
          <w:sz w:val="22"/>
          <w:szCs w:val="22"/>
          <w:lang w:val="en-GB"/>
        </w:rPr>
        <w:t>VENDOR shall supply all field instruments cable to skid edge JBs. Some signals may be</w:t>
      </w:r>
      <w:r w:rsidRPr="00FE48F0">
        <w:rPr>
          <w:rFonts w:ascii="Arial" w:hAnsi="Arial" w:cs="Arial"/>
          <w:color w:val="000000"/>
          <w:sz w:val="22"/>
          <w:szCs w:val="22"/>
          <w:rtl/>
          <w:lang w:val="en-GB"/>
        </w:rPr>
        <w:t xml:space="preserve"> </w:t>
      </w:r>
      <w:r w:rsidRPr="00FE48F0">
        <w:rPr>
          <w:rFonts w:ascii="Arial" w:hAnsi="Arial" w:cs="Arial"/>
          <w:color w:val="000000"/>
          <w:sz w:val="22"/>
          <w:szCs w:val="22"/>
          <w:lang w:val="en-GB"/>
        </w:rPr>
        <w:t>connected to PCS (Process Control System) and ESD (Emergency Shutdown) as per related</w:t>
      </w:r>
      <w:r w:rsidRPr="00FE48F0">
        <w:rPr>
          <w:rFonts w:ascii="Arial" w:hAnsi="Arial" w:cs="Arial"/>
          <w:color w:val="000000"/>
          <w:sz w:val="22"/>
          <w:szCs w:val="22"/>
          <w:rtl/>
          <w:lang w:val="en-GB"/>
        </w:rPr>
        <w:t xml:space="preserve"> </w:t>
      </w:r>
      <w:r w:rsidRPr="00FE48F0">
        <w:rPr>
          <w:rFonts w:ascii="Arial" w:hAnsi="Arial" w:cs="Arial"/>
          <w:color w:val="000000"/>
          <w:sz w:val="22"/>
          <w:szCs w:val="22"/>
          <w:lang w:val="en-GB"/>
        </w:rPr>
        <w:t>P&amp;ID</w:t>
      </w:r>
      <w:r w:rsidRPr="00FE48F0">
        <w:rPr>
          <w:rFonts w:ascii="Arial" w:hAnsi="Arial" w:cs="Arial"/>
          <w:color w:val="000000"/>
          <w:sz w:val="22"/>
          <w:szCs w:val="22"/>
          <w:rtl/>
          <w:lang w:val="en-GB"/>
        </w:rPr>
        <w:t>.</w:t>
      </w:r>
    </w:p>
    <w:p w14:paraId="1C4B099B" w14:textId="20A8F322" w:rsidR="00FE48F0" w:rsidRPr="00FE48F0" w:rsidRDefault="00FE48F0" w:rsidP="007D6474">
      <w:pPr>
        <w:widowControl w:val="0"/>
        <w:bidi w:val="0"/>
        <w:spacing w:line="360" w:lineRule="auto"/>
        <w:ind w:left="720"/>
        <w:jc w:val="both"/>
        <w:rPr>
          <w:rFonts w:ascii="Arial" w:hAnsi="Arial" w:cs="Arial"/>
          <w:color w:val="000000"/>
          <w:sz w:val="22"/>
          <w:szCs w:val="22"/>
          <w:lang w:val="en-GB"/>
        </w:rPr>
      </w:pPr>
      <w:r w:rsidRPr="00FE48F0">
        <w:rPr>
          <w:rFonts w:ascii="Arial" w:hAnsi="Arial" w:cs="Arial"/>
          <w:color w:val="000000"/>
          <w:sz w:val="22"/>
          <w:szCs w:val="22"/>
          <w:lang w:val="en-GB"/>
        </w:rPr>
        <w:t>The VENDOR shall provide wiring/connection details and narratives of any specific regulatory</w:t>
      </w:r>
      <w:r w:rsidRPr="00FE48F0">
        <w:rPr>
          <w:rFonts w:ascii="Arial" w:hAnsi="Arial" w:cs="Arial"/>
          <w:color w:val="000000"/>
          <w:sz w:val="22"/>
          <w:szCs w:val="22"/>
          <w:rtl/>
          <w:lang w:val="en-GB"/>
        </w:rPr>
        <w:t xml:space="preserve"> </w:t>
      </w:r>
      <w:r w:rsidRPr="00FE48F0">
        <w:rPr>
          <w:rFonts w:ascii="Arial" w:hAnsi="Arial" w:cs="Arial"/>
          <w:color w:val="000000"/>
          <w:sz w:val="22"/>
          <w:szCs w:val="22"/>
          <w:lang w:val="en-GB"/>
        </w:rPr>
        <w:t>control or safeguarding requirements. This information shall be used by the local control panel</w:t>
      </w:r>
      <w:r w:rsidRPr="00FE48F0">
        <w:rPr>
          <w:rFonts w:ascii="Arial" w:hAnsi="Arial" w:cs="Arial"/>
          <w:color w:val="000000"/>
          <w:sz w:val="22"/>
          <w:szCs w:val="22"/>
          <w:rtl/>
          <w:lang w:val="en-GB"/>
        </w:rPr>
        <w:t xml:space="preserve"> </w:t>
      </w:r>
      <w:r w:rsidR="007D6474">
        <w:rPr>
          <w:rFonts w:ascii="Arial" w:hAnsi="Arial" w:cs="Arial"/>
          <w:color w:val="000000"/>
          <w:sz w:val="22"/>
          <w:szCs w:val="22"/>
          <w:lang w:val="en-GB"/>
        </w:rPr>
        <w:t>(LCP)</w:t>
      </w:r>
      <w:r w:rsidRPr="00FE48F0">
        <w:rPr>
          <w:rFonts w:ascii="Arial" w:hAnsi="Arial" w:cs="Arial"/>
          <w:color w:val="000000"/>
          <w:sz w:val="22"/>
          <w:szCs w:val="22"/>
          <w:lang w:val="en-GB"/>
        </w:rPr>
        <w:t xml:space="preserve"> of the package for pump/motor control</w:t>
      </w:r>
      <w:r w:rsidRPr="00FE48F0">
        <w:rPr>
          <w:rFonts w:ascii="Arial" w:hAnsi="Arial" w:cs="Arial"/>
          <w:color w:val="000000"/>
          <w:sz w:val="22"/>
          <w:szCs w:val="22"/>
          <w:rtl/>
          <w:lang w:val="en-GB"/>
        </w:rPr>
        <w:t xml:space="preserve">. </w:t>
      </w:r>
    </w:p>
    <w:p w14:paraId="016B94ED" w14:textId="1FEFA8C1" w:rsidR="00FE48F0" w:rsidRDefault="00FE48F0" w:rsidP="00B254D3">
      <w:pPr>
        <w:widowControl w:val="0"/>
        <w:bidi w:val="0"/>
        <w:spacing w:line="360" w:lineRule="auto"/>
        <w:ind w:left="720"/>
        <w:jc w:val="both"/>
        <w:rPr>
          <w:rFonts w:ascii="Arial" w:hAnsi="Arial" w:cs="Arial"/>
          <w:color w:val="000000"/>
          <w:sz w:val="22"/>
          <w:szCs w:val="22"/>
        </w:rPr>
      </w:pPr>
      <w:r w:rsidRPr="00FE48F0">
        <w:rPr>
          <w:rFonts w:ascii="Arial" w:hAnsi="Arial" w:cs="Arial"/>
          <w:color w:val="000000"/>
          <w:sz w:val="22"/>
          <w:szCs w:val="22"/>
          <w:lang w:val="en-GB"/>
        </w:rPr>
        <w:t>Low liquid level (LLL) of the drums should be measured by suitable instrument which shall be connected to LCP and may be transmitted to PCS/ESD system if required.</w:t>
      </w:r>
    </w:p>
    <w:p w14:paraId="63A6263D" w14:textId="77777777" w:rsidR="00FE48F0" w:rsidRPr="007A56C9" w:rsidRDefault="00FE48F0" w:rsidP="00786C2F">
      <w:pPr>
        <w:pStyle w:val="Heading2"/>
      </w:pPr>
      <w:bookmarkStart w:id="104" w:name="_Toc79229218"/>
      <w:bookmarkStart w:id="105" w:name="_Toc79259109"/>
      <w:bookmarkStart w:id="106" w:name="_Toc79259298"/>
      <w:bookmarkStart w:id="107" w:name="_Toc79315401"/>
      <w:bookmarkStart w:id="108" w:name="_Toc79484943"/>
      <w:r w:rsidRPr="007A56C9">
        <w:lastRenderedPageBreak/>
        <w:t>4.8</w:t>
      </w:r>
      <w:r w:rsidRPr="007A56C9">
        <w:rPr>
          <w:rtl/>
        </w:rPr>
        <w:tab/>
      </w:r>
      <w:r w:rsidRPr="007A56C9">
        <w:t>STRUCTURAL REQUIREMENTS</w:t>
      </w:r>
      <w:bookmarkEnd w:id="104"/>
      <w:bookmarkEnd w:id="105"/>
      <w:bookmarkEnd w:id="106"/>
      <w:bookmarkEnd w:id="107"/>
      <w:bookmarkEnd w:id="108"/>
      <w:r w:rsidRPr="007A56C9">
        <w:rPr>
          <w:rtl/>
        </w:rPr>
        <w:t xml:space="preserve"> </w:t>
      </w:r>
    </w:p>
    <w:p w14:paraId="7815D8E2" w14:textId="77777777" w:rsidR="00FE48F0" w:rsidRPr="00FE48F0" w:rsidRDefault="00FE48F0" w:rsidP="00B254D3">
      <w:pPr>
        <w:widowControl w:val="0"/>
        <w:bidi w:val="0"/>
        <w:spacing w:line="360" w:lineRule="auto"/>
        <w:ind w:left="720"/>
        <w:jc w:val="both"/>
        <w:rPr>
          <w:rFonts w:ascii="Arial" w:hAnsi="Arial" w:cs="Arial"/>
          <w:color w:val="000000"/>
          <w:sz w:val="22"/>
          <w:szCs w:val="22"/>
          <w:lang w:val="en-GB"/>
        </w:rPr>
      </w:pPr>
      <w:r w:rsidRPr="00FE48F0">
        <w:rPr>
          <w:rFonts w:ascii="Arial" w:hAnsi="Arial" w:cs="Arial"/>
          <w:color w:val="000000"/>
          <w:sz w:val="22"/>
          <w:szCs w:val="22"/>
          <w:lang w:val="en-GB"/>
        </w:rPr>
        <w:t>Structural design shall be in accordance with the Iranian Petroleum standards</w:t>
      </w:r>
      <w:r w:rsidRPr="00FE48F0">
        <w:rPr>
          <w:rFonts w:ascii="Arial" w:hAnsi="Arial" w:cs="Arial"/>
          <w:color w:val="000000"/>
          <w:sz w:val="22"/>
          <w:szCs w:val="22"/>
          <w:rtl/>
          <w:lang w:val="en-GB"/>
        </w:rPr>
        <w:t xml:space="preserve">. </w:t>
      </w:r>
    </w:p>
    <w:p w14:paraId="792E576D" w14:textId="77777777" w:rsidR="00FE48F0" w:rsidRPr="00FE48F0" w:rsidRDefault="00FE48F0" w:rsidP="00B254D3">
      <w:pPr>
        <w:widowControl w:val="0"/>
        <w:bidi w:val="0"/>
        <w:spacing w:line="360" w:lineRule="auto"/>
        <w:ind w:left="720"/>
        <w:jc w:val="both"/>
        <w:rPr>
          <w:rFonts w:ascii="Arial" w:hAnsi="Arial" w:cs="Arial"/>
          <w:color w:val="000000"/>
          <w:sz w:val="22"/>
          <w:szCs w:val="22"/>
          <w:lang w:val="en-GB"/>
        </w:rPr>
      </w:pPr>
      <w:r w:rsidRPr="00FE48F0">
        <w:rPr>
          <w:rFonts w:ascii="Arial" w:hAnsi="Arial" w:cs="Arial"/>
          <w:color w:val="000000"/>
          <w:sz w:val="22"/>
          <w:szCs w:val="22"/>
          <w:lang w:val="en-GB"/>
        </w:rPr>
        <w:t>Key interface information such as static and dynamic loads, bolt locations, support locations and skid footprint sizes, etc. shall be advised by the VENDOR</w:t>
      </w:r>
      <w:r w:rsidRPr="00FE48F0">
        <w:rPr>
          <w:rFonts w:ascii="Arial" w:hAnsi="Arial" w:cs="Arial"/>
          <w:color w:val="000000"/>
          <w:sz w:val="22"/>
          <w:szCs w:val="22"/>
          <w:rtl/>
          <w:lang w:val="en-GB"/>
        </w:rPr>
        <w:t xml:space="preserve">. </w:t>
      </w:r>
    </w:p>
    <w:p w14:paraId="01DCDE39" w14:textId="77777777" w:rsidR="00FE48F0" w:rsidRPr="00FE48F0" w:rsidRDefault="00FE48F0" w:rsidP="00B254D3">
      <w:pPr>
        <w:widowControl w:val="0"/>
        <w:bidi w:val="0"/>
        <w:spacing w:line="360" w:lineRule="auto"/>
        <w:ind w:left="720"/>
        <w:jc w:val="both"/>
        <w:rPr>
          <w:rFonts w:ascii="Arial" w:hAnsi="Arial" w:cs="Arial"/>
          <w:color w:val="000000"/>
          <w:sz w:val="22"/>
          <w:szCs w:val="22"/>
          <w:lang w:val="en-GB"/>
        </w:rPr>
      </w:pPr>
      <w:r w:rsidRPr="00FE48F0">
        <w:rPr>
          <w:rFonts w:ascii="Arial" w:hAnsi="Arial" w:cs="Arial"/>
          <w:color w:val="000000"/>
          <w:sz w:val="22"/>
          <w:szCs w:val="22"/>
          <w:lang w:val="en-GB"/>
        </w:rPr>
        <w:t>The VENDOR shall identify in the bid any loose ancillary items, which are not mounted on the main skids</w:t>
      </w:r>
      <w:r w:rsidRPr="00FE48F0">
        <w:rPr>
          <w:rFonts w:ascii="Arial" w:hAnsi="Arial" w:cs="Arial"/>
          <w:color w:val="000000"/>
          <w:sz w:val="22"/>
          <w:szCs w:val="22"/>
          <w:rtl/>
          <w:lang w:val="en-GB"/>
        </w:rPr>
        <w:t xml:space="preserve">. </w:t>
      </w:r>
    </w:p>
    <w:p w14:paraId="1145DA4C" w14:textId="77777777" w:rsidR="00FE48F0" w:rsidRPr="00FE48F0" w:rsidRDefault="00FE48F0" w:rsidP="00B254D3">
      <w:pPr>
        <w:widowControl w:val="0"/>
        <w:bidi w:val="0"/>
        <w:spacing w:line="360" w:lineRule="auto"/>
        <w:ind w:left="720"/>
        <w:jc w:val="both"/>
        <w:rPr>
          <w:rFonts w:ascii="Arial" w:hAnsi="Arial" w:cs="Arial"/>
          <w:color w:val="000000"/>
          <w:sz w:val="22"/>
          <w:szCs w:val="22"/>
          <w:lang w:val="en-GB"/>
        </w:rPr>
      </w:pPr>
      <w:r w:rsidRPr="00FE48F0">
        <w:rPr>
          <w:rFonts w:ascii="Arial" w:hAnsi="Arial" w:cs="Arial"/>
          <w:color w:val="000000"/>
          <w:sz w:val="22"/>
          <w:szCs w:val="22"/>
          <w:lang w:val="en-GB"/>
        </w:rPr>
        <w:t>All welds on supports and structures shall be continuous and seal weld</w:t>
      </w:r>
      <w:r w:rsidRPr="00FE48F0">
        <w:rPr>
          <w:rFonts w:ascii="Arial" w:hAnsi="Arial" w:cs="Arial"/>
          <w:color w:val="000000"/>
          <w:sz w:val="22"/>
          <w:szCs w:val="22"/>
          <w:rtl/>
          <w:lang w:val="en-GB"/>
        </w:rPr>
        <w:t xml:space="preserve">. </w:t>
      </w:r>
    </w:p>
    <w:p w14:paraId="3FD441D2" w14:textId="77777777" w:rsidR="00FE48F0" w:rsidRPr="00FE48F0" w:rsidRDefault="00FE48F0" w:rsidP="00B254D3">
      <w:pPr>
        <w:widowControl w:val="0"/>
        <w:bidi w:val="0"/>
        <w:spacing w:line="360" w:lineRule="auto"/>
        <w:ind w:left="720"/>
        <w:jc w:val="both"/>
        <w:rPr>
          <w:rFonts w:ascii="Arial" w:hAnsi="Arial" w:cs="Arial"/>
          <w:color w:val="000000"/>
          <w:sz w:val="22"/>
          <w:szCs w:val="22"/>
          <w:lang w:val="en-GB"/>
        </w:rPr>
      </w:pPr>
      <w:r w:rsidRPr="00FE48F0">
        <w:rPr>
          <w:rFonts w:ascii="Arial" w:hAnsi="Arial" w:cs="Arial"/>
          <w:color w:val="000000"/>
          <w:sz w:val="22"/>
          <w:szCs w:val="22"/>
          <w:lang w:val="en-GB"/>
        </w:rPr>
        <w:t>All equipment, piping, and accessories shall be either directly attached to or supported by the skid base to minimize vibration and prevent breakage</w:t>
      </w:r>
      <w:r w:rsidRPr="00FE48F0">
        <w:rPr>
          <w:rFonts w:ascii="Arial" w:hAnsi="Arial" w:cs="Arial"/>
          <w:color w:val="000000"/>
          <w:sz w:val="22"/>
          <w:szCs w:val="22"/>
          <w:rtl/>
          <w:lang w:val="en-GB"/>
        </w:rPr>
        <w:t>.</w:t>
      </w:r>
    </w:p>
    <w:p w14:paraId="4CEDE636" w14:textId="0287AC97" w:rsidR="00FE48F0" w:rsidRDefault="00FE48F0" w:rsidP="00B254D3">
      <w:pPr>
        <w:widowControl w:val="0"/>
        <w:bidi w:val="0"/>
        <w:spacing w:line="360" w:lineRule="auto"/>
        <w:ind w:left="720"/>
        <w:jc w:val="both"/>
        <w:rPr>
          <w:rFonts w:ascii="Arial" w:hAnsi="Arial" w:cs="Arial"/>
          <w:color w:val="000000"/>
          <w:sz w:val="22"/>
          <w:szCs w:val="22"/>
          <w:lang w:val="en-GB"/>
        </w:rPr>
      </w:pPr>
      <w:r w:rsidRPr="00FE48F0">
        <w:rPr>
          <w:rFonts w:ascii="Arial" w:hAnsi="Arial" w:cs="Arial"/>
          <w:color w:val="000000"/>
          <w:sz w:val="22"/>
          <w:szCs w:val="22"/>
          <w:lang w:val="en-GB"/>
        </w:rPr>
        <w:t>Shelter For chemical injection packages shall be considered. Also canopy platform with suitable height, water shower and other provision are required</w:t>
      </w:r>
      <w:r w:rsidRPr="00FE48F0">
        <w:rPr>
          <w:rFonts w:ascii="Arial" w:hAnsi="Arial" w:cs="Arial"/>
          <w:color w:val="000000"/>
          <w:sz w:val="22"/>
          <w:szCs w:val="22"/>
          <w:rtl/>
          <w:lang w:val="en-GB"/>
        </w:rPr>
        <w:t>.</w:t>
      </w:r>
    </w:p>
    <w:p w14:paraId="5DA5860C" w14:textId="77777777" w:rsidR="00FE48F0" w:rsidRPr="007A56C9" w:rsidRDefault="00FE48F0" w:rsidP="00786C2F">
      <w:pPr>
        <w:pStyle w:val="Heading2"/>
      </w:pPr>
      <w:bookmarkStart w:id="109" w:name="_Toc79229219"/>
      <w:bookmarkStart w:id="110" w:name="_Toc79259110"/>
      <w:bookmarkStart w:id="111" w:name="_Toc79259299"/>
      <w:bookmarkStart w:id="112" w:name="_Toc79315402"/>
      <w:bookmarkStart w:id="113" w:name="_Toc79484944"/>
      <w:r w:rsidRPr="007A56C9">
        <w:t>4.9</w:t>
      </w:r>
      <w:r w:rsidRPr="007A56C9">
        <w:rPr>
          <w:rtl/>
        </w:rPr>
        <w:tab/>
      </w:r>
      <w:r w:rsidRPr="007A56C9">
        <w:t>NOISE CONTROL</w:t>
      </w:r>
      <w:bookmarkEnd w:id="109"/>
      <w:bookmarkEnd w:id="110"/>
      <w:bookmarkEnd w:id="111"/>
      <w:bookmarkEnd w:id="112"/>
      <w:bookmarkEnd w:id="113"/>
      <w:r w:rsidRPr="007A56C9">
        <w:rPr>
          <w:rtl/>
        </w:rPr>
        <w:t xml:space="preserve"> </w:t>
      </w:r>
    </w:p>
    <w:p w14:paraId="321471CC" w14:textId="77777777" w:rsidR="00FE48F0" w:rsidRPr="00FE48F0" w:rsidRDefault="00FE48F0" w:rsidP="00B254D3">
      <w:pPr>
        <w:widowControl w:val="0"/>
        <w:bidi w:val="0"/>
        <w:spacing w:line="360" w:lineRule="auto"/>
        <w:ind w:left="720"/>
        <w:jc w:val="both"/>
        <w:rPr>
          <w:rFonts w:ascii="Arial" w:hAnsi="Arial" w:cs="Arial"/>
          <w:color w:val="000000"/>
          <w:sz w:val="22"/>
          <w:szCs w:val="22"/>
          <w:lang w:val="en-GB"/>
        </w:rPr>
      </w:pPr>
      <w:r w:rsidRPr="00FE48F0">
        <w:rPr>
          <w:rFonts w:ascii="Arial" w:hAnsi="Arial" w:cs="Arial"/>
          <w:color w:val="000000"/>
          <w:sz w:val="22"/>
          <w:szCs w:val="22"/>
          <w:lang w:val="en-GB"/>
        </w:rPr>
        <w:t>The package noise levels shall not exceed the limits specified on IPS-G-SF-900. The noise level shall be reduced where there are multiple components (e.g. motors) so that the package does not exceed the maximum Sound Pressure Level. VENDOR shall provide all necessary acoustic treatment required to meet the specified noise limit</w:t>
      </w:r>
      <w:r w:rsidRPr="00FE48F0">
        <w:rPr>
          <w:rFonts w:ascii="Arial" w:hAnsi="Arial" w:cs="Arial"/>
          <w:color w:val="000000"/>
          <w:sz w:val="22"/>
          <w:szCs w:val="22"/>
          <w:rtl/>
          <w:lang w:val="en-GB"/>
        </w:rPr>
        <w:t xml:space="preserve">. </w:t>
      </w:r>
    </w:p>
    <w:p w14:paraId="21A6B2BB" w14:textId="60D06E6F" w:rsidR="00FE48F0" w:rsidRPr="00FE48F0" w:rsidRDefault="00FE48F0" w:rsidP="007D6474">
      <w:pPr>
        <w:widowControl w:val="0"/>
        <w:bidi w:val="0"/>
        <w:spacing w:line="360" w:lineRule="auto"/>
        <w:ind w:left="720"/>
        <w:jc w:val="both"/>
        <w:rPr>
          <w:rFonts w:ascii="Arial" w:hAnsi="Arial" w:cs="Arial"/>
          <w:color w:val="000000"/>
          <w:sz w:val="22"/>
          <w:szCs w:val="22"/>
          <w:lang w:val="en-GB"/>
        </w:rPr>
      </w:pPr>
      <w:r w:rsidRPr="00FE48F0">
        <w:rPr>
          <w:rFonts w:ascii="Arial" w:hAnsi="Arial" w:cs="Arial"/>
          <w:color w:val="000000"/>
          <w:sz w:val="22"/>
          <w:szCs w:val="22"/>
          <w:lang w:val="en-GB"/>
        </w:rPr>
        <w:t>Also the related pump noise levels shall not exceed the limits specified on the ‘Material &amp; Equipment Standard for Positive Displ</w:t>
      </w:r>
      <w:r w:rsidR="007D6474">
        <w:rPr>
          <w:rFonts w:ascii="Arial" w:hAnsi="Arial" w:cs="Arial"/>
          <w:color w:val="000000"/>
          <w:sz w:val="22"/>
          <w:szCs w:val="22"/>
          <w:lang w:val="en-GB"/>
        </w:rPr>
        <w:t xml:space="preserve">acement Pumps-Controlled Volume;                                                   doc. </w:t>
      </w:r>
      <w:r w:rsidRPr="00FE48F0">
        <w:rPr>
          <w:rFonts w:ascii="Arial" w:hAnsi="Arial" w:cs="Arial"/>
          <w:color w:val="000000"/>
          <w:sz w:val="22"/>
          <w:szCs w:val="22"/>
          <w:lang w:val="en-GB"/>
        </w:rPr>
        <w:t>No</w:t>
      </w:r>
      <w:r w:rsidRPr="00FE48F0">
        <w:rPr>
          <w:rFonts w:ascii="Arial" w:hAnsi="Arial" w:cs="Arial"/>
          <w:color w:val="000000"/>
          <w:sz w:val="22"/>
          <w:szCs w:val="22"/>
          <w:rtl/>
          <w:lang w:val="en-GB"/>
        </w:rPr>
        <w:t xml:space="preserve">. </w:t>
      </w:r>
      <w:r w:rsidRPr="00FE48F0">
        <w:rPr>
          <w:rFonts w:ascii="Arial" w:hAnsi="Arial" w:cs="Arial"/>
          <w:color w:val="000000"/>
          <w:sz w:val="22"/>
          <w:szCs w:val="22"/>
          <w:lang w:val="en-GB"/>
        </w:rPr>
        <w:t>IPS-M-PM-150</w:t>
      </w:r>
      <w:r w:rsidRPr="00FE48F0">
        <w:rPr>
          <w:rFonts w:ascii="Arial" w:hAnsi="Arial" w:cs="Arial"/>
          <w:color w:val="000000"/>
          <w:sz w:val="22"/>
          <w:szCs w:val="22"/>
          <w:rtl/>
          <w:lang w:val="en-GB"/>
        </w:rPr>
        <w:t>.</w:t>
      </w:r>
    </w:p>
    <w:p w14:paraId="132378B1" w14:textId="77777777" w:rsidR="00FE48F0" w:rsidRPr="00FE48F0" w:rsidRDefault="00FE48F0" w:rsidP="00B254D3">
      <w:pPr>
        <w:widowControl w:val="0"/>
        <w:bidi w:val="0"/>
        <w:spacing w:line="360" w:lineRule="auto"/>
        <w:ind w:left="720"/>
        <w:jc w:val="both"/>
        <w:rPr>
          <w:rFonts w:ascii="Arial" w:hAnsi="Arial" w:cs="Arial"/>
          <w:color w:val="000000"/>
          <w:sz w:val="22"/>
          <w:szCs w:val="22"/>
          <w:lang w:val="en-GB"/>
        </w:rPr>
      </w:pPr>
      <w:r w:rsidRPr="00FE48F0">
        <w:rPr>
          <w:rFonts w:ascii="Arial" w:hAnsi="Arial" w:cs="Arial"/>
          <w:color w:val="000000"/>
          <w:sz w:val="22"/>
          <w:szCs w:val="22"/>
          <w:lang w:val="en-GB"/>
        </w:rPr>
        <w:t>The requirements of EEMUA 140 shall apply with regard to noise procedures and requirements</w:t>
      </w:r>
      <w:r w:rsidRPr="00FE48F0">
        <w:rPr>
          <w:rFonts w:ascii="Arial" w:hAnsi="Arial" w:cs="Arial"/>
          <w:color w:val="000000"/>
          <w:sz w:val="22"/>
          <w:szCs w:val="22"/>
          <w:rtl/>
          <w:lang w:val="en-GB"/>
        </w:rPr>
        <w:t xml:space="preserve">. </w:t>
      </w:r>
    </w:p>
    <w:p w14:paraId="52D9E016" w14:textId="77777777" w:rsidR="00FE48F0" w:rsidRPr="00FE48F0" w:rsidRDefault="00FE48F0" w:rsidP="00B254D3">
      <w:pPr>
        <w:widowControl w:val="0"/>
        <w:bidi w:val="0"/>
        <w:spacing w:line="360" w:lineRule="auto"/>
        <w:ind w:left="720"/>
        <w:jc w:val="both"/>
        <w:rPr>
          <w:rFonts w:ascii="Arial" w:hAnsi="Arial" w:cs="Arial"/>
          <w:color w:val="000000"/>
          <w:sz w:val="22"/>
          <w:szCs w:val="22"/>
          <w:lang w:val="en-GB"/>
        </w:rPr>
      </w:pPr>
      <w:r w:rsidRPr="00FE48F0">
        <w:rPr>
          <w:rFonts w:ascii="Arial" w:hAnsi="Arial" w:cs="Arial"/>
          <w:color w:val="000000"/>
          <w:sz w:val="22"/>
          <w:szCs w:val="22"/>
          <w:lang w:val="en-GB"/>
        </w:rPr>
        <w:t>The VENDOR shall provide expected, calculated and guaranteed sound pressure level and sound power level data (both overall and octave band) for the complete package</w:t>
      </w:r>
      <w:r w:rsidRPr="00FE48F0">
        <w:rPr>
          <w:rFonts w:ascii="Arial" w:hAnsi="Arial" w:cs="Arial"/>
          <w:color w:val="000000"/>
          <w:sz w:val="22"/>
          <w:szCs w:val="22"/>
          <w:rtl/>
          <w:lang w:val="en-GB"/>
        </w:rPr>
        <w:t xml:space="preserve">. </w:t>
      </w:r>
    </w:p>
    <w:p w14:paraId="5FBC2E3C" w14:textId="77777777" w:rsidR="00FE48F0" w:rsidRPr="00FE48F0" w:rsidRDefault="00FE48F0" w:rsidP="00B254D3">
      <w:pPr>
        <w:widowControl w:val="0"/>
        <w:bidi w:val="0"/>
        <w:spacing w:line="360" w:lineRule="auto"/>
        <w:ind w:left="720"/>
        <w:jc w:val="both"/>
        <w:rPr>
          <w:rFonts w:ascii="Arial" w:hAnsi="Arial" w:cs="Arial"/>
          <w:color w:val="000000"/>
          <w:sz w:val="22"/>
          <w:szCs w:val="22"/>
          <w:lang w:val="en-GB"/>
        </w:rPr>
      </w:pPr>
      <w:r w:rsidRPr="00FE48F0">
        <w:rPr>
          <w:rFonts w:ascii="Arial" w:hAnsi="Arial" w:cs="Arial"/>
          <w:color w:val="000000"/>
          <w:sz w:val="22"/>
          <w:szCs w:val="22"/>
          <w:lang w:val="en-GB"/>
        </w:rPr>
        <w:t>The equipment lifting arrangements shall be designed for lifting each complete fully assembled shipping module, using a single point lift operation, complete with all shipping and packing materials in place. Load spreader bars are to be provided if required for single point lifting</w:t>
      </w:r>
      <w:r w:rsidRPr="00FE48F0">
        <w:rPr>
          <w:rFonts w:ascii="Arial" w:hAnsi="Arial" w:cs="Arial"/>
          <w:color w:val="000000"/>
          <w:sz w:val="22"/>
          <w:szCs w:val="22"/>
          <w:rtl/>
          <w:lang w:val="en-GB"/>
        </w:rPr>
        <w:t xml:space="preserve">. </w:t>
      </w:r>
    </w:p>
    <w:p w14:paraId="408D0040" w14:textId="4401061E" w:rsidR="00FE48F0" w:rsidRDefault="00FE48F0" w:rsidP="00B254D3">
      <w:pPr>
        <w:widowControl w:val="0"/>
        <w:bidi w:val="0"/>
        <w:spacing w:line="360" w:lineRule="auto"/>
        <w:ind w:left="720"/>
        <w:jc w:val="both"/>
        <w:rPr>
          <w:rFonts w:ascii="Arial" w:hAnsi="Arial" w:cs="Arial"/>
          <w:color w:val="000000"/>
          <w:sz w:val="22"/>
          <w:szCs w:val="22"/>
          <w:lang w:val="en-GB"/>
        </w:rPr>
      </w:pPr>
      <w:r w:rsidRPr="00FE48F0">
        <w:rPr>
          <w:rFonts w:ascii="Arial" w:hAnsi="Arial" w:cs="Arial"/>
          <w:color w:val="000000"/>
          <w:sz w:val="22"/>
          <w:szCs w:val="22"/>
          <w:lang w:val="en-GB"/>
        </w:rPr>
        <w:t>Lifting equipment and lugs/trunnions shall be designed using a minimum load factor of 4 and shall be suitable for use with standard shackles of the correct size for the imposed lifting loads. All lifting equipment and lugs/trunnions shall be individually identified, proof load tested and certified.</w:t>
      </w:r>
    </w:p>
    <w:p w14:paraId="0D5F8BCF" w14:textId="77777777" w:rsidR="007A56C9" w:rsidRPr="007A56C9" w:rsidRDefault="007A56C9" w:rsidP="00786C2F">
      <w:pPr>
        <w:pStyle w:val="Heading2"/>
      </w:pPr>
      <w:bookmarkStart w:id="114" w:name="_Toc79229220"/>
      <w:bookmarkStart w:id="115" w:name="_Toc79259111"/>
      <w:bookmarkStart w:id="116" w:name="_Toc79259300"/>
      <w:bookmarkStart w:id="117" w:name="_Toc79315403"/>
      <w:bookmarkStart w:id="118" w:name="_Toc79484945"/>
      <w:r w:rsidRPr="007A56C9">
        <w:lastRenderedPageBreak/>
        <w:t>4.10</w:t>
      </w:r>
      <w:r w:rsidRPr="007A56C9">
        <w:rPr>
          <w:rtl/>
        </w:rPr>
        <w:tab/>
      </w:r>
      <w:r w:rsidRPr="007A56C9">
        <w:t>NAME PLATE</w:t>
      </w:r>
      <w:bookmarkEnd w:id="114"/>
      <w:bookmarkEnd w:id="115"/>
      <w:bookmarkEnd w:id="116"/>
      <w:bookmarkEnd w:id="117"/>
      <w:bookmarkEnd w:id="118"/>
      <w:r w:rsidRPr="007A56C9">
        <w:rPr>
          <w:rtl/>
        </w:rPr>
        <w:t xml:space="preserve"> </w:t>
      </w:r>
    </w:p>
    <w:p w14:paraId="25834A42"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lang w:val="en-GB"/>
        </w:rPr>
        <w:t>Each complete unit shall be provided with a type 316 stainless steel nameplate securely attached to the unit, and located so that it is clearly visible after installation. Nameplates shall be riveted to a bracket welded on to the equipment</w:t>
      </w:r>
      <w:r w:rsidRPr="007A56C9">
        <w:rPr>
          <w:rFonts w:ascii="Arial" w:hAnsi="Arial" w:cs="Arial"/>
          <w:color w:val="000000"/>
          <w:sz w:val="22"/>
          <w:szCs w:val="22"/>
          <w:rtl/>
          <w:lang w:val="en-GB"/>
        </w:rPr>
        <w:t xml:space="preserve">. </w:t>
      </w:r>
    </w:p>
    <w:p w14:paraId="38C49973"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lang w:val="en-GB"/>
        </w:rPr>
        <w:t>The following information shall, as a minimum, be engraved on the nameplate</w:t>
      </w:r>
      <w:r w:rsidRPr="007A56C9">
        <w:rPr>
          <w:rFonts w:ascii="Arial" w:hAnsi="Arial" w:cs="Arial"/>
          <w:color w:val="000000"/>
          <w:sz w:val="22"/>
          <w:szCs w:val="22"/>
          <w:rtl/>
          <w:lang w:val="en-GB"/>
        </w:rPr>
        <w:t xml:space="preserve">: </w:t>
      </w:r>
    </w:p>
    <w:p w14:paraId="693F9197"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Project</w:t>
      </w:r>
      <w:r w:rsidRPr="007A56C9">
        <w:rPr>
          <w:rFonts w:ascii="Arial" w:hAnsi="Arial" w:cs="Arial"/>
          <w:color w:val="000000"/>
          <w:sz w:val="22"/>
          <w:szCs w:val="22"/>
          <w:rtl/>
          <w:lang w:val="en-GB"/>
        </w:rPr>
        <w:t xml:space="preserve"> </w:t>
      </w:r>
    </w:p>
    <w:p w14:paraId="46C12C44" w14:textId="11ACE658" w:rsidR="007A56C9" w:rsidRPr="007A56C9" w:rsidRDefault="007A56C9" w:rsidP="00542AC6">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00542AC6">
        <w:rPr>
          <w:rFonts w:asciiTheme="minorBidi" w:hAnsiTheme="minorBidi" w:cstheme="minorBidi"/>
          <w:sz w:val="22"/>
          <w:szCs w:val="22"/>
          <w:lang w:val="en-GB"/>
        </w:rPr>
        <w:t>Client</w:t>
      </w:r>
    </w:p>
    <w:p w14:paraId="7BCC0172"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Manufacturer's Name</w:t>
      </w:r>
      <w:r w:rsidRPr="007A56C9">
        <w:rPr>
          <w:rFonts w:ascii="Arial" w:hAnsi="Arial" w:cs="Arial"/>
          <w:color w:val="000000"/>
          <w:sz w:val="22"/>
          <w:szCs w:val="22"/>
          <w:rtl/>
          <w:lang w:val="en-GB"/>
        </w:rPr>
        <w:t xml:space="preserve"> </w:t>
      </w:r>
    </w:p>
    <w:p w14:paraId="5C605CF6"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Manufacturer's Serial No</w:t>
      </w:r>
      <w:r w:rsidRPr="007A56C9">
        <w:rPr>
          <w:rFonts w:ascii="Arial" w:hAnsi="Arial" w:cs="Arial"/>
          <w:color w:val="000000"/>
          <w:sz w:val="22"/>
          <w:szCs w:val="22"/>
          <w:rtl/>
          <w:lang w:val="en-GB"/>
        </w:rPr>
        <w:t xml:space="preserve">. </w:t>
      </w:r>
    </w:p>
    <w:p w14:paraId="77DB2E98"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Equipment Item No</w:t>
      </w:r>
      <w:r w:rsidRPr="007A56C9">
        <w:rPr>
          <w:rFonts w:ascii="Arial" w:hAnsi="Arial" w:cs="Arial"/>
          <w:color w:val="000000"/>
          <w:sz w:val="22"/>
          <w:szCs w:val="22"/>
          <w:rtl/>
          <w:lang w:val="en-GB"/>
        </w:rPr>
        <w:t xml:space="preserve">. </w:t>
      </w:r>
    </w:p>
    <w:p w14:paraId="2E976645"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Purchase Order No</w:t>
      </w:r>
      <w:r w:rsidRPr="007A56C9">
        <w:rPr>
          <w:rFonts w:ascii="Arial" w:hAnsi="Arial" w:cs="Arial"/>
          <w:color w:val="000000"/>
          <w:sz w:val="22"/>
          <w:szCs w:val="22"/>
          <w:rtl/>
          <w:lang w:val="en-GB"/>
        </w:rPr>
        <w:t xml:space="preserve">. </w:t>
      </w:r>
    </w:p>
    <w:p w14:paraId="013B3206"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Year Of Manufacture</w:t>
      </w:r>
      <w:r w:rsidRPr="007A56C9">
        <w:rPr>
          <w:rFonts w:ascii="Arial" w:hAnsi="Arial" w:cs="Arial"/>
          <w:color w:val="000000"/>
          <w:sz w:val="22"/>
          <w:szCs w:val="22"/>
          <w:rtl/>
          <w:lang w:val="en-GB"/>
        </w:rPr>
        <w:t xml:space="preserve"> </w:t>
      </w:r>
    </w:p>
    <w:p w14:paraId="56FAB232"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Design Code Or Standard as Appropriate</w:t>
      </w:r>
      <w:r w:rsidRPr="007A56C9">
        <w:rPr>
          <w:rFonts w:ascii="Arial" w:hAnsi="Arial" w:cs="Arial"/>
          <w:color w:val="000000"/>
          <w:sz w:val="22"/>
          <w:szCs w:val="22"/>
          <w:rtl/>
          <w:lang w:val="en-GB"/>
        </w:rPr>
        <w:t xml:space="preserve"> </w:t>
      </w:r>
    </w:p>
    <w:p w14:paraId="6A9313D6"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Discharge Pressure</w:t>
      </w:r>
    </w:p>
    <w:p w14:paraId="276CDEB9"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Design Temperature</w:t>
      </w:r>
    </w:p>
    <w:p w14:paraId="16A91ADA"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Injection Rate</w:t>
      </w:r>
    </w:p>
    <w:p w14:paraId="7077E726"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Material</w:t>
      </w:r>
    </w:p>
    <w:p w14:paraId="42EB815C"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Storage tank(s) Capacity</w:t>
      </w:r>
    </w:p>
    <w:p w14:paraId="5FCE7745"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Rated Power</w:t>
      </w:r>
      <w:r w:rsidRPr="007A56C9">
        <w:rPr>
          <w:rFonts w:ascii="Arial" w:hAnsi="Arial" w:cs="Arial"/>
          <w:color w:val="000000"/>
          <w:sz w:val="22"/>
          <w:szCs w:val="22"/>
          <w:rtl/>
          <w:lang w:val="en-GB"/>
        </w:rPr>
        <w:t xml:space="preserve"> </w:t>
      </w:r>
    </w:p>
    <w:p w14:paraId="0EC26B89"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Electrical Classification and Certification Body</w:t>
      </w:r>
      <w:r w:rsidRPr="007A56C9">
        <w:rPr>
          <w:rFonts w:ascii="Arial" w:hAnsi="Arial" w:cs="Arial"/>
          <w:color w:val="000000"/>
          <w:sz w:val="22"/>
          <w:szCs w:val="22"/>
          <w:rtl/>
          <w:lang w:val="en-GB"/>
        </w:rPr>
        <w:t xml:space="preserve"> </w:t>
      </w:r>
    </w:p>
    <w:p w14:paraId="53A41599"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Weight, Empty</w:t>
      </w:r>
      <w:r w:rsidRPr="007A56C9">
        <w:rPr>
          <w:rFonts w:ascii="Arial" w:hAnsi="Arial" w:cs="Arial"/>
          <w:color w:val="000000"/>
          <w:sz w:val="22"/>
          <w:szCs w:val="22"/>
          <w:rtl/>
          <w:lang w:val="en-GB"/>
        </w:rPr>
        <w:t xml:space="preserve"> </w:t>
      </w:r>
    </w:p>
    <w:p w14:paraId="17722E52" w14:textId="2448EC41" w:rsid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lang w:val="en-GB"/>
        </w:rPr>
        <w:t>Letters and figures shall be 5 mm high and clearly engraved (etching is not acceptable).</w:t>
      </w:r>
    </w:p>
    <w:p w14:paraId="1DC5D4AC" w14:textId="77777777" w:rsidR="007A56C9" w:rsidRPr="007A56C9" w:rsidRDefault="007A56C9" w:rsidP="00786C2F">
      <w:pPr>
        <w:pStyle w:val="Heading1"/>
        <w:rPr>
          <w:lang w:val="en-GB"/>
        </w:rPr>
      </w:pPr>
      <w:bookmarkStart w:id="119" w:name="_Toc79484946"/>
      <w:r w:rsidRPr="007A56C9">
        <w:rPr>
          <w:lang w:val="en-GB"/>
        </w:rPr>
        <w:t>5.0</w:t>
      </w:r>
      <w:r w:rsidRPr="007A56C9">
        <w:rPr>
          <w:rtl/>
          <w:lang w:val="en-GB"/>
        </w:rPr>
        <w:tab/>
      </w:r>
      <w:r w:rsidRPr="007A56C9">
        <w:rPr>
          <w:lang w:val="en-GB"/>
        </w:rPr>
        <w:t>INSPECTION AND TESTING REQUIREMENTS</w:t>
      </w:r>
      <w:bookmarkEnd w:id="119"/>
      <w:r w:rsidRPr="007A56C9">
        <w:rPr>
          <w:rtl/>
          <w:lang w:val="en-GB"/>
        </w:rPr>
        <w:t xml:space="preserve"> </w:t>
      </w:r>
    </w:p>
    <w:p w14:paraId="497C8381" w14:textId="77777777" w:rsidR="007A56C9" w:rsidRPr="007A56C9" w:rsidRDefault="007A56C9" w:rsidP="00786C2F">
      <w:pPr>
        <w:pStyle w:val="Heading2"/>
      </w:pPr>
      <w:bookmarkStart w:id="120" w:name="_Toc79229222"/>
      <w:bookmarkStart w:id="121" w:name="_Toc79259113"/>
      <w:bookmarkStart w:id="122" w:name="_Toc79259302"/>
      <w:bookmarkStart w:id="123" w:name="_Toc79315405"/>
      <w:bookmarkStart w:id="124" w:name="_Toc79484947"/>
      <w:r w:rsidRPr="007A56C9">
        <w:t>5.1</w:t>
      </w:r>
      <w:r w:rsidRPr="007A56C9">
        <w:rPr>
          <w:rtl/>
        </w:rPr>
        <w:tab/>
      </w:r>
      <w:r w:rsidRPr="007A56C9">
        <w:t>GENERAL</w:t>
      </w:r>
      <w:bookmarkEnd w:id="120"/>
      <w:bookmarkEnd w:id="121"/>
      <w:bookmarkEnd w:id="122"/>
      <w:bookmarkEnd w:id="123"/>
      <w:bookmarkEnd w:id="124"/>
    </w:p>
    <w:p w14:paraId="48CDCE78" w14:textId="24BA680E" w:rsidR="007A56C9" w:rsidRPr="007A56C9" w:rsidRDefault="007A56C9" w:rsidP="00542AC6">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lang w:val="en-GB"/>
        </w:rPr>
        <w:t xml:space="preserve">Supervision and inspection during manufacturing will be carried out by </w:t>
      </w:r>
      <w:r w:rsidR="00542AC6">
        <w:rPr>
          <w:rFonts w:asciiTheme="minorBidi" w:hAnsiTheme="minorBidi" w:cstheme="minorBidi"/>
          <w:sz w:val="22"/>
          <w:szCs w:val="22"/>
          <w:lang w:val="en-GB"/>
        </w:rPr>
        <w:t>Client</w:t>
      </w:r>
      <w:r w:rsidRPr="007A56C9">
        <w:rPr>
          <w:rFonts w:ascii="Arial" w:hAnsi="Arial" w:cs="Arial"/>
          <w:color w:val="000000"/>
          <w:sz w:val="22"/>
          <w:szCs w:val="22"/>
          <w:lang w:val="en-GB"/>
        </w:rPr>
        <w:t xml:space="preserve"> &amp; THIRD PARTY INSPECTOR </w:t>
      </w:r>
      <w:r w:rsidR="007D6474">
        <w:rPr>
          <w:rFonts w:ascii="Arial" w:hAnsi="Arial" w:cs="Arial"/>
          <w:color w:val="000000"/>
          <w:sz w:val="22"/>
          <w:szCs w:val="22"/>
          <w:lang w:val="en-GB"/>
        </w:rPr>
        <w:t>(TPI).</w:t>
      </w:r>
    </w:p>
    <w:p w14:paraId="1A76ACEF" w14:textId="0D6FFB80" w:rsidR="007A56C9" w:rsidRPr="007A56C9" w:rsidRDefault="007A56C9" w:rsidP="00542AC6">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lang w:val="en-GB"/>
        </w:rPr>
        <w:t xml:space="preserve">The Vendor shall provide free access to his works, and to that of sub-suppliers, for the </w:t>
      </w:r>
      <w:r w:rsidR="00542AC6">
        <w:rPr>
          <w:rFonts w:asciiTheme="minorBidi" w:hAnsiTheme="minorBidi" w:cstheme="minorBidi"/>
          <w:sz w:val="22"/>
          <w:szCs w:val="22"/>
          <w:lang w:val="en-GB"/>
        </w:rPr>
        <w:t>Client</w:t>
      </w:r>
      <w:r w:rsidRPr="007A56C9">
        <w:rPr>
          <w:rFonts w:ascii="Arial" w:hAnsi="Arial" w:cs="Arial"/>
          <w:color w:val="000000"/>
          <w:sz w:val="22"/>
          <w:szCs w:val="22"/>
          <w:lang w:val="en-GB"/>
        </w:rPr>
        <w:t xml:space="preserve"> and/or authorized representative(s) of the </w:t>
      </w:r>
      <w:r w:rsidR="00542AC6">
        <w:rPr>
          <w:rFonts w:asciiTheme="minorBidi" w:hAnsiTheme="minorBidi" w:cstheme="minorBidi"/>
          <w:sz w:val="22"/>
          <w:szCs w:val="22"/>
          <w:lang w:val="en-GB"/>
        </w:rPr>
        <w:t>Client</w:t>
      </w:r>
      <w:r w:rsidRPr="007A56C9">
        <w:rPr>
          <w:rFonts w:ascii="Arial" w:hAnsi="Arial" w:cs="Arial"/>
          <w:color w:val="000000"/>
          <w:sz w:val="22"/>
          <w:szCs w:val="22"/>
          <w:lang w:val="en-GB"/>
        </w:rPr>
        <w:t xml:space="preserve">.  </w:t>
      </w:r>
      <w:r w:rsidR="00542AC6">
        <w:rPr>
          <w:rFonts w:asciiTheme="minorBidi" w:hAnsiTheme="minorBidi" w:cstheme="minorBidi"/>
          <w:sz w:val="22"/>
          <w:szCs w:val="22"/>
          <w:lang w:val="en-GB"/>
        </w:rPr>
        <w:t>Client</w:t>
      </w:r>
      <w:r w:rsidR="006548BE">
        <w:rPr>
          <w:rFonts w:asciiTheme="minorBidi" w:hAnsiTheme="minorBidi" w:cstheme="minorBidi"/>
          <w:sz w:val="22"/>
          <w:szCs w:val="22"/>
          <w:lang w:val="en-GB"/>
        </w:rPr>
        <w:t>'s</w:t>
      </w:r>
      <w:r w:rsidR="006548BE" w:rsidRPr="00184766">
        <w:rPr>
          <w:rFonts w:asciiTheme="minorBidi" w:hAnsiTheme="minorBidi" w:cstheme="minorBidi"/>
          <w:sz w:val="22"/>
          <w:szCs w:val="22"/>
          <w:lang w:val="en-GB"/>
        </w:rPr>
        <w:t xml:space="preserve"> </w:t>
      </w:r>
      <w:r w:rsidRPr="007A56C9">
        <w:rPr>
          <w:rFonts w:ascii="Arial" w:hAnsi="Arial" w:cs="Arial"/>
          <w:color w:val="000000"/>
          <w:sz w:val="22"/>
          <w:szCs w:val="22"/>
          <w:lang w:val="en-GB"/>
        </w:rPr>
        <w:t xml:space="preserve">representative shall have the right to inspect the equipment during fabrication, assembly and testing.  Inspection may include drawings, materials, manufacturing and assembly. All necessary certification documents relating </w:t>
      </w:r>
      <w:r w:rsidRPr="007A56C9">
        <w:rPr>
          <w:rFonts w:ascii="Arial" w:hAnsi="Arial" w:cs="Arial"/>
          <w:color w:val="000000"/>
          <w:sz w:val="22"/>
          <w:szCs w:val="22"/>
          <w:lang w:val="en-GB"/>
        </w:rPr>
        <w:lastRenderedPageBreak/>
        <w:t>to materials, shop test data, etc., shall be made available to verify that the requirements of the purchase order are being met</w:t>
      </w:r>
      <w:r w:rsidRPr="007A56C9">
        <w:rPr>
          <w:rFonts w:ascii="Arial" w:hAnsi="Arial" w:cs="Arial"/>
          <w:color w:val="000000"/>
          <w:sz w:val="22"/>
          <w:szCs w:val="22"/>
          <w:rtl/>
          <w:lang w:val="en-GB"/>
        </w:rPr>
        <w:t>.</w:t>
      </w:r>
    </w:p>
    <w:p w14:paraId="55D51069" w14:textId="669A2045" w:rsidR="007A56C9" w:rsidRPr="007A56C9" w:rsidRDefault="007A56C9" w:rsidP="00542AC6">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lang w:val="en-GB"/>
        </w:rPr>
        <w:t xml:space="preserve">Inspection and Test Plans (ITP) shall be prepared by the VENDOR and shall be sent to the </w:t>
      </w:r>
      <w:r w:rsidR="00542AC6">
        <w:rPr>
          <w:rFonts w:asciiTheme="minorBidi" w:hAnsiTheme="minorBidi" w:cstheme="minorBidi"/>
          <w:sz w:val="22"/>
          <w:szCs w:val="22"/>
          <w:lang w:val="en-GB"/>
        </w:rPr>
        <w:t>Client</w:t>
      </w:r>
      <w:r w:rsidRPr="007A56C9">
        <w:rPr>
          <w:rFonts w:ascii="Arial" w:hAnsi="Arial" w:cs="Arial"/>
          <w:color w:val="000000"/>
          <w:sz w:val="22"/>
          <w:szCs w:val="22"/>
          <w:lang w:val="en-GB"/>
        </w:rPr>
        <w:t xml:space="preserve"> for his review and approval</w:t>
      </w:r>
      <w:r w:rsidRPr="007A56C9">
        <w:rPr>
          <w:rFonts w:ascii="Arial" w:hAnsi="Arial" w:cs="Arial"/>
          <w:color w:val="000000"/>
          <w:sz w:val="22"/>
          <w:szCs w:val="22"/>
          <w:rtl/>
          <w:lang w:val="en-GB"/>
        </w:rPr>
        <w:t xml:space="preserve">. </w:t>
      </w:r>
    </w:p>
    <w:p w14:paraId="69E35FD6"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lang w:val="en-GB"/>
        </w:rPr>
        <w:t>Inspection and testing shall be carried out in accordance with the approved VENDOR Quality Plan, ITP and Test Procedures shall comply with the requirements of this specification, the data sheets and other referenced documentation forming part of the Purchase Order</w:t>
      </w:r>
      <w:r w:rsidRPr="007A56C9">
        <w:rPr>
          <w:rFonts w:ascii="Arial" w:hAnsi="Arial" w:cs="Arial"/>
          <w:color w:val="000000"/>
          <w:sz w:val="22"/>
          <w:szCs w:val="22"/>
          <w:rtl/>
          <w:lang w:val="en-GB"/>
        </w:rPr>
        <w:t xml:space="preserve">. </w:t>
      </w:r>
    </w:p>
    <w:p w14:paraId="52E090D3" w14:textId="7C13AD0B" w:rsidR="007A56C9" w:rsidRPr="007A56C9" w:rsidRDefault="007A56C9" w:rsidP="00542AC6">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lang w:val="en-GB"/>
        </w:rPr>
        <w:t xml:space="preserve">The approval of any work by the </w:t>
      </w:r>
      <w:r w:rsidR="00542AC6">
        <w:rPr>
          <w:rFonts w:asciiTheme="minorBidi" w:hAnsiTheme="minorBidi" w:cstheme="minorBidi"/>
          <w:sz w:val="22"/>
          <w:szCs w:val="22"/>
          <w:lang w:val="en-GB"/>
        </w:rPr>
        <w:t>Client</w:t>
      </w:r>
      <w:r w:rsidRPr="007A56C9">
        <w:rPr>
          <w:rFonts w:ascii="Arial" w:hAnsi="Arial" w:cs="Arial"/>
          <w:color w:val="000000"/>
          <w:sz w:val="22"/>
          <w:szCs w:val="22"/>
          <w:lang w:val="en-GB"/>
        </w:rPr>
        <w:t>, or authorized representative, and the release of equipment for shipment shall in no way relieve the VENDOR of any responsibility for carrying out the provisions of this specification</w:t>
      </w:r>
      <w:r w:rsidRPr="007A56C9">
        <w:rPr>
          <w:rFonts w:ascii="Arial" w:hAnsi="Arial" w:cs="Arial"/>
          <w:color w:val="000000"/>
          <w:sz w:val="22"/>
          <w:szCs w:val="22"/>
          <w:rtl/>
          <w:lang w:val="en-GB"/>
        </w:rPr>
        <w:t>.</w:t>
      </w:r>
    </w:p>
    <w:p w14:paraId="0C20C0B4" w14:textId="71C097BA" w:rsidR="007A56C9" w:rsidRPr="007A56C9" w:rsidRDefault="007A56C9" w:rsidP="00542AC6">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lang w:val="en-GB"/>
        </w:rPr>
        <w:t>The VENDOR shall furnish a representative ITP detailing the scope of inspection</w:t>
      </w:r>
      <w:r w:rsidR="007959E4">
        <w:rPr>
          <w:rFonts w:ascii="Arial" w:hAnsi="Arial" w:cs="Arial"/>
          <w:color w:val="000000"/>
          <w:sz w:val="22"/>
          <w:szCs w:val="22"/>
          <w:lang w:val="en-GB"/>
        </w:rPr>
        <w:t xml:space="preserve"> and testing of the VENDOR and</w:t>
      </w:r>
      <w:r w:rsidRPr="007A56C9">
        <w:rPr>
          <w:rFonts w:ascii="Arial" w:hAnsi="Arial" w:cs="Arial"/>
          <w:color w:val="000000"/>
          <w:sz w:val="22"/>
          <w:szCs w:val="22"/>
          <w:lang w:val="en-GB"/>
        </w:rPr>
        <w:t xml:space="preserve"> </w:t>
      </w:r>
      <w:r w:rsidR="00542AC6">
        <w:rPr>
          <w:rFonts w:asciiTheme="minorBidi" w:hAnsiTheme="minorBidi" w:cstheme="minorBidi"/>
          <w:sz w:val="22"/>
          <w:szCs w:val="22"/>
          <w:lang w:val="en-GB"/>
        </w:rPr>
        <w:t>Client</w:t>
      </w:r>
      <w:r w:rsidR="006548BE" w:rsidRPr="00184766">
        <w:rPr>
          <w:rFonts w:asciiTheme="minorBidi" w:hAnsiTheme="minorBidi" w:cstheme="minorBidi"/>
          <w:sz w:val="22"/>
          <w:szCs w:val="22"/>
          <w:lang w:val="en-GB"/>
        </w:rPr>
        <w:t xml:space="preserve"> </w:t>
      </w:r>
      <w:r w:rsidRPr="007A56C9">
        <w:rPr>
          <w:rFonts w:ascii="Arial" w:hAnsi="Arial" w:cs="Arial"/>
          <w:color w:val="000000"/>
          <w:sz w:val="22"/>
          <w:szCs w:val="22"/>
          <w:lang w:val="en-GB"/>
        </w:rPr>
        <w:t>or its nominated representative (i.e. third party inspection age</w:t>
      </w:r>
      <w:r w:rsidR="00CB2802">
        <w:rPr>
          <w:rFonts w:ascii="Arial" w:hAnsi="Arial" w:cs="Arial"/>
          <w:color w:val="000000"/>
          <w:sz w:val="22"/>
          <w:szCs w:val="22"/>
          <w:lang w:val="en-GB"/>
        </w:rPr>
        <w:t>ncy).</w:t>
      </w:r>
      <w:r w:rsidRPr="007A56C9">
        <w:rPr>
          <w:rFonts w:ascii="Arial" w:hAnsi="Arial" w:cs="Arial"/>
          <w:color w:val="000000"/>
          <w:sz w:val="22"/>
          <w:szCs w:val="22"/>
          <w:rtl/>
          <w:lang w:val="en-GB"/>
        </w:rPr>
        <w:t xml:space="preserve"> </w:t>
      </w:r>
    </w:p>
    <w:p w14:paraId="5F8D68E5" w14:textId="2BFEBDBA" w:rsidR="007A56C9" w:rsidRPr="007A56C9" w:rsidRDefault="007A56C9" w:rsidP="00542AC6">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lang w:val="en-GB"/>
        </w:rPr>
        <w:t xml:space="preserve">The </w:t>
      </w:r>
      <w:r w:rsidR="00542AC6">
        <w:rPr>
          <w:rFonts w:asciiTheme="minorBidi" w:hAnsiTheme="minorBidi" w:cstheme="minorBidi"/>
          <w:sz w:val="22"/>
          <w:szCs w:val="22"/>
          <w:lang w:val="en-GB"/>
        </w:rPr>
        <w:t>Client</w:t>
      </w:r>
      <w:r w:rsidRPr="007A56C9">
        <w:rPr>
          <w:rFonts w:ascii="Arial" w:hAnsi="Arial" w:cs="Arial"/>
          <w:color w:val="000000"/>
          <w:sz w:val="22"/>
          <w:szCs w:val="22"/>
          <w:lang w:val="en-GB"/>
        </w:rPr>
        <w:t xml:space="preserve"> shall witness the following tests</w:t>
      </w:r>
      <w:r w:rsidRPr="007A56C9">
        <w:rPr>
          <w:rFonts w:ascii="Arial" w:hAnsi="Arial" w:cs="Arial"/>
          <w:color w:val="000000"/>
          <w:sz w:val="22"/>
          <w:szCs w:val="22"/>
          <w:rtl/>
          <w:lang w:val="en-GB"/>
        </w:rPr>
        <w:t>:</w:t>
      </w:r>
    </w:p>
    <w:p w14:paraId="4EFDF92D"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Hydrostatic test including skid piping</w:t>
      </w:r>
    </w:p>
    <w:p w14:paraId="004D00FA"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Low pressure air leak test on complete piping system</w:t>
      </w:r>
    </w:p>
    <w:p w14:paraId="252B3131"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Mechanical run test</w:t>
      </w:r>
    </w:p>
    <w:p w14:paraId="050AEB63"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Performance test</w:t>
      </w:r>
    </w:p>
    <w:p w14:paraId="0EF4FAE0" w14:textId="77777777" w:rsidR="007A56C9" w:rsidRPr="007A56C9" w:rsidRDefault="007A56C9" w:rsidP="007D6474">
      <w:pPr>
        <w:widowControl w:val="0"/>
        <w:bidi w:val="0"/>
        <w:spacing w:line="360" w:lineRule="auto"/>
        <w:ind w:left="1440" w:hanging="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Functional test of all electrical control and instrument devices, alarm and trip functions and unit control panels, as an assembled system, at the Supplier’s works</w:t>
      </w:r>
    </w:p>
    <w:p w14:paraId="674928E8"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Complete package function/performance test</w:t>
      </w:r>
    </w:p>
    <w:p w14:paraId="7CB33BB2"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Disassembly inspection at the inspector's discretion</w:t>
      </w:r>
    </w:p>
    <w:p w14:paraId="03061FB1"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Equipment noise measurement</w:t>
      </w:r>
      <w:r w:rsidRPr="007A56C9">
        <w:rPr>
          <w:rFonts w:ascii="Arial" w:hAnsi="Arial" w:cs="Arial"/>
          <w:color w:val="000000"/>
          <w:sz w:val="22"/>
          <w:szCs w:val="22"/>
          <w:rtl/>
          <w:lang w:val="en-GB"/>
        </w:rPr>
        <w:t>.</w:t>
      </w:r>
    </w:p>
    <w:p w14:paraId="1CFA7EE1"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lang w:val="en-GB"/>
        </w:rPr>
        <w:t>Following final testing, all equipment shall be thoroughly cleaned, drained and dried by air blasting and preservation procedures applied before packing. The Supplier shall provide detailed procedures covering flushing, cleaning, drying and preservation, including specific requirements for passivation and chemical cleaning of stainless steel materials, etc</w:t>
      </w:r>
      <w:r w:rsidRPr="007A56C9">
        <w:rPr>
          <w:rFonts w:ascii="Arial" w:hAnsi="Arial" w:cs="Arial"/>
          <w:color w:val="000000"/>
          <w:sz w:val="22"/>
          <w:szCs w:val="22"/>
          <w:rtl/>
          <w:lang w:val="en-GB"/>
        </w:rPr>
        <w:t>.</w:t>
      </w:r>
    </w:p>
    <w:p w14:paraId="50E22C58"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lang w:val="en-GB"/>
        </w:rPr>
        <w:t>Required provision for maintenance of the equipment from fabrication and Hydrostatic Test to commissioning stage shall be considered by Vendor</w:t>
      </w:r>
      <w:r w:rsidRPr="007A56C9">
        <w:rPr>
          <w:rFonts w:ascii="Arial" w:hAnsi="Arial" w:cs="Arial"/>
          <w:color w:val="000000"/>
          <w:sz w:val="22"/>
          <w:szCs w:val="22"/>
          <w:rtl/>
          <w:lang w:val="en-GB"/>
        </w:rPr>
        <w:t>.</w:t>
      </w:r>
    </w:p>
    <w:p w14:paraId="517A4E3B" w14:textId="245D6177" w:rsid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lang w:val="en-GB"/>
        </w:rPr>
        <w:t>Inspection and testing shall be carried out for Chemical Storage Tank(s).</w:t>
      </w:r>
    </w:p>
    <w:p w14:paraId="28BA6D1C" w14:textId="77777777" w:rsidR="007A56C9" w:rsidRPr="007A56C9" w:rsidRDefault="007A56C9" w:rsidP="00786C2F">
      <w:pPr>
        <w:pStyle w:val="Heading2"/>
      </w:pPr>
      <w:bookmarkStart w:id="125" w:name="_Toc79229223"/>
      <w:bookmarkStart w:id="126" w:name="_Toc79259114"/>
      <w:bookmarkStart w:id="127" w:name="_Toc79259303"/>
      <w:bookmarkStart w:id="128" w:name="_Toc79315406"/>
      <w:bookmarkStart w:id="129" w:name="_Toc79484948"/>
      <w:r w:rsidRPr="007A56C9">
        <w:t>5.2</w:t>
      </w:r>
      <w:r w:rsidRPr="007A56C9">
        <w:rPr>
          <w:rtl/>
        </w:rPr>
        <w:tab/>
      </w:r>
      <w:r w:rsidRPr="007A56C9">
        <w:t>TESTING REQUIREMENTS</w:t>
      </w:r>
      <w:bookmarkEnd w:id="125"/>
      <w:bookmarkEnd w:id="126"/>
      <w:bookmarkEnd w:id="127"/>
      <w:bookmarkEnd w:id="128"/>
      <w:bookmarkEnd w:id="129"/>
      <w:r w:rsidRPr="007A56C9">
        <w:rPr>
          <w:rtl/>
        </w:rPr>
        <w:t xml:space="preserve"> </w:t>
      </w:r>
    </w:p>
    <w:p w14:paraId="12F8853F" w14:textId="3B4DDE87" w:rsidR="007A56C9" w:rsidRDefault="007A56C9" w:rsidP="00542AC6">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lang w:val="en-GB"/>
        </w:rPr>
        <w:t xml:space="preserve">For all of required tests, the VENDOR is to provide related test procedures for the </w:t>
      </w:r>
      <w:r w:rsidR="00542AC6">
        <w:rPr>
          <w:rFonts w:asciiTheme="minorBidi" w:hAnsiTheme="minorBidi" w:cstheme="minorBidi"/>
          <w:sz w:val="22"/>
          <w:szCs w:val="22"/>
          <w:lang w:val="en-GB"/>
        </w:rPr>
        <w:t>Client</w:t>
      </w:r>
      <w:r w:rsidRPr="007A56C9">
        <w:rPr>
          <w:rFonts w:ascii="Arial" w:hAnsi="Arial" w:cs="Arial"/>
          <w:color w:val="000000"/>
          <w:sz w:val="22"/>
          <w:szCs w:val="22"/>
          <w:lang w:val="en-GB"/>
        </w:rPr>
        <w:t xml:space="preserve"> </w:t>
      </w:r>
      <w:r w:rsidRPr="007A56C9">
        <w:rPr>
          <w:rFonts w:ascii="Arial" w:hAnsi="Arial" w:cs="Arial"/>
          <w:color w:val="000000"/>
          <w:sz w:val="22"/>
          <w:szCs w:val="22"/>
          <w:lang w:val="en-GB"/>
        </w:rPr>
        <w:lastRenderedPageBreak/>
        <w:t>approval</w:t>
      </w:r>
      <w:r w:rsidRPr="007A56C9">
        <w:rPr>
          <w:rFonts w:ascii="Arial" w:hAnsi="Arial" w:cs="Arial"/>
          <w:color w:val="000000"/>
          <w:sz w:val="22"/>
          <w:szCs w:val="22"/>
          <w:rtl/>
          <w:lang w:val="en-GB"/>
        </w:rPr>
        <w:t>.</w:t>
      </w:r>
    </w:p>
    <w:p w14:paraId="631C6C98" w14:textId="2B8B427D" w:rsidR="007A56C9" w:rsidRDefault="00786C2F" w:rsidP="00786C2F">
      <w:pPr>
        <w:pStyle w:val="Heading3"/>
      </w:pPr>
      <w:r>
        <w:tab/>
      </w:r>
      <w:r>
        <w:tab/>
      </w:r>
      <w:bookmarkStart w:id="130" w:name="_Toc79229224"/>
      <w:bookmarkStart w:id="131" w:name="_Toc79259115"/>
      <w:bookmarkStart w:id="132" w:name="_Toc79259304"/>
      <w:bookmarkStart w:id="133" w:name="_Toc79315407"/>
      <w:bookmarkStart w:id="134" w:name="_Toc79484949"/>
      <w:r w:rsidR="007A56C9" w:rsidRPr="007A56C9">
        <w:t>5.2.1</w:t>
      </w:r>
      <w:r w:rsidR="007A56C9" w:rsidRPr="007A56C9">
        <w:rPr>
          <w:rtl/>
        </w:rPr>
        <w:tab/>
      </w:r>
      <w:r w:rsidR="007A56C9" w:rsidRPr="007A56C9">
        <w:t>Piping Hydrostatic Tests</w:t>
      </w:r>
      <w:bookmarkEnd w:id="130"/>
      <w:bookmarkEnd w:id="131"/>
      <w:bookmarkEnd w:id="132"/>
      <w:bookmarkEnd w:id="133"/>
      <w:bookmarkEnd w:id="134"/>
    </w:p>
    <w:p w14:paraId="188288E2" w14:textId="77777777" w:rsidR="00EC4983" w:rsidRPr="00EC4983" w:rsidRDefault="00EC4983" w:rsidP="00EC4983">
      <w:pPr>
        <w:rPr>
          <w:lang w:val="en-GB"/>
        </w:rPr>
      </w:pPr>
    </w:p>
    <w:p w14:paraId="547EF196" w14:textId="487AD214" w:rsidR="007A56C9" w:rsidRPr="007A56C9" w:rsidRDefault="007A56C9" w:rsidP="00542AC6">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 xml:space="preserve">All piping system shall be hydro tested in accordance with test procedure (approved by </w:t>
      </w:r>
      <w:r w:rsidR="00542AC6">
        <w:rPr>
          <w:rFonts w:asciiTheme="minorBidi" w:hAnsiTheme="minorBidi" w:cstheme="minorBidi"/>
          <w:sz w:val="22"/>
          <w:szCs w:val="22"/>
          <w:lang w:val="en-GB"/>
        </w:rPr>
        <w:t>Client</w:t>
      </w:r>
      <w:r w:rsidRPr="007A56C9">
        <w:rPr>
          <w:rFonts w:ascii="Arial" w:hAnsi="Arial" w:cs="Arial"/>
          <w:color w:val="000000"/>
          <w:sz w:val="22"/>
          <w:szCs w:val="22"/>
          <w:lang w:val="en-GB"/>
        </w:rPr>
        <w:t>). Hydrostatic test pressure for piping system shall be 1.5 times the pump discharge design pressure. Hydrostatic test shall be performed on all the package piping after installation on to the skid to check all screwed joints and compression fittings</w:t>
      </w:r>
      <w:r w:rsidRPr="007A56C9">
        <w:rPr>
          <w:rFonts w:ascii="Arial" w:hAnsi="Arial" w:cs="Arial"/>
          <w:color w:val="000000"/>
          <w:sz w:val="22"/>
          <w:szCs w:val="22"/>
          <w:rtl/>
          <w:lang w:val="en-GB"/>
        </w:rPr>
        <w:t>.</w:t>
      </w:r>
    </w:p>
    <w:p w14:paraId="2506F6B0"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The piping shall be hydro tested in accordance with ASME B 31.3 code requirements</w:t>
      </w:r>
      <w:r w:rsidRPr="007A56C9">
        <w:rPr>
          <w:rFonts w:ascii="Arial" w:hAnsi="Arial" w:cs="Arial"/>
          <w:color w:val="000000"/>
          <w:sz w:val="22"/>
          <w:szCs w:val="22"/>
          <w:rtl/>
          <w:lang w:val="en-GB"/>
        </w:rPr>
        <w:t xml:space="preserve">. </w:t>
      </w:r>
    </w:p>
    <w:p w14:paraId="173286B2"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Prior to the hydro test, all pipe work shall be thoroughly cleaned and free from dirt, debris, loose scale and slag, pieces of metal, weld spatter, oil and grease, etc</w:t>
      </w:r>
      <w:r w:rsidRPr="007A56C9">
        <w:rPr>
          <w:rFonts w:ascii="Arial" w:hAnsi="Arial" w:cs="Arial"/>
          <w:color w:val="000000"/>
          <w:sz w:val="22"/>
          <w:szCs w:val="22"/>
          <w:rtl/>
          <w:lang w:val="en-GB"/>
        </w:rPr>
        <w:t>.</w:t>
      </w:r>
    </w:p>
    <w:p w14:paraId="08661C74"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The water used shall be clean potable water. For austenitic stainless steel components the chloride limits in the test water shall not exceed 30 ppm</w:t>
      </w:r>
      <w:r w:rsidRPr="007A56C9">
        <w:rPr>
          <w:rFonts w:ascii="Arial" w:hAnsi="Arial" w:cs="Arial"/>
          <w:color w:val="000000"/>
          <w:sz w:val="22"/>
          <w:szCs w:val="22"/>
          <w:rtl/>
          <w:lang w:val="en-GB"/>
        </w:rPr>
        <w:t>.</w:t>
      </w:r>
    </w:p>
    <w:p w14:paraId="505E540C"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After Hydrostatic Test, drying and maintenance procedures of the equipment till commissioning stage shall be complied</w:t>
      </w:r>
      <w:r w:rsidRPr="007A56C9">
        <w:rPr>
          <w:rFonts w:ascii="Arial" w:hAnsi="Arial" w:cs="Arial"/>
          <w:color w:val="000000"/>
          <w:sz w:val="22"/>
          <w:szCs w:val="22"/>
          <w:rtl/>
          <w:lang w:val="en-GB"/>
        </w:rPr>
        <w:t>.</w:t>
      </w:r>
    </w:p>
    <w:p w14:paraId="4DCB3C41" w14:textId="40FBABE9" w:rsidR="007A56C9" w:rsidRDefault="007A56C9" w:rsidP="00B254D3">
      <w:pPr>
        <w:widowControl w:val="0"/>
        <w:bidi w:val="0"/>
        <w:spacing w:line="360" w:lineRule="auto"/>
        <w:ind w:left="720" w:firstLine="720"/>
        <w:jc w:val="both"/>
        <w:rPr>
          <w:rFonts w:ascii="Arial" w:hAnsi="Arial" w:cs="Arial"/>
          <w:color w:val="000000"/>
          <w:sz w:val="22"/>
          <w:szCs w:val="22"/>
          <w:lang w:val="en-GB"/>
        </w:rPr>
      </w:pPr>
      <w:r w:rsidRPr="007A56C9">
        <w:rPr>
          <w:rFonts w:ascii="Arial" w:hAnsi="Arial" w:cs="Arial"/>
          <w:color w:val="000000"/>
          <w:sz w:val="22"/>
          <w:szCs w:val="22"/>
          <w:lang w:val="en-GB"/>
        </w:rPr>
        <w:t>Plant Piping Systems Pressure Testing shall be carried out according to IPS-C-PI-350</w:t>
      </w:r>
      <w:r w:rsidRPr="007A56C9">
        <w:rPr>
          <w:rFonts w:ascii="Arial" w:hAnsi="Arial" w:cs="Arial"/>
          <w:color w:val="000000"/>
          <w:sz w:val="22"/>
          <w:szCs w:val="22"/>
          <w:rtl/>
          <w:lang w:val="en-GB"/>
        </w:rPr>
        <w:t>.</w:t>
      </w:r>
    </w:p>
    <w:p w14:paraId="08D37909" w14:textId="62CA126A" w:rsidR="007A56C9" w:rsidRDefault="007A56C9" w:rsidP="00786C2F">
      <w:pPr>
        <w:pStyle w:val="Heading3"/>
        <w:ind w:left="589" w:firstLine="851"/>
      </w:pPr>
      <w:bookmarkStart w:id="135" w:name="_Toc79229225"/>
      <w:bookmarkStart w:id="136" w:name="_Toc79259116"/>
      <w:bookmarkStart w:id="137" w:name="_Toc79259305"/>
      <w:bookmarkStart w:id="138" w:name="_Toc79315408"/>
      <w:bookmarkStart w:id="139" w:name="_Toc79484950"/>
      <w:r w:rsidRPr="007A56C9">
        <w:t>5.2.2</w:t>
      </w:r>
      <w:r w:rsidRPr="007A56C9">
        <w:rPr>
          <w:rtl/>
        </w:rPr>
        <w:tab/>
      </w:r>
      <w:r w:rsidRPr="007A56C9">
        <w:t>Instrumentation &amp; Control and Electrical Items Tests</w:t>
      </w:r>
      <w:bookmarkEnd w:id="135"/>
      <w:bookmarkEnd w:id="136"/>
      <w:bookmarkEnd w:id="137"/>
      <w:bookmarkEnd w:id="138"/>
      <w:bookmarkEnd w:id="139"/>
      <w:r w:rsidRPr="007A56C9">
        <w:rPr>
          <w:rtl/>
        </w:rPr>
        <w:t xml:space="preserve"> </w:t>
      </w:r>
    </w:p>
    <w:p w14:paraId="7D315990" w14:textId="77777777" w:rsidR="00EC4983" w:rsidRPr="00EC4983" w:rsidRDefault="00EC4983" w:rsidP="00EC4983">
      <w:pPr>
        <w:rPr>
          <w:lang w:val="en-GB"/>
        </w:rPr>
      </w:pPr>
    </w:p>
    <w:p w14:paraId="33D70591"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All instrumentation and control equipment shall be fully function tested at the Package VENDOR's works</w:t>
      </w:r>
      <w:r w:rsidRPr="007A56C9">
        <w:rPr>
          <w:rFonts w:ascii="Arial" w:hAnsi="Arial" w:cs="Arial"/>
          <w:color w:val="000000"/>
          <w:sz w:val="22"/>
          <w:szCs w:val="22"/>
          <w:rtl/>
          <w:lang w:val="en-GB"/>
        </w:rPr>
        <w:t xml:space="preserve">. </w:t>
      </w:r>
    </w:p>
    <w:p w14:paraId="5AFD6776"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All instrument functions shall be verified by using dry air as a substitute for the process gas to prove the integrity of the control equipment/ instrumentation</w:t>
      </w:r>
      <w:r w:rsidRPr="007A56C9">
        <w:rPr>
          <w:rFonts w:ascii="Arial" w:hAnsi="Arial" w:cs="Arial"/>
          <w:color w:val="000000"/>
          <w:sz w:val="22"/>
          <w:szCs w:val="22"/>
          <w:rtl/>
          <w:lang w:val="en-GB"/>
        </w:rPr>
        <w:t xml:space="preserve">. </w:t>
      </w:r>
    </w:p>
    <w:p w14:paraId="46770743" w14:textId="0CBCDBEF" w:rsidR="007A56C9" w:rsidRPr="007A56C9" w:rsidRDefault="007A56C9" w:rsidP="00542AC6">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 xml:space="preserve">The VENDOR is to provide details of his standard functional tests for the Chemical Injection Package for </w:t>
      </w:r>
      <w:r w:rsidR="00542AC6">
        <w:rPr>
          <w:rFonts w:asciiTheme="minorBidi" w:hAnsiTheme="minorBidi" w:cstheme="minorBidi"/>
          <w:sz w:val="22"/>
          <w:szCs w:val="22"/>
          <w:lang w:val="en-GB"/>
        </w:rPr>
        <w:t>Client</w:t>
      </w:r>
      <w:r w:rsidRPr="007A56C9">
        <w:rPr>
          <w:rFonts w:ascii="Arial" w:hAnsi="Arial" w:cs="Arial"/>
          <w:color w:val="000000"/>
          <w:sz w:val="22"/>
          <w:szCs w:val="22"/>
          <w:lang w:val="en-GB"/>
        </w:rPr>
        <w:t xml:space="preserve"> approval</w:t>
      </w:r>
      <w:r w:rsidRPr="007A56C9">
        <w:rPr>
          <w:rFonts w:ascii="Arial" w:hAnsi="Arial" w:cs="Arial"/>
          <w:color w:val="000000"/>
          <w:sz w:val="22"/>
          <w:szCs w:val="22"/>
          <w:rtl/>
          <w:lang w:val="en-GB"/>
        </w:rPr>
        <w:t xml:space="preserve">. </w:t>
      </w:r>
    </w:p>
    <w:p w14:paraId="5F5E76AC"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The electrical equipment on the package units shall be subjected to inspection during manufacture and testing by the VENDOR. The VENDOR shall provide access for such inspection and testing whenever required. Testing programs shall be submitted to the VENDOR prior to any test</w:t>
      </w:r>
      <w:r w:rsidRPr="007A56C9">
        <w:rPr>
          <w:rFonts w:ascii="Arial" w:hAnsi="Arial" w:cs="Arial"/>
          <w:color w:val="000000"/>
          <w:sz w:val="22"/>
          <w:szCs w:val="22"/>
          <w:rtl/>
          <w:lang w:val="en-GB"/>
        </w:rPr>
        <w:t>.</w:t>
      </w:r>
    </w:p>
    <w:p w14:paraId="45FB7C73" w14:textId="627F1416"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Unless otherwise specified in the relevant documents, testing of the electrical</w:t>
      </w:r>
      <w:r w:rsidR="007D6474">
        <w:rPr>
          <w:rFonts w:ascii="Arial" w:hAnsi="Arial" w:cs="Arial"/>
          <w:color w:val="000000"/>
          <w:sz w:val="22"/>
          <w:szCs w:val="22"/>
          <w:lang w:val="en-GB"/>
        </w:rPr>
        <w:t xml:space="preserve">         </w:t>
      </w:r>
      <w:r w:rsidRPr="007A56C9">
        <w:rPr>
          <w:rFonts w:ascii="Arial" w:hAnsi="Arial" w:cs="Arial"/>
          <w:color w:val="000000"/>
          <w:sz w:val="22"/>
          <w:szCs w:val="22"/>
          <w:lang w:val="en-GB"/>
        </w:rPr>
        <w:t xml:space="preserve"> equipment /installation on package units shall consist of routine testing, functional testing and continuity and insulation resistance testing of cables</w:t>
      </w:r>
      <w:r w:rsidRPr="007A56C9">
        <w:rPr>
          <w:rFonts w:ascii="Arial" w:hAnsi="Arial" w:cs="Arial"/>
          <w:color w:val="000000"/>
          <w:sz w:val="22"/>
          <w:szCs w:val="22"/>
          <w:rtl/>
          <w:lang w:val="en-GB"/>
        </w:rPr>
        <w:t>.</w:t>
      </w:r>
    </w:p>
    <w:p w14:paraId="5BE22B0E"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For electrical equipment having separate equipment specification, the testing shall be performed as required in these specifications</w:t>
      </w:r>
      <w:r w:rsidRPr="007A56C9">
        <w:rPr>
          <w:rFonts w:ascii="Arial" w:hAnsi="Arial" w:cs="Arial"/>
          <w:color w:val="000000"/>
          <w:sz w:val="22"/>
          <w:szCs w:val="22"/>
          <w:rtl/>
          <w:lang w:val="en-GB"/>
        </w:rPr>
        <w:t>.</w:t>
      </w:r>
    </w:p>
    <w:p w14:paraId="0E9AABC7" w14:textId="77777777" w:rsid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lastRenderedPageBreak/>
        <w:t>Routine testing shall be executed in accordance with the relevant IPS &amp; IEC standards</w:t>
      </w:r>
      <w:r w:rsidRPr="007A56C9">
        <w:rPr>
          <w:rFonts w:ascii="Arial" w:hAnsi="Arial" w:cs="Arial"/>
          <w:color w:val="000000"/>
          <w:sz w:val="22"/>
          <w:szCs w:val="22"/>
          <w:rtl/>
          <w:lang w:val="en-GB"/>
        </w:rPr>
        <w:t>.</w:t>
      </w:r>
    </w:p>
    <w:p w14:paraId="119B9D62" w14:textId="77777777" w:rsidR="00CA133F" w:rsidRPr="007A56C9" w:rsidRDefault="00CA133F" w:rsidP="00CA133F">
      <w:pPr>
        <w:widowControl w:val="0"/>
        <w:bidi w:val="0"/>
        <w:spacing w:line="360" w:lineRule="auto"/>
        <w:ind w:left="1440"/>
        <w:jc w:val="both"/>
        <w:rPr>
          <w:rFonts w:ascii="Arial" w:hAnsi="Arial" w:cs="Arial"/>
          <w:color w:val="000000"/>
          <w:sz w:val="22"/>
          <w:szCs w:val="22"/>
          <w:lang w:val="en-GB"/>
        </w:rPr>
      </w:pPr>
    </w:p>
    <w:p w14:paraId="5EBCB627"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Functional testing shall as a minimum include the following</w:t>
      </w:r>
      <w:r w:rsidRPr="007A56C9">
        <w:rPr>
          <w:rFonts w:ascii="Arial" w:hAnsi="Arial" w:cs="Arial"/>
          <w:color w:val="000000"/>
          <w:sz w:val="22"/>
          <w:szCs w:val="22"/>
          <w:rtl/>
          <w:lang w:val="en-GB"/>
        </w:rPr>
        <w:t>:</w:t>
      </w:r>
    </w:p>
    <w:p w14:paraId="08A4CD3D"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Checking of data and compliance with specifications and data sheets</w:t>
      </w:r>
      <w:r w:rsidRPr="007A56C9">
        <w:rPr>
          <w:rFonts w:ascii="Arial" w:hAnsi="Arial" w:cs="Arial"/>
          <w:color w:val="000000"/>
          <w:sz w:val="22"/>
          <w:szCs w:val="22"/>
          <w:rtl/>
          <w:lang w:val="en-GB"/>
        </w:rPr>
        <w:t>.</w:t>
      </w:r>
    </w:p>
    <w:p w14:paraId="3562532F" w14:textId="77777777" w:rsidR="007A56C9" w:rsidRPr="007A56C9" w:rsidRDefault="007A56C9" w:rsidP="00CA133F">
      <w:pPr>
        <w:widowControl w:val="0"/>
        <w:bidi w:val="0"/>
        <w:spacing w:line="360" w:lineRule="auto"/>
        <w:ind w:left="2160" w:hanging="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Visual check of all equipment items, check for tightness of all joints, glands and terminations</w:t>
      </w:r>
      <w:r w:rsidRPr="007A56C9">
        <w:rPr>
          <w:rFonts w:ascii="Arial" w:hAnsi="Arial" w:cs="Arial"/>
          <w:color w:val="000000"/>
          <w:sz w:val="22"/>
          <w:szCs w:val="22"/>
          <w:rtl/>
          <w:lang w:val="en-GB"/>
        </w:rPr>
        <w:t>.</w:t>
      </w:r>
    </w:p>
    <w:p w14:paraId="181E0A7E" w14:textId="05836797" w:rsidR="007A56C9" w:rsidRPr="007A56C9" w:rsidRDefault="007A56C9" w:rsidP="00043ED1">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Test of protection relays (</w:t>
      </w:r>
      <w:r w:rsidR="00043ED1">
        <w:rPr>
          <w:rFonts w:ascii="Arial" w:hAnsi="Arial" w:cs="Arial"/>
          <w:color w:val="000000"/>
          <w:sz w:val="22"/>
          <w:szCs w:val="22"/>
          <w:lang w:val="en-GB"/>
        </w:rPr>
        <w:t>where applicable)</w:t>
      </w:r>
    </w:p>
    <w:p w14:paraId="53854423"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Test of all alarms and shut-downs</w:t>
      </w:r>
      <w:r w:rsidRPr="007A56C9">
        <w:rPr>
          <w:rFonts w:ascii="Arial" w:hAnsi="Arial" w:cs="Arial"/>
          <w:color w:val="000000"/>
          <w:sz w:val="22"/>
          <w:szCs w:val="22"/>
          <w:rtl/>
          <w:lang w:val="en-GB"/>
        </w:rPr>
        <w:t>.</w:t>
      </w:r>
    </w:p>
    <w:p w14:paraId="3A93CDAE"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Test of all instruments</w:t>
      </w:r>
      <w:r w:rsidRPr="007A56C9">
        <w:rPr>
          <w:rFonts w:ascii="Arial" w:hAnsi="Arial" w:cs="Arial"/>
          <w:color w:val="000000"/>
          <w:sz w:val="22"/>
          <w:szCs w:val="22"/>
          <w:rtl/>
          <w:lang w:val="en-GB"/>
        </w:rPr>
        <w:t>.</w:t>
      </w:r>
    </w:p>
    <w:p w14:paraId="53465351"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Test of all controls</w:t>
      </w:r>
      <w:r w:rsidRPr="007A56C9">
        <w:rPr>
          <w:rFonts w:ascii="Arial" w:hAnsi="Arial" w:cs="Arial"/>
          <w:color w:val="000000"/>
          <w:sz w:val="22"/>
          <w:szCs w:val="22"/>
          <w:rtl/>
          <w:lang w:val="en-GB"/>
        </w:rPr>
        <w:t>.</w:t>
      </w:r>
    </w:p>
    <w:p w14:paraId="4BF732BA" w14:textId="6B61812A" w:rsidR="007A56C9" w:rsidRPr="007A56C9" w:rsidRDefault="007A56C9" w:rsidP="009B3E1E">
      <w:pPr>
        <w:widowControl w:val="0"/>
        <w:bidi w:val="0"/>
        <w:spacing w:line="360" w:lineRule="auto"/>
        <w:ind w:left="2160" w:hanging="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Motor windings and transformer windings megger for ground and</w:t>
      </w:r>
      <w:r w:rsidR="00CA133F">
        <w:rPr>
          <w:rFonts w:ascii="Arial" w:hAnsi="Arial" w:cs="Arial"/>
          <w:color w:val="000000"/>
          <w:sz w:val="22"/>
          <w:szCs w:val="22"/>
          <w:lang w:val="en-GB"/>
        </w:rPr>
        <w:t xml:space="preserve">                      </w:t>
      </w:r>
      <w:r w:rsidRPr="007A56C9">
        <w:rPr>
          <w:rFonts w:ascii="Arial" w:hAnsi="Arial" w:cs="Arial"/>
          <w:color w:val="000000"/>
          <w:sz w:val="22"/>
          <w:szCs w:val="22"/>
          <w:lang w:val="en-GB"/>
        </w:rPr>
        <w:t xml:space="preserve"> moisture +accumulation. Where evidence of moisture accumulation is found, the equipment must be dried out and re-tested before putting into operation</w:t>
      </w:r>
      <w:r w:rsidRPr="007A56C9">
        <w:rPr>
          <w:rFonts w:ascii="Arial" w:hAnsi="Arial" w:cs="Arial"/>
          <w:color w:val="000000"/>
          <w:sz w:val="22"/>
          <w:szCs w:val="22"/>
          <w:rtl/>
          <w:lang w:val="en-GB"/>
        </w:rPr>
        <w:t>.</w:t>
      </w:r>
    </w:p>
    <w:p w14:paraId="6561DD6A"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Check motors for proper rotation, lubrication, and alignment</w:t>
      </w:r>
      <w:r w:rsidRPr="007A56C9">
        <w:rPr>
          <w:rFonts w:ascii="Arial" w:hAnsi="Arial" w:cs="Arial"/>
          <w:color w:val="000000"/>
          <w:sz w:val="22"/>
          <w:szCs w:val="22"/>
          <w:rtl/>
          <w:lang w:val="en-GB"/>
        </w:rPr>
        <w:t>.</w:t>
      </w:r>
    </w:p>
    <w:p w14:paraId="76780F29" w14:textId="7EC259B8" w:rsidR="007A56C9" w:rsidRPr="007A56C9" w:rsidRDefault="007A56C9" w:rsidP="00B14507">
      <w:pPr>
        <w:widowControl w:val="0"/>
        <w:bidi w:val="0"/>
        <w:spacing w:line="360" w:lineRule="auto"/>
        <w:ind w:left="2160" w:hanging="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 xml:space="preserve">On circuit breakers with adjustable trips, check both thermal and magnetic </w:t>
      </w:r>
      <w:r w:rsidR="00B14507">
        <w:rPr>
          <w:rFonts w:ascii="Arial" w:hAnsi="Arial" w:cs="Arial"/>
          <w:color w:val="000000"/>
          <w:sz w:val="22"/>
          <w:szCs w:val="22"/>
          <w:lang w:val="en-GB"/>
        </w:rPr>
        <w:t xml:space="preserve">  </w:t>
      </w:r>
      <w:r w:rsidRPr="007A56C9">
        <w:rPr>
          <w:rFonts w:ascii="Arial" w:hAnsi="Arial" w:cs="Arial"/>
          <w:color w:val="000000"/>
          <w:sz w:val="22"/>
          <w:szCs w:val="22"/>
          <w:lang w:val="en-GB"/>
        </w:rPr>
        <w:t>settings</w:t>
      </w:r>
      <w:r w:rsidRPr="007A56C9">
        <w:rPr>
          <w:rFonts w:ascii="Arial" w:hAnsi="Arial" w:cs="Arial"/>
          <w:color w:val="000000"/>
          <w:sz w:val="22"/>
          <w:szCs w:val="22"/>
          <w:rtl/>
          <w:lang w:val="en-GB"/>
        </w:rPr>
        <w:t>.</w:t>
      </w:r>
    </w:p>
    <w:p w14:paraId="76EA880F"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Check induction type relays for proper tap and time settings</w:t>
      </w:r>
      <w:r w:rsidRPr="007A56C9">
        <w:rPr>
          <w:rFonts w:ascii="Arial" w:hAnsi="Arial" w:cs="Arial"/>
          <w:color w:val="000000"/>
          <w:sz w:val="22"/>
          <w:szCs w:val="22"/>
          <w:rtl/>
          <w:lang w:val="en-GB"/>
        </w:rPr>
        <w:t>.</w:t>
      </w:r>
    </w:p>
    <w:p w14:paraId="1E72A482" w14:textId="77777777" w:rsidR="007A56C9" w:rsidRPr="007A56C9" w:rsidRDefault="007A56C9" w:rsidP="00CA133F">
      <w:pPr>
        <w:widowControl w:val="0"/>
        <w:bidi w:val="0"/>
        <w:spacing w:line="360" w:lineRule="auto"/>
        <w:ind w:left="2160" w:hanging="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Earth tests (both continuity and impedance) in accordance with the IEE recommendations for Electronic Equipment for onshore installations or BS 7671</w:t>
      </w:r>
      <w:r w:rsidRPr="007A56C9">
        <w:rPr>
          <w:rFonts w:ascii="Arial" w:hAnsi="Arial" w:cs="Arial"/>
          <w:color w:val="000000"/>
          <w:sz w:val="22"/>
          <w:szCs w:val="22"/>
          <w:rtl/>
          <w:lang w:val="en-GB"/>
        </w:rPr>
        <w:t>.</w:t>
      </w:r>
    </w:p>
    <w:p w14:paraId="2F1DC8D9" w14:textId="59BF0349" w:rsidR="007A56C9" w:rsidRPr="007A56C9" w:rsidRDefault="007A56C9" w:rsidP="00CA133F">
      <w:pPr>
        <w:widowControl w:val="0"/>
        <w:bidi w:val="0"/>
        <w:spacing w:line="360" w:lineRule="auto"/>
        <w:ind w:left="2160" w:hanging="720"/>
        <w:jc w:val="both"/>
        <w:rPr>
          <w:rFonts w:ascii="Arial" w:hAnsi="Arial" w:cs="Arial"/>
          <w:color w:val="000000"/>
          <w:sz w:val="22"/>
          <w:szCs w:val="22"/>
          <w:lang w:val="en-GB"/>
        </w:rPr>
      </w:pPr>
      <w:r w:rsidRPr="007A56C9">
        <w:rPr>
          <w:rFonts w:ascii="Arial" w:hAnsi="Arial" w:cs="Arial"/>
          <w:color w:val="000000"/>
          <w:sz w:val="22"/>
          <w:szCs w:val="22"/>
          <w:rtl/>
          <w:lang w:val="en-GB"/>
        </w:rPr>
        <w:t>•</w:t>
      </w:r>
      <w:r w:rsidRPr="007A56C9">
        <w:rPr>
          <w:rFonts w:ascii="Arial" w:hAnsi="Arial" w:cs="Arial"/>
          <w:color w:val="000000"/>
          <w:sz w:val="22"/>
          <w:szCs w:val="22"/>
          <w:rtl/>
          <w:lang w:val="en-GB"/>
        </w:rPr>
        <w:tab/>
      </w:r>
      <w:r w:rsidRPr="007A56C9">
        <w:rPr>
          <w:rFonts w:ascii="Arial" w:hAnsi="Arial" w:cs="Arial"/>
          <w:color w:val="000000"/>
          <w:sz w:val="22"/>
          <w:szCs w:val="22"/>
          <w:lang w:val="en-GB"/>
        </w:rPr>
        <w:t xml:space="preserve">For functional test, package shall run for at least </w:t>
      </w:r>
      <w:r w:rsidR="00CA133F">
        <w:rPr>
          <w:rFonts w:ascii="Arial" w:hAnsi="Arial" w:cs="Arial"/>
          <w:color w:val="000000"/>
          <w:sz w:val="22"/>
          <w:szCs w:val="22"/>
          <w:lang w:val="en-GB"/>
        </w:rPr>
        <w:t>15 minutes, and during the test</w:t>
      </w:r>
      <w:r w:rsidRPr="007A56C9">
        <w:rPr>
          <w:rFonts w:ascii="Arial" w:hAnsi="Arial" w:cs="Arial"/>
          <w:color w:val="000000"/>
          <w:sz w:val="22"/>
          <w:szCs w:val="22"/>
          <w:lang w:val="en-GB"/>
        </w:rPr>
        <w:t xml:space="preserve"> the </w:t>
      </w:r>
      <w:r w:rsidR="00CA133F">
        <w:rPr>
          <w:rFonts w:ascii="Arial" w:hAnsi="Arial" w:cs="Arial"/>
          <w:color w:val="000000"/>
          <w:sz w:val="22"/>
          <w:szCs w:val="22"/>
          <w:lang w:val="en-GB"/>
        </w:rPr>
        <w:t xml:space="preserve">     </w:t>
      </w:r>
      <w:r w:rsidRPr="007A56C9">
        <w:rPr>
          <w:rFonts w:ascii="Arial" w:hAnsi="Arial" w:cs="Arial"/>
          <w:color w:val="000000"/>
          <w:sz w:val="22"/>
          <w:szCs w:val="22"/>
          <w:lang w:val="en-GB"/>
        </w:rPr>
        <w:t>complete control system, mechanical system (pumps…), and Electrical Device Performance shall be checked</w:t>
      </w:r>
      <w:r w:rsidRPr="007A56C9">
        <w:rPr>
          <w:rFonts w:ascii="Arial" w:hAnsi="Arial" w:cs="Arial"/>
          <w:color w:val="000000"/>
          <w:sz w:val="22"/>
          <w:szCs w:val="22"/>
          <w:rtl/>
          <w:lang w:val="en-GB"/>
        </w:rPr>
        <w:t>.</w:t>
      </w:r>
    </w:p>
    <w:p w14:paraId="56353249" w14:textId="7819B85B" w:rsid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All tests shall be recorded and included in the overall test report.</w:t>
      </w:r>
    </w:p>
    <w:p w14:paraId="49118FC9" w14:textId="77777777" w:rsidR="007A56C9" w:rsidRPr="007A56C9" w:rsidRDefault="007A56C9" w:rsidP="00786C2F">
      <w:pPr>
        <w:pStyle w:val="Heading3"/>
        <w:ind w:left="589" w:firstLine="851"/>
      </w:pPr>
      <w:bookmarkStart w:id="140" w:name="_Toc79229226"/>
      <w:bookmarkStart w:id="141" w:name="_Toc79259117"/>
      <w:bookmarkStart w:id="142" w:name="_Toc79259306"/>
      <w:bookmarkStart w:id="143" w:name="_Toc79315409"/>
      <w:bookmarkStart w:id="144" w:name="_Toc79484951"/>
      <w:r w:rsidRPr="007A56C9">
        <w:t>5.2.3</w:t>
      </w:r>
      <w:r w:rsidRPr="007A56C9">
        <w:rPr>
          <w:rtl/>
        </w:rPr>
        <w:tab/>
      </w:r>
      <w:r w:rsidRPr="007A56C9">
        <w:t>Dimensional Inspection</w:t>
      </w:r>
      <w:bookmarkEnd w:id="140"/>
      <w:bookmarkEnd w:id="141"/>
      <w:bookmarkEnd w:id="142"/>
      <w:bookmarkEnd w:id="143"/>
      <w:bookmarkEnd w:id="144"/>
      <w:r w:rsidRPr="007A56C9">
        <w:rPr>
          <w:rtl/>
        </w:rPr>
        <w:t xml:space="preserve"> </w:t>
      </w:r>
    </w:p>
    <w:p w14:paraId="41C5F394" w14:textId="60CDA9B4" w:rsidR="007A56C9" w:rsidRDefault="007A56C9" w:rsidP="00542AC6">
      <w:pPr>
        <w:widowControl w:val="0"/>
        <w:bidi w:val="0"/>
        <w:spacing w:line="360" w:lineRule="auto"/>
        <w:ind w:left="1440"/>
        <w:jc w:val="both"/>
        <w:rPr>
          <w:rFonts w:ascii="Arial" w:hAnsi="Arial" w:cs="Arial"/>
          <w:color w:val="000000"/>
          <w:sz w:val="22"/>
          <w:szCs w:val="22"/>
        </w:rPr>
      </w:pPr>
      <w:r w:rsidRPr="007A56C9">
        <w:rPr>
          <w:rFonts w:ascii="Arial" w:hAnsi="Arial" w:cs="Arial"/>
          <w:color w:val="000000"/>
          <w:sz w:val="22"/>
          <w:szCs w:val="22"/>
          <w:lang w:val="en-GB"/>
        </w:rPr>
        <w:t xml:space="preserve">Dimensional inspection shall be carried out by the VENDOR's inspection engineer and may be witnessed by the </w:t>
      </w:r>
      <w:r w:rsidR="00542AC6">
        <w:rPr>
          <w:rFonts w:asciiTheme="minorBidi" w:hAnsiTheme="minorBidi" w:cstheme="minorBidi"/>
          <w:sz w:val="22"/>
          <w:szCs w:val="22"/>
          <w:lang w:val="en-GB"/>
        </w:rPr>
        <w:t>Client</w:t>
      </w:r>
      <w:r w:rsidRPr="007A56C9">
        <w:rPr>
          <w:rFonts w:ascii="Arial" w:hAnsi="Arial" w:cs="Arial"/>
          <w:color w:val="000000"/>
          <w:sz w:val="22"/>
          <w:szCs w:val="22"/>
          <w:lang w:val="en-GB"/>
        </w:rPr>
        <w:t xml:space="preserve">. It shall cover all main dimensions, nozzle locations, flange ratings, etc. (per the approved drawings by </w:t>
      </w:r>
      <w:r w:rsidR="00542AC6">
        <w:rPr>
          <w:rFonts w:asciiTheme="minorBidi" w:hAnsiTheme="minorBidi" w:cstheme="minorBidi"/>
          <w:sz w:val="22"/>
          <w:szCs w:val="22"/>
          <w:lang w:val="en-GB"/>
        </w:rPr>
        <w:t>Client</w:t>
      </w:r>
      <w:r>
        <w:rPr>
          <w:rFonts w:ascii="Arial" w:hAnsi="Arial" w:cs="Arial"/>
          <w:color w:val="000000"/>
          <w:sz w:val="22"/>
          <w:szCs w:val="22"/>
        </w:rPr>
        <w:t>).</w:t>
      </w:r>
    </w:p>
    <w:p w14:paraId="621E3B45" w14:textId="69467C8D" w:rsidR="007A56C9" w:rsidRPr="007A56C9" w:rsidRDefault="007A56C9" w:rsidP="007959E4">
      <w:pPr>
        <w:pStyle w:val="Heading3"/>
        <w:ind w:left="589" w:firstLine="851"/>
      </w:pPr>
      <w:bookmarkStart w:id="145" w:name="_Toc79229227"/>
      <w:bookmarkStart w:id="146" w:name="_Toc79259118"/>
      <w:bookmarkStart w:id="147" w:name="_Toc79259307"/>
      <w:bookmarkStart w:id="148" w:name="_Toc79315410"/>
      <w:bookmarkStart w:id="149" w:name="_Toc79484952"/>
      <w:r w:rsidRPr="007A56C9">
        <w:t>5.2.4</w:t>
      </w:r>
      <w:r w:rsidRPr="007A56C9">
        <w:rPr>
          <w:rtl/>
        </w:rPr>
        <w:tab/>
      </w:r>
      <w:r w:rsidRPr="007A56C9">
        <w:t>Non-Destructive Examination</w:t>
      </w:r>
      <w:bookmarkEnd w:id="145"/>
      <w:bookmarkEnd w:id="146"/>
      <w:bookmarkEnd w:id="147"/>
      <w:bookmarkEnd w:id="148"/>
      <w:bookmarkEnd w:id="149"/>
      <w:r w:rsidRPr="007A56C9">
        <w:rPr>
          <w:rtl/>
        </w:rPr>
        <w:t xml:space="preserve"> </w:t>
      </w:r>
    </w:p>
    <w:p w14:paraId="3CD4C359" w14:textId="1A86F964" w:rsidR="007A56C9" w:rsidRDefault="007A56C9" w:rsidP="00542AC6">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 xml:space="preserve">The NDE schedule and all NDE procedures shall be subject to approval by the </w:t>
      </w:r>
      <w:r w:rsidR="00542AC6">
        <w:rPr>
          <w:rFonts w:asciiTheme="minorBidi" w:hAnsiTheme="minorBidi" w:cstheme="minorBidi"/>
          <w:sz w:val="22"/>
          <w:szCs w:val="22"/>
          <w:lang w:val="en-GB"/>
        </w:rPr>
        <w:t>Client</w:t>
      </w:r>
      <w:r w:rsidRPr="007A56C9">
        <w:rPr>
          <w:rFonts w:ascii="Arial" w:hAnsi="Arial" w:cs="Arial"/>
          <w:color w:val="000000"/>
          <w:sz w:val="22"/>
          <w:szCs w:val="22"/>
          <w:rtl/>
          <w:lang w:val="en-GB"/>
        </w:rPr>
        <w:t xml:space="preserve">. </w:t>
      </w:r>
    </w:p>
    <w:p w14:paraId="4956FBC8" w14:textId="77777777" w:rsidR="007A56C9" w:rsidRPr="007A56C9" w:rsidRDefault="007A56C9" w:rsidP="00786C2F">
      <w:pPr>
        <w:pStyle w:val="Heading3"/>
        <w:ind w:left="589" w:firstLine="851"/>
      </w:pPr>
      <w:bookmarkStart w:id="150" w:name="_Toc79229228"/>
      <w:bookmarkStart w:id="151" w:name="_Toc79259119"/>
      <w:bookmarkStart w:id="152" w:name="_Toc79259308"/>
      <w:bookmarkStart w:id="153" w:name="_Toc79315411"/>
      <w:bookmarkStart w:id="154" w:name="_Toc79484953"/>
      <w:r w:rsidRPr="007A56C9">
        <w:t>5.2.5</w:t>
      </w:r>
      <w:r w:rsidRPr="007A56C9">
        <w:rPr>
          <w:rtl/>
        </w:rPr>
        <w:tab/>
      </w:r>
      <w:r w:rsidRPr="007A56C9">
        <w:t>Pumps Performance Test</w:t>
      </w:r>
      <w:bookmarkEnd w:id="150"/>
      <w:bookmarkEnd w:id="151"/>
      <w:bookmarkEnd w:id="152"/>
      <w:bookmarkEnd w:id="153"/>
      <w:bookmarkEnd w:id="154"/>
      <w:r w:rsidRPr="007A56C9">
        <w:rPr>
          <w:rtl/>
        </w:rPr>
        <w:t xml:space="preserve"> </w:t>
      </w:r>
    </w:p>
    <w:p w14:paraId="29060851"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 xml:space="preserve">The pumps performance test shall demonstrate the compliance of the Chemical Injection </w:t>
      </w:r>
      <w:r w:rsidRPr="007A56C9">
        <w:rPr>
          <w:rFonts w:ascii="Arial" w:hAnsi="Arial" w:cs="Arial"/>
          <w:color w:val="000000"/>
          <w:sz w:val="22"/>
          <w:szCs w:val="22"/>
          <w:lang w:val="en-GB"/>
        </w:rPr>
        <w:lastRenderedPageBreak/>
        <w:t>pumps, with the requirements of this specification, the purchase requisition and its attachments</w:t>
      </w:r>
      <w:r w:rsidRPr="007A56C9">
        <w:rPr>
          <w:rFonts w:ascii="Arial" w:hAnsi="Arial" w:cs="Arial"/>
          <w:color w:val="000000"/>
          <w:sz w:val="22"/>
          <w:szCs w:val="22"/>
          <w:rtl/>
          <w:lang w:val="en-GB"/>
        </w:rPr>
        <w:t xml:space="preserve">. </w:t>
      </w:r>
    </w:p>
    <w:p w14:paraId="6779CB0A" w14:textId="16ACDC27" w:rsid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The test shall demonstrate the pumps operability at design conditions and that the pumps are acceptable of delivering the Chemical at the design flow rate and pressure</w:t>
      </w:r>
      <w:r w:rsidRPr="007A56C9">
        <w:rPr>
          <w:rFonts w:ascii="Arial" w:hAnsi="Arial" w:cs="Arial"/>
          <w:color w:val="000000"/>
          <w:sz w:val="22"/>
          <w:szCs w:val="22"/>
          <w:rtl/>
          <w:lang w:val="en-GB"/>
        </w:rPr>
        <w:t>.</w:t>
      </w:r>
    </w:p>
    <w:p w14:paraId="466F20A4" w14:textId="77777777" w:rsidR="007A56C9" w:rsidRPr="007A56C9" w:rsidRDefault="007A56C9" w:rsidP="00786C2F">
      <w:pPr>
        <w:pStyle w:val="Heading3"/>
        <w:ind w:left="589" w:firstLine="851"/>
      </w:pPr>
      <w:bookmarkStart w:id="155" w:name="_Toc79229229"/>
      <w:bookmarkStart w:id="156" w:name="_Toc79259120"/>
      <w:bookmarkStart w:id="157" w:name="_Toc79259309"/>
      <w:bookmarkStart w:id="158" w:name="_Toc79315412"/>
      <w:bookmarkStart w:id="159" w:name="_Toc79484954"/>
      <w:r w:rsidRPr="007A56C9">
        <w:t>5.2.6</w:t>
      </w:r>
      <w:r w:rsidRPr="007A56C9">
        <w:rPr>
          <w:rtl/>
        </w:rPr>
        <w:tab/>
      </w:r>
      <w:r w:rsidRPr="007A56C9">
        <w:t>FAT &amp; SAT Test</w:t>
      </w:r>
      <w:bookmarkEnd w:id="155"/>
      <w:bookmarkEnd w:id="156"/>
      <w:bookmarkEnd w:id="157"/>
      <w:bookmarkEnd w:id="158"/>
      <w:bookmarkEnd w:id="159"/>
      <w:r w:rsidRPr="007A56C9">
        <w:rPr>
          <w:rtl/>
        </w:rPr>
        <w:t xml:space="preserve"> </w:t>
      </w:r>
    </w:p>
    <w:p w14:paraId="3043FD89" w14:textId="3CBC1CE4" w:rsidR="007A56C9" w:rsidRPr="007A56C9" w:rsidRDefault="007A56C9" w:rsidP="00542AC6">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 xml:space="preserve">FAT test for Chemical packages shall be done under </w:t>
      </w:r>
      <w:r w:rsidR="00542AC6">
        <w:rPr>
          <w:rFonts w:asciiTheme="minorBidi" w:hAnsiTheme="minorBidi" w:cstheme="minorBidi"/>
          <w:sz w:val="22"/>
          <w:szCs w:val="22"/>
          <w:lang w:val="en-GB"/>
        </w:rPr>
        <w:t>Client</w:t>
      </w:r>
      <w:r w:rsidRPr="007A56C9">
        <w:rPr>
          <w:rFonts w:ascii="Arial" w:hAnsi="Arial" w:cs="Arial"/>
          <w:color w:val="000000"/>
          <w:sz w:val="22"/>
          <w:szCs w:val="22"/>
          <w:lang w:val="en-GB"/>
        </w:rPr>
        <w:t xml:space="preserve"> supervision</w:t>
      </w:r>
      <w:r w:rsidRPr="007A56C9">
        <w:rPr>
          <w:rFonts w:ascii="Arial" w:hAnsi="Arial" w:cs="Arial"/>
          <w:color w:val="000000"/>
          <w:sz w:val="22"/>
          <w:szCs w:val="22"/>
          <w:rtl/>
          <w:lang w:val="en-GB"/>
        </w:rPr>
        <w:t>.</w:t>
      </w:r>
    </w:p>
    <w:p w14:paraId="3B622EF6" w14:textId="0EA2C2ED" w:rsidR="007A56C9" w:rsidRPr="007A56C9" w:rsidRDefault="007A56C9" w:rsidP="00F77E31">
      <w:pPr>
        <w:widowControl w:val="0"/>
        <w:bidi w:val="0"/>
        <w:spacing w:line="360" w:lineRule="auto"/>
        <w:ind w:left="1440"/>
        <w:jc w:val="both"/>
        <w:rPr>
          <w:rFonts w:ascii="Arial" w:hAnsi="Arial" w:cs="Arial"/>
          <w:color w:val="000000"/>
          <w:sz w:val="22"/>
          <w:szCs w:val="22"/>
          <w:lang w:val="en-GB"/>
        </w:rPr>
      </w:pPr>
      <w:r w:rsidRPr="004712BE">
        <w:rPr>
          <w:rFonts w:ascii="Arial" w:hAnsi="Arial" w:cs="Arial"/>
          <w:color w:val="000000"/>
          <w:sz w:val="22"/>
          <w:szCs w:val="22"/>
          <w:lang w:val="en-GB"/>
        </w:rPr>
        <w:t>SAT test at commissioning stage for Chemical packages shall be done under</w:t>
      </w:r>
      <w:r w:rsidR="009B3E1E" w:rsidRPr="004712BE">
        <w:rPr>
          <w:rFonts w:ascii="Arial" w:hAnsi="Arial" w:cs="Arial"/>
          <w:color w:val="000000"/>
          <w:sz w:val="22"/>
          <w:szCs w:val="22"/>
          <w:lang w:val="en-GB"/>
        </w:rPr>
        <w:t xml:space="preserve">               </w:t>
      </w:r>
      <w:r w:rsidRPr="004712BE">
        <w:rPr>
          <w:rFonts w:ascii="Arial" w:hAnsi="Arial" w:cs="Arial"/>
          <w:color w:val="000000"/>
          <w:sz w:val="22"/>
          <w:szCs w:val="22"/>
          <w:lang w:val="en-GB"/>
        </w:rPr>
        <w:t xml:space="preserve"> </w:t>
      </w:r>
      <w:r w:rsidR="00542AC6" w:rsidRPr="004712BE">
        <w:rPr>
          <w:rFonts w:asciiTheme="minorBidi" w:hAnsiTheme="minorBidi" w:cstheme="minorBidi"/>
          <w:sz w:val="22"/>
          <w:szCs w:val="22"/>
          <w:lang w:val="en-GB"/>
        </w:rPr>
        <w:t>Client</w:t>
      </w:r>
      <w:r w:rsidR="006548BE" w:rsidRPr="004712BE">
        <w:rPr>
          <w:rFonts w:asciiTheme="minorBidi" w:hAnsiTheme="minorBidi" w:cstheme="minorBidi"/>
          <w:sz w:val="22"/>
          <w:szCs w:val="22"/>
          <w:lang w:val="en-GB"/>
        </w:rPr>
        <w:t xml:space="preserve">'s </w:t>
      </w:r>
      <w:r w:rsidRPr="004712BE">
        <w:rPr>
          <w:rFonts w:ascii="Arial" w:hAnsi="Arial" w:cs="Arial"/>
          <w:color w:val="000000"/>
          <w:sz w:val="22"/>
          <w:szCs w:val="22"/>
          <w:lang w:val="en-GB"/>
        </w:rPr>
        <w:t>supervision</w:t>
      </w:r>
      <w:r w:rsidRPr="004712BE">
        <w:rPr>
          <w:rFonts w:ascii="Arial" w:hAnsi="Arial" w:cs="Arial"/>
          <w:color w:val="000000"/>
          <w:sz w:val="22"/>
          <w:szCs w:val="22"/>
          <w:rtl/>
          <w:lang w:val="en-GB"/>
        </w:rPr>
        <w:t>.</w:t>
      </w:r>
      <w:r w:rsidR="005A3C4A" w:rsidRPr="004712BE">
        <w:rPr>
          <w:rFonts w:ascii="Arial" w:hAnsi="Arial" w:cs="Arial"/>
          <w:color w:val="000000"/>
          <w:sz w:val="22"/>
          <w:szCs w:val="22"/>
          <w:lang w:val="en-GB"/>
        </w:rPr>
        <w:t xml:space="preserve"> </w:t>
      </w:r>
    </w:p>
    <w:p w14:paraId="40B06411" w14:textId="0B6A76FA" w:rsid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SAT test shall be done at the time of delivery to site if all of test conditions shall be available</w:t>
      </w:r>
      <w:r w:rsidRPr="007A56C9">
        <w:rPr>
          <w:rFonts w:ascii="Arial" w:hAnsi="Arial" w:cs="Arial"/>
          <w:color w:val="000000"/>
          <w:sz w:val="22"/>
          <w:szCs w:val="22"/>
          <w:rtl/>
          <w:lang w:val="en-GB"/>
        </w:rPr>
        <w:t>.</w:t>
      </w:r>
    </w:p>
    <w:p w14:paraId="49FBABB4" w14:textId="77777777" w:rsidR="007A56C9" w:rsidRPr="007A56C9" w:rsidRDefault="007A56C9" w:rsidP="00786C2F">
      <w:pPr>
        <w:pStyle w:val="Heading2"/>
      </w:pPr>
      <w:bookmarkStart w:id="160" w:name="_Toc79229230"/>
      <w:bookmarkStart w:id="161" w:name="_Toc79259121"/>
      <w:bookmarkStart w:id="162" w:name="_Toc79259310"/>
      <w:bookmarkStart w:id="163" w:name="_Toc79315413"/>
      <w:bookmarkStart w:id="164" w:name="_Toc79484955"/>
      <w:r w:rsidRPr="007A56C9">
        <w:t>5.3</w:t>
      </w:r>
      <w:r w:rsidRPr="007A56C9">
        <w:rPr>
          <w:rtl/>
        </w:rPr>
        <w:tab/>
      </w:r>
      <w:r w:rsidRPr="007A56C9">
        <w:t>WELDING INSPECTION</w:t>
      </w:r>
      <w:bookmarkEnd w:id="160"/>
      <w:bookmarkEnd w:id="161"/>
      <w:bookmarkEnd w:id="162"/>
      <w:bookmarkEnd w:id="163"/>
      <w:bookmarkEnd w:id="164"/>
      <w:r w:rsidRPr="007A56C9">
        <w:rPr>
          <w:rtl/>
        </w:rPr>
        <w:t xml:space="preserve"> </w:t>
      </w:r>
    </w:p>
    <w:p w14:paraId="56F6F5D3"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lang w:val="en-GB"/>
        </w:rPr>
        <w:t>Welder and welding operators shall be certified according to a recognized certification scheme. All welding shall be performed in accordance with qualified welding procedures. All NDE operators shall be certified according to a recognized certification scheme. Welding Procedures, Procedure Qualifications and NDE Procedures shall be available for review prior to manufacture</w:t>
      </w:r>
      <w:r w:rsidRPr="007A56C9">
        <w:rPr>
          <w:rFonts w:ascii="Arial" w:hAnsi="Arial" w:cs="Arial"/>
          <w:color w:val="000000"/>
          <w:sz w:val="22"/>
          <w:szCs w:val="22"/>
          <w:rtl/>
          <w:lang w:val="en-GB"/>
        </w:rPr>
        <w:t xml:space="preserve">. </w:t>
      </w:r>
    </w:p>
    <w:p w14:paraId="5B418CE5" w14:textId="18A3A9C2"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lang w:val="en-GB"/>
        </w:rPr>
        <w:t>Welding inspection shall be carried out after Post Weld heat treatment if any. Either radiographic or ultrasonic methods shall be used for sub-surface inspection. Either magnetic particle or</w:t>
      </w:r>
      <w:r w:rsidR="009B3E1E">
        <w:rPr>
          <w:rFonts w:ascii="Arial" w:hAnsi="Arial" w:cs="Arial"/>
          <w:color w:val="000000"/>
          <w:sz w:val="22"/>
          <w:szCs w:val="22"/>
          <w:lang w:val="en-GB"/>
        </w:rPr>
        <w:t xml:space="preserve">             </w:t>
      </w:r>
      <w:r w:rsidRPr="007A56C9">
        <w:rPr>
          <w:rFonts w:ascii="Arial" w:hAnsi="Arial" w:cs="Arial"/>
          <w:color w:val="000000"/>
          <w:sz w:val="22"/>
          <w:szCs w:val="22"/>
          <w:lang w:val="en-GB"/>
        </w:rPr>
        <w:t xml:space="preserve"> dye penetrant methods shall be used for surface inspection</w:t>
      </w:r>
      <w:r w:rsidRPr="007A56C9">
        <w:rPr>
          <w:rFonts w:ascii="Arial" w:hAnsi="Arial" w:cs="Arial"/>
          <w:color w:val="000000"/>
          <w:sz w:val="22"/>
          <w:szCs w:val="22"/>
          <w:rtl/>
          <w:lang w:val="en-GB"/>
        </w:rPr>
        <w:t>.</w:t>
      </w:r>
    </w:p>
    <w:p w14:paraId="7CC726F2" w14:textId="77777777" w:rsidR="007A56C9" w:rsidRP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lang w:val="en-GB"/>
        </w:rPr>
        <w:t>Welding inspection for “Plant Piping Systems” shall be carried out according to IPS-C-PI-290 clause 9</w:t>
      </w:r>
      <w:r w:rsidRPr="007A56C9">
        <w:rPr>
          <w:rFonts w:ascii="Arial" w:hAnsi="Arial" w:cs="Arial"/>
          <w:color w:val="000000"/>
          <w:sz w:val="22"/>
          <w:szCs w:val="22"/>
          <w:rtl/>
          <w:lang w:val="en-GB"/>
        </w:rPr>
        <w:t>.</w:t>
      </w:r>
    </w:p>
    <w:p w14:paraId="57087CCA" w14:textId="0FEDFB36" w:rsidR="007A56C9" w:rsidRDefault="007A56C9" w:rsidP="00B254D3">
      <w:pPr>
        <w:widowControl w:val="0"/>
        <w:bidi w:val="0"/>
        <w:spacing w:line="360" w:lineRule="auto"/>
        <w:ind w:left="720"/>
        <w:jc w:val="both"/>
        <w:rPr>
          <w:rFonts w:ascii="Arial" w:hAnsi="Arial" w:cs="Arial"/>
          <w:color w:val="000000"/>
          <w:sz w:val="22"/>
          <w:szCs w:val="22"/>
          <w:lang w:val="en-GB"/>
        </w:rPr>
      </w:pPr>
      <w:r w:rsidRPr="007A56C9">
        <w:rPr>
          <w:rFonts w:ascii="Arial" w:hAnsi="Arial" w:cs="Arial"/>
          <w:color w:val="000000"/>
          <w:sz w:val="22"/>
          <w:szCs w:val="22"/>
          <w:lang w:val="en-GB"/>
        </w:rPr>
        <w:t>Welding inspection for “Chemical Storage Tank(s)” shall be carried out according to</w:t>
      </w:r>
      <w:r w:rsidR="00CA133F">
        <w:rPr>
          <w:rFonts w:ascii="Arial" w:hAnsi="Arial" w:cs="Arial"/>
          <w:color w:val="000000"/>
          <w:sz w:val="22"/>
          <w:szCs w:val="22"/>
          <w:lang w:val="en-GB"/>
        </w:rPr>
        <w:t xml:space="preserve">                        </w:t>
      </w:r>
      <w:r w:rsidRPr="007A56C9">
        <w:rPr>
          <w:rFonts w:ascii="Arial" w:hAnsi="Arial" w:cs="Arial"/>
          <w:color w:val="000000"/>
          <w:sz w:val="22"/>
          <w:szCs w:val="22"/>
          <w:lang w:val="en-GB"/>
        </w:rPr>
        <w:t xml:space="preserve"> IPS-G-ME-100 clause 7.3.</w:t>
      </w:r>
    </w:p>
    <w:p w14:paraId="365EB225" w14:textId="77777777" w:rsidR="007A56C9" w:rsidRPr="007A56C9" w:rsidRDefault="007A56C9" w:rsidP="00786C2F">
      <w:pPr>
        <w:pStyle w:val="Heading2"/>
      </w:pPr>
      <w:bookmarkStart w:id="165" w:name="_Toc79229231"/>
      <w:bookmarkStart w:id="166" w:name="_Toc79259122"/>
      <w:bookmarkStart w:id="167" w:name="_Toc79259311"/>
      <w:bookmarkStart w:id="168" w:name="_Toc79315414"/>
      <w:bookmarkStart w:id="169" w:name="_Toc79484956"/>
      <w:r w:rsidRPr="007A56C9">
        <w:t>5.4</w:t>
      </w:r>
      <w:r w:rsidRPr="007A56C9">
        <w:rPr>
          <w:rtl/>
        </w:rPr>
        <w:tab/>
      </w:r>
      <w:r w:rsidRPr="007A56C9">
        <w:t>REPORTS AND ACCEPTANCE CERTIFICATES</w:t>
      </w:r>
      <w:bookmarkEnd w:id="165"/>
      <w:bookmarkEnd w:id="166"/>
      <w:bookmarkEnd w:id="167"/>
      <w:bookmarkEnd w:id="168"/>
      <w:bookmarkEnd w:id="169"/>
      <w:r w:rsidRPr="007A56C9">
        <w:rPr>
          <w:rtl/>
        </w:rPr>
        <w:t xml:space="preserve"> </w:t>
      </w:r>
    </w:p>
    <w:p w14:paraId="69E50C95" w14:textId="77777777" w:rsidR="007A56C9" w:rsidRPr="007A56C9" w:rsidRDefault="007A56C9" w:rsidP="00786C2F">
      <w:pPr>
        <w:pStyle w:val="Heading3"/>
        <w:ind w:left="589" w:firstLine="851"/>
      </w:pPr>
      <w:bookmarkStart w:id="170" w:name="_Toc79229232"/>
      <w:bookmarkStart w:id="171" w:name="_Toc79259123"/>
      <w:bookmarkStart w:id="172" w:name="_Toc79259312"/>
      <w:bookmarkStart w:id="173" w:name="_Toc79315415"/>
      <w:bookmarkStart w:id="174" w:name="_Toc79484957"/>
      <w:r w:rsidRPr="007A56C9">
        <w:t>5.4.1</w:t>
      </w:r>
      <w:r w:rsidRPr="007A56C9">
        <w:rPr>
          <w:rtl/>
        </w:rPr>
        <w:tab/>
      </w:r>
      <w:r w:rsidRPr="007A56C9">
        <w:t>General</w:t>
      </w:r>
      <w:bookmarkEnd w:id="170"/>
      <w:bookmarkEnd w:id="171"/>
      <w:bookmarkEnd w:id="172"/>
      <w:bookmarkEnd w:id="173"/>
      <w:bookmarkEnd w:id="174"/>
      <w:r w:rsidRPr="007A56C9">
        <w:rPr>
          <w:rtl/>
        </w:rPr>
        <w:t xml:space="preserve"> </w:t>
      </w:r>
    </w:p>
    <w:p w14:paraId="1320937D" w14:textId="6D77CD0E" w:rsidR="007A56C9" w:rsidRDefault="007A56C9" w:rsidP="00542AC6">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 xml:space="preserve">The VENDOR shall prepare a report on the tests carried out and their results, for inclusion in the Manufacturing Record Book. Other relevant certificates, as requested by </w:t>
      </w:r>
      <w:r w:rsidR="00542AC6">
        <w:rPr>
          <w:rFonts w:asciiTheme="minorBidi" w:hAnsiTheme="minorBidi" w:cstheme="minorBidi"/>
          <w:sz w:val="22"/>
          <w:szCs w:val="22"/>
          <w:lang w:val="en-GB"/>
        </w:rPr>
        <w:t>Client</w:t>
      </w:r>
      <w:r w:rsidRPr="007A56C9">
        <w:rPr>
          <w:rFonts w:ascii="Arial" w:hAnsi="Arial" w:cs="Arial"/>
          <w:color w:val="000000"/>
          <w:sz w:val="22"/>
          <w:szCs w:val="22"/>
          <w:lang w:val="en-GB"/>
        </w:rPr>
        <w:t>, shall also be included, together with the equipment release note</w:t>
      </w:r>
      <w:r w:rsidRPr="007A56C9">
        <w:rPr>
          <w:rFonts w:ascii="Arial" w:hAnsi="Arial" w:cs="Arial"/>
          <w:color w:val="000000"/>
          <w:sz w:val="22"/>
          <w:szCs w:val="22"/>
          <w:rtl/>
          <w:lang w:val="en-GB"/>
        </w:rPr>
        <w:t xml:space="preserve">. </w:t>
      </w:r>
    </w:p>
    <w:p w14:paraId="63C6D057" w14:textId="77777777" w:rsidR="007A56C9" w:rsidRPr="007A56C9" w:rsidRDefault="007A56C9" w:rsidP="00786C2F">
      <w:pPr>
        <w:pStyle w:val="Heading3"/>
        <w:ind w:left="589" w:firstLine="851"/>
      </w:pPr>
      <w:bookmarkStart w:id="175" w:name="_Toc79229233"/>
      <w:bookmarkStart w:id="176" w:name="_Toc79259124"/>
      <w:bookmarkStart w:id="177" w:name="_Toc79259313"/>
      <w:bookmarkStart w:id="178" w:name="_Toc79315416"/>
      <w:bookmarkStart w:id="179" w:name="_Toc79484958"/>
      <w:r w:rsidRPr="007A56C9">
        <w:t>5.4.2</w:t>
      </w:r>
      <w:r w:rsidRPr="007A56C9">
        <w:rPr>
          <w:rtl/>
        </w:rPr>
        <w:tab/>
      </w:r>
      <w:r w:rsidRPr="007A56C9">
        <w:t>Material Certification</w:t>
      </w:r>
      <w:bookmarkEnd w:id="175"/>
      <w:bookmarkEnd w:id="176"/>
      <w:bookmarkEnd w:id="177"/>
      <w:bookmarkEnd w:id="178"/>
      <w:bookmarkEnd w:id="179"/>
      <w:r w:rsidRPr="007A56C9">
        <w:rPr>
          <w:rtl/>
        </w:rPr>
        <w:t xml:space="preserve"> </w:t>
      </w:r>
    </w:p>
    <w:p w14:paraId="5D3380B5"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 xml:space="preserve">The basic requirements for the provision of material certification documents are detailed </w:t>
      </w:r>
      <w:r w:rsidRPr="007A56C9">
        <w:rPr>
          <w:rFonts w:ascii="Arial" w:hAnsi="Arial" w:cs="Arial"/>
          <w:color w:val="000000"/>
          <w:sz w:val="22"/>
          <w:szCs w:val="22"/>
          <w:lang w:val="en-GB"/>
        </w:rPr>
        <w:lastRenderedPageBreak/>
        <w:t>in the VENDOR Document Requirements Schedule, which forms part of the Requisition</w:t>
      </w:r>
      <w:r w:rsidRPr="007A56C9">
        <w:rPr>
          <w:rFonts w:ascii="Arial" w:hAnsi="Arial" w:cs="Arial"/>
          <w:color w:val="000000"/>
          <w:sz w:val="22"/>
          <w:szCs w:val="22"/>
          <w:rtl/>
          <w:lang w:val="en-GB"/>
        </w:rPr>
        <w:t>.</w:t>
      </w:r>
    </w:p>
    <w:p w14:paraId="21F3708E" w14:textId="573D5514" w:rsid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As a minimum, material certification to BS EN 10204:2004 Type 3.2 shall be supplied for the components. All materials shall be traceable to its test certificate.</w:t>
      </w:r>
    </w:p>
    <w:p w14:paraId="2ECD3741" w14:textId="77777777" w:rsidR="007A56C9" w:rsidRPr="007A56C9" w:rsidRDefault="007A56C9" w:rsidP="00786C2F">
      <w:pPr>
        <w:pStyle w:val="Heading1"/>
        <w:rPr>
          <w:lang w:val="en-GB"/>
        </w:rPr>
      </w:pPr>
      <w:bookmarkStart w:id="180" w:name="_Toc79484959"/>
      <w:r w:rsidRPr="007A56C9">
        <w:rPr>
          <w:lang w:val="en-GB"/>
        </w:rPr>
        <w:t>6.0</w:t>
      </w:r>
      <w:r w:rsidRPr="007A56C9">
        <w:rPr>
          <w:lang w:val="en-GB"/>
        </w:rPr>
        <w:tab/>
        <w:t>FABRICATION</w:t>
      </w:r>
      <w:bookmarkEnd w:id="180"/>
    </w:p>
    <w:p w14:paraId="11CD8E42" w14:textId="77777777" w:rsidR="007A56C9" w:rsidRPr="007A56C9" w:rsidRDefault="007A56C9" w:rsidP="00786C2F">
      <w:pPr>
        <w:pStyle w:val="Heading2"/>
      </w:pPr>
      <w:bookmarkStart w:id="181" w:name="_Toc79229235"/>
      <w:bookmarkStart w:id="182" w:name="_Toc79259126"/>
      <w:bookmarkStart w:id="183" w:name="_Toc79259315"/>
      <w:bookmarkStart w:id="184" w:name="_Toc79315418"/>
      <w:bookmarkStart w:id="185" w:name="_Toc79484960"/>
      <w:r w:rsidRPr="007A56C9">
        <w:t>6.1</w:t>
      </w:r>
      <w:r w:rsidRPr="007A56C9">
        <w:tab/>
        <w:t>GENERAL</w:t>
      </w:r>
      <w:bookmarkEnd w:id="181"/>
      <w:bookmarkEnd w:id="182"/>
      <w:bookmarkEnd w:id="183"/>
      <w:bookmarkEnd w:id="184"/>
      <w:bookmarkEnd w:id="185"/>
    </w:p>
    <w:p w14:paraId="15D7450F"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b/>
          <w:bCs/>
          <w:color w:val="000000"/>
          <w:sz w:val="22"/>
          <w:szCs w:val="22"/>
          <w:lang w:val="en-GB"/>
        </w:rPr>
        <w:t>6.1.1</w:t>
      </w:r>
      <w:r w:rsidRPr="007A56C9">
        <w:rPr>
          <w:rFonts w:ascii="Arial" w:hAnsi="Arial" w:cs="Arial"/>
          <w:color w:val="000000"/>
          <w:sz w:val="22"/>
          <w:szCs w:val="22"/>
          <w:lang w:val="en-GB"/>
        </w:rPr>
        <w:tab/>
        <w:t>Holes shall not be cut into the shell for erection purposes.</w:t>
      </w:r>
    </w:p>
    <w:p w14:paraId="7E810412" w14:textId="77777777" w:rsidR="007A56C9" w:rsidRPr="007A56C9" w:rsidRDefault="007A56C9" w:rsidP="00CA133F">
      <w:pPr>
        <w:widowControl w:val="0"/>
        <w:bidi w:val="0"/>
        <w:spacing w:line="360" w:lineRule="auto"/>
        <w:ind w:left="2160" w:hanging="720"/>
        <w:jc w:val="both"/>
        <w:rPr>
          <w:rFonts w:ascii="Arial" w:hAnsi="Arial" w:cs="Arial"/>
          <w:color w:val="000000"/>
          <w:sz w:val="22"/>
          <w:szCs w:val="22"/>
          <w:lang w:val="en-GB"/>
        </w:rPr>
      </w:pPr>
      <w:r w:rsidRPr="007A56C9">
        <w:rPr>
          <w:rFonts w:ascii="Arial" w:hAnsi="Arial" w:cs="Arial"/>
          <w:b/>
          <w:bCs/>
          <w:color w:val="000000"/>
          <w:sz w:val="22"/>
          <w:szCs w:val="22"/>
          <w:lang w:val="en-GB"/>
        </w:rPr>
        <w:t>6.1.2</w:t>
      </w:r>
      <w:r w:rsidRPr="007A56C9">
        <w:rPr>
          <w:rFonts w:ascii="Arial" w:hAnsi="Arial" w:cs="Arial"/>
          <w:color w:val="000000"/>
          <w:sz w:val="22"/>
          <w:szCs w:val="22"/>
          <w:lang w:val="en-GB"/>
        </w:rPr>
        <w:tab/>
        <w:t>Plate misalignment shall not be corrected by grinding off plate thickness to reduce offset.</w:t>
      </w:r>
    </w:p>
    <w:p w14:paraId="36862C83" w14:textId="77777777" w:rsidR="007A56C9" w:rsidRPr="007A56C9" w:rsidRDefault="007A56C9" w:rsidP="00CA133F">
      <w:pPr>
        <w:widowControl w:val="0"/>
        <w:bidi w:val="0"/>
        <w:spacing w:line="360" w:lineRule="auto"/>
        <w:ind w:left="2160" w:hanging="720"/>
        <w:jc w:val="both"/>
        <w:rPr>
          <w:rFonts w:ascii="Arial" w:hAnsi="Arial" w:cs="Arial"/>
          <w:color w:val="000000"/>
          <w:sz w:val="22"/>
          <w:szCs w:val="22"/>
          <w:lang w:val="en-GB"/>
        </w:rPr>
      </w:pPr>
      <w:r w:rsidRPr="007A56C9">
        <w:rPr>
          <w:rFonts w:ascii="Arial" w:hAnsi="Arial" w:cs="Arial"/>
          <w:b/>
          <w:bCs/>
          <w:color w:val="000000"/>
          <w:sz w:val="22"/>
          <w:szCs w:val="22"/>
          <w:lang w:val="en-GB"/>
        </w:rPr>
        <w:t>6.1.3</w:t>
      </w:r>
      <w:r w:rsidRPr="007A56C9">
        <w:rPr>
          <w:rFonts w:ascii="Arial" w:hAnsi="Arial" w:cs="Arial"/>
          <w:color w:val="000000"/>
          <w:sz w:val="22"/>
          <w:szCs w:val="22"/>
          <w:lang w:val="en-GB"/>
        </w:rPr>
        <w:tab/>
        <w:t>Arc strikes on the tank shall be avoided. When they occur the surface shall be conditioned to eliminate surface stress raisers and shall be examined by the magnetic particle or liquid penetrant method.</w:t>
      </w:r>
    </w:p>
    <w:p w14:paraId="54666EBC" w14:textId="7AA16695" w:rsidR="007A56C9" w:rsidRDefault="007A56C9" w:rsidP="00CA133F">
      <w:pPr>
        <w:widowControl w:val="0"/>
        <w:bidi w:val="0"/>
        <w:spacing w:line="360" w:lineRule="auto"/>
        <w:ind w:left="2160" w:hanging="720"/>
        <w:jc w:val="both"/>
        <w:rPr>
          <w:rFonts w:ascii="Arial" w:hAnsi="Arial" w:cs="Arial"/>
          <w:color w:val="000000"/>
          <w:sz w:val="22"/>
          <w:szCs w:val="22"/>
          <w:lang w:val="en-GB"/>
        </w:rPr>
      </w:pPr>
      <w:r w:rsidRPr="007A56C9">
        <w:rPr>
          <w:rFonts w:ascii="Arial" w:hAnsi="Arial" w:cs="Arial"/>
          <w:b/>
          <w:bCs/>
          <w:color w:val="000000"/>
          <w:sz w:val="22"/>
          <w:szCs w:val="22"/>
          <w:lang w:val="en-GB"/>
        </w:rPr>
        <w:t>6.1.4</w:t>
      </w:r>
      <w:r w:rsidRPr="007A56C9">
        <w:rPr>
          <w:rFonts w:ascii="Arial" w:hAnsi="Arial" w:cs="Arial"/>
          <w:color w:val="000000"/>
          <w:sz w:val="22"/>
          <w:szCs w:val="22"/>
          <w:lang w:val="en-GB"/>
        </w:rPr>
        <w:tab/>
        <w:t>Weld bevels for stub end nozzles shall be in accordance with the details and standards specified on the tank drawings or data sheets.</w:t>
      </w:r>
    </w:p>
    <w:p w14:paraId="78B317A2" w14:textId="77777777" w:rsidR="007A56C9" w:rsidRPr="007A56C9" w:rsidRDefault="007A56C9" w:rsidP="00786C2F">
      <w:pPr>
        <w:pStyle w:val="Heading2"/>
      </w:pPr>
      <w:bookmarkStart w:id="186" w:name="_Toc79229236"/>
      <w:bookmarkStart w:id="187" w:name="_Toc79259127"/>
      <w:bookmarkStart w:id="188" w:name="_Toc79259316"/>
      <w:bookmarkStart w:id="189" w:name="_Toc79315419"/>
      <w:bookmarkStart w:id="190" w:name="_Toc79484961"/>
      <w:r w:rsidRPr="007A56C9">
        <w:t>6.2</w:t>
      </w:r>
      <w:r w:rsidRPr="007A56C9">
        <w:tab/>
        <w:t>WELDING</w:t>
      </w:r>
      <w:bookmarkEnd w:id="186"/>
      <w:bookmarkEnd w:id="187"/>
      <w:bookmarkEnd w:id="188"/>
      <w:bookmarkEnd w:id="189"/>
      <w:bookmarkEnd w:id="190"/>
    </w:p>
    <w:p w14:paraId="099E8CEE"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b/>
          <w:bCs/>
          <w:color w:val="000000"/>
          <w:sz w:val="22"/>
          <w:szCs w:val="22"/>
          <w:lang w:val="en-GB"/>
        </w:rPr>
        <w:t>6.2.1</w:t>
      </w:r>
      <w:r w:rsidRPr="007A56C9">
        <w:rPr>
          <w:rFonts w:ascii="Arial" w:hAnsi="Arial" w:cs="Arial"/>
          <w:b/>
          <w:bCs/>
          <w:color w:val="000000"/>
          <w:sz w:val="22"/>
          <w:szCs w:val="22"/>
          <w:lang w:val="en-GB"/>
        </w:rPr>
        <w:tab/>
      </w:r>
      <w:r w:rsidRPr="007A56C9">
        <w:rPr>
          <w:rFonts w:ascii="Arial" w:hAnsi="Arial" w:cs="Arial"/>
          <w:color w:val="000000"/>
          <w:sz w:val="22"/>
          <w:szCs w:val="22"/>
          <w:lang w:val="en-GB"/>
        </w:rPr>
        <w:t>Welding shall be in accordance with the project WPS.</w:t>
      </w:r>
    </w:p>
    <w:p w14:paraId="2291294E" w14:textId="0AE97A95" w:rsidR="007A56C9" w:rsidRPr="007A56C9" w:rsidRDefault="007A56C9" w:rsidP="00542AC6">
      <w:pPr>
        <w:widowControl w:val="0"/>
        <w:bidi w:val="0"/>
        <w:spacing w:line="360" w:lineRule="auto"/>
        <w:ind w:left="2160" w:hanging="720"/>
        <w:jc w:val="both"/>
        <w:rPr>
          <w:rFonts w:ascii="Arial" w:hAnsi="Arial" w:cs="Arial"/>
          <w:color w:val="000000"/>
          <w:sz w:val="22"/>
          <w:szCs w:val="22"/>
          <w:lang w:val="en-GB"/>
        </w:rPr>
      </w:pPr>
      <w:r w:rsidRPr="007A56C9">
        <w:rPr>
          <w:rFonts w:ascii="Arial" w:hAnsi="Arial" w:cs="Arial"/>
          <w:b/>
          <w:bCs/>
          <w:color w:val="000000"/>
          <w:sz w:val="22"/>
          <w:szCs w:val="22"/>
          <w:lang w:val="en-GB"/>
        </w:rPr>
        <w:t>6.2.2</w:t>
      </w:r>
      <w:r w:rsidRPr="007A56C9">
        <w:rPr>
          <w:rFonts w:ascii="Arial" w:hAnsi="Arial" w:cs="Arial"/>
          <w:color w:val="000000"/>
          <w:sz w:val="22"/>
          <w:szCs w:val="22"/>
          <w:lang w:val="en-GB"/>
        </w:rPr>
        <w:tab/>
        <w:t xml:space="preserve">Fabrication involving welding shall not be sublet to others without the prior approval of the </w:t>
      </w:r>
      <w:r w:rsidR="00542AC6">
        <w:rPr>
          <w:rFonts w:asciiTheme="minorBidi" w:hAnsiTheme="minorBidi" w:cstheme="minorBidi"/>
          <w:sz w:val="22"/>
          <w:szCs w:val="22"/>
          <w:lang w:val="en-GB"/>
        </w:rPr>
        <w:t>Client</w:t>
      </w:r>
      <w:r w:rsidRPr="007A56C9">
        <w:rPr>
          <w:rFonts w:ascii="Arial" w:hAnsi="Arial" w:cs="Arial"/>
          <w:color w:val="000000"/>
          <w:sz w:val="22"/>
          <w:szCs w:val="22"/>
          <w:lang w:val="en-GB"/>
        </w:rPr>
        <w:t>.</w:t>
      </w:r>
    </w:p>
    <w:p w14:paraId="35EA5A92" w14:textId="3DB967DE" w:rsid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The qualification of welding procedures for vertical joints shall include impact tests in accordance with API 650 Paragraph 9.2.2.3 when design metal temperature is below 50°F (10°C) and shall include impact tests in accordance with API 650 Paragraph 9.2.2.4 for all welding procedures for all components listed in API 650, Paragraph 4.2.9.1 including attachments to these components when design metal temperature is below 20°F (-7 °C).</w:t>
      </w:r>
    </w:p>
    <w:p w14:paraId="7E56FC87" w14:textId="77777777" w:rsidR="007A56C9" w:rsidRPr="007A56C9" w:rsidRDefault="007A56C9" w:rsidP="00786C2F">
      <w:pPr>
        <w:pStyle w:val="Heading1"/>
        <w:rPr>
          <w:lang w:val="en-GB"/>
        </w:rPr>
      </w:pPr>
      <w:bookmarkStart w:id="191" w:name="_Toc79484962"/>
      <w:r w:rsidRPr="007A56C9">
        <w:rPr>
          <w:lang w:val="en-GB"/>
        </w:rPr>
        <w:t>7.0</w:t>
      </w:r>
      <w:r w:rsidRPr="007A56C9">
        <w:rPr>
          <w:rtl/>
          <w:lang w:val="en-GB"/>
        </w:rPr>
        <w:tab/>
      </w:r>
      <w:r w:rsidRPr="007A56C9">
        <w:rPr>
          <w:lang w:val="en-GB"/>
        </w:rPr>
        <w:t>PAINTING, COATING, PRESERVATION AND PACKING</w:t>
      </w:r>
      <w:bookmarkEnd w:id="191"/>
      <w:r w:rsidRPr="007A56C9">
        <w:rPr>
          <w:rtl/>
          <w:lang w:val="en-GB"/>
        </w:rPr>
        <w:t xml:space="preserve"> </w:t>
      </w:r>
    </w:p>
    <w:p w14:paraId="6A22CF56" w14:textId="77777777" w:rsidR="007A56C9" w:rsidRPr="007A56C9" w:rsidRDefault="007A56C9" w:rsidP="00786C2F">
      <w:pPr>
        <w:pStyle w:val="Heading2"/>
      </w:pPr>
      <w:bookmarkStart w:id="192" w:name="_Toc79229238"/>
      <w:bookmarkStart w:id="193" w:name="_Toc79259129"/>
      <w:bookmarkStart w:id="194" w:name="_Toc79259318"/>
      <w:bookmarkStart w:id="195" w:name="_Toc79315421"/>
      <w:bookmarkStart w:id="196" w:name="_Toc79484963"/>
      <w:r w:rsidRPr="007A56C9">
        <w:t>7.1</w:t>
      </w:r>
      <w:r w:rsidRPr="007A56C9">
        <w:rPr>
          <w:rtl/>
        </w:rPr>
        <w:tab/>
      </w:r>
      <w:r w:rsidRPr="007A56C9">
        <w:t>GENERAL PROCEDURES</w:t>
      </w:r>
      <w:bookmarkEnd w:id="192"/>
      <w:bookmarkEnd w:id="193"/>
      <w:bookmarkEnd w:id="194"/>
      <w:bookmarkEnd w:id="195"/>
      <w:bookmarkEnd w:id="196"/>
      <w:r w:rsidRPr="007A56C9">
        <w:rPr>
          <w:rtl/>
        </w:rPr>
        <w:t xml:space="preserve"> </w:t>
      </w:r>
    </w:p>
    <w:p w14:paraId="5478FFAA" w14:textId="3F778D1C"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No protective coatings shall be applied until finaliz</w:t>
      </w:r>
      <w:r w:rsidR="00CA133F">
        <w:rPr>
          <w:rFonts w:ascii="Arial" w:hAnsi="Arial" w:cs="Arial"/>
          <w:color w:val="000000"/>
          <w:sz w:val="22"/>
          <w:szCs w:val="22"/>
          <w:lang w:val="en-GB"/>
        </w:rPr>
        <w:t>ation and acceptance of all                       non-</w:t>
      </w:r>
      <w:r w:rsidRPr="007A56C9">
        <w:rPr>
          <w:rFonts w:ascii="Arial" w:hAnsi="Arial" w:cs="Arial"/>
          <w:color w:val="000000"/>
          <w:sz w:val="22"/>
          <w:szCs w:val="22"/>
          <w:lang w:val="en-GB"/>
        </w:rPr>
        <w:t xml:space="preserve">destructive testing, heat treatment and hydrostatic pressure testing of the completed </w:t>
      </w:r>
      <w:r w:rsidRPr="007A56C9">
        <w:rPr>
          <w:rFonts w:ascii="Arial" w:hAnsi="Arial" w:cs="Arial"/>
          <w:color w:val="000000"/>
          <w:sz w:val="22"/>
          <w:szCs w:val="22"/>
          <w:lang w:val="en-GB"/>
        </w:rPr>
        <w:lastRenderedPageBreak/>
        <w:t>equipment</w:t>
      </w:r>
      <w:r w:rsidRPr="007A56C9">
        <w:rPr>
          <w:rFonts w:ascii="Arial" w:hAnsi="Arial" w:cs="Arial"/>
          <w:color w:val="000000"/>
          <w:sz w:val="22"/>
          <w:szCs w:val="22"/>
          <w:rtl/>
          <w:lang w:val="en-GB"/>
        </w:rPr>
        <w:t xml:space="preserve">. </w:t>
      </w:r>
    </w:p>
    <w:p w14:paraId="40F50C67"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Throughout all coating operations, atmospheric conditions shall be monitored and logged, and all test results, humidity, dew points and steel temperatures shall be detailed on a final quality control report</w:t>
      </w:r>
      <w:r w:rsidRPr="007A56C9">
        <w:rPr>
          <w:rFonts w:ascii="Arial" w:hAnsi="Arial" w:cs="Arial"/>
          <w:color w:val="000000"/>
          <w:sz w:val="22"/>
          <w:szCs w:val="22"/>
          <w:rtl/>
          <w:lang w:val="en-GB"/>
        </w:rPr>
        <w:t xml:space="preserve">. </w:t>
      </w:r>
    </w:p>
    <w:p w14:paraId="13E997A0" w14:textId="3C39187E" w:rsidR="007A56C9" w:rsidRPr="007A56C9" w:rsidRDefault="007A56C9" w:rsidP="00542AC6">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 xml:space="preserve">Painting &amp; Coating shall be done based on </w:t>
      </w:r>
      <w:r w:rsidR="00542AC6">
        <w:rPr>
          <w:rFonts w:asciiTheme="minorBidi" w:hAnsiTheme="minorBidi" w:cstheme="minorBidi"/>
          <w:sz w:val="22"/>
          <w:szCs w:val="22"/>
          <w:lang w:val="en-GB"/>
        </w:rPr>
        <w:t>Client</w:t>
      </w:r>
      <w:r w:rsidR="007959E4">
        <w:rPr>
          <w:rFonts w:ascii="Arial" w:hAnsi="Arial" w:cs="Arial"/>
          <w:color w:val="000000"/>
          <w:sz w:val="22"/>
          <w:szCs w:val="22"/>
          <w:lang w:val="en-GB"/>
        </w:rPr>
        <w:t>’s</w:t>
      </w:r>
      <w:r w:rsidRPr="007A56C9">
        <w:rPr>
          <w:rFonts w:ascii="Arial" w:hAnsi="Arial" w:cs="Arial"/>
          <w:color w:val="000000"/>
          <w:sz w:val="22"/>
          <w:szCs w:val="22"/>
          <w:lang w:val="en-GB"/>
        </w:rPr>
        <w:t xml:space="preserve"> approved ITP/QCP</w:t>
      </w:r>
      <w:r w:rsidRPr="007A56C9">
        <w:rPr>
          <w:rFonts w:ascii="Arial" w:hAnsi="Arial" w:cs="Arial"/>
          <w:color w:val="000000"/>
          <w:sz w:val="22"/>
          <w:szCs w:val="22"/>
          <w:rtl/>
          <w:lang w:val="en-GB"/>
        </w:rPr>
        <w:t>.</w:t>
      </w:r>
    </w:p>
    <w:p w14:paraId="036A7E31" w14:textId="77777777" w:rsidR="007A56C9" w:rsidRPr="00A16A3F" w:rsidRDefault="007A56C9" w:rsidP="00786C2F">
      <w:pPr>
        <w:pStyle w:val="Heading2"/>
      </w:pPr>
      <w:bookmarkStart w:id="197" w:name="_Toc79229239"/>
      <w:bookmarkStart w:id="198" w:name="_Toc79259130"/>
      <w:bookmarkStart w:id="199" w:name="_Toc79259319"/>
      <w:bookmarkStart w:id="200" w:name="_Toc79315422"/>
      <w:bookmarkStart w:id="201" w:name="_Toc79484964"/>
      <w:r w:rsidRPr="00A16A3F">
        <w:t>7.2</w:t>
      </w:r>
      <w:r w:rsidRPr="00A16A3F">
        <w:rPr>
          <w:rtl/>
        </w:rPr>
        <w:tab/>
      </w:r>
      <w:r w:rsidRPr="00A16A3F">
        <w:t>PAINTING AND PROTECTIVE COATINGS</w:t>
      </w:r>
      <w:bookmarkEnd w:id="197"/>
      <w:bookmarkEnd w:id="198"/>
      <w:bookmarkEnd w:id="199"/>
      <w:bookmarkEnd w:id="200"/>
      <w:bookmarkEnd w:id="201"/>
      <w:r w:rsidRPr="00A16A3F">
        <w:rPr>
          <w:rtl/>
        </w:rPr>
        <w:t xml:space="preserve"> </w:t>
      </w:r>
    </w:p>
    <w:p w14:paraId="2777BF98"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The VENDOR shall be responsible for the painting of all equipment, piping and structural steel</w:t>
      </w:r>
      <w:r w:rsidRPr="007A56C9">
        <w:rPr>
          <w:rFonts w:ascii="Arial" w:hAnsi="Arial" w:cs="Arial"/>
          <w:color w:val="000000"/>
          <w:sz w:val="22"/>
          <w:szCs w:val="22"/>
          <w:rtl/>
          <w:lang w:val="en-GB"/>
        </w:rPr>
        <w:t xml:space="preserve">. </w:t>
      </w:r>
    </w:p>
    <w:p w14:paraId="37FE00FD" w14:textId="203BD9EF" w:rsidR="007A56C9" w:rsidRPr="007A56C9" w:rsidRDefault="007A56C9" w:rsidP="00996A3F">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Painting and protective coating shall be in accordance with the requirements of</w:t>
      </w:r>
      <w:r w:rsidR="00CA133F">
        <w:rPr>
          <w:rFonts w:ascii="Arial" w:hAnsi="Arial" w:cs="Arial"/>
          <w:color w:val="000000"/>
          <w:sz w:val="22"/>
          <w:szCs w:val="22"/>
          <w:lang w:val="en-GB"/>
        </w:rPr>
        <w:t xml:space="preserve">                                    </w:t>
      </w:r>
      <w:r w:rsidRPr="007A56C9">
        <w:rPr>
          <w:rFonts w:ascii="Arial" w:hAnsi="Arial" w:cs="Arial"/>
          <w:color w:val="000000"/>
          <w:sz w:val="22"/>
          <w:szCs w:val="22"/>
          <w:lang w:val="en-GB"/>
        </w:rPr>
        <w:t xml:space="preserve"> IPS-E-TP-100 and the "Specification for Painting”; </w:t>
      </w:r>
      <w:r w:rsidR="009B3E1E">
        <w:rPr>
          <w:rFonts w:ascii="Arial" w:hAnsi="Arial" w:cs="Arial"/>
          <w:color w:val="000000"/>
          <w:sz w:val="22"/>
          <w:szCs w:val="22"/>
          <w:lang w:val="en-GB"/>
        </w:rPr>
        <w:t xml:space="preserve">                                                                            </w:t>
      </w:r>
      <w:r w:rsidRPr="007A56C9">
        <w:rPr>
          <w:rFonts w:ascii="Arial" w:hAnsi="Arial" w:cs="Arial"/>
          <w:color w:val="000000"/>
          <w:sz w:val="22"/>
          <w:szCs w:val="22"/>
          <w:lang w:val="en-GB"/>
        </w:rPr>
        <w:t xml:space="preserve">Doc. No. </w:t>
      </w:r>
      <w:r w:rsidR="00996A3F" w:rsidRPr="008D33B3">
        <w:rPr>
          <w:rFonts w:asciiTheme="minorBidi" w:hAnsiTheme="minorBidi" w:cstheme="minorBidi"/>
          <w:sz w:val="22"/>
          <w:szCs w:val="28"/>
          <w:lang w:val="en-GB"/>
        </w:rPr>
        <w:t>BK-GNRAL-PEDCO-000-PI-SP-0006</w:t>
      </w:r>
      <w:r w:rsidRPr="007A56C9">
        <w:rPr>
          <w:rFonts w:ascii="Arial" w:hAnsi="Arial" w:cs="Arial"/>
          <w:color w:val="000000"/>
          <w:sz w:val="22"/>
          <w:szCs w:val="22"/>
          <w:rtl/>
          <w:lang w:val="en-GB"/>
        </w:rPr>
        <w:t xml:space="preserve">. </w:t>
      </w:r>
    </w:p>
    <w:p w14:paraId="2678AA6D" w14:textId="331283A3" w:rsid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Galvanizing shall be accordance with ISO 1461 requirements</w:t>
      </w:r>
      <w:r w:rsidRPr="007A56C9">
        <w:rPr>
          <w:rFonts w:ascii="Arial" w:hAnsi="Arial" w:cs="Arial"/>
          <w:color w:val="000000"/>
          <w:sz w:val="22"/>
          <w:szCs w:val="22"/>
          <w:rtl/>
          <w:lang w:val="en-GB"/>
        </w:rPr>
        <w:t xml:space="preserve">. </w:t>
      </w:r>
    </w:p>
    <w:p w14:paraId="7E2EDA21" w14:textId="77777777" w:rsidR="007A56C9" w:rsidRPr="00A16A3F" w:rsidRDefault="007A56C9" w:rsidP="00786C2F">
      <w:pPr>
        <w:pStyle w:val="Heading2"/>
      </w:pPr>
      <w:bookmarkStart w:id="202" w:name="_Toc79229240"/>
      <w:bookmarkStart w:id="203" w:name="_Toc79259131"/>
      <w:bookmarkStart w:id="204" w:name="_Toc79259320"/>
      <w:bookmarkStart w:id="205" w:name="_Toc79315423"/>
      <w:bookmarkStart w:id="206" w:name="_Toc79484965"/>
      <w:r w:rsidRPr="00A16A3F">
        <w:t>7.3</w:t>
      </w:r>
      <w:r w:rsidRPr="00A16A3F">
        <w:rPr>
          <w:rtl/>
        </w:rPr>
        <w:tab/>
      </w:r>
      <w:r w:rsidRPr="00A16A3F">
        <w:t>PRESERVATION, PACKING AND PREPARATION FOR SHIPMENT</w:t>
      </w:r>
      <w:bookmarkEnd w:id="202"/>
      <w:bookmarkEnd w:id="203"/>
      <w:bookmarkEnd w:id="204"/>
      <w:bookmarkEnd w:id="205"/>
      <w:bookmarkEnd w:id="206"/>
      <w:r w:rsidRPr="00A16A3F">
        <w:rPr>
          <w:rtl/>
        </w:rPr>
        <w:t xml:space="preserve"> </w:t>
      </w:r>
    </w:p>
    <w:p w14:paraId="66732F94"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Packing shall be in accordance with the requirement of “IPS-G-GN-210</w:t>
      </w:r>
      <w:r w:rsidRPr="007A56C9">
        <w:rPr>
          <w:rFonts w:ascii="Arial" w:hAnsi="Arial" w:cs="Arial"/>
          <w:color w:val="000000"/>
          <w:sz w:val="22"/>
          <w:szCs w:val="22"/>
          <w:rtl/>
          <w:lang w:val="en-GB"/>
        </w:rPr>
        <w:t>”.</w:t>
      </w:r>
    </w:p>
    <w:p w14:paraId="6BF529E3"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After final testing, all equipment shall, where appropriate, be dried and cleaned thoroughly of all grease, loose scale, and rust (both internally and externally). All cleaning agents shall be free from chlorides to prevent stainless steel contamination</w:t>
      </w:r>
      <w:r w:rsidRPr="007A56C9">
        <w:rPr>
          <w:rFonts w:ascii="Arial" w:hAnsi="Arial" w:cs="Arial"/>
          <w:color w:val="000000"/>
          <w:sz w:val="22"/>
          <w:szCs w:val="22"/>
          <w:rtl/>
          <w:lang w:val="en-GB"/>
        </w:rPr>
        <w:t xml:space="preserve">. </w:t>
      </w:r>
    </w:p>
    <w:p w14:paraId="3754E399"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The Supplier shall advise his recommendations for long term storage, up to 12 months, for both indoor and open air storage at the job site</w:t>
      </w:r>
      <w:r w:rsidRPr="007A56C9">
        <w:rPr>
          <w:rFonts w:ascii="Arial" w:hAnsi="Arial" w:cs="Arial"/>
          <w:color w:val="000000"/>
          <w:sz w:val="22"/>
          <w:szCs w:val="22"/>
          <w:rtl/>
          <w:lang w:val="en-GB"/>
        </w:rPr>
        <w:t>.</w:t>
      </w:r>
    </w:p>
    <w:p w14:paraId="4EAC416B"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All items subject to either mechanical damage or corrosion shall be properly packed and protected from damage during shipment</w:t>
      </w:r>
      <w:r w:rsidRPr="007A56C9">
        <w:rPr>
          <w:rFonts w:ascii="Arial" w:hAnsi="Arial" w:cs="Arial"/>
          <w:color w:val="000000"/>
          <w:sz w:val="22"/>
          <w:szCs w:val="22"/>
          <w:rtl/>
          <w:lang w:val="en-GB"/>
        </w:rPr>
        <w:t xml:space="preserve">. </w:t>
      </w:r>
    </w:p>
    <w:p w14:paraId="415681BC"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All machined surfaces and threaded connections shall be protected by coating with rust preventative</w:t>
      </w:r>
      <w:r w:rsidRPr="007A56C9">
        <w:rPr>
          <w:rFonts w:ascii="Arial" w:hAnsi="Arial" w:cs="Arial"/>
          <w:color w:val="000000"/>
          <w:sz w:val="22"/>
          <w:szCs w:val="22"/>
          <w:rtl/>
          <w:lang w:val="en-GB"/>
        </w:rPr>
        <w:t xml:space="preserve">. </w:t>
      </w:r>
    </w:p>
    <w:p w14:paraId="2EBBD74C"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All internal parts shall be suitably supported. VENDOR shall show details on fabrication drawings</w:t>
      </w:r>
      <w:r w:rsidRPr="007A56C9">
        <w:rPr>
          <w:rFonts w:ascii="Arial" w:hAnsi="Arial" w:cs="Arial"/>
          <w:color w:val="000000"/>
          <w:sz w:val="22"/>
          <w:szCs w:val="22"/>
          <w:rtl/>
          <w:lang w:val="en-GB"/>
        </w:rPr>
        <w:t xml:space="preserve">. </w:t>
      </w:r>
    </w:p>
    <w:p w14:paraId="773F5BD1"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Vapor Phase Inhibitors (VPI) shall be applied to the inside of the chemical storage tank(s) under supervision of relevant disciplines. Inhibitors shall be free from chlorides</w:t>
      </w:r>
      <w:r w:rsidRPr="007A56C9">
        <w:rPr>
          <w:rFonts w:ascii="Arial" w:hAnsi="Arial" w:cs="Arial"/>
          <w:color w:val="000000"/>
          <w:sz w:val="22"/>
          <w:szCs w:val="22"/>
          <w:rtl/>
          <w:lang w:val="en-GB"/>
        </w:rPr>
        <w:t xml:space="preserve">. </w:t>
      </w:r>
    </w:p>
    <w:p w14:paraId="54B25FA1"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Pumps shall be packed for shipment in accordance with IPS-G-GN-210 and electric motors shall be in accordance with IPS-M-EL-131</w:t>
      </w:r>
      <w:r w:rsidRPr="007A56C9">
        <w:rPr>
          <w:rFonts w:ascii="Arial" w:hAnsi="Arial" w:cs="Arial"/>
          <w:color w:val="000000"/>
          <w:sz w:val="22"/>
          <w:szCs w:val="22"/>
          <w:rtl/>
          <w:lang w:val="en-GB"/>
        </w:rPr>
        <w:t xml:space="preserve">. </w:t>
      </w:r>
    </w:p>
    <w:p w14:paraId="5A0B8352"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lastRenderedPageBreak/>
        <w:t>Flanged and other openings shall be protected with a soft gasket and a bolted steel plate cover. At least four bolts shall be used to retain the covers</w:t>
      </w:r>
      <w:r w:rsidRPr="007A56C9">
        <w:rPr>
          <w:rFonts w:ascii="Arial" w:hAnsi="Arial" w:cs="Arial"/>
          <w:color w:val="000000"/>
          <w:sz w:val="22"/>
          <w:szCs w:val="22"/>
          <w:rtl/>
          <w:lang w:val="en-GB"/>
        </w:rPr>
        <w:t xml:space="preserve">. </w:t>
      </w:r>
    </w:p>
    <w:p w14:paraId="06B9C6D8"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Equipment tag numbers shall be painted on shell of each storage tank using 75mm high characters in white paint on both sides. Paint used for marking on stainless steel shall be free from chlorides</w:t>
      </w:r>
      <w:r w:rsidRPr="007A56C9">
        <w:rPr>
          <w:rFonts w:ascii="Arial" w:hAnsi="Arial" w:cs="Arial"/>
          <w:color w:val="000000"/>
          <w:sz w:val="22"/>
          <w:szCs w:val="22"/>
          <w:rtl/>
          <w:lang w:val="en-GB"/>
        </w:rPr>
        <w:t xml:space="preserve">. </w:t>
      </w:r>
    </w:p>
    <w:p w14:paraId="200E0F15"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All equipment shall be shipped fully assembled where practicable providing that no damage can be incurred due to shipment forces or lifting</w:t>
      </w:r>
      <w:r w:rsidRPr="007A56C9">
        <w:rPr>
          <w:rFonts w:ascii="Arial" w:hAnsi="Arial" w:cs="Arial"/>
          <w:color w:val="000000"/>
          <w:sz w:val="22"/>
          <w:szCs w:val="22"/>
          <w:rtl/>
          <w:lang w:val="en-GB"/>
        </w:rPr>
        <w:t xml:space="preserve">. </w:t>
      </w:r>
    </w:p>
    <w:p w14:paraId="56655E76"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When shipped loose, all loose parts shall be properly packed, protected from damage during shipment and tagged with the item number and purchase order number to facilitate installation in the field. Tags and wires shall be stainless steel</w:t>
      </w:r>
      <w:r w:rsidRPr="007A56C9">
        <w:rPr>
          <w:rFonts w:ascii="Arial" w:hAnsi="Arial" w:cs="Arial"/>
          <w:color w:val="000000"/>
          <w:sz w:val="22"/>
          <w:szCs w:val="22"/>
          <w:rtl/>
          <w:lang w:val="en-GB"/>
        </w:rPr>
        <w:t xml:space="preserve">. </w:t>
      </w:r>
    </w:p>
    <w:p w14:paraId="09E5B9CD" w14:textId="77777777"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The VENDOR shall be responsible for providing loading and anchoring procedures and points for all equipment to prevent any damage during shipment</w:t>
      </w:r>
      <w:r w:rsidRPr="007A56C9">
        <w:rPr>
          <w:rFonts w:ascii="Arial" w:hAnsi="Arial" w:cs="Arial"/>
          <w:color w:val="000000"/>
          <w:sz w:val="22"/>
          <w:szCs w:val="22"/>
          <w:rtl/>
          <w:lang w:val="en-GB"/>
        </w:rPr>
        <w:t>.</w:t>
      </w:r>
    </w:p>
    <w:p w14:paraId="4D159449" w14:textId="44EBBF85" w:rsidR="007A56C9" w:rsidRP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A copy of the complete packing list, with reference made to the location of each of the items, shall be sealed in a water</w:t>
      </w:r>
      <w:r w:rsidR="00CA133F">
        <w:rPr>
          <w:rFonts w:ascii="Arial" w:hAnsi="Arial" w:cs="Arial"/>
          <w:color w:val="000000"/>
          <w:sz w:val="22"/>
          <w:szCs w:val="22"/>
          <w:lang w:val="en-GB"/>
        </w:rPr>
        <w:t xml:space="preserve"> </w:t>
      </w:r>
      <w:r w:rsidRPr="007A56C9">
        <w:rPr>
          <w:rFonts w:ascii="Arial" w:hAnsi="Arial" w:cs="Arial"/>
          <w:color w:val="000000"/>
          <w:sz w:val="22"/>
          <w:szCs w:val="22"/>
          <w:lang w:val="en-GB"/>
        </w:rPr>
        <w:t>proof wrapper and fixed inside all of the crates in the package</w:t>
      </w:r>
      <w:r w:rsidRPr="007A56C9">
        <w:rPr>
          <w:rFonts w:ascii="Arial" w:hAnsi="Arial" w:cs="Arial"/>
          <w:color w:val="000000"/>
          <w:sz w:val="22"/>
          <w:szCs w:val="22"/>
          <w:rtl/>
          <w:lang w:val="en-GB"/>
        </w:rPr>
        <w:t>.</w:t>
      </w:r>
    </w:p>
    <w:p w14:paraId="4FE691CE" w14:textId="437EDA4B" w:rsidR="007A56C9" w:rsidRPr="007A56C9" w:rsidRDefault="007A56C9" w:rsidP="00542AC6">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 xml:space="preserve">No equipment shall be released for shipment without the </w:t>
      </w:r>
      <w:r w:rsidR="00542AC6">
        <w:rPr>
          <w:rFonts w:asciiTheme="minorBidi" w:hAnsiTheme="minorBidi" w:cstheme="minorBidi"/>
          <w:sz w:val="22"/>
          <w:szCs w:val="22"/>
          <w:lang w:val="en-GB"/>
        </w:rPr>
        <w:t>Client</w:t>
      </w:r>
      <w:r w:rsidRPr="007A56C9">
        <w:rPr>
          <w:rFonts w:ascii="Arial" w:hAnsi="Arial" w:cs="Arial"/>
          <w:color w:val="000000"/>
          <w:sz w:val="22"/>
          <w:szCs w:val="22"/>
          <w:lang w:val="en-GB"/>
        </w:rPr>
        <w:t>’s authorization</w:t>
      </w:r>
      <w:r w:rsidRPr="007A56C9">
        <w:rPr>
          <w:rFonts w:ascii="Arial" w:hAnsi="Arial" w:cs="Arial"/>
          <w:color w:val="000000"/>
          <w:sz w:val="22"/>
          <w:szCs w:val="22"/>
          <w:rtl/>
          <w:lang w:val="en-GB"/>
        </w:rPr>
        <w:t>.</w:t>
      </w:r>
    </w:p>
    <w:p w14:paraId="5B746B25" w14:textId="231F186D" w:rsidR="007A56C9" w:rsidRDefault="007A56C9" w:rsidP="00B254D3">
      <w:pPr>
        <w:widowControl w:val="0"/>
        <w:bidi w:val="0"/>
        <w:spacing w:line="360" w:lineRule="auto"/>
        <w:ind w:left="1440"/>
        <w:jc w:val="both"/>
        <w:rPr>
          <w:rFonts w:ascii="Arial" w:hAnsi="Arial" w:cs="Arial"/>
          <w:color w:val="000000"/>
          <w:sz w:val="22"/>
          <w:szCs w:val="22"/>
          <w:lang w:val="en-GB"/>
        </w:rPr>
      </w:pPr>
      <w:r w:rsidRPr="007A56C9">
        <w:rPr>
          <w:rFonts w:ascii="Arial" w:hAnsi="Arial" w:cs="Arial"/>
          <w:color w:val="000000"/>
          <w:sz w:val="22"/>
          <w:szCs w:val="22"/>
          <w:lang w:val="en-GB"/>
        </w:rPr>
        <w:t>Internal &amp; External corrosion consideration during fabrication and installation till operation, for chemical storage tanks shall be in accordance with the requirement of</w:t>
      </w:r>
      <w:r w:rsidR="00CA133F">
        <w:rPr>
          <w:rFonts w:ascii="Arial" w:hAnsi="Arial" w:cs="Arial"/>
          <w:color w:val="000000"/>
          <w:sz w:val="22"/>
          <w:szCs w:val="22"/>
          <w:lang w:val="en-GB"/>
        </w:rPr>
        <w:t xml:space="preserve">                                 </w:t>
      </w:r>
      <w:r w:rsidRPr="007A56C9">
        <w:rPr>
          <w:rFonts w:ascii="Arial" w:hAnsi="Arial" w:cs="Arial"/>
          <w:color w:val="000000"/>
          <w:sz w:val="22"/>
          <w:szCs w:val="22"/>
          <w:lang w:val="en-GB"/>
        </w:rPr>
        <w:t xml:space="preserve"> “IPS-C-TP-742</w:t>
      </w:r>
      <w:r w:rsidR="00A16A3F">
        <w:rPr>
          <w:rFonts w:ascii="Arial" w:hAnsi="Arial" w:cs="Arial"/>
          <w:color w:val="000000"/>
          <w:sz w:val="22"/>
          <w:szCs w:val="22"/>
          <w:lang w:val="en-GB"/>
        </w:rPr>
        <w:t>(1)"</w:t>
      </w:r>
    </w:p>
    <w:p w14:paraId="5733C91B" w14:textId="77777777" w:rsidR="00A16A3F" w:rsidRPr="00A16A3F" w:rsidRDefault="00A16A3F" w:rsidP="00786C2F">
      <w:pPr>
        <w:pStyle w:val="Heading1"/>
        <w:rPr>
          <w:lang w:bidi="fa-IR"/>
        </w:rPr>
      </w:pPr>
      <w:bookmarkStart w:id="207" w:name="_Toc79484966"/>
      <w:r w:rsidRPr="00A16A3F">
        <w:rPr>
          <w:lang w:bidi="fa-IR"/>
        </w:rPr>
        <w:t>8.0</w:t>
      </w:r>
      <w:r w:rsidRPr="00A16A3F">
        <w:rPr>
          <w:rtl/>
          <w:lang w:bidi="fa-IR"/>
        </w:rPr>
        <w:tab/>
      </w:r>
      <w:r w:rsidRPr="00A16A3F">
        <w:rPr>
          <w:lang w:bidi="fa-IR"/>
        </w:rPr>
        <w:t>SPARE PARTS</w:t>
      </w:r>
      <w:bookmarkEnd w:id="207"/>
      <w:r w:rsidRPr="00A16A3F">
        <w:rPr>
          <w:rtl/>
          <w:lang w:bidi="fa-IR"/>
        </w:rPr>
        <w:t xml:space="preserve"> </w:t>
      </w:r>
    </w:p>
    <w:p w14:paraId="78B6FE20" w14:textId="77777777" w:rsidR="00A16A3F" w:rsidRPr="00A16A3F" w:rsidRDefault="00A16A3F" w:rsidP="00B254D3">
      <w:pPr>
        <w:widowControl w:val="0"/>
        <w:bidi w:val="0"/>
        <w:spacing w:line="360" w:lineRule="auto"/>
        <w:ind w:firstLine="720"/>
        <w:jc w:val="both"/>
        <w:rPr>
          <w:rFonts w:ascii="Arial" w:hAnsi="Arial" w:cs="Arial"/>
          <w:color w:val="000000"/>
          <w:sz w:val="22"/>
          <w:szCs w:val="22"/>
          <w:lang w:bidi="fa-IR"/>
        </w:rPr>
      </w:pPr>
      <w:r w:rsidRPr="00A16A3F">
        <w:rPr>
          <w:rFonts w:ascii="Arial" w:hAnsi="Arial" w:cs="Arial"/>
          <w:color w:val="000000"/>
          <w:sz w:val="22"/>
          <w:szCs w:val="22"/>
          <w:lang w:bidi="fa-IR"/>
        </w:rPr>
        <w:t>Commissioning and start-up spares shall be supplied by VENDOR as part of the main order</w:t>
      </w:r>
      <w:r w:rsidRPr="00A16A3F">
        <w:rPr>
          <w:rFonts w:ascii="Arial" w:hAnsi="Arial" w:cs="Arial"/>
          <w:color w:val="000000"/>
          <w:sz w:val="22"/>
          <w:szCs w:val="22"/>
          <w:rtl/>
          <w:lang w:bidi="fa-IR"/>
        </w:rPr>
        <w:t xml:space="preserve">. </w:t>
      </w:r>
    </w:p>
    <w:p w14:paraId="1F40125B" w14:textId="4E6D9FD4" w:rsidR="00A16A3F" w:rsidRPr="00A16A3F" w:rsidRDefault="00A16A3F" w:rsidP="00542AC6">
      <w:pPr>
        <w:widowControl w:val="0"/>
        <w:bidi w:val="0"/>
        <w:spacing w:line="360" w:lineRule="auto"/>
        <w:ind w:left="720"/>
        <w:jc w:val="both"/>
        <w:rPr>
          <w:rFonts w:ascii="Arial" w:hAnsi="Arial" w:cs="Arial"/>
          <w:color w:val="000000"/>
          <w:sz w:val="22"/>
          <w:szCs w:val="22"/>
          <w:lang w:bidi="fa-IR"/>
        </w:rPr>
      </w:pPr>
      <w:r w:rsidRPr="00A16A3F">
        <w:rPr>
          <w:rFonts w:ascii="Arial" w:hAnsi="Arial" w:cs="Arial"/>
          <w:color w:val="000000"/>
          <w:sz w:val="22"/>
          <w:szCs w:val="22"/>
          <w:lang w:bidi="fa-IR"/>
        </w:rPr>
        <w:t xml:space="preserve">Equipment supplier shall submit a detailed itemized priced list of recommended spare parts for 2 years operation as well as capital spares. This list shall be provided in </w:t>
      </w:r>
      <w:r w:rsidR="00542AC6">
        <w:rPr>
          <w:rFonts w:asciiTheme="minorBidi" w:hAnsiTheme="minorBidi" w:cstheme="minorBidi"/>
          <w:sz w:val="22"/>
          <w:szCs w:val="22"/>
          <w:lang w:val="en-GB"/>
        </w:rPr>
        <w:t>Client</w:t>
      </w:r>
      <w:r w:rsidRPr="00A16A3F">
        <w:rPr>
          <w:rFonts w:ascii="Arial" w:hAnsi="Arial" w:cs="Arial"/>
          <w:color w:val="000000"/>
          <w:sz w:val="22"/>
          <w:szCs w:val="22"/>
          <w:lang w:bidi="fa-IR"/>
        </w:rPr>
        <w:t xml:space="preserve"> Electronic format</w:t>
      </w:r>
      <w:r w:rsidRPr="00A16A3F">
        <w:rPr>
          <w:rFonts w:ascii="Arial" w:hAnsi="Arial" w:cs="Arial"/>
          <w:color w:val="000000"/>
          <w:sz w:val="22"/>
          <w:szCs w:val="22"/>
          <w:rtl/>
          <w:lang w:bidi="fa-IR"/>
        </w:rPr>
        <w:t>.</w:t>
      </w:r>
    </w:p>
    <w:p w14:paraId="780CE2EE" w14:textId="37F66093" w:rsidR="00A16A3F" w:rsidRPr="00A16A3F" w:rsidRDefault="00A16A3F" w:rsidP="00B254D3">
      <w:pPr>
        <w:widowControl w:val="0"/>
        <w:bidi w:val="0"/>
        <w:spacing w:line="360" w:lineRule="auto"/>
        <w:ind w:left="720"/>
        <w:jc w:val="both"/>
        <w:rPr>
          <w:rFonts w:ascii="Arial" w:hAnsi="Arial" w:cs="Arial"/>
          <w:color w:val="000000"/>
          <w:sz w:val="22"/>
          <w:szCs w:val="22"/>
          <w:lang w:bidi="fa-IR"/>
        </w:rPr>
      </w:pPr>
      <w:r w:rsidRPr="00A16A3F">
        <w:rPr>
          <w:rFonts w:ascii="Arial" w:hAnsi="Arial" w:cs="Arial"/>
          <w:color w:val="000000"/>
          <w:sz w:val="22"/>
          <w:szCs w:val="22"/>
          <w:lang w:bidi="fa-IR"/>
        </w:rPr>
        <w:t xml:space="preserve">Commissioning &amp; start-up and two-year normal operation spare parts shall be </w:t>
      </w:r>
      <w:r w:rsidR="009B3E1E">
        <w:rPr>
          <w:rFonts w:ascii="Arial" w:hAnsi="Arial" w:cs="Arial"/>
          <w:color w:val="000000"/>
          <w:sz w:val="22"/>
          <w:szCs w:val="22"/>
          <w:lang w:bidi="fa-IR"/>
        </w:rPr>
        <w:t xml:space="preserve">                              </w:t>
      </w:r>
      <w:r w:rsidRPr="00A16A3F">
        <w:rPr>
          <w:rFonts w:ascii="Arial" w:hAnsi="Arial" w:cs="Arial"/>
          <w:color w:val="000000"/>
          <w:sz w:val="22"/>
          <w:szCs w:val="22"/>
          <w:lang w:bidi="fa-IR"/>
        </w:rPr>
        <w:t>considered per attachment 11 of the project EPC tender dossier, as a minimum requirement</w:t>
      </w:r>
      <w:r w:rsidRPr="00A16A3F">
        <w:rPr>
          <w:rFonts w:ascii="Arial" w:hAnsi="Arial" w:cs="Arial"/>
          <w:color w:val="000000"/>
          <w:sz w:val="22"/>
          <w:szCs w:val="22"/>
          <w:rtl/>
          <w:lang w:bidi="fa-IR"/>
        </w:rPr>
        <w:t>.</w:t>
      </w:r>
    </w:p>
    <w:p w14:paraId="15BA3A18" w14:textId="77777777" w:rsidR="00A16A3F" w:rsidRPr="00A16A3F" w:rsidRDefault="00A16A3F" w:rsidP="00786C2F">
      <w:pPr>
        <w:pStyle w:val="Heading1"/>
        <w:rPr>
          <w:lang w:bidi="fa-IR"/>
        </w:rPr>
      </w:pPr>
      <w:bookmarkStart w:id="208" w:name="_Toc79484967"/>
      <w:r w:rsidRPr="00A16A3F">
        <w:rPr>
          <w:lang w:bidi="fa-IR"/>
        </w:rPr>
        <w:t>9.0</w:t>
      </w:r>
      <w:r w:rsidRPr="00A16A3F">
        <w:rPr>
          <w:rtl/>
          <w:lang w:bidi="fa-IR"/>
        </w:rPr>
        <w:tab/>
      </w:r>
      <w:r w:rsidRPr="00A16A3F">
        <w:rPr>
          <w:lang w:bidi="fa-IR"/>
        </w:rPr>
        <w:t>GUARANTEE AND WARRANTY</w:t>
      </w:r>
      <w:bookmarkEnd w:id="208"/>
    </w:p>
    <w:p w14:paraId="24536C82" w14:textId="77777777" w:rsidR="00A16A3F" w:rsidRPr="00A16A3F" w:rsidRDefault="00A16A3F" w:rsidP="00B254D3">
      <w:pPr>
        <w:widowControl w:val="0"/>
        <w:bidi w:val="0"/>
        <w:spacing w:line="360" w:lineRule="auto"/>
        <w:ind w:left="720"/>
        <w:jc w:val="both"/>
        <w:rPr>
          <w:rFonts w:ascii="Arial" w:hAnsi="Arial" w:cs="Arial"/>
          <w:color w:val="000000"/>
          <w:sz w:val="22"/>
          <w:szCs w:val="22"/>
          <w:lang w:bidi="fa-IR"/>
        </w:rPr>
      </w:pPr>
      <w:r w:rsidRPr="00A16A3F">
        <w:rPr>
          <w:rFonts w:ascii="Arial" w:hAnsi="Arial" w:cs="Arial"/>
          <w:color w:val="000000"/>
          <w:sz w:val="22"/>
          <w:szCs w:val="22"/>
          <w:lang w:bidi="fa-IR"/>
        </w:rPr>
        <w:t>The Vendor shall accept the complete responsibility of the package including all equipment and auxiliary systems included in the scope of supply</w:t>
      </w:r>
      <w:r w:rsidRPr="00A16A3F">
        <w:rPr>
          <w:rFonts w:ascii="Arial" w:hAnsi="Arial" w:cs="Arial"/>
          <w:color w:val="000000"/>
          <w:sz w:val="22"/>
          <w:szCs w:val="22"/>
          <w:rtl/>
          <w:lang w:bidi="fa-IR"/>
        </w:rPr>
        <w:t xml:space="preserve">. </w:t>
      </w:r>
    </w:p>
    <w:p w14:paraId="2F767D23" w14:textId="77777777" w:rsidR="00A16A3F" w:rsidRPr="00A16A3F" w:rsidRDefault="00A16A3F" w:rsidP="00B254D3">
      <w:pPr>
        <w:widowControl w:val="0"/>
        <w:bidi w:val="0"/>
        <w:spacing w:line="360" w:lineRule="auto"/>
        <w:ind w:left="720"/>
        <w:jc w:val="both"/>
        <w:rPr>
          <w:rFonts w:ascii="Arial" w:hAnsi="Arial" w:cs="Arial"/>
          <w:color w:val="000000"/>
          <w:sz w:val="22"/>
          <w:szCs w:val="22"/>
          <w:lang w:bidi="fa-IR"/>
        </w:rPr>
      </w:pPr>
      <w:r w:rsidRPr="00A16A3F">
        <w:rPr>
          <w:rFonts w:ascii="Arial" w:hAnsi="Arial" w:cs="Arial"/>
          <w:color w:val="000000"/>
          <w:sz w:val="22"/>
          <w:szCs w:val="22"/>
          <w:lang w:bidi="fa-IR"/>
        </w:rPr>
        <w:t>The Vendor shall guarantee the process performance of the assembled equipment as specified on the Data Sheets</w:t>
      </w:r>
      <w:r w:rsidRPr="00A16A3F">
        <w:rPr>
          <w:rFonts w:ascii="Arial" w:hAnsi="Arial" w:cs="Arial"/>
          <w:color w:val="000000"/>
          <w:sz w:val="22"/>
          <w:szCs w:val="22"/>
          <w:rtl/>
          <w:lang w:bidi="fa-IR"/>
        </w:rPr>
        <w:t xml:space="preserve">. </w:t>
      </w:r>
    </w:p>
    <w:p w14:paraId="6FAB6D3F" w14:textId="77777777" w:rsidR="00A16A3F" w:rsidRPr="00A16A3F" w:rsidRDefault="00A16A3F" w:rsidP="00B254D3">
      <w:pPr>
        <w:widowControl w:val="0"/>
        <w:bidi w:val="0"/>
        <w:spacing w:line="360" w:lineRule="auto"/>
        <w:ind w:left="720"/>
        <w:jc w:val="both"/>
        <w:rPr>
          <w:rFonts w:ascii="Arial" w:hAnsi="Arial" w:cs="Arial"/>
          <w:color w:val="000000"/>
          <w:sz w:val="22"/>
          <w:szCs w:val="22"/>
          <w:lang w:bidi="fa-IR"/>
        </w:rPr>
      </w:pPr>
      <w:r w:rsidRPr="00A16A3F">
        <w:rPr>
          <w:rFonts w:ascii="Arial" w:hAnsi="Arial" w:cs="Arial"/>
          <w:color w:val="000000"/>
          <w:sz w:val="22"/>
          <w:szCs w:val="22"/>
          <w:lang w:bidi="fa-IR"/>
        </w:rPr>
        <w:lastRenderedPageBreak/>
        <w:t>Unless otherwise agreed, all equipment shall be guaranteed to perform satisfactorily under the specific operating conditions as detailed on the data sheet and shall be fit for the intended purpose</w:t>
      </w:r>
      <w:r w:rsidRPr="00A16A3F">
        <w:rPr>
          <w:rFonts w:ascii="Arial" w:hAnsi="Arial" w:cs="Arial"/>
          <w:color w:val="000000"/>
          <w:sz w:val="22"/>
          <w:szCs w:val="22"/>
          <w:rtl/>
          <w:lang w:bidi="fa-IR"/>
        </w:rPr>
        <w:t>.</w:t>
      </w:r>
    </w:p>
    <w:p w14:paraId="1E8AF94F" w14:textId="77777777" w:rsidR="00A16A3F" w:rsidRPr="00A16A3F" w:rsidRDefault="00A16A3F" w:rsidP="00B254D3">
      <w:pPr>
        <w:widowControl w:val="0"/>
        <w:bidi w:val="0"/>
        <w:spacing w:line="360" w:lineRule="auto"/>
        <w:ind w:firstLine="720"/>
        <w:jc w:val="both"/>
        <w:rPr>
          <w:rFonts w:ascii="Arial" w:hAnsi="Arial" w:cs="Arial"/>
          <w:color w:val="000000"/>
          <w:sz w:val="22"/>
          <w:szCs w:val="22"/>
          <w:lang w:bidi="fa-IR"/>
        </w:rPr>
      </w:pPr>
      <w:r w:rsidRPr="00A16A3F">
        <w:rPr>
          <w:rFonts w:ascii="Arial" w:hAnsi="Arial" w:cs="Arial"/>
          <w:color w:val="000000"/>
          <w:sz w:val="22"/>
          <w:szCs w:val="22"/>
          <w:lang w:bidi="fa-IR"/>
        </w:rPr>
        <w:t>Noise levels shall be guaranteed not to exceed 85 dB(A) at 1 m in accordance with EEMUA 140</w:t>
      </w:r>
      <w:r w:rsidRPr="00A16A3F">
        <w:rPr>
          <w:rFonts w:ascii="Arial" w:hAnsi="Arial" w:cs="Arial"/>
          <w:color w:val="000000"/>
          <w:sz w:val="22"/>
          <w:szCs w:val="22"/>
          <w:rtl/>
          <w:lang w:bidi="fa-IR"/>
        </w:rPr>
        <w:t>.</w:t>
      </w:r>
    </w:p>
    <w:p w14:paraId="548B0312" w14:textId="77777777" w:rsidR="00A16A3F" w:rsidRPr="00A16A3F" w:rsidRDefault="00A16A3F" w:rsidP="00B254D3">
      <w:pPr>
        <w:widowControl w:val="0"/>
        <w:bidi w:val="0"/>
        <w:spacing w:line="360" w:lineRule="auto"/>
        <w:ind w:left="720"/>
        <w:jc w:val="both"/>
        <w:rPr>
          <w:rFonts w:ascii="Arial" w:hAnsi="Arial" w:cs="Arial"/>
          <w:color w:val="000000"/>
          <w:sz w:val="22"/>
          <w:szCs w:val="22"/>
          <w:lang w:bidi="fa-IR"/>
        </w:rPr>
      </w:pPr>
      <w:r w:rsidRPr="00A16A3F">
        <w:rPr>
          <w:rFonts w:ascii="Arial" w:hAnsi="Arial" w:cs="Arial"/>
          <w:color w:val="000000"/>
          <w:sz w:val="22"/>
          <w:szCs w:val="22"/>
          <w:lang w:bidi="fa-IR"/>
        </w:rPr>
        <w:t>The Supplier shall guarantee the mechanical and structural integrity, workmanship and the materials of construction used in accordance with the warranty period and conditions stated in the commercial section of the enquiry documents</w:t>
      </w:r>
      <w:r w:rsidRPr="00A16A3F">
        <w:rPr>
          <w:rFonts w:ascii="Arial" w:hAnsi="Arial" w:cs="Arial"/>
          <w:color w:val="000000"/>
          <w:sz w:val="22"/>
          <w:szCs w:val="22"/>
          <w:rtl/>
          <w:lang w:bidi="fa-IR"/>
        </w:rPr>
        <w:t>.</w:t>
      </w:r>
    </w:p>
    <w:p w14:paraId="7401AC4B" w14:textId="567BEFE4" w:rsidR="00A16A3F" w:rsidRPr="00A16A3F" w:rsidRDefault="00A16A3F" w:rsidP="00542AC6">
      <w:pPr>
        <w:widowControl w:val="0"/>
        <w:bidi w:val="0"/>
        <w:spacing w:line="360" w:lineRule="auto"/>
        <w:ind w:left="720"/>
        <w:jc w:val="both"/>
        <w:rPr>
          <w:rFonts w:ascii="Arial" w:hAnsi="Arial" w:cs="Arial"/>
          <w:color w:val="000000"/>
          <w:sz w:val="22"/>
          <w:szCs w:val="22"/>
          <w:lang w:bidi="fa-IR"/>
        </w:rPr>
      </w:pPr>
      <w:r w:rsidRPr="00A16A3F">
        <w:rPr>
          <w:rFonts w:ascii="Arial" w:hAnsi="Arial" w:cs="Arial"/>
          <w:color w:val="000000"/>
          <w:sz w:val="22"/>
          <w:szCs w:val="22"/>
          <w:lang w:bidi="fa-IR"/>
        </w:rPr>
        <w:t xml:space="preserve">If performances revealed during workshop and/or site performance tests, fall out of specified tolerances, the Vendor shall take corrective actions, free of charge to </w:t>
      </w:r>
      <w:r w:rsidR="00542AC6">
        <w:rPr>
          <w:rFonts w:asciiTheme="minorBidi" w:hAnsiTheme="minorBidi" w:cstheme="minorBidi"/>
          <w:sz w:val="22"/>
          <w:szCs w:val="22"/>
          <w:lang w:val="en-GB"/>
        </w:rPr>
        <w:t>Client</w:t>
      </w:r>
      <w:r w:rsidRPr="00A16A3F">
        <w:rPr>
          <w:rFonts w:ascii="Arial" w:hAnsi="Arial" w:cs="Arial"/>
          <w:color w:val="000000"/>
          <w:sz w:val="22"/>
          <w:szCs w:val="22"/>
          <w:lang w:bidi="fa-IR"/>
        </w:rPr>
        <w:t>, to repairs or to modify or to replace those parts, in such a manner that performances are obtained. The time delay on that basis will be considered as Vendor's fault</w:t>
      </w:r>
      <w:r w:rsidRPr="00A16A3F">
        <w:rPr>
          <w:rFonts w:ascii="Arial" w:hAnsi="Arial" w:cs="Arial"/>
          <w:color w:val="000000"/>
          <w:sz w:val="22"/>
          <w:szCs w:val="22"/>
          <w:rtl/>
          <w:lang w:bidi="fa-IR"/>
        </w:rPr>
        <w:t xml:space="preserve">. </w:t>
      </w:r>
    </w:p>
    <w:p w14:paraId="7F3BA284" w14:textId="39F968BD" w:rsidR="00A16A3F" w:rsidRPr="00A16A3F" w:rsidRDefault="00A16A3F" w:rsidP="00542AC6">
      <w:pPr>
        <w:widowControl w:val="0"/>
        <w:bidi w:val="0"/>
        <w:spacing w:line="360" w:lineRule="auto"/>
        <w:ind w:left="720"/>
        <w:jc w:val="both"/>
        <w:rPr>
          <w:rFonts w:ascii="Arial" w:hAnsi="Arial" w:cs="Arial"/>
          <w:color w:val="000000"/>
          <w:sz w:val="22"/>
          <w:szCs w:val="22"/>
          <w:lang w:bidi="fa-IR"/>
        </w:rPr>
      </w:pPr>
      <w:r w:rsidRPr="00A16A3F">
        <w:rPr>
          <w:rFonts w:ascii="Arial" w:hAnsi="Arial" w:cs="Arial"/>
          <w:color w:val="000000"/>
          <w:sz w:val="22"/>
          <w:szCs w:val="22"/>
          <w:lang w:bidi="fa-IR"/>
        </w:rPr>
        <w:t xml:space="preserve">If equipment fails to meet required performances, the </w:t>
      </w:r>
      <w:r w:rsidR="00542AC6">
        <w:rPr>
          <w:rFonts w:asciiTheme="minorBidi" w:hAnsiTheme="minorBidi" w:cstheme="minorBidi"/>
          <w:sz w:val="22"/>
          <w:szCs w:val="22"/>
          <w:lang w:val="en-GB"/>
        </w:rPr>
        <w:t>Client</w:t>
      </w:r>
      <w:r w:rsidR="006548BE" w:rsidRPr="00184766">
        <w:rPr>
          <w:rFonts w:asciiTheme="minorBidi" w:hAnsiTheme="minorBidi" w:cstheme="minorBidi"/>
          <w:sz w:val="22"/>
          <w:szCs w:val="22"/>
          <w:lang w:val="en-GB"/>
        </w:rPr>
        <w:t xml:space="preserve"> </w:t>
      </w:r>
      <w:r w:rsidRPr="00A16A3F">
        <w:rPr>
          <w:rFonts w:ascii="Arial" w:hAnsi="Arial" w:cs="Arial"/>
          <w:color w:val="000000"/>
          <w:sz w:val="22"/>
          <w:szCs w:val="22"/>
          <w:lang w:bidi="fa-IR"/>
        </w:rPr>
        <w:t>and Vendor shall mutually refer to the application of the General Conditions of Purchase</w:t>
      </w:r>
      <w:r w:rsidRPr="00A16A3F">
        <w:rPr>
          <w:rFonts w:ascii="Arial" w:hAnsi="Arial" w:cs="Arial"/>
          <w:color w:val="000000"/>
          <w:sz w:val="22"/>
          <w:szCs w:val="22"/>
          <w:rtl/>
          <w:lang w:bidi="fa-IR"/>
        </w:rPr>
        <w:t xml:space="preserve">. </w:t>
      </w:r>
    </w:p>
    <w:p w14:paraId="2DD6AA19" w14:textId="3862AD3B" w:rsidR="00A16A3F" w:rsidRPr="00A16A3F" w:rsidRDefault="00A16A3F" w:rsidP="009528E8">
      <w:pPr>
        <w:widowControl w:val="0"/>
        <w:bidi w:val="0"/>
        <w:spacing w:line="360" w:lineRule="auto"/>
        <w:ind w:left="720"/>
        <w:jc w:val="both"/>
        <w:rPr>
          <w:rFonts w:ascii="Arial" w:hAnsi="Arial" w:cs="Arial"/>
          <w:color w:val="000000"/>
          <w:sz w:val="22"/>
          <w:szCs w:val="22"/>
          <w:lang w:bidi="fa-IR"/>
        </w:rPr>
      </w:pPr>
      <w:r w:rsidRPr="00A16A3F">
        <w:rPr>
          <w:rFonts w:ascii="Arial" w:hAnsi="Arial" w:cs="Arial"/>
          <w:color w:val="000000"/>
          <w:sz w:val="22"/>
          <w:szCs w:val="22"/>
          <w:lang w:bidi="fa-IR"/>
        </w:rPr>
        <w:t>In addition, the Vendor shall guarantee that all materials used in the equipment fabrication</w:t>
      </w:r>
      <w:r w:rsidR="009B3E1E">
        <w:rPr>
          <w:rFonts w:ascii="Arial" w:hAnsi="Arial" w:cs="Arial"/>
          <w:color w:val="000000"/>
          <w:sz w:val="22"/>
          <w:szCs w:val="22"/>
          <w:lang w:bidi="fa-IR"/>
        </w:rPr>
        <w:t xml:space="preserve">                </w:t>
      </w:r>
      <w:r w:rsidRPr="00A16A3F">
        <w:rPr>
          <w:rFonts w:ascii="Arial" w:hAnsi="Arial" w:cs="Arial"/>
          <w:color w:val="000000"/>
          <w:sz w:val="22"/>
          <w:szCs w:val="22"/>
          <w:lang w:bidi="fa-IR"/>
        </w:rPr>
        <w:t xml:space="preserve"> has been produced and tested to the required acceptance procedures and are free of any defect of aspect, shape and quality</w:t>
      </w:r>
      <w:r w:rsidRPr="00A16A3F">
        <w:rPr>
          <w:rFonts w:ascii="Arial" w:hAnsi="Arial" w:cs="Arial"/>
          <w:color w:val="000000"/>
          <w:sz w:val="22"/>
          <w:szCs w:val="22"/>
          <w:rtl/>
          <w:lang w:bidi="fa-IR"/>
        </w:rPr>
        <w:t xml:space="preserve">. </w:t>
      </w:r>
    </w:p>
    <w:p w14:paraId="1F485C92" w14:textId="77777777" w:rsidR="00A16A3F" w:rsidRPr="00A16A3F" w:rsidRDefault="00A16A3F" w:rsidP="009528E8">
      <w:pPr>
        <w:widowControl w:val="0"/>
        <w:bidi w:val="0"/>
        <w:spacing w:line="360" w:lineRule="auto"/>
        <w:ind w:left="720"/>
        <w:jc w:val="both"/>
        <w:rPr>
          <w:rFonts w:ascii="Arial" w:hAnsi="Arial" w:cs="Arial"/>
          <w:color w:val="000000"/>
          <w:sz w:val="22"/>
          <w:szCs w:val="22"/>
          <w:lang w:bidi="fa-IR"/>
        </w:rPr>
      </w:pPr>
      <w:r w:rsidRPr="00A16A3F">
        <w:rPr>
          <w:rFonts w:ascii="Arial" w:hAnsi="Arial" w:cs="Arial"/>
          <w:color w:val="000000"/>
          <w:sz w:val="22"/>
          <w:szCs w:val="22"/>
          <w:lang w:bidi="fa-IR"/>
        </w:rPr>
        <w:t>The Vendor shall guarantee that overall dimensions and final weight equipment will not overpass the values stated in this proposal</w:t>
      </w:r>
      <w:r w:rsidRPr="00A16A3F">
        <w:rPr>
          <w:rFonts w:ascii="Arial" w:hAnsi="Arial" w:cs="Arial"/>
          <w:color w:val="000000"/>
          <w:sz w:val="22"/>
          <w:szCs w:val="22"/>
          <w:rtl/>
          <w:lang w:bidi="fa-IR"/>
        </w:rPr>
        <w:t xml:space="preserve"> </w:t>
      </w:r>
    </w:p>
    <w:p w14:paraId="36141E90" w14:textId="7EC0DB25" w:rsidR="00A16A3F" w:rsidRPr="00A16A3F" w:rsidRDefault="00127ED7" w:rsidP="009528E8">
      <w:pPr>
        <w:widowControl w:val="0"/>
        <w:bidi w:val="0"/>
        <w:spacing w:line="360" w:lineRule="auto"/>
        <w:ind w:left="720"/>
        <w:jc w:val="both"/>
        <w:rPr>
          <w:rFonts w:ascii="Arial" w:hAnsi="Arial" w:cs="Arial"/>
          <w:color w:val="000000"/>
          <w:sz w:val="22"/>
          <w:szCs w:val="22"/>
          <w:lang w:bidi="fa-IR"/>
        </w:rPr>
      </w:pPr>
      <w:r>
        <w:rPr>
          <w:rFonts w:asciiTheme="minorBidi" w:hAnsiTheme="minorBidi" w:cstheme="minorBidi"/>
          <w:noProof/>
          <w:sz w:val="22"/>
          <w:szCs w:val="22"/>
        </w:rPr>
        <mc:AlternateContent>
          <mc:Choice Requires="wps">
            <w:drawing>
              <wp:anchor distT="0" distB="0" distL="114300" distR="114300" simplePos="0" relativeHeight="251656192" behindDoc="0" locked="0" layoutInCell="1" allowOverlap="1" wp14:anchorId="7829BE77" wp14:editId="53115E7A">
                <wp:simplePos x="0" y="0"/>
                <wp:positionH relativeFrom="column">
                  <wp:posOffset>-209550</wp:posOffset>
                </wp:positionH>
                <wp:positionV relativeFrom="paragraph">
                  <wp:posOffset>455930</wp:posOffset>
                </wp:positionV>
                <wp:extent cx="628650" cy="464820"/>
                <wp:effectExtent l="0" t="0" r="19050" b="11430"/>
                <wp:wrapNone/>
                <wp:docPr id="2" name="Isosceles Triangle 2"/>
                <wp:cNvGraphicFramePr/>
                <a:graphic xmlns:a="http://schemas.openxmlformats.org/drawingml/2006/main">
                  <a:graphicData uri="http://schemas.microsoft.com/office/word/2010/wordprocessingShape">
                    <wps:wsp>
                      <wps:cNvSpPr/>
                      <wps:spPr>
                        <a:xfrm>
                          <a:off x="0" y="0"/>
                          <a:ext cx="628650" cy="464820"/>
                        </a:xfrm>
                        <a:prstGeom prst="triangle">
                          <a:avLst/>
                        </a:prstGeom>
                        <a:solidFill>
                          <a:sysClr val="window" lastClr="FFFFFF"/>
                        </a:solidFill>
                        <a:ln w="12700" cap="flat" cmpd="sng" algn="ctr">
                          <a:solidFill>
                            <a:sysClr val="windowText" lastClr="000000"/>
                          </a:solidFill>
                          <a:prstDash val="solid"/>
                        </a:ln>
                        <a:effectLst/>
                      </wps:spPr>
                      <wps:txbx>
                        <w:txbxContent>
                          <w:p w14:paraId="6C52C8C0" w14:textId="77777777" w:rsidR="00C63470" w:rsidRDefault="00C63470" w:rsidP="00127E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9BE77" id="Isosceles Triangle 2" o:spid="_x0000_s1032" type="#_x0000_t5" style="position:absolute;left:0;text-align:left;margin-left:-16.5pt;margin-top:35.9pt;width:49.5pt;height:3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" fillcolor="window" strokecolor="windowText" strokeweight="1pt">
                <v:textbox>
                  <w:txbxContent>
                    <w:p w14:paraId="6C52C8C0" w14:textId="77777777" w:rsidR="00C63470" w:rsidRDefault="00C63470" w:rsidP="00127ED7">
                      <w:pPr>
                        <w:jc w:val="center"/>
                      </w:pPr>
                    </w:p>
                  </w:txbxContent>
                </v:textbox>
              </v:shape>
            </w:pict>
          </mc:Fallback>
        </mc:AlternateContent>
      </w:r>
      <w:r w:rsidR="00A16A3F" w:rsidRPr="00A16A3F">
        <w:rPr>
          <w:rFonts w:ascii="Arial" w:hAnsi="Arial" w:cs="Arial"/>
          <w:color w:val="000000"/>
          <w:sz w:val="22"/>
          <w:szCs w:val="22"/>
          <w:lang w:bidi="fa-IR"/>
        </w:rPr>
        <w:t>The Vendor shall guarantee to deliver any spare parts for a period of at least 20 (twenty) years after placement of Purchase Order</w:t>
      </w:r>
      <w:r w:rsidR="00A16A3F" w:rsidRPr="00A16A3F">
        <w:rPr>
          <w:rFonts w:ascii="Arial" w:hAnsi="Arial" w:cs="Arial"/>
          <w:color w:val="000000"/>
          <w:sz w:val="22"/>
          <w:szCs w:val="22"/>
          <w:rtl/>
          <w:lang w:bidi="fa-IR"/>
        </w:rPr>
        <w:t xml:space="preserve">. </w:t>
      </w:r>
    </w:p>
    <w:p w14:paraId="3CE545C4" w14:textId="260090D4" w:rsidR="00A16A3F" w:rsidRPr="00DB37C6" w:rsidRDefault="00127ED7" w:rsidP="009528E8">
      <w:pPr>
        <w:widowControl w:val="0"/>
        <w:bidi w:val="0"/>
        <w:spacing w:line="360" w:lineRule="auto"/>
        <w:ind w:left="720"/>
        <w:jc w:val="both"/>
        <w:rPr>
          <w:rFonts w:ascii="Arial" w:hAnsi="Arial" w:cs="Arial"/>
          <w:color w:val="000000"/>
          <w:sz w:val="22"/>
          <w:szCs w:val="22"/>
          <w:lang w:bidi="fa-IR"/>
        </w:rPr>
      </w:pPr>
      <w:r w:rsidRPr="00DB37C6">
        <w:rPr>
          <w:rFonts w:ascii="Arial" w:hAnsi="Arial" w:cs="Arial"/>
          <w:noProof/>
          <w:sz w:val="22"/>
          <w:szCs w:val="22"/>
        </w:rPr>
        <mc:AlternateContent>
          <mc:Choice Requires="wps">
            <w:drawing>
              <wp:anchor distT="0" distB="0" distL="114300" distR="114300" simplePos="0" relativeHeight="251658752" behindDoc="0" locked="0" layoutInCell="1" allowOverlap="1" wp14:anchorId="73EFB2DE" wp14:editId="5C624A7B">
                <wp:simplePos x="0" y="0"/>
                <wp:positionH relativeFrom="column">
                  <wp:posOffset>-102235</wp:posOffset>
                </wp:positionH>
                <wp:positionV relativeFrom="paragraph">
                  <wp:posOffset>137160</wp:posOffset>
                </wp:positionV>
                <wp:extent cx="447675" cy="264795"/>
                <wp:effectExtent l="0" t="0" r="0" b="1905"/>
                <wp:wrapNone/>
                <wp:docPr id="3" name="Text Box 3"/>
                <wp:cNvGraphicFramePr/>
                <a:graphic xmlns:a="http://schemas.openxmlformats.org/drawingml/2006/main">
                  <a:graphicData uri="http://schemas.microsoft.com/office/word/2010/wordprocessingShape">
                    <wps:wsp>
                      <wps:cNvSpPr txBox="1"/>
                      <wps:spPr>
                        <a:xfrm>
                          <a:off x="0" y="0"/>
                          <a:ext cx="447675" cy="264795"/>
                        </a:xfrm>
                        <a:prstGeom prst="rect">
                          <a:avLst/>
                        </a:prstGeom>
                        <a:noFill/>
                        <a:ln w="6350">
                          <a:noFill/>
                        </a:ln>
                      </wps:spPr>
                      <wps:txbx>
                        <w:txbxContent>
                          <w:p w14:paraId="25A39D21" w14:textId="0DA22353" w:rsidR="00C63470" w:rsidRPr="00127ED7" w:rsidRDefault="00C63470" w:rsidP="00127ED7">
                            <w:pPr>
                              <w:jc w:val="center"/>
                              <w:rPr>
                                <w:sz w:val="22"/>
                                <w:szCs w:val="26"/>
                              </w:rPr>
                            </w:pPr>
                            <w:r w:rsidRPr="00127ED7">
                              <w:rPr>
                                <w:sz w:val="22"/>
                                <w:szCs w:val="26"/>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EFB2DE" id="Text Box 3" o:spid="_x0000_s1033" type="#_x0000_t202" style="position:absolute;left:0;text-align:left;margin-left:-8.05pt;margin-top:10.8pt;width:35.25pt;height:20.8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" filled="f" stroked="f" strokeweight=".5pt">
                <v:textbox>
                  <w:txbxContent>
                    <w:p w14:paraId="25A39D21" w14:textId="0DA22353" w:rsidR="00C63470" w:rsidRPr="00127ED7" w:rsidRDefault="00C63470" w:rsidP="00127ED7">
                      <w:pPr>
                        <w:jc w:val="center"/>
                        <w:rPr>
                          <w:sz w:val="22"/>
                          <w:szCs w:val="26"/>
                        </w:rPr>
                      </w:pPr>
                      <w:r w:rsidRPr="00127ED7">
                        <w:rPr>
                          <w:sz w:val="22"/>
                          <w:szCs w:val="26"/>
                        </w:rPr>
                        <w:t>D01</w:t>
                      </w:r>
                    </w:p>
                  </w:txbxContent>
                </v:textbox>
              </v:shape>
            </w:pict>
          </mc:Fallback>
        </mc:AlternateContent>
      </w:r>
      <w:r w:rsidRPr="00DB37C6">
        <w:rPr>
          <w:rFonts w:ascii="Arial" w:hAnsi="Arial" w:cs="Arial"/>
          <w:sz w:val="22"/>
          <w:szCs w:val="22"/>
          <w:highlight w:val="lightGray"/>
        </w:rPr>
        <w:t>The guarantee period shall be eighteen (18) months from the date of delivery or twelve (12) months from the installation date of each equipment/packages at site</w:t>
      </w:r>
      <w:r w:rsidR="00A16A3F" w:rsidRPr="00DB37C6">
        <w:rPr>
          <w:rFonts w:ascii="Arial" w:hAnsi="Arial" w:cs="Arial"/>
          <w:color w:val="000000"/>
          <w:sz w:val="22"/>
          <w:szCs w:val="22"/>
          <w:highlight w:val="lightGray"/>
          <w:rtl/>
          <w:lang w:bidi="fa-IR"/>
        </w:rPr>
        <w:t>.</w:t>
      </w:r>
    </w:p>
    <w:p w14:paraId="42B246AC" w14:textId="77777777" w:rsidR="00A16A3F" w:rsidRPr="00A16A3F" w:rsidRDefault="00A16A3F" w:rsidP="009528E8">
      <w:pPr>
        <w:widowControl w:val="0"/>
        <w:bidi w:val="0"/>
        <w:spacing w:line="360" w:lineRule="auto"/>
        <w:ind w:left="720"/>
        <w:jc w:val="both"/>
        <w:rPr>
          <w:rFonts w:ascii="Arial" w:hAnsi="Arial" w:cs="Arial"/>
          <w:color w:val="000000"/>
          <w:sz w:val="22"/>
          <w:szCs w:val="22"/>
          <w:lang w:bidi="fa-IR"/>
        </w:rPr>
      </w:pPr>
      <w:r w:rsidRPr="00A16A3F">
        <w:rPr>
          <w:rFonts w:ascii="Arial" w:hAnsi="Arial" w:cs="Arial"/>
          <w:color w:val="000000"/>
          <w:sz w:val="22"/>
          <w:szCs w:val="22"/>
          <w:lang w:bidi="fa-IR"/>
        </w:rPr>
        <w:t>The Supplier shall agree to repair or replace any part of the chemical injection packages, under this warranty, which proves to be defective within the warranty period</w:t>
      </w:r>
      <w:r w:rsidRPr="00A16A3F">
        <w:rPr>
          <w:rFonts w:ascii="Arial" w:hAnsi="Arial" w:cs="Arial"/>
          <w:color w:val="000000"/>
          <w:sz w:val="22"/>
          <w:szCs w:val="22"/>
          <w:rtl/>
          <w:lang w:bidi="fa-IR"/>
        </w:rPr>
        <w:t>.</w:t>
      </w:r>
    </w:p>
    <w:p w14:paraId="23ADC3B0" w14:textId="4C4DFF7D" w:rsidR="00A16A3F" w:rsidRPr="00A16A3F" w:rsidRDefault="00A16A3F" w:rsidP="009528E8">
      <w:pPr>
        <w:widowControl w:val="0"/>
        <w:bidi w:val="0"/>
        <w:spacing w:line="360" w:lineRule="auto"/>
        <w:ind w:firstLine="720"/>
        <w:jc w:val="both"/>
        <w:rPr>
          <w:rFonts w:ascii="Arial" w:hAnsi="Arial" w:cs="Arial"/>
          <w:color w:val="000000"/>
          <w:sz w:val="22"/>
          <w:szCs w:val="22"/>
          <w:lang w:bidi="fa-IR"/>
        </w:rPr>
      </w:pPr>
      <w:r w:rsidRPr="00A16A3F">
        <w:rPr>
          <w:rFonts w:ascii="Arial" w:hAnsi="Arial" w:cs="Arial"/>
          <w:color w:val="000000"/>
          <w:sz w:val="22"/>
          <w:szCs w:val="22"/>
          <w:lang w:bidi="fa-IR"/>
        </w:rPr>
        <w:t>All other aspects of guarantee and warranty are covered by Material Requisition.</w:t>
      </w:r>
    </w:p>
    <w:p w14:paraId="57BBA992" w14:textId="77777777" w:rsidR="007A56C9" w:rsidRPr="007A56C9" w:rsidRDefault="007A56C9" w:rsidP="007A56C9">
      <w:pPr>
        <w:widowControl w:val="0"/>
        <w:bidi w:val="0"/>
        <w:spacing w:line="360" w:lineRule="auto"/>
        <w:ind w:left="1440"/>
        <w:rPr>
          <w:rFonts w:ascii="Arial" w:hAnsi="Arial" w:cs="Arial"/>
          <w:color w:val="000000"/>
          <w:sz w:val="22"/>
          <w:szCs w:val="22"/>
          <w:lang w:val="en-GB"/>
        </w:rPr>
      </w:pPr>
    </w:p>
    <w:sectPr w:rsidR="007A56C9" w:rsidRPr="007A56C9"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D855E" w14:textId="77777777" w:rsidR="00C63470" w:rsidRDefault="00C63470" w:rsidP="00053F8D">
      <w:r>
        <w:separator/>
      </w:r>
    </w:p>
  </w:endnote>
  <w:endnote w:type="continuationSeparator" w:id="0">
    <w:p w14:paraId="0A0E77E8" w14:textId="77777777" w:rsidR="00C63470" w:rsidRDefault="00C6347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F5956" w14:textId="77777777" w:rsidR="00C63470" w:rsidRDefault="00C63470" w:rsidP="00053F8D">
      <w:r>
        <w:separator/>
      </w:r>
    </w:p>
  </w:footnote>
  <w:footnote w:type="continuationSeparator" w:id="0">
    <w:p w14:paraId="342A3DFF" w14:textId="77777777" w:rsidR="00C63470" w:rsidRDefault="00C63470" w:rsidP="00053F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8"/>
      <w:gridCol w:w="850"/>
      <w:gridCol w:w="874"/>
      <w:gridCol w:w="686"/>
      <w:gridCol w:w="708"/>
      <w:gridCol w:w="766"/>
      <w:gridCol w:w="900"/>
      <w:gridCol w:w="810"/>
      <w:gridCol w:w="720"/>
      <w:gridCol w:w="2327"/>
    </w:tblGrid>
    <w:tr w:rsidR="00C63470" w:rsidRPr="008C593B" w14:paraId="1CC1975C" w14:textId="77777777" w:rsidTr="009E12F1">
      <w:trPr>
        <w:cantSplit/>
        <w:trHeight w:val="1843"/>
        <w:jc w:val="center"/>
      </w:trPr>
      <w:tc>
        <w:tcPr>
          <w:tcW w:w="2078" w:type="dxa"/>
          <w:tcBorders>
            <w:top w:val="single" w:sz="12" w:space="0" w:color="auto"/>
            <w:left w:val="single" w:sz="12" w:space="0" w:color="auto"/>
          </w:tcBorders>
        </w:tcPr>
        <w:p w14:paraId="0D6A1FC2" w14:textId="77777777" w:rsidR="00C63470" w:rsidRDefault="00C6347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4144" behindDoc="0" locked="0" layoutInCell="1" allowOverlap="1" wp14:anchorId="4BFC4477" wp14:editId="5F6C4561">
                <wp:simplePos x="0" y="0"/>
                <wp:positionH relativeFrom="column">
                  <wp:posOffset>414655</wp:posOffset>
                </wp:positionH>
                <wp:positionV relativeFrom="paragraph">
                  <wp:posOffset>173990</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3B510DAC" w14:textId="3B7661CF" w:rsidR="00C63470" w:rsidRPr="00ED37F3" w:rsidRDefault="00C6347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0048" behindDoc="0" locked="0" layoutInCell="1" allowOverlap="1" wp14:anchorId="0713C250" wp14:editId="35E20E47">
                <wp:simplePos x="0" y="0"/>
                <wp:positionH relativeFrom="column">
                  <wp:posOffset>-17780</wp:posOffset>
                </wp:positionH>
                <wp:positionV relativeFrom="paragraph">
                  <wp:posOffset>452755</wp:posOffset>
                </wp:positionV>
                <wp:extent cx="704850" cy="415989"/>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15989"/>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096" behindDoc="0" locked="0" layoutInCell="1" allowOverlap="1" wp14:anchorId="298537E8" wp14:editId="0A6BDAFE">
                <wp:simplePos x="0" y="0"/>
                <wp:positionH relativeFrom="column">
                  <wp:posOffset>732790</wp:posOffset>
                </wp:positionH>
                <wp:positionV relativeFrom="paragraph">
                  <wp:posOffset>473075</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14" w:type="dxa"/>
          <w:gridSpan w:val="8"/>
          <w:tcBorders>
            <w:top w:val="single" w:sz="12" w:space="0" w:color="auto"/>
          </w:tcBorders>
          <w:vAlign w:val="center"/>
        </w:tcPr>
        <w:p w14:paraId="2F86622B" w14:textId="77777777" w:rsidR="00C63470" w:rsidRPr="00FA21C4" w:rsidRDefault="00C63470"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5170C790" w14:textId="77777777" w:rsidR="00C63470" w:rsidRDefault="00C63470"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6EA4C523" w14:textId="77777777" w:rsidR="00C63470" w:rsidRPr="0037207F" w:rsidRDefault="00C63470" w:rsidP="00EB2D3E">
          <w:pPr>
            <w:tabs>
              <w:tab w:val="right" w:pos="29"/>
            </w:tabs>
            <w:jc w:val="center"/>
            <w:rPr>
              <w:rFonts w:ascii="Arial" w:hAnsi="Arial" w:cs="B Zar"/>
              <w:b/>
              <w:bCs/>
              <w:sz w:val="12"/>
              <w:szCs w:val="12"/>
              <w:rtl/>
              <w:lang w:bidi="fa-IR"/>
            </w:rPr>
          </w:pPr>
        </w:p>
        <w:p w14:paraId="422BCA26" w14:textId="77777777" w:rsidR="00C63470" w:rsidRPr="00822FF3" w:rsidRDefault="00C63470"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24F6E627" w14:textId="77777777" w:rsidR="00C63470" w:rsidRPr="0034040D" w:rsidRDefault="00C63470" w:rsidP="00EB2D3E">
          <w:pPr>
            <w:bidi w:val="0"/>
            <w:jc w:val="center"/>
            <w:rPr>
              <w:noProof/>
              <w:sz w:val="24"/>
              <w:rtl/>
            </w:rPr>
          </w:pPr>
          <w:r w:rsidRPr="0034040D">
            <w:rPr>
              <w:rFonts w:ascii="Arial" w:hAnsi="Arial" w:cs="B Zar"/>
              <w:noProof/>
              <w:color w:val="000000"/>
              <w:sz w:val="24"/>
            </w:rPr>
            <w:drawing>
              <wp:inline distT="0" distB="0" distL="0" distR="0" wp14:anchorId="7D841DFF" wp14:editId="507FA90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2EE8318C" w14:textId="77777777" w:rsidR="00C63470" w:rsidRPr="0034040D" w:rsidRDefault="00C6347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63470" w:rsidRPr="008C593B" w14:paraId="47A43DEA" w14:textId="77777777" w:rsidTr="009E12F1">
      <w:trPr>
        <w:cantSplit/>
        <w:trHeight w:val="150"/>
        <w:jc w:val="center"/>
      </w:trPr>
      <w:tc>
        <w:tcPr>
          <w:tcW w:w="2078" w:type="dxa"/>
          <w:vMerge w:val="restart"/>
          <w:tcBorders>
            <w:left w:val="single" w:sz="12" w:space="0" w:color="auto"/>
          </w:tcBorders>
          <w:vAlign w:val="center"/>
        </w:tcPr>
        <w:p w14:paraId="49D8738C" w14:textId="3FD3AFB5" w:rsidR="00C63470" w:rsidRPr="00F67855" w:rsidRDefault="00C63470" w:rsidP="00EB2D3E">
          <w:pPr>
            <w:pStyle w:val="Header"/>
            <w:tabs>
              <w:tab w:val="left" w:pos="888"/>
              <w:tab w:val="right" w:pos="2730"/>
            </w:tabs>
            <w:jc w:val="center"/>
            <w:rPr>
              <w:rFonts w:ascii="Arial" w:hAnsi="Arial" w:cs="B Zar"/>
              <w:b/>
              <w:bCs/>
              <w:color w:val="000000"/>
              <w:sz w:val="18"/>
              <w:szCs w:val="18"/>
              <w:rtl/>
              <w:lang w:bidi="fa-IR"/>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47B6B">
            <w:rPr>
              <w:rFonts w:ascii="Arial" w:hAnsi="Arial" w:cs="B Zar"/>
              <w:b/>
              <w:bCs/>
              <w:noProof/>
              <w:color w:val="000000"/>
              <w:sz w:val="18"/>
              <w:szCs w:val="18"/>
              <w:rtl/>
            </w:rPr>
            <w:t>14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47B6B">
            <w:rPr>
              <w:rFonts w:ascii="Arial" w:hAnsi="Arial" w:cs="B Zar"/>
              <w:b/>
              <w:bCs/>
              <w:noProof/>
              <w:color w:val="000000"/>
              <w:sz w:val="18"/>
              <w:szCs w:val="18"/>
              <w:rtl/>
            </w:rPr>
            <w:t>27</w:t>
          </w:r>
          <w:r w:rsidRPr="00F1221B">
            <w:rPr>
              <w:rFonts w:ascii="Arial" w:hAnsi="Arial" w:cs="B Zar"/>
              <w:b/>
              <w:bCs/>
              <w:color w:val="000000"/>
              <w:sz w:val="18"/>
              <w:szCs w:val="18"/>
            </w:rPr>
            <w:fldChar w:fldCharType="end"/>
          </w:r>
        </w:p>
      </w:tc>
      <w:tc>
        <w:tcPr>
          <w:tcW w:w="6314" w:type="dxa"/>
          <w:gridSpan w:val="8"/>
          <w:vAlign w:val="center"/>
        </w:tcPr>
        <w:p w14:paraId="0FD59482" w14:textId="4C6A7C3D" w:rsidR="00C63470" w:rsidRPr="003E261A" w:rsidRDefault="00C63470"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CHEMICAL INJECTION PACKAGES</w:t>
          </w:r>
        </w:p>
      </w:tc>
      <w:tc>
        <w:tcPr>
          <w:tcW w:w="2327" w:type="dxa"/>
          <w:tcBorders>
            <w:bottom w:val="nil"/>
            <w:right w:val="single" w:sz="12" w:space="0" w:color="auto"/>
          </w:tcBorders>
          <w:vAlign w:val="center"/>
        </w:tcPr>
        <w:p w14:paraId="0FAF001E" w14:textId="77777777" w:rsidR="00C63470" w:rsidRPr="007B6EBF" w:rsidRDefault="00C6347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63470" w:rsidRPr="008C593B" w14:paraId="7BE4B436" w14:textId="77777777" w:rsidTr="009E12F1">
      <w:trPr>
        <w:cantSplit/>
        <w:trHeight w:val="207"/>
        <w:jc w:val="center"/>
      </w:trPr>
      <w:tc>
        <w:tcPr>
          <w:tcW w:w="2078" w:type="dxa"/>
          <w:vMerge/>
          <w:tcBorders>
            <w:left w:val="single" w:sz="12" w:space="0" w:color="auto"/>
          </w:tcBorders>
          <w:vAlign w:val="center"/>
        </w:tcPr>
        <w:p w14:paraId="02E80AA2" w14:textId="77777777" w:rsidR="00C63470" w:rsidRPr="00F1221B" w:rsidRDefault="00C63470" w:rsidP="00EB2D3E">
          <w:pPr>
            <w:pStyle w:val="Header"/>
            <w:tabs>
              <w:tab w:val="left" w:pos="888"/>
              <w:tab w:val="right" w:pos="2730"/>
            </w:tabs>
            <w:bidi w:val="0"/>
            <w:jc w:val="center"/>
            <w:rPr>
              <w:rFonts w:ascii="Arial" w:hAnsi="Arial" w:cs="B Zar"/>
              <w:b/>
              <w:bCs/>
              <w:color w:val="000000"/>
              <w:sz w:val="18"/>
              <w:szCs w:val="18"/>
              <w:lang w:bidi="fa-IR"/>
            </w:rPr>
          </w:pPr>
        </w:p>
      </w:tc>
      <w:tc>
        <w:tcPr>
          <w:tcW w:w="850" w:type="dxa"/>
          <w:vAlign w:val="center"/>
        </w:tcPr>
        <w:p w14:paraId="1AECAD6A" w14:textId="77777777" w:rsidR="00C63470" w:rsidRPr="00571B19" w:rsidRDefault="00C6347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874" w:type="dxa"/>
          <w:vAlign w:val="center"/>
        </w:tcPr>
        <w:p w14:paraId="04C576B5" w14:textId="77777777" w:rsidR="00C63470" w:rsidRPr="00571B19" w:rsidRDefault="00C6347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686" w:type="dxa"/>
          <w:vAlign w:val="center"/>
        </w:tcPr>
        <w:p w14:paraId="2667B4E7" w14:textId="77777777" w:rsidR="00C63470" w:rsidRPr="00571B19" w:rsidRDefault="00C6347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708" w:type="dxa"/>
          <w:vAlign w:val="center"/>
        </w:tcPr>
        <w:p w14:paraId="7393CFC4" w14:textId="77777777" w:rsidR="00C63470" w:rsidRPr="00571B19" w:rsidRDefault="00C6347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66" w:type="dxa"/>
          <w:vAlign w:val="center"/>
        </w:tcPr>
        <w:p w14:paraId="089687D8" w14:textId="77777777" w:rsidR="00C63470" w:rsidRPr="00571B19" w:rsidRDefault="00C6347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11E623D7" w14:textId="77777777" w:rsidR="00C63470" w:rsidRPr="00571B19" w:rsidRDefault="00C6347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44F9B5B0" w14:textId="77777777" w:rsidR="00C63470" w:rsidRPr="00571B19" w:rsidRDefault="00C6347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ABBFED3" w14:textId="77777777" w:rsidR="00C63470" w:rsidRPr="00571B19" w:rsidRDefault="00C6347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92BAEFB" w14:textId="77777777" w:rsidR="00C63470" w:rsidRPr="00470459" w:rsidRDefault="00C63470"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63470" w:rsidRPr="008C593B" w14:paraId="78A85878" w14:textId="77777777" w:rsidTr="009E12F1">
      <w:trPr>
        <w:cantSplit/>
        <w:trHeight w:val="206"/>
        <w:jc w:val="center"/>
      </w:trPr>
      <w:tc>
        <w:tcPr>
          <w:tcW w:w="2078" w:type="dxa"/>
          <w:vMerge/>
          <w:tcBorders>
            <w:left w:val="single" w:sz="12" w:space="0" w:color="auto"/>
            <w:bottom w:val="single" w:sz="12" w:space="0" w:color="auto"/>
          </w:tcBorders>
          <w:vAlign w:val="center"/>
        </w:tcPr>
        <w:p w14:paraId="0FE28471" w14:textId="77777777" w:rsidR="00C63470" w:rsidRPr="008C593B" w:rsidRDefault="00C63470" w:rsidP="00EB2D3E">
          <w:pPr>
            <w:pStyle w:val="Header"/>
            <w:tabs>
              <w:tab w:val="left" w:pos="888"/>
              <w:tab w:val="right" w:pos="2730"/>
            </w:tabs>
            <w:bidi w:val="0"/>
            <w:jc w:val="center"/>
            <w:rPr>
              <w:rFonts w:ascii="Arial" w:hAnsi="Arial" w:cs="Arial"/>
              <w:b/>
              <w:bCs/>
              <w:sz w:val="16"/>
              <w:szCs w:val="16"/>
            </w:rPr>
          </w:pPr>
        </w:p>
      </w:tc>
      <w:tc>
        <w:tcPr>
          <w:tcW w:w="850" w:type="dxa"/>
          <w:tcBorders>
            <w:bottom w:val="single" w:sz="12" w:space="0" w:color="auto"/>
          </w:tcBorders>
          <w:vAlign w:val="center"/>
        </w:tcPr>
        <w:p w14:paraId="7FFF8A3C" w14:textId="5E3A78ED" w:rsidR="00C63470" w:rsidRPr="007B6EBF" w:rsidRDefault="00C63470"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874" w:type="dxa"/>
          <w:tcBorders>
            <w:bottom w:val="single" w:sz="12" w:space="0" w:color="auto"/>
          </w:tcBorders>
          <w:vAlign w:val="center"/>
        </w:tcPr>
        <w:p w14:paraId="09671FEE" w14:textId="5EB112BE" w:rsidR="00C63470" w:rsidRPr="007B6EBF" w:rsidRDefault="00C63470" w:rsidP="00EB2D3E">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686" w:type="dxa"/>
          <w:tcBorders>
            <w:bottom w:val="single" w:sz="12" w:space="0" w:color="auto"/>
          </w:tcBorders>
          <w:vAlign w:val="center"/>
        </w:tcPr>
        <w:p w14:paraId="544091F3" w14:textId="6319590C" w:rsidR="00C63470" w:rsidRPr="007B6EBF" w:rsidRDefault="00C63470"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708" w:type="dxa"/>
          <w:tcBorders>
            <w:bottom w:val="single" w:sz="12" w:space="0" w:color="auto"/>
          </w:tcBorders>
          <w:vAlign w:val="center"/>
        </w:tcPr>
        <w:p w14:paraId="4C2C02B9" w14:textId="05181C3D" w:rsidR="00C63470" w:rsidRPr="007B6EBF" w:rsidRDefault="00C63470"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66" w:type="dxa"/>
          <w:tcBorders>
            <w:bottom w:val="single" w:sz="12" w:space="0" w:color="auto"/>
          </w:tcBorders>
          <w:vAlign w:val="center"/>
        </w:tcPr>
        <w:p w14:paraId="4F715F2E" w14:textId="76F700C9" w:rsidR="00C63470" w:rsidRPr="007B6EBF" w:rsidRDefault="00C6347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4B5D37BC" w14:textId="1750C69A" w:rsidR="00C63470" w:rsidRPr="007B6EBF" w:rsidRDefault="00C6347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23000D6" w14:textId="58DC2F80" w:rsidR="00C63470" w:rsidRPr="007B6EBF" w:rsidRDefault="00C6347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69CEDE8" w14:textId="77777777" w:rsidR="00C63470" w:rsidRPr="007B6EBF" w:rsidRDefault="00C6347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1D5FA0CB" w14:textId="77777777" w:rsidR="00C63470" w:rsidRPr="008C593B" w:rsidRDefault="00C63470" w:rsidP="00EB2D3E">
          <w:pPr>
            <w:bidi w:val="0"/>
            <w:jc w:val="center"/>
            <w:rPr>
              <w:rFonts w:ascii="Arial" w:hAnsi="Arial" w:cs="Arial"/>
              <w:b/>
              <w:bCs/>
              <w:rtl/>
              <w:lang w:bidi="fa-IR"/>
            </w:rPr>
          </w:pPr>
        </w:p>
      </w:tc>
    </w:tr>
  </w:tbl>
  <w:p w14:paraId="6D56F3CB" w14:textId="77777777" w:rsidR="00C63470" w:rsidRPr="00CE0376" w:rsidRDefault="00C6347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64563"/>
    <w:multiLevelType w:val="hybridMultilevel"/>
    <w:tmpl w:val="10366230"/>
    <w:lvl w:ilvl="0" w:tplc="0409000B">
      <w:start w:val="1"/>
      <w:numFmt w:val="bullet"/>
      <w:lvlText w:val=""/>
      <w:lvlJc w:val="left"/>
      <w:pPr>
        <w:ind w:left="1777" w:hanging="360"/>
      </w:pPr>
      <w:rPr>
        <w:rFonts w:ascii="Wingdings" w:hAnsi="Wingdings" w:hint="default"/>
      </w:rPr>
    </w:lvl>
    <w:lvl w:ilvl="1" w:tplc="04090003">
      <w:start w:val="1"/>
      <w:numFmt w:val="bullet"/>
      <w:lvlText w:val="o"/>
      <w:lvlJc w:val="left"/>
      <w:pPr>
        <w:ind w:left="2628" w:hanging="360"/>
      </w:pPr>
      <w:rPr>
        <w:rFonts w:ascii="Courier New" w:hAnsi="Courier New" w:cs="Courier New" w:hint="default"/>
      </w:rPr>
    </w:lvl>
    <w:lvl w:ilvl="2" w:tplc="04090005">
      <w:start w:val="1"/>
      <w:numFmt w:val="bullet"/>
      <w:lvlText w:val=""/>
      <w:lvlJc w:val="left"/>
      <w:pPr>
        <w:ind w:left="3348" w:hanging="360"/>
      </w:pPr>
      <w:rPr>
        <w:rFonts w:ascii="Wingdings" w:hAnsi="Wingdings" w:hint="default"/>
      </w:rPr>
    </w:lvl>
    <w:lvl w:ilvl="3" w:tplc="0409000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1" w15:restartNumberingAfterBreak="0">
    <w:nsid w:val="0B5B5477"/>
    <w:multiLevelType w:val="multilevel"/>
    <w:tmpl w:val="575CFB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EE6C99"/>
    <w:multiLevelType w:val="multilevel"/>
    <w:tmpl w:val="ECF63F2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0F1E36"/>
    <w:multiLevelType w:val="multilevel"/>
    <w:tmpl w:val="4468C35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6637C85"/>
    <w:multiLevelType w:val="hybridMultilevel"/>
    <w:tmpl w:val="5268B744"/>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5" w15:restartNumberingAfterBreak="0">
    <w:nsid w:val="1D3242B7"/>
    <w:multiLevelType w:val="hybridMultilevel"/>
    <w:tmpl w:val="FA0665DA"/>
    <w:lvl w:ilvl="0" w:tplc="0409000B">
      <w:start w:val="1"/>
      <w:numFmt w:val="bullet"/>
      <w:lvlText w:val=""/>
      <w:lvlJc w:val="left"/>
      <w:pPr>
        <w:ind w:left="1777" w:hanging="360"/>
      </w:pPr>
      <w:rPr>
        <w:rFonts w:ascii="Wingdings" w:hAnsi="Wingdings" w:hint="default"/>
      </w:rPr>
    </w:lvl>
    <w:lvl w:ilvl="1" w:tplc="04090003" w:tentative="1">
      <w:start w:val="1"/>
      <w:numFmt w:val="bullet"/>
      <w:lvlText w:val="o"/>
      <w:lvlJc w:val="left"/>
      <w:pPr>
        <w:ind w:left="8876" w:hanging="360"/>
      </w:pPr>
      <w:rPr>
        <w:rFonts w:ascii="Courier New" w:hAnsi="Courier New" w:cs="Courier New" w:hint="default"/>
      </w:rPr>
    </w:lvl>
    <w:lvl w:ilvl="2" w:tplc="04090005" w:tentative="1">
      <w:start w:val="1"/>
      <w:numFmt w:val="bullet"/>
      <w:lvlText w:val=""/>
      <w:lvlJc w:val="left"/>
      <w:pPr>
        <w:ind w:left="9596" w:hanging="360"/>
      </w:pPr>
      <w:rPr>
        <w:rFonts w:ascii="Wingdings" w:hAnsi="Wingdings" w:hint="default"/>
      </w:rPr>
    </w:lvl>
    <w:lvl w:ilvl="3" w:tplc="04090001" w:tentative="1">
      <w:start w:val="1"/>
      <w:numFmt w:val="bullet"/>
      <w:lvlText w:val=""/>
      <w:lvlJc w:val="left"/>
      <w:pPr>
        <w:ind w:left="10316" w:hanging="360"/>
      </w:pPr>
      <w:rPr>
        <w:rFonts w:ascii="Symbol" w:hAnsi="Symbol" w:hint="default"/>
      </w:rPr>
    </w:lvl>
    <w:lvl w:ilvl="4" w:tplc="04090003" w:tentative="1">
      <w:start w:val="1"/>
      <w:numFmt w:val="bullet"/>
      <w:lvlText w:val="o"/>
      <w:lvlJc w:val="left"/>
      <w:pPr>
        <w:ind w:left="11036" w:hanging="360"/>
      </w:pPr>
      <w:rPr>
        <w:rFonts w:ascii="Courier New" w:hAnsi="Courier New" w:cs="Courier New" w:hint="default"/>
      </w:rPr>
    </w:lvl>
    <w:lvl w:ilvl="5" w:tplc="04090005" w:tentative="1">
      <w:start w:val="1"/>
      <w:numFmt w:val="bullet"/>
      <w:lvlText w:val=""/>
      <w:lvlJc w:val="left"/>
      <w:pPr>
        <w:ind w:left="11756" w:hanging="360"/>
      </w:pPr>
      <w:rPr>
        <w:rFonts w:ascii="Wingdings" w:hAnsi="Wingdings" w:hint="default"/>
      </w:rPr>
    </w:lvl>
    <w:lvl w:ilvl="6" w:tplc="04090001" w:tentative="1">
      <w:start w:val="1"/>
      <w:numFmt w:val="bullet"/>
      <w:lvlText w:val=""/>
      <w:lvlJc w:val="left"/>
      <w:pPr>
        <w:ind w:left="12476" w:hanging="360"/>
      </w:pPr>
      <w:rPr>
        <w:rFonts w:ascii="Symbol" w:hAnsi="Symbol" w:hint="default"/>
      </w:rPr>
    </w:lvl>
    <w:lvl w:ilvl="7" w:tplc="04090003" w:tentative="1">
      <w:start w:val="1"/>
      <w:numFmt w:val="bullet"/>
      <w:lvlText w:val="o"/>
      <w:lvlJc w:val="left"/>
      <w:pPr>
        <w:ind w:left="13196" w:hanging="360"/>
      </w:pPr>
      <w:rPr>
        <w:rFonts w:ascii="Courier New" w:hAnsi="Courier New" w:cs="Courier New" w:hint="default"/>
      </w:rPr>
    </w:lvl>
    <w:lvl w:ilvl="8" w:tplc="04090005" w:tentative="1">
      <w:start w:val="1"/>
      <w:numFmt w:val="bullet"/>
      <w:lvlText w:val=""/>
      <w:lvlJc w:val="left"/>
      <w:pPr>
        <w:ind w:left="13916" w:hanging="360"/>
      </w:pPr>
      <w:rPr>
        <w:rFonts w:ascii="Wingdings" w:hAnsi="Wingdings" w:hint="default"/>
      </w:rPr>
    </w:lvl>
  </w:abstractNum>
  <w:abstractNum w:abstractNumId="6"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20B037CD"/>
    <w:multiLevelType w:val="hybridMultilevel"/>
    <w:tmpl w:val="EE6C4ABE"/>
    <w:lvl w:ilvl="0" w:tplc="0409000B">
      <w:start w:val="1"/>
      <w:numFmt w:val="bullet"/>
      <w:lvlText w:val=""/>
      <w:lvlJc w:val="left"/>
      <w:pPr>
        <w:ind w:left="1777" w:hanging="360"/>
      </w:pPr>
      <w:rPr>
        <w:rFonts w:ascii="Wingdings" w:hAnsi="Wingdings"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8" w15:restartNumberingAfterBreak="0">
    <w:nsid w:val="271D4364"/>
    <w:multiLevelType w:val="hybridMultilevel"/>
    <w:tmpl w:val="7DEC2D18"/>
    <w:lvl w:ilvl="0" w:tplc="0409000B">
      <w:start w:val="1"/>
      <w:numFmt w:val="bullet"/>
      <w:lvlText w:val=""/>
      <w:lvlJc w:val="left"/>
      <w:pPr>
        <w:ind w:left="1777" w:hanging="360"/>
      </w:pPr>
      <w:rPr>
        <w:rFonts w:ascii="Wingdings" w:hAnsi="Wingdings"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9" w15:restartNumberingAfterBreak="0">
    <w:nsid w:val="28D40F6F"/>
    <w:multiLevelType w:val="multilevel"/>
    <w:tmpl w:val="A37E9DF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AD9701A"/>
    <w:multiLevelType w:val="hybridMultilevel"/>
    <w:tmpl w:val="16A28378"/>
    <w:lvl w:ilvl="0" w:tplc="0409000B">
      <w:start w:val="1"/>
      <w:numFmt w:val="bullet"/>
      <w:lvlText w:val=""/>
      <w:lvlJc w:val="left"/>
      <w:pPr>
        <w:ind w:left="1777" w:hanging="360"/>
      </w:pPr>
      <w:rPr>
        <w:rFonts w:ascii="Wingdings" w:hAnsi="Wingdings"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11" w15:restartNumberingAfterBreak="0">
    <w:nsid w:val="34E73FC6"/>
    <w:multiLevelType w:val="hybridMultilevel"/>
    <w:tmpl w:val="881C2C0E"/>
    <w:lvl w:ilvl="0" w:tplc="0409000B">
      <w:start w:val="1"/>
      <w:numFmt w:val="bullet"/>
      <w:lvlText w:val=""/>
      <w:lvlJc w:val="left"/>
      <w:pPr>
        <w:ind w:left="1777" w:hanging="360"/>
      </w:pPr>
      <w:rPr>
        <w:rFonts w:ascii="Wingdings" w:hAnsi="Wingdings"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12" w15:restartNumberingAfterBreak="0">
    <w:nsid w:val="3791630C"/>
    <w:multiLevelType w:val="multilevel"/>
    <w:tmpl w:val="2806E9F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B6A1DC5"/>
    <w:multiLevelType w:val="hybridMultilevel"/>
    <w:tmpl w:val="53B23FC4"/>
    <w:lvl w:ilvl="0" w:tplc="0409000B">
      <w:start w:val="1"/>
      <w:numFmt w:val="bullet"/>
      <w:lvlText w:val=""/>
      <w:lvlJc w:val="left"/>
      <w:pPr>
        <w:ind w:left="1777" w:hanging="360"/>
      </w:pPr>
      <w:rPr>
        <w:rFonts w:ascii="Wingdings" w:hAnsi="Wingdings"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14" w15:restartNumberingAfterBreak="0">
    <w:nsid w:val="508E1985"/>
    <w:multiLevelType w:val="hybridMultilevel"/>
    <w:tmpl w:val="8AA0A306"/>
    <w:lvl w:ilvl="0" w:tplc="04090001">
      <w:start w:val="1"/>
      <w:numFmt w:val="bullet"/>
      <w:lvlText w:val=""/>
      <w:lvlJc w:val="left"/>
      <w:pPr>
        <w:ind w:left="1777" w:hanging="360"/>
      </w:pPr>
      <w:rPr>
        <w:rFonts w:ascii="Symbol" w:hAnsi="Symbol" w:hint="default"/>
      </w:rPr>
    </w:lvl>
    <w:lvl w:ilvl="1" w:tplc="04090003" w:tentative="1">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A33DDD"/>
    <w:multiLevelType w:val="multilevel"/>
    <w:tmpl w:val="F684B1C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A2A3D55"/>
    <w:multiLevelType w:val="multilevel"/>
    <w:tmpl w:val="726C05F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D8E6D45"/>
    <w:multiLevelType w:val="hybridMultilevel"/>
    <w:tmpl w:val="E692F4A8"/>
    <w:lvl w:ilvl="0" w:tplc="0409000B">
      <w:start w:val="1"/>
      <w:numFmt w:val="bullet"/>
      <w:lvlText w:val=""/>
      <w:lvlJc w:val="left"/>
      <w:pPr>
        <w:ind w:left="1777" w:hanging="360"/>
      </w:pPr>
      <w:rPr>
        <w:rFonts w:ascii="Wingdings" w:hAnsi="Wingdings" w:hint="default"/>
      </w:rPr>
    </w:lvl>
    <w:lvl w:ilvl="1" w:tplc="04090003">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19" w15:restartNumberingAfterBreak="0">
    <w:nsid w:val="63B84A6E"/>
    <w:multiLevelType w:val="hybridMultilevel"/>
    <w:tmpl w:val="6338E1AC"/>
    <w:lvl w:ilvl="0" w:tplc="0409000B">
      <w:start w:val="1"/>
      <w:numFmt w:val="bullet"/>
      <w:lvlText w:val=""/>
      <w:lvlJc w:val="left"/>
      <w:pPr>
        <w:ind w:left="1417" w:hanging="360"/>
      </w:pPr>
      <w:rPr>
        <w:rFonts w:ascii="Wingdings" w:hAnsi="Wingdings"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20" w15:restartNumberingAfterBreak="0">
    <w:nsid w:val="6AFE7004"/>
    <w:multiLevelType w:val="multilevel"/>
    <w:tmpl w:val="4F9C735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2"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3" w15:restartNumberingAfterBreak="0">
    <w:nsid w:val="768526BF"/>
    <w:multiLevelType w:val="hybridMultilevel"/>
    <w:tmpl w:val="54663876"/>
    <w:lvl w:ilvl="0" w:tplc="0409000B">
      <w:start w:val="1"/>
      <w:numFmt w:val="bullet"/>
      <w:lvlText w:val=""/>
      <w:lvlJc w:val="left"/>
      <w:pPr>
        <w:ind w:left="1777" w:hanging="360"/>
      </w:pPr>
      <w:rPr>
        <w:rFonts w:ascii="Wingdings" w:hAnsi="Wingdings" w:hint="default"/>
      </w:rPr>
    </w:lvl>
    <w:lvl w:ilvl="1" w:tplc="04090003">
      <w:start w:val="1"/>
      <w:numFmt w:val="bullet"/>
      <w:lvlText w:val="o"/>
      <w:lvlJc w:val="left"/>
      <w:pPr>
        <w:ind w:left="2497" w:hanging="360"/>
      </w:pPr>
      <w:rPr>
        <w:rFonts w:ascii="Courier New" w:hAnsi="Courier New" w:cs="Courier New" w:hint="default"/>
      </w:rPr>
    </w:lvl>
    <w:lvl w:ilvl="2" w:tplc="04090005">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abstractNum w:abstractNumId="24"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15:restartNumberingAfterBreak="0">
    <w:nsid w:val="7FAA7B7D"/>
    <w:multiLevelType w:val="hybridMultilevel"/>
    <w:tmpl w:val="81A4186A"/>
    <w:lvl w:ilvl="0" w:tplc="0409000B">
      <w:start w:val="1"/>
      <w:numFmt w:val="bullet"/>
      <w:lvlText w:val=""/>
      <w:lvlJc w:val="left"/>
      <w:pPr>
        <w:ind w:left="1777" w:hanging="360"/>
      </w:pPr>
      <w:rPr>
        <w:rFonts w:ascii="Wingdings" w:hAnsi="Wingdings" w:hint="default"/>
        <w:color w:val="auto"/>
      </w:rPr>
    </w:lvl>
    <w:lvl w:ilvl="1" w:tplc="04090003">
      <w:start w:val="1"/>
      <w:numFmt w:val="bullet"/>
      <w:lvlText w:val="o"/>
      <w:lvlJc w:val="left"/>
      <w:pPr>
        <w:ind w:left="2497" w:hanging="360"/>
      </w:pPr>
      <w:rPr>
        <w:rFonts w:ascii="Courier New" w:hAnsi="Courier New" w:cs="Courier New" w:hint="default"/>
      </w:rPr>
    </w:lvl>
    <w:lvl w:ilvl="2" w:tplc="04090005" w:tentative="1">
      <w:start w:val="1"/>
      <w:numFmt w:val="bullet"/>
      <w:lvlText w:val=""/>
      <w:lvlJc w:val="left"/>
      <w:pPr>
        <w:ind w:left="3217" w:hanging="360"/>
      </w:pPr>
      <w:rPr>
        <w:rFonts w:ascii="Wingdings" w:hAnsi="Wingdings" w:hint="default"/>
      </w:rPr>
    </w:lvl>
    <w:lvl w:ilvl="3" w:tplc="04090001" w:tentative="1">
      <w:start w:val="1"/>
      <w:numFmt w:val="bullet"/>
      <w:lvlText w:val=""/>
      <w:lvlJc w:val="left"/>
      <w:pPr>
        <w:ind w:left="3937" w:hanging="360"/>
      </w:pPr>
      <w:rPr>
        <w:rFonts w:ascii="Symbol" w:hAnsi="Symbol" w:hint="default"/>
      </w:rPr>
    </w:lvl>
    <w:lvl w:ilvl="4" w:tplc="04090003" w:tentative="1">
      <w:start w:val="1"/>
      <w:numFmt w:val="bullet"/>
      <w:lvlText w:val="o"/>
      <w:lvlJc w:val="left"/>
      <w:pPr>
        <w:ind w:left="4657" w:hanging="360"/>
      </w:pPr>
      <w:rPr>
        <w:rFonts w:ascii="Courier New" w:hAnsi="Courier New" w:cs="Courier New" w:hint="default"/>
      </w:rPr>
    </w:lvl>
    <w:lvl w:ilvl="5" w:tplc="04090005" w:tentative="1">
      <w:start w:val="1"/>
      <w:numFmt w:val="bullet"/>
      <w:lvlText w:val=""/>
      <w:lvlJc w:val="left"/>
      <w:pPr>
        <w:ind w:left="5377" w:hanging="360"/>
      </w:pPr>
      <w:rPr>
        <w:rFonts w:ascii="Wingdings" w:hAnsi="Wingdings" w:hint="default"/>
      </w:rPr>
    </w:lvl>
    <w:lvl w:ilvl="6" w:tplc="04090001" w:tentative="1">
      <w:start w:val="1"/>
      <w:numFmt w:val="bullet"/>
      <w:lvlText w:val=""/>
      <w:lvlJc w:val="left"/>
      <w:pPr>
        <w:ind w:left="6097" w:hanging="360"/>
      </w:pPr>
      <w:rPr>
        <w:rFonts w:ascii="Symbol" w:hAnsi="Symbol" w:hint="default"/>
      </w:rPr>
    </w:lvl>
    <w:lvl w:ilvl="7" w:tplc="04090003" w:tentative="1">
      <w:start w:val="1"/>
      <w:numFmt w:val="bullet"/>
      <w:lvlText w:val="o"/>
      <w:lvlJc w:val="left"/>
      <w:pPr>
        <w:ind w:left="6817" w:hanging="360"/>
      </w:pPr>
      <w:rPr>
        <w:rFonts w:ascii="Courier New" w:hAnsi="Courier New" w:cs="Courier New" w:hint="default"/>
      </w:rPr>
    </w:lvl>
    <w:lvl w:ilvl="8" w:tplc="04090005" w:tentative="1">
      <w:start w:val="1"/>
      <w:numFmt w:val="bullet"/>
      <w:lvlText w:val=""/>
      <w:lvlJc w:val="left"/>
      <w:pPr>
        <w:ind w:left="7537" w:hanging="360"/>
      </w:pPr>
      <w:rPr>
        <w:rFonts w:ascii="Wingdings" w:hAnsi="Wingdings" w:hint="default"/>
      </w:rPr>
    </w:lvl>
  </w:abstractNum>
  <w:num w:numId="1">
    <w:abstractNumId w:val="17"/>
  </w:num>
  <w:num w:numId="2">
    <w:abstractNumId w:val="24"/>
  </w:num>
  <w:num w:numId="3">
    <w:abstractNumId w:val="21"/>
  </w:num>
  <w:num w:numId="4">
    <w:abstractNumId w:val="22"/>
  </w:num>
  <w:num w:numId="5">
    <w:abstractNumId w:val="15"/>
  </w:num>
  <w:num w:numId="6">
    <w:abstractNumId w:val="14"/>
  </w:num>
  <w:num w:numId="7">
    <w:abstractNumId w:val="6"/>
  </w:num>
  <w:num w:numId="8">
    <w:abstractNumId w:val="17"/>
  </w:num>
  <w:num w:numId="9">
    <w:abstractNumId w:val="4"/>
  </w:num>
  <w:num w:numId="10">
    <w:abstractNumId w:val="18"/>
  </w:num>
  <w:num w:numId="11">
    <w:abstractNumId w:val="8"/>
  </w:num>
  <w:num w:numId="12">
    <w:abstractNumId w:val="10"/>
  </w:num>
  <w:num w:numId="13">
    <w:abstractNumId w:val="7"/>
  </w:num>
  <w:num w:numId="14">
    <w:abstractNumId w:val="13"/>
  </w:num>
  <w:num w:numId="15">
    <w:abstractNumId w:val="23"/>
  </w:num>
  <w:num w:numId="16">
    <w:abstractNumId w:val="5"/>
  </w:num>
  <w:num w:numId="17">
    <w:abstractNumId w:val="19"/>
  </w:num>
  <w:num w:numId="18">
    <w:abstractNumId w:val="12"/>
  </w:num>
  <w:num w:numId="19">
    <w:abstractNumId w:val="16"/>
  </w:num>
  <w:num w:numId="20">
    <w:abstractNumId w:val="1"/>
  </w:num>
  <w:num w:numId="21">
    <w:abstractNumId w:val="20"/>
  </w:num>
  <w:num w:numId="22">
    <w:abstractNumId w:val="2"/>
  </w:num>
  <w:num w:numId="23">
    <w:abstractNumId w:val="3"/>
  </w:num>
  <w:num w:numId="24">
    <w:abstractNumId w:val="9"/>
  </w:num>
  <w:num w:numId="25">
    <w:abstractNumId w:val="0"/>
  </w:num>
  <w:num w:numId="26">
    <w:abstractNumId w:val="25"/>
  </w:num>
  <w:num w:numId="2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0E65"/>
    <w:rsid w:val="0001269C"/>
    <w:rsid w:val="00013924"/>
    <w:rsid w:val="00015633"/>
    <w:rsid w:val="00017F35"/>
    <w:rsid w:val="000208CE"/>
    <w:rsid w:val="000222DB"/>
    <w:rsid w:val="00024794"/>
    <w:rsid w:val="00025DE7"/>
    <w:rsid w:val="000311C9"/>
    <w:rsid w:val="000333BE"/>
    <w:rsid w:val="0003381E"/>
    <w:rsid w:val="0003384E"/>
    <w:rsid w:val="000352E8"/>
    <w:rsid w:val="00042BC4"/>
    <w:rsid w:val="00043ED1"/>
    <w:rsid w:val="000450FE"/>
    <w:rsid w:val="00046A73"/>
    <w:rsid w:val="00050550"/>
    <w:rsid w:val="00053F8D"/>
    <w:rsid w:val="00063994"/>
    <w:rsid w:val="000648E7"/>
    <w:rsid w:val="00064A6F"/>
    <w:rsid w:val="000701F1"/>
    <w:rsid w:val="00070A5C"/>
    <w:rsid w:val="00071989"/>
    <w:rsid w:val="00076E06"/>
    <w:rsid w:val="00080BDD"/>
    <w:rsid w:val="00087D8D"/>
    <w:rsid w:val="00090AC4"/>
    <w:rsid w:val="000913D5"/>
    <w:rsid w:val="00091822"/>
    <w:rsid w:val="0009491A"/>
    <w:rsid w:val="00096599"/>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C76D3"/>
    <w:rsid w:val="000D2E79"/>
    <w:rsid w:val="000D719F"/>
    <w:rsid w:val="000D7763"/>
    <w:rsid w:val="000E2DDE"/>
    <w:rsid w:val="000E5C72"/>
    <w:rsid w:val="000E7780"/>
    <w:rsid w:val="000F5F03"/>
    <w:rsid w:val="00110C11"/>
    <w:rsid w:val="00112A33"/>
    <w:rsid w:val="00112D2E"/>
    <w:rsid w:val="00113474"/>
    <w:rsid w:val="00113941"/>
    <w:rsid w:val="00116263"/>
    <w:rsid w:val="00123330"/>
    <w:rsid w:val="0012553E"/>
    <w:rsid w:val="00126C3E"/>
    <w:rsid w:val="00127ED7"/>
    <w:rsid w:val="00130F25"/>
    <w:rsid w:val="00136C72"/>
    <w:rsid w:val="00144153"/>
    <w:rsid w:val="0014610C"/>
    <w:rsid w:val="00150794"/>
    <w:rsid w:val="00150A83"/>
    <w:rsid w:val="001531B5"/>
    <w:rsid w:val="00154E36"/>
    <w:rsid w:val="001553C2"/>
    <w:rsid w:val="001564E7"/>
    <w:rsid w:val="001574C8"/>
    <w:rsid w:val="00164186"/>
    <w:rsid w:val="0016777A"/>
    <w:rsid w:val="00174739"/>
    <w:rsid w:val="00174C8D"/>
    <w:rsid w:val="001751D5"/>
    <w:rsid w:val="00177BB0"/>
    <w:rsid w:val="00180D86"/>
    <w:rsid w:val="0018275F"/>
    <w:rsid w:val="00184F69"/>
    <w:rsid w:val="0018657B"/>
    <w:rsid w:val="0019135A"/>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167A"/>
    <w:rsid w:val="00226297"/>
    <w:rsid w:val="00230C9B"/>
    <w:rsid w:val="00231A23"/>
    <w:rsid w:val="00233B5E"/>
    <w:rsid w:val="00234F43"/>
    <w:rsid w:val="00236DB2"/>
    <w:rsid w:val="002539AC"/>
    <w:rsid w:val="002545B8"/>
    <w:rsid w:val="00257A8D"/>
    <w:rsid w:val="00260743"/>
    <w:rsid w:val="00265187"/>
    <w:rsid w:val="0027058A"/>
    <w:rsid w:val="00271B5A"/>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0726"/>
    <w:rsid w:val="002F7477"/>
    <w:rsid w:val="002F7868"/>
    <w:rsid w:val="002F7B4E"/>
    <w:rsid w:val="003006B8"/>
    <w:rsid w:val="00300EB6"/>
    <w:rsid w:val="00302048"/>
    <w:rsid w:val="003039C9"/>
    <w:rsid w:val="0030566B"/>
    <w:rsid w:val="0030592F"/>
    <w:rsid w:val="00306040"/>
    <w:rsid w:val="003147B4"/>
    <w:rsid w:val="00314BD5"/>
    <w:rsid w:val="0031550C"/>
    <w:rsid w:val="003223A8"/>
    <w:rsid w:val="00327126"/>
    <w:rsid w:val="00327C1C"/>
    <w:rsid w:val="00330C3E"/>
    <w:rsid w:val="0033267C"/>
    <w:rsid w:val="003326A4"/>
    <w:rsid w:val="003327BF"/>
    <w:rsid w:val="00334B91"/>
    <w:rsid w:val="00345B80"/>
    <w:rsid w:val="00350BA5"/>
    <w:rsid w:val="00352FCF"/>
    <w:rsid w:val="003655D9"/>
    <w:rsid w:val="00366E3B"/>
    <w:rsid w:val="0036768E"/>
    <w:rsid w:val="003715CB"/>
    <w:rsid w:val="00371D80"/>
    <w:rsid w:val="00383301"/>
    <w:rsid w:val="0038577C"/>
    <w:rsid w:val="00387DEA"/>
    <w:rsid w:val="003902F3"/>
    <w:rsid w:val="00394F1B"/>
    <w:rsid w:val="003B02ED"/>
    <w:rsid w:val="003B1A41"/>
    <w:rsid w:val="003B1B97"/>
    <w:rsid w:val="003C208B"/>
    <w:rsid w:val="003C369B"/>
    <w:rsid w:val="003C4A94"/>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624C"/>
    <w:rsid w:val="00446580"/>
    <w:rsid w:val="00447CC2"/>
    <w:rsid w:val="00447F6C"/>
    <w:rsid w:val="00450002"/>
    <w:rsid w:val="0045046C"/>
    <w:rsid w:val="0045374C"/>
    <w:rsid w:val="004633A9"/>
    <w:rsid w:val="00464D32"/>
    <w:rsid w:val="00470459"/>
    <w:rsid w:val="004712BE"/>
    <w:rsid w:val="00472C85"/>
    <w:rsid w:val="004822FE"/>
    <w:rsid w:val="00482674"/>
    <w:rsid w:val="00487F42"/>
    <w:rsid w:val="004929C4"/>
    <w:rsid w:val="00495A5D"/>
    <w:rsid w:val="004A2C4F"/>
    <w:rsid w:val="004A3F9E"/>
    <w:rsid w:val="004A659F"/>
    <w:rsid w:val="004B04D8"/>
    <w:rsid w:val="004B1238"/>
    <w:rsid w:val="004B5BE6"/>
    <w:rsid w:val="004C0007"/>
    <w:rsid w:val="004C3241"/>
    <w:rsid w:val="004D40F3"/>
    <w:rsid w:val="004E3E87"/>
    <w:rsid w:val="004E424D"/>
    <w:rsid w:val="004E6108"/>
    <w:rsid w:val="004E688E"/>
    <w:rsid w:val="004E757E"/>
    <w:rsid w:val="004F0595"/>
    <w:rsid w:val="004F52DA"/>
    <w:rsid w:val="004F7FBB"/>
    <w:rsid w:val="0050312F"/>
    <w:rsid w:val="00506772"/>
    <w:rsid w:val="00506F7A"/>
    <w:rsid w:val="005110E0"/>
    <w:rsid w:val="00512A74"/>
    <w:rsid w:val="00521131"/>
    <w:rsid w:val="0052274F"/>
    <w:rsid w:val="0052522A"/>
    <w:rsid w:val="005259D7"/>
    <w:rsid w:val="00532ECB"/>
    <w:rsid w:val="00532F7D"/>
    <w:rsid w:val="005429CA"/>
    <w:rsid w:val="00542AC6"/>
    <w:rsid w:val="00552E71"/>
    <w:rsid w:val="005533F0"/>
    <w:rsid w:val="0055514A"/>
    <w:rsid w:val="005563BA"/>
    <w:rsid w:val="00557362"/>
    <w:rsid w:val="005618E7"/>
    <w:rsid w:val="00561E6D"/>
    <w:rsid w:val="005638FE"/>
    <w:rsid w:val="005644AE"/>
    <w:rsid w:val="00565CDC"/>
    <w:rsid w:val="005670FD"/>
    <w:rsid w:val="00571B19"/>
    <w:rsid w:val="00572507"/>
    <w:rsid w:val="00573345"/>
    <w:rsid w:val="005742DF"/>
    <w:rsid w:val="00574B8F"/>
    <w:rsid w:val="0057759A"/>
    <w:rsid w:val="00584CF5"/>
    <w:rsid w:val="00586CB8"/>
    <w:rsid w:val="005927C8"/>
    <w:rsid w:val="00593B76"/>
    <w:rsid w:val="005976FC"/>
    <w:rsid w:val="005A075B"/>
    <w:rsid w:val="005A1953"/>
    <w:rsid w:val="005A3C4A"/>
    <w:rsid w:val="005A3DD9"/>
    <w:rsid w:val="005A57BF"/>
    <w:rsid w:val="005A683B"/>
    <w:rsid w:val="005B6A7C"/>
    <w:rsid w:val="005B6FAD"/>
    <w:rsid w:val="005C0591"/>
    <w:rsid w:val="005C0B0A"/>
    <w:rsid w:val="005C2A36"/>
    <w:rsid w:val="005C363F"/>
    <w:rsid w:val="005C3D3F"/>
    <w:rsid w:val="005C682E"/>
    <w:rsid w:val="005D1295"/>
    <w:rsid w:val="005D2E2B"/>
    <w:rsid w:val="005D34AA"/>
    <w:rsid w:val="005D4379"/>
    <w:rsid w:val="005D5D4F"/>
    <w:rsid w:val="005E1155"/>
    <w:rsid w:val="005E1A4E"/>
    <w:rsid w:val="005E2BA9"/>
    <w:rsid w:val="005E3DDA"/>
    <w:rsid w:val="005E4E9A"/>
    <w:rsid w:val="005E63BA"/>
    <w:rsid w:val="005E7A61"/>
    <w:rsid w:val="005F64DD"/>
    <w:rsid w:val="005F6504"/>
    <w:rsid w:val="00601412"/>
    <w:rsid w:val="006018FB"/>
    <w:rsid w:val="0060299C"/>
    <w:rsid w:val="00612F70"/>
    <w:rsid w:val="00613A0C"/>
    <w:rsid w:val="00614CA8"/>
    <w:rsid w:val="006159C2"/>
    <w:rsid w:val="00617241"/>
    <w:rsid w:val="00617583"/>
    <w:rsid w:val="00621B8B"/>
    <w:rsid w:val="00621EF0"/>
    <w:rsid w:val="00623060"/>
    <w:rsid w:val="00623755"/>
    <w:rsid w:val="00626690"/>
    <w:rsid w:val="00630525"/>
    <w:rsid w:val="00632ED4"/>
    <w:rsid w:val="00635809"/>
    <w:rsid w:val="00641A0B"/>
    <w:rsid w:val="006424D6"/>
    <w:rsid w:val="0064338E"/>
    <w:rsid w:val="0064421D"/>
    <w:rsid w:val="0064479C"/>
    <w:rsid w:val="00644F74"/>
    <w:rsid w:val="00647B6B"/>
    <w:rsid w:val="00650180"/>
    <w:rsid w:val="006506F4"/>
    <w:rsid w:val="006548BE"/>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24E2"/>
    <w:rsid w:val="006946F7"/>
    <w:rsid w:val="00696B26"/>
    <w:rsid w:val="006A2F9B"/>
    <w:rsid w:val="006A5BD3"/>
    <w:rsid w:val="006A71F7"/>
    <w:rsid w:val="006B3415"/>
    <w:rsid w:val="006B3F9C"/>
    <w:rsid w:val="006B46AD"/>
    <w:rsid w:val="006B6A69"/>
    <w:rsid w:val="006B7CE7"/>
    <w:rsid w:val="006C1A4D"/>
    <w:rsid w:val="006C1D9F"/>
    <w:rsid w:val="006C3483"/>
    <w:rsid w:val="006C4D8F"/>
    <w:rsid w:val="006D4B08"/>
    <w:rsid w:val="006D4E25"/>
    <w:rsid w:val="006D59C2"/>
    <w:rsid w:val="006E2505"/>
    <w:rsid w:val="006E2C22"/>
    <w:rsid w:val="006E48FE"/>
    <w:rsid w:val="006E7645"/>
    <w:rsid w:val="006F7F7B"/>
    <w:rsid w:val="007031D7"/>
    <w:rsid w:val="007040A4"/>
    <w:rsid w:val="00705FEB"/>
    <w:rsid w:val="0071361A"/>
    <w:rsid w:val="007144E4"/>
    <w:rsid w:val="00723BE6"/>
    <w:rsid w:val="00724C3D"/>
    <w:rsid w:val="00727098"/>
    <w:rsid w:val="00730A4D"/>
    <w:rsid w:val="00730BA1"/>
    <w:rsid w:val="007310CB"/>
    <w:rsid w:val="00732F2F"/>
    <w:rsid w:val="00735B02"/>
    <w:rsid w:val="00735D0E"/>
    <w:rsid w:val="00736740"/>
    <w:rsid w:val="00736C4F"/>
    <w:rsid w:val="00737635"/>
    <w:rsid w:val="00737F90"/>
    <w:rsid w:val="007402E7"/>
    <w:rsid w:val="007440EB"/>
    <w:rsid w:val="00744BE2"/>
    <w:rsid w:val="007463F1"/>
    <w:rsid w:val="0074659C"/>
    <w:rsid w:val="00750665"/>
    <w:rsid w:val="00751ED1"/>
    <w:rsid w:val="00753466"/>
    <w:rsid w:val="00755958"/>
    <w:rsid w:val="0076122B"/>
    <w:rsid w:val="00762975"/>
    <w:rsid w:val="00764739"/>
    <w:rsid w:val="00765D88"/>
    <w:rsid w:val="00775E6A"/>
    <w:rsid w:val="00776586"/>
    <w:rsid w:val="0078450A"/>
    <w:rsid w:val="00786C2F"/>
    <w:rsid w:val="00791741"/>
    <w:rsid w:val="007919D8"/>
    <w:rsid w:val="00792323"/>
    <w:rsid w:val="0079477B"/>
    <w:rsid w:val="007959E4"/>
    <w:rsid w:val="00795BAC"/>
    <w:rsid w:val="007A0299"/>
    <w:rsid w:val="007A1BA6"/>
    <w:rsid w:val="007A413F"/>
    <w:rsid w:val="007A56C9"/>
    <w:rsid w:val="007B048F"/>
    <w:rsid w:val="007B13B6"/>
    <w:rsid w:val="007B1F32"/>
    <w:rsid w:val="007B200D"/>
    <w:rsid w:val="007B6EBF"/>
    <w:rsid w:val="007B792A"/>
    <w:rsid w:val="007C3EA8"/>
    <w:rsid w:val="007C46E3"/>
    <w:rsid w:val="007D2451"/>
    <w:rsid w:val="007D27B5"/>
    <w:rsid w:val="007D4304"/>
    <w:rsid w:val="007D6474"/>
    <w:rsid w:val="007D6811"/>
    <w:rsid w:val="007E5134"/>
    <w:rsid w:val="007E56DB"/>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575D"/>
    <w:rsid w:val="008A6DDA"/>
    <w:rsid w:val="008A7ACE"/>
    <w:rsid w:val="008B5738"/>
    <w:rsid w:val="008C144E"/>
    <w:rsid w:val="008C2554"/>
    <w:rsid w:val="008C2A59"/>
    <w:rsid w:val="008C2D58"/>
    <w:rsid w:val="008C3B32"/>
    <w:rsid w:val="008C425D"/>
    <w:rsid w:val="008C583C"/>
    <w:rsid w:val="008C6D69"/>
    <w:rsid w:val="008D1B77"/>
    <w:rsid w:val="008D2BBD"/>
    <w:rsid w:val="008D3067"/>
    <w:rsid w:val="008D33B3"/>
    <w:rsid w:val="008D34BA"/>
    <w:rsid w:val="008D6AC8"/>
    <w:rsid w:val="008D7A70"/>
    <w:rsid w:val="008E3268"/>
    <w:rsid w:val="008F7539"/>
    <w:rsid w:val="00914E3E"/>
    <w:rsid w:val="00915C34"/>
    <w:rsid w:val="009204DD"/>
    <w:rsid w:val="009207EC"/>
    <w:rsid w:val="009230C2"/>
    <w:rsid w:val="00923245"/>
    <w:rsid w:val="009242FA"/>
    <w:rsid w:val="00924C28"/>
    <w:rsid w:val="00933641"/>
    <w:rsid w:val="00934208"/>
    <w:rsid w:val="00936754"/>
    <w:rsid w:val="009375CB"/>
    <w:rsid w:val="00943759"/>
    <w:rsid w:val="00945D84"/>
    <w:rsid w:val="00947E1D"/>
    <w:rsid w:val="00950DD4"/>
    <w:rsid w:val="009528E8"/>
    <w:rsid w:val="00953B13"/>
    <w:rsid w:val="00956369"/>
    <w:rsid w:val="0095738C"/>
    <w:rsid w:val="00960071"/>
    <w:rsid w:val="00960D1A"/>
    <w:rsid w:val="0096616D"/>
    <w:rsid w:val="00970DAE"/>
    <w:rsid w:val="00980562"/>
    <w:rsid w:val="0098455D"/>
    <w:rsid w:val="00984CA6"/>
    <w:rsid w:val="009857EC"/>
    <w:rsid w:val="00986C1D"/>
    <w:rsid w:val="00992BB1"/>
    <w:rsid w:val="00993175"/>
    <w:rsid w:val="00996A3F"/>
    <w:rsid w:val="009A0E93"/>
    <w:rsid w:val="009A320C"/>
    <w:rsid w:val="009A3B1B"/>
    <w:rsid w:val="009A47E8"/>
    <w:rsid w:val="009A6E37"/>
    <w:rsid w:val="009B328B"/>
    <w:rsid w:val="009B350E"/>
    <w:rsid w:val="009B3E1E"/>
    <w:rsid w:val="009B6BE8"/>
    <w:rsid w:val="009B70B5"/>
    <w:rsid w:val="009C1887"/>
    <w:rsid w:val="009C3981"/>
    <w:rsid w:val="009C410A"/>
    <w:rsid w:val="009C51B9"/>
    <w:rsid w:val="009C534A"/>
    <w:rsid w:val="009D165C"/>
    <w:rsid w:val="009D22BE"/>
    <w:rsid w:val="009D29E7"/>
    <w:rsid w:val="009E12F1"/>
    <w:rsid w:val="009E698F"/>
    <w:rsid w:val="009F2D00"/>
    <w:rsid w:val="009F7162"/>
    <w:rsid w:val="009F7400"/>
    <w:rsid w:val="00A01AC8"/>
    <w:rsid w:val="00A031B5"/>
    <w:rsid w:val="00A052FF"/>
    <w:rsid w:val="00A07CE6"/>
    <w:rsid w:val="00A10B47"/>
    <w:rsid w:val="00A11DA4"/>
    <w:rsid w:val="00A16A3F"/>
    <w:rsid w:val="00A31D47"/>
    <w:rsid w:val="00A33135"/>
    <w:rsid w:val="00A36189"/>
    <w:rsid w:val="00A37381"/>
    <w:rsid w:val="00A41585"/>
    <w:rsid w:val="00A51E75"/>
    <w:rsid w:val="00A528A6"/>
    <w:rsid w:val="00A61ED6"/>
    <w:rsid w:val="00A62638"/>
    <w:rsid w:val="00A6386B"/>
    <w:rsid w:val="00A651D7"/>
    <w:rsid w:val="00A70B42"/>
    <w:rsid w:val="00A72152"/>
    <w:rsid w:val="00A73566"/>
    <w:rsid w:val="00A745E1"/>
    <w:rsid w:val="00A74996"/>
    <w:rsid w:val="00A77A40"/>
    <w:rsid w:val="00A860D1"/>
    <w:rsid w:val="00A862BE"/>
    <w:rsid w:val="00A93C6A"/>
    <w:rsid w:val="00AA1BB9"/>
    <w:rsid w:val="00AA4462"/>
    <w:rsid w:val="00AA4471"/>
    <w:rsid w:val="00AA60FC"/>
    <w:rsid w:val="00AA725F"/>
    <w:rsid w:val="00AB0C14"/>
    <w:rsid w:val="00AB1AFB"/>
    <w:rsid w:val="00AB5FF3"/>
    <w:rsid w:val="00AC0600"/>
    <w:rsid w:val="00AC0648"/>
    <w:rsid w:val="00AC13F9"/>
    <w:rsid w:val="00AC2306"/>
    <w:rsid w:val="00AC3817"/>
    <w:rsid w:val="00AC3CD1"/>
    <w:rsid w:val="00AC3CF2"/>
    <w:rsid w:val="00AC551D"/>
    <w:rsid w:val="00AC5741"/>
    <w:rsid w:val="00AC5831"/>
    <w:rsid w:val="00AC79DC"/>
    <w:rsid w:val="00AD1748"/>
    <w:rsid w:val="00AD6457"/>
    <w:rsid w:val="00AE73B4"/>
    <w:rsid w:val="00AF0703"/>
    <w:rsid w:val="00AF0B9D"/>
    <w:rsid w:val="00AF0FA4"/>
    <w:rsid w:val="00AF14F9"/>
    <w:rsid w:val="00AF1E9E"/>
    <w:rsid w:val="00AF4D7D"/>
    <w:rsid w:val="00AF732C"/>
    <w:rsid w:val="00AF733B"/>
    <w:rsid w:val="00B00C7D"/>
    <w:rsid w:val="00B0523E"/>
    <w:rsid w:val="00B05255"/>
    <w:rsid w:val="00B07C89"/>
    <w:rsid w:val="00B11AC7"/>
    <w:rsid w:val="00B12A9D"/>
    <w:rsid w:val="00B14507"/>
    <w:rsid w:val="00B1456B"/>
    <w:rsid w:val="00B22573"/>
    <w:rsid w:val="00B23D05"/>
    <w:rsid w:val="00B254D3"/>
    <w:rsid w:val="00B25C71"/>
    <w:rsid w:val="00B269B5"/>
    <w:rsid w:val="00B30C55"/>
    <w:rsid w:val="00B31A83"/>
    <w:rsid w:val="00B4053D"/>
    <w:rsid w:val="00B43748"/>
    <w:rsid w:val="00B43C03"/>
    <w:rsid w:val="00B43EBD"/>
    <w:rsid w:val="00B44536"/>
    <w:rsid w:val="00B459C5"/>
    <w:rsid w:val="00B47150"/>
    <w:rsid w:val="00B524AA"/>
    <w:rsid w:val="00B52776"/>
    <w:rsid w:val="00B55391"/>
    <w:rsid w:val="00B55398"/>
    <w:rsid w:val="00B5542E"/>
    <w:rsid w:val="00B56598"/>
    <w:rsid w:val="00B6232E"/>
    <w:rsid w:val="00B626EA"/>
    <w:rsid w:val="00B62C03"/>
    <w:rsid w:val="00B65F89"/>
    <w:rsid w:val="00B700F7"/>
    <w:rsid w:val="00B720D2"/>
    <w:rsid w:val="00B7346A"/>
    <w:rsid w:val="00B76AD5"/>
    <w:rsid w:val="00B91F23"/>
    <w:rsid w:val="00B97347"/>
    <w:rsid w:val="00B97B4B"/>
    <w:rsid w:val="00BA3554"/>
    <w:rsid w:val="00BA7996"/>
    <w:rsid w:val="00BB64C1"/>
    <w:rsid w:val="00BB73D5"/>
    <w:rsid w:val="00BC1743"/>
    <w:rsid w:val="00BC2BF4"/>
    <w:rsid w:val="00BC7AC4"/>
    <w:rsid w:val="00BD2402"/>
    <w:rsid w:val="00BD2D39"/>
    <w:rsid w:val="00BD3793"/>
    <w:rsid w:val="00BD3EA5"/>
    <w:rsid w:val="00BD4215"/>
    <w:rsid w:val="00BD451F"/>
    <w:rsid w:val="00BD4713"/>
    <w:rsid w:val="00BD7937"/>
    <w:rsid w:val="00BE0A4A"/>
    <w:rsid w:val="00BE259C"/>
    <w:rsid w:val="00BE401A"/>
    <w:rsid w:val="00BE6B87"/>
    <w:rsid w:val="00BE7407"/>
    <w:rsid w:val="00BE775F"/>
    <w:rsid w:val="00BF6B9D"/>
    <w:rsid w:val="00BF7B75"/>
    <w:rsid w:val="00C0112E"/>
    <w:rsid w:val="00C01458"/>
    <w:rsid w:val="00C02308"/>
    <w:rsid w:val="00C10E61"/>
    <w:rsid w:val="00C13831"/>
    <w:rsid w:val="00C16326"/>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5E65"/>
    <w:rsid w:val="00C5721E"/>
    <w:rsid w:val="00C57D6F"/>
    <w:rsid w:val="00C605FB"/>
    <w:rsid w:val="00C633DD"/>
    <w:rsid w:val="00C63470"/>
    <w:rsid w:val="00C6628A"/>
    <w:rsid w:val="00C67515"/>
    <w:rsid w:val="00C7134C"/>
    <w:rsid w:val="00C71535"/>
    <w:rsid w:val="00C71831"/>
    <w:rsid w:val="00C72D2F"/>
    <w:rsid w:val="00C7494E"/>
    <w:rsid w:val="00C74CA3"/>
    <w:rsid w:val="00C74CE8"/>
    <w:rsid w:val="00C82D74"/>
    <w:rsid w:val="00C858F7"/>
    <w:rsid w:val="00C879FF"/>
    <w:rsid w:val="00C9102D"/>
    <w:rsid w:val="00C9109A"/>
    <w:rsid w:val="00C946AB"/>
    <w:rsid w:val="00CA0F62"/>
    <w:rsid w:val="00CA133F"/>
    <w:rsid w:val="00CB0C15"/>
    <w:rsid w:val="00CB2802"/>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104E"/>
    <w:rsid w:val="00D37E27"/>
    <w:rsid w:val="00D54D90"/>
    <w:rsid w:val="00D56045"/>
    <w:rsid w:val="00D602F7"/>
    <w:rsid w:val="00D61099"/>
    <w:rsid w:val="00D636EF"/>
    <w:rsid w:val="00D64FF2"/>
    <w:rsid w:val="00D6606E"/>
    <w:rsid w:val="00D6623B"/>
    <w:rsid w:val="00D70889"/>
    <w:rsid w:val="00D74F6F"/>
    <w:rsid w:val="00D76F37"/>
    <w:rsid w:val="00D813B2"/>
    <w:rsid w:val="00D82106"/>
    <w:rsid w:val="00D83877"/>
    <w:rsid w:val="00D843D0"/>
    <w:rsid w:val="00D87A7B"/>
    <w:rsid w:val="00D93BA2"/>
    <w:rsid w:val="00DA04D8"/>
    <w:rsid w:val="00DA09D4"/>
    <w:rsid w:val="00DA4101"/>
    <w:rsid w:val="00DA4DC9"/>
    <w:rsid w:val="00DA5D93"/>
    <w:rsid w:val="00DA6EBD"/>
    <w:rsid w:val="00DB1A99"/>
    <w:rsid w:val="00DB37C6"/>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7B67"/>
    <w:rsid w:val="00E56DF1"/>
    <w:rsid w:val="00E64322"/>
    <w:rsid w:val="00E65AE1"/>
    <w:rsid w:val="00E66D90"/>
    <w:rsid w:val="00E66FBF"/>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4983"/>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55F7E"/>
    <w:rsid w:val="00F5641A"/>
    <w:rsid w:val="00F61F33"/>
    <w:rsid w:val="00F62DD9"/>
    <w:rsid w:val="00F639EA"/>
    <w:rsid w:val="00F64E18"/>
    <w:rsid w:val="00F67855"/>
    <w:rsid w:val="00F70D97"/>
    <w:rsid w:val="00F7463B"/>
    <w:rsid w:val="00F74B12"/>
    <w:rsid w:val="00F77E31"/>
    <w:rsid w:val="00F82018"/>
    <w:rsid w:val="00F82556"/>
    <w:rsid w:val="00F83C38"/>
    <w:rsid w:val="00FA21C4"/>
    <w:rsid w:val="00FA3E65"/>
    <w:rsid w:val="00FA3F45"/>
    <w:rsid w:val="00FA442D"/>
    <w:rsid w:val="00FB14E1"/>
    <w:rsid w:val="00FB21FE"/>
    <w:rsid w:val="00FB6A20"/>
    <w:rsid w:val="00FB6FEA"/>
    <w:rsid w:val="00FC2AF9"/>
    <w:rsid w:val="00FC4809"/>
    <w:rsid w:val="00FC4BE1"/>
    <w:rsid w:val="00FD3BF7"/>
    <w:rsid w:val="00FE20C2"/>
    <w:rsid w:val="00FE25FB"/>
    <w:rsid w:val="00FE2723"/>
    <w:rsid w:val="00FE48F0"/>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FC7297"/>
  <w15:docId w15:val="{8AD6C18A-0F9C-4783-B571-F93293E9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1564E7"/>
    <w:pPr>
      <w:keepNext/>
      <w:widowControl w:val="0"/>
      <w:bidi w:val="0"/>
      <w:spacing w:before="240" w:after="240" w:line="360" w:lineRule="auto"/>
      <w:ind w:left="720"/>
      <w:jc w:val="both"/>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1564E7"/>
    <w:pPr>
      <w:keepNext/>
      <w:keepLines/>
      <w:widowControl w:val="0"/>
      <w:tabs>
        <w:tab w:val="left" w:pos="851"/>
      </w:tabs>
      <w:bidi w:val="0"/>
      <w:spacing w:before="240" w:after="60"/>
      <w:jc w:val="lowKashida"/>
      <w:outlineLvl w:val="2"/>
    </w:pPr>
    <w:rPr>
      <w:rFonts w:asciiTheme="minorBidi" w:hAnsiTheme="minorBidi" w:cstheme="minorBidi"/>
      <w:b/>
      <w:bCs/>
      <w:caps/>
      <w:sz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BE775F"/>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1564E7"/>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1564E7"/>
    <w:rPr>
      <w:rFonts w:asciiTheme="minorBidi" w:eastAsia="Times New Roman" w:hAnsiTheme="minorBidi" w:cstheme="minorBidi"/>
      <w:b/>
      <w:bCs/>
      <w:caps/>
      <w:sz w:val="22"/>
      <w:szCs w:val="24"/>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OC3">
    <w:name w:val="toc 3"/>
    <w:basedOn w:val="Normal"/>
    <w:next w:val="Normal"/>
    <w:autoRedefine/>
    <w:uiPriority w:val="39"/>
    <w:unhideWhenUsed/>
    <w:rsid w:val="007D27B5"/>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2784657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6DED8-23CA-4EBF-B809-27C35A14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27</Pages>
  <Words>6558</Words>
  <Characters>37384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43855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Emad Sadeghi</cp:lastModifiedBy>
  <cp:revision>54</cp:revision>
  <cp:lastPrinted>2022-07-20T09:57:00Z</cp:lastPrinted>
  <dcterms:created xsi:type="dcterms:W3CDTF">2021-10-02T06:13:00Z</dcterms:created>
  <dcterms:modified xsi:type="dcterms:W3CDTF">2022-07-20T09:58:00Z</dcterms:modified>
</cp:coreProperties>
</file>