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255F50" w:rsidRPr="00255F50" w:rsidRDefault="00DF3C71" w:rsidP="00255F50">
            <w:pPr>
              <w:widowControl w:val="0"/>
              <w:jc w:val="center"/>
              <w:rPr>
                <w:rFonts w:ascii="Arial" w:hAnsi="Arial" w:cs="B Zar"/>
                <w:b/>
                <w:bCs/>
                <w:color w:val="365F91" w:themeColor="accent1" w:themeShade="BF"/>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28522D">
            <w:pPr>
              <w:widowControl w:val="0"/>
              <w:jc w:val="center"/>
              <w:rPr>
                <w:rFonts w:ascii="Arial" w:hAnsi="Arial" w:cs="Arial"/>
                <w:b/>
                <w:bCs/>
                <w:sz w:val="32"/>
                <w:szCs w:val="32"/>
              </w:rPr>
            </w:pPr>
            <w:r w:rsidRPr="00CE2D90">
              <w:rPr>
                <w:rFonts w:ascii="Arial" w:hAnsi="Arial" w:cs="Arial"/>
                <w:b/>
                <w:bCs/>
                <w:sz w:val="32"/>
                <w:szCs w:val="32"/>
              </w:rPr>
              <w:t xml:space="preserve">PMR FOR </w:t>
            </w:r>
            <w:r w:rsidR="0028522D">
              <w:rPr>
                <w:rFonts w:ascii="Arial" w:hAnsi="Arial" w:cs="Arial"/>
                <w:b/>
                <w:bCs/>
                <w:sz w:val="32"/>
                <w:szCs w:val="32"/>
              </w:rPr>
              <w:t>CONTROL SYSTEM/CONSOLE/FURNITURE</w:t>
            </w:r>
          </w:p>
          <w:p w:rsidR="0028522D" w:rsidRDefault="0028522D" w:rsidP="0028522D">
            <w:pPr>
              <w:widowControl w:val="0"/>
              <w:jc w:val="center"/>
              <w:rPr>
                <w:rFonts w:ascii="Arial" w:hAnsi="Arial" w:cs="Arial"/>
                <w:b/>
                <w:bCs/>
                <w:sz w:val="32"/>
                <w:szCs w:val="32"/>
              </w:rPr>
            </w:pPr>
            <w:r>
              <w:rPr>
                <w:rFonts w:ascii="Arial" w:hAnsi="Arial" w:cs="Arial"/>
                <w:b/>
                <w:bCs/>
                <w:sz w:val="32"/>
                <w:szCs w:val="32"/>
              </w:rPr>
              <w:t>EXTENSION OF BINAK B/C MANIFOLD</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1E32E0"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1E32E0" w:rsidP="00124FB9">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1E32E0" w:rsidP="008755BB">
            <w:pPr>
              <w:widowControl w:val="0"/>
              <w:bidi w:val="0"/>
              <w:spacing w:before="20" w:after="20"/>
              <w:ind w:left="-64" w:right="-115"/>
              <w:jc w:val="center"/>
              <w:rPr>
                <w:rFonts w:ascii="Arial" w:hAnsi="Arial" w:cs="Arial"/>
                <w:szCs w:val="20"/>
                <w:rtl/>
                <w:lang w:bidi="fa-IR"/>
              </w:rPr>
            </w:pPr>
            <w:r>
              <w:rPr>
                <w:rFonts w:ascii="Arial" w:hAnsi="Arial" w:cs="Arial"/>
                <w:szCs w:val="20"/>
              </w:rPr>
              <w:t>IF</w:t>
            </w:r>
            <w:r w:rsidR="008755BB">
              <w:rPr>
                <w:rFonts w:ascii="Arial" w:hAnsi="Arial" w:cs="Arial" w:hint="cs"/>
                <w:szCs w:val="20"/>
                <w:rtl/>
                <w:lang w:bidi="fa-IR"/>
              </w:rPr>
              <w:t>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1E32E0"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180078" w:rsidP="00124FB9">
            <w:pPr>
              <w:widowControl w:val="0"/>
              <w:bidi w:val="0"/>
              <w:spacing w:before="20" w:after="20"/>
              <w:ind w:hanging="59"/>
              <w:jc w:val="center"/>
              <w:rPr>
                <w:rFonts w:ascii="Arial" w:hAnsi="Arial" w:cs="Arial"/>
                <w:b/>
                <w:bCs/>
                <w:color w:val="000000"/>
                <w:sz w:val="17"/>
                <w:szCs w:val="17"/>
              </w:rPr>
            </w:pPr>
            <w:r>
              <w:rPr>
                <w:rFonts w:asciiTheme="minorBidi" w:hAnsiTheme="minorBidi" w:cstheme="minorBidi"/>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5D13D4">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905EF0">
              <w:rPr>
                <w:rFonts w:ascii="Arial" w:hAnsi="Arial" w:cs="Arial"/>
                <w:b/>
                <w:bCs/>
                <w:sz w:val="18"/>
                <w:szCs w:val="18"/>
              </w:rPr>
              <w:t xml:space="preserve"> </w:t>
            </w:r>
            <w:r w:rsidR="005D13D4">
              <w:rPr>
                <w:rFonts w:ascii="Arial" w:hAnsi="Arial" w:cs="Arial"/>
                <w:b/>
                <w:bCs/>
                <w:sz w:val="18"/>
                <w:szCs w:val="18"/>
              </w:rPr>
              <w:t>3</w:t>
            </w:r>
            <w:bookmarkStart w:id="0" w:name="_GoBack"/>
            <w:bookmarkEnd w:id="0"/>
          </w:p>
        </w:tc>
        <w:tc>
          <w:tcPr>
            <w:tcW w:w="8339" w:type="dxa"/>
            <w:gridSpan w:val="5"/>
            <w:tcBorders>
              <w:top w:val="single" w:sz="12" w:space="0" w:color="auto"/>
              <w:left w:val="single" w:sz="2" w:space="0" w:color="auto"/>
              <w:bottom w:val="single" w:sz="4" w:space="0" w:color="auto"/>
            </w:tcBorders>
            <w:vAlign w:val="center"/>
          </w:tcPr>
          <w:p w:rsidR="00F173A3" w:rsidRPr="00FB14E1" w:rsidRDefault="00180078"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180078">
              <w:rPr>
                <w:rFonts w:asciiTheme="minorBidi" w:hAnsiTheme="minorBidi" w:cstheme="minorBidi"/>
                <w:b/>
                <w:bCs/>
                <w:color w:val="000000"/>
                <w:sz w:val="17"/>
                <w:szCs w:val="17"/>
              </w:rPr>
              <w:t>F0Z-708103</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180078" w:rsidRPr="00180078">
              <w:rPr>
                <w:rFonts w:asciiTheme="minorBidi" w:hAnsiTheme="minorBidi" w:cstheme="minorBidi"/>
                <w:b/>
                <w:bCs/>
                <w:color w:val="000000"/>
                <w:sz w:val="14"/>
                <w:szCs w:val="14"/>
              </w:rPr>
              <w:t>Client</w:t>
            </w:r>
            <w:r w:rsidRPr="00180078">
              <w:rPr>
                <w:rFonts w:asciiTheme="minorBidi" w:hAnsiTheme="minorBidi" w:cstheme="minorBidi"/>
                <w:b/>
                <w:bCs/>
                <w:color w:val="000000"/>
                <w:sz w:val="14"/>
                <w:szCs w:val="14"/>
              </w:rPr>
              <w:t xml:space="preserve"> Review</w:t>
            </w:r>
            <w:r w:rsidRPr="00C10E61">
              <w:rPr>
                <w:rFonts w:asciiTheme="minorBidi" w:hAnsiTheme="minorBidi" w:cstheme="minorBidi"/>
                <w:b/>
                <w:bCs/>
                <w:color w:val="000000"/>
                <w:sz w:val="14"/>
                <w:szCs w:val="14"/>
              </w:rPr>
              <w:t xml:space="preserve">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630"/>
        <w:gridCol w:w="648"/>
        <w:gridCol w:w="649"/>
      </w:tblGrid>
      <w:tr w:rsidR="00737F90" w:rsidRPr="005F03BB" w:rsidTr="0089287A">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89287A">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89287A">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89287A">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89287A">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020068" w:rsidRDefault="00020068" w:rsidP="00020068">
            <w:pPr>
              <w:jc w:val="center"/>
            </w:pPr>
            <w:r w:rsidRPr="00A43EB7">
              <w:rPr>
                <w:rFonts w:ascii="Arial" w:hAnsi="Arial" w:cs="Arial"/>
                <w:bCs/>
                <w:sz w:val="16"/>
                <w:szCs w:val="16"/>
              </w:rPr>
              <w:t>X</w:t>
            </w:r>
          </w:p>
        </w:tc>
        <w:tc>
          <w:tcPr>
            <w:tcW w:w="576" w:type="dxa"/>
            <w:vAlign w:val="center"/>
          </w:tcPr>
          <w:p w:rsidR="00020068" w:rsidRPr="00B909F2" w:rsidRDefault="00020068" w:rsidP="00956369">
            <w:pPr>
              <w:widowControl w:val="0"/>
              <w:spacing w:line="192" w:lineRule="auto"/>
              <w:jc w:val="center"/>
              <w:rPr>
                <w:rFonts w:ascii="Arial" w:hAnsi="Arial" w:cs="Arial"/>
                <w:bCs/>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020068" w:rsidRDefault="00020068" w:rsidP="00020068">
            <w:pPr>
              <w:jc w:val="center"/>
            </w:pPr>
            <w:r w:rsidRPr="00A43EB7">
              <w:rPr>
                <w:rFonts w:ascii="Arial" w:hAnsi="Arial" w:cs="Arial"/>
                <w:bCs/>
                <w:sz w:val="16"/>
                <w:szCs w:val="16"/>
              </w:rPr>
              <w:t>X</w:t>
            </w:r>
          </w:p>
        </w:tc>
        <w:tc>
          <w:tcPr>
            <w:tcW w:w="576" w:type="dxa"/>
            <w:vAlign w:val="center"/>
          </w:tcPr>
          <w:p w:rsidR="00020068" w:rsidRPr="00B909F2" w:rsidRDefault="00020068" w:rsidP="00956369">
            <w:pPr>
              <w:widowControl w:val="0"/>
              <w:spacing w:line="192" w:lineRule="auto"/>
              <w:jc w:val="center"/>
              <w:rPr>
                <w:rFonts w:ascii="Arial" w:hAnsi="Arial" w:cs="Arial"/>
                <w:bCs/>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020068" w:rsidRDefault="00020068" w:rsidP="00020068">
            <w:pPr>
              <w:jc w:val="center"/>
            </w:pPr>
            <w:r w:rsidRPr="00A43EB7">
              <w:rPr>
                <w:rFonts w:ascii="Arial" w:hAnsi="Arial" w:cs="Arial"/>
                <w:bCs/>
                <w:sz w:val="16"/>
                <w:szCs w:val="16"/>
              </w:rPr>
              <w:t>X</w:t>
            </w:r>
          </w:p>
        </w:tc>
        <w:tc>
          <w:tcPr>
            <w:tcW w:w="57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020068" w:rsidRDefault="00020068" w:rsidP="00020068">
            <w:pPr>
              <w:jc w:val="center"/>
            </w:pPr>
            <w:r w:rsidRPr="00A43EB7">
              <w:rPr>
                <w:rFonts w:ascii="Arial" w:hAnsi="Arial" w:cs="Arial"/>
                <w:bCs/>
                <w:sz w:val="16"/>
                <w:szCs w:val="16"/>
              </w:rPr>
              <w:t>X</w:t>
            </w:r>
          </w:p>
        </w:tc>
        <w:tc>
          <w:tcPr>
            <w:tcW w:w="57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020068" w:rsidRDefault="00020068" w:rsidP="00020068">
            <w:pPr>
              <w:jc w:val="center"/>
            </w:pPr>
            <w:r w:rsidRPr="00A43EB7">
              <w:rPr>
                <w:rFonts w:ascii="Arial" w:hAnsi="Arial" w:cs="Arial"/>
                <w:bCs/>
                <w:sz w:val="16"/>
                <w:szCs w:val="16"/>
              </w:rPr>
              <w:t>X</w:t>
            </w:r>
          </w:p>
        </w:tc>
        <w:tc>
          <w:tcPr>
            <w:tcW w:w="57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020068" w:rsidRDefault="00020068" w:rsidP="00020068">
            <w:pPr>
              <w:jc w:val="center"/>
            </w:pPr>
            <w:r w:rsidRPr="00A43EB7">
              <w:rPr>
                <w:rFonts w:ascii="Arial" w:hAnsi="Arial" w:cs="Arial"/>
                <w:bCs/>
                <w:sz w:val="16"/>
                <w:szCs w:val="16"/>
              </w:rPr>
              <w:t>X</w:t>
            </w:r>
          </w:p>
        </w:tc>
        <w:tc>
          <w:tcPr>
            <w:tcW w:w="57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020068" w:rsidRDefault="00020068" w:rsidP="00020068">
            <w:pPr>
              <w:jc w:val="center"/>
            </w:pPr>
            <w:r w:rsidRPr="00A43EB7">
              <w:rPr>
                <w:rFonts w:ascii="Arial" w:hAnsi="Arial" w:cs="Arial"/>
                <w:bCs/>
                <w:sz w:val="16"/>
                <w:szCs w:val="16"/>
              </w:rPr>
              <w:t>X</w:t>
            </w:r>
          </w:p>
        </w:tc>
        <w:tc>
          <w:tcPr>
            <w:tcW w:w="57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020068" w:rsidRDefault="00020068" w:rsidP="00020068">
            <w:pPr>
              <w:jc w:val="center"/>
            </w:pPr>
            <w:r w:rsidRPr="00A43EB7">
              <w:rPr>
                <w:rFonts w:ascii="Arial" w:hAnsi="Arial" w:cs="Arial"/>
                <w:bCs/>
                <w:sz w:val="16"/>
                <w:szCs w:val="16"/>
              </w:rPr>
              <w:t>X</w:t>
            </w:r>
          </w:p>
        </w:tc>
        <w:tc>
          <w:tcPr>
            <w:tcW w:w="57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020068" w:rsidRDefault="00020068" w:rsidP="00020068">
            <w:pPr>
              <w:jc w:val="center"/>
            </w:pPr>
            <w:r w:rsidRPr="00A43EB7">
              <w:rPr>
                <w:rFonts w:ascii="Arial" w:hAnsi="Arial" w:cs="Arial"/>
                <w:bCs/>
                <w:sz w:val="16"/>
                <w:szCs w:val="16"/>
              </w:rPr>
              <w:t>X</w:t>
            </w:r>
          </w:p>
        </w:tc>
        <w:tc>
          <w:tcPr>
            <w:tcW w:w="57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020068" w:rsidRDefault="00020068" w:rsidP="00020068">
            <w:pPr>
              <w:jc w:val="center"/>
            </w:pPr>
            <w:r w:rsidRPr="00A43EB7">
              <w:rPr>
                <w:rFonts w:ascii="Arial" w:hAnsi="Arial" w:cs="Arial"/>
                <w:bCs/>
                <w:sz w:val="16"/>
                <w:szCs w:val="16"/>
              </w:rPr>
              <w:t>X</w:t>
            </w:r>
          </w:p>
        </w:tc>
        <w:tc>
          <w:tcPr>
            <w:tcW w:w="57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020068" w:rsidRDefault="00020068" w:rsidP="00020068">
            <w:pPr>
              <w:jc w:val="center"/>
            </w:pPr>
            <w:r w:rsidRPr="00A43EB7">
              <w:rPr>
                <w:rFonts w:ascii="Arial" w:hAnsi="Arial" w:cs="Arial"/>
                <w:bCs/>
                <w:sz w:val="16"/>
                <w:szCs w:val="16"/>
              </w:rPr>
              <w:t>X</w:t>
            </w:r>
          </w:p>
        </w:tc>
        <w:tc>
          <w:tcPr>
            <w:tcW w:w="57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020068" w:rsidRDefault="00020068" w:rsidP="00020068">
            <w:pPr>
              <w:jc w:val="center"/>
            </w:pPr>
            <w:r w:rsidRPr="00A43EB7">
              <w:rPr>
                <w:rFonts w:ascii="Arial" w:hAnsi="Arial" w:cs="Arial"/>
                <w:bCs/>
                <w:sz w:val="16"/>
                <w:szCs w:val="16"/>
              </w:rPr>
              <w:t>X</w:t>
            </w:r>
          </w:p>
        </w:tc>
        <w:tc>
          <w:tcPr>
            <w:tcW w:w="57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020068" w:rsidRDefault="00020068" w:rsidP="00020068">
            <w:pPr>
              <w:jc w:val="center"/>
            </w:pPr>
            <w:r w:rsidRPr="00A43EB7">
              <w:rPr>
                <w:rFonts w:ascii="Arial" w:hAnsi="Arial" w:cs="Arial"/>
                <w:bCs/>
                <w:sz w:val="16"/>
                <w:szCs w:val="16"/>
              </w:rPr>
              <w:t>X</w:t>
            </w:r>
          </w:p>
        </w:tc>
        <w:tc>
          <w:tcPr>
            <w:tcW w:w="57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020068" w:rsidRDefault="00020068" w:rsidP="00020068">
            <w:pPr>
              <w:jc w:val="center"/>
            </w:pPr>
            <w:r w:rsidRPr="00A43EB7">
              <w:rPr>
                <w:rFonts w:ascii="Arial" w:hAnsi="Arial" w:cs="Arial"/>
                <w:bCs/>
                <w:sz w:val="16"/>
                <w:szCs w:val="16"/>
              </w:rPr>
              <w:t>X</w:t>
            </w:r>
          </w:p>
        </w:tc>
        <w:tc>
          <w:tcPr>
            <w:tcW w:w="57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020068" w:rsidRDefault="00020068" w:rsidP="00020068">
            <w:pPr>
              <w:jc w:val="center"/>
            </w:pPr>
            <w:r w:rsidRPr="00A43EB7">
              <w:rPr>
                <w:rFonts w:ascii="Arial" w:hAnsi="Arial" w:cs="Arial"/>
                <w:bCs/>
                <w:sz w:val="16"/>
                <w:szCs w:val="16"/>
              </w:rPr>
              <w:t>X</w:t>
            </w:r>
          </w:p>
        </w:tc>
        <w:tc>
          <w:tcPr>
            <w:tcW w:w="57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020068" w:rsidRPr="005F03BB" w:rsidTr="0089287A">
        <w:trPr>
          <w:trHeight w:hRule="exact" w:val="170"/>
          <w:jc w:val="center"/>
        </w:trPr>
        <w:tc>
          <w:tcPr>
            <w:tcW w:w="951" w:type="dxa"/>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020068" w:rsidRDefault="00020068" w:rsidP="00020068">
            <w:pPr>
              <w:jc w:val="center"/>
            </w:pPr>
          </w:p>
        </w:tc>
        <w:tc>
          <w:tcPr>
            <w:tcW w:w="57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78"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636" w:type="dxa"/>
            <w:vAlign w:val="center"/>
          </w:tcPr>
          <w:p w:rsidR="00020068" w:rsidRPr="0090540C" w:rsidRDefault="0002006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0068" w:rsidRPr="005F03BB" w:rsidRDefault="00020068" w:rsidP="00956369">
            <w:pPr>
              <w:widowControl w:val="0"/>
              <w:spacing w:line="192" w:lineRule="auto"/>
              <w:jc w:val="center"/>
              <w:rPr>
                <w:rFonts w:cs="Arial"/>
                <w:b/>
                <w:sz w:val="16"/>
                <w:szCs w:val="16"/>
              </w:rPr>
            </w:pPr>
          </w:p>
        </w:tc>
        <w:tc>
          <w:tcPr>
            <w:tcW w:w="915" w:type="dxa"/>
            <w:shd w:val="clear" w:color="auto" w:fill="auto"/>
            <w:vAlign w:val="center"/>
          </w:tcPr>
          <w:p w:rsidR="00020068" w:rsidRPr="00A54E86" w:rsidRDefault="00020068"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20068" w:rsidRPr="0090540C" w:rsidRDefault="00020068"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9287A">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03865" w:rsidRDefault="00BD2402">
      <w:pPr>
        <w:pStyle w:val="TOC1"/>
        <w:rPr>
          <w:rFonts w:asciiTheme="minorHAnsi" w:eastAsiaTheme="minorEastAsia" w:hAnsiTheme="minorHAnsi" w:cstheme="minorBidi"/>
          <w:b w:val="0"/>
          <w:bCs w:val="0"/>
          <w:caps w:val="0"/>
          <w:kern w:val="0"/>
          <w:sz w:val="22"/>
          <w:szCs w:val="22"/>
        </w:rPr>
      </w:pPr>
      <w:r w:rsidRPr="00687E14">
        <w:fldChar w:fldCharType="begin"/>
      </w:r>
      <w:r w:rsidR="008F7539" w:rsidRPr="00687E14">
        <w:instrText xml:space="preserve"> TOC \o "1-3" \h \z \u </w:instrText>
      </w:r>
      <w:r w:rsidRPr="00687E14">
        <w:fldChar w:fldCharType="separate"/>
      </w:r>
      <w:hyperlink w:anchor="_Toc108856356" w:history="1">
        <w:r w:rsidR="00803865" w:rsidRPr="00D47956">
          <w:rPr>
            <w:rStyle w:val="Hyperlink"/>
          </w:rPr>
          <w:t>1.0</w:t>
        </w:r>
        <w:r w:rsidR="00803865">
          <w:rPr>
            <w:rFonts w:asciiTheme="minorHAnsi" w:eastAsiaTheme="minorEastAsia" w:hAnsiTheme="minorHAnsi" w:cstheme="minorBidi"/>
            <w:b w:val="0"/>
            <w:bCs w:val="0"/>
            <w:caps w:val="0"/>
            <w:kern w:val="0"/>
            <w:sz w:val="22"/>
            <w:szCs w:val="22"/>
          </w:rPr>
          <w:tab/>
        </w:r>
        <w:r w:rsidR="00803865" w:rsidRPr="00D47956">
          <w:rPr>
            <w:rStyle w:val="Hyperlink"/>
          </w:rPr>
          <w:t>INTRODUCTION</w:t>
        </w:r>
        <w:r w:rsidR="00803865">
          <w:rPr>
            <w:webHidden/>
          </w:rPr>
          <w:tab/>
        </w:r>
        <w:r w:rsidR="00803865">
          <w:rPr>
            <w:webHidden/>
          </w:rPr>
          <w:fldChar w:fldCharType="begin"/>
        </w:r>
        <w:r w:rsidR="00803865">
          <w:rPr>
            <w:webHidden/>
          </w:rPr>
          <w:instrText xml:space="preserve"> PAGEREF _Toc108856356 \h </w:instrText>
        </w:r>
        <w:r w:rsidR="00803865">
          <w:rPr>
            <w:webHidden/>
          </w:rPr>
        </w:r>
        <w:r w:rsidR="00803865">
          <w:rPr>
            <w:webHidden/>
          </w:rPr>
          <w:fldChar w:fldCharType="separate"/>
        </w:r>
        <w:r w:rsidR="008755BB">
          <w:rPr>
            <w:webHidden/>
          </w:rPr>
          <w:t>4</w:t>
        </w:r>
        <w:r w:rsidR="00803865">
          <w:rPr>
            <w:webHidden/>
          </w:rPr>
          <w:fldChar w:fldCharType="end"/>
        </w:r>
      </w:hyperlink>
    </w:p>
    <w:p w:rsidR="00803865" w:rsidRDefault="00616518">
      <w:pPr>
        <w:pStyle w:val="TOC1"/>
        <w:rPr>
          <w:rFonts w:asciiTheme="minorHAnsi" w:eastAsiaTheme="minorEastAsia" w:hAnsiTheme="minorHAnsi" w:cstheme="minorBidi"/>
          <w:b w:val="0"/>
          <w:bCs w:val="0"/>
          <w:caps w:val="0"/>
          <w:kern w:val="0"/>
          <w:sz w:val="22"/>
          <w:szCs w:val="22"/>
        </w:rPr>
      </w:pPr>
      <w:hyperlink w:anchor="_Toc108856357" w:history="1">
        <w:r w:rsidR="00803865" w:rsidRPr="00D47956">
          <w:rPr>
            <w:rStyle w:val="Hyperlink"/>
          </w:rPr>
          <w:t>2.0</w:t>
        </w:r>
        <w:r w:rsidR="00803865">
          <w:rPr>
            <w:rFonts w:asciiTheme="minorHAnsi" w:eastAsiaTheme="minorEastAsia" w:hAnsiTheme="minorHAnsi" w:cstheme="minorBidi"/>
            <w:b w:val="0"/>
            <w:bCs w:val="0"/>
            <w:caps w:val="0"/>
            <w:kern w:val="0"/>
            <w:sz w:val="22"/>
            <w:szCs w:val="22"/>
          </w:rPr>
          <w:tab/>
        </w:r>
        <w:r w:rsidR="00803865" w:rsidRPr="00D47956">
          <w:rPr>
            <w:rStyle w:val="Hyperlink"/>
          </w:rPr>
          <w:t>GENERAL</w:t>
        </w:r>
        <w:r w:rsidR="00803865">
          <w:rPr>
            <w:webHidden/>
          </w:rPr>
          <w:tab/>
        </w:r>
        <w:r w:rsidR="00803865">
          <w:rPr>
            <w:webHidden/>
          </w:rPr>
          <w:fldChar w:fldCharType="begin"/>
        </w:r>
        <w:r w:rsidR="00803865">
          <w:rPr>
            <w:webHidden/>
          </w:rPr>
          <w:instrText xml:space="preserve"> PAGEREF _Toc108856357 \h </w:instrText>
        </w:r>
        <w:r w:rsidR="00803865">
          <w:rPr>
            <w:webHidden/>
          </w:rPr>
        </w:r>
        <w:r w:rsidR="00803865">
          <w:rPr>
            <w:webHidden/>
          </w:rPr>
          <w:fldChar w:fldCharType="separate"/>
        </w:r>
        <w:r w:rsidR="008755BB">
          <w:rPr>
            <w:webHidden/>
          </w:rPr>
          <w:t>5</w:t>
        </w:r>
        <w:r w:rsidR="00803865">
          <w:rPr>
            <w:webHidden/>
          </w:rPr>
          <w:fldChar w:fldCharType="end"/>
        </w:r>
      </w:hyperlink>
    </w:p>
    <w:p w:rsidR="00803865" w:rsidRDefault="00616518">
      <w:pPr>
        <w:pStyle w:val="TOC1"/>
        <w:rPr>
          <w:rFonts w:asciiTheme="minorHAnsi" w:eastAsiaTheme="minorEastAsia" w:hAnsiTheme="minorHAnsi" w:cstheme="minorBidi"/>
          <w:b w:val="0"/>
          <w:bCs w:val="0"/>
          <w:caps w:val="0"/>
          <w:kern w:val="0"/>
          <w:sz w:val="22"/>
          <w:szCs w:val="22"/>
        </w:rPr>
      </w:pPr>
      <w:hyperlink w:anchor="_Toc108856358" w:history="1">
        <w:r w:rsidR="00803865" w:rsidRPr="00D47956">
          <w:rPr>
            <w:rStyle w:val="Hyperlink"/>
          </w:rPr>
          <w:t>3.0</w:t>
        </w:r>
        <w:r w:rsidR="00803865">
          <w:rPr>
            <w:rFonts w:asciiTheme="minorHAnsi" w:eastAsiaTheme="minorEastAsia" w:hAnsiTheme="minorHAnsi" w:cstheme="minorBidi"/>
            <w:b w:val="0"/>
            <w:bCs w:val="0"/>
            <w:caps w:val="0"/>
            <w:kern w:val="0"/>
            <w:sz w:val="22"/>
            <w:szCs w:val="22"/>
          </w:rPr>
          <w:tab/>
        </w:r>
        <w:r w:rsidR="00803865" w:rsidRPr="00D47956">
          <w:rPr>
            <w:rStyle w:val="Hyperlink"/>
          </w:rPr>
          <w:t>reference / ATTACHED DOCUMENTS</w:t>
        </w:r>
        <w:r w:rsidR="00803865">
          <w:rPr>
            <w:webHidden/>
          </w:rPr>
          <w:tab/>
        </w:r>
        <w:r w:rsidR="00803865">
          <w:rPr>
            <w:webHidden/>
          </w:rPr>
          <w:fldChar w:fldCharType="begin"/>
        </w:r>
        <w:r w:rsidR="00803865">
          <w:rPr>
            <w:webHidden/>
          </w:rPr>
          <w:instrText xml:space="preserve"> PAGEREF _Toc108856358 \h </w:instrText>
        </w:r>
        <w:r w:rsidR="00803865">
          <w:rPr>
            <w:webHidden/>
          </w:rPr>
        </w:r>
        <w:r w:rsidR="00803865">
          <w:rPr>
            <w:webHidden/>
          </w:rPr>
          <w:fldChar w:fldCharType="separate"/>
        </w:r>
        <w:r w:rsidR="008755BB">
          <w:rPr>
            <w:webHidden/>
          </w:rPr>
          <w:t>5</w:t>
        </w:r>
        <w:r w:rsidR="00803865">
          <w:rPr>
            <w:webHidden/>
          </w:rPr>
          <w:fldChar w:fldCharType="end"/>
        </w:r>
      </w:hyperlink>
    </w:p>
    <w:p w:rsidR="00803865" w:rsidRDefault="00616518">
      <w:pPr>
        <w:pStyle w:val="TOC1"/>
        <w:rPr>
          <w:rFonts w:asciiTheme="minorHAnsi" w:eastAsiaTheme="minorEastAsia" w:hAnsiTheme="minorHAnsi" w:cstheme="minorBidi"/>
          <w:b w:val="0"/>
          <w:bCs w:val="0"/>
          <w:caps w:val="0"/>
          <w:kern w:val="0"/>
          <w:sz w:val="22"/>
          <w:szCs w:val="22"/>
        </w:rPr>
      </w:pPr>
      <w:hyperlink w:anchor="_Toc108856359" w:history="1">
        <w:r w:rsidR="00803865" w:rsidRPr="00D47956">
          <w:rPr>
            <w:rStyle w:val="Hyperlink"/>
          </w:rPr>
          <w:t>4.0</w:t>
        </w:r>
        <w:r w:rsidR="00803865">
          <w:rPr>
            <w:rFonts w:asciiTheme="minorHAnsi" w:eastAsiaTheme="minorEastAsia" w:hAnsiTheme="minorHAnsi" w:cstheme="minorBidi"/>
            <w:b w:val="0"/>
            <w:bCs w:val="0"/>
            <w:caps w:val="0"/>
            <w:kern w:val="0"/>
            <w:sz w:val="22"/>
            <w:szCs w:val="22"/>
          </w:rPr>
          <w:tab/>
        </w:r>
        <w:r w:rsidR="00803865" w:rsidRPr="00D47956">
          <w:rPr>
            <w:rStyle w:val="Hyperlink"/>
          </w:rPr>
          <w:t>SUBJECT OF THE SUPPLY</w:t>
        </w:r>
        <w:r w:rsidR="00803865">
          <w:rPr>
            <w:webHidden/>
          </w:rPr>
          <w:tab/>
        </w:r>
        <w:r w:rsidR="00803865">
          <w:rPr>
            <w:webHidden/>
          </w:rPr>
          <w:fldChar w:fldCharType="begin"/>
        </w:r>
        <w:r w:rsidR="00803865">
          <w:rPr>
            <w:webHidden/>
          </w:rPr>
          <w:instrText xml:space="preserve"> PAGEREF _Toc108856359 \h </w:instrText>
        </w:r>
        <w:r w:rsidR="00803865">
          <w:rPr>
            <w:webHidden/>
          </w:rPr>
        </w:r>
        <w:r w:rsidR="00803865">
          <w:rPr>
            <w:webHidden/>
          </w:rPr>
          <w:fldChar w:fldCharType="separate"/>
        </w:r>
        <w:r w:rsidR="008755BB">
          <w:rPr>
            <w:webHidden/>
          </w:rPr>
          <w:t>5</w:t>
        </w:r>
        <w:r w:rsidR="00803865">
          <w:rPr>
            <w:webHidden/>
          </w:rPr>
          <w:fldChar w:fldCharType="end"/>
        </w:r>
      </w:hyperlink>
    </w:p>
    <w:p w:rsidR="00803865" w:rsidRDefault="00616518">
      <w:pPr>
        <w:pStyle w:val="TOC1"/>
        <w:rPr>
          <w:rFonts w:asciiTheme="minorHAnsi" w:eastAsiaTheme="minorEastAsia" w:hAnsiTheme="minorHAnsi" w:cstheme="minorBidi"/>
          <w:b w:val="0"/>
          <w:bCs w:val="0"/>
          <w:caps w:val="0"/>
          <w:kern w:val="0"/>
          <w:sz w:val="22"/>
          <w:szCs w:val="22"/>
        </w:rPr>
      </w:pPr>
      <w:hyperlink w:anchor="_Toc108856360" w:history="1">
        <w:r w:rsidR="00803865" w:rsidRPr="00D47956">
          <w:rPr>
            <w:rStyle w:val="Hyperlink"/>
          </w:rPr>
          <w:t>5.0</w:t>
        </w:r>
        <w:r w:rsidR="00803865">
          <w:rPr>
            <w:rFonts w:asciiTheme="minorHAnsi" w:eastAsiaTheme="minorEastAsia" w:hAnsiTheme="minorHAnsi" w:cstheme="minorBidi"/>
            <w:b w:val="0"/>
            <w:bCs w:val="0"/>
            <w:caps w:val="0"/>
            <w:kern w:val="0"/>
            <w:sz w:val="22"/>
            <w:szCs w:val="22"/>
          </w:rPr>
          <w:tab/>
        </w:r>
        <w:r w:rsidR="00803865" w:rsidRPr="00D47956">
          <w:rPr>
            <w:rStyle w:val="Hyperlink"/>
          </w:rPr>
          <w:t>LIMITS OF SUPPLY</w:t>
        </w:r>
        <w:r w:rsidR="00803865">
          <w:rPr>
            <w:webHidden/>
          </w:rPr>
          <w:tab/>
        </w:r>
        <w:r w:rsidR="00803865">
          <w:rPr>
            <w:webHidden/>
          </w:rPr>
          <w:fldChar w:fldCharType="begin"/>
        </w:r>
        <w:r w:rsidR="00803865">
          <w:rPr>
            <w:webHidden/>
          </w:rPr>
          <w:instrText xml:space="preserve"> PAGEREF _Toc108856360 \h </w:instrText>
        </w:r>
        <w:r w:rsidR="00803865">
          <w:rPr>
            <w:webHidden/>
          </w:rPr>
        </w:r>
        <w:r w:rsidR="00803865">
          <w:rPr>
            <w:webHidden/>
          </w:rPr>
          <w:fldChar w:fldCharType="separate"/>
        </w:r>
        <w:r w:rsidR="008755BB">
          <w:rPr>
            <w:webHidden/>
          </w:rPr>
          <w:t>6</w:t>
        </w:r>
        <w:r w:rsidR="00803865">
          <w:rPr>
            <w:webHidden/>
          </w:rPr>
          <w:fldChar w:fldCharType="end"/>
        </w:r>
      </w:hyperlink>
    </w:p>
    <w:p w:rsidR="00803865" w:rsidRDefault="00616518">
      <w:pPr>
        <w:pStyle w:val="TOC2"/>
        <w:rPr>
          <w:rFonts w:asciiTheme="minorHAnsi" w:eastAsiaTheme="minorEastAsia" w:hAnsiTheme="minorHAnsi" w:cstheme="minorBidi"/>
          <w:smallCaps w:val="0"/>
          <w:noProof/>
          <w:sz w:val="22"/>
          <w:szCs w:val="22"/>
        </w:rPr>
      </w:pPr>
      <w:hyperlink w:anchor="_Toc108856361" w:history="1">
        <w:r w:rsidR="00803865" w:rsidRPr="00D47956">
          <w:rPr>
            <w:rStyle w:val="Hyperlink"/>
            <w:noProof/>
          </w:rPr>
          <w:t>5.1</w:t>
        </w:r>
        <w:r w:rsidR="00803865">
          <w:rPr>
            <w:rFonts w:asciiTheme="minorHAnsi" w:eastAsiaTheme="minorEastAsia" w:hAnsiTheme="minorHAnsi" w:cstheme="minorBidi"/>
            <w:smallCaps w:val="0"/>
            <w:noProof/>
            <w:sz w:val="22"/>
            <w:szCs w:val="22"/>
          </w:rPr>
          <w:tab/>
        </w:r>
        <w:r w:rsidR="00803865" w:rsidRPr="00D47956">
          <w:rPr>
            <w:rStyle w:val="Hyperlink"/>
            <w:noProof/>
          </w:rPr>
          <w:t>The Vendor’s Scope of Engineering</w:t>
        </w:r>
        <w:r w:rsidR="00803865">
          <w:rPr>
            <w:noProof/>
            <w:webHidden/>
          </w:rPr>
          <w:tab/>
        </w:r>
        <w:r w:rsidR="00803865">
          <w:rPr>
            <w:noProof/>
            <w:webHidden/>
          </w:rPr>
          <w:fldChar w:fldCharType="begin"/>
        </w:r>
        <w:r w:rsidR="00803865">
          <w:rPr>
            <w:noProof/>
            <w:webHidden/>
          </w:rPr>
          <w:instrText xml:space="preserve"> PAGEREF _Toc108856361 \h </w:instrText>
        </w:r>
        <w:r w:rsidR="00803865">
          <w:rPr>
            <w:noProof/>
            <w:webHidden/>
          </w:rPr>
        </w:r>
        <w:r w:rsidR="00803865">
          <w:rPr>
            <w:noProof/>
            <w:webHidden/>
          </w:rPr>
          <w:fldChar w:fldCharType="separate"/>
        </w:r>
        <w:r w:rsidR="008755BB">
          <w:rPr>
            <w:noProof/>
            <w:webHidden/>
          </w:rPr>
          <w:t>6</w:t>
        </w:r>
        <w:r w:rsidR="00803865">
          <w:rPr>
            <w:noProof/>
            <w:webHidden/>
          </w:rPr>
          <w:fldChar w:fldCharType="end"/>
        </w:r>
      </w:hyperlink>
    </w:p>
    <w:p w:rsidR="00803865" w:rsidRDefault="00616518">
      <w:pPr>
        <w:pStyle w:val="TOC2"/>
        <w:rPr>
          <w:rFonts w:asciiTheme="minorHAnsi" w:eastAsiaTheme="minorEastAsia" w:hAnsiTheme="minorHAnsi" w:cstheme="minorBidi"/>
          <w:smallCaps w:val="0"/>
          <w:noProof/>
          <w:sz w:val="22"/>
          <w:szCs w:val="22"/>
        </w:rPr>
      </w:pPr>
      <w:hyperlink w:anchor="_Toc108856362" w:history="1">
        <w:r w:rsidR="00803865" w:rsidRPr="00D47956">
          <w:rPr>
            <w:rStyle w:val="Hyperlink"/>
            <w:noProof/>
          </w:rPr>
          <w:t>5.2</w:t>
        </w:r>
        <w:r w:rsidR="00803865">
          <w:rPr>
            <w:rFonts w:asciiTheme="minorHAnsi" w:eastAsiaTheme="minorEastAsia" w:hAnsiTheme="minorHAnsi" w:cstheme="minorBidi"/>
            <w:smallCaps w:val="0"/>
            <w:noProof/>
            <w:sz w:val="22"/>
            <w:szCs w:val="22"/>
          </w:rPr>
          <w:tab/>
        </w:r>
        <w:r w:rsidR="00803865" w:rsidRPr="00D47956">
          <w:rPr>
            <w:rStyle w:val="Hyperlink"/>
            <w:noProof/>
          </w:rPr>
          <w:t>The vendor's Scope of Supply:</w:t>
        </w:r>
        <w:r w:rsidR="00803865">
          <w:rPr>
            <w:noProof/>
            <w:webHidden/>
          </w:rPr>
          <w:tab/>
        </w:r>
        <w:r w:rsidR="00803865">
          <w:rPr>
            <w:noProof/>
            <w:webHidden/>
          </w:rPr>
          <w:fldChar w:fldCharType="begin"/>
        </w:r>
        <w:r w:rsidR="00803865">
          <w:rPr>
            <w:noProof/>
            <w:webHidden/>
          </w:rPr>
          <w:instrText xml:space="preserve"> PAGEREF _Toc108856362 \h </w:instrText>
        </w:r>
        <w:r w:rsidR="00803865">
          <w:rPr>
            <w:noProof/>
            <w:webHidden/>
          </w:rPr>
        </w:r>
        <w:r w:rsidR="00803865">
          <w:rPr>
            <w:noProof/>
            <w:webHidden/>
          </w:rPr>
          <w:fldChar w:fldCharType="separate"/>
        </w:r>
        <w:r w:rsidR="008755BB">
          <w:rPr>
            <w:noProof/>
            <w:webHidden/>
          </w:rPr>
          <w:t>7</w:t>
        </w:r>
        <w:r w:rsidR="00803865">
          <w:rPr>
            <w:noProof/>
            <w:webHidden/>
          </w:rPr>
          <w:fldChar w:fldCharType="end"/>
        </w:r>
      </w:hyperlink>
    </w:p>
    <w:p w:rsidR="00803865" w:rsidRDefault="00616518">
      <w:pPr>
        <w:pStyle w:val="TOC2"/>
        <w:rPr>
          <w:rFonts w:asciiTheme="minorHAnsi" w:eastAsiaTheme="minorEastAsia" w:hAnsiTheme="minorHAnsi" w:cstheme="minorBidi"/>
          <w:smallCaps w:val="0"/>
          <w:noProof/>
          <w:sz w:val="22"/>
          <w:szCs w:val="22"/>
        </w:rPr>
      </w:pPr>
      <w:hyperlink w:anchor="_Toc108856363" w:history="1">
        <w:r w:rsidR="00803865" w:rsidRPr="00D47956">
          <w:rPr>
            <w:rStyle w:val="Hyperlink"/>
            <w:noProof/>
          </w:rPr>
          <w:t>5.3</w:t>
        </w:r>
        <w:r w:rsidR="00803865">
          <w:rPr>
            <w:rFonts w:asciiTheme="minorHAnsi" w:eastAsiaTheme="minorEastAsia" w:hAnsiTheme="minorHAnsi" w:cstheme="minorBidi"/>
            <w:smallCaps w:val="0"/>
            <w:noProof/>
            <w:sz w:val="22"/>
            <w:szCs w:val="22"/>
          </w:rPr>
          <w:tab/>
        </w:r>
        <w:r w:rsidR="00803865" w:rsidRPr="00D47956">
          <w:rPr>
            <w:rStyle w:val="Hyperlink"/>
            <w:noProof/>
          </w:rPr>
          <w:t>Scope of Responsibility:</w:t>
        </w:r>
        <w:r w:rsidR="00803865">
          <w:rPr>
            <w:noProof/>
            <w:webHidden/>
          </w:rPr>
          <w:tab/>
        </w:r>
        <w:r w:rsidR="00803865">
          <w:rPr>
            <w:noProof/>
            <w:webHidden/>
          </w:rPr>
          <w:fldChar w:fldCharType="begin"/>
        </w:r>
        <w:r w:rsidR="00803865">
          <w:rPr>
            <w:noProof/>
            <w:webHidden/>
          </w:rPr>
          <w:instrText xml:space="preserve"> PAGEREF _Toc108856363 \h </w:instrText>
        </w:r>
        <w:r w:rsidR="00803865">
          <w:rPr>
            <w:noProof/>
            <w:webHidden/>
          </w:rPr>
        </w:r>
        <w:r w:rsidR="00803865">
          <w:rPr>
            <w:noProof/>
            <w:webHidden/>
          </w:rPr>
          <w:fldChar w:fldCharType="separate"/>
        </w:r>
        <w:r w:rsidR="008755BB">
          <w:rPr>
            <w:noProof/>
            <w:webHidden/>
          </w:rPr>
          <w:t>8</w:t>
        </w:r>
        <w:r w:rsidR="00803865">
          <w:rPr>
            <w:noProof/>
            <w:webHidden/>
          </w:rPr>
          <w:fldChar w:fldCharType="end"/>
        </w:r>
      </w:hyperlink>
    </w:p>
    <w:p w:rsidR="00803865" w:rsidRDefault="00616518">
      <w:pPr>
        <w:pStyle w:val="TOC2"/>
        <w:rPr>
          <w:rFonts w:asciiTheme="minorHAnsi" w:eastAsiaTheme="minorEastAsia" w:hAnsiTheme="minorHAnsi" w:cstheme="minorBidi"/>
          <w:smallCaps w:val="0"/>
          <w:noProof/>
          <w:sz w:val="22"/>
          <w:szCs w:val="22"/>
        </w:rPr>
      </w:pPr>
      <w:hyperlink w:anchor="_Toc108856364" w:history="1">
        <w:r w:rsidR="00803865" w:rsidRPr="00D47956">
          <w:rPr>
            <w:rStyle w:val="Hyperlink"/>
            <w:noProof/>
          </w:rPr>
          <w:t>5.4</w:t>
        </w:r>
        <w:r w:rsidR="00803865">
          <w:rPr>
            <w:rFonts w:asciiTheme="minorHAnsi" w:eastAsiaTheme="minorEastAsia" w:hAnsiTheme="minorHAnsi" w:cstheme="minorBidi"/>
            <w:smallCaps w:val="0"/>
            <w:noProof/>
            <w:sz w:val="22"/>
            <w:szCs w:val="22"/>
          </w:rPr>
          <w:tab/>
        </w:r>
        <w:r w:rsidR="00803865" w:rsidRPr="00D47956">
          <w:rPr>
            <w:rStyle w:val="Hyperlink"/>
            <w:noProof/>
          </w:rPr>
          <w:t>Spare Parts</w:t>
        </w:r>
        <w:r w:rsidR="00803865">
          <w:rPr>
            <w:noProof/>
            <w:webHidden/>
          </w:rPr>
          <w:tab/>
        </w:r>
        <w:r w:rsidR="00803865">
          <w:rPr>
            <w:noProof/>
            <w:webHidden/>
          </w:rPr>
          <w:fldChar w:fldCharType="begin"/>
        </w:r>
        <w:r w:rsidR="00803865">
          <w:rPr>
            <w:noProof/>
            <w:webHidden/>
          </w:rPr>
          <w:instrText xml:space="preserve"> PAGEREF _Toc108856364 \h </w:instrText>
        </w:r>
        <w:r w:rsidR="00803865">
          <w:rPr>
            <w:noProof/>
            <w:webHidden/>
          </w:rPr>
        </w:r>
        <w:r w:rsidR="00803865">
          <w:rPr>
            <w:noProof/>
            <w:webHidden/>
          </w:rPr>
          <w:fldChar w:fldCharType="separate"/>
        </w:r>
        <w:r w:rsidR="008755BB">
          <w:rPr>
            <w:noProof/>
            <w:webHidden/>
          </w:rPr>
          <w:t>9</w:t>
        </w:r>
        <w:r w:rsidR="00803865">
          <w:rPr>
            <w:noProof/>
            <w:webHidden/>
          </w:rPr>
          <w:fldChar w:fldCharType="end"/>
        </w:r>
      </w:hyperlink>
    </w:p>
    <w:p w:rsidR="00803865" w:rsidRDefault="00616518">
      <w:pPr>
        <w:pStyle w:val="TOC2"/>
        <w:rPr>
          <w:rFonts w:asciiTheme="minorHAnsi" w:eastAsiaTheme="minorEastAsia" w:hAnsiTheme="minorHAnsi" w:cstheme="minorBidi"/>
          <w:smallCaps w:val="0"/>
          <w:noProof/>
          <w:sz w:val="22"/>
          <w:szCs w:val="22"/>
        </w:rPr>
      </w:pPr>
      <w:hyperlink w:anchor="_Toc108856365" w:history="1">
        <w:r w:rsidR="00803865" w:rsidRPr="00D47956">
          <w:rPr>
            <w:rStyle w:val="Hyperlink"/>
            <w:noProof/>
          </w:rPr>
          <w:t>5.5</w:t>
        </w:r>
        <w:r w:rsidR="00803865">
          <w:rPr>
            <w:rFonts w:asciiTheme="minorHAnsi" w:eastAsiaTheme="minorEastAsia" w:hAnsiTheme="minorHAnsi" w:cstheme="minorBidi"/>
            <w:smallCaps w:val="0"/>
            <w:noProof/>
            <w:sz w:val="22"/>
            <w:szCs w:val="22"/>
          </w:rPr>
          <w:tab/>
        </w:r>
        <w:r w:rsidR="00803865" w:rsidRPr="00D47956">
          <w:rPr>
            <w:rStyle w:val="Hyperlink"/>
            <w:noProof/>
          </w:rPr>
          <w:t>Other Items</w:t>
        </w:r>
        <w:r w:rsidR="00803865">
          <w:rPr>
            <w:noProof/>
            <w:webHidden/>
          </w:rPr>
          <w:tab/>
        </w:r>
        <w:r w:rsidR="00803865">
          <w:rPr>
            <w:noProof/>
            <w:webHidden/>
          </w:rPr>
          <w:fldChar w:fldCharType="begin"/>
        </w:r>
        <w:r w:rsidR="00803865">
          <w:rPr>
            <w:noProof/>
            <w:webHidden/>
          </w:rPr>
          <w:instrText xml:space="preserve"> PAGEREF _Toc108856365 \h </w:instrText>
        </w:r>
        <w:r w:rsidR="00803865">
          <w:rPr>
            <w:noProof/>
            <w:webHidden/>
          </w:rPr>
        </w:r>
        <w:r w:rsidR="00803865">
          <w:rPr>
            <w:noProof/>
            <w:webHidden/>
          </w:rPr>
          <w:fldChar w:fldCharType="separate"/>
        </w:r>
        <w:r w:rsidR="008755BB">
          <w:rPr>
            <w:noProof/>
            <w:webHidden/>
          </w:rPr>
          <w:t>9</w:t>
        </w:r>
        <w:r w:rsidR="00803865">
          <w:rPr>
            <w:noProof/>
            <w:webHidden/>
          </w:rPr>
          <w:fldChar w:fldCharType="end"/>
        </w:r>
      </w:hyperlink>
    </w:p>
    <w:p w:rsidR="00803865" w:rsidRDefault="00616518">
      <w:pPr>
        <w:pStyle w:val="TOC1"/>
        <w:rPr>
          <w:rFonts w:asciiTheme="minorHAnsi" w:eastAsiaTheme="minorEastAsia" w:hAnsiTheme="minorHAnsi" w:cstheme="minorBidi"/>
          <w:b w:val="0"/>
          <w:bCs w:val="0"/>
          <w:caps w:val="0"/>
          <w:kern w:val="0"/>
          <w:sz w:val="22"/>
          <w:szCs w:val="22"/>
        </w:rPr>
      </w:pPr>
      <w:hyperlink w:anchor="_Toc108856366" w:history="1">
        <w:r w:rsidR="00803865" w:rsidRPr="00D47956">
          <w:rPr>
            <w:rStyle w:val="Hyperlink"/>
          </w:rPr>
          <w:t>6.0</w:t>
        </w:r>
        <w:r w:rsidR="00803865">
          <w:rPr>
            <w:rFonts w:asciiTheme="minorHAnsi" w:eastAsiaTheme="minorEastAsia" w:hAnsiTheme="minorHAnsi" w:cstheme="minorBidi"/>
            <w:b w:val="0"/>
            <w:bCs w:val="0"/>
            <w:caps w:val="0"/>
            <w:kern w:val="0"/>
            <w:sz w:val="22"/>
            <w:szCs w:val="22"/>
          </w:rPr>
          <w:tab/>
        </w:r>
        <w:r w:rsidR="00803865" w:rsidRPr="00D47956">
          <w:rPr>
            <w:rStyle w:val="Hyperlink"/>
          </w:rPr>
          <w:t>INSPECTION AND TESTS</w:t>
        </w:r>
        <w:r w:rsidR="00803865">
          <w:rPr>
            <w:webHidden/>
          </w:rPr>
          <w:tab/>
        </w:r>
        <w:r w:rsidR="00803865">
          <w:rPr>
            <w:webHidden/>
          </w:rPr>
          <w:fldChar w:fldCharType="begin"/>
        </w:r>
        <w:r w:rsidR="00803865">
          <w:rPr>
            <w:webHidden/>
          </w:rPr>
          <w:instrText xml:space="preserve"> PAGEREF _Toc108856366 \h </w:instrText>
        </w:r>
        <w:r w:rsidR="00803865">
          <w:rPr>
            <w:webHidden/>
          </w:rPr>
        </w:r>
        <w:r w:rsidR="00803865">
          <w:rPr>
            <w:webHidden/>
          </w:rPr>
          <w:fldChar w:fldCharType="separate"/>
        </w:r>
        <w:r w:rsidR="008755BB">
          <w:rPr>
            <w:webHidden/>
          </w:rPr>
          <w:t>10</w:t>
        </w:r>
        <w:r w:rsidR="00803865">
          <w:rPr>
            <w:webHidden/>
          </w:rPr>
          <w:fldChar w:fldCharType="end"/>
        </w:r>
      </w:hyperlink>
    </w:p>
    <w:p w:rsidR="00803865" w:rsidRDefault="00616518">
      <w:pPr>
        <w:pStyle w:val="TOC1"/>
        <w:rPr>
          <w:rFonts w:asciiTheme="minorHAnsi" w:eastAsiaTheme="minorEastAsia" w:hAnsiTheme="minorHAnsi" w:cstheme="minorBidi"/>
          <w:b w:val="0"/>
          <w:bCs w:val="0"/>
          <w:caps w:val="0"/>
          <w:kern w:val="0"/>
          <w:sz w:val="22"/>
          <w:szCs w:val="22"/>
        </w:rPr>
      </w:pPr>
      <w:hyperlink w:anchor="_Toc108856367" w:history="1">
        <w:r w:rsidR="00803865" w:rsidRPr="00D47956">
          <w:rPr>
            <w:rStyle w:val="Hyperlink"/>
          </w:rPr>
          <w:t>7.0</w:t>
        </w:r>
        <w:r w:rsidR="00803865">
          <w:rPr>
            <w:rFonts w:asciiTheme="minorHAnsi" w:eastAsiaTheme="minorEastAsia" w:hAnsiTheme="minorHAnsi" w:cstheme="minorBidi"/>
            <w:b w:val="0"/>
            <w:bCs w:val="0"/>
            <w:caps w:val="0"/>
            <w:kern w:val="0"/>
            <w:sz w:val="22"/>
            <w:szCs w:val="22"/>
          </w:rPr>
          <w:tab/>
        </w:r>
        <w:r w:rsidR="00803865" w:rsidRPr="00D47956">
          <w:rPr>
            <w:rStyle w:val="Hyperlink"/>
          </w:rPr>
          <w:t>VENDOR DOCUMENTATION REQUIREMENTS &amp; SCHEDULE</w:t>
        </w:r>
        <w:r w:rsidR="00803865">
          <w:rPr>
            <w:webHidden/>
          </w:rPr>
          <w:tab/>
        </w:r>
        <w:r w:rsidR="00803865">
          <w:rPr>
            <w:webHidden/>
          </w:rPr>
          <w:fldChar w:fldCharType="begin"/>
        </w:r>
        <w:r w:rsidR="00803865">
          <w:rPr>
            <w:webHidden/>
          </w:rPr>
          <w:instrText xml:space="preserve"> PAGEREF _Toc108856367 \h </w:instrText>
        </w:r>
        <w:r w:rsidR="00803865">
          <w:rPr>
            <w:webHidden/>
          </w:rPr>
        </w:r>
        <w:r w:rsidR="00803865">
          <w:rPr>
            <w:webHidden/>
          </w:rPr>
          <w:fldChar w:fldCharType="separate"/>
        </w:r>
        <w:r w:rsidR="008755BB">
          <w:rPr>
            <w:webHidden/>
          </w:rPr>
          <w:t>10</w:t>
        </w:r>
        <w:r w:rsidR="00803865">
          <w:rPr>
            <w:webHidden/>
          </w:rPr>
          <w:fldChar w:fldCharType="end"/>
        </w:r>
      </w:hyperlink>
    </w:p>
    <w:p w:rsidR="00803865" w:rsidRDefault="00616518">
      <w:pPr>
        <w:pStyle w:val="TOC1"/>
        <w:rPr>
          <w:rFonts w:asciiTheme="minorHAnsi" w:eastAsiaTheme="minorEastAsia" w:hAnsiTheme="minorHAnsi" w:cstheme="minorBidi"/>
          <w:b w:val="0"/>
          <w:bCs w:val="0"/>
          <w:caps w:val="0"/>
          <w:kern w:val="0"/>
          <w:sz w:val="22"/>
          <w:szCs w:val="22"/>
        </w:rPr>
      </w:pPr>
      <w:hyperlink w:anchor="_Toc108856368" w:history="1">
        <w:r w:rsidR="00803865" w:rsidRPr="00D47956">
          <w:rPr>
            <w:rStyle w:val="Hyperlink"/>
          </w:rPr>
          <w:t>8.0</w:t>
        </w:r>
        <w:r w:rsidR="00803865">
          <w:rPr>
            <w:rFonts w:asciiTheme="minorHAnsi" w:eastAsiaTheme="minorEastAsia" w:hAnsiTheme="minorHAnsi" w:cstheme="minorBidi"/>
            <w:b w:val="0"/>
            <w:bCs w:val="0"/>
            <w:caps w:val="0"/>
            <w:kern w:val="0"/>
            <w:sz w:val="22"/>
            <w:szCs w:val="22"/>
          </w:rPr>
          <w:tab/>
        </w:r>
        <w:r w:rsidR="006122E9">
          <w:rPr>
            <w:rStyle w:val="Hyperlink"/>
          </w:rPr>
          <w:t>VENDOR</w:t>
        </w:r>
        <w:r w:rsidR="00803865" w:rsidRPr="00D47956">
          <w:rPr>
            <w:rStyle w:val="Hyperlink"/>
          </w:rPr>
          <w:t xml:space="preserve"> RESPONSIBILITY</w:t>
        </w:r>
        <w:r w:rsidR="00803865">
          <w:rPr>
            <w:webHidden/>
          </w:rPr>
          <w:tab/>
        </w:r>
        <w:r w:rsidR="00803865">
          <w:rPr>
            <w:webHidden/>
          </w:rPr>
          <w:fldChar w:fldCharType="begin"/>
        </w:r>
        <w:r w:rsidR="00803865">
          <w:rPr>
            <w:webHidden/>
          </w:rPr>
          <w:instrText xml:space="preserve"> PAGEREF _Toc108856368 \h </w:instrText>
        </w:r>
        <w:r w:rsidR="00803865">
          <w:rPr>
            <w:webHidden/>
          </w:rPr>
        </w:r>
        <w:r w:rsidR="00803865">
          <w:rPr>
            <w:webHidden/>
          </w:rPr>
          <w:fldChar w:fldCharType="separate"/>
        </w:r>
        <w:r w:rsidR="008755BB">
          <w:rPr>
            <w:webHidden/>
          </w:rPr>
          <w:t>11</w:t>
        </w:r>
        <w:r w:rsidR="00803865">
          <w:rPr>
            <w:webHidden/>
          </w:rPr>
          <w:fldChar w:fldCharType="end"/>
        </w:r>
      </w:hyperlink>
    </w:p>
    <w:p w:rsidR="00803865" w:rsidRDefault="00616518">
      <w:pPr>
        <w:pStyle w:val="TOC1"/>
        <w:rPr>
          <w:rFonts w:asciiTheme="minorHAnsi" w:eastAsiaTheme="minorEastAsia" w:hAnsiTheme="minorHAnsi" w:cstheme="minorBidi"/>
          <w:b w:val="0"/>
          <w:bCs w:val="0"/>
          <w:caps w:val="0"/>
          <w:kern w:val="0"/>
          <w:sz w:val="22"/>
          <w:szCs w:val="22"/>
        </w:rPr>
      </w:pPr>
      <w:hyperlink w:anchor="_Toc108856369" w:history="1">
        <w:r w:rsidR="00803865" w:rsidRPr="00D47956">
          <w:rPr>
            <w:rStyle w:val="Hyperlink"/>
          </w:rPr>
          <w:t>9.0</w:t>
        </w:r>
        <w:r w:rsidR="00803865">
          <w:rPr>
            <w:rFonts w:asciiTheme="minorHAnsi" w:eastAsiaTheme="minorEastAsia" w:hAnsiTheme="minorHAnsi" w:cstheme="minorBidi"/>
            <w:b w:val="0"/>
            <w:bCs w:val="0"/>
            <w:caps w:val="0"/>
            <w:kern w:val="0"/>
            <w:sz w:val="22"/>
            <w:szCs w:val="22"/>
          </w:rPr>
          <w:tab/>
        </w:r>
        <w:r w:rsidR="00803865" w:rsidRPr="00D47956">
          <w:rPr>
            <w:rStyle w:val="Hyperlink"/>
          </w:rPr>
          <w:t>GUARANTEE AND WARRANTY</w:t>
        </w:r>
        <w:r w:rsidR="00803865">
          <w:rPr>
            <w:webHidden/>
          </w:rPr>
          <w:tab/>
        </w:r>
        <w:r w:rsidR="00803865">
          <w:rPr>
            <w:webHidden/>
          </w:rPr>
          <w:fldChar w:fldCharType="begin"/>
        </w:r>
        <w:r w:rsidR="00803865">
          <w:rPr>
            <w:webHidden/>
          </w:rPr>
          <w:instrText xml:space="preserve"> PAGEREF _Toc108856369 \h </w:instrText>
        </w:r>
        <w:r w:rsidR="00803865">
          <w:rPr>
            <w:webHidden/>
          </w:rPr>
        </w:r>
        <w:r w:rsidR="00803865">
          <w:rPr>
            <w:webHidden/>
          </w:rPr>
          <w:fldChar w:fldCharType="separate"/>
        </w:r>
        <w:r w:rsidR="008755BB">
          <w:rPr>
            <w:webHidden/>
          </w:rPr>
          <w:t>11</w:t>
        </w:r>
        <w:r w:rsidR="00803865">
          <w:rPr>
            <w:webHidden/>
          </w:rPr>
          <w:fldChar w:fldCharType="end"/>
        </w:r>
      </w:hyperlink>
    </w:p>
    <w:p w:rsidR="00803865" w:rsidRDefault="00616518">
      <w:pPr>
        <w:pStyle w:val="TOC1"/>
        <w:rPr>
          <w:rFonts w:asciiTheme="minorHAnsi" w:eastAsiaTheme="minorEastAsia" w:hAnsiTheme="minorHAnsi" w:cstheme="minorBidi"/>
          <w:b w:val="0"/>
          <w:bCs w:val="0"/>
          <w:caps w:val="0"/>
          <w:kern w:val="0"/>
          <w:sz w:val="22"/>
          <w:szCs w:val="22"/>
        </w:rPr>
      </w:pPr>
      <w:hyperlink w:anchor="_Toc108856370" w:history="1">
        <w:r w:rsidR="00803865" w:rsidRPr="00D47956">
          <w:rPr>
            <w:rStyle w:val="Hyperlink"/>
          </w:rPr>
          <w:t>10.0</w:t>
        </w:r>
        <w:r w:rsidR="00803865">
          <w:rPr>
            <w:rFonts w:asciiTheme="minorHAnsi" w:eastAsiaTheme="minorEastAsia" w:hAnsiTheme="minorHAnsi" w:cstheme="minorBidi"/>
            <w:b w:val="0"/>
            <w:bCs w:val="0"/>
            <w:caps w:val="0"/>
            <w:kern w:val="0"/>
            <w:sz w:val="22"/>
            <w:szCs w:val="22"/>
          </w:rPr>
          <w:tab/>
        </w:r>
        <w:r w:rsidR="00803865" w:rsidRPr="00D47956">
          <w:rPr>
            <w:rStyle w:val="Hyperlink"/>
          </w:rPr>
          <w:t>DEVIATION</w:t>
        </w:r>
        <w:r w:rsidR="00803865">
          <w:rPr>
            <w:webHidden/>
          </w:rPr>
          <w:tab/>
        </w:r>
        <w:r w:rsidR="00803865">
          <w:rPr>
            <w:webHidden/>
          </w:rPr>
          <w:fldChar w:fldCharType="begin"/>
        </w:r>
        <w:r w:rsidR="00803865">
          <w:rPr>
            <w:webHidden/>
          </w:rPr>
          <w:instrText xml:space="preserve"> PAGEREF _Toc108856370 \h </w:instrText>
        </w:r>
        <w:r w:rsidR="00803865">
          <w:rPr>
            <w:webHidden/>
          </w:rPr>
        </w:r>
        <w:r w:rsidR="00803865">
          <w:rPr>
            <w:webHidden/>
          </w:rPr>
          <w:fldChar w:fldCharType="separate"/>
        </w:r>
        <w:r w:rsidR="008755BB">
          <w:rPr>
            <w:webHidden/>
          </w:rPr>
          <w:t>12</w:t>
        </w:r>
        <w:r w:rsidR="00803865">
          <w:rPr>
            <w:webHidden/>
          </w:rPr>
          <w:fldChar w:fldCharType="end"/>
        </w:r>
      </w:hyperlink>
    </w:p>
    <w:p w:rsidR="00803865" w:rsidRDefault="00616518">
      <w:pPr>
        <w:pStyle w:val="TOC1"/>
        <w:rPr>
          <w:rFonts w:asciiTheme="minorHAnsi" w:eastAsiaTheme="minorEastAsia" w:hAnsiTheme="minorHAnsi" w:cstheme="minorBidi"/>
          <w:b w:val="0"/>
          <w:bCs w:val="0"/>
          <w:caps w:val="0"/>
          <w:kern w:val="0"/>
          <w:sz w:val="22"/>
          <w:szCs w:val="22"/>
        </w:rPr>
      </w:pPr>
      <w:hyperlink w:anchor="_Toc108856371" w:history="1">
        <w:r w:rsidR="00803865" w:rsidRPr="00D47956">
          <w:rPr>
            <w:rStyle w:val="Hyperlink"/>
          </w:rPr>
          <w:t>11.0</w:t>
        </w:r>
        <w:r w:rsidR="00803865">
          <w:rPr>
            <w:rFonts w:asciiTheme="minorHAnsi" w:eastAsiaTheme="minorEastAsia" w:hAnsiTheme="minorHAnsi" w:cstheme="minorBidi"/>
            <w:b w:val="0"/>
            <w:bCs w:val="0"/>
            <w:caps w:val="0"/>
            <w:kern w:val="0"/>
            <w:sz w:val="22"/>
            <w:szCs w:val="22"/>
          </w:rPr>
          <w:tab/>
        </w:r>
        <w:r w:rsidR="00803865" w:rsidRPr="00D47956">
          <w:rPr>
            <w:rStyle w:val="Hyperlink"/>
          </w:rPr>
          <w:t>PRICE BREAKDOWN</w:t>
        </w:r>
        <w:r w:rsidR="00803865">
          <w:rPr>
            <w:webHidden/>
          </w:rPr>
          <w:tab/>
        </w:r>
        <w:r w:rsidR="00803865">
          <w:rPr>
            <w:webHidden/>
          </w:rPr>
          <w:fldChar w:fldCharType="begin"/>
        </w:r>
        <w:r w:rsidR="00803865">
          <w:rPr>
            <w:webHidden/>
          </w:rPr>
          <w:instrText xml:space="preserve"> PAGEREF _Toc108856371 \h </w:instrText>
        </w:r>
        <w:r w:rsidR="00803865">
          <w:rPr>
            <w:webHidden/>
          </w:rPr>
        </w:r>
        <w:r w:rsidR="00803865">
          <w:rPr>
            <w:webHidden/>
          </w:rPr>
          <w:fldChar w:fldCharType="separate"/>
        </w:r>
        <w:r w:rsidR="008755BB">
          <w:rPr>
            <w:webHidden/>
          </w:rPr>
          <w:t>12</w:t>
        </w:r>
        <w:r w:rsidR="00803865">
          <w:rPr>
            <w:webHidden/>
          </w:rPr>
          <w:fldChar w:fldCharType="end"/>
        </w:r>
      </w:hyperlink>
    </w:p>
    <w:p w:rsidR="00803865" w:rsidRDefault="00616518">
      <w:pPr>
        <w:pStyle w:val="TOC1"/>
        <w:rPr>
          <w:rFonts w:asciiTheme="minorHAnsi" w:eastAsiaTheme="minorEastAsia" w:hAnsiTheme="minorHAnsi" w:cstheme="minorBidi"/>
          <w:b w:val="0"/>
          <w:bCs w:val="0"/>
          <w:caps w:val="0"/>
          <w:kern w:val="0"/>
          <w:sz w:val="22"/>
          <w:szCs w:val="22"/>
        </w:rPr>
      </w:pPr>
      <w:hyperlink w:anchor="_Toc108856372" w:history="1">
        <w:r w:rsidR="00803865" w:rsidRPr="00D47956">
          <w:rPr>
            <w:rStyle w:val="Hyperlink"/>
            <w:rFonts w:eastAsiaTheme="majorEastAsia"/>
          </w:rPr>
          <w:t>ATTACHMENT 1</w:t>
        </w:r>
        <w:r w:rsidR="00803865">
          <w:rPr>
            <w:webHidden/>
          </w:rPr>
          <w:tab/>
        </w:r>
        <w:r w:rsidR="00803865">
          <w:rPr>
            <w:webHidden/>
          </w:rPr>
          <w:fldChar w:fldCharType="begin"/>
        </w:r>
        <w:r w:rsidR="00803865">
          <w:rPr>
            <w:webHidden/>
          </w:rPr>
          <w:instrText xml:space="preserve"> PAGEREF _Toc108856372 \h </w:instrText>
        </w:r>
        <w:r w:rsidR="00803865">
          <w:rPr>
            <w:webHidden/>
          </w:rPr>
        </w:r>
        <w:r w:rsidR="00803865">
          <w:rPr>
            <w:webHidden/>
          </w:rPr>
          <w:fldChar w:fldCharType="separate"/>
        </w:r>
        <w:r w:rsidR="008755BB">
          <w:rPr>
            <w:webHidden/>
          </w:rPr>
          <w:t>13</w:t>
        </w:r>
        <w:r w:rsidR="00803865">
          <w:rPr>
            <w:webHidden/>
          </w:rPr>
          <w:fldChar w:fldCharType="end"/>
        </w:r>
      </w:hyperlink>
    </w:p>
    <w:p w:rsidR="00803865" w:rsidRDefault="00616518">
      <w:pPr>
        <w:pStyle w:val="TOC2"/>
        <w:rPr>
          <w:rFonts w:asciiTheme="minorHAnsi" w:eastAsiaTheme="minorEastAsia" w:hAnsiTheme="minorHAnsi" w:cstheme="minorBidi"/>
          <w:smallCaps w:val="0"/>
          <w:noProof/>
          <w:sz w:val="22"/>
          <w:szCs w:val="22"/>
        </w:rPr>
      </w:pPr>
      <w:hyperlink w:anchor="_Toc108856373" w:history="1">
        <w:r w:rsidR="00803865" w:rsidRPr="00D47956">
          <w:rPr>
            <w:rStyle w:val="Hyperlink"/>
            <w:rFonts w:eastAsiaTheme="minorHAnsi"/>
            <w:noProof/>
          </w:rPr>
          <w:t>11.1</w:t>
        </w:r>
        <w:r w:rsidR="00803865">
          <w:rPr>
            <w:rFonts w:asciiTheme="minorHAnsi" w:eastAsiaTheme="minorEastAsia" w:hAnsiTheme="minorHAnsi" w:cstheme="minorBidi"/>
            <w:smallCaps w:val="0"/>
            <w:noProof/>
            <w:sz w:val="22"/>
            <w:szCs w:val="22"/>
          </w:rPr>
          <w:tab/>
        </w:r>
        <w:r w:rsidR="00803865" w:rsidRPr="00D47956">
          <w:rPr>
            <w:rStyle w:val="Hyperlink"/>
            <w:rFonts w:eastAsiaTheme="minorHAnsi"/>
            <w:noProof/>
          </w:rPr>
          <w:t>LIST OF REFERENCE / APPLICABLE DOCUMENTS</w:t>
        </w:r>
        <w:r w:rsidR="00803865">
          <w:rPr>
            <w:noProof/>
            <w:webHidden/>
          </w:rPr>
          <w:tab/>
        </w:r>
        <w:r w:rsidR="00803865">
          <w:rPr>
            <w:noProof/>
            <w:webHidden/>
          </w:rPr>
          <w:fldChar w:fldCharType="begin"/>
        </w:r>
        <w:r w:rsidR="00803865">
          <w:rPr>
            <w:noProof/>
            <w:webHidden/>
          </w:rPr>
          <w:instrText xml:space="preserve"> PAGEREF _Toc108856373 \h </w:instrText>
        </w:r>
        <w:r w:rsidR="00803865">
          <w:rPr>
            <w:noProof/>
            <w:webHidden/>
          </w:rPr>
        </w:r>
        <w:r w:rsidR="00803865">
          <w:rPr>
            <w:noProof/>
            <w:webHidden/>
          </w:rPr>
          <w:fldChar w:fldCharType="separate"/>
        </w:r>
        <w:r w:rsidR="008755BB">
          <w:rPr>
            <w:noProof/>
            <w:webHidden/>
          </w:rPr>
          <w:t>13</w:t>
        </w:r>
        <w:r w:rsidR="00803865">
          <w:rPr>
            <w:noProof/>
            <w:webHidden/>
          </w:rPr>
          <w:fldChar w:fldCharType="end"/>
        </w:r>
      </w:hyperlink>
    </w:p>
    <w:p w:rsidR="00803865" w:rsidRDefault="00616518">
      <w:pPr>
        <w:pStyle w:val="TOC1"/>
        <w:rPr>
          <w:rFonts w:asciiTheme="minorHAnsi" w:eastAsiaTheme="minorEastAsia" w:hAnsiTheme="minorHAnsi" w:cstheme="minorBidi"/>
          <w:b w:val="0"/>
          <w:bCs w:val="0"/>
          <w:caps w:val="0"/>
          <w:kern w:val="0"/>
          <w:sz w:val="22"/>
          <w:szCs w:val="22"/>
        </w:rPr>
      </w:pPr>
      <w:hyperlink w:anchor="_Toc108856374" w:history="1">
        <w:r w:rsidR="00803865" w:rsidRPr="005A1C75">
          <w:rPr>
            <w:rStyle w:val="Hyperlink"/>
            <w:rFonts w:eastAsiaTheme="majorEastAsia"/>
          </w:rPr>
          <w:t>ATTACHMENT 2</w:t>
        </w:r>
        <w:r w:rsidR="00803865">
          <w:rPr>
            <w:webHidden/>
          </w:rPr>
          <w:tab/>
        </w:r>
        <w:r w:rsidR="00803865">
          <w:rPr>
            <w:webHidden/>
          </w:rPr>
          <w:fldChar w:fldCharType="begin"/>
        </w:r>
        <w:r w:rsidR="00803865">
          <w:rPr>
            <w:webHidden/>
          </w:rPr>
          <w:instrText xml:space="preserve"> PAGEREF _Toc108856374 \h </w:instrText>
        </w:r>
        <w:r w:rsidR="00803865">
          <w:rPr>
            <w:webHidden/>
          </w:rPr>
        </w:r>
        <w:r w:rsidR="00803865">
          <w:rPr>
            <w:webHidden/>
          </w:rPr>
          <w:fldChar w:fldCharType="separate"/>
        </w:r>
        <w:r w:rsidR="008755BB">
          <w:rPr>
            <w:webHidden/>
          </w:rPr>
          <w:t>15</w:t>
        </w:r>
        <w:r w:rsidR="00803865">
          <w:rPr>
            <w:webHidden/>
          </w:rPr>
          <w:fldChar w:fldCharType="end"/>
        </w:r>
      </w:hyperlink>
    </w:p>
    <w:p w:rsidR="00803865" w:rsidRDefault="00616518">
      <w:pPr>
        <w:pStyle w:val="TOC2"/>
        <w:rPr>
          <w:rFonts w:asciiTheme="minorHAnsi" w:eastAsiaTheme="minorEastAsia" w:hAnsiTheme="minorHAnsi" w:cstheme="minorBidi"/>
          <w:smallCaps w:val="0"/>
          <w:noProof/>
          <w:sz w:val="22"/>
          <w:szCs w:val="22"/>
        </w:rPr>
      </w:pPr>
      <w:hyperlink w:anchor="_Toc108856375" w:history="1">
        <w:r w:rsidR="00803865" w:rsidRPr="00D47956">
          <w:rPr>
            <w:rStyle w:val="Hyperlink"/>
            <w:rFonts w:eastAsiaTheme="minorHAnsi"/>
            <w:noProof/>
          </w:rPr>
          <w:t>11.2</w:t>
        </w:r>
        <w:r w:rsidR="00803865">
          <w:rPr>
            <w:rFonts w:asciiTheme="minorHAnsi" w:eastAsiaTheme="minorEastAsia" w:hAnsiTheme="minorHAnsi" w:cstheme="minorBidi"/>
            <w:smallCaps w:val="0"/>
            <w:noProof/>
            <w:sz w:val="22"/>
            <w:szCs w:val="22"/>
          </w:rPr>
          <w:tab/>
        </w:r>
        <w:r w:rsidR="00803865" w:rsidRPr="00D47956">
          <w:rPr>
            <w:rStyle w:val="Hyperlink"/>
            <w:rFonts w:eastAsiaTheme="minorHAnsi"/>
            <w:noProof/>
          </w:rPr>
          <w:t>VENDOR DOCUMENTS MIN. REQUIREMENT</w:t>
        </w:r>
        <w:r w:rsidR="00803865">
          <w:rPr>
            <w:noProof/>
            <w:webHidden/>
          </w:rPr>
          <w:tab/>
        </w:r>
        <w:r w:rsidR="00803865">
          <w:rPr>
            <w:noProof/>
            <w:webHidden/>
          </w:rPr>
          <w:fldChar w:fldCharType="begin"/>
        </w:r>
        <w:r w:rsidR="00803865">
          <w:rPr>
            <w:noProof/>
            <w:webHidden/>
          </w:rPr>
          <w:instrText xml:space="preserve"> PAGEREF _Toc108856375 \h </w:instrText>
        </w:r>
        <w:r w:rsidR="00803865">
          <w:rPr>
            <w:noProof/>
            <w:webHidden/>
          </w:rPr>
        </w:r>
        <w:r w:rsidR="00803865">
          <w:rPr>
            <w:noProof/>
            <w:webHidden/>
          </w:rPr>
          <w:fldChar w:fldCharType="separate"/>
        </w:r>
        <w:r w:rsidR="008755BB">
          <w:rPr>
            <w:noProof/>
            <w:webHidden/>
          </w:rPr>
          <w:t>15</w:t>
        </w:r>
        <w:r w:rsidR="00803865">
          <w:rPr>
            <w:noProof/>
            <w:webHidden/>
          </w:rPr>
          <w:fldChar w:fldCharType="end"/>
        </w:r>
      </w:hyperlink>
    </w:p>
    <w:p w:rsidR="00803865" w:rsidRDefault="00616518">
      <w:pPr>
        <w:pStyle w:val="TOC1"/>
        <w:rPr>
          <w:rFonts w:asciiTheme="minorHAnsi" w:eastAsiaTheme="minorEastAsia" w:hAnsiTheme="minorHAnsi" w:cstheme="minorBidi"/>
          <w:b w:val="0"/>
          <w:bCs w:val="0"/>
          <w:caps w:val="0"/>
          <w:kern w:val="0"/>
          <w:sz w:val="22"/>
          <w:szCs w:val="22"/>
        </w:rPr>
      </w:pPr>
      <w:hyperlink w:anchor="_Toc108856376" w:history="1">
        <w:r w:rsidR="00803865" w:rsidRPr="00D47956">
          <w:rPr>
            <w:rStyle w:val="Hyperlink"/>
            <w:rFonts w:eastAsiaTheme="majorEastAsia"/>
          </w:rPr>
          <w:t>ATTACHMENT 3</w:t>
        </w:r>
        <w:r w:rsidR="00803865">
          <w:rPr>
            <w:webHidden/>
          </w:rPr>
          <w:tab/>
        </w:r>
        <w:r w:rsidR="00803865">
          <w:rPr>
            <w:webHidden/>
          </w:rPr>
          <w:fldChar w:fldCharType="begin"/>
        </w:r>
        <w:r w:rsidR="00803865">
          <w:rPr>
            <w:webHidden/>
          </w:rPr>
          <w:instrText xml:space="preserve"> PAGEREF _Toc108856376 \h </w:instrText>
        </w:r>
        <w:r w:rsidR="00803865">
          <w:rPr>
            <w:webHidden/>
          </w:rPr>
        </w:r>
        <w:r w:rsidR="00803865">
          <w:rPr>
            <w:webHidden/>
          </w:rPr>
          <w:fldChar w:fldCharType="separate"/>
        </w:r>
        <w:r w:rsidR="008755BB">
          <w:rPr>
            <w:webHidden/>
          </w:rPr>
          <w:t>19</w:t>
        </w:r>
        <w:r w:rsidR="00803865">
          <w:rPr>
            <w:webHidden/>
          </w:rPr>
          <w:fldChar w:fldCharType="end"/>
        </w:r>
      </w:hyperlink>
    </w:p>
    <w:p w:rsidR="00803865" w:rsidRDefault="00616518">
      <w:pPr>
        <w:pStyle w:val="TOC2"/>
        <w:rPr>
          <w:rFonts w:asciiTheme="minorHAnsi" w:eastAsiaTheme="minorEastAsia" w:hAnsiTheme="minorHAnsi" w:cstheme="minorBidi"/>
          <w:smallCaps w:val="0"/>
          <w:noProof/>
          <w:sz w:val="22"/>
          <w:szCs w:val="22"/>
        </w:rPr>
      </w:pPr>
      <w:hyperlink w:anchor="_Toc108856377" w:history="1">
        <w:r w:rsidR="00803865" w:rsidRPr="00D47956">
          <w:rPr>
            <w:rStyle w:val="Hyperlink"/>
            <w:rFonts w:eastAsiaTheme="minorHAnsi"/>
            <w:noProof/>
          </w:rPr>
          <w:t>11.3</w:t>
        </w:r>
        <w:r w:rsidR="00803865">
          <w:rPr>
            <w:rFonts w:asciiTheme="minorHAnsi" w:eastAsiaTheme="minorEastAsia" w:hAnsiTheme="minorHAnsi" w:cstheme="minorBidi"/>
            <w:smallCaps w:val="0"/>
            <w:noProof/>
            <w:sz w:val="22"/>
            <w:szCs w:val="22"/>
          </w:rPr>
          <w:tab/>
        </w:r>
        <w:r w:rsidR="00803865" w:rsidRPr="00D47956">
          <w:rPr>
            <w:rStyle w:val="Hyperlink"/>
            <w:rFonts w:eastAsiaTheme="minorHAnsi"/>
            <w:noProof/>
          </w:rPr>
          <w:t>DEVIATIONS / EXCEPTIONS TO JOB SPECIFICATION</w:t>
        </w:r>
        <w:r w:rsidR="00803865">
          <w:rPr>
            <w:noProof/>
            <w:webHidden/>
          </w:rPr>
          <w:tab/>
        </w:r>
        <w:r w:rsidR="00803865">
          <w:rPr>
            <w:noProof/>
            <w:webHidden/>
          </w:rPr>
          <w:fldChar w:fldCharType="begin"/>
        </w:r>
        <w:r w:rsidR="00803865">
          <w:rPr>
            <w:noProof/>
            <w:webHidden/>
          </w:rPr>
          <w:instrText xml:space="preserve"> PAGEREF _Toc108856377 \h </w:instrText>
        </w:r>
        <w:r w:rsidR="00803865">
          <w:rPr>
            <w:noProof/>
            <w:webHidden/>
          </w:rPr>
        </w:r>
        <w:r w:rsidR="00803865">
          <w:rPr>
            <w:noProof/>
            <w:webHidden/>
          </w:rPr>
          <w:fldChar w:fldCharType="separate"/>
        </w:r>
        <w:r w:rsidR="008755BB">
          <w:rPr>
            <w:noProof/>
            <w:webHidden/>
          </w:rPr>
          <w:t>19</w:t>
        </w:r>
        <w:r w:rsidR="00803865">
          <w:rPr>
            <w:noProof/>
            <w:webHidden/>
          </w:rPr>
          <w:fldChar w:fldCharType="end"/>
        </w:r>
      </w:hyperlink>
    </w:p>
    <w:p w:rsidR="00803865" w:rsidRDefault="00616518">
      <w:pPr>
        <w:pStyle w:val="TOC1"/>
        <w:rPr>
          <w:rFonts w:asciiTheme="minorHAnsi" w:eastAsiaTheme="minorEastAsia" w:hAnsiTheme="minorHAnsi" w:cstheme="minorBidi"/>
          <w:b w:val="0"/>
          <w:bCs w:val="0"/>
          <w:caps w:val="0"/>
          <w:kern w:val="0"/>
          <w:sz w:val="22"/>
          <w:szCs w:val="22"/>
        </w:rPr>
      </w:pPr>
      <w:hyperlink w:anchor="_Toc108856378" w:history="1">
        <w:r w:rsidR="00803865" w:rsidRPr="00D47956">
          <w:rPr>
            <w:rStyle w:val="Hyperlink"/>
            <w:rFonts w:eastAsiaTheme="majorEastAsia"/>
          </w:rPr>
          <w:t>ATTACHMENT 4</w:t>
        </w:r>
        <w:r w:rsidR="00803865">
          <w:rPr>
            <w:webHidden/>
          </w:rPr>
          <w:tab/>
        </w:r>
        <w:r w:rsidR="00803865">
          <w:rPr>
            <w:webHidden/>
          </w:rPr>
          <w:fldChar w:fldCharType="begin"/>
        </w:r>
        <w:r w:rsidR="00803865">
          <w:rPr>
            <w:webHidden/>
          </w:rPr>
          <w:instrText xml:space="preserve"> PAGEREF _Toc108856378 \h </w:instrText>
        </w:r>
        <w:r w:rsidR="00803865">
          <w:rPr>
            <w:webHidden/>
          </w:rPr>
        </w:r>
        <w:r w:rsidR="00803865">
          <w:rPr>
            <w:webHidden/>
          </w:rPr>
          <w:fldChar w:fldCharType="separate"/>
        </w:r>
        <w:r w:rsidR="008755BB">
          <w:rPr>
            <w:webHidden/>
          </w:rPr>
          <w:t>20</w:t>
        </w:r>
        <w:r w:rsidR="00803865">
          <w:rPr>
            <w:webHidden/>
          </w:rPr>
          <w:fldChar w:fldCharType="end"/>
        </w:r>
      </w:hyperlink>
    </w:p>
    <w:p w:rsidR="00803865" w:rsidRDefault="00616518">
      <w:pPr>
        <w:pStyle w:val="TOC2"/>
        <w:rPr>
          <w:rFonts w:asciiTheme="minorHAnsi" w:eastAsiaTheme="minorEastAsia" w:hAnsiTheme="minorHAnsi" w:cstheme="minorBidi"/>
          <w:smallCaps w:val="0"/>
          <w:noProof/>
          <w:sz w:val="22"/>
          <w:szCs w:val="22"/>
        </w:rPr>
      </w:pPr>
      <w:hyperlink w:anchor="_Toc108856379" w:history="1">
        <w:r w:rsidR="00803865" w:rsidRPr="00D47956">
          <w:rPr>
            <w:rStyle w:val="Hyperlink"/>
            <w:rFonts w:eastAsiaTheme="minorHAnsi"/>
            <w:noProof/>
          </w:rPr>
          <w:t>11.4</w:t>
        </w:r>
        <w:r w:rsidR="00803865">
          <w:rPr>
            <w:rFonts w:asciiTheme="minorHAnsi" w:eastAsiaTheme="minorEastAsia" w:hAnsiTheme="minorHAnsi" w:cstheme="minorBidi"/>
            <w:smallCaps w:val="0"/>
            <w:noProof/>
            <w:sz w:val="22"/>
            <w:szCs w:val="22"/>
          </w:rPr>
          <w:tab/>
        </w:r>
        <w:r w:rsidR="00803865" w:rsidRPr="00D47956">
          <w:rPr>
            <w:rStyle w:val="Hyperlink"/>
            <w:rFonts w:eastAsiaTheme="minorHAnsi"/>
            <w:noProof/>
          </w:rPr>
          <w:t>ALTERNATIVES TO JOB SPECIFICATION</w:t>
        </w:r>
        <w:r w:rsidR="00803865">
          <w:rPr>
            <w:noProof/>
            <w:webHidden/>
          </w:rPr>
          <w:tab/>
        </w:r>
        <w:r w:rsidR="00803865">
          <w:rPr>
            <w:noProof/>
            <w:webHidden/>
          </w:rPr>
          <w:fldChar w:fldCharType="begin"/>
        </w:r>
        <w:r w:rsidR="00803865">
          <w:rPr>
            <w:noProof/>
            <w:webHidden/>
          </w:rPr>
          <w:instrText xml:space="preserve"> PAGEREF _Toc108856379 \h </w:instrText>
        </w:r>
        <w:r w:rsidR="00803865">
          <w:rPr>
            <w:noProof/>
            <w:webHidden/>
          </w:rPr>
        </w:r>
        <w:r w:rsidR="00803865">
          <w:rPr>
            <w:noProof/>
            <w:webHidden/>
          </w:rPr>
          <w:fldChar w:fldCharType="separate"/>
        </w:r>
        <w:r w:rsidR="008755BB">
          <w:rPr>
            <w:noProof/>
            <w:webHidden/>
          </w:rPr>
          <w:t>20</w:t>
        </w:r>
        <w:r w:rsidR="00803865">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8856356"/>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99409E">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0E7CEC">
        <w:trPr>
          <w:trHeight w:val="352"/>
        </w:trPr>
        <w:tc>
          <w:tcPr>
            <w:tcW w:w="3780" w:type="dxa"/>
          </w:tcPr>
          <w:p w:rsidR="00AD0648" w:rsidRPr="00922FD5" w:rsidRDefault="00AD0648" w:rsidP="000E7CEC">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0E7CEC">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0E7CEC">
        <w:tc>
          <w:tcPr>
            <w:tcW w:w="3780" w:type="dxa"/>
          </w:tcPr>
          <w:p w:rsidR="00AD0648" w:rsidRPr="00B516BA" w:rsidRDefault="00AD0648" w:rsidP="000E7CEC">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0E7CEC">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08856357"/>
      <w:r w:rsidRPr="00CE2D90">
        <w:rPr>
          <w:rFonts w:ascii="Arial" w:hAnsi="Arial" w:cs="Arial"/>
          <w:b/>
          <w:bCs/>
          <w:caps/>
          <w:kern w:val="28"/>
          <w:sz w:val="24"/>
        </w:rPr>
        <w:lastRenderedPageBreak/>
        <w:t>GENERAL</w:t>
      </w:r>
      <w:bookmarkEnd w:id="6"/>
      <w:bookmarkEnd w:id="7"/>
      <w:bookmarkEnd w:id="8"/>
      <w:bookmarkEnd w:id="11"/>
    </w:p>
    <w:p w:rsidR="00687E14" w:rsidRPr="00803865" w:rsidRDefault="00687E14" w:rsidP="00803865">
      <w:pPr>
        <w:widowControl w:val="0"/>
        <w:bidi w:val="0"/>
        <w:snapToGrid w:val="0"/>
        <w:spacing w:before="240" w:after="240"/>
        <w:ind w:left="709"/>
        <w:jc w:val="both"/>
        <w:rPr>
          <w:rFonts w:asciiTheme="minorBidi" w:hAnsiTheme="minorBidi" w:cstheme="minorBidi"/>
          <w:sz w:val="22"/>
          <w:szCs w:val="22"/>
          <w:lang w:val="en-GB"/>
        </w:rPr>
      </w:pPr>
      <w:r w:rsidRPr="00803865">
        <w:rPr>
          <w:rFonts w:asciiTheme="minorBidi" w:hAnsiTheme="minorBidi" w:cstheme="minorBidi"/>
          <w:sz w:val="22"/>
          <w:szCs w:val="22"/>
          <w:lang w:val="en-GB"/>
        </w:rPr>
        <w:t xml:space="preserve">This document presents the item material requisitions for Contractor’s use as appropriate. </w:t>
      </w:r>
    </w:p>
    <w:p w:rsidR="006A6815" w:rsidRPr="00803865" w:rsidRDefault="00687E14" w:rsidP="00803865">
      <w:pPr>
        <w:widowControl w:val="0"/>
        <w:bidi w:val="0"/>
        <w:snapToGrid w:val="0"/>
        <w:spacing w:before="240" w:after="240"/>
        <w:ind w:left="709"/>
        <w:jc w:val="both"/>
        <w:rPr>
          <w:rFonts w:asciiTheme="minorBidi" w:hAnsiTheme="minorBidi" w:cstheme="minorBidi"/>
          <w:sz w:val="22"/>
          <w:szCs w:val="22"/>
          <w:lang w:val="en-GB"/>
        </w:rPr>
      </w:pPr>
      <w:r w:rsidRPr="00803865">
        <w:rPr>
          <w:rFonts w:asciiTheme="minorBidi" w:hAnsiTheme="minorBidi" w:cstheme="minorBidi"/>
          <w:sz w:val="22"/>
          <w:szCs w:val="22"/>
          <w:lang w:val="en-GB"/>
        </w:rPr>
        <w:t xml:space="preserve">This material requisition covers the requirements for the design, manufacturing, testing and supply of </w:t>
      </w:r>
      <w:r w:rsidR="0030464D" w:rsidRPr="00803865">
        <w:rPr>
          <w:rFonts w:asciiTheme="minorBidi" w:hAnsiTheme="minorBidi" w:cstheme="minorBidi"/>
          <w:sz w:val="22"/>
          <w:szCs w:val="22"/>
          <w:lang w:val="en-GB"/>
        </w:rPr>
        <w:t>con</w:t>
      </w:r>
      <w:r w:rsidR="00373699" w:rsidRPr="00803865">
        <w:rPr>
          <w:rFonts w:asciiTheme="minorBidi" w:hAnsiTheme="minorBidi" w:cstheme="minorBidi"/>
          <w:sz w:val="22"/>
          <w:szCs w:val="22"/>
          <w:lang w:val="en-GB"/>
        </w:rPr>
        <w:t>trol system, console, Furniture</w:t>
      </w:r>
      <w:r w:rsidRPr="00803865">
        <w:rPr>
          <w:rFonts w:asciiTheme="minorBidi" w:hAnsiTheme="minorBidi" w:cstheme="minorBidi"/>
          <w:sz w:val="22"/>
          <w:szCs w:val="22"/>
          <w:lang w:val="en-GB"/>
        </w:rPr>
        <w:t xml:space="preserve"> as listed </w:t>
      </w:r>
      <w:r w:rsidR="006A6815" w:rsidRPr="00803865">
        <w:rPr>
          <w:rFonts w:asciiTheme="minorBidi" w:hAnsiTheme="minorBidi" w:cstheme="minorBidi"/>
          <w:sz w:val="22"/>
          <w:szCs w:val="22"/>
          <w:lang w:val="en-GB"/>
        </w:rPr>
        <w:t>in item 4.0 “SUBJECT OF THE SUPPLY”</w:t>
      </w:r>
    </w:p>
    <w:p w:rsidR="00687E14" w:rsidRPr="00803865" w:rsidRDefault="00687E14" w:rsidP="00803865">
      <w:pPr>
        <w:widowControl w:val="0"/>
        <w:bidi w:val="0"/>
        <w:snapToGrid w:val="0"/>
        <w:spacing w:before="240" w:after="240"/>
        <w:ind w:left="709"/>
        <w:jc w:val="both"/>
        <w:rPr>
          <w:rFonts w:asciiTheme="minorBidi" w:hAnsiTheme="minorBidi" w:cstheme="minorBidi"/>
          <w:sz w:val="22"/>
          <w:szCs w:val="22"/>
          <w:lang w:val="en-GB"/>
        </w:rPr>
      </w:pPr>
      <w:r w:rsidRPr="00803865">
        <w:rPr>
          <w:rFonts w:asciiTheme="minorBidi" w:hAnsiTheme="minorBidi" w:cstheme="minorBidi"/>
          <w:sz w:val="22"/>
          <w:szCs w:val="22"/>
          <w:lang w:val="en-GB"/>
        </w:rPr>
        <w:t>All equipment/</w:t>
      </w:r>
      <w:r w:rsidR="00373699" w:rsidRPr="00803865">
        <w:rPr>
          <w:rFonts w:asciiTheme="minorBidi" w:hAnsiTheme="minorBidi" w:cstheme="minorBidi"/>
          <w:sz w:val="22"/>
          <w:szCs w:val="22"/>
          <w:lang w:val="en-GB"/>
        </w:rPr>
        <w:t xml:space="preserve"> </w:t>
      </w:r>
      <w:r w:rsidRPr="00803865">
        <w:rPr>
          <w:rFonts w:asciiTheme="minorBidi" w:hAnsiTheme="minorBidi" w:cstheme="minorBidi"/>
          <w:sz w:val="22"/>
          <w:szCs w:val="22"/>
          <w:lang w:val="en-GB"/>
        </w:rPr>
        <w:t>devices/</w:t>
      </w:r>
      <w:r w:rsidR="00373699" w:rsidRPr="00803865">
        <w:rPr>
          <w:rFonts w:asciiTheme="minorBidi" w:hAnsiTheme="minorBidi" w:cstheme="minorBidi"/>
          <w:sz w:val="22"/>
          <w:szCs w:val="22"/>
          <w:lang w:val="en-GB"/>
        </w:rPr>
        <w:t xml:space="preserve"> </w:t>
      </w:r>
      <w:r w:rsidRPr="00803865">
        <w:rPr>
          <w:rFonts w:asciiTheme="minorBidi" w:hAnsiTheme="minorBidi" w:cstheme="minorBidi"/>
          <w:sz w:val="22"/>
          <w:szCs w:val="22"/>
          <w:lang w:val="en-GB"/>
        </w:rPr>
        <w:t>items shall conform to this requisition and all specifications which have been mentioned in attachment 1 of this material requisition.</w:t>
      </w:r>
    </w:p>
    <w:p w:rsidR="0030464D" w:rsidRPr="00B274C0" w:rsidRDefault="0030464D" w:rsidP="00A90487">
      <w:pPr>
        <w:keepNext/>
        <w:widowControl w:val="0"/>
        <w:bidi w:val="0"/>
        <w:spacing w:before="240" w:after="240" w:line="276" w:lineRule="auto"/>
        <w:ind w:left="720"/>
        <w:jc w:val="center"/>
        <w:outlineLvl w:val="0"/>
        <w:rPr>
          <w:rFonts w:ascii="Arial" w:hAnsi="Arial" w:cs="Arial"/>
          <w:b/>
          <w:bCs/>
          <w:caps/>
          <w:kern w:val="28"/>
          <w:sz w:val="24"/>
        </w:rPr>
      </w:pPr>
      <w:bookmarkStart w:id="12" w:name="_Toc273182410"/>
      <w:bookmarkStart w:id="13" w:name="_Toc12468075"/>
      <w:bookmarkStart w:id="14"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08856358"/>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Pr="00803865"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supplier may propose materials of equivalent or better quality compared to those indicated in the equipment data sheet. Even these cases shall be duly included/technically supported in </w:t>
      </w:r>
      <w:r w:rsidRPr="00803865">
        <w:rPr>
          <w:rFonts w:asciiTheme="minorBidi" w:eastAsiaTheme="minorHAnsi" w:hAnsiTheme="minorBidi" w:cstheme="minorBidi"/>
          <w:sz w:val="22"/>
          <w:szCs w:val="22"/>
        </w:rPr>
        <w:t>the deviations/</w:t>
      </w:r>
      <w:r w:rsidR="00373699" w:rsidRPr="00803865">
        <w:rPr>
          <w:rFonts w:asciiTheme="minorBidi" w:eastAsiaTheme="minorHAnsi" w:hAnsiTheme="minorBidi" w:cstheme="minorBidi"/>
          <w:sz w:val="22"/>
          <w:szCs w:val="22"/>
        </w:rPr>
        <w:t xml:space="preserve"> </w:t>
      </w:r>
      <w:r w:rsidRPr="00803865">
        <w:rPr>
          <w:rFonts w:asciiTheme="minorBidi" w:eastAsiaTheme="minorHAnsi" w:hAnsiTheme="minorBidi" w:cstheme="minorBidi"/>
          <w:sz w:val="22"/>
          <w:szCs w:val="22"/>
        </w:rPr>
        <w:t>clarifications list.</w:t>
      </w:r>
    </w:p>
    <w:p w:rsidR="00687E14" w:rsidRPr="00803865"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803865"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08856359"/>
      <w:r w:rsidRPr="00803865">
        <w:rPr>
          <w:rFonts w:ascii="Arial" w:hAnsi="Arial" w:cs="Arial"/>
          <w:b/>
          <w:bCs/>
          <w:caps/>
          <w:kern w:val="28"/>
          <w:sz w:val="24"/>
        </w:rPr>
        <w:t>SUBJECT OF THE SUPPLY</w:t>
      </w:r>
      <w:bookmarkEnd w:id="16"/>
      <w:bookmarkEnd w:id="17"/>
      <w:bookmarkEnd w:id="18"/>
      <w:bookmarkEnd w:id="19"/>
    </w:p>
    <w:p w:rsidR="00687E14" w:rsidRDefault="00687E14" w:rsidP="00464A8A">
      <w:pPr>
        <w:bidi w:val="0"/>
        <w:spacing w:after="240" w:line="276" w:lineRule="auto"/>
        <w:ind w:left="72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The supplier shall supply </w:t>
      </w:r>
      <w:r w:rsidR="00464A8A" w:rsidRPr="00803865">
        <w:rPr>
          <w:rFonts w:asciiTheme="minorBidi" w:eastAsiaTheme="minorHAnsi" w:hAnsiTheme="minorBidi" w:cstheme="minorBidi"/>
          <w:sz w:val="22"/>
          <w:szCs w:val="22"/>
        </w:rPr>
        <w:t xml:space="preserve">control system, console, Furniture. </w:t>
      </w:r>
      <w:r w:rsidRPr="00803865">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w:t>
      </w:r>
      <w:r w:rsidRPr="002A37FB">
        <w:rPr>
          <w:rFonts w:asciiTheme="minorBidi" w:eastAsiaTheme="minorHAnsi" w:hAnsiTheme="minorBidi" w:cstheme="minorBidi"/>
          <w:sz w:val="22"/>
          <w:szCs w:val="22"/>
        </w:rPr>
        <w:lastRenderedPageBreak/>
        <w:t>the following, but necessary for a good design and a safe operation, taking into account process data and installation conditions such as area classification and climatic conditions.</w:t>
      </w:r>
    </w:p>
    <w:p w:rsidR="00090D45" w:rsidRDefault="00090D45" w:rsidP="00090D4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090D45" w:rsidRPr="0030464D" w:rsidRDefault="00090D45" w:rsidP="00090D45">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090D45" w:rsidRPr="002B5E11" w:rsidTr="00090D45">
        <w:trPr>
          <w:trHeight w:val="602"/>
          <w:jc w:val="center"/>
        </w:trPr>
        <w:tc>
          <w:tcPr>
            <w:tcW w:w="970" w:type="dxa"/>
            <w:shd w:val="clear" w:color="auto" w:fill="FBD4B4" w:themeFill="accent6" w:themeFillTint="66"/>
            <w:vAlign w:val="center"/>
          </w:tcPr>
          <w:p w:rsidR="00090D45" w:rsidRPr="002B5E11" w:rsidRDefault="00090D45" w:rsidP="00090D45">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090D45" w:rsidRPr="002B5E11" w:rsidRDefault="00090D45" w:rsidP="00090D45">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090D45" w:rsidRPr="002B5E11" w:rsidRDefault="00090D45" w:rsidP="00090D45">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090D45" w:rsidRPr="002B5E11" w:rsidRDefault="00090D45" w:rsidP="00090D45">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090D45" w:rsidRPr="00803865" w:rsidTr="00090D45">
        <w:trPr>
          <w:trHeight w:val="530"/>
          <w:jc w:val="center"/>
        </w:trPr>
        <w:tc>
          <w:tcPr>
            <w:tcW w:w="970" w:type="dxa"/>
            <w:vAlign w:val="center"/>
          </w:tcPr>
          <w:p w:rsidR="00090D45" w:rsidRPr="00803865" w:rsidRDefault="00090D45" w:rsidP="00090D45">
            <w:pPr>
              <w:bidi w:val="0"/>
              <w:spacing w:line="360" w:lineRule="auto"/>
              <w:jc w:val="center"/>
              <w:rPr>
                <w:rFonts w:asciiTheme="minorBidi" w:hAnsiTheme="minorBidi" w:cstheme="minorBidi"/>
              </w:rPr>
            </w:pPr>
            <w:r w:rsidRPr="00803865">
              <w:rPr>
                <w:rFonts w:asciiTheme="minorBidi" w:hAnsiTheme="minorBidi" w:cstheme="minorBidi"/>
              </w:rPr>
              <w:t>1</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DCS</w:t>
            </w:r>
          </w:p>
        </w:tc>
        <w:tc>
          <w:tcPr>
            <w:tcW w:w="4753" w:type="dxa"/>
            <w:vAlign w:val="center"/>
          </w:tcPr>
          <w:p w:rsidR="00090D45" w:rsidRPr="00803865" w:rsidRDefault="00090D45" w:rsidP="00090D45">
            <w:pPr>
              <w:bidi w:val="0"/>
              <w:rPr>
                <w:rFonts w:ascii="Arial" w:eastAsia="Calibri" w:hAnsi="Arial" w:cs="Arial"/>
                <w:lang w:bidi="fa-IR"/>
              </w:rPr>
            </w:pPr>
            <w:r w:rsidRPr="00803865">
              <w:rPr>
                <w:rFonts w:ascii="Arial" w:eastAsia="Calibri" w:hAnsi="Arial" w:cs="Arial"/>
                <w:lang w:bidi="fa-IR"/>
              </w:rPr>
              <w:t xml:space="preserve">Control System for signals in </w:t>
            </w:r>
            <w:r w:rsidRPr="009E1036">
              <w:rPr>
                <w:rFonts w:ascii="Arial" w:eastAsia="Calibri" w:hAnsi="Arial" w:cs="Arial"/>
                <w:lang w:bidi="fa-IR"/>
              </w:rPr>
              <w:t>EXTENSION OF BINAK B/C MANIFOLD</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9"/>
          <w:jc w:val="center"/>
        </w:trPr>
        <w:tc>
          <w:tcPr>
            <w:tcW w:w="970" w:type="dxa"/>
            <w:vAlign w:val="center"/>
          </w:tcPr>
          <w:p w:rsidR="00090D45" w:rsidRPr="00803865" w:rsidRDefault="00090D45" w:rsidP="00090D45">
            <w:pPr>
              <w:bidi w:val="0"/>
              <w:spacing w:line="360" w:lineRule="auto"/>
              <w:jc w:val="center"/>
              <w:rPr>
                <w:rFonts w:asciiTheme="minorBidi" w:hAnsiTheme="minorBidi" w:cstheme="minorBidi"/>
              </w:rPr>
            </w:pPr>
            <w:r w:rsidRPr="00803865">
              <w:rPr>
                <w:rFonts w:asciiTheme="minorBidi" w:hAnsiTheme="minorBidi" w:cstheme="minorBidi"/>
              </w:rPr>
              <w:t>2</w:t>
            </w:r>
          </w:p>
        </w:tc>
        <w:tc>
          <w:tcPr>
            <w:tcW w:w="1983" w:type="dxa"/>
            <w:vAlign w:val="center"/>
          </w:tcPr>
          <w:p w:rsidR="00090D45" w:rsidRPr="00803865" w:rsidRDefault="008755BB" w:rsidP="00090D45">
            <w:pPr>
              <w:bidi w:val="0"/>
              <w:spacing w:line="360" w:lineRule="auto"/>
              <w:jc w:val="center"/>
              <w:rPr>
                <w:rFonts w:asciiTheme="minorBidi" w:hAnsiTheme="minorBidi"/>
                <w:szCs w:val="22"/>
              </w:rPr>
            </w:pPr>
            <w:r w:rsidRPr="00803865">
              <w:rPr>
                <w:rFonts w:ascii="Arial" w:eastAsia="Calibri" w:hAnsi="Arial" w:cs="Arial"/>
                <w:lang w:bidi="fa-IR"/>
              </w:rPr>
              <w:t>DCS</w:t>
            </w:r>
            <w:r w:rsidRPr="00803865">
              <w:rPr>
                <w:rFonts w:asciiTheme="minorBidi" w:hAnsiTheme="minorBidi"/>
                <w:szCs w:val="22"/>
              </w:rPr>
              <w:t xml:space="preserve"> </w:t>
            </w:r>
            <w:r w:rsidR="00090D45" w:rsidRPr="00803865">
              <w:rPr>
                <w:rFonts w:asciiTheme="minorBidi" w:hAnsiTheme="minorBidi"/>
                <w:szCs w:val="22"/>
              </w:rPr>
              <w:t>OWS</w:t>
            </w:r>
          </w:p>
        </w:tc>
        <w:tc>
          <w:tcPr>
            <w:tcW w:w="4753" w:type="dxa"/>
            <w:vAlign w:val="center"/>
          </w:tcPr>
          <w:p w:rsidR="00090D45" w:rsidRPr="00803865" w:rsidRDefault="00090D45" w:rsidP="00090D45">
            <w:pPr>
              <w:bidi w:val="0"/>
              <w:rPr>
                <w:rFonts w:asciiTheme="minorBidi" w:hAnsiTheme="minorBidi"/>
                <w:szCs w:val="22"/>
              </w:rPr>
            </w:pPr>
            <w:r w:rsidRPr="00803865">
              <w:rPr>
                <w:rFonts w:ascii="Arial" w:eastAsia="Calibri" w:hAnsi="Arial" w:cs="Arial"/>
                <w:lang w:bidi="fa-IR"/>
              </w:rPr>
              <w:t xml:space="preserve">PCS/ESD Operator Workstation with Double Monitor including required </w:t>
            </w:r>
            <w:proofErr w:type="spellStart"/>
            <w:r w:rsidRPr="00803865">
              <w:rPr>
                <w:rFonts w:ascii="Arial" w:eastAsia="Calibri" w:hAnsi="Arial" w:cs="Arial"/>
                <w:lang w:bidi="fa-IR"/>
              </w:rPr>
              <w:t>softwares</w:t>
            </w:r>
            <w:proofErr w:type="spellEnd"/>
            <w:r w:rsidRPr="00803865">
              <w:rPr>
                <w:rFonts w:ascii="Arial" w:eastAsia="Calibri" w:hAnsi="Arial" w:cs="Arial"/>
                <w:lang w:bidi="fa-IR"/>
              </w:rPr>
              <w:t xml:space="preserve"> and Software Licenses (One Operating Work Station for both DCS &amp; ESD systems shall be considered.</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2</w:t>
            </w:r>
          </w:p>
        </w:tc>
      </w:tr>
      <w:tr w:rsidR="00090D45" w:rsidRPr="00803865" w:rsidTr="00090D45">
        <w:trPr>
          <w:trHeight w:val="440"/>
          <w:jc w:val="center"/>
        </w:trPr>
        <w:tc>
          <w:tcPr>
            <w:tcW w:w="970" w:type="dxa"/>
            <w:vAlign w:val="center"/>
          </w:tcPr>
          <w:p w:rsidR="00090D45" w:rsidRPr="00803865" w:rsidRDefault="00090D45" w:rsidP="00090D45">
            <w:pPr>
              <w:bidi w:val="0"/>
              <w:spacing w:line="360" w:lineRule="auto"/>
              <w:jc w:val="center"/>
              <w:rPr>
                <w:rFonts w:asciiTheme="minorBidi" w:hAnsiTheme="minorBidi" w:cstheme="minorBidi"/>
              </w:rPr>
            </w:pPr>
            <w:r w:rsidRPr="00803865">
              <w:rPr>
                <w:rFonts w:asciiTheme="minorBidi" w:hAnsiTheme="minorBidi" w:cstheme="minorBidi"/>
              </w:rPr>
              <w:t>3</w:t>
            </w:r>
          </w:p>
        </w:tc>
        <w:tc>
          <w:tcPr>
            <w:tcW w:w="1983" w:type="dxa"/>
            <w:vAlign w:val="center"/>
          </w:tcPr>
          <w:p w:rsidR="00090D45" w:rsidRPr="00803865" w:rsidRDefault="00090D45" w:rsidP="00090D45">
            <w:pPr>
              <w:autoSpaceDE w:val="0"/>
              <w:autoSpaceDN w:val="0"/>
              <w:bidi w:val="0"/>
              <w:adjustRightInd w:val="0"/>
              <w:spacing w:before="60" w:after="60"/>
              <w:jc w:val="center"/>
              <w:rPr>
                <w:rFonts w:ascii="Arial" w:eastAsia="Calibri" w:hAnsi="Arial" w:cs="Arial"/>
                <w:lang w:bidi="fa-IR"/>
              </w:rPr>
            </w:pPr>
            <w:r w:rsidRPr="00803865">
              <w:rPr>
                <w:rFonts w:ascii="Arial" w:eastAsia="Calibri" w:hAnsi="Arial" w:cs="Arial"/>
                <w:lang w:bidi="fa-IR"/>
              </w:rPr>
              <w:t>DCS EWS</w:t>
            </w:r>
          </w:p>
        </w:tc>
        <w:tc>
          <w:tcPr>
            <w:tcW w:w="4753" w:type="dxa"/>
            <w:vAlign w:val="center"/>
          </w:tcPr>
          <w:p w:rsidR="00090D45" w:rsidRPr="00803865" w:rsidRDefault="00090D45" w:rsidP="00090D45">
            <w:pPr>
              <w:bidi w:val="0"/>
              <w:rPr>
                <w:rFonts w:asciiTheme="minorBidi" w:hAnsiTheme="minorBidi"/>
                <w:szCs w:val="22"/>
              </w:rPr>
            </w:pPr>
            <w:r w:rsidRPr="00803865">
              <w:rPr>
                <w:rFonts w:ascii="Arial" w:eastAsia="Calibri" w:hAnsi="Arial" w:cs="Arial"/>
                <w:lang w:bidi="fa-IR"/>
              </w:rPr>
              <w:t xml:space="preserve">DCS Engineering Workstation including required </w:t>
            </w:r>
            <w:proofErr w:type="spellStart"/>
            <w:r w:rsidRPr="00803865">
              <w:rPr>
                <w:rFonts w:ascii="Arial" w:eastAsia="Calibri" w:hAnsi="Arial" w:cs="Arial"/>
                <w:lang w:bidi="fa-IR"/>
              </w:rPr>
              <w:t>softwares</w:t>
            </w:r>
            <w:proofErr w:type="spellEnd"/>
            <w:r w:rsidRPr="00803865">
              <w:rPr>
                <w:rFonts w:ascii="Arial" w:eastAsia="Calibri" w:hAnsi="Arial" w:cs="Arial"/>
                <w:lang w:bidi="fa-IR"/>
              </w:rPr>
              <w:t xml:space="preserve"> and software licenses</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0"/>
          <w:jc w:val="center"/>
        </w:trPr>
        <w:tc>
          <w:tcPr>
            <w:tcW w:w="970" w:type="dxa"/>
            <w:vAlign w:val="center"/>
          </w:tcPr>
          <w:p w:rsidR="00090D45" w:rsidRPr="00803865" w:rsidRDefault="00090D45" w:rsidP="00090D45">
            <w:pPr>
              <w:pStyle w:val="BodyText"/>
              <w:bidi w:val="0"/>
              <w:spacing w:before="120"/>
              <w:jc w:val="center"/>
              <w:rPr>
                <w:rFonts w:ascii="Arial" w:eastAsia="Calibri" w:hAnsi="Arial" w:cs="Arial"/>
                <w:lang w:bidi="fa-IR"/>
              </w:rPr>
            </w:pPr>
            <w:r w:rsidRPr="00803865">
              <w:rPr>
                <w:rFonts w:ascii="Arial" w:eastAsia="Calibri" w:hAnsi="Arial" w:cs="Arial"/>
                <w:lang w:bidi="fa-IR"/>
              </w:rPr>
              <w:t>4</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Network Panel</w:t>
            </w:r>
          </w:p>
        </w:tc>
        <w:tc>
          <w:tcPr>
            <w:tcW w:w="4753" w:type="dxa"/>
            <w:vAlign w:val="center"/>
          </w:tcPr>
          <w:p w:rsidR="00090D45" w:rsidRPr="00803865" w:rsidRDefault="00090D45" w:rsidP="00090D45">
            <w:pPr>
              <w:bidi w:val="0"/>
              <w:rPr>
                <w:rFonts w:ascii="Arial" w:eastAsia="Calibri" w:hAnsi="Arial" w:cs="Arial"/>
                <w:lang w:bidi="fa-IR"/>
              </w:rPr>
            </w:pPr>
            <w:r w:rsidRPr="00803865">
              <w:rPr>
                <w:rFonts w:ascii="Arial" w:eastAsia="Calibri" w:hAnsi="Arial" w:cs="Arial"/>
                <w:lang w:bidi="fa-IR"/>
              </w:rPr>
              <w:t>Wall mounted Network Panel including redundant network switches and all required accessories</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0"/>
          <w:jc w:val="center"/>
        </w:trPr>
        <w:tc>
          <w:tcPr>
            <w:tcW w:w="970" w:type="dxa"/>
            <w:vAlign w:val="center"/>
          </w:tcPr>
          <w:p w:rsidR="00090D45" w:rsidRPr="00803865" w:rsidRDefault="00090D45" w:rsidP="00090D45">
            <w:pPr>
              <w:pStyle w:val="BodyText"/>
              <w:bidi w:val="0"/>
              <w:spacing w:before="120"/>
              <w:jc w:val="center"/>
              <w:rPr>
                <w:rFonts w:ascii="Arial" w:eastAsia="Calibri" w:hAnsi="Arial" w:cs="Arial"/>
                <w:lang w:bidi="fa-IR"/>
              </w:rPr>
            </w:pPr>
            <w:r w:rsidRPr="00803865">
              <w:rPr>
                <w:rFonts w:ascii="Arial" w:eastAsia="Calibri" w:hAnsi="Arial" w:cs="Arial"/>
                <w:lang w:bidi="fa-IR"/>
              </w:rPr>
              <w:t>5</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Serial Cables</w:t>
            </w:r>
          </w:p>
        </w:tc>
        <w:tc>
          <w:tcPr>
            <w:tcW w:w="4753" w:type="dxa"/>
            <w:vAlign w:val="center"/>
          </w:tcPr>
          <w:p w:rsidR="00090D45" w:rsidRPr="00803865" w:rsidRDefault="00090D45" w:rsidP="00090D45">
            <w:pPr>
              <w:bidi w:val="0"/>
              <w:rPr>
                <w:rFonts w:ascii="Arial" w:eastAsia="Calibri" w:hAnsi="Arial" w:cs="Arial"/>
                <w:lang w:bidi="fa-IR"/>
              </w:rPr>
            </w:pPr>
            <w:r w:rsidRPr="00803865">
              <w:rPr>
                <w:rFonts w:ascii="Arial" w:eastAsia="Calibri" w:hAnsi="Arial" w:cs="Arial"/>
                <w:lang w:bidi="fa-IR"/>
              </w:rPr>
              <w:t>Serial cables between DCS and other systems and subsystems (ESD, FACP, Packages UCP, …)</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0"/>
          <w:jc w:val="center"/>
        </w:trPr>
        <w:tc>
          <w:tcPr>
            <w:tcW w:w="970"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6</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PRINTER(1)</w:t>
            </w:r>
          </w:p>
        </w:tc>
        <w:tc>
          <w:tcPr>
            <w:tcW w:w="4753" w:type="dxa"/>
            <w:vAlign w:val="center"/>
          </w:tcPr>
          <w:p w:rsidR="00090D45" w:rsidRPr="00803865" w:rsidRDefault="00090D45" w:rsidP="00090D45">
            <w:pPr>
              <w:bidi w:val="0"/>
              <w:rPr>
                <w:rFonts w:asciiTheme="minorBidi" w:hAnsiTheme="minorBidi"/>
                <w:szCs w:val="22"/>
              </w:rPr>
            </w:pPr>
            <w:r w:rsidRPr="00803865">
              <w:rPr>
                <w:rFonts w:ascii="Arial" w:eastAsia="Calibri" w:hAnsi="Arial" w:cs="Arial"/>
                <w:lang w:bidi="fa-IR"/>
              </w:rPr>
              <w:t>Black &amp; White Laser Printers (for DCS)</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0"/>
          <w:jc w:val="center"/>
        </w:trPr>
        <w:tc>
          <w:tcPr>
            <w:tcW w:w="970"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7</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PRINTER(2)</w:t>
            </w:r>
          </w:p>
        </w:tc>
        <w:tc>
          <w:tcPr>
            <w:tcW w:w="4753" w:type="dxa"/>
            <w:vAlign w:val="center"/>
          </w:tcPr>
          <w:p w:rsidR="00090D45" w:rsidRPr="00803865" w:rsidRDefault="00090D45" w:rsidP="00090D45">
            <w:pPr>
              <w:bidi w:val="0"/>
              <w:rPr>
                <w:rFonts w:asciiTheme="minorBidi" w:hAnsiTheme="minorBidi"/>
                <w:szCs w:val="22"/>
              </w:rPr>
            </w:pPr>
            <w:r w:rsidRPr="00803865">
              <w:rPr>
                <w:rFonts w:ascii="Arial" w:eastAsia="Calibri" w:hAnsi="Arial" w:cs="Arial"/>
                <w:lang w:bidi="fa-IR"/>
              </w:rPr>
              <w:t>Color  Printer for Process Graphic</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803865" w:rsidTr="00090D45">
        <w:trPr>
          <w:trHeight w:val="440"/>
          <w:jc w:val="center"/>
        </w:trPr>
        <w:tc>
          <w:tcPr>
            <w:tcW w:w="970" w:type="dxa"/>
            <w:vAlign w:val="center"/>
          </w:tcPr>
          <w:p w:rsidR="00090D45" w:rsidRPr="00803865" w:rsidRDefault="003B16DF" w:rsidP="00090D45">
            <w:pPr>
              <w:bidi w:val="0"/>
              <w:spacing w:line="360" w:lineRule="auto"/>
              <w:jc w:val="center"/>
              <w:rPr>
                <w:rFonts w:asciiTheme="minorBidi" w:hAnsiTheme="minorBidi"/>
                <w:szCs w:val="22"/>
              </w:rPr>
            </w:pPr>
            <w:r w:rsidRPr="00803865">
              <w:rPr>
                <w:rFonts w:asciiTheme="minorBidi" w:hAnsiTheme="minorBidi"/>
                <w:szCs w:val="22"/>
              </w:rPr>
              <w:t>8</w:t>
            </w:r>
          </w:p>
        </w:tc>
        <w:tc>
          <w:tcPr>
            <w:tcW w:w="1983" w:type="dxa"/>
            <w:vAlign w:val="center"/>
          </w:tcPr>
          <w:p w:rsidR="00090D45" w:rsidRPr="00803865" w:rsidRDefault="00090D45" w:rsidP="00090D45">
            <w:pPr>
              <w:bidi w:val="0"/>
              <w:spacing w:line="360" w:lineRule="auto"/>
              <w:jc w:val="center"/>
              <w:rPr>
                <w:rFonts w:asciiTheme="minorBidi" w:hAnsiTheme="minorBidi"/>
                <w:szCs w:val="22"/>
              </w:rPr>
            </w:pPr>
            <w:r w:rsidRPr="00803865">
              <w:rPr>
                <w:rFonts w:asciiTheme="minorBidi" w:hAnsiTheme="minorBidi"/>
                <w:szCs w:val="22"/>
              </w:rPr>
              <w:t>LAPTOP</w:t>
            </w:r>
          </w:p>
        </w:tc>
        <w:tc>
          <w:tcPr>
            <w:tcW w:w="4753" w:type="dxa"/>
            <w:vAlign w:val="center"/>
          </w:tcPr>
          <w:p w:rsidR="00090D45" w:rsidRPr="00803865" w:rsidRDefault="00090D45" w:rsidP="00090D45">
            <w:pPr>
              <w:bidi w:val="0"/>
              <w:rPr>
                <w:rFonts w:ascii="Arial" w:eastAsia="Calibri" w:hAnsi="Arial" w:cs="Arial"/>
                <w:lang w:bidi="fa-IR"/>
              </w:rPr>
            </w:pPr>
            <w:r w:rsidRPr="00803865">
              <w:rPr>
                <w:rFonts w:ascii="Arial" w:eastAsia="Calibri" w:hAnsi="Arial" w:cs="Arial"/>
                <w:lang w:bidi="fa-IR"/>
              </w:rPr>
              <w:t>DCS/ESD MAINTENANCE LAPTOP</w:t>
            </w:r>
          </w:p>
        </w:tc>
        <w:tc>
          <w:tcPr>
            <w:tcW w:w="1367" w:type="dxa"/>
            <w:vAlign w:val="center"/>
          </w:tcPr>
          <w:p w:rsidR="00090D45" w:rsidRPr="00803865" w:rsidRDefault="00090D45" w:rsidP="00090D45">
            <w:pPr>
              <w:bidi w:val="0"/>
              <w:jc w:val="center"/>
              <w:rPr>
                <w:rFonts w:asciiTheme="minorBidi" w:hAnsiTheme="minorBidi"/>
                <w:szCs w:val="22"/>
              </w:rPr>
            </w:pPr>
            <w:r w:rsidRPr="00803865">
              <w:rPr>
                <w:rFonts w:asciiTheme="minorBidi" w:hAnsiTheme="minorBidi"/>
                <w:szCs w:val="22"/>
              </w:rPr>
              <w:t>1</w:t>
            </w:r>
          </w:p>
        </w:tc>
      </w:tr>
      <w:tr w:rsidR="00090D45" w:rsidRPr="002B5E11" w:rsidTr="00090D45">
        <w:trPr>
          <w:trHeight w:val="440"/>
          <w:jc w:val="center"/>
        </w:trPr>
        <w:tc>
          <w:tcPr>
            <w:tcW w:w="970" w:type="dxa"/>
            <w:vAlign w:val="center"/>
          </w:tcPr>
          <w:p w:rsidR="00090D45" w:rsidRPr="00803865" w:rsidRDefault="003B16DF" w:rsidP="00090D45">
            <w:pPr>
              <w:bidi w:val="0"/>
              <w:spacing w:line="360" w:lineRule="auto"/>
              <w:jc w:val="center"/>
              <w:rPr>
                <w:rFonts w:asciiTheme="minorBidi" w:hAnsiTheme="minorBidi"/>
                <w:color w:val="000000" w:themeColor="text1"/>
                <w:szCs w:val="22"/>
              </w:rPr>
            </w:pPr>
            <w:r w:rsidRPr="00803865">
              <w:rPr>
                <w:rFonts w:asciiTheme="minorBidi" w:hAnsiTheme="minorBidi"/>
                <w:color w:val="000000" w:themeColor="text1"/>
                <w:szCs w:val="22"/>
              </w:rPr>
              <w:t>9</w:t>
            </w:r>
          </w:p>
        </w:tc>
        <w:tc>
          <w:tcPr>
            <w:tcW w:w="1983" w:type="dxa"/>
            <w:vAlign w:val="center"/>
          </w:tcPr>
          <w:p w:rsidR="00090D45" w:rsidRPr="00803865" w:rsidRDefault="00090D45" w:rsidP="00090D45">
            <w:pPr>
              <w:pStyle w:val="BodyText"/>
              <w:bidi w:val="0"/>
              <w:spacing w:before="120"/>
              <w:jc w:val="center"/>
              <w:rPr>
                <w:rFonts w:ascii="Arial" w:eastAsia="Calibri" w:hAnsi="Arial" w:cs="Arial"/>
                <w:color w:val="000000" w:themeColor="text1"/>
                <w:lang w:bidi="fa-IR"/>
              </w:rPr>
            </w:pPr>
            <w:r w:rsidRPr="00803865">
              <w:rPr>
                <w:rFonts w:ascii="Arial" w:eastAsia="Calibri" w:hAnsi="Arial" w:cs="Arial"/>
                <w:color w:val="000000" w:themeColor="text1"/>
                <w:lang w:bidi="fa-IR"/>
              </w:rPr>
              <w:t>Furniture</w:t>
            </w:r>
          </w:p>
        </w:tc>
        <w:tc>
          <w:tcPr>
            <w:tcW w:w="4753" w:type="dxa"/>
            <w:vAlign w:val="center"/>
          </w:tcPr>
          <w:p w:rsidR="00090D45" w:rsidRPr="00803865" w:rsidRDefault="00090D45" w:rsidP="00090D45">
            <w:pPr>
              <w:autoSpaceDE w:val="0"/>
              <w:autoSpaceDN w:val="0"/>
              <w:bidi w:val="0"/>
              <w:adjustRightInd w:val="0"/>
              <w:spacing w:before="60" w:after="60"/>
              <w:rPr>
                <w:rFonts w:ascii="Arial" w:eastAsia="Calibri" w:hAnsi="Arial" w:cs="Arial"/>
                <w:color w:val="000000" w:themeColor="text1"/>
                <w:lang w:bidi="fa-IR"/>
              </w:rPr>
            </w:pPr>
            <w:r w:rsidRPr="00803865">
              <w:rPr>
                <w:rFonts w:ascii="Arial" w:eastAsia="Calibri" w:hAnsi="Arial" w:cs="Arial"/>
                <w:color w:val="000000" w:themeColor="text1"/>
                <w:lang w:bidi="fa-IR"/>
              </w:rPr>
              <w:t>Required Furniture (Desk and Chair) for Workstations and Printers</w:t>
            </w:r>
          </w:p>
        </w:tc>
        <w:tc>
          <w:tcPr>
            <w:tcW w:w="1367" w:type="dxa"/>
            <w:vAlign w:val="center"/>
          </w:tcPr>
          <w:p w:rsidR="00090D45" w:rsidRPr="00803865" w:rsidRDefault="00090D45" w:rsidP="00090D45">
            <w:pPr>
              <w:autoSpaceDE w:val="0"/>
              <w:autoSpaceDN w:val="0"/>
              <w:bidi w:val="0"/>
              <w:adjustRightInd w:val="0"/>
              <w:spacing w:before="60" w:after="60"/>
              <w:jc w:val="center"/>
              <w:rPr>
                <w:rFonts w:ascii="Arial" w:eastAsia="Calibri" w:hAnsi="Arial" w:cs="Arial"/>
                <w:color w:val="000000" w:themeColor="text1"/>
                <w:lang w:bidi="fa-IR"/>
              </w:rPr>
            </w:pPr>
            <w:r w:rsidRPr="00803865">
              <w:rPr>
                <w:rFonts w:ascii="Arial" w:eastAsia="Calibri" w:hAnsi="Arial" w:cs="Arial"/>
                <w:color w:val="000000" w:themeColor="text1"/>
                <w:lang w:bidi="fa-IR"/>
              </w:rPr>
              <w:t>1</w:t>
            </w:r>
          </w:p>
        </w:tc>
      </w:tr>
    </w:tbl>
    <w:p w:rsidR="00090D45" w:rsidRPr="002A37FB" w:rsidRDefault="00090D45" w:rsidP="00090D45">
      <w:pPr>
        <w:bidi w:val="0"/>
        <w:spacing w:after="240" w:line="276" w:lineRule="auto"/>
        <w:ind w:left="720"/>
        <w:jc w:val="both"/>
        <w:rPr>
          <w:rFonts w:asciiTheme="minorBidi" w:eastAsiaTheme="minorHAnsi" w:hAnsiTheme="minorBidi" w:cstheme="minorBidi"/>
          <w:sz w:val="22"/>
          <w:szCs w:val="22"/>
        </w:rPr>
      </w:pPr>
    </w:p>
    <w:p w:rsidR="00687E14" w:rsidRPr="00803865"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w:t>
      </w:r>
      <w:r w:rsidRPr="00803865">
        <w:rPr>
          <w:rFonts w:asciiTheme="minorBidi" w:eastAsiaTheme="minorHAnsi" w:hAnsiTheme="minorBidi" w:cstheme="minorBidi"/>
          <w:sz w:val="22"/>
          <w:szCs w:val="22"/>
        </w:rPr>
        <w:t>extent to facilitate site erection and pre-commissioning activities.</w:t>
      </w:r>
    </w:p>
    <w:p w:rsidR="00687E14" w:rsidRPr="00803865"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803865"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08856360"/>
      <w:r w:rsidRPr="00803865">
        <w:rPr>
          <w:rFonts w:ascii="Arial" w:hAnsi="Arial" w:cs="Arial"/>
          <w:b/>
          <w:bCs/>
          <w:caps/>
          <w:kern w:val="28"/>
          <w:sz w:val="24"/>
        </w:rPr>
        <w:t>LIMITS OF SUPPLY</w:t>
      </w:r>
      <w:bookmarkEnd w:id="20"/>
      <w:bookmarkEnd w:id="21"/>
      <w:bookmarkEnd w:id="22"/>
      <w:bookmarkEnd w:id="23"/>
    </w:p>
    <w:p w:rsidR="00B70583" w:rsidRPr="00803865" w:rsidRDefault="00B70583" w:rsidP="004676F4">
      <w:pPr>
        <w:pStyle w:val="Heading2"/>
      </w:pPr>
      <w:bookmarkStart w:id="24" w:name="_Toc13918722"/>
      <w:bookmarkStart w:id="25" w:name="_Toc13918941"/>
      <w:bookmarkStart w:id="26" w:name="_Toc14085781"/>
      <w:bookmarkStart w:id="27" w:name="_Toc14871014"/>
      <w:bookmarkStart w:id="28" w:name="_Toc15460201"/>
      <w:bookmarkStart w:id="29" w:name="_Toc15461445"/>
      <w:bookmarkStart w:id="30" w:name="_Toc15911733"/>
      <w:bookmarkStart w:id="31" w:name="_Toc15911768"/>
      <w:bookmarkStart w:id="32" w:name="_Toc16646899"/>
      <w:bookmarkStart w:id="33" w:name="_Toc54255283"/>
      <w:bookmarkStart w:id="34" w:name="_Toc108856361"/>
      <w:bookmarkStart w:id="35" w:name="_Toc273182413"/>
      <w:bookmarkStart w:id="36" w:name="_Toc12468096"/>
      <w:bookmarkStart w:id="37" w:name="_Toc13909567"/>
      <w:r w:rsidRPr="00803865">
        <w:t xml:space="preserve">The Vendor’s Scope </w:t>
      </w:r>
      <w:bookmarkEnd w:id="24"/>
      <w:bookmarkEnd w:id="25"/>
      <w:bookmarkEnd w:id="26"/>
      <w:bookmarkEnd w:id="27"/>
      <w:bookmarkEnd w:id="28"/>
      <w:bookmarkEnd w:id="29"/>
      <w:bookmarkEnd w:id="30"/>
      <w:bookmarkEnd w:id="31"/>
      <w:bookmarkEnd w:id="32"/>
      <w:r w:rsidRPr="00803865">
        <w:t>of Engineering</w:t>
      </w:r>
      <w:bookmarkEnd w:id="33"/>
      <w:bookmarkEnd w:id="34"/>
    </w:p>
    <w:p w:rsidR="00B70583" w:rsidRPr="006F37EE" w:rsidRDefault="00B70583" w:rsidP="00B70583">
      <w:pPr>
        <w:bidi w:val="0"/>
        <w:spacing w:after="240" w:line="276" w:lineRule="auto"/>
        <w:ind w:left="72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Scope of Engineering services includes all items specified in documents, mentioned in “LIST OF REFRENCE / APPLICABLE DOCUMENTS included in Attachment 1, but not limited to the followings:</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lastRenderedPageBreak/>
        <w:t xml:space="preserve">Design, Engineering and Documentation Drawings, documentation and certification in accordance with section </w:t>
      </w:r>
      <w:r>
        <w:rPr>
          <w:rFonts w:asciiTheme="minorBidi" w:eastAsiaTheme="minorHAnsi" w:hAnsiTheme="minorBidi" w:cstheme="minorBidi"/>
          <w:sz w:val="22"/>
          <w:szCs w:val="22"/>
        </w:rPr>
        <w:t>8</w:t>
      </w:r>
      <w:r w:rsidRPr="006F37EE">
        <w:rPr>
          <w:rFonts w:asciiTheme="minorBidi" w:eastAsiaTheme="minorHAnsi" w:hAnsiTheme="minorBidi" w:cstheme="minorBidi"/>
          <w:sz w:val="22"/>
          <w:szCs w:val="22"/>
        </w:rPr>
        <w:t>.0 of this requisition</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Project management including coordination with all Package Suppliers/Vendors and other subsystems Vendors.</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Systems' hardware engineering studies including:</w:t>
      </w:r>
    </w:p>
    <w:p w:rsidR="00B70583" w:rsidRPr="00DE073D"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sizing</w:t>
      </w:r>
    </w:p>
    <w:p w:rsidR="00B70583" w:rsidRPr="00DE073D"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architecture specification</w:t>
      </w:r>
    </w:p>
    <w:p w:rsidR="00B70583" w:rsidRPr="00DE073D"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Consoles and system cabinets design and arrangement</w:t>
      </w:r>
    </w:p>
    <w:p w:rsidR="00B70583" w:rsidRPr="00DE073D" w:rsidRDefault="00B70583" w:rsidP="00B70583">
      <w:pPr>
        <w:pStyle w:val="ListParagraph"/>
        <w:numPr>
          <w:ilvl w:val="0"/>
          <w:numId w:val="25"/>
        </w:numPr>
        <w:autoSpaceDE w:val="0"/>
        <w:autoSpaceDN w:val="0"/>
        <w:bidi w:val="0"/>
        <w:adjustRightInd w:val="0"/>
        <w:ind w:right="1418"/>
        <w:rPr>
          <w:rFonts w:asciiTheme="minorHAnsi" w:hAnsiTheme="minorHAnsi" w:cs="Arial"/>
        </w:rPr>
      </w:pPr>
      <w:r w:rsidRPr="00DE073D">
        <w:rPr>
          <w:rFonts w:asciiTheme="minorBidi" w:hAnsiTheme="minorBidi" w:cstheme="minorBidi"/>
          <w:sz w:val="22"/>
          <w:szCs w:val="22"/>
        </w:rPr>
        <w:t>Etc.</w:t>
      </w:r>
    </w:p>
    <w:p w:rsidR="00B70583" w:rsidRPr="00CD512D"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CD512D">
        <w:rPr>
          <w:rFonts w:asciiTheme="minorBidi" w:eastAsiaTheme="minorHAnsi" w:hAnsiTheme="minorBidi" w:cstheme="minorBidi"/>
          <w:sz w:val="22"/>
          <w:szCs w:val="22"/>
        </w:rPr>
        <w:t xml:space="preserve">Systems' </w:t>
      </w:r>
      <w:r w:rsidRPr="006F37EE">
        <w:rPr>
          <w:rFonts w:asciiTheme="minorBidi" w:eastAsiaTheme="minorHAnsi" w:hAnsiTheme="minorBidi" w:cstheme="minorBidi"/>
          <w:sz w:val="22"/>
          <w:szCs w:val="22"/>
        </w:rPr>
        <w:t>software</w:t>
      </w:r>
      <w:r w:rsidRPr="00CD512D">
        <w:rPr>
          <w:rFonts w:asciiTheme="minorBidi" w:eastAsiaTheme="minorHAnsi" w:hAnsiTheme="minorBidi" w:cstheme="minorBidi"/>
          <w:sz w:val="22"/>
          <w:szCs w:val="22"/>
        </w:rPr>
        <w:t xml:space="preserve"> engineering including :</w:t>
      </w:r>
    </w:p>
    <w:p w:rsidR="00B70583" w:rsidRPr="00570D24"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PCS</w:t>
      </w:r>
      <w:r w:rsidRPr="00570D24">
        <w:rPr>
          <w:rFonts w:asciiTheme="minorBidi" w:hAnsiTheme="minorBidi" w:cstheme="minorBidi"/>
          <w:sz w:val="22"/>
          <w:szCs w:val="22"/>
        </w:rPr>
        <w:t xml:space="preserve"> functional design specifications</w:t>
      </w:r>
    </w:p>
    <w:p w:rsidR="00B70583" w:rsidRPr="00570D24"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I/O segregation and assignment</w:t>
      </w:r>
    </w:p>
    <w:p w:rsidR="00B70583" w:rsidRPr="00570D24"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Control strategy and typical I/O loop specification</w:t>
      </w:r>
    </w:p>
    <w:p w:rsidR="00B70583" w:rsidRPr="00570D24"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PCS</w:t>
      </w:r>
      <w:r w:rsidRPr="00570D24">
        <w:rPr>
          <w:rFonts w:asciiTheme="minorBidi" w:hAnsiTheme="minorBidi" w:cstheme="minorBidi"/>
          <w:sz w:val="22"/>
          <w:szCs w:val="22"/>
        </w:rPr>
        <w:t xml:space="preserve"> communication interface database definition</w:t>
      </w:r>
    </w:p>
    <w:p w:rsidR="00B70583" w:rsidRPr="00570D24" w:rsidRDefault="00B70583" w:rsidP="00B70583">
      <w:pPr>
        <w:pStyle w:val="ListParagraph"/>
        <w:numPr>
          <w:ilvl w:val="0"/>
          <w:numId w:val="25"/>
        </w:numPr>
        <w:tabs>
          <w:tab w:val="left" w:pos="10205"/>
          <w:tab w:val="left" w:pos="10490"/>
        </w:tabs>
        <w:autoSpaceDE w:val="0"/>
        <w:autoSpaceDN w:val="0"/>
        <w:bidi w:val="0"/>
        <w:adjustRightInd w:val="0"/>
        <w:ind w:right="-1"/>
        <w:rPr>
          <w:rFonts w:asciiTheme="minorBidi" w:hAnsiTheme="minorBidi" w:cstheme="minorBidi"/>
          <w:sz w:val="22"/>
          <w:szCs w:val="22"/>
        </w:rPr>
      </w:pPr>
      <w:r w:rsidRPr="00570D24">
        <w:rPr>
          <w:rFonts w:asciiTheme="minorBidi" w:hAnsiTheme="minorBidi" w:cstheme="minorBidi"/>
          <w:sz w:val="22"/>
          <w:szCs w:val="22"/>
        </w:rPr>
        <w:t>Specification of communication interfaces with other subsystems</w:t>
      </w:r>
      <w:r>
        <w:rPr>
          <w:rFonts w:asciiTheme="minorBidi" w:hAnsiTheme="minorBidi" w:cstheme="minorBidi"/>
          <w:sz w:val="22"/>
          <w:szCs w:val="22"/>
        </w:rPr>
        <w:t xml:space="preserve"> </w:t>
      </w:r>
      <w:r w:rsidRPr="00570D24">
        <w:rPr>
          <w:rFonts w:asciiTheme="minorBidi" w:hAnsiTheme="minorBidi" w:cstheme="minorBidi"/>
          <w:sz w:val="22"/>
          <w:szCs w:val="22"/>
        </w:rPr>
        <w:t>including coordination with subsystems' Vendors</w:t>
      </w:r>
    </w:p>
    <w:p w:rsidR="00B70583" w:rsidRPr="00570D24"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Standard, graphic displays and report definition</w:t>
      </w:r>
    </w:p>
    <w:p w:rsidR="00B70583" w:rsidRPr="00DE073D" w:rsidRDefault="00B70583" w:rsidP="00B70583">
      <w:pPr>
        <w:pStyle w:val="ListParagraph"/>
        <w:numPr>
          <w:ilvl w:val="0"/>
          <w:numId w:val="25"/>
        </w:numPr>
        <w:autoSpaceDE w:val="0"/>
        <w:autoSpaceDN w:val="0"/>
        <w:bidi w:val="0"/>
        <w:adjustRightInd w:val="0"/>
        <w:ind w:right="1418"/>
        <w:rPr>
          <w:rFonts w:asciiTheme="minorBidi" w:hAnsiTheme="minorBidi" w:cstheme="minorBidi"/>
          <w:sz w:val="22"/>
          <w:szCs w:val="22"/>
        </w:rPr>
      </w:pPr>
      <w:proofErr w:type="spellStart"/>
      <w:r w:rsidRPr="00570D24">
        <w:rPr>
          <w:rFonts w:asciiTheme="minorBidi" w:hAnsiTheme="minorBidi" w:cstheme="minorBidi"/>
          <w:sz w:val="22"/>
          <w:szCs w:val="22"/>
        </w:rPr>
        <w:t>Etc</w:t>
      </w:r>
      <w:proofErr w:type="spellEnd"/>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Marshaling cabinets' engineering studies</w:t>
      </w:r>
    </w:p>
    <w:p w:rsidR="00B70583"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Distribution cabinets' engineering studies</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PCS</w:t>
      </w:r>
      <w:r w:rsidRPr="006F37EE">
        <w:rPr>
          <w:rFonts w:asciiTheme="minorBidi" w:eastAsiaTheme="minorHAnsi" w:hAnsiTheme="minorBidi" w:cstheme="minorBidi"/>
          <w:sz w:val="22"/>
          <w:szCs w:val="22"/>
        </w:rPr>
        <w:t xml:space="preserve"> Marshaling / Distribution cabinets’</w:t>
      </w:r>
      <w:r>
        <w:rPr>
          <w:rFonts w:asciiTheme="minorBidi" w:eastAsiaTheme="minorHAnsi" w:hAnsiTheme="minorBidi" w:cstheme="minorBidi"/>
          <w:sz w:val="22"/>
          <w:szCs w:val="22"/>
        </w:rPr>
        <w:t xml:space="preserve"> </w:t>
      </w:r>
      <w:r w:rsidRPr="006F37EE">
        <w:rPr>
          <w:rFonts w:asciiTheme="minorBidi" w:eastAsiaTheme="minorHAnsi" w:hAnsiTheme="minorBidi" w:cstheme="minorBidi"/>
          <w:sz w:val="22"/>
          <w:szCs w:val="22"/>
        </w:rPr>
        <w:t>hardware and software factory acceptance tests.</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System integration tests</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On site erection supervision, pre</w:t>
      </w:r>
      <w:r>
        <w:rPr>
          <w:rFonts w:asciiTheme="minorBidi" w:eastAsiaTheme="minorHAnsi" w:hAnsiTheme="minorBidi" w:cstheme="minorBidi"/>
          <w:sz w:val="22"/>
          <w:szCs w:val="22"/>
        </w:rPr>
        <w:t>-</w:t>
      </w:r>
      <w:r w:rsidRPr="006F37EE">
        <w:rPr>
          <w:rFonts w:asciiTheme="minorBidi" w:eastAsiaTheme="minorHAnsi" w:hAnsiTheme="minorBidi" w:cstheme="minorBidi"/>
          <w:sz w:val="22"/>
          <w:szCs w:val="22"/>
        </w:rPr>
        <w:t>commissioning, commissioning and start up assistance.</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PCS</w:t>
      </w:r>
      <w:r w:rsidRPr="006F37EE">
        <w:rPr>
          <w:rFonts w:asciiTheme="minorBidi" w:eastAsiaTheme="minorHAnsi" w:hAnsiTheme="minorBidi" w:cstheme="minorBidi"/>
          <w:sz w:val="22"/>
          <w:szCs w:val="22"/>
        </w:rPr>
        <w:t xml:space="preserve"> Engineer daily assistance (on site).</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PCS</w:t>
      </w:r>
      <w:r w:rsidRPr="006F37EE">
        <w:rPr>
          <w:rFonts w:asciiTheme="minorBidi" w:eastAsiaTheme="minorHAnsi" w:hAnsiTheme="minorBidi" w:cstheme="minorBidi"/>
          <w:sz w:val="22"/>
          <w:szCs w:val="22"/>
        </w:rPr>
        <w:t xml:space="preserve"> hardware technician daily assistance (on site).</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 xml:space="preserve">Training for </w:t>
      </w:r>
      <w:r>
        <w:rPr>
          <w:rFonts w:asciiTheme="minorBidi" w:eastAsiaTheme="minorHAnsi" w:hAnsiTheme="minorBidi" w:cstheme="minorBidi"/>
          <w:sz w:val="22"/>
          <w:szCs w:val="22"/>
        </w:rPr>
        <w:t>PCS system</w:t>
      </w:r>
      <w:r w:rsidRPr="006F37EE">
        <w:rPr>
          <w:rFonts w:asciiTheme="minorBidi" w:eastAsiaTheme="minorHAnsi" w:hAnsiTheme="minorBidi" w:cstheme="minorBidi"/>
          <w:sz w:val="22"/>
          <w:szCs w:val="22"/>
        </w:rPr>
        <w:t xml:space="preserve"> shall be according to project documents </w:t>
      </w:r>
    </w:p>
    <w:p w:rsidR="00B70583" w:rsidRPr="006F37EE"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Transportation to Site (including insurance)</w:t>
      </w:r>
    </w:p>
    <w:p w:rsidR="00B70583"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Packing, marking, preparation for shipment, and delivery</w:t>
      </w:r>
    </w:p>
    <w:p w:rsidR="00B70583" w:rsidRPr="006F37EE" w:rsidRDefault="00B70583" w:rsidP="00B70583">
      <w:pPr>
        <w:bidi w:val="0"/>
        <w:spacing w:after="240" w:line="276" w:lineRule="auto"/>
        <w:ind w:left="720"/>
        <w:jc w:val="both"/>
        <w:rPr>
          <w:rFonts w:asciiTheme="minorBidi" w:eastAsiaTheme="minorHAnsi" w:hAnsiTheme="minorBidi" w:cstheme="minorBidi"/>
          <w:sz w:val="22"/>
          <w:szCs w:val="22"/>
        </w:rPr>
      </w:pPr>
    </w:p>
    <w:p w:rsidR="00B70583" w:rsidRDefault="00B70583" w:rsidP="004676F4">
      <w:pPr>
        <w:pStyle w:val="Heading2"/>
      </w:pPr>
      <w:bookmarkStart w:id="38" w:name="_Toc54255284"/>
      <w:bookmarkStart w:id="39" w:name="_Toc108856362"/>
      <w:r>
        <w:t>The vendor's Scope</w:t>
      </w:r>
      <w:r w:rsidRPr="003C3F9A">
        <w:t xml:space="preserve"> </w:t>
      </w:r>
      <w:r>
        <w:t>of Supply</w:t>
      </w:r>
      <w:r w:rsidRPr="003C3F9A">
        <w:t>:</w:t>
      </w:r>
      <w:bookmarkEnd w:id="38"/>
      <w:bookmarkEnd w:id="39"/>
    </w:p>
    <w:p w:rsidR="00B70583" w:rsidRPr="001539BA" w:rsidRDefault="00B70583" w:rsidP="00B70583">
      <w:pPr>
        <w:bidi w:val="0"/>
        <w:spacing w:after="240" w:line="276" w:lineRule="auto"/>
        <w:ind w:left="720"/>
        <w:jc w:val="both"/>
        <w:rPr>
          <w:rFonts w:asciiTheme="minorBidi" w:eastAsiaTheme="minorHAnsi" w:hAnsiTheme="minorBidi" w:cstheme="minorBidi"/>
          <w:sz w:val="22"/>
          <w:szCs w:val="22"/>
        </w:rPr>
      </w:pPr>
      <w:r w:rsidRPr="00570D24">
        <w:rPr>
          <w:rFonts w:asciiTheme="minorBidi" w:eastAsiaTheme="minorHAnsi" w:hAnsiTheme="minorBidi" w:cstheme="minorBidi"/>
          <w:sz w:val="22"/>
          <w:szCs w:val="22"/>
        </w:rPr>
        <w:t>Scope of supply includes all items specified in documents, mentioned in “LIST OF REFRENCE / APPLICABLE DOCUMENTS included in Attachment 1, but not limited to the followings:</w:t>
      </w:r>
    </w:p>
    <w:p w:rsidR="00B70583" w:rsidRPr="006B3466" w:rsidRDefault="00B70583" w:rsidP="00B70583">
      <w:pPr>
        <w:rPr>
          <w:rFonts w:eastAsiaTheme="minorHAnsi"/>
        </w:rPr>
      </w:pPr>
    </w:p>
    <w:p w:rsidR="00B70583" w:rsidRPr="005B7D19" w:rsidRDefault="00B70583" w:rsidP="00ED0CA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PCS</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System, power distribute and marshaling Cabinets contain all required hardware, CPUs, Power supply , redundancy modules, I/</w:t>
      </w:r>
      <w:proofErr w:type="spellStart"/>
      <w:r w:rsidRPr="005B7D19">
        <w:rPr>
          <w:rFonts w:asciiTheme="minorBidi" w:eastAsiaTheme="minorHAnsi" w:hAnsiTheme="minorBidi" w:cstheme="minorBidi"/>
          <w:sz w:val="22"/>
          <w:szCs w:val="22"/>
        </w:rPr>
        <w:t>Os</w:t>
      </w:r>
      <w:proofErr w:type="spellEnd"/>
      <w:r w:rsidRPr="005B7D19">
        <w:rPr>
          <w:rFonts w:asciiTheme="minorBidi" w:eastAsiaTheme="minorHAnsi" w:hAnsiTheme="minorBidi" w:cstheme="minorBidi"/>
          <w:sz w:val="22"/>
          <w:szCs w:val="22"/>
        </w:rPr>
        <w:t>, relays and barriers , communication devices, internal wiring and interconnections, terminations, fan, heater, hydrostat… and all required accessories required for control and monito</w:t>
      </w:r>
      <w:r>
        <w:rPr>
          <w:rFonts w:asciiTheme="minorBidi" w:eastAsiaTheme="minorHAnsi" w:hAnsiTheme="minorBidi" w:cstheme="minorBidi"/>
          <w:sz w:val="22"/>
          <w:szCs w:val="22"/>
        </w:rPr>
        <w:t xml:space="preserve">ring of the plant as per Doc.no. </w:t>
      </w:r>
      <w:r w:rsidR="00ED0CAD">
        <w:rPr>
          <w:rFonts w:asciiTheme="minorBidi" w:eastAsiaTheme="minorHAnsi" w:hAnsiTheme="minorBidi" w:cstheme="minorBidi"/>
          <w:sz w:val="22"/>
          <w:szCs w:val="22"/>
        </w:rPr>
        <w:t>BK-GNRAL-PEDCO-000-IN-SP-0002</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 xml:space="preserve">and all other referenced documents. </w:t>
      </w:r>
    </w:p>
    <w:p w:rsidR="00B70583" w:rsidRPr="005B7D19" w:rsidRDefault="00B70583" w:rsidP="00ED0CA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lastRenderedPageBreak/>
        <w:t xml:space="preserve">Networking devices and accessories and interconnections as per </w:t>
      </w:r>
      <w:r w:rsidR="00ED0CAD">
        <w:rPr>
          <w:rFonts w:asciiTheme="minorBidi" w:eastAsiaTheme="minorHAnsi" w:hAnsiTheme="minorBidi" w:cstheme="minorBidi"/>
          <w:sz w:val="22"/>
          <w:szCs w:val="22"/>
        </w:rPr>
        <w:t>BK-W007S-PEDCO-110-IN-DG-0001</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and all other referenced documents.</w:t>
      </w:r>
    </w:p>
    <w:p w:rsidR="00B70583" w:rsidRPr="005B7D19" w:rsidRDefault="00B70583" w:rsidP="00ED0CA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All PC and Laptop required to be provided as operator/engineering work stations as per Doc.no. </w:t>
      </w:r>
      <w:r w:rsidR="00ED0CAD">
        <w:rPr>
          <w:rFonts w:asciiTheme="minorBidi" w:eastAsiaTheme="minorHAnsi" w:hAnsiTheme="minorBidi" w:cstheme="minorBidi"/>
          <w:sz w:val="22"/>
          <w:szCs w:val="22"/>
        </w:rPr>
        <w:t>BK-GNRAL-PEDCO-000-IN-SP-0002</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and all other referenced documents.</w:t>
      </w:r>
    </w:p>
    <w:p w:rsidR="00B70583" w:rsidRPr="005B7D19" w:rsidRDefault="00B70583" w:rsidP="00ED0CA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Licensed software as minimum in accordance with Doc.no. </w:t>
      </w:r>
      <w:r w:rsidR="00ED0CAD">
        <w:rPr>
          <w:rFonts w:asciiTheme="minorBidi" w:eastAsiaTheme="minorHAnsi" w:hAnsiTheme="minorBidi" w:cstheme="minorBidi"/>
          <w:sz w:val="22"/>
          <w:szCs w:val="22"/>
        </w:rPr>
        <w:t>BK-GNRAL-PEDCO-000-IN-SP-0002</w:t>
      </w:r>
      <w:r w:rsidRPr="005B7D19">
        <w:rPr>
          <w:rFonts w:asciiTheme="minorBidi" w:eastAsiaTheme="minorHAnsi" w:hAnsiTheme="minorBidi" w:cstheme="minorBidi"/>
          <w:sz w:val="22"/>
          <w:szCs w:val="22"/>
        </w:rPr>
        <w:t xml:space="preserve">   and all other referenced documents</w:t>
      </w:r>
    </w:p>
    <w:p w:rsidR="00B70583" w:rsidRPr="005B7D19" w:rsidRDefault="00B70583" w:rsidP="00ED0CA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Furniture to place common control room devices, large screen display, telecom devices and … as per Doc.no. </w:t>
      </w:r>
      <w:r w:rsidR="00ED0CAD">
        <w:rPr>
          <w:rFonts w:asciiTheme="minorBidi" w:eastAsiaTheme="minorHAnsi" w:hAnsiTheme="minorBidi" w:cstheme="minorBidi"/>
          <w:sz w:val="22"/>
          <w:szCs w:val="22"/>
        </w:rPr>
        <w:t>BK-W007S-PEDCO-110-PY-0001</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and all other referenced documents</w:t>
      </w:r>
    </w:p>
    <w:p w:rsidR="00B70583" w:rsidRDefault="00B70583" w:rsidP="004676F4">
      <w:pPr>
        <w:pStyle w:val="Heading2"/>
      </w:pPr>
      <w:bookmarkStart w:id="40" w:name="_Toc54255285"/>
      <w:bookmarkStart w:id="41" w:name="_Toc108856363"/>
      <w:r w:rsidRPr="003C3F9A">
        <w:t>Scope of Responsibility:</w:t>
      </w:r>
      <w:bookmarkEnd w:id="40"/>
      <w:bookmarkEnd w:id="41"/>
    </w:p>
    <w:p w:rsidR="00B70583" w:rsidRPr="00803865" w:rsidRDefault="00B70583" w:rsidP="00B70583">
      <w:pPr>
        <w:pStyle w:val="ListParagraph"/>
        <w:bidi w:val="0"/>
        <w:spacing w:after="240" w:line="276" w:lineRule="auto"/>
        <w:jc w:val="both"/>
        <w:rPr>
          <w:rFonts w:asciiTheme="minorBidi" w:eastAsiaTheme="minorHAnsi" w:hAnsiTheme="minorBidi" w:cstheme="minorBidi"/>
          <w:sz w:val="22"/>
          <w:szCs w:val="22"/>
        </w:rPr>
      </w:pPr>
      <w:r w:rsidRPr="005747BA">
        <w:rPr>
          <w:rFonts w:asciiTheme="minorBidi" w:eastAsiaTheme="minorHAnsi" w:hAnsiTheme="minorBidi" w:cstheme="minorBidi"/>
          <w:sz w:val="22"/>
          <w:szCs w:val="22"/>
        </w:rPr>
        <w:t xml:space="preserve">The supplier shall assume overall responsibility for the design, manufacture, assembly, test and performance of all equipment/devices/items supplied as indicated in this requisition. This shall </w:t>
      </w:r>
      <w:r w:rsidRPr="00803865">
        <w:rPr>
          <w:rFonts w:asciiTheme="minorBidi" w:eastAsiaTheme="minorHAnsi" w:hAnsiTheme="minorBidi" w:cstheme="minorBidi"/>
          <w:sz w:val="22"/>
          <w:szCs w:val="22"/>
        </w:rPr>
        <w:t>include, but not be limited to:</w:t>
      </w:r>
    </w:p>
    <w:p w:rsidR="00B70583" w:rsidRPr="00803865" w:rsidRDefault="00B70583" w:rsidP="00B70583">
      <w:pPr>
        <w:tabs>
          <w:tab w:val="left" w:pos="8803"/>
        </w:tabs>
        <w:rPr>
          <w:lang w:val="en-GB"/>
        </w:rPr>
      </w:pP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Resolve engineering issues relating to equipment within the scope of supply</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Provide complete engineering of control system including detailed engineering, documentation, specifications, data sheet, Drawings,… for all the components </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complete engineering of Interface documents for instrumentation and control of the package including all termination, signal list and communication ports</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detailed design and documentation of all equipment and components within the scope of supply in accordance with attachment 2 of this document.</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all necessary information documents in order to allow the contractor to erect, install and verify the proposed equipment</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Implement a quality assurance plan</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The quality plan applied to the scope of supply shall include:</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QA organization and procedures that shall be submitted for approval</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Plan for HOLD points in the production process proposed to PURCHASER for witness or approval particular activities</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Production schedule indicating main quality manufacturing processes, inspection and tests</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Qualification of all personnel performing tests to be reviewed by the inspector</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Supplier shall also provide the description of the following quality activities:</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Sub suppliers products quality</w:t>
      </w:r>
    </w:p>
    <w:p w:rsidR="00B70583" w:rsidRPr="00803865"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Quality check and identification of the materials and equipment entering in their manufacturing shop.</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lastRenderedPageBreak/>
        <w:t>Calibration of test instruments and equipment</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detailed specifications and data sheets for primary measure elements for complete package control and automat control and isolation valves.</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The supplier shall take the full responsibility for the whole package control/protection system and shall be responsible for SAT and Commissioning of the package</w:t>
      </w:r>
    </w:p>
    <w:p w:rsidR="00B70583" w:rsidRPr="00803865" w:rsidRDefault="00B70583" w:rsidP="004676F4">
      <w:pPr>
        <w:pStyle w:val="Heading2"/>
      </w:pPr>
      <w:bookmarkStart w:id="42" w:name="_Toc13918723"/>
      <w:bookmarkStart w:id="43" w:name="_Toc13918942"/>
      <w:bookmarkStart w:id="44" w:name="_Toc14084291"/>
      <w:bookmarkStart w:id="45" w:name="_Toc14085782"/>
      <w:bookmarkStart w:id="46" w:name="_Toc14786257"/>
      <w:bookmarkStart w:id="47" w:name="_Toc14870857"/>
      <w:bookmarkStart w:id="48" w:name="_Toc14871015"/>
      <w:bookmarkStart w:id="49" w:name="_Toc15460202"/>
      <w:bookmarkStart w:id="50" w:name="_Toc15461446"/>
      <w:bookmarkStart w:id="51" w:name="_Toc15911734"/>
      <w:bookmarkStart w:id="52" w:name="_Toc15911769"/>
      <w:bookmarkStart w:id="53" w:name="_Toc16646900"/>
      <w:bookmarkStart w:id="54" w:name="_Toc54255286"/>
      <w:bookmarkStart w:id="55" w:name="_Toc108856364"/>
      <w:r w:rsidRPr="00803865">
        <w:t>Spare Parts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B70583" w:rsidRPr="00803865" w:rsidRDefault="00B70583" w:rsidP="00B70583">
      <w:pPr>
        <w:pStyle w:val="ListParagraph"/>
        <w:bidi w:val="0"/>
        <w:spacing w:before="120" w:after="120" w:line="276" w:lineRule="auto"/>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Following items shall be considered (supplied) and included in the bid documentation:</w:t>
      </w:r>
    </w:p>
    <w:p w:rsidR="00B70583" w:rsidRPr="00803865" w:rsidRDefault="00B70583" w:rsidP="00B70583">
      <w:pPr>
        <w:rPr>
          <w:lang w:val="en-GB"/>
        </w:rPr>
      </w:pP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Spare parts for commissioning and start-up; a qualified and complete list based on PROJECT SPARE PART SUPPLY PROCEDURE (Doc. No. E&amp;D-QC-SP-1) </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Spare parts for two years operation; a qualified and complete list based on PROJECT SPARE PART SUPPLY PROCEDURE (Doc. No. E&amp;D-QC-SP-1)</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Special Tools (as option / if any; to be recommended by Vendor)</w:t>
      </w:r>
    </w:p>
    <w:p w:rsidR="00B70583" w:rsidRPr="0080386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Capital spare parts (as option / if any; to be recommended by Vendor)</w:t>
      </w:r>
    </w:p>
    <w:p w:rsidR="00B70583" w:rsidRPr="008A3DB8" w:rsidRDefault="00B70583" w:rsidP="00B70583">
      <w:pPr>
        <w:bidi w:val="0"/>
        <w:spacing w:after="240" w:line="276" w:lineRule="auto"/>
        <w:ind w:left="1080"/>
        <w:jc w:val="both"/>
        <w:rPr>
          <w:rFonts w:asciiTheme="minorBidi" w:eastAsiaTheme="minorHAnsi" w:hAnsiTheme="minorBidi" w:cstheme="minorBidi"/>
          <w:sz w:val="22"/>
          <w:szCs w:val="22"/>
        </w:rPr>
      </w:pPr>
    </w:p>
    <w:p w:rsidR="00B70583" w:rsidRPr="003C3F9A" w:rsidRDefault="00B70583" w:rsidP="004676F4">
      <w:pPr>
        <w:pStyle w:val="Heading2"/>
      </w:pPr>
      <w:bookmarkStart w:id="56" w:name="_Toc13918724"/>
      <w:bookmarkStart w:id="57" w:name="_Toc13918943"/>
      <w:bookmarkStart w:id="58" w:name="_Toc14084292"/>
      <w:bookmarkStart w:id="59" w:name="_Toc14085783"/>
      <w:bookmarkStart w:id="60" w:name="_Toc14786258"/>
      <w:bookmarkStart w:id="61" w:name="_Toc14870858"/>
      <w:bookmarkStart w:id="62" w:name="_Toc14871016"/>
      <w:bookmarkStart w:id="63" w:name="_Toc15460203"/>
      <w:bookmarkStart w:id="64" w:name="_Toc15461447"/>
      <w:bookmarkStart w:id="65" w:name="_Toc15911735"/>
      <w:bookmarkStart w:id="66" w:name="_Toc15911770"/>
      <w:bookmarkStart w:id="67" w:name="_Toc16646901"/>
      <w:bookmarkStart w:id="68" w:name="_Toc54255287"/>
      <w:bookmarkStart w:id="69" w:name="_Toc108856365"/>
      <w:r w:rsidRPr="003C3F9A">
        <w:t>Other Items</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B70583" w:rsidRPr="00794C79"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Special tools required for installation and maintenance </w:t>
      </w:r>
      <w:r w:rsidRPr="00794C79">
        <w:rPr>
          <w:rFonts w:asciiTheme="minorBidi" w:eastAsiaTheme="minorHAnsi" w:hAnsiTheme="minorBidi" w:cstheme="minorBidi"/>
          <w:sz w:val="22"/>
          <w:szCs w:val="22"/>
        </w:rPr>
        <w:t>(a qualified and complete list has to be included in the bid documentation)</w:t>
      </w:r>
    </w:p>
    <w:p w:rsidR="00B70583" w:rsidRPr="004A3FE6"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Noise acoustic protection and relevant ancillaries in order to match with max. noise level requirements (if necessary)</w:t>
      </w:r>
    </w:p>
    <w:p w:rsidR="00B70583" w:rsidRPr="004A3FE6"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Spreader bars for lifting of the </w:t>
      </w:r>
      <w:r>
        <w:rPr>
          <w:rFonts w:asciiTheme="minorBidi" w:eastAsiaTheme="minorHAnsi" w:hAnsiTheme="minorBidi" w:cstheme="minorBidi"/>
          <w:sz w:val="22"/>
          <w:szCs w:val="22"/>
        </w:rPr>
        <w:t>panels (</w:t>
      </w:r>
      <w:r w:rsidRPr="004A3FE6">
        <w:rPr>
          <w:rFonts w:asciiTheme="minorBidi" w:eastAsiaTheme="minorHAnsi" w:hAnsiTheme="minorBidi" w:cstheme="minorBidi"/>
          <w:sz w:val="22"/>
          <w:szCs w:val="22"/>
        </w:rPr>
        <w:t>if necessary</w:t>
      </w:r>
      <w:r>
        <w:rPr>
          <w:rFonts w:asciiTheme="minorBidi" w:eastAsiaTheme="minorHAnsi" w:hAnsiTheme="minorBidi" w:cstheme="minorBidi"/>
          <w:sz w:val="22"/>
          <w:szCs w:val="22"/>
        </w:rPr>
        <w:t>)</w:t>
      </w:r>
    </w:p>
    <w:p w:rsidR="00B70583" w:rsidRPr="004A3FE6"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Name plate </w:t>
      </w:r>
    </w:p>
    <w:p w:rsidR="00B70583" w:rsidRPr="004A3FE6"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proofErr w:type="spellStart"/>
      <w:r w:rsidRPr="004A3FE6">
        <w:rPr>
          <w:rFonts w:asciiTheme="minorBidi" w:eastAsiaTheme="minorHAnsi" w:hAnsiTheme="minorBidi" w:cstheme="minorBidi"/>
          <w:sz w:val="22"/>
          <w:szCs w:val="22"/>
        </w:rPr>
        <w:t>Earthing</w:t>
      </w:r>
      <w:proofErr w:type="spellEnd"/>
      <w:r w:rsidRPr="004A3FE6">
        <w:rPr>
          <w:rFonts w:asciiTheme="minorBidi" w:eastAsiaTheme="minorHAnsi" w:hAnsiTheme="minorBidi" w:cstheme="minorBidi"/>
          <w:sz w:val="22"/>
          <w:szCs w:val="22"/>
        </w:rPr>
        <w:t xml:space="preserve"> plate </w:t>
      </w:r>
    </w:p>
    <w:p w:rsidR="00B70583" w:rsidRPr="00C97059"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 xml:space="preserve">Painting of all </w:t>
      </w:r>
      <w:r>
        <w:rPr>
          <w:rFonts w:asciiTheme="minorBidi" w:eastAsiaTheme="minorHAnsi" w:hAnsiTheme="minorBidi" w:cstheme="minorBidi"/>
          <w:sz w:val="22"/>
          <w:szCs w:val="22"/>
        </w:rPr>
        <w:t>cabinet</w:t>
      </w:r>
      <w:r w:rsidRPr="00794C79">
        <w:rPr>
          <w:rFonts w:asciiTheme="minorBidi" w:eastAsiaTheme="minorHAnsi" w:hAnsiTheme="minorBidi" w:cstheme="minorBidi"/>
          <w:sz w:val="22"/>
          <w:szCs w:val="22"/>
        </w:rPr>
        <w:t xml:space="preserve"> in accordance with “</w:t>
      </w:r>
      <w:r w:rsidRPr="00BA12A5">
        <w:rPr>
          <w:rFonts w:asciiTheme="minorBidi" w:eastAsiaTheme="minorHAnsi" w:hAnsiTheme="minorBidi" w:cstheme="minorBidi"/>
          <w:sz w:val="22"/>
          <w:szCs w:val="22"/>
        </w:rPr>
        <w:t xml:space="preserve">Specification </w:t>
      </w:r>
      <w:proofErr w:type="gramStart"/>
      <w:r w:rsidRPr="00BA12A5">
        <w:rPr>
          <w:rFonts w:asciiTheme="minorBidi" w:eastAsiaTheme="minorHAnsi" w:hAnsiTheme="minorBidi" w:cstheme="minorBidi"/>
          <w:sz w:val="22"/>
          <w:szCs w:val="22"/>
        </w:rPr>
        <w:t>For</w:t>
      </w:r>
      <w:proofErr w:type="gramEnd"/>
      <w:r w:rsidRPr="00BA12A5">
        <w:rPr>
          <w:rFonts w:asciiTheme="minorBidi" w:eastAsiaTheme="minorHAnsi" w:hAnsiTheme="minorBidi" w:cstheme="minorBidi"/>
          <w:sz w:val="22"/>
          <w:szCs w:val="22"/>
        </w:rPr>
        <w:t xml:space="preserve"> Control Panels and System Cabinets</w:t>
      </w:r>
      <w:r>
        <w:rPr>
          <w:rFonts w:asciiTheme="minorBidi" w:eastAsiaTheme="minorHAnsi" w:hAnsiTheme="minorBidi" w:cstheme="minorBidi"/>
          <w:sz w:val="22"/>
          <w:szCs w:val="22"/>
        </w:rPr>
        <w:t xml:space="preserve"> Doc. </w:t>
      </w:r>
      <w:r w:rsidRPr="00607156">
        <w:rPr>
          <w:rFonts w:asciiTheme="minorBidi" w:eastAsiaTheme="minorHAnsi" w:hAnsiTheme="minorBidi" w:cstheme="minorBidi"/>
          <w:sz w:val="22"/>
          <w:szCs w:val="22"/>
        </w:rPr>
        <w:t>No.</w:t>
      </w:r>
      <w:r w:rsidRPr="00607156">
        <w:t xml:space="preserve"> </w:t>
      </w:r>
      <w:r w:rsidR="00607156" w:rsidRPr="00607156">
        <w:rPr>
          <w:rFonts w:asciiTheme="minorBidi" w:eastAsiaTheme="minorHAnsi" w:hAnsiTheme="minorBidi" w:cstheme="minorBidi"/>
          <w:sz w:val="22"/>
          <w:szCs w:val="22"/>
        </w:rPr>
        <w:t>BK-GNRAL-PEDCO-000-IN-SP-0011</w:t>
      </w:r>
      <w:r w:rsidRPr="00607156">
        <w:rPr>
          <w:rFonts w:asciiTheme="minorBidi" w:eastAsiaTheme="minorHAnsi" w:hAnsiTheme="minorBidi" w:cstheme="minorBidi"/>
          <w:sz w:val="22"/>
          <w:szCs w:val="22"/>
        </w:rPr>
        <w:t>’’</w:t>
      </w:r>
    </w:p>
    <w:p w:rsidR="00B70583"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Preparation for shipment</w:t>
      </w:r>
    </w:p>
    <w:p w:rsidR="00B70583" w:rsidRPr="00794C79"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Packing for sea freight transportation( if required)</w:t>
      </w:r>
    </w:p>
    <w:p w:rsidR="00B70583"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 xml:space="preserve">Shop inspections and testing as per specification </w:t>
      </w:r>
    </w:p>
    <w:p w:rsidR="00B70583" w:rsidRPr="00794C79"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Free access to manufacturing plants for the PURCHASER's inspectors</w:t>
      </w:r>
    </w:p>
    <w:p w:rsidR="00B70583" w:rsidRPr="005A7EB5"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A7EB5">
        <w:rPr>
          <w:rFonts w:asciiTheme="minorBidi" w:eastAsiaTheme="minorHAnsi" w:hAnsiTheme="minorBidi" w:cstheme="minorBidi"/>
          <w:sz w:val="22"/>
          <w:szCs w:val="22"/>
        </w:rPr>
        <w:t>Certificates or declarations of conformance (as required) Daily rate for erection supervision (separate price)</w:t>
      </w:r>
    </w:p>
    <w:p w:rsidR="00B70583" w:rsidRPr="00BE5629"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Daily rate for commissioning and start-up supervision (separate</w:t>
      </w:r>
      <w:r w:rsidRPr="00BE5629">
        <w:rPr>
          <w:rFonts w:asciiTheme="minorBidi" w:eastAsiaTheme="minorHAnsi" w:hAnsiTheme="minorBidi" w:cstheme="minorBidi"/>
          <w:sz w:val="22"/>
          <w:szCs w:val="22"/>
        </w:rPr>
        <w:t xml:space="preserve"> price)</w:t>
      </w:r>
    </w:p>
    <w:p w:rsidR="00B70583" w:rsidRPr="00201387"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Training for customer's personnel </w:t>
      </w:r>
    </w:p>
    <w:p w:rsidR="00B70583" w:rsidRPr="004A3FE6" w:rsidRDefault="00B70583" w:rsidP="00B7058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All required meeting at Vendor shop/office including but not limited to:</w:t>
      </w:r>
    </w:p>
    <w:p w:rsidR="00B70583" w:rsidRPr="00201387"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KOM</w:t>
      </w:r>
    </w:p>
    <w:p w:rsidR="00B70583" w:rsidRPr="00201387"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Technical/Clarification meeting</w:t>
      </w:r>
    </w:p>
    <w:p w:rsidR="00B70583" w:rsidRPr="00201387" w:rsidRDefault="00B70583" w:rsidP="00B70583">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lastRenderedPageBreak/>
        <w:t xml:space="preserve"> Pre-Inspection Meeting</w:t>
      </w:r>
    </w:p>
    <w:p w:rsidR="00B70583" w:rsidRPr="00CC4EA2" w:rsidRDefault="00B70583" w:rsidP="00B70583">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CC4EA2" w:rsidRDefault="00687E14" w:rsidP="00B70583">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 w:name="_Toc108856366"/>
      <w:r w:rsidRPr="00CC4EA2">
        <w:rPr>
          <w:rFonts w:ascii="Arial" w:hAnsi="Arial" w:cs="Arial"/>
          <w:b/>
          <w:bCs/>
          <w:caps/>
          <w:kern w:val="28"/>
          <w:sz w:val="24"/>
        </w:rPr>
        <w:t>INSPECTION AND TESTS</w:t>
      </w:r>
      <w:bookmarkEnd w:id="35"/>
      <w:bookmarkEnd w:id="36"/>
      <w:bookmarkEnd w:id="37"/>
      <w:bookmarkEnd w:id="70"/>
    </w:p>
    <w:p w:rsidR="00687E14" w:rsidRDefault="00687E14" w:rsidP="00472847">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p>
    <w:p w:rsidR="00DF1EE7" w:rsidRPr="00DF1EE7" w:rsidRDefault="00DF1EE7" w:rsidP="00DF1EE7">
      <w:pPr>
        <w:bidi w:val="0"/>
        <w:spacing w:after="240" w:line="360" w:lineRule="auto"/>
        <w:ind w:left="720"/>
        <w:jc w:val="both"/>
        <w:rPr>
          <w:rFonts w:asciiTheme="minorBidi" w:hAnsiTheme="minorBidi" w:cstheme="minorBidi"/>
          <w:noProof/>
          <w:sz w:val="22"/>
          <w:szCs w:val="22"/>
        </w:rPr>
      </w:pPr>
      <w:r w:rsidRPr="00905EF0">
        <w:rPr>
          <w:rFonts w:asciiTheme="minorBidi" w:hAnsiTheme="minorBidi" w:cstheme="minorBidi"/>
          <w:noProof/>
          <w:sz w:val="22"/>
          <w:szCs w:val="22"/>
        </w:rPr>
        <w:t>Presence of an inspector in the manufacturer's factory during construction, inspecting manufacturer's shop and warehouse and construction progress as per the specific time schedule also in final stages of construction, witness of required test,final inspection, static, functional tests, etc.( Inspection Level 2) based on purchase requirements, standards and Project ITP is required.</w:t>
      </w:r>
    </w:p>
    <w:p w:rsidR="00687E14" w:rsidRPr="00905EF0" w:rsidRDefault="00687E14" w:rsidP="00DF1EE7">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w:t>
      </w:r>
      <w:r w:rsidRPr="00905EF0">
        <w:rPr>
          <w:rFonts w:asciiTheme="minorBidi" w:eastAsiaTheme="minorHAnsi" w:hAnsiTheme="minorBidi" w:cstheme="minorBidi"/>
          <w:sz w:val="22"/>
          <w:szCs w:val="22"/>
        </w:rPr>
        <w:t>documentation.</w:t>
      </w:r>
    </w:p>
    <w:p w:rsidR="00DF1EE7" w:rsidRPr="00864C32" w:rsidRDefault="00DF1EE7" w:rsidP="004B1D4E">
      <w:pPr>
        <w:bidi w:val="0"/>
        <w:spacing w:after="240" w:line="360" w:lineRule="auto"/>
        <w:ind w:left="720"/>
        <w:rPr>
          <w:rFonts w:asciiTheme="minorBidi" w:eastAsiaTheme="minorHAnsi" w:hAnsiTheme="minorBidi" w:cstheme="minorBidi"/>
          <w:sz w:val="22"/>
          <w:szCs w:val="22"/>
        </w:rPr>
      </w:pPr>
      <w:r w:rsidRPr="00905EF0">
        <w:rPr>
          <w:rFonts w:asciiTheme="minorBidi" w:eastAsiaTheme="minorHAnsi" w:hAnsiTheme="minorBidi" w:cstheme="minorBidi"/>
          <w:sz w:val="22"/>
          <w:szCs w:val="22"/>
        </w:rPr>
        <w:t>All required manufacturing and function test/inspection also Factory acceptance test /Site acceptance test and Quality Assurance Requirements shall be considered in vendor responsibility as per project specification.</w:t>
      </w:r>
    </w:p>
    <w:p w:rsidR="00DF1EE7" w:rsidRDefault="00DF1EE7" w:rsidP="00DF1EE7">
      <w:pPr>
        <w:bidi w:val="0"/>
        <w:spacing w:after="240" w:line="360" w:lineRule="auto"/>
        <w:ind w:left="720"/>
        <w:jc w:val="both"/>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13909568"/>
      <w:bookmarkStart w:id="72" w:name="_Toc108856367"/>
      <w:r w:rsidRPr="00E73FC0">
        <w:rPr>
          <w:rFonts w:ascii="Arial" w:hAnsi="Arial" w:cs="Arial"/>
          <w:b/>
          <w:bCs/>
          <w:caps/>
          <w:kern w:val="28"/>
          <w:sz w:val="24"/>
        </w:rPr>
        <w:t>VENDOR DOCUMENTATION REQUIREMENTS &amp; SCHEDULE</w:t>
      </w:r>
      <w:bookmarkEnd w:id="71"/>
      <w:bookmarkEnd w:id="7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3" w:name="_Toc12468098"/>
      <w:r w:rsidRPr="00E73FC0">
        <w:rPr>
          <w:rFonts w:asciiTheme="minorBidi" w:eastAsiaTheme="minorHAnsi" w:hAnsiTheme="minorBidi" w:cstheme="minorBidi"/>
          <w:sz w:val="22"/>
          <w:szCs w:val="28"/>
        </w:rPr>
        <w:t>Vendor document shall be according to attachment 2 of this document.</w:t>
      </w:r>
      <w:bookmarkEnd w:id="7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4" w:name="_Toc12468099"/>
      <w:r w:rsidRPr="00E73FC0">
        <w:rPr>
          <w:rFonts w:asciiTheme="minorBidi" w:eastAsiaTheme="minorHAnsi" w:hAnsiTheme="minorBidi" w:cstheme="minorBidi"/>
          <w:sz w:val="22"/>
          <w:szCs w:val="28"/>
        </w:rPr>
        <w:t>All documents, preliminary or final, are to be stamped and signed by the supplier.</w:t>
      </w:r>
      <w:bookmarkEnd w:id="74"/>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5"/>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6"/>
    </w:p>
    <w:p w:rsidR="004B1D4E" w:rsidRPr="004B1D4E" w:rsidRDefault="00687E14" w:rsidP="00907842">
      <w:pPr>
        <w:pStyle w:val="ListParagraph"/>
        <w:widowControl w:val="0"/>
        <w:numPr>
          <w:ilvl w:val="0"/>
          <w:numId w:val="20"/>
        </w:numPr>
        <w:bidi w:val="0"/>
        <w:snapToGrid w:val="0"/>
        <w:spacing w:before="240" w:after="240" w:line="360" w:lineRule="auto"/>
        <w:ind w:left="709"/>
        <w:jc w:val="lowKashida"/>
        <w:rPr>
          <w:rFonts w:asciiTheme="minorBidi" w:hAnsiTheme="minorBidi" w:cstheme="minorBidi"/>
          <w:b/>
          <w:bCs/>
          <w:sz w:val="22"/>
          <w:szCs w:val="22"/>
          <w:u w:val="single"/>
          <w:lang w:val="en-GB"/>
        </w:rPr>
      </w:pPr>
      <w:bookmarkStart w:id="77" w:name="_Toc12468102"/>
      <w:r w:rsidRPr="004B1D4E">
        <w:rPr>
          <w:rFonts w:asciiTheme="minorBidi" w:eastAsiaTheme="minorHAnsi" w:hAnsiTheme="minorBidi" w:cstheme="minorBidi"/>
          <w:sz w:val="22"/>
          <w:szCs w:val="28"/>
        </w:rPr>
        <w:lastRenderedPageBreak/>
        <w:t>All vendor drawings and documents shall be in English language.</w:t>
      </w:r>
      <w:bookmarkStart w:id="78" w:name="_Toc12468103"/>
      <w:bookmarkEnd w:id="77"/>
    </w:p>
    <w:p w:rsidR="00907842" w:rsidRPr="004B1D4E" w:rsidRDefault="00687E14" w:rsidP="004B1D4E">
      <w:pPr>
        <w:pStyle w:val="ListParagraph"/>
        <w:widowControl w:val="0"/>
        <w:numPr>
          <w:ilvl w:val="0"/>
          <w:numId w:val="20"/>
        </w:numPr>
        <w:bidi w:val="0"/>
        <w:snapToGrid w:val="0"/>
        <w:spacing w:before="240" w:after="240" w:line="360" w:lineRule="auto"/>
        <w:ind w:left="709"/>
        <w:jc w:val="lowKashida"/>
        <w:rPr>
          <w:rFonts w:asciiTheme="minorBidi" w:hAnsiTheme="minorBidi" w:cstheme="minorBidi"/>
          <w:b/>
          <w:bCs/>
          <w:sz w:val="22"/>
          <w:szCs w:val="22"/>
          <w:u w:val="single"/>
          <w:lang w:val="en-GB"/>
        </w:rPr>
      </w:pPr>
      <w:r w:rsidRPr="004B1D4E">
        <w:rPr>
          <w:rFonts w:asciiTheme="minorBidi" w:eastAsiaTheme="minorHAnsi" w:hAnsiTheme="minorBidi" w:cstheme="minorBidi"/>
          <w:sz w:val="22"/>
          <w:szCs w:val="28"/>
        </w:rPr>
        <w:t xml:space="preserve">All drawings and documents are to be identified as </w:t>
      </w:r>
      <w:r w:rsidR="00907842" w:rsidRPr="004B1D4E">
        <w:rPr>
          <w:rFonts w:asciiTheme="minorBidi" w:eastAsiaTheme="minorHAnsi" w:hAnsiTheme="minorBidi" w:cstheme="minorBidi"/>
          <w:sz w:val="22"/>
          <w:szCs w:val="28"/>
        </w:rPr>
        <w:t xml:space="preserve">per clause 1 </w:t>
      </w:r>
      <w:r w:rsidR="00907842" w:rsidRPr="004B1D4E">
        <w:rPr>
          <w:rFonts w:asciiTheme="minorBidi" w:hAnsiTheme="minorBidi" w:cstheme="minorBidi"/>
          <w:b/>
          <w:bCs/>
          <w:sz w:val="22"/>
          <w:szCs w:val="22"/>
          <w:u w:val="single"/>
          <w:lang w:val="en-GB"/>
        </w:rPr>
        <w:t>“GENERAL DEFINITION”</w:t>
      </w:r>
    </w:p>
    <w:bookmarkEnd w:id="78"/>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122E9"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9" w:name="_Toc273182415"/>
      <w:bookmarkStart w:id="80" w:name="_Toc12468104"/>
      <w:bookmarkStart w:id="81" w:name="_Toc13909569"/>
      <w:bookmarkStart w:id="82" w:name="_Toc108856368"/>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79"/>
      <w:bookmarkEnd w:id="80"/>
      <w:bookmarkEnd w:id="81"/>
      <w:bookmarkEnd w:id="82"/>
    </w:p>
    <w:p w:rsidR="00E8234A" w:rsidRDefault="00687E14" w:rsidP="00E8234A">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E8234A" w:rsidRDefault="00E8234A" w:rsidP="00E8234A">
      <w:pPr>
        <w:bidi w:val="0"/>
        <w:spacing w:after="240"/>
        <w:ind w:left="720"/>
        <w:jc w:val="both"/>
        <w:rPr>
          <w:rFonts w:asciiTheme="minorBidi" w:eastAsiaTheme="minorHAnsi" w:hAnsiTheme="minorBidi" w:cstheme="minorBidi"/>
          <w:sz w:val="22"/>
          <w:szCs w:val="22"/>
        </w:rPr>
      </w:pPr>
      <w:r w:rsidRPr="00905EF0">
        <w:rPr>
          <w:rFonts w:asciiTheme="minorBidi" w:eastAsiaTheme="minorHAnsi" w:hAnsiTheme="minorBidi" w:cstheme="minorBidi"/>
          <w:sz w:val="22"/>
          <w:szCs w:val="22"/>
        </w:rPr>
        <w:t>Preparation of complete final book, Training courses and assistance during Pre-Commissioning/Commissioning/Startup are also in VENDOR responsibility as per project specification.</w:t>
      </w:r>
    </w:p>
    <w:p w:rsidR="00687E14" w:rsidRDefault="00687E14" w:rsidP="00E8234A">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3" w:name="_Toc273182416"/>
      <w:bookmarkStart w:id="84" w:name="_Toc12468105"/>
      <w:bookmarkStart w:id="85" w:name="_Toc13909570"/>
      <w:bookmarkStart w:id="86" w:name="_Toc108856369"/>
      <w:r w:rsidRPr="00C62699">
        <w:rPr>
          <w:rFonts w:ascii="Arial" w:hAnsi="Arial" w:cs="Arial"/>
          <w:b/>
          <w:bCs/>
          <w:caps/>
          <w:kern w:val="28"/>
          <w:sz w:val="24"/>
        </w:rPr>
        <w:t>GUARANTEE AND WARRANTY</w:t>
      </w:r>
      <w:bookmarkEnd w:id="83"/>
      <w:bookmarkEnd w:id="84"/>
      <w:bookmarkEnd w:id="85"/>
      <w:bookmarkEnd w:id="86"/>
    </w:p>
    <w:p w:rsidR="002B1E49" w:rsidRDefault="002B1E49" w:rsidP="002B1E49">
      <w:pPr>
        <w:keepNext/>
        <w:widowControl w:val="0"/>
        <w:bidi w:val="0"/>
        <w:spacing w:before="240" w:after="240" w:line="276" w:lineRule="auto"/>
        <w:jc w:val="both"/>
        <w:outlineLvl w:val="0"/>
        <w:rPr>
          <w:rFonts w:ascii="Arial" w:hAnsi="Arial" w:cs="Arial"/>
          <w:b/>
          <w:bCs/>
          <w:caps/>
          <w:kern w:val="28"/>
          <w:sz w:val="24"/>
        </w:rPr>
      </w:pP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 xml:space="preserve">The System shall be guaranteed against malfunction, partial or complete failure resulting from or </w:t>
      </w:r>
      <w:r w:rsidRPr="001427A6">
        <w:rPr>
          <w:rFonts w:asciiTheme="minorBidi" w:eastAsiaTheme="minorHAnsi" w:hAnsiTheme="minorBidi" w:cstheme="minorBidi"/>
          <w:sz w:val="22"/>
          <w:szCs w:val="22"/>
        </w:rPr>
        <w:t>attributed to the following:</w:t>
      </w:r>
    </w:p>
    <w:p w:rsidR="002B1E49" w:rsidRPr="000C06FB" w:rsidRDefault="002B1E49" w:rsidP="002B1E49">
      <w:pPr>
        <w:pStyle w:val="ListParagraph"/>
        <w:numPr>
          <w:ilvl w:val="0"/>
          <w:numId w:val="28"/>
        </w:numPr>
        <w:autoSpaceDE w:val="0"/>
        <w:autoSpaceDN w:val="0"/>
        <w:bidi w:val="0"/>
        <w:adjustRightInd w:val="0"/>
        <w:spacing w:before="240" w:after="240"/>
        <w:jc w:val="lowKashida"/>
        <w:rPr>
          <w:rFonts w:asciiTheme="minorBidi" w:hAnsiTheme="minorBidi" w:cstheme="minorBidi"/>
          <w:sz w:val="22"/>
          <w:szCs w:val="22"/>
          <w:lang w:val="en-GB"/>
        </w:rPr>
      </w:pPr>
      <w:r w:rsidRPr="000C06FB">
        <w:rPr>
          <w:rFonts w:asciiTheme="minorBidi" w:hAnsiTheme="minorBidi" w:cstheme="minorBidi"/>
          <w:sz w:val="22"/>
          <w:szCs w:val="22"/>
          <w:lang w:val="en-GB"/>
        </w:rPr>
        <w:t>Sub-standard components and materials.</w:t>
      </w:r>
    </w:p>
    <w:p w:rsidR="002B1E49" w:rsidRPr="000C06FB" w:rsidRDefault="002B1E49" w:rsidP="002B1E49">
      <w:pPr>
        <w:pStyle w:val="ListParagraph"/>
        <w:numPr>
          <w:ilvl w:val="0"/>
          <w:numId w:val="28"/>
        </w:numPr>
        <w:autoSpaceDE w:val="0"/>
        <w:autoSpaceDN w:val="0"/>
        <w:bidi w:val="0"/>
        <w:adjustRightInd w:val="0"/>
        <w:spacing w:before="240" w:after="240"/>
        <w:jc w:val="lowKashida"/>
        <w:rPr>
          <w:rFonts w:asciiTheme="minorBidi" w:hAnsiTheme="minorBidi" w:cstheme="minorBidi"/>
          <w:sz w:val="22"/>
          <w:szCs w:val="22"/>
          <w:lang w:val="en-GB"/>
        </w:rPr>
      </w:pPr>
      <w:r w:rsidRPr="000C06FB">
        <w:rPr>
          <w:rFonts w:asciiTheme="minorBidi" w:hAnsiTheme="minorBidi" w:cstheme="minorBidi"/>
          <w:sz w:val="22"/>
          <w:szCs w:val="22"/>
          <w:lang w:val="en-GB"/>
        </w:rPr>
        <w:t>Incorrectly rated components and materials.</w:t>
      </w:r>
    </w:p>
    <w:p w:rsidR="002B1E49" w:rsidRPr="000C06FB" w:rsidRDefault="002B1E49" w:rsidP="002B1E49">
      <w:pPr>
        <w:pStyle w:val="ListParagraph"/>
        <w:numPr>
          <w:ilvl w:val="0"/>
          <w:numId w:val="28"/>
        </w:numPr>
        <w:autoSpaceDE w:val="0"/>
        <w:autoSpaceDN w:val="0"/>
        <w:bidi w:val="0"/>
        <w:adjustRightInd w:val="0"/>
        <w:spacing w:before="240" w:after="240"/>
        <w:jc w:val="lowKashida"/>
        <w:rPr>
          <w:rFonts w:asciiTheme="minorBidi" w:hAnsiTheme="minorBidi" w:cstheme="minorBidi"/>
          <w:sz w:val="22"/>
          <w:szCs w:val="22"/>
          <w:lang w:val="en-GB"/>
        </w:rPr>
      </w:pPr>
      <w:r w:rsidRPr="000C06FB">
        <w:rPr>
          <w:rFonts w:asciiTheme="minorBidi" w:hAnsiTheme="minorBidi" w:cstheme="minorBidi"/>
          <w:sz w:val="22"/>
          <w:szCs w:val="22"/>
          <w:lang w:val="en-GB"/>
        </w:rPr>
        <w:t>Sub-standard workmanship, including but not limited to sub-standard design, construction, alignment, and setting-up.</w:t>
      </w:r>
    </w:p>
    <w:p w:rsidR="002B1E49" w:rsidRPr="000C06FB" w:rsidRDefault="002B1E49" w:rsidP="002B1E49">
      <w:pPr>
        <w:pStyle w:val="ListParagraph"/>
        <w:numPr>
          <w:ilvl w:val="0"/>
          <w:numId w:val="28"/>
        </w:numPr>
        <w:autoSpaceDE w:val="0"/>
        <w:autoSpaceDN w:val="0"/>
        <w:bidi w:val="0"/>
        <w:adjustRightInd w:val="0"/>
        <w:spacing w:before="240" w:after="240"/>
        <w:jc w:val="lowKashida"/>
        <w:rPr>
          <w:rFonts w:asciiTheme="minorBidi" w:hAnsiTheme="minorBidi" w:cstheme="minorBidi"/>
          <w:sz w:val="22"/>
          <w:szCs w:val="22"/>
          <w:lang w:val="en-GB"/>
        </w:rPr>
      </w:pPr>
      <w:r w:rsidRPr="000C06FB">
        <w:rPr>
          <w:rFonts w:asciiTheme="minorBidi" w:hAnsiTheme="minorBidi" w:cstheme="minorBidi"/>
          <w:sz w:val="22"/>
          <w:szCs w:val="22"/>
          <w:lang w:val="en-GB"/>
        </w:rPr>
        <w:t>Adjustments carried strictly in accordance with VENDOR's manuals or written instructions where those manuals of instructions are in error.</w:t>
      </w: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lastRenderedPageBreak/>
        <w:t>VENDOR shall assume full responsibility for his Sub-VENDORs of equipment and ancillaries supplied under this specification i.e. individual equipment warranties etc. are not to be signed over to the CONTRACTOR but will remain that of the equipment package VENDOR.</w:t>
      </w:r>
    </w:p>
    <w:p w:rsidR="002B1E49"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If poor performance occurs or defects are found during the warranty period, VENDOR shall make all necessary alternations, repairs and replacements, including shipment of parts and mobilization</w:t>
      </w:r>
      <w:r>
        <w:rPr>
          <w:rFonts w:asciiTheme="minorBidi" w:eastAsiaTheme="minorHAnsi" w:hAnsiTheme="minorBidi" w:cstheme="minorBidi"/>
          <w:sz w:val="22"/>
          <w:szCs w:val="22"/>
        </w:rPr>
        <w:t xml:space="preserve"> of assistance, free of charge.</w:t>
      </w:r>
    </w:p>
    <w:p w:rsidR="002B1E49" w:rsidRDefault="002B1E49" w:rsidP="002B1E49">
      <w:pPr>
        <w:bidi w:val="0"/>
        <w:spacing w:after="240"/>
        <w:ind w:left="720"/>
        <w:jc w:val="both"/>
        <w:rPr>
          <w:rFonts w:asciiTheme="minorBidi" w:eastAsiaTheme="minorHAnsi" w:hAnsiTheme="minorBidi" w:cstheme="minorBidi"/>
          <w:sz w:val="22"/>
          <w:szCs w:val="22"/>
        </w:rPr>
      </w:pPr>
      <w:r w:rsidRPr="00C53FB6">
        <w:rPr>
          <w:rFonts w:asciiTheme="minorBidi" w:eastAsiaTheme="minorHAnsi" w:hAnsiTheme="minorBidi" w:cstheme="minorBidi"/>
          <w:sz w:val="22"/>
          <w:szCs w:val="22"/>
        </w:rPr>
        <w:t xml:space="preserve">The guarantee period shall be </w:t>
      </w:r>
      <w:r w:rsidRPr="002B1E49">
        <w:rPr>
          <w:rFonts w:asciiTheme="minorBidi" w:hAnsiTheme="minorBidi" w:cstheme="minorBidi"/>
          <w:sz w:val="22"/>
          <w:szCs w:val="22"/>
        </w:rPr>
        <w:t xml:space="preserve">eighteen (18) </w:t>
      </w:r>
      <w:r w:rsidRPr="002B1E49">
        <w:rPr>
          <w:rFonts w:asciiTheme="minorBidi" w:eastAsiaTheme="minorHAnsi" w:hAnsiTheme="minorBidi" w:cstheme="minorBidi"/>
          <w:sz w:val="22"/>
          <w:szCs w:val="22"/>
        </w:rPr>
        <w:t>months</w:t>
      </w:r>
      <w:r w:rsidRPr="00C53FB6">
        <w:rPr>
          <w:rFonts w:asciiTheme="minorBidi" w:eastAsiaTheme="minorHAnsi" w:hAnsiTheme="minorBidi" w:cstheme="minorBidi"/>
          <w:sz w:val="22"/>
          <w:szCs w:val="22"/>
        </w:rPr>
        <w:t xml:space="preserve"> from the date of delivery or twelve (12) months from the date of installation, whichever occurs</w:t>
      </w:r>
      <w:r w:rsidR="00EC089E">
        <w:rPr>
          <w:rFonts w:asciiTheme="minorBidi" w:eastAsiaTheme="minorHAnsi" w:hAnsiTheme="minorBidi" w:cstheme="minorBidi"/>
          <w:sz w:val="22"/>
          <w:szCs w:val="22"/>
        </w:rPr>
        <w:t xml:space="preserve"> later. </w:t>
      </w:r>
      <w:r w:rsidRPr="00C53FB6">
        <w:rPr>
          <w:rFonts w:asciiTheme="minorBidi" w:eastAsiaTheme="minorHAnsi" w:hAnsiTheme="minorBidi" w:cstheme="minorBidi"/>
          <w:sz w:val="22"/>
          <w:szCs w:val="22"/>
        </w:rPr>
        <w:t>Anyway guarantee period shall not be less than twelve (12) months.</w:t>
      </w:r>
      <w:r>
        <w:rPr>
          <w:rFonts w:asciiTheme="minorBidi" w:eastAsiaTheme="minorHAnsi" w:hAnsiTheme="minorBidi" w:cstheme="minorBidi"/>
          <w:sz w:val="22"/>
          <w:szCs w:val="22"/>
        </w:rPr>
        <w:t xml:space="preserve"> </w:t>
      </w: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Manufacturers shall also guarantee all equipment furnished against defects in design, materials, and workmanship and will bear the entire cost of correcting such defects which would develop during the specified warranty period.</w:t>
      </w:r>
    </w:p>
    <w:p w:rsidR="002B1E49" w:rsidRPr="006A65B8" w:rsidRDefault="002B1E49" w:rsidP="002B1E49">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The manufacturers/suppliers shall guarantee the supply of min. 20 years spare parts for the quoted equipment.</w:t>
      </w:r>
    </w:p>
    <w:p w:rsidR="002B1E49" w:rsidRDefault="002B1E49" w:rsidP="005A1C75">
      <w:pPr>
        <w:bidi w:val="0"/>
        <w:spacing w:after="240"/>
        <w:ind w:left="720"/>
        <w:jc w:val="both"/>
        <w:rPr>
          <w:rFonts w:asciiTheme="minorBidi" w:eastAsiaTheme="minorHAnsi" w:hAnsiTheme="minorBidi" w:cstheme="minorBidi"/>
          <w:sz w:val="22"/>
          <w:szCs w:val="22"/>
        </w:rPr>
      </w:pPr>
      <w:r w:rsidRPr="006A65B8">
        <w:rPr>
          <w:rFonts w:asciiTheme="minorBidi" w:eastAsiaTheme="minorHAnsi" w:hAnsiTheme="minorBidi" w:cstheme="minorBidi"/>
          <w:sz w:val="22"/>
          <w:szCs w:val="22"/>
        </w:rPr>
        <w:t xml:space="preserve">VENDOR is to provide a list of parts and state for each the replacement time and repair </w:t>
      </w:r>
      <w:r w:rsidR="005A1C75">
        <w:rPr>
          <w:rFonts w:asciiTheme="minorBidi" w:eastAsiaTheme="minorHAnsi" w:hAnsiTheme="minorBidi" w:cstheme="minorBidi"/>
          <w:sz w:val="22"/>
          <w:szCs w:val="22"/>
        </w:rPr>
        <w:t>turnaround time under warranty.</w:t>
      </w:r>
    </w:p>
    <w:p w:rsidR="005A1C75" w:rsidRPr="005A1C75" w:rsidRDefault="005A1C75" w:rsidP="005A1C75">
      <w:pPr>
        <w:bidi w:val="0"/>
        <w:spacing w:after="240"/>
        <w:ind w:left="720"/>
        <w:jc w:val="both"/>
        <w:rPr>
          <w:rFonts w:asciiTheme="minorBidi" w:eastAsiaTheme="minorHAnsi" w:hAnsiTheme="minorBidi" w:cstheme="minorBidi"/>
          <w:sz w:val="22"/>
          <w:szCs w:val="22"/>
        </w:rPr>
      </w:pP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7" w:name="_Toc273182417"/>
      <w:bookmarkStart w:id="88" w:name="_Toc12468106"/>
      <w:bookmarkStart w:id="89" w:name="_Toc13909571"/>
      <w:bookmarkStart w:id="90" w:name="_Toc108856370"/>
      <w:r w:rsidRPr="009D5E33">
        <w:rPr>
          <w:rFonts w:ascii="Arial" w:hAnsi="Arial" w:cs="Arial"/>
          <w:b/>
          <w:bCs/>
          <w:caps/>
          <w:kern w:val="28"/>
          <w:sz w:val="24"/>
        </w:rPr>
        <w:t>DEVIATION</w:t>
      </w:r>
      <w:bookmarkEnd w:id="87"/>
      <w:bookmarkEnd w:id="88"/>
      <w:bookmarkEnd w:id="89"/>
      <w:bookmarkEnd w:id="90"/>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1" w:name="_Toc273182418"/>
      <w:bookmarkStart w:id="92" w:name="_Toc12468107"/>
      <w:bookmarkStart w:id="93" w:name="_Toc13909572"/>
      <w:bookmarkStart w:id="94" w:name="_Toc108856371"/>
      <w:r w:rsidRPr="004F177C">
        <w:rPr>
          <w:rFonts w:ascii="Arial" w:hAnsi="Arial" w:cs="Arial"/>
          <w:b/>
          <w:bCs/>
          <w:caps/>
          <w:kern w:val="28"/>
          <w:sz w:val="24"/>
        </w:rPr>
        <w:t>PRICE BREAKDOWN</w:t>
      </w:r>
      <w:bookmarkEnd w:id="91"/>
      <w:bookmarkEnd w:id="92"/>
      <w:bookmarkEnd w:id="93"/>
      <w:bookmarkEnd w:id="94"/>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5" w:name="_Toc272928621"/>
      <w:bookmarkStart w:id="96" w:name="_Toc273182419"/>
      <w:bookmarkStart w:id="97" w:name="_Toc12468108"/>
      <w:bookmarkStart w:id="98" w:name="_Toc13909573"/>
      <w:bookmarkStart w:id="99" w:name="_Toc108856372"/>
      <w:bookmarkStart w:id="100" w:name="_Toc272928623"/>
      <w:r w:rsidRPr="00B274C0">
        <w:rPr>
          <w:rFonts w:eastAsiaTheme="majorEastAsia"/>
          <w:u w:val="single"/>
        </w:rPr>
        <w:lastRenderedPageBreak/>
        <w:t>ATTACHMENT 1</w:t>
      </w:r>
      <w:bookmarkEnd w:id="95"/>
      <w:bookmarkEnd w:id="96"/>
      <w:bookmarkEnd w:id="97"/>
      <w:bookmarkEnd w:id="98"/>
      <w:bookmarkEnd w:id="99"/>
    </w:p>
    <w:p w:rsidR="00A51DA8" w:rsidRPr="00A51DA8" w:rsidRDefault="00687E14" w:rsidP="004676F4">
      <w:pPr>
        <w:pStyle w:val="Heading2"/>
        <w:rPr>
          <w:rFonts w:eastAsiaTheme="minorHAnsi"/>
        </w:rPr>
      </w:pPr>
      <w:bookmarkStart w:id="101" w:name="_Toc13909574"/>
      <w:bookmarkStart w:id="102" w:name="_Toc108856373"/>
      <w:r w:rsidRPr="00A51DA8">
        <w:rPr>
          <w:rFonts w:eastAsiaTheme="minorHAnsi"/>
        </w:rPr>
        <w:t>LIST OF REFERENCE / APPLICABLE DOCUMENTS</w:t>
      </w:r>
      <w:bookmarkEnd w:id="101"/>
      <w:bookmarkEnd w:id="102"/>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61"/>
        <w:gridCol w:w="4684"/>
        <w:gridCol w:w="810"/>
      </w:tblGrid>
      <w:tr w:rsidR="00687E14" w:rsidRPr="004F177C" w:rsidTr="00124FB9">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6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302DB1" w:rsidRPr="004F177C" w:rsidTr="00124FB9">
        <w:trPr>
          <w:trHeight w:val="288"/>
          <w:jc w:val="center"/>
        </w:trPr>
        <w:tc>
          <w:tcPr>
            <w:tcW w:w="523" w:type="dxa"/>
            <w:vAlign w:val="center"/>
          </w:tcPr>
          <w:p w:rsidR="00302DB1" w:rsidRPr="00025116" w:rsidRDefault="00302DB1" w:rsidP="00E624BE">
            <w:pPr>
              <w:widowControl w:val="0"/>
              <w:autoSpaceDE w:val="0"/>
              <w:autoSpaceDN w:val="0"/>
              <w:bidi w:val="0"/>
              <w:adjustRightInd w:val="0"/>
              <w:jc w:val="center"/>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1</w:t>
            </w:r>
          </w:p>
        </w:tc>
        <w:tc>
          <w:tcPr>
            <w:tcW w:w="2861" w:type="dxa"/>
            <w:vAlign w:val="center"/>
          </w:tcPr>
          <w:p w:rsidR="00302DB1" w:rsidRPr="003F6041" w:rsidRDefault="00302DB1" w:rsidP="00E624BE">
            <w:pPr>
              <w:bidi w:val="0"/>
              <w:outlineLvl w:val="5"/>
              <w:rPr>
                <w:rFonts w:ascii="Cambria" w:hAnsi="Cambria" w:cs="Calibri"/>
                <w:szCs w:val="20"/>
              </w:rPr>
            </w:pPr>
            <w:r w:rsidRPr="003F6041">
              <w:rPr>
                <w:rFonts w:asciiTheme="minorBidi" w:hAnsiTheme="minorBidi" w:cstheme="minorBidi"/>
                <w:color w:val="000000"/>
                <w:sz w:val="19"/>
                <w:szCs w:val="19"/>
              </w:rPr>
              <w:t>BK-SSGRL-PEDCO-110-PR-PH-0002</w:t>
            </w:r>
          </w:p>
        </w:tc>
        <w:tc>
          <w:tcPr>
            <w:tcW w:w="4684" w:type="dxa"/>
            <w:vAlign w:val="center"/>
          </w:tcPr>
          <w:p w:rsidR="00302DB1" w:rsidRPr="00E669EA" w:rsidRDefault="00302DB1" w:rsidP="00E624BE">
            <w:pPr>
              <w:widowControl w:val="0"/>
              <w:autoSpaceDE w:val="0"/>
              <w:autoSpaceDN w:val="0"/>
              <w:bidi w:val="0"/>
              <w:adjustRightInd w:val="0"/>
              <w:rPr>
                <w:rFonts w:asciiTheme="minorBidi" w:hAnsiTheme="minorBidi" w:cstheme="minorBidi"/>
                <w:color w:val="000000"/>
                <w:sz w:val="19"/>
                <w:szCs w:val="19"/>
                <w:highlight w:val="yellow"/>
              </w:rPr>
            </w:pPr>
            <w:r w:rsidRPr="00F11EFC">
              <w:rPr>
                <w:rFonts w:asciiTheme="minorBidi" w:hAnsiTheme="minorBidi" w:cstheme="minorBidi"/>
                <w:color w:val="000000"/>
                <w:sz w:val="19"/>
                <w:szCs w:val="19"/>
              </w:rPr>
              <w:t>Control Philosophy</w:t>
            </w:r>
          </w:p>
        </w:tc>
        <w:tc>
          <w:tcPr>
            <w:tcW w:w="810" w:type="dxa"/>
            <w:vAlign w:val="center"/>
          </w:tcPr>
          <w:p w:rsidR="00302DB1" w:rsidRPr="00DF563A" w:rsidRDefault="00302DB1" w:rsidP="00E624BE">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D00</w:t>
            </w:r>
          </w:p>
        </w:tc>
      </w:tr>
      <w:tr w:rsidR="00302DB1" w:rsidRPr="004F177C" w:rsidTr="00124FB9">
        <w:trPr>
          <w:trHeight w:val="288"/>
          <w:jc w:val="center"/>
        </w:trPr>
        <w:tc>
          <w:tcPr>
            <w:tcW w:w="523" w:type="dxa"/>
            <w:vAlign w:val="center"/>
          </w:tcPr>
          <w:p w:rsidR="00302DB1" w:rsidRPr="00025116" w:rsidRDefault="00302DB1" w:rsidP="00E624B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2861" w:type="dxa"/>
            <w:vAlign w:val="center"/>
          </w:tcPr>
          <w:p w:rsidR="00302DB1" w:rsidRPr="006E220A"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BK-SSGRL-PEDCO-110-PR-PI-0001</w:t>
            </w:r>
          </w:p>
        </w:tc>
        <w:tc>
          <w:tcPr>
            <w:tcW w:w="4684" w:type="dxa"/>
            <w:vAlign w:val="center"/>
          </w:tcPr>
          <w:p w:rsidR="00302DB1" w:rsidRPr="006E220A"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Symbol &amp; Legend For PFD and P&amp;ID</w:t>
            </w:r>
          </w:p>
        </w:tc>
        <w:tc>
          <w:tcPr>
            <w:tcW w:w="810" w:type="dxa"/>
            <w:vAlign w:val="center"/>
          </w:tcPr>
          <w:p w:rsidR="00302DB1" w:rsidRPr="00DF563A" w:rsidRDefault="00302DB1" w:rsidP="00E624BE">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D01</w:t>
            </w:r>
          </w:p>
        </w:tc>
      </w:tr>
      <w:tr w:rsidR="00302DB1" w:rsidRPr="004F177C" w:rsidTr="00124FB9">
        <w:trPr>
          <w:trHeight w:val="288"/>
          <w:jc w:val="center"/>
        </w:trPr>
        <w:tc>
          <w:tcPr>
            <w:tcW w:w="523" w:type="dxa"/>
            <w:vAlign w:val="center"/>
          </w:tcPr>
          <w:p w:rsidR="00302DB1" w:rsidRPr="00025116" w:rsidRDefault="00302DB1" w:rsidP="00E624B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2861" w:type="dxa"/>
            <w:vAlign w:val="center"/>
          </w:tcPr>
          <w:p w:rsidR="00302DB1" w:rsidRPr="004B10C4"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BK-W007S-PEDCO-110-PR-PI-0001</w:t>
            </w:r>
          </w:p>
        </w:tc>
        <w:tc>
          <w:tcPr>
            <w:tcW w:w="4684" w:type="dxa"/>
            <w:vAlign w:val="center"/>
          </w:tcPr>
          <w:p w:rsidR="00302DB1" w:rsidRPr="004B10C4"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 xml:space="preserve">P&amp;ID - Extension of </w:t>
            </w:r>
            <w:proofErr w:type="spellStart"/>
            <w:r w:rsidRPr="006E220A">
              <w:rPr>
                <w:rFonts w:asciiTheme="minorBidi" w:hAnsiTheme="minorBidi" w:cstheme="minorBidi"/>
                <w:color w:val="000000"/>
                <w:sz w:val="19"/>
                <w:szCs w:val="19"/>
              </w:rPr>
              <w:t>Binak</w:t>
            </w:r>
            <w:proofErr w:type="spellEnd"/>
            <w:r w:rsidRPr="006E220A">
              <w:rPr>
                <w:rFonts w:asciiTheme="minorBidi" w:hAnsiTheme="minorBidi" w:cstheme="minorBidi"/>
                <w:color w:val="000000"/>
                <w:sz w:val="19"/>
                <w:szCs w:val="19"/>
              </w:rPr>
              <w:t xml:space="preserve"> B/C Manifold</w:t>
            </w:r>
          </w:p>
        </w:tc>
        <w:tc>
          <w:tcPr>
            <w:tcW w:w="810" w:type="dxa"/>
            <w:vAlign w:val="center"/>
          </w:tcPr>
          <w:p w:rsidR="00302DB1" w:rsidRPr="00DF563A" w:rsidRDefault="00302DB1" w:rsidP="00E624BE">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D01</w:t>
            </w:r>
          </w:p>
        </w:tc>
      </w:tr>
      <w:tr w:rsidR="00302DB1" w:rsidRPr="004F177C" w:rsidTr="00124FB9">
        <w:trPr>
          <w:trHeight w:val="288"/>
          <w:jc w:val="center"/>
        </w:trPr>
        <w:tc>
          <w:tcPr>
            <w:tcW w:w="523" w:type="dxa"/>
            <w:vAlign w:val="center"/>
          </w:tcPr>
          <w:p w:rsidR="00302DB1" w:rsidRPr="00025116" w:rsidRDefault="00302DB1" w:rsidP="00E624B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2861" w:type="dxa"/>
            <w:vAlign w:val="center"/>
          </w:tcPr>
          <w:p w:rsidR="00302DB1" w:rsidRPr="004B10C4"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BK-W007S-PEDCO-110-PR-PI-0002</w:t>
            </w:r>
          </w:p>
        </w:tc>
        <w:tc>
          <w:tcPr>
            <w:tcW w:w="4684" w:type="dxa"/>
            <w:vAlign w:val="center"/>
          </w:tcPr>
          <w:p w:rsidR="00302DB1" w:rsidRPr="004B10C4"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P&amp;ID - W007S</w:t>
            </w:r>
          </w:p>
        </w:tc>
        <w:tc>
          <w:tcPr>
            <w:tcW w:w="810" w:type="dxa"/>
            <w:vAlign w:val="center"/>
          </w:tcPr>
          <w:p w:rsidR="00302DB1" w:rsidRPr="00DF563A" w:rsidRDefault="00302DB1" w:rsidP="00E624BE">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D03</w:t>
            </w:r>
          </w:p>
        </w:tc>
      </w:tr>
      <w:tr w:rsidR="00302DB1" w:rsidRPr="004F177C" w:rsidTr="00124FB9">
        <w:trPr>
          <w:trHeight w:val="288"/>
          <w:jc w:val="center"/>
        </w:trPr>
        <w:tc>
          <w:tcPr>
            <w:tcW w:w="523" w:type="dxa"/>
            <w:vAlign w:val="center"/>
          </w:tcPr>
          <w:p w:rsidR="00302DB1" w:rsidRPr="00025116" w:rsidRDefault="00302DB1" w:rsidP="00E624B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2861" w:type="dxa"/>
            <w:vAlign w:val="center"/>
          </w:tcPr>
          <w:p w:rsidR="00302DB1" w:rsidRPr="004B10C4"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BK-W007S-PEDCO-110-PR-PI-0003</w:t>
            </w:r>
          </w:p>
        </w:tc>
        <w:tc>
          <w:tcPr>
            <w:tcW w:w="4684" w:type="dxa"/>
            <w:vAlign w:val="center"/>
          </w:tcPr>
          <w:p w:rsidR="00302DB1" w:rsidRPr="004B10C4"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P&amp;ID  for Diesel Oil Drum- W007S</w:t>
            </w:r>
          </w:p>
        </w:tc>
        <w:tc>
          <w:tcPr>
            <w:tcW w:w="810" w:type="dxa"/>
            <w:vAlign w:val="center"/>
          </w:tcPr>
          <w:p w:rsidR="00302DB1" w:rsidRPr="00DF563A" w:rsidRDefault="00302DB1" w:rsidP="00E624BE">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D03</w:t>
            </w:r>
          </w:p>
        </w:tc>
      </w:tr>
      <w:tr w:rsidR="00302DB1" w:rsidRPr="004F177C" w:rsidTr="00124FB9">
        <w:trPr>
          <w:trHeight w:val="288"/>
          <w:jc w:val="center"/>
        </w:trPr>
        <w:tc>
          <w:tcPr>
            <w:tcW w:w="523" w:type="dxa"/>
            <w:vAlign w:val="center"/>
          </w:tcPr>
          <w:p w:rsidR="00302DB1" w:rsidRPr="00025116" w:rsidRDefault="00302DB1" w:rsidP="00E624B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2861" w:type="dxa"/>
            <w:vAlign w:val="center"/>
          </w:tcPr>
          <w:p w:rsidR="00302DB1" w:rsidRPr="004B10C4"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BK-W007S-PEDCO-110-PR-PI-0004</w:t>
            </w:r>
          </w:p>
        </w:tc>
        <w:tc>
          <w:tcPr>
            <w:tcW w:w="4684" w:type="dxa"/>
            <w:vAlign w:val="center"/>
          </w:tcPr>
          <w:p w:rsidR="00302DB1" w:rsidRPr="004B10C4" w:rsidRDefault="00302DB1" w:rsidP="00E624BE">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P&amp;ID for Potable Water Tank - W007S</w:t>
            </w:r>
          </w:p>
        </w:tc>
        <w:tc>
          <w:tcPr>
            <w:tcW w:w="810" w:type="dxa"/>
            <w:vAlign w:val="center"/>
          </w:tcPr>
          <w:p w:rsidR="00302DB1" w:rsidRPr="00DF563A" w:rsidRDefault="00302DB1" w:rsidP="00E624BE">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D03</w:t>
            </w:r>
          </w:p>
        </w:tc>
      </w:tr>
      <w:tr w:rsidR="00302DB1" w:rsidRPr="004F177C" w:rsidTr="00124FB9">
        <w:trPr>
          <w:trHeight w:val="297"/>
          <w:jc w:val="center"/>
        </w:trPr>
        <w:tc>
          <w:tcPr>
            <w:tcW w:w="8878" w:type="dxa"/>
            <w:gridSpan w:val="4"/>
            <w:shd w:val="clear" w:color="auto" w:fill="B6DDE8" w:themeFill="accent5" w:themeFillTint="66"/>
            <w:vAlign w:val="center"/>
          </w:tcPr>
          <w:p w:rsidR="00302DB1" w:rsidRPr="004F177C" w:rsidRDefault="00302DB1" w:rsidP="00124FB9">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302DB1" w:rsidRPr="004F177C" w:rsidTr="00124FB9">
        <w:trPr>
          <w:trHeight w:val="288"/>
          <w:jc w:val="center"/>
        </w:trPr>
        <w:tc>
          <w:tcPr>
            <w:tcW w:w="523" w:type="dxa"/>
            <w:vAlign w:val="center"/>
          </w:tcPr>
          <w:p w:rsidR="00302DB1" w:rsidRPr="004F177C"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BK-SSGRL-PEDCO-110-IN-DC-0002</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Instrument &amp; Control System Design Criteria</w:t>
            </w:r>
          </w:p>
        </w:tc>
        <w:tc>
          <w:tcPr>
            <w:tcW w:w="810"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D01</w:t>
            </w:r>
          </w:p>
        </w:tc>
      </w:tr>
      <w:tr w:rsidR="00302DB1" w:rsidRPr="004F177C" w:rsidTr="00124FB9">
        <w:trPr>
          <w:trHeight w:val="288"/>
          <w:jc w:val="center"/>
        </w:trPr>
        <w:tc>
          <w:tcPr>
            <w:tcW w:w="523" w:type="dxa"/>
            <w:vAlign w:val="center"/>
          </w:tcPr>
          <w:p w:rsidR="00302DB1" w:rsidRPr="004F177C"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BK-GNRAL-PEDCO-000-IN-SP-0002</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Specification For Control System</w:t>
            </w:r>
          </w:p>
        </w:tc>
        <w:tc>
          <w:tcPr>
            <w:tcW w:w="810"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D03</w:t>
            </w:r>
          </w:p>
        </w:tc>
      </w:tr>
      <w:tr w:rsidR="00302DB1" w:rsidRPr="004F177C" w:rsidTr="00124FB9">
        <w:trPr>
          <w:trHeight w:val="288"/>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BK-GNRAL-PEDCO-000-IN-SP-0004</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Specification For Instrument and Control of Package Unit System (PU)</w:t>
            </w:r>
          </w:p>
        </w:tc>
        <w:tc>
          <w:tcPr>
            <w:tcW w:w="810"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D01</w:t>
            </w:r>
          </w:p>
        </w:tc>
      </w:tr>
      <w:tr w:rsidR="00302DB1" w:rsidRPr="004F177C" w:rsidTr="00124FB9">
        <w:trPr>
          <w:trHeight w:val="288"/>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BK-GNRAL-PEDCO-000-IN-SP-0010</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Specification For Instrument/F&amp;G Cables</w:t>
            </w:r>
          </w:p>
        </w:tc>
        <w:tc>
          <w:tcPr>
            <w:tcW w:w="810"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tl/>
                <w:lang w:bidi="fa-IR"/>
              </w:rPr>
            </w:pPr>
            <w:r w:rsidRPr="00DF563A">
              <w:rPr>
                <w:rFonts w:asciiTheme="minorBidi" w:hAnsiTheme="minorBidi" w:cstheme="minorBidi"/>
                <w:color w:val="000000"/>
                <w:sz w:val="19"/>
                <w:szCs w:val="19"/>
              </w:rPr>
              <w:t>D01</w:t>
            </w:r>
          </w:p>
        </w:tc>
      </w:tr>
      <w:tr w:rsidR="00302DB1" w:rsidRPr="004F177C" w:rsidTr="00124FB9">
        <w:trPr>
          <w:trHeight w:val="288"/>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31</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BK-GNRAL-PEDCO-000-IN-SP-0011</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Specification For Control Panels and System Cabinets</w:t>
            </w:r>
          </w:p>
        </w:tc>
        <w:tc>
          <w:tcPr>
            <w:tcW w:w="810"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D00</w:t>
            </w:r>
          </w:p>
        </w:tc>
      </w:tr>
      <w:tr w:rsidR="00302DB1" w:rsidRPr="004F177C" w:rsidTr="00124FB9">
        <w:trPr>
          <w:trHeight w:val="288"/>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32</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BK-W007S-PEDCO-110-IN-DG-0001</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Block Diagram Configuration For Control/ESD/F&amp;G System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10"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D04</w:t>
            </w:r>
          </w:p>
        </w:tc>
      </w:tr>
      <w:tr w:rsidR="00302DB1" w:rsidRPr="004F177C" w:rsidTr="00124FB9">
        <w:trPr>
          <w:trHeight w:val="288"/>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33</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BK-W007S-PEDCO-110-IN-DG-0006</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Control System Loop Diagram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10" w:type="dxa"/>
            <w:vAlign w:val="center"/>
          </w:tcPr>
          <w:p w:rsidR="00302DB1" w:rsidRPr="00DF563A" w:rsidRDefault="00302DB1" w:rsidP="00961E4E">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w:t>
            </w:r>
          </w:p>
        </w:tc>
      </w:tr>
      <w:tr w:rsidR="00302DB1" w:rsidRPr="004F177C" w:rsidTr="00124FB9">
        <w:trPr>
          <w:trHeight w:val="288"/>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34</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BK-W007S-PEDCO-110-IN-DG-0009</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Instrument &amp; F&amp;G Junction Box Termination Diagram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10"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D00</w:t>
            </w:r>
          </w:p>
        </w:tc>
      </w:tr>
      <w:tr w:rsidR="00302DB1" w:rsidRPr="004F177C" w:rsidTr="00124FB9">
        <w:trPr>
          <w:trHeight w:val="288"/>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35</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BK-W007S-PEDCO-110-IN-LD-0001</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Control System Logic Diagram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10"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D00</w:t>
            </w:r>
          </w:p>
        </w:tc>
      </w:tr>
      <w:tr w:rsidR="00302DB1" w:rsidRPr="004F177C" w:rsidTr="00124FB9">
        <w:trPr>
          <w:trHeight w:val="288"/>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BK-W007S-PEDCO-110-IN-PY-0001</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Control Room Layout &amp; Arrangement Drawing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10"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D00</w:t>
            </w:r>
          </w:p>
        </w:tc>
      </w:tr>
      <w:tr w:rsidR="00302DB1" w:rsidRPr="004F177C" w:rsidTr="00124FB9">
        <w:trPr>
          <w:trHeight w:val="288"/>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37</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BK-W007S-PEDCO-110-IN-DG-0011</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Wiring Diagram; Interposing Relay Panel (IRP)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10" w:type="dxa"/>
            <w:vAlign w:val="center"/>
          </w:tcPr>
          <w:p w:rsidR="00302DB1" w:rsidRPr="00DF563A" w:rsidRDefault="00302DB1" w:rsidP="006044DB">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w:t>
            </w:r>
          </w:p>
        </w:tc>
      </w:tr>
      <w:tr w:rsidR="00302DB1" w:rsidRPr="004F177C" w:rsidTr="00124FB9">
        <w:trPr>
          <w:trHeight w:val="288"/>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38</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BK-W007S-PEDCO-110-IN-LI-0002</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I/O List For Control System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10"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D01</w:t>
            </w:r>
          </w:p>
        </w:tc>
      </w:tr>
      <w:tr w:rsidR="00302DB1" w:rsidRPr="004F177C" w:rsidTr="00124FB9">
        <w:trPr>
          <w:trHeight w:val="288"/>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39</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BK-W007S-PEDCO-110-IN-LI-0005</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Panels &amp; Junction Box List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10"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w:t>
            </w:r>
          </w:p>
        </w:tc>
      </w:tr>
      <w:tr w:rsidR="00302DB1" w:rsidRPr="004F177C" w:rsidTr="00124FB9">
        <w:trPr>
          <w:trHeight w:val="288"/>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40</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BK-W007S-PEDCO-110-IN-LI-0006</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Set Point &amp; Alarm List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10"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w:t>
            </w:r>
          </w:p>
        </w:tc>
      </w:tr>
      <w:tr w:rsidR="00302DB1" w:rsidRPr="004F177C" w:rsidTr="00124FB9">
        <w:trPr>
          <w:trHeight w:val="288"/>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41</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BK-W007S-PEDCO-110-IN-LI-0007</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I&amp;C Power Consumption Summary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10"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sidRPr="00DF563A">
              <w:rPr>
                <w:rFonts w:asciiTheme="minorBidi" w:hAnsiTheme="minorBidi" w:cstheme="minorBidi"/>
                <w:color w:val="000000"/>
                <w:sz w:val="19"/>
                <w:szCs w:val="19"/>
              </w:rPr>
              <w:t>D01</w:t>
            </w:r>
          </w:p>
        </w:tc>
      </w:tr>
      <w:tr w:rsidR="00302DB1" w:rsidRPr="004F177C" w:rsidTr="008755BB">
        <w:trPr>
          <w:trHeight w:val="663"/>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42</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BK-W007S-PEDCO-110-IN-LI-0009</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Instrument /F&amp;G Cable List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10" w:type="dxa"/>
            <w:vAlign w:val="center"/>
          </w:tcPr>
          <w:p w:rsidR="00302DB1" w:rsidRDefault="00302DB1"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w:t>
            </w:r>
          </w:p>
        </w:tc>
      </w:tr>
      <w:tr w:rsidR="00302DB1" w:rsidRPr="004F177C" w:rsidTr="00124FB9">
        <w:trPr>
          <w:trHeight w:val="288"/>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2861"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BK-W007S-PEDCO-110-IN-DG-0002</w:t>
            </w:r>
          </w:p>
        </w:tc>
        <w:tc>
          <w:tcPr>
            <w:tcW w:w="4684" w:type="dxa"/>
            <w:vAlign w:val="center"/>
          </w:tcPr>
          <w:p w:rsidR="00302DB1" w:rsidRPr="00905EF0" w:rsidRDefault="00302DB1" w:rsidP="00124FB9">
            <w:pPr>
              <w:widowControl w:val="0"/>
              <w:autoSpaceDE w:val="0"/>
              <w:autoSpaceDN w:val="0"/>
              <w:bidi w:val="0"/>
              <w:adjustRightInd w:val="0"/>
              <w:rPr>
                <w:rFonts w:asciiTheme="minorBidi" w:hAnsiTheme="minorBidi" w:cstheme="minorBidi"/>
                <w:color w:val="000000"/>
                <w:sz w:val="19"/>
                <w:szCs w:val="19"/>
              </w:rPr>
            </w:pPr>
            <w:r w:rsidRPr="00905EF0">
              <w:rPr>
                <w:rFonts w:asciiTheme="minorBidi" w:hAnsiTheme="minorBidi" w:cstheme="minorBidi"/>
                <w:color w:val="000000"/>
                <w:sz w:val="19"/>
                <w:szCs w:val="19"/>
              </w:rPr>
              <w:t xml:space="preserve">Instrument </w:t>
            </w:r>
            <w:proofErr w:type="spellStart"/>
            <w:r w:rsidRPr="00905EF0">
              <w:rPr>
                <w:rFonts w:asciiTheme="minorBidi" w:hAnsiTheme="minorBidi" w:cstheme="minorBidi"/>
                <w:color w:val="000000"/>
                <w:sz w:val="19"/>
                <w:szCs w:val="19"/>
              </w:rPr>
              <w:t>Earthing</w:t>
            </w:r>
            <w:proofErr w:type="spellEnd"/>
            <w:r w:rsidRPr="00905EF0">
              <w:rPr>
                <w:rFonts w:asciiTheme="minorBidi" w:hAnsiTheme="minorBidi" w:cstheme="minorBidi"/>
                <w:color w:val="000000"/>
                <w:sz w:val="19"/>
                <w:szCs w:val="19"/>
              </w:rPr>
              <w:t xml:space="preserve"> Typical Diagram - Extension of </w:t>
            </w:r>
            <w:proofErr w:type="spellStart"/>
            <w:r w:rsidRPr="00905EF0">
              <w:rPr>
                <w:rFonts w:asciiTheme="minorBidi" w:hAnsiTheme="minorBidi" w:cstheme="minorBidi"/>
                <w:color w:val="000000"/>
                <w:sz w:val="19"/>
                <w:szCs w:val="19"/>
              </w:rPr>
              <w:t>Binak</w:t>
            </w:r>
            <w:proofErr w:type="spellEnd"/>
            <w:r w:rsidRPr="00905EF0">
              <w:rPr>
                <w:rFonts w:asciiTheme="minorBidi" w:hAnsiTheme="minorBidi" w:cstheme="minorBidi"/>
                <w:color w:val="000000"/>
                <w:sz w:val="19"/>
                <w:szCs w:val="19"/>
              </w:rPr>
              <w:t xml:space="preserve"> B/C Manifold</w:t>
            </w:r>
          </w:p>
        </w:tc>
        <w:tc>
          <w:tcPr>
            <w:tcW w:w="810" w:type="dxa"/>
            <w:vAlign w:val="center"/>
          </w:tcPr>
          <w:p w:rsidR="00302DB1" w:rsidRPr="00DF563A" w:rsidRDefault="00302DB1" w:rsidP="00124FB9">
            <w:pPr>
              <w:widowControl w:val="0"/>
              <w:autoSpaceDE w:val="0"/>
              <w:autoSpaceDN w:val="0"/>
              <w:bidi w:val="0"/>
              <w:adjustRightInd w:val="0"/>
              <w:jc w:val="center"/>
              <w:rPr>
                <w:rFonts w:asciiTheme="minorBidi" w:hAnsiTheme="minorBidi" w:cstheme="minorBidi"/>
                <w:color w:val="000000"/>
                <w:sz w:val="19"/>
                <w:szCs w:val="19"/>
                <w:highlight w:val="green"/>
              </w:rPr>
            </w:pPr>
            <w:r w:rsidRPr="00DF563A">
              <w:rPr>
                <w:rFonts w:asciiTheme="minorBidi" w:hAnsiTheme="minorBidi" w:cstheme="minorBidi"/>
                <w:color w:val="000000"/>
                <w:sz w:val="19"/>
                <w:szCs w:val="19"/>
              </w:rPr>
              <w:t>D01</w:t>
            </w:r>
          </w:p>
        </w:tc>
      </w:tr>
      <w:tr w:rsidR="00302DB1" w:rsidRPr="004F177C" w:rsidTr="00124FB9">
        <w:trPr>
          <w:trHeight w:val="318"/>
          <w:jc w:val="center"/>
        </w:trPr>
        <w:tc>
          <w:tcPr>
            <w:tcW w:w="8878" w:type="dxa"/>
            <w:gridSpan w:val="4"/>
            <w:shd w:val="clear" w:color="auto" w:fill="B6DDE8" w:themeFill="accent5" w:themeFillTint="66"/>
            <w:vAlign w:val="center"/>
          </w:tcPr>
          <w:p w:rsidR="00302DB1" w:rsidRPr="004F177C" w:rsidRDefault="00302DB1"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302DB1" w:rsidRPr="00957DAD" w:rsidTr="00124FB9">
        <w:trPr>
          <w:trHeight w:val="288"/>
          <w:jc w:val="center"/>
        </w:trPr>
        <w:tc>
          <w:tcPr>
            <w:tcW w:w="523" w:type="dxa"/>
            <w:vAlign w:val="center"/>
          </w:tcPr>
          <w:p w:rsidR="00302DB1"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2861" w:type="dxa"/>
            <w:vAlign w:val="center"/>
          </w:tcPr>
          <w:p w:rsidR="00302DB1" w:rsidRPr="00957DAD" w:rsidRDefault="00302DB1" w:rsidP="00124FB9">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684" w:type="dxa"/>
            <w:vAlign w:val="center"/>
          </w:tcPr>
          <w:p w:rsidR="00302DB1" w:rsidRPr="00266AAF" w:rsidRDefault="00302DB1" w:rsidP="00124FB9">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810" w:type="dxa"/>
            <w:vAlign w:val="center"/>
          </w:tcPr>
          <w:p w:rsidR="00302DB1" w:rsidRPr="00957DAD" w:rsidRDefault="00302DB1" w:rsidP="00124FB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302DB1" w:rsidRPr="004F177C" w:rsidTr="00124FB9">
        <w:trPr>
          <w:trHeight w:val="288"/>
          <w:jc w:val="center"/>
        </w:trPr>
        <w:tc>
          <w:tcPr>
            <w:tcW w:w="523" w:type="dxa"/>
            <w:vAlign w:val="center"/>
          </w:tcPr>
          <w:p w:rsidR="00302DB1" w:rsidRPr="00957DAD" w:rsidRDefault="00302DB1"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2861" w:type="dxa"/>
            <w:vAlign w:val="center"/>
          </w:tcPr>
          <w:p w:rsidR="00302DB1" w:rsidRPr="00957DAD" w:rsidRDefault="00302DB1" w:rsidP="00124FB9">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Pr="00957DAD">
              <w:rPr>
                <w:rFonts w:asciiTheme="minorBidi" w:hAnsiTheme="minorBidi" w:cstheme="minorBidi"/>
                <w:color w:val="000000"/>
                <w:sz w:val="19"/>
                <w:szCs w:val="19"/>
              </w:rPr>
              <w:t>D-QC-SP-1</w:t>
            </w:r>
          </w:p>
        </w:tc>
        <w:tc>
          <w:tcPr>
            <w:tcW w:w="4684" w:type="dxa"/>
            <w:vAlign w:val="center"/>
          </w:tcPr>
          <w:p w:rsidR="00302DB1" w:rsidRPr="00266AAF" w:rsidRDefault="00302DB1" w:rsidP="00124FB9">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810" w:type="dxa"/>
            <w:vAlign w:val="center"/>
          </w:tcPr>
          <w:p w:rsidR="00302DB1" w:rsidRPr="00957DAD" w:rsidRDefault="00302DB1" w:rsidP="00124FB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8755BB" w:rsidRDefault="008755BB" w:rsidP="00687E14">
      <w:pPr>
        <w:pStyle w:val="Heading1"/>
        <w:spacing w:before="0"/>
        <w:rPr>
          <w:rFonts w:eastAsiaTheme="majorEastAsia"/>
          <w:u w:val="single"/>
          <w:rtl/>
        </w:rPr>
      </w:pPr>
      <w:bookmarkStart w:id="103" w:name="_Toc272928622"/>
      <w:bookmarkStart w:id="104" w:name="_Toc273182420"/>
      <w:bookmarkStart w:id="105" w:name="_Toc12468109"/>
      <w:bookmarkStart w:id="106" w:name="_Toc13909575"/>
      <w:bookmarkStart w:id="107" w:name="_Toc108856374"/>
    </w:p>
    <w:p w:rsidR="008755BB" w:rsidRDefault="008755BB" w:rsidP="00687E14">
      <w:pPr>
        <w:pStyle w:val="Heading1"/>
        <w:spacing w:before="0"/>
        <w:rPr>
          <w:rFonts w:eastAsiaTheme="majorEastAsia"/>
          <w:u w:val="single"/>
          <w:rtl/>
        </w:rPr>
      </w:pPr>
    </w:p>
    <w:p w:rsidR="008755BB" w:rsidRDefault="008755BB" w:rsidP="00687E14">
      <w:pPr>
        <w:pStyle w:val="Heading1"/>
        <w:spacing w:before="0"/>
        <w:rPr>
          <w:rFonts w:eastAsiaTheme="majorEastAsia"/>
          <w:u w:val="single"/>
          <w:rtl/>
        </w:rPr>
      </w:pPr>
    </w:p>
    <w:p w:rsidR="008755BB" w:rsidRDefault="008755BB" w:rsidP="00687E14">
      <w:pPr>
        <w:pStyle w:val="Heading1"/>
        <w:spacing w:before="0"/>
        <w:rPr>
          <w:rFonts w:eastAsiaTheme="majorEastAsia"/>
          <w:u w:val="single"/>
          <w:rtl/>
        </w:rPr>
      </w:pPr>
    </w:p>
    <w:p w:rsidR="008755BB" w:rsidRDefault="008755BB" w:rsidP="00687E14">
      <w:pPr>
        <w:pStyle w:val="Heading1"/>
        <w:spacing w:before="0"/>
        <w:rPr>
          <w:rFonts w:eastAsiaTheme="majorEastAsia"/>
          <w:u w:val="single"/>
          <w:rtl/>
        </w:rPr>
      </w:pPr>
    </w:p>
    <w:p w:rsidR="008755BB" w:rsidRDefault="008755BB" w:rsidP="008755BB">
      <w:pPr>
        <w:rPr>
          <w:rFonts w:eastAsiaTheme="majorEastAsia"/>
          <w:rtl/>
        </w:rPr>
      </w:pPr>
    </w:p>
    <w:p w:rsidR="008755BB" w:rsidRDefault="008755BB" w:rsidP="008755BB">
      <w:pPr>
        <w:rPr>
          <w:rFonts w:eastAsiaTheme="majorEastAsia"/>
          <w:rtl/>
        </w:rPr>
      </w:pPr>
    </w:p>
    <w:p w:rsidR="008755BB" w:rsidRDefault="008755BB" w:rsidP="008755BB">
      <w:pPr>
        <w:rPr>
          <w:rFonts w:eastAsiaTheme="majorEastAsia"/>
          <w:rtl/>
        </w:rPr>
      </w:pPr>
    </w:p>
    <w:p w:rsidR="008755BB" w:rsidRDefault="008755BB" w:rsidP="008755BB">
      <w:pPr>
        <w:rPr>
          <w:rFonts w:eastAsiaTheme="majorEastAsia"/>
          <w:rtl/>
        </w:rPr>
      </w:pPr>
    </w:p>
    <w:p w:rsidR="008755BB" w:rsidRDefault="008755BB" w:rsidP="008755BB">
      <w:pPr>
        <w:rPr>
          <w:rFonts w:eastAsiaTheme="majorEastAsia"/>
          <w:rtl/>
        </w:rPr>
      </w:pPr>
    </w:p>
    <w:p w:rsidR="008755BB" w:rsidRDefault="008755BB" w:rsidP="008755BB">
      <w:pPr>
        <w:rPr>
          <w:rFonts w:eastAsiaTheme="majorEastAsia"/>
          <w:rtl/>
        </w:rPr>
      </w:pPr>
    </w:p>
    <w:p w:rsidR="008755BB" w:rsidRDefault="008755BB" w:rsidP="008755BB">
      <w:pPr>
        <w:rPr>
          <w:rFonts w:eastAsiaTheme="majorEastAsia"/>
          <w:rtl/>
        </w:rPr>
      </w:pPr>
    </w:p>
    <w:p w:rsidR="008755BB" w:rsidRDefault="008755BB" w:rsidP="00687E14">
      <w:pPr>
        <w:pStyle w:val="Heading1"/>
        <w:spacing w:before="0"/>
        <w:rPr>
          <w:rFonts w:eastAsiaTheme="majorEastAsia"/>
          <w:u w:val="single"/>
          <w:rtl/>
        </w:rPr>
      </w:pPr>
    </w:p>
    <w:p w:rsidR="008755BB" w:rsidRDefault="008755BB" w:rsidP="00687E14">
      <w:pPr>
        <w:pStyle w:val="Heading1"/>
        <w:spacing w:before="0"/>
        <w:rPr>
          <w:rFonts w:eastAsiaTheme="majorEastAsia"/>
          <w:u w:val="single"/>
          <w:rtl/>
        </w:rPr>
      </w:pPr>
    </w:p>
    <w:p w:rsidR="008755BB" w:rsidRDefault="008755BB" w:rsidP="00687E14">
      <w:pPr>
        <w:pStyle w:val="Heading1"/>
        <w:spacing w:before="0"/>
        <w:rPr>
          <w:rFonts w:eastAsiaTheme="majorEastAsia"/>
          <w:u w:val="single"/>
          <w:rtl/>
        </w:rPr>
      </w:pPr>
    </w:p>
    <w:p w:rsidR="008755BB" w:rsidRPr="008755BB" w:rsidRDefault="008755BB" w:rsidP="008755BB">
      <w:pPr>
        <w:rPr>
          <w:rFonts w:eastAsiaTheme="majorEastAsia"/>
          <w:rtl/>
        </w:rPr>
      </w:pPr>
    </w:p>
    <w:p w:rsidR="008755BB" w:rsidRDefault="008755BB" w:rsidP="00687E14">
      <w:pPr>
        <w:pStyle w:val="Heading1"/>
        <w:spacing w:before="0"/>
        <w:rPr>
          <w:rFonts w:eastAsiaTheme="majorEastAsia"/>
          <w:u w:val="single"/>
          <w:rtl/>
        </w:rPr>
      </w:pPr>
    </w:p>
    <w:p w:rsidR="00687E14" w:rsidRPr="00B274C0" w:rsidRDefault="00687E14" w:rsidP="00687E14">
      <w:pPr>
        <w:pStyle w:val="Heading1"/>
        <w:spacing w:before="0"/>
        <w:rPr>
          <w:rFonts w:eastAsiaTheme="majorEastAsia"/>
          <w:u w:val="single"/>
        </w:rPr>
      </w:pPr>
      <w:r w:rsidRPr="005A1C75">
        <w:rPr>
          <w:rFonts w:eastAsiaTheme="majorEastAsia"/>
          <w:u w:val="single"/>
        </w:rPr>
        <w:t>ATTACHMENT 2</w:t>
      </w:r>
      <w:bookmarkEnd w:id="103"/>
      <w:bookmarkEnd w:id="104"/>
      <w:bookmarkEnd w:id="105"/>
      <w:bookmarkEnd w:id="106"/>
      <w:bookmarkEnd w:id="107"/>
    </w:p>
    <w:p w:rsidR="00687E14" w:rsidRDefault="00687E14" w:rsidP="004676F4">
      <w:pPr>
        <w:pStyle w:val="Heading2"/>
        <w:rPr>
          <w:rFonts w:eastAsiaTheme="minorHAnsi"/>
        </w:rPr>
      </w:pPr>
      <w:r w:rsidRPr="00B274C0">
        <w:rPr>
          <w:rFonts w:eastAsiaTheme="minorHAnsi"/>
        </w:rPr>
        <w:t xml:space="preserve"> </w:t>
      </w:r>
      <w:bookmarkStart w:id="108" w:name="_Toc13909576"/>
      <w:bookmarkStart w:id="109" w:name="_Toc108856375"/>
      <w:r w:rsidRPr="00B274C0">
        <w:rPr>
          <w:rFonts w:eastAsiaTheme="minorHAnsi"/>
        </w:rPr>
        <w:t xml:space="preserve">VENDOR DOCUMENTS </w:t>
      </w:r>
      <w:r>
        <w:rPr>
          <w:rFonts w:eastAsiaTheme="minorHAnsi"/>
        </w:rPr>
        <w:t xml:space="preserve">MIN. </w:t>
      </w:r>
      <w:r w:rsidRPr="00B274C0">
        <w:rPr>
          <w:rFonts w:eastAsiaTheme="minorHAnsi"/>
        </w:rPr>
        <w:t>REQUIREMENT</w:t>
      </w:r>
      <w:bookmarkEnd w:id="108"/>
      <w:bookmarkEnd w:id="109"/>
      <w:r>
        <w:rPr>
          <w:rFonts w:eastAsiaTheme="minorHAnsi"/>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905EF0" w:rsidRDefault="00687E14" w:rsidP="00905EF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5A1C75">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5A1C75">
              <w:rPr>
                <w:rFonts w:ascii="Arial" w:eastAsia="¹ÙÅÁÃ¼" w:hAnsi="Arial" w:cs="Arial"/>
                <w:szCs w:val="20"/>
              </w:rPr>
              <w:t>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8755BB">
        <w:trPr>
          <w:trHeight w:val="362"/>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2231BA" w:rsidP="00124FB9">
            <w:pPr>
              <w:widowControl w:val="0"/>
              <w:bidi w:val="0"/>
              <w:spacing w:before="60" w:after="60"/>
              <w:rPr>
                <w:rFonts w:ascii="Arial" w:eastAsia="¹ÙÅÁÃ¼" w:hAnsi="Arial" w:cs="Arial"/>
                <w:szCs w:val="20"/>
              </w:rPr>
            </w:pPr>
            <w:r>
              <w:rPr>
                <w:rFonts w:ascii="Arial" w:eastAsia="¹ÙÅÁÃ¼" w:hAnsi="Arial" w:cs="Arial"/>
                <w:szCs w:val="20"/>
              </w:rPr>
              <w:t>Preliminary</w:t>
            </w:r>
            <w:r w:rsidRPr="00776A31">
              <w:rPr>
                <w:rFonts w:ascii="Arial" w:eastAsia="¹ÙÅÁÃ¼" w:hAnsi="Arial" w:cs="Arial"/>
                <w:szCs w:val="20"/>
              </w:rPr>
              <w:t xml:space="preserve"> </w:t>
            </w:r>
            <w:r>
              <w:rPr>
                <w:rFonts w:ascii="Arial" w:eastAsia="¹ÙÅÁÃ¼" w:hAnsi="Arial" w:cs="Arial"/>
                <w:szCs w:val="20"/>
              </w:rPr>
              <w:t xml:space="preserve">/ </w:t>
            </w:r>
            <w:r w:rsidRPr="00776A31">
              <w:rPr>
                <w:rFonts w:ascii="Arial" w:eastAsia="¹ÙÅÁÃ¼" w:hAnsi="Arial" w:cs="Arial"/>
                <w:szCs w:val="20"/>
              </w:rPr>
              <w:t>Inspection</w:t>
            </w:r>
            <w:r w:rsidR="00687E14" w:rsidRPr="00776A31">
              <w:rPr>
                <w:rFonts w:ascii="Arial" w:eastAsia="¹ÙÅÁÃ¼" w:hAnsi="Arial" w:cs="Arial"/>
                <w:szCs w:val="20"/>
              </w:rPr>
              <w:t xml:space="preserve">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ENGINEERING</w:t>
            </w:r>
          </w:p>
        </w:tc>
      </w:tr>
      <w:tr w:rsidR="005355A3" w:rsidRPr="00776A31" w:rsidTr="00F7792F">
        <w:trPr>
          <w:trHeight w:val="359"/>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012</w:t>
            </w:r>
          </w:p>
        </w:tc>
        <w:tc>
          <w:tcPr>
            <w:tcW w:w="3793" w:type="dxa"/>
            <w:vAlign w:val="center"/>
          </w:tcPr>
          <w:p w:rsidR="005355A3" w:rsidRPr="00B470B4" w:rsidRDefault="005355A3" w:rsidP="00090D45">
            <w:pPr>
              <w:widowControl w:val="0"/>
              <w:bidi w:val="0"/>
              <w:spacing w:before="60" w:after="60"/>
              <w:rPr>
                <w:rFonts w:ascii="Arial" w:eastAsia="¹ÙÅÁÃ¼" w:hAnsi="Arial" w:cs="Arial"/>
                <w:szCs w:val="20"/>
              </w:rPr>
            </w:pPr>
            <w:r w:rsidRPr="00B470B4">
              <w:rPr>
                <w:rFonts w:ascii="Arial" w:eastAsia="¹ÙÅÁÃ¼" w:hAnsi="Arial" w:cs="Arial"/>
                <w:szCs w:val="20"/>
              </w:rPr>
              <w:t>Supplier Document Schedule</w:t>
            </w:r>
          </w:p>
        </w:tc>
        <w:tc>
          <w:tcPr>
            <w:tcW w:w="997" w:type="dxa"/>
            <w:vAlign w:val="center"/>
          </w:tcPr>
          <w:p w:rsidR="005355A3" w:rsidRPr="00AE2183" w:rsidRDefault="005355A3" w:rsidP="00090D45">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77"/>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013</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014</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Detailed Devices Catalogues</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015</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Equipment List And</w:t>
            </w:r>
            <w:r>
              <w:rPr>
                <w:rFonts w:ascii="Arial" w:eastAsia="¹ÙÅÁÃ¼" w:hAnsi="Arial" w:cs="Arial"/>
                <w:szCs w:val="20"/>
              </w:rPr>
              <w:t xml:space="preserve"> Cabinet</w:t>
            </w:r>
            <w:r w:rsidRPr="00B470B4">
              <w:rPr>
                <w:rFonts w:ascii="Arial" w:eastAsia="¹ÙÅÁÃ¼" w:hAnsi="Arial" w:cs="Arial"/>
                <w:szCs w:val="20"/>
              </w:rPr>
              <w:t xml:space="preserve"> Bill Of Material</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95"/>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016</w:t>
            </w:r>
          </w:p>
        </w:tc>
        <w:tc>
          <w:tcPr>
            <w:tcW w:w="3793" w:type="dxa"/>
            <w:vAlign w:val="center"/>
          </w:tcPr>
          <w:p w:rsidR="005355A3" w:rsidRPr="002231BA" w:rsidRDefault="005355A3" w:rsidP="00090D45">
            <w:pPr>
              <w:widowControl w:val="0"/>
              <w:bidi w:val="0"/>
              <w:spacing w:before="60" w:after="60"/>
              <w:ind w:left="47" w:right="-20"/>
              <w:rPr>
                <w:rFonts w:ascii="Arial" w:eastAsia="¹ÙÅÁÃ¼" w:hAnsi="Arial" w:cs="Arial"/>
                <w:szCs w:val="20"/>
              </w:rPr>
            </w:pPr>
            <w:r w:rsidRPr="002231BA">
              <w:rPr>
                <w:rFonts w:ascii="Arial" w:eastAsia="¹ÙÅÁÃ¼" w:hAnsi="Arial" w:cs="Arial"/>
                <w:szCs w:val="20"/>
              </w:rPr>
              <w:t>Control System Software Catalogue</w:t>
            </w:r>
          </w:p>
        </w:tc>
        <w:tc>
          <w:tcPr>
            <w:tcW w:w="997" w:type="dxa"/>
            <w:vAlign w:val="center"/>
          </w:tcPr>
          <w:p w:rsidR="005355A3" w:rsidRPr="002231BA" w:rsidRDefault="005355A3" w:rsidP="00090D45">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3N</w:t>
            </w:r>
          </w:p>
        </w:tc>
        <w:tc>
          <w:tcPr>
            <w:tcW w:w="990" w:type="dxa"/>
            <w:vAlign w:val="center"/>
          </w:tcPr>
          <w:p w:rsidR="005355A3" w:rsidRPr="002231BA" w:rsidRDefault="005355A3" w:rsidP="00090D45">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5355A3" w:rsidRPr="002231BA"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2231BA" w:rsidRDefault="005355A3" w:rsidP="00090D45">
            <w:pPr>
              <w:bidi w:val="0"/>
              <w:spacing w:before="60" w:after="60"/>
              <w:ind w:left="117"/>
              <w:jc w:val="center"/>
              <w:rPr>
                <w:szCs w:val="20"/>
              </w:rPr>
            </w:pPr>
            <w:r w:rsidRPr="002231BA">
              <w:rPr>
                <w:rFonts w:ascii="Arial" w:eastAsia="¹ÙÅÁÃ¼" w:hAnsi="Arial" w:cs="Arial"/>
                <w:szCs w:val="20"/>
              </w:rPr>
              <w:t>6C+E</w:t>
            </w:r>
          </w:p>
        </w:tc>
        <w:tc>
          <w:tcPr>
            <w:tcW w:w="1178" w:type="dxa"/>
            <w:vAlign w:val="center"/>
          </w:tcPr>
          <w:p w:rsidR="005355A3" w:rsidRPr="002231BA" w:rsidRDefault="005355A3" w:rsidP="00124FB9">
            <w:pPr>
              <w:widowControl w:val="0"/>
              <w:bidi w:val="0"/>
              <w:spacing w:before="60" w:after="60"/>
              <w:jc w:val="center"/>
              <w:rPr>
                <w:rFonts w:ascii="Arial" w:eastAsia="¹ÙÅÁÃ¼" w:hAnsi="Arial" w:cs="Arial"/>
                <w:szCs w:val="20"/>
              </w:rPr>
            </w:pPr>
          </w:p>
        </w:tc>
      </w:tr>
      <w:tr w:rsidR="005355A3" w:rsidRPr="00776A31" w:rsidTr="00F7792F">
        <w:trPr>
          <w:trHeight w:val="341"/>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017</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Electrical</w:t>
            </w:r>
            <w:r>
              <w:rPr>
                <w:rFonts w:ascii="Arial" w:eastAsia="¹ÙÅÁÃ¼" w:hAnsi="Arial" w:cs="Arial"/>
                <w:szCs w:val="20"/>
              </w:rPr>
              <w:t xml:space="preserve"> Panel/ESD Console Interconnection Wiring Diagram</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68"/>
          <w:jc w:val="center"/>
        </w:trPr>
        <w:tc>
          <w:tcPr>
            <w:tcW w:w="700" w:type="dxa"/>
            <w:vAlign w:val="center"/>
          </w:tcPr>
          <w:p w:rsidR="002231BA" w:rsidRPr="002231BA" w:rsidRDefault="002231BA" w:rsidP="002231BA">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018</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Software System - Specifications</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422"/>
          <w:jc w:val="center"/>
        </w:trPr>
        <w:tc>
          <w:tcPr>
            <w:tcW w:w="700" w:type="dxa"/>
            <w:vAlign w:val="center"/>
          </w:tcPr>
          <w:p w:rsidR="005355A3" w:rsidRPr="002231BA" w:rsidRDefault="002231BA"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Hardware</w:t>
            </w:r>
            <w:r w:rsidRPr="00B470B4">
              <w:rPr>
                <w:rFonts w:ascii="Arial" w:eastAsia="¹ÙÅÁÃ¼" w:hAnsi="Arial" w:cs="Arial"/>
                <w:szCs w:val="20"/>
              </w:rPr>
              <w:t xml:space="preserve"> System - Specifications</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440"/>
          <w:jc w:val="center"/>
        </w:trPr>
        <w:tc>
          <w:tcPr>
            <w:tcW w:w="700" w:type="dxa"/>
            <w:vAlign w:val="center"/>
          </w:tcPr>
          <w:p w:rsidR="005355A3" w:rsidRPr="00CC18E5" w:rsidRDefault="002231BA" w:rsidP="00124FB9">
            <w:pPr>
              <w:widowControl w:val="0"/>
              <w:bidi w:val="0"/>
              <w:spacing w:before="60" w:after="60"/>
              <w:jc w:val="center"/>
              <w:rPr>
                <w:rFonts w:ascii="Arial" w:eastAsia="¹ÙÅÁÃ¼" w:hAnsi="Arial" w:cs="Arial"/>
                <w:szCs w:val="20"/>
              </w:rPr>
            </w:pPr>
            <w:r w:rsidRPr="00CC18E5">
              <w:rPr>
                <w:rFonts w:ascii="Arial" w:eastAsia="¹ÙÅÁÃ¼" w:hAnsi="Arial" w:cs="Arial"/>
                <w:szCs w:val="20"/>
              </w:rPr>
              <w:lastRenderedPageBreak/>
              <w:t>020</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Loop Diagrams</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422"/>
          <w:jc w:val="center"/>
        </w:trPr>
        <w:tc>
          <w:tcPr>
            <w:tcW w:w="700" w:type="dxa"/>
            <w:vAlign w:val="center"/>
          </w:tcPr>
          <w:p w:rsidR="005355A3" w:rsidRPr="00CC18E5" w:rsidRDefault="002231BA" w:rsidP="00124FB9">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021</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I/O assignment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2231BA"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022</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Graphic Pages printout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2231BA"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023</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System Architecture and Network</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CC18E5"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024</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Cable Termination’</w:t>
            </w:r>
            <w:r>
              <w:rPr>
                <w:rFonts w:ascii="Arial" w:eastAsia="¹ÙÅÁÃ¼" w:hAnsi="Arial" w:cs="Arial"/>
                <w:szCs w:val="20"/>
              </w:rPr>
              <w:t>s/Connection Diagrams</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025</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Panel/ESD Console Layout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422"/>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026</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Power Distribution Diagram</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59"/>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027</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028</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Furniture details and arrangement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029</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proofErr w:type="spellStart"/>
            <w:r>
              <w:rPr>
                <w:rFonts w:ascii="Arial" w:eastAsia="¹ÙÅÁÃ¼" w:hAnsi="Arial" w:cs="Arial"/>
                <w:szCs w:val="20"/>
              </w:rPr>
              <w:t>Earthing</w:t>
            </w:r>
            <w:proofErr w:type="spellEnd"/>
            <w:r>
              <w:rPr>
                <w:rFonts w:ascii="Arial" w:eastAsia="¹ÙÅÁÃ¼" w:hAnsi="Arial" w:cs="Arial"/>
                <w:szCs w:val="20"/>
              </w:rPr>
              <w:t xml:space="preserve"> Diagram</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030</w:t>
            </w:r>
          </w:p>
        </w:tc>
        <w:tc>
          <w:tcPr>
            <w:tcW w:w="3793" w:type="dxa"/>
            <w:vAlign w:val="center"/>
          </w:tcPr>
          <w:p w:rsidR="005355A3"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Control Room And Technical Arrangement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77"/>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031</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41"/>
          <w:jc w:val="center"/>
        </w:trPr>
        <w:tc>
          <w:tcPr>
            <w:tcW w:w="700" w:type="dxa"/>
            <w:vAlign w:val="center"/>
          </w:tcPr>
          <w:p w:rsidR="005355A3" w:rsidRPr="006B24A0" w:rsidRDefault="006B24A0" w:rsidP="00124FB9">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032</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5355A3" w:rsidRPr="00AE2183"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E2183" w:rsidRDefault="005355A3" w:rsidP="00090D45">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124FB9">
        <w:trPr>
          <w:trHeight w:val="422"/>
          <w:jc w:val="center"/>
        </w:trPr>
        <w:tc>
          <w:tcPr>
            <w:tcW w:w="9445" w:type="dxa"/>
            <w:gridSpan w:val="7"/>
            <w:shd w:val="clear" w:color="auto" w:fill="B8CCE4" w:themeFill="accent1" w:themeFillTint="66"/>
            <w:vAlign w:val="center"/>
          </w:tcPr>
          <w:p w:rsidR="005355A3" w:rsidRPr="00B854D1" w:rsidRDefault="005355A3" w:rsidP="0012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PROCUREMENT</w:t>
            </w:r>
          </w:p>
        </w:tc>
      </w:tr>
      <w:tr w:rsidR="005355A3" w:rsidRPr="00776A31" w:rsidTr="00F7792F">
        <w:trPr>
          <w:trHeight w:val="710"/>
          <w:jc w:val="center"/>
        </w:trPr>
        <w:tc>
          <w:tcPr>
            <w:tcW w:w="700" w:type="dxa"/>
            <w:vAlign w:val="center"/>
          </w:tcPr>
          <w:p w:rsidR="005355A3" w:rsidRPr="006B0043" w:rsidRDefault="006B0043" w:rsidP="006B0043">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033</w:t>
            </w:r>
          </w:p>
        </w:tc>
        <w:tc>
          <w:tcPr>
            <w:tcW w:w="3793" w:type="dxa"/>
            <w:vAlign w:val="center"/>
          </w:tcPr>
          <w:p w:rsidR="005355A3" w:rsidRPr="00B854D1" w:rsidRDefault="005355A3" w:rsidP="00124FB9">
            <w:pPr>
              <w:widowControl w:val="0"/>
              <w:bidi w:val="0"/>
              <w:spacing w:before="60" w:after="60"/>
              <w:rPr>
                <w:rFonts w:ascii="Arial" w:eastAsia="¹ÙÅÁÃ¼" w:hAnsi="Arial" w:cs="Arial"/>
                <w:szCs w:val="20"/>
                <w:highlight w:val="yellow"/>
              </w:rPr>
            </w:pPr>
            <w:r w:rsidRPr="00836B28">
              <w:rPr>
                <w:rFonts w:ascii="Arial" w:eastAsia="¹ÙÅÁÃ¼" w:hAnsi="Arial" w:cs="Arial"/>
                <w:szCs w:val="20"/>
              </w:rPr>
              <w:t>List of Sub-Suppliers ( table giving: part of equipment, tag no., sub-supplier reference)</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795"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36B28" w:rsidRDefault="005355A3" w:rsidP="00090D45">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710"/>
          <w:jc w:val="center"/>
        </w:trPr>
        <w:tc>
          <w:tcPr>
            <w:tcW w:w="700" w:type="dxa"/>
            <w:vAlign w:val="center"/>
          </w:tcPr>
          <w:p w:rsidR="005355A3" w:rsidRPr="006B0043" w:rsidRDefault="006B0043" w:rsidP="006B0043">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034</w:t>
            </w:r>
          </w:p>
        </w:tc>
        <w:tc>
          <w:tcPr>
            <w:tcW w:w="3793" w:type="dxa"/>
            <w:vAlign w:val="center"/>
          </w:tcPr>
          <w:p w:rsidR="005355A3" w:rsidRPr="00836B28" w:rsidRDefault="005355A3" w:rsidP="00090D45">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836B28" w:rsidRDefault="005355A3" w:rsidP="00090D45">
            <w:pPr>
              <w:bidi w:val="0"/>
              <w:spacing w:before="60" w:after="60"/>
              <w:ind w:left="117"/>
              <w:jc w:val="center"/>
              <w:rPr>
                <w:szCs w:val="20"/>
              </w:rPr>
            </w:pPr>
            <w:r w:rsidRPr="00836B28">
              <w:rPr>
                <w:rFonts w:ascii="Arial" w:eastAsia="¹ÙÅÁÃ¼" w:hAnsi="Arial" w:cs="Arial"/>
                <w:szCs w:val="20"/>
              </w:rPr>
              <w:t>6C+E</w:t>
            </w:r>
          </w:p>
        </w:tc>
        <w:tc>
          <w:tcPr>
            <w:tcW w:w="795"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36B28" w:rsidRDefault="005355A3" w:rsidP="00090D45">
            <w:pPr>
              <w:widowControl w:val="0"/>
              <w:bidi w:val="0"/>
              <w:spacing w:before="60" w:after="60"/>
              <w:jc w:val="center"/>
              <w:rPr>
                <w:rFonts w:ascii="Arial" w:eastAsia="¹ÙÅÁÃ¼" w:hAnsi="Arial" w:cs="Arial"/>
                <w:szCs w:val="20"/>
              </w:rPr>
            </w:pP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710"/>
          <w:jc w:val="center"/>
        </w:trPr>
        <w:tc>
          <w:tcPr>
            <w:tcW w:w="700" w:type="dxa"/>
            <w:vAlign w:val="center"/>
          </w:tcPr>
          <w:p w:rsidR="005355A3" w:rsidRPr="006B0043" w:rsidRDefault="006B0043" w:rsidP="006B0043">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035</w:t>
            </w:r>
          </w:p>
        </w:tc>
        <w:tc>
          <w:tcPr>
            <w:tcW w:w="3793" w:type="dxa"/>
            <w:vAlign w:val="center"/>
          </w:tcPr>
          <w:p w:rsidR="005355A3" w:rsidRPr="00871869" w:rsidRDefault="005355A3" w:rsidP="00090D45">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5355A3" w:rsidRPr="00871869" w:rsidRDefault="005355A3" w:rsidP="00090D45">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5355A3" w:rsidRPr="00871869"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8755BB">
        <w:trPr>
          <w:trHeight w:val="604"/>
          <w:jc w:val="center"/>
        </w:trPr>
        <w:tc>
          <w:tcPr>
            <w:tcW w:w="700" w:type="dxa"/>
            <w:vAlign w:val="center"/>
          </w:tcPr>
          <w:p w:rsidR="005355A3" w:rsidRPr="006B0043" w:rsidRDefault="006B0043" w:rsidP="006B0043">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036</w:t>
            </w:r>
          </w:p>
        </w:tc>
        <w:tc>
          <w:tcPr>
            <w:tcW w:w="3793" w:type="dxa"/>
            <w:vAlign w:val="center"/>
          </w:tcPr>
          <w:p w:rsidR="005355A3" w:rsidRPr="00871869" w:rsidRDefault="005355A3" w:rsidP="00090D45">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5355A3" w:rsidRPr="00871869" w:rsidRDefault="005355A3" w:rsidP="00090D45">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5355A3" w:rsidRPr="00871869"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8755BB">
        <w:trPr>
          <w:trHeight w:val="569"/>
          <w:jc w:val="center"/>
        </w:trPr>
        <w:tc>
          <w:tcPr>
            <w:tcW w:w="700" w:type="dxa"/>
            <w:vAlign w:val="center"/>
          </w:tcPr>
          <w:p w:rsidR="005355A3" w:rsidRPr="006B0043" w:rsidRDefault="006B0043" w:rsidP="006B0043">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037</w:t>
            </w:r>
          </w:p>
        </w:tc>
        <w:tc>
          <w:tcPr>
            <w:tcW w:w="3793" w:type="dxa"/>
            <w:vAlign w:val="center"/>
          </w:tcPr>
          <w:p w:rsidR="005355A3" w:rsidRPr="00871869" w:rsidRDefault="005355A3" w:rsidP="00090D45">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5355A3" w:rsidRPr="00871869" w:rsidRDefault="005355A3" w:rsidP="00090D45">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5355A3" w:rsidRPr="00871869"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71869" w:rsidRDefault="005355A3" w:rsidP="00090D45">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124FB9">
        <w:trPr>
          <w:trHeight w:val="350"/>
          <w:jc w:val="center"/>
        </w:trPr>
        <w:tc>
          <w:tcPr>
            <w:tcW w:w="9445" w:type="dxa"/>
            <w:gridSpan w:val="7"/>
            <w:shd w:val="clear" w:color="auto" w:fill="B8CCE4" w:themeFill="accent1" w:themeFillTint="66"/>
            <w:vAlign w:val="center"/>
          </w:tcPr>
          <w:p w:rsidR="005355A3" w:rsidRPr="00B854D1" w:rsidRDefault="005355A3" w:rsidP="00124FB9">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TESTING</w:t>
            </w:r>
          </w:p>
        </w:tc>
      </w:tr>
      <w:tr w:rsidR="005355A3" w:rsidRPr="00776A31" w:rsidTr="00F7792F">
        <w:trPr>
          <w:trHeight w:val="350"/>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038</w:t>
            </w:r>
          </w:p>
        </w:tc>
        <w:tc>
          <w:tcPr>
            <w:tcW w:w="3793" w:type="dxa"/>
            <w:vAlign w:val="center"/>
          </w:tcPr>
          <w:p w:rsidR="005355A3" w:rsidRPr="008F61DD" w:rsidRDefault="005355A3" w:rsidP="00090D45">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rsidR="005355A3" w:rsidRPr="008F61DD" w:rsidRDefault="005355A3" w:rsidP="00090D45">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rsidR="005355A3" w:rsidRPr="008F61DD" w:rsidRDefault="005355A3" w:rsidP="00090D45">
            <w:pPr>
              <w:bidi w:val="0"/>
              <w:spacing w:before="60" w:after="60"/>
              <w:ind w:left="117"/>
              <w:jc w:val="center"/>
              <w:rPr>
                <w:szCs w:val="20"/>
              </w:rPr>
            </w:pPr>
            <w:r w:rsidRPr="008F61DD">
              <w:rPr>
                <w:rFonts w:ascii="Arial" w:eastAsia="¹ÙÅÁÃ¼" w:hAnsi="Arial" w:cs="Arial"/>
                <w:szCs w:val="20"/>
              </w:rPr>
              <w:t>6C+E</w:t>
            </w:r>
          </w:p>
        </w:tc>
        <w:tc>
          <w:tcPr>
            <w:tcW w:w="795" w:type="dxa"/>
            <w:vAlign w:val="center"/>
          </w:tcPr>
          <w:p w:rsidR="005355A3" w:rsidRPr="008F61DD"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8F61DD" w:rsidRDefault="005355A3" w:rsidP="00090D45">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59"/>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lastRenderedPageBreak/>
              <w:t>039</w:t>
            </w:r>
          </w:p>
        </w:tc>
        <w:tc>
          <w:tcPr>
            <w:tcW w:w="3793" w:type="dxa"/>
            <w:vAlign w:val="center"/>
          </w:tcPr>
          <w:p w:rsidR="005355A3" w:rsidRPr="00A16A77" w:rsidRDefault="005355A3"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040</w:t>
            </w:r>
          </w:p>
        </w:tc>
        <w:tc>
          <w:tcPr>
            <w:tcW w:w="3793" w:type="dxa"/>
            <w:vAlign w:val="center"/>
          </w:tcPr>
          <w:p w:rsidR="005355A3" w:rsidRPr="00A16A77" w:rsidRDefault="005355A3"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23"/>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041</w:t>
            </w:r>
          </w:p>
        </w:tc>
        <w:tc>
          <w:tcPr>
            <w:tcW w:w="3793" w:type="dxa"/>
            <w:vAlign w:val="center"/>
          </w:tcPr>
          <w:p w:rsidR="005355A3" w:rsidRPr="00A16A77" w:rsidRDefault="005355A3" w:rsidP="00090D45">
            <w:pPr>
              <w:widowControl w:val="0"/>
              <w:bidi w:val="0"/>
              <w:spacing w:before="60" w:after="60"/>
              <w:rPr>
                <w:rFonts w:ascii="Arial" w:eastAsia="¹ÙÅÁÃ¼" w:hAnsi="Arial" w:cs="Arial"/>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124FB9">
        <w:trPr>
          <w:trHeight w:val="341"/>
          <w:jc w:val="center"/>
        </w:trPr>
        <w:tc>
          <w:tcPr>
            <w:tcW w:w="9445" w:type="dxa"/>
            <w:gridSpan w:val="7"/>
            <w:shd w:val="clear" w:color="auto" w:fill="B8CCE4" w:themeFill="accent1" w:themeFillTint="66"/>
            <w:vAlign w:val="center"/>
          </w:tcPr>
          <w:p w:rsidR="005355A3" w:rsidRPr="00B854D1" w:rsidRDefault="005355A3" w:rsidP="00124FB9">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RECORDS, REPORTS &amp; CERTIFICATES</w:t>
            </w:r>
          </w:p>
        </w:tc>
      </w:tr>
      <w:tr w:rsidR="005355A3" w:rsidRPr="00776A31" w:rsidTr="00F7792F">
        <w:trPr>
          <w:trHeight w:val="350"/>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042</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HAZARDOUS AREA CLASSIFICATION CERTIFICATES -</w:t>
            </w:r>
          </w:p>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50"/>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043</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INGRESS PROTECTION CERTIFICATES -</w:t>
            </w:r>
          </w:p>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59"/>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044</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CONFORMITY/COMPLIANCE CERTIFICATES</w:t>
            </w:r>
          </w:p>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Attesting conformance to type approval.</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bidi w:val="0"/>
              <w:spacing w:before="60" w:after="60"/>
              <w:ind w:left="117"/>
              <w:jc w:val="center"/>
              <w:rPr>
                <w:szCs w:val="20"/>
              </w:rPr>
            </w:pP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341"/>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045</w:t>
            </w:r>
          </w:p>
        </w:tc>
        <w:tc>
          <w:tcPr>
            <w:tcW w:w="3793" w:type="dxa"/>
            <w:vAlign w:val="center"/>
          </w:tcPr>
          <w:p w:rsidR="005355A3" w:rsidRPr="00B470B4" w:rsidRDefault="005355A3" w:rsidP="00090D45">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MANUFACTURING RECORD BOOK INDEX (Standard index will be issued with the Purchase Order).</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trHeight w:val="440"/>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046</w:t>
            </w:r>
          </w:p>
        </w:tc>
        <w:tc>
          <w:tcPr>
            <w:tcW w:w="3793" w:type="dxa"/>
            <w:vAlign w:val="center"/>
          </w:tcPr>
          <w:p w:rsidR="005355A3" w:rsidRDefault="005355A3" w:rsidP="00090D45">
            <w:pPr>
              <w:widowControl w:val="0"/>
              <w:bidi w:val="0"/>
              <w:spacing w:before="60" w:after="60"/>
              <w:rPr>
                <w:rFonts w:ascii="Arial" w:eastAsia="¹ÙÅÁÃ¼" w:hAnsi="Arial" w:cs="Arial"/>
                <w:szCs w:val="20"/>
              </w:rPr>
            </w:pPr>
            <w:r>
              <w:rPr>
                <w:rFonts w:ascii="Arial" w:eastAsia="¹ÙÅÁÃ¼" w:hAnsi="Arial" w:cs="Arial"/>
                <w:szCs w:val="20"/>
              </w:rPr>
              <w:t>Pre-FAT Report</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5355A3" w:rsidRPr="00776A31" w:rsidTr="00F7792F">
        <w:trPr>
          <w:jc w:val="center"/>
        </w:trPr>
        <w:tc>
          <w:tcPr>
            <w:tcW w:w="700" w:type="dxa"/>
            <w:vAlign w:val="center"/>
          </w:tcPr>
          <w:p w:rsidR="005355A3" w:rsidRPr="00EB0DEF" w:rsidRDefault="00EB0DEF" w:rsidP="00124FB9">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047</w:t>
            </w:r>
          </w:p>
        </w:tc>
        <w:tc>
          <w:tcPr>
            <w:tcW w:w="3793" w:type="dxa"/>
            <w:vAlign w:val="center"/>
          </w:tcPr>
          <w:p w:rsidR="005355A3" w:rsidRDefault="005355A3" w:rsidP="00090D45">
            <w:pPr>
              <w:widowControl w:val="0"/>
              <w:bidi w:val="0"/>
              <w:spacing w:before="60" w:after="60"/>
              <w:rPr>
                <w:rFonts w:ascii="Arial" w:eastAsia="¹ÙÅÁÃ¼" w:hAnsi="Arial" w:cs="Arial"/>
                <w:szCs w:val="20"/>
              </w:rPr>
            </w:pPr>
            <w:r>
              <w:rPr>
                <w:rFonts w:ascii="Arial" w:eastAsia="¹ÙÅÁÃ¼" w:hAnsi="Arial" w:cs="Arial"/>
                <w:szCs w:val="20"/>
              </w:rPr>
              <w:t>FAT Report</w:t>
            </w:r>
          </w:p>
        </w:tc>
        <w:tc>
          <w:tcPr>
            <w:tcW w:w="997"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0"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795" w:type="dxa"/>
            <w:vAlign w:val="center"/>
          </w:tcPr>
          <w:p w:rsidR="005355A3" w:rsidRPr="00A16A77" w:rsidRDefault="005355A3" w:rsidP="00090D45">
            <w:pPr>
              <w:widowControl w:val="0"/>
              <w:bidi w:val="0"/>
              <w:spacing w:before="60" w:after="60"/>
              <w:jc w:val="center"/>
              <w:rPr>
                <w:rFonts w:ascii="Arial" w:eastAsia="¹ÙÅÁÃ¼" w:hAnsi="Arial" w:cs="Arial"/>
                <w:szCs w:val="20"/>
              </w:rPr>
            </w:pPr>
          </w:p>
        </w:tc>
        <w:tc>
          <w:tcPr>
            <w:tcW w:w="992" w:type="dxa"/>
            <w:vAlign w:val="center"/>
          </w:tcPr>
          <w:p w:rsidR="005355A3" w:rsidRPr="00A16A77" w:rsidRDefault="005355A3"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5355A3" w:rsidRPr="00B854D1" w:rsidRDefault="005355A3" w:rsidP="00124FB9">
            <w:pPr>
              <w:widowControl w:val="0"/>
              <w:bidi w:val="0"/>
              <w:spacing w:before="60" w:after="60"/>
              <w:jc w:val="center"/>
              <w:rPr>
                <w:rFonts w:ascii="Arial" w:eastAsia="¹ÙÅÁÃ¼" w:hAnsi="Arial" w:cs="Arial"/>
                <w:szCs w:val="20"/>
                <w:highlight w:val="yellow"/>
              </w:rPr>
            </w:pPr>
          </w:p>
        </w:tc>
      </w:tr>
      <w:tr w:rsidR="00905EF0" w:rsidRPr="00776A31" w:rsidTr="00F7792F">
        <w:trPr>
          <w:jc w:val="center"/>
        </w:trPr>
        <w:tc>
          <w:tcPr>
            <w:tcW w:w="700" w:type="dxa"/>
            <w:vAlign w:val="center"/>
          </w:tcPr>
          <w:p w:rsidR="00905EF0" w:rsidRPr="00EB0DEF" w:rsidRDefault="00905EF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rsidR="00905EF0" w:rsidRDefault="00905EF0" w:rsidP="00090D45">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(sub-supplier/equipment)</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5355A3" w:rsidRPr="00776A31" w:rsidTr="00124FB9">
        <w:trPr>
          <w:trHeight w:val="350"/>
          <w:jc w:val="center"/>
        </w:trPr>
        <w:tc>
          <w:tcPr>
            <w:tcW w:w="9445" w:type="dxa"/>
            <w:gridSpan w:val="7"/>
            <w:tcBorders>
              <w:top w:val="nil"/>
            </w:tcBorders>
            <w:shd w:val="clear" w:color="auto" w:fill="B8CCE4" w:themeFill="accent1" w:themeFillTint="66"/>
            <w:vAlign w:val="center"/>
          </w:tcPr>
          <w:p w:rsidR="005355A3" w:rsidRPr="00B854D1" w:rsidRDefault="005355A3" w:rsidP="0012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INSTALLATION</w:t>
            </w:r>
          </w:p>
        </w:tc>
      </w:tr>
      <w:tr w:rsidR="00905EF0" w:rsidRPr="00776A31" w:rsidTr="00F7792F">
        <w:trPr>
          <w:trHeight w:val="350"/>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049</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59"/>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050</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41"/>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051</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Erection/Installation Manual (if required)</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50"/>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052</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50"/>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053</w:t>
            </w:r>
          </w:p>
        </w:tc>
        <w:tc>
          <w:tcPr>
            <w:tcW w:w="3793" w:type="dxa"/>
            <w:shd w:val="clear" w:color="auto" w:fill="auto"/>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59"/>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lastRenderedPageBreak/>
              <w:t>054</w:t>
            </w:r>
          </w:p>
        </w:tc>
        <w:tc>
          <w:tcPr>
            <w:tcW w:w="3793" w:type="dxa"/>
            <w:shd w:val="clear" w:color="auto" w:fill="auto"/>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41"/>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055</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2231BA" w:rsidRPr="00776A31" w:rsidTr="00F7792F">
        <w:trPr>
          <w:trHeight w:val="350"/>
          <w:jc w:val="center"/>
        </w:trPr>
        <w:tc>
          <w:tcPr>
            <w:tcW w:w="700" w:type="dxa"/>
            <w:tcBorders>
              <w:bottom w:val="single" w:sz="4" w:space="0" w:color="auto"/>
            </w:tcBorders>
            <w:vAlign w:val="center"/>
          </w:tcPr>
          <w:p w:rsidR="002231BA" w:rsidRPr="00F95664" w:rsidRDefault="00905EF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056</w:t>
            </w:r>
          </w:p>
        </w:tc>
        <w:tc>
          <w:tcPr>
            <w:tcW w:w="3793" w:type="dxa"/>
            <w:tcBorders>
              <w:bottom w:val="single" w:sz="4" w:space="0" w:color="auto"/>
            </w:tcBorders>
            <w:vAlign w:val="center"/>
          </w:tcPr>
          <w:p w:rsidR="002231BA" w:rsidRPr="00A16A77" w:rsidRDefault="002231BA"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rsidR="002231BA" w:rsidRPr="00A16A77" w:rsidRDefault="002231BA" w:rsidP="00090D4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231BA" w:rsidRPr="00A16A77" w:rsidRDefault="002231BA" w:rsidP="00090D45">
            <w:pPr>
              <w:bidi w:val="0"/>
              <w:spacing w:before="60" w:after="60"/>
              <w:ind w:left="117"/>
              <w:jc w:val="center"/>
              <w:rPr>
                <w:szCs w:val="20"/>
              </w:rPr>
            </w:pPr>
            <w:r w:rsidRPr="00A16A77">
              <w:rPr>
                <w:rFonts w:ascii="Arial" w:eastAsia="¹ÙÅÁÃ¼" w:hAnsi="Arial" w:cs="Arial"/>
                <w:szCs w:val="20"/>
              </w:rPr>
              <w:t>6C+E</w:t>
            </w:r>
          </w:p>
        </w:tc>
        <w:tc>
          <w:tcPr>
            <w:tcW w:w="795" w:type="dxa"/>
            <w:tcBorders>
              <w:bottom w:val="single" w:sz="4" w:space="0" w:color="auto"/>
            </w:tcBorders>
            <w:vAlign w:val="center"/>
          </w:tcPr>
          <w:p w:rsidR="002231BA" w:rsidRPr="00A16A77" w:rsidRDefault="002231BA" w:rsidP="00090D4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231BA" w:rsidRPr="00A16A77" w:rsidRDefault="002231BA"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tcBorders>
              <w:bottom w:val="single" w:sz="4" w:space="0" w:color="auto"/>
            </w:tcBorders>
            <w:vAlign w:val="center"/>
          </w:tcPr>
          <w:p w:rsidR="002231BA" w:rsidRPr="00B854D1" w:rsidRDefault="002231BA" w:rsidP="00124FB9">
            <w:pPr>
              <w:widowControl w:val="0"/>
              <w:bidi w:val="0"/>
              <w:spacing w:before="60" w:after="60"/>
              <w:jc w:val="center"/>
              <w:rPr>
                <w:rFonts w:ascii="Arial" w:eastAsia="¹ÙÅÁÃ¼" w:hAnsi="Arial" w:cs="Arial"/>
                <w:szCs w:val="20"/>
                <w:highlight w:val="yellow"/>
              </w:rPr>
            </w:pPr>
          </w:p>
        </w:tc>
      </w:tr>
      <w:tr w:rsidR="002231BA" w:rsidRPr="00776A31" w:rsidTr="00124FB9">
        <w:trPr>
          <w:trHeight w:val="350"/>
          <w:jc w:val="center"/>
        </w:trPr>
        <w:tc>
          <w:tcPr>
            <w:tcW w:w="9445" w:type="dxa"/>
            <w:gridSpan w:val="7"/>
            <w:shd w:val="clear" w:color="auto" w:fill="B8CCE4" w:themeFill="accent1" w:themeFillTint="66"/>
            <w:vAlign w:val="center"/>
          </w:tcPr>
          <w:p w:rsidR="002231BA" w:rsidRPr="00B854D1" w:rsidRDefault="002231BA" w:rsidP="00124FB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OPERATION &amp; MAINTENANCE</w:t>
            </w:r>
          </w:p>
        </w:tc>
      </w:tr>
      <w:tr w:rsidR="00905EF0" w:rsidRPr="00776A31" w:rsidTr="00F7792F">
        <w:trPr>
          <w:trHeight w:val="359"/>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057</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41"/>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058</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50"/>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059</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77"/>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060</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341"/>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061</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905EF0" w:rsidRPr="00776A31" w:rsidTr="00F7792F">
        <w:trPr>
          <w:trHeight w:val="440"/>
          <w:jc w:val="center"/>
        </w:trPr>
        <w:tc>
          <w:tcPr>
            <w:tcW w:w="700" w:type="dxa"/>
            <w:vAlign w:val="center"/>
          </w:tcPr>
          <w:p w:rsidR="00905EF0" w:rsidRPr="00F95664" w:rsidRDefault="00905EF0" w:rsidP="00E624BE">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062</w:t>
            </w:r>
          </w:p>
        </w:tc>
        <w:tc>
          <w:tcPr>
            <w:tcW w:w="3793" w:type="dxa"/>
            <w:vAlign w:val="center"/>
          </w:tcPr>
          <w:p w:rsidR="00905EF0" w:rsidRPr="00A16A77" w:rsidRDefault="00905EF0"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905EF0" w:rsidRPr="00A16A77" w:rsidRDefault="00905EF0" w:rsidP="00090D45">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905EF0" w:rsidRPr="00A16A77" w:rsidRDefault="00905EF0" w:rsidP="00090D45">
            <w:pPr>
              <w:widowControl w:val="0"/>
              <w:bidi w:val="0"/>
              <w:spacing w:before="60" w:after="60"/>
              <w:jc w:val="center"/>
              <w:rPr>
                <w:rFonts w:ascii="Arial" w:eastAsia="¹ÙÅÁÃ¼" w:hAnsi="Arial" w:cs="Arial"/>
                <w:szCs w:val="20"/>
              </w:rPr>
            </w:pPr>
          </w:p>
        </w:tc>
        <w:tc>
          <w:tcPr>
            <w:tcW w:w="992" w:type="dxa"/>
            <w:vAlign w:val="center"/>
          </w:tcPr>
          <w:p w:rsidR="00905EF0" w:rsidRPr="00A16A77" w:rsidRDefault="00905EF0"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05EF0" w:rsidRPr="00B854D1" w:rsidRDefault="00905EF0" w:rsidP="00124FB9">
            <w:pPr>
              <w:widowControl w:val="0"/>
              <w:bidi w:val="0"/>
              <w:spacing w:before="60" w:after="60"/>
              <w:jc w:val="center"/>
              <w:rPr>
                <w:rFonts w:ascii="Arial" w:eastAsia="¹ÙÅÁÃ¼" w:hAnsi="Arial" w:cs="Arial"/>
                <w:szCs w:val="20"/>
                <w:highlight w:val="yellow"/>
              </w:rPr>
            </w:pPr>
          </w:p>
        </w:tc>
      </w:tr>
      <w:tr w:rsidR="002231BA" w:rsidRPr="00776A31" w:rsidTr="00F7792F">
        <w:trPr>
          <w:trHeight w:val="350"/>
          <w:jc w:val="center"/>
        </w:trPr>
        <w:tc>
          <w:tcPr>
            <w:tcW w:w="700" w:type="dxa"/>
            <w:vAlign w:val="center"/>
          </w:tcPr>
          <w:p w:rsidR="002231BA" w:rsidRPr="00F95664" w:rsidRDefault="00905EF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shd w:val="clear" w:color="auto" w:fill="auto"/>
            <w:vAlign w:val="center"/>
          </w:tcPr>
          <w:p w:rsidR="002231BA" w:rsidRPr="00A16A77" w:rsidRDefault="002231BA" w:rsidP="00090D45">
            <w:pPr>
              <w:widowControl w:val="0"/>
              <w:bidi w:val="0"/>
              <w:spacing w:before="60" w:after="60"/>
              <w:rPr>
                <w:rFonts w:ascii="Arial" w:eastAsia="¹ÙÅÁÃ¼" w:hAnsi="Arial" w:cs="Arial"/>
                <w:szCs w:val="20"/>
              </w:rPr>
            </w:pPr>
            <w:r w:rsidRPr="00A16A77">
              <w:rPr>
                <w:rFonts w:ascii="Arial" w:eastAsia="¹ÙÅÁÃ¼" w:hAnsi="Arial" w:cs="Arial"/>
                <w:szCs w:val="20"/>
              </w:rPr>
              <w:t>Software Manual (incl. Troubleshooting)</w:t>
            </w:r>
          </w:p>
        </w:tc>
        <w:tc>
          <w:tcPr>
            <w:tcW w:w="997" w:type="dxa"/>
            <w:shd w:val="clear" w:color="auto" w:fill="auto"/>
            <w:vAlign w:val="center"/>
          </w:tcPr>
          <w:p w:rsidR="002231BA" w:rsidRPr="00A16A77" w:rsidRDefault="002231BA" w:rsidP="00090D4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231BA" w:rsidRPr="00A16A77" w:rsidRDefault="002231BA" w:rsidP="00090D45">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2231BA" w:rsidRPr="00A16A77" w:rsidRDefault="002231BA" w:rsidP="00090D4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231BA" w:rsidRPr="00A16A77" w:rsidRDefault="002231BA" w:rsidP="00090D45">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2231BA" w:rsidRPr="00B854D1" w:rsidRDefault="002231BA" w:rsidP="00124FB9">
            <w:pPr>
              <w:widowControl w:val="0"/>
              <w:bidi w:val="0"/>
              <w:spacing w:before="60" w:after="60"/>
              <w:jc w:val="center"/>
              <w:rPr>
                <w:rFonts w:ascii="Arial" w:eastAsia="¹ÙÅÁÃ¼" w:hAnsi="Arial" w:cs="Arial"/>
                <w:szCs w:val="20"/>
                <w:highlight w:val="yellow"/>
              </w:rPr>
            </w:pPr>
          </w:p>
        </w:tc>
      </w:tr>
      <w:tr w:rsidR="002231BA" w:rsidRPr="00776A31" w:rsidTr="00124FB9">
        <w:trPr>
          <w:trHeight w:val="332"/>
          <w:jc w:val="center"/>
        </w:trPr>
        <w:tc>
          <w:tcPr>
            <w:tcW w:w="9445" w:type="dxa"/>
            <w:gridSpan w:val="7"/>
            <w:shd w:val="clear" w:color="auto" w:fill="B8CCE4" w:themeFill="accent1" w:themeFillTint="66"/>
            <w:vAlign w:val="center"/>
          </w:tcPr>
          <w:p w:rsidR="002231BA" w:rsidRPr="00B854D1" w:rsidRDefault="002231BA" w:rsidP="00124FB9">
            <w:pPr>
              <w:widowControl w:val="0"/>
              <w:bidi w:val="0"/>
              <w:spacing w:before="60" w:after="60"/>
              <w:rPr>
                <w:rFonts w:ascii="Arial" w:eastAsia="¹ÙÅÁÃ¼" w:hAnsi="Arial" w:cs="Arial"/>
                <w:b/>
                <w:szCs w:val="20"/>
                <w:highlight w:val="yellow"/>
              </w:rPr>
            </w:pPr>
            <w:r w:rsidRPr="002231BA">
              <w:rPr>
                <w:rFonts w:ascii="Arial" w:eastAsia="¹ÙÅÁÃ¼" w:hAnsi="Arial" w:cs="Arial"/>
                <w:b/>
                <w:szCs w:val="20"/>
              </w:rPr>
              <w:t>OTHERS</w:t>
            </w:r>
          </w:p>
        </w:tc>
      </w:tr>
      <w:tr w:rsidR="002231BA" w:rsidRPr="00776A31" w:rsidTr="00F7792F">
        <w:trPr>
          <w:jc w:val="center"/>
        </w:trPr>
        <w:tc>
          <w:tcPr>
            <w:tcW w:w="700" w:type="dxa"/>
            <w:vAlign w:val="center"/>
          </w:tcPr>
          <w:p w:rsidR="002231BA" w:rsidRPr="00B854D1" w:rsidRDefault="00F95664" w:rsidP="00124FB9">
            <w:pPr>
              <w:widowControl w:val="0"/>
              <w:bidi w:val="0"/>
              <w:spacing w:before="60" w:after="60"/>
              <w:jc w:val="center"/>
              <w:rPr>
                <w:rFonts w:ascii="Arial" w:eastAsia="¹ÙÅÁÃ¼" w:hAnsi="Arial" w:cs="Arial"/>
                <w:szCs w:val="20"/>
                <w:highlight w:val="yellow"/>
              </w:rPr>
            </w:pPr>
            <w:r w:rsidRPr="00F95664">
              <w:rPr>
                <w:rFonts w:ascii="Arial" w:eastAsia="¹ÙÅÁÃ¼" w:hAnsi="Arial" w:cs="Arial"/>
                <w:szCs w:val="20"/>
              </w:rPr>
              <w:t>063</w:t>
            </w:r>
          </w:p>
        </w:tc>
        <w:tc>
          <w:tcPr>
            <w:tcW w:w="3793" w:type="dxa"/>
            <w:vAlign w:val="center"/>
          </w:tcPr>
          <w:p w:rsidR="002231BA" w:rsidRPr="002231BA" w:rsidRDefault="002231BA" w:rsidP="00124FB9">
            <w:pPr>
              <w:widowControl w:val="0"/>
              <w:bidi w:val="0"/>
              <w:spacing w:before="60" w:after="60"/>
              <w:rPr>
                <w:rFonts w:ascii="Arial" w:eastAsia="¹ÙÅÁÃ¼" w:hAnsi="Arial" w:cs="Arial"/>
                <w:szCs w:val="20"/>
              </w:rPr>
            </w:pPr>
            <w:r w:rsidRPr="002231BA">
              <w:rPr>
                <w:rFonts w:ascii="Arial" w:eastAsia="¹ÙÅÁÃ¼" w:hAnsi="Arial" w:cs="Arial"/>
                <w:szCs w:val="20"/>
              </w:rPr>
              <w:t>All others documents (if required) will be listed in the order</w:t>
            </w:r>
          </w:p>
        </w:tc>
        <w:tc>
          <w:tcPr>
            <w:tcW w:w="997" w:type="dxa"/>
            <w:vAlign w:val="center"/>
          </w:tcPr>
          <w:p w:rsidR="002231BA" w:rsidRPr="002231BA" w:rsidRDefault="002231BA" w:rsidP="00124FB9">
            <w:pPr>
              <w:widowControl w:val="0"/>
              <w:bidi w:val="0"/>
              <w:spacing w:before="60" w:after="60"/>
              <w:jc w:val="center"/>
              <w:rPr>
                <w:rFonts w:ascii="Arial" w:eastAsia="¹ÙÅÁÃ¼" w:hAnsi="Arial" w:cs="Arial"/>
                <w:szCs w:val="20"/>
              </w:rPr>
            </w:pPr>
          </w:p>
        </w:tc>
        <w:tc>
          <w:tcPr>
            <w:tcW w:w="990" w:type="dxa"/>
            <w:vAlign w:val="center"/>
          </w:tcPr>
          <w:p w:rsidR="002231BA" w:rsidRPr="002231BA" w:rsidRDefault="002231BA" w:rsidP="00124FB9">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2231BA" w:rsidRPr="002231BA" w:rsidRDefault="002231BA" w:rsidP="00124FB9">
            <w:pPr>
              <w:widowControl w:val="0"/>
              <w:bidi w:val="0"/>
              <w:spacing w:before="60" w:after="60"/>
              <w:jc w:val="center"/>
              <w:rPr>
                <w:rFonts w:ascii="Arial" w:eastAsia="¹ÙÅÁÃ¼" w:hAnsi="Arial" w:cs="Arial"/>
                <w:szCs w:val="20"/>
              </w:rPr>
            </w:pPr>
          </w:p>
        </w:tc>
        <w:tc>
          <w:tcPr>
            <w:tcW w:w="992" w:type="dxa"/>
            <w:vAlign w:val="center"/>
          </w:tcPr>
          <w:p w:rsidR="002231BA" w:rsidRPr="00B854D1" w:rsidRDefault="002231BA" w:rsidP="00124FB9">
            <w:pPr>
              <w:widowControl w:val="0"/>
              <w:bidi w:val="0"/>
              <w:spacing w:before="60" w:after="60"/>
              <w:jc w:val="center"/>
              <w:rPr>
                <w:rFonts w:ascii="Arial" w:eastAsia="¹ÙÅÁÃ¼" w:hAnsi="Arial" w:cs="Arial"/>
                <w:szCs w:val="20"/>
                <w:highlight w:val="yellow"/>
              </w:rPr>
            </w:pPr>
          </w:p>
        </w:tc>
        <w:tc>
          <w:tcPr>
            <w:tcW w:w="1178" w:type="dxa"/>
            <w:vAlign w:val="center"/>
          </w:tcPr>
          <w:p w:rsidR="002231BA" w:rsidRPr="00B854D1" w:rsidRDefault="002231BA" w:rsidP="00124FB9">
            <w:pPr>
              <w:widowControl w:val="0"/>
              <w:bidi w:val="0"/>
              <w:spacing w:before="60" w:after="60"/>
              <w:jc w:val="center"/>
              <w:rPr>
                <w:rFonts w:ascii="Arial" w:eastAsia="¹ÙÅÁÃ¼" w:hAnsi="Arial" w:cs="Arial"/>
                <w:szCs w:val="20"/>
                <w:highlight w:val="yellow"/>
              </w:rPr>
            </w:pPr>
          </w:p>
        </w:tc>
      </w:tr>
      <w:tr w:rsidR="002231BA" w:rsidRPr="00776A31" w:rsidTr="008755BB">
        <w:trPr>
          <w:trHeight w:val="352"/>
          <w:jc w:val="center"/>
        </w:trPr>
        <w:tc>
          <w:tcPr>
            <w:tcW w:w="9445" w:type="dxa"/>
            <w:gridSpan w:val="7"/>
            <w:vAlign w:val="center"/>
          </w:tcPr>
          <w:p w:rsidR="002231BA" w:rsidRPr="00C13CFF" w:rsidRDefault="002231BA" w:rsidP="008755BB">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2231BA" w:rsidRPr="00C13CFF" w:rsidRDefault="002231BA"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2231BA" w:rsidRPr="00C13CFF" w:rsidRDefault="002231BA"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2231BA" w:rsidRPr="00C13CFF" w:rsidRDefault="002231BA"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2231BA" w:rsidRPr="00C13CFF" w:rsidRDefault="002231BA"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2231BA" w:rsidRPr="00C13CFF" w:rsidRDefault="002231BA"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2231BA" w:rsidRPr="00CD5CE9" w:rsidRDefault="002231BA" w:rsidP="00124FB9">
            <w:pPr>
              <w:widowControl w:val="0"/>
              <w:bidi w:val="0"/>
              <w:spacing w:before="60" w:after="60"/>
              <w:rPr>
                <w:rFonts w:asciiTheme="minorBidi" w:hAnsiTheme="minorBidi" w:cstheme="minorBidi"/>
              </w:rPr>
            </w:pPr>
          </w:p>
        </w:tc>
      </w:tr>
    </w:tbl>
    <w:p w:rsidR="00687E14" w:rsidRPr="002E29A3" w:rsidRDefault="00687E14" w:rsidP="00687E14">
      <w:pPr>
        <w:pStyle w:val="Heading1"/>
        <w:spacing w:before="0" w:line="240" w:lineRule="auto"/>
        <w:rPr>
          <w:rFonts w:eastAsiaTheme="majorEastAsia"/>
          <w:u w:val="single"/>
        </w:rPr>
      </w:pPr>
      <w:bookmarkStart w:id="110" w:name="_Toc273182421"/>
      <w:bookmarkStart w:id="111" w:name="_Toc12468110"/>
      <w:bookmarkStart w:id="112" w:name="_Toc13909577"/>
      <w:bookmarkStart w:id="113" w:name="_Toc108856376"/>
      <w:r w:rsidRPr="002E29A3">
        <w:rPr>
          <w:rFonts w:eastAsiaTheme="majorEastAsia"/>
          <w:u w:val="single"/>
        </w:rPr>
        <w:t>ATTACHMENT 3</w:t>
      </w:r>
      <w:bookmarkEnd w:id="100"/>
      <w:bookmarkEnd w:id="110"/>
      <w:bookmarkEnd w:id="111"/>
      <w:bookmarkEnd w:id="112"/>
      <w:bookmarkEnd w:id="113"/>
    </w:p>
    <w:p w:rsidR="00687E14" w:rsidRDefault="00687E14" w:rsidP="004676F4">
      <w:pPr>
        <w:pStyle w:val="Heading2"/>
        <w:rPr>
          <w:rFonts w:eastAsiaTheme="minorHAnsi"/>
        </w:rPr>
      </w:pPr>
      <w:bookmarkStart w:id="114" w:name="_Toc13909578"/>
      <w:bookmarkStart w:id="115" w:name="_Toc108856377"/>
      <w:r w:rsidRPr="002E29A3">
        <w:rPr>
          <w:rFonts w:eastAsiaTheme="minorHAnsi"/>
        </w:rPr>
        <w:t>DEVIATIONS / EXCEPTIONS TO JOB SPECIFICATION</w:t>
      </w:r>
      <w:bookmarkEnd w:id="114"/>
      <w:bookmarkEnd w:id="115"/>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16" w:name="_Toc272928624"/>
      <w:bookmarkStart w:id="117" w:name="_Toc273182422"/>
      <w:bookmarkStart w:id="118" w:name="_Toc12468111"/>
      <w:bookmarkStart w:id="119" w:name="_Toc13909579"/>
      <w:bookmarkStart w:id="120" w:name="_Toc108856378"/>
      <w:r w:rsidRPr="002E29A3">
        <w:rPr>
          <w:rFonts w:eastAsiaTheme="majorEastAsia"/>
          <w:u w:val="single"/>
        </w:rPr>
        <w:lastRenderedPageBreak/>
        <w:t>ATTACHMENT 4</w:t>
      </w:r>
      <w:bookmarkEnd w:id="116"/>
      <w:bookmarkEnd w:id="117"/>
      <w:bookmarkEnd w:id="118"/>
      <w:bookmarkEnd w:id="119"/>
      <w:bookmarkEnd w:id="120"/>
    </w:p>
    <w:p w:rsidR="00687E14" w:rsidRDefault="00687E14" w:rsidP="004676F4">
      <w:pPr>
        <w:pStyle w:val="Heading2"/>
        <w:rPr>
          <w:rFonts w:eastAsiaTheme="minorHAnsi"/>
        </w:rPr>
      </w:pPr>
      <w:bookmarkStart w:id="121" w:name="_Toc13909580"/>
      <w:bookmarkStart w:id="122" w:name="_Toc108856379"/>
      <w:r w:rsidRPr="002E29A3">
        <w:rPr>
          <w:rFonts w:eastAsiaTheme="minorHAnsi"/>
        </w:rPr>
        <w:t>ALTERNATIVES TO JOB SPECIFICATION</w:t>
      </w:r>
      <w:bookmarkEnd w:id="121"/>
      <w:bookmarkEnd w:id="122"/>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518" w:rsidRDefault="00616518" w:rsidP="00053F8D">
      <w:r>
        <w:separator/>
      </w:r>
    </w:p>
  </w:endnote>
  <w:endnote w:type="continuationSeparator" w:id="0">
    <w:p w:rsidR="00616518" w:rsidRDefault="0061651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518" w:rsidRDefault="00616518" w:rsidP="00053F8D">
      <w:r>
        <w:separator/>
      </w:r>
    </w:p>
  </w:footnote>
  <w:footnote w:type="continuationSeparator" w:id="0">
    <w:p w:rsidR="00616518" w:rsidRDefault="0061651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624BE" w:rsidRPr="008C593B" w:rsidTr="00124FB9">
      <w:trPr>
        <w:cantSplit/>
        <w:trHeight w:val="1843"/>
        <w:jc w:val="center"/>
      </w:trPr>
      <w:tc>
        <w:tcPr>
          <w:tcW w:w="2524" w:type="dxa"/>
          <w:tcBorders>
            <w:top w:val="single" w:sz="12" w:space="0" w:color="auto"/>
            <w:left w:val="single" w:sz="12" w:space="0" w:color="auto"/>
          </w:tcBorders>
        </w:tcPr>
        <w:p w:rsidR="00E624BE" w:rsidRDefault="00E624B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54DE240" wp14:editId="67ED6014">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624BE" w:rsidRPr="00ED37F3" w:rsidRDefault="00E624B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88BCD43" wp14:editId="464E4FB1">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55416A9" wp14:editId="45F637AC">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624BE" w:rsidRPr="00FA21C4" w:rsidRDefault="00E624BE"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624BE" w:rsidRDefault="00E624BE"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E624BE" w:rsidRPr="0037207F" w:rsidRDefault="00E624BE" w:rsidP="0099409E">
          <w:pPr>
            <w:tabs>
              <w:tab w:val="right" w:pos="29"/>
            </w:tabs>
            <w:jc w:val="center"/>
            <w:rPr>
              <w:rFonts w:ascii="Arial" w:hAnsi="Arial" w:cs="B Zar"/>
              <w:b/>
              <w:bCs/>
              <w:sz w:val="12"/>
              <w:szCs w:val="12"/>
              <w:rtl/>
              <w:lang w:bidi="fa-IR"/>
            </w:rPr>
          </w:pPr>
        </w:p>
        <w:p w:rsidR="00E624BE" w:rsidRPr="007D7D0A" w:rsidRDefault="00E624BE"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E624BE" w:rsidRPr="0034040D" w:rsidRDefault="00E624BE" w:rsidP="00EB2D3E">
          <w:pPr>
            <w:bidi w:val="0"/>
            <w:jc w:val="center"/>
            <w:rPr>
              <w:noProof/>
              <w:sz w:val="24"/>
              <w:rtl/>
            </w:rPr>
          </w:pPr>
          <w:r w:rsidRPr="0034040D">
            <w:rPr>
              <w:rFonts w:ascii="Arial" w:hAnsi="Arial" w:cs="B Zar"/>
              <w:noProof/>
              <w:color w:val="000000"/>
              <w:sz w:val="24"/>
            </w:rPr>
            <w:drawing>
              <wp:inline distT="0" distB="0" distL="0" distR="0" wp14:anchorId="11C29901" wp14:editId="717474D5">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624BE" w:rsidRPr="0034040D" w:rsidRDefault="00E624B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624BE" w:rsidRPr="008C593B" w:rsidTr="00124FB9">
      <w:trPr>
        <w:cantSplit/>
        <w:trHeight w:val="150"/>
        <w:jc w:val="center"/>
      </w:trPr>
      <w:tc>
        <w:tcPr>
          <w:tcW w:w="2524" w:type="dxa"/>
          <w:vMerge w:val="restart"/>
          <w:tcBorders>
            <w:left w:val="single" w:sz="12" w:space="0" w:color="auto"/>
          </w:tcBorders>
          <w:vAlign w:val="center"/>
        </w:tcPr>
        <w:p w:rsidR="00E624BE" w:rsidRPr="00F67855" w:rsidRDefault="00E624B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D13D4">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D13D4">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E624BE" w:rsidRPr="0028522D" w:rsidRDefault="00E624BE" w:rsidP="0028522D">
          <w:pPr>
            <w:widowControl w:val="0"/>
            <w:jc w:val="center"/>
            <w:rPr>
              <w:rFonts w:ascii="Arial" w:hAnsi="Arial" w:cs="B Zar"/>
              <w:b/>
              <w:bCs/>
              <w:caps/>
              <w:color w:val="000000"/>
              <w:sz w:val="18"/>
              <w:szCs w:val="18"/>
              <w:lang w:bidi="fa-IR"/>
            </w:rPr>
          </w:pPr>
          <w:r>
            <w:rPr>
              <w:rFonts w:ascii="Arial" w:hAnsi="Arial" w:cs="B Zar"/>
              <w:b/>
              <w:bCs/>
              <w:caps/>
              <w:color w:val="000000"/>
              <w:sz w:val="18"/>
              <w:szCs w:val="18"/>
              <w:lang w:bidi="fa-IR"/>
            </w:rPr>
            <w:t>pmr for</w:t>
          </w:r>
          <w:r w:rsidRPr="0028522D">
            <w:rPr>
              <w:rFonts w:ascii="Arial" w:hAnsi="Arial" w:cs="B Zar"/>
              <w:b/>
              <w:bCs/>
              <w:caps/>
              <w:color w:val="000000"/>
              <w:sz w:val="18"/>
              <w:szCs w:val="18"/>
              <w:lang w:bidi="fa-IR"/>
            </w:rPr>
            <w:t xml:space="preserve"> CONTROL SYSTEM/CONSOLE/FURNITURE</w:t>
          </w:r>
        </w:p>
        <w:p w:rsidR="00E624BE" w:rsidRPr="0028522D" w:rsidRDefault="00E624BE" w:rsidP="0028522D">
          <w:pPr>
            <w:widowControl w:val="0"/>
            <w:jc w:val="center"/>
            <w:rPr>
              <w:rFonts w:ascii="Arial" w:hAnsi="Arial" w:cs="B Zar"/>
              <w:b/>
              <w:bCs/>
              <w:caps/>
              <w:color w:val="000000"/>
              <w:sz w:val="18"/>
              <w:szCs w:val="18"/>
              <w:lang w:bidi="fa-IR"/>
            </w:rPr>
          </w:pPr>
          <w:r w:rsidRPr="0028522D">
            <w:rPr>
              <w:rFonts w:ascii="Arial" w:hAnsi="Arial" w:cs="B Zar"/>
              <w:b/>
              <w:bCs/>
              <w:caps/>
              <w:color w:val="000000"/>
              <w:sz w:val="18"/>
              <w:szCs w:val="18"/>
              <w:lang w:bidi="fa-IR"/>
            </w:rPr>
            <w:t>EXTENSION OF BINAK B/C MANIFOLD</w:t>
          </w:r>
        </w:p>
      </w:tc>
      <w:tc>
        <w:tcPr>
          <w:tcW w:w="2327" w:type="dxa"/>
          <w:tcBorders>
            <w:bottom w:val="nil"/>
            <w:right w:val="single" w:sz="12" w:space="0" w:color="auto"/>
          </w:tcBorders>
          <w:vAlign w:val="center"/>
        </w:tcPr>
        <w:p w:rsidR="00E624BE" w:rsidRPr="007B6EBF" w:rsidRDefault="00E624B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624BE" w:rsidRPr="008C593B" w:rsidTr="00124FB9">
      <w:trPr>
        <w:cantSplit/>
        <w:trHeight w:val="207"/>
        <w:jc w:val="center"/>
      </w:trPr>
      <w:tc>
        <w:tcPr>
          <w:tcW w:w="2524" w:type="dxa"/>
          <w:vMerge/>
          <w:tcBorders>
            <w:left w:val="single" w:sz="12" w:space="0" w:color="auto"/>
          </w:tcBorders>
          <w:vAlign w:val="center"/>
        </w:tcPr>
        <w:p w:rsidR="00E624BE" w:rsidRPr="00F1221B" w:rsidRDefault="00E624B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624BE" w:rsidRPr="00571B19" w:rsidRDefault="00E624B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624BE" w:rsidRPr="00571B19" w:rsidRDefault="00E624B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624BE" w:rsidRPr="00571B19" w:rsidRDefault="00E624B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624BE" w:rsidRPr="00571B19" w:rsidRDefault="00E624B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624BE" w:rsidRPr="00571B19" w:rsidRDefault="00E624B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624BE" w:rsidRPr="00571B19" w:rsidRDefault="00E624B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624BE" w:rsidRPr="00571B19" w:rsidRDefault="00E624B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624BE" w:rsidRPr="00571B19" w:rsidRDefault="00E624B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624BE" w:rsidRPr="00470459" w:rsidRDefault="00E624B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624BE" w:rsidRPr="008C593B" w:rsidTr="00124FB9">
      <w:trPr>
        <w:cantSplit/>
        <w:trHeight w:val="206"/>
        <w:jc w:val="center"/>
      </w:trPr>
      <w:tc>
        <w:tcPr>
          <w:tcW w:w="2524" w:type="dxa"/>
          <w:vMerge/>
          <w:tcBorders>
            <w:left w:val="single" w:sz="12" w:space="0" w:color="auto"/>
            <w:bottom w:val="single" w:sz="12" w:space="0" w:color="auto"/>
          </w:tcBorders>
          <w:vAlign w:val="center"/>
        </w:tcPr>
        <w:p w:rsidR="00E624BE" w:rsidRPr="008C593B" w:rsidRDefault="00E624B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624BE" w:rsidRPr="007B6EBF" w:rsidRDefault="00E624BE"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E624BE" w:rsidRPr="007B6EBF" w:rsidRDefault="00E624BE"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E624BE" w:rsidRPr="007B6EBF" w:rsidRDefault="00E624B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624BE" w:rsidRPr="007B6EBF" w:rsidRDefault="00E624BE"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E624BE" w:rsidRPr="007B6EBF" w:rsidRDefault="00E624B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E624BE" w:rsidRPr="007B6EBF" w:rsidRDefault="00E624B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624BE" w:rsidRPr="007B6EBF" w:rsidRDefault="00E624B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E624BE" w:rsidRPr="007B6EBF" w:rsidRDefault="00E624B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624BE" w:rsidRPr="008C593B" w:rsidRDefault="00E624BE" w:rsidP="00EB2D3E">
          <w:pPr>
            <w:bidi w:val="0"/>
            <w:jc w:val="center"/>
            <w:rPr>
              <w:rFonts w:ascii="Arial" w:hAnsi="Arial" w:cs="Arial"/>
              <w:b/>
              <w:bCs/>
              <w:rtl/>
              <w:lang w:bidi="fa-IR"/>
            </w:rPr>
          </w:pPr>
        </w:p>
      </w:tc>
    </w:tr>
  </w:tbl>
  <w:p w:rsidR="00E624BE" w:rsidRPr="00CE0376" w:rsidRDefault="00E624B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AF57F3"/>
    <w:multiLevelType w:val="multilevel"/>
    <w:tmpl w:val="99A00CEC"/>
    <w:lvl w:ilvl="0">
      <w:start w:val="5"/>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D257CEA"/>
    <w:multiLevelType w:val="multilevel"/>
    <w:tmpl w:val="99A00CEC"/>
    <w:lvl w:ilvl="0">
      <w:start w:val="5"/>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1">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2A3D55"/>
    <w:multiLevelType w:val="multilevel"/>
    <w:tmpl w:val="6D54A78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3C07913"/>
    <w:multiLevelType w:val="hybridMultilevel"/>
    <w:tmpl w:val="3ED49AF2"/>
    <w:lvl w:ilvl="0" w:tplc="BAD2AA78">
      <w:start w:val="1"/>
      <w:numFmt w:val="bullet"/>
      <w:lvlText w:val="•"/>
      <w:lvlJc w:val="left"/>
      <w:pPr>
        <w:ind w:left="135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1E7092C"/>
    <w:multiLevelType w:val="hybridMultilevel"/>
    <w:tmpl w:val="FEB03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4"/>
  </w:num>
  <w:num w:numId="3">
    <w:abstractNumId w:val="20"/>
  </w:num>
  <w:num w:numId="4">
    <w:abstractNumId w:val="21"/>
  </w:num>
  <w:num w:numId="5">
    <w:abstractNumId w:val="16"/>
  </w:num>
  <w:num w:numId="6">
    <w:abstractNumId w:val="13"/>
  </w:num>
  <w:num w:numId="7">
    <w:abstractNumId w:val="4"/>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2"/>
  </w:num>
  <w:num w:numId="13">
    <w:abstractNumId w:val="5"/>
  </w:num>
  <w:num w:numId="14">
    <w:abstractNumId w:val="19"/>
  </w:num>
  <w:num w:numId="15">
    <w:abstractNumId w:val="15"/>
  </w:num>
  <w:num w:numId="16">
    <w:abstractNumId w:val="8"/>
  </w:num>
  <w:num w:numId="17">
    <w:abstractNumId w:val="9"/>
  </w:num>
  <w:num w:numId="18">
    <w:abstractNumId w:val="3"/>
  </w:num>
  <w:num w:numId="19">
    <w:abstractNumId w:val="22"/>
  </w:num>
  <w:num w:numId="20">
    <w:abstractNumId w:val="11"/>
  </w:num>
  <w:num w:numId="21">
    <w:abstractNumId w:val="2"/>
  </w:num>
  <w:num w:numId="22">
    <w:abstractNumId w:val="0"/>
  </w:num>
  <w:num w:numId="23">
    <w:abstractNumId w:val="6"/>
  </w:num>
  <w:num w:numId="24">
    <w:abstractNumId w:val="23"/>
  </w:num>
  <w:num w:numId="25">
    <w:abstractNumId w:val="14"/>
  </w:num>
  <w:num w:numId="26">
    <w:abstractNumId w:val="1"/>
  </w:num>
  <w:num w:numId="27">
    <w:abstractNumId w:val="10"/>
  </w:num>
  <w:num w:numId="2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068"/>
    <w:rsid w:val="000208CE"/>
    <w:rsid w:val="000222DB"/>
    <w:rsid w:val="00024794"/>
    <w:rsid w:val="00025480"/>
    <w:rsid w:val="00025DE7"/>
    <w:rsid w:val="000333BE"/>
    <w:rsid w:val="0003381E"/>
    <w:rsid w:val="0003384E"/>
    <w:rsid w:val="000352E8"/>
    <w:rsid w:val="00042BC4"/>
    <w:rsid w:val="00043D4C"/>
    <w:rsid w:val="000450FE"/>
    <w:rsid w:val="00046A73"/>
    <w:rsid w:val="00050550"/>
    <w:rsid w:val="00053F8D"/>
    <w:rsid w:val="000648E7"/>
    <w:rsid w:val="00064A6F"/>
    <w:rsid w:val="000701F1"/>
    <w:rsid w:val="00070A5C"/>
    <w:rsid w:val="00071989"/>
    <w:rsid w:val="00080BDD"/>
    <w:rsid w:val="00087D8D"/>
    <w:rsid w:val="00090AC4"/>
    <w:rsid w:val="00090D45"/>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719F"/>
    <w:rsid w:val="000D7763"/>
    <w:rsid w:val="000E29BC"/>
    <w:rsid w:val="000E2DDE"/>
    <w:rsid w:val="000E5C72"/>
    <w:rsid w:val="000E7CEC"/>
    <w:rsid w:val="000F5F03"/>
    <w:rsid w:val="00110C11"/>
    <w:rsid w:val="00112D2E"/>
    <w:rsid w:val="00113474"/>
    <w:rsid w:val="00113941"/>
    <w:rsid w:val="001157D5"/>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17AC"/>
    <w:rsid w:val="00174739"/>
    <w:rsid w:val="00174C8D"/>
    <w:rsid w:val="001751D5"/>
    <w:rsid w:val="00177BB0"/>
    <w:rsid w:val="00180078"/>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E32E0"/>
    <w:rsid w:val="001E3690"/>
    <w:rsid w:val="001E3946"/>
    <w:rsid w:val="001E4809"/>
    <w:rsid w:val="001E4C59"/>
    <w:rsid w:val="001E5B5F"/>
    <w:rsid w:val="001F0228"/>
    <w:rsid w:val="001F20FC"/>
    <w:rsid w:val="001F310F"/>
    <w:rsid w:val="001F47C8"/>
    <w:rsid w:val="001F7F5E"/>
    <w:rsid w:val="00202F81"/>
    <w:rsid w:val="00206A35"/>
    <w:rsid w:val="0020751C"/>
    <w:rsid w:val="0022151F"/>
    <w:rsid w:val="002231BA"/>
    <w:rsid w:val="0022505B"/>
    <w:rsid w:val="00226297"/>
    <w:rsid w:val="00231A23"/>
    <w:rsid w:val="00236DB2"/>
    <w:rsid w:val="0025083E"/>
    <w:rsid w:val="002539AC"/>
    <w:rsid w:val="002545B8"/>
    <w:rsid w:val="00255F50"/>
    <w:rsid w:val="00257A8D"/>
    <w:rsid w:val="00260700"/>
    <w:rsid w:val="00260743"/>
    <w:rsid w:val="00265187"/>
    <w:rsid w:val="0027058A"/>
    <w:rsid w:val="00280952"/>
    <w:rsid w:val="0028522D"/>
    <w:rsid w:val="00291A41"/>
    <w:rsid w:val="00292627"/>
    <w:rsid w:val="002930B2"/>
    <w:rsid w:val="00293484"/>
    <w:rsid w:val="00294CBA"/>
    <w:rsid w:val="00295345"/>
    <w:rsid w:val="00295A85"/>
    <w:rsid w:val="002A088E"/>
    <w:rsid w:val="002A5DF1"/>
    <w:rsid w:val="002B15CA"/>
    <w:rsid w:val="002B1E49"/>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2DB1"/>
    <w:rsid w:val="003039C9"/>
    <w:rsid w:val="0030464D"/>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3699"/>
    <w:rsid w:val="00383301"/>
    <w:rsid w:val="0038577C"/>
    <w:rsid w:val="00387DEA"/>
    <w:rsid w:val="00394F1B"/>
    <w:rsid w:val="003A1389"/>
    <w:rsid w:val="003B02ED"/>
    <w:rsid w:val="003B16DF"/>
    <w:rsid w:val="003B1A41"/>
    <w:rsid w:val="003B1B97"/>
    <w:rsid w:val="003B31B0"/>
    <w:rsid w:val="003C208B"/>
    <w:rsid w:val="003C369B"/>
    <w:rsid w:val="003C3C01"/>
    <w:rsid w:val="003C54A9"/>
    <w:rsid w:val="003C740A"/>
    <w:rsid w:val="003D061E"/>
    <w:rsid w:val="003D14D0"/>
    <w:rsid w:val="003D3CF7"/>
    <w:rsid w:val="003D3FDF"/>
    <w:rsid w:val="003D5293"/>
    <w:rsid w:val="003D61D1"/>
    <w:rsid w:val="003E0357"/>
    <w:rsid w:val="003E261A"/>
    <w:rsid w:val="003F3138"/>
    <w:rsid w:val="003F4670"/>
    <w:rsid w:val="003F4ED4"/>
    <w:rsid w:val="003F6F9C"/>
    <w:rsid w:val="004007D5"/>
    <w:rsid w:val="00411071"/>
    <w:rsid w:val="004138B9"/>
    <w:rsid w:val="004168CA"/>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633A9"/>
    <w:rsid w:val="00464A8A"/>
    <w:rsid w:val="004676F4"/>
    <w:rsid w:val="00470459"/>
    <w:rsid w:val="00472847"/>
    <w:rsid w:val="00472C85"/>
    <w:rsid w:val="004822FE"/>
    <w:rsid w:val="00482674"/>
    <w:rsid w:val="00487F42"/>
    <w:rsid w:val="004929C4"/>
    <w:rsid w:val="00495A5D"/>
    <w:rsid w:val="004A2C4F"/>
    <w:rsid w:val="004A3F9E"/>
    <w:rsid w:val="004A659F"/>
    <w:rsid w:val="004A66EE"/>
    <w:rsid w:val="004B04D8"/>
    <w:rsid w:val="004B1238"/>
    <w:rsid w:val="004B1D4E"/>
    <w:rsid w:val="004B5BE6"/>
    <w:rsid w:val="004B6155"/>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34514"/>
    <w:rsid w:val="005355A3"/>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1C75"/>
    <w:rsid w:val="005A3DD9"/>
    <w:rsid w:val="005A57BF"/>
    <w:rsid w:val="005A683B"/>
    <w:rsid w:val="005A745B"/>
    <w:rsid w:val="005B6A7C"/>
    <w:rsid w:val="005B6FAD"/>
    <w:rsid w:val="005B7A26"/>
    <w:rsid w:val="005C0591"/>
    <w:rsid w:val="005C0B0A"/>
    <w:rsid w:val="005C2A36"/>
    <w:rsid w:val="005C363F"/>
    <w:rsid w:val="005C3D3F"/>
    <w:rsid w:val="005C44B8"/>
    <w:rsid w:val="005C665F"/>
    <w:rsid w:val="005C682E"/>
    <w:rsid w:val="005D13D4"/>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044DB"/>
    <w:rsid w:val="00607156"/>
    <w:rsid w:val="006122E9"/>
    <w:rsid w:val="00612F70"/>
    <w:rsid w:val="00613A0C"/>
    <w:rsid w:val="00614CA8"/>
    <w:rsid w:val="006159C2"/>
    <w:rsid w:val="00616518"/>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6815"/>
    <w:rsid w:val="006A71F7"/>
    <w:rsid w:val="006B0043"/>
    <w:rsid w:val="006B24A0"/>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17F4"/>
    <w:rsid w:val="006F7F7B"/>
    <w:rsid w:val="007031D7"/>
    <w:rsid w:val="00703B9A"/>
    <w:rsid w:val="007040A4"/>
    <w:rsid w:val="0071361A"/>
    <w:rsid w:val="00715DF3"/>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3865"/>
    <w:rsid w:val="00804237"/>
    <w:rsid w:val="0080489A"/>
    <w:rsid w:val="008054B6"/>
    <w:rsid w:val="0080562C"/>
    <w:rsid w:val="00805D91"/>
    <w:rsid w:val="00814BEC"/>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55BB"/>
    <w:rsid w:val="00890A2D"/>
    <w:rsid w:val="008921D7"/>
    <w:rsid w:val="0089287A"/>
    <w:rsid w:val="00897F48"/>
    <w:rsid w:val="008A2F80"/>
    <w:rsid w:val="008A3242"/>
    <w:rsid w:val="008A3EC7"/>
    <w:rsid w:val="008A4B9D"/>
    <w:rsid w:val="008A575D"/>
    <w:rsid w:val="008A7ACE"/>
    <w:rsid w:val="008B5738"/>
    <w:rsid w:val="008C2A59"/>
    <w:rsid w:val="008C2D58"/>
    <w:rsid w:val="008C3B32"/>
    <w:rsid w:val="008C425D"/>
    <w:rsid w:val="008C6D69"/>
    <w:rsid w:val="008D04B3"/>
    <w:rsid w:val="008D1B77"/>
    <w:rsid w:val="008D2BBD"/>
    <w:rsid w:val="008D2FFC"/>
    <w:rsid w:val="008D3067"/>
    <w:rsid w:val="008D34BA"/>
    <w:rsid w:val="008D6AC8"/>
    <w:rsid w:val="008D7A70"/>
    <w:rsid w:val="008E3268"/>
    <w:rsid w:val="008F7539"/>
    <w:rsid w:val="00905EF0"/>
    <w:rsid w:val="00907842"/>
    <w:rsid w:val="00914E3E"/>
    <w:rsid w:val="00915C34"/>
    <w:rsid w:val="009204DD"/>
    <w:rsid w:val="009230C2"/>
    <w:rsid w:val="00923245"/>
    <w:rsid w:val="009242FA"/>
    <w:rsid w:val="00924C28"/>
    <w:rsid w:val="00925C18"/>
    <w:rsid w:val="00933641"/>
    <w:rsid w:val="00935BF3"/>
    <w:rsid w:val="00936754"/>
    <w:rsid w:val="00936D9A"/>
    <w:rsid w:val="009375CB"/>
    <w:rsid w:val="00943759"/>
    <w:rsid w:val="00945D84"/>
    <w:rsid w:val="00947E1D"/>
    <w:rsid w:val="00950DD4"/>
    <w:rsid w:val="00953B13"/>
    <w:rsid w:val="009541CD"/>
    <w:rsid w:val="00956369"/>
    <w:rsid w:val="0095738C"/>
    <w:rsid w:val="009605D0"/>
    <w:rsid w:val="00960D1A"/>
    <w:rsid w:val="00961E4E"/>
    <w:rsid w:val="0096616D"/>
    <w:rsid w:val="00970DAE"/>
    <w:rsid w:val="00981285"/>
    <w:rsid w:val="0098455D"/>
    <w:rsid w:val="00984CA6"/>
    <w:rsid w:val="009857EC"/>
    <w:rsid w:val="00986C1D"/>
    <w:rsid w:val="00992BB1"/>
    <w:rsid w:val="00993175"/>
    <w:rsid w:val="0099409E"/>
    <w:rsid w:val="009A0E93"/>
    <w:rsid w:val="009A320C"/>
    <w:rsid w:val="009A3B1B"/>
    <w:rsid w:val="009A47E8"/>
    <w:rsid w:val="009B328B"/>
    <w:rsid w:val="009B350E"/>
    <w:rsid w:val="009B379B"/>
    <w:rsid w:val="009B6BE8"/>
    <w:rsid w:val="009B70B5"/>
    <w:rsid w:val="009C1887"/>
    <w:rsid w:val="009C3981"/>
    <w:rsid w:val="009C410A"/>
    <w:rsid w:val="009C51B9"/>
    <w:rsid w:val="009C534A"/>
    <w:rsid w:val="009D165C"/>
    <w:rsid w:val="009D22BE"/>
    <w:rsid w:val="009D29E7"/>
    <w:rsid w:val="009E1036"/>
    <w:rsid w:val="009F2D00"/>
    <w:rsid w:val="009F7162"/>
    <w:rsid w:val="009F7400"/>
    <w:rsid w:val="00A01AC8"/>
    <w:rsid w:val="00A031B5"/>
    <w:rsid w:val="00A052FF"/>
    <w:rsid w:val="00A07CE6"/>
    <w:rsid w:val="00A11DA4"/>
    <w:rsid w:val="00A31D47"/>
    <w:rsid w:val="00A33135"/>
    <w:rsid w:val="00A3429A"/>
    <w:rsid w:val="00A36189"/>
    <w:rsid w:val="00A37381"/>
    <w:rsid w:val="00A411A0"/>
    <w:rsid w:val="00A41585"/>
    <w:rsid w:val="00A51DA8"/>
    <w:rsid w:val="00A51E75"/>
    <w:rsid w:val="00A528A6"/>
    <w:rsid w:val="00A61ED6"/>
    <w:rsid w:val="00A62638"/>
    <w:rsid w:val="00A651D7"/>
    <w:rsid w:val="00A70B42"/>
    <w:rsid w:val="00A71792"/>
    <w:rsid w:val="00A72152"/>
    <w:rsid w:val="00A73566"/>
    <w:rsid w:val="00A745E1"/>
    <w:rsid w:val="00A74996"/>
    <w:rsid w:val="00A860D1"/>
    <w:rsid w:val="00A90487"/>
    <w:rsid w:val="00A93C6A"/>
    <w:rsid w:val="00AA01FA"/>
    <w:rsid w:val="00AA1BB9"/>
    <w:rsid w:val="00AA4462"/>
    <w:rsid w:val="00AA60FC"/>
    <w:rsid w:val="00AA6C8E"/>
    <w:rsid w:val="00AA725F"/>
    <w:rsid w:val="00AB0C14"/>
    <w:rsid w:val="00AB1787"/>
    <w:rsid w:val="00AB4C8C"/>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0AF3"/>
    <w:rsid w:val="00B11AC7"/>
    <w:rsid w:val="00B12A95"/>
    <w:rsid w:val="00B12A9D"/>
    <w:rsid w:val="00B1456B"/>
    <w:rsid w:val="00B22573"/>
    <w:rsid w:val="00B23D05"/>
    <w:rsid w:val="00B25C71"/>
    <w:rsid w:val="00B269B5"/>
    <w:rsid w:val="00B30C55"/>
    <w:rsid w:val="00B31A83"/>
    <w:rsid w:val="00B349A2"/>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583"/>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1331"/>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18E5"/>
    <w:rsid w:val="00CC666E"/>
    <w:rsid w:val="00CC6969"/>
    <w:rsid w:val="00CD240F"/>
    <w:rsid w:val="00CD3973"/>
    <w:rsid w:val="00CD40A1"/>
    <w:rsid w:val="00CD5D2A"/>
    <w:rsid w:val="00CE0376"/>
    <w:rsid w:val="00CE3C27"/>
    <w:rsid w:val="00CE599A"/>
    <w:rsid w:val="00CF0266"/>
    <w:rsid w:val="00CF4F91"/>
    <w:rsid w:val="00D00287"/>
    <w:rsid w:val="00D009AE"/>
    <w:rsid w:val="00D022BF"/>
    <w:rsid w:val="00D04174"/>
    <w:rsid w:val="00D053D5"/>
    <w:rsid w:val="00D10A86"/>
    <w:rsid w:val="00D14009"/>
    <w:rsid w:val="00D20F66"/>
    <w:rsid w:val="00D2125C"/>
    <w:rsid w:val="00D22C39"/>
    <w:rsid w:val="00D256A1"/>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28FB"/>
    <w:rsid w:val="00D83877"/>
    <w:rsid w:val="00D843D0"/>
    <w:rsid w:val="00D87A7B"/>
    <w:rsid w:val="00D93BA2"/>
    <w:rsid w:val="00D946AD"/>
    <w:rsid w:val="00DA04D8"/>
    <w:rsid w:val="00DA20F2"/>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1EE7"/>
    <w:rsid w:val="00DF3C71"/>
    <w:rsid w:val="00DF563A"/>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A74"/>
    <w:rsid w:val="00E56DF1"/>
    <w:rsid w:val="00E624BE"/>
    <w:rsid w:val="00E64322"/>
    <w:rsid w:val="00E65AE1"/>
    <w:rsid w:val="00E66D90"/>
    <w:rsid w:val="00E71255"/>
    <w:rsid w:val="00E72C45"/>
    <w:rsid w:val="00E8234A"/>
    <w:rsid w:val="00E82848"/>
    <w:rsid w:val="00E860F5"/>
    <w:rsid w:val="00E8781D"/>
    <w:rsid w:val="00E90109"/>
    <w:rsid w:val="00E9342E"/>
    <w:rsid w:val="00E96640"/>
    <w:rsid w:val="00EA009D"/>
    <w:rsid w:val="00EA3057"/>
    <w:rsid w:val="00EA58B4"/>
    <w:rsid w:val="00EA6AD5"/>
    <w:rsid w:val="00EB0DEF"/>
    <w:rsid w:val="00EB2106"/>
    <w:rsid w:val="00EB2A77"/>
    <w:rsid w:val="00EB2D3E"/>
    <w:rsid w:val="00EB7C80"/>
    <w:rsid w:val="00EC0630"/>
    <w:rsid w:val="00EC089E"/>
    <w:rsid w:val="00EC0BE1"/>
    <w:rsid w:val="00EC217E"/>
    <w:rsid w:val="00EC392A"/>
    <w:rsid w:val="00EC5CDC"/>
    <w:rsid w:val="00ED0CAD"/>
    <w:rsid w:val="00ED0DFE"/>
    <w:rsid w:val="00ED1066"/>
    <w:rsid w:val="00ED2F17"/>
    <w:rsid w:val="00ED37F3"/>
    <w:rsid w:val="00ED4061"/>
    <w:rsid w:val="00ED6036"/>
    <w:rsid w:val="00ED6252"/>
    <w:rsid w:val="00EE3DFE"/>
    <w:rsid w:val="00EE410D"/>
    <w:rsid w:val="00EE4A50"/>
    <w:rsid w:val="00EF480F"/>
    <w:rsid w:val="00EF6B3F"/>
    <w:rsid w:val="00F002AE"/>
    <w:rsid w:val="00F00C50"/>
    <w:rsid w:val="00F02B66"/>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472E"/>
    <w:rsid w:val="00F45A37"/>
    <w:rsid w:val="00F55F7E"/>
    <w:rsid w:val="00F5641A"/>
    <w:rsid w:val="00F61F33"/>
    <w:rsid w:val="00F62DD9"/>
    <w:rsid w:val="00F639EA"/>
    <w:rsid w:val="00F64E18"/>
    <w:rsid w:val="00F67855"/>
    <w:rsid w:val="00F70D97"/>
    <w:rsid w:val="00F73BA2"/>
    <w:rsid w:val="00F7463B"/>
    <w:rsid w:val="00F74B12"/>
    <w:rsid w:val="00F7792F"/>
    <w:rsid w:val="00F82018"/>
    <w:rsid w:val="00F82556"/>
    <w:rsid w:val="00F83C38"/>
    <w:rsid w:val="00F95664"/>
    <w:rsid w:val="00FA21C4"/>
    <w:rsid w:val="00FA3E65"/>
    <w:rsid w:val="00FA3F45"/>
    <w:rsid w:val="00FA442D"/>
    <w:rsid w:val="00FB14E1"/>
    <w:rsid w:val="00FB21FE"/>
    <w:rsid w:val="00FB6FEA"/>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0B726F-7025-4616-BD0C-AC03F63D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676F4"/>
    <w:pPr>
      <w:keepNext/>
      <w:numPr>
        <w:ilvl w:val="1"/>
        <w:numId w:val="1"/>
      </w:numPr>
      <w:bidi w:val="0"/>
      <w:spacing w:before="240" w:after="240"/>
      <w:outlineLvl w:val="1"/>
    </w:pPr>
    <w:rPr>
      <w:rFonts w:ascii="Arial" w:hAnsi="Arial" w:cs="Arial"/>
      <w:b/>
      <w:bCs/>
      <w:caps/>
      <w:sz w:val="18"/>
      <w:szCs w:val="18"/>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B349A2"/>
    <w:pPr>
      <w:tabs>
        <w:tab w:val="left" w:pos="720"/>
        <w:tab w:val="right" w:leader="dot" w:pos="10206"/>
      </w:tabs>
      <w:bidi w:val="0"/>
      <w:spacing w:before="120" w:after="120"/>
    </w:pPr>
    <w:rPr>
      <w:rFonts w:ascii="Arial" w:hAnsi="Arial" w:cs="Arial"/>
      <w:b/>
      <w:bCs/>
      <w:caps/>
      <w:noProof/>
      <w:kern w:val="28"/>
      <w:sz w:val="18"/>
      <w:szCs w:val="18"/>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676F4"/>
    <w:rPr>
      <w:rFonts w:ascii="Arial" w:eastAsia="Times New Roman" w:hAnsi="Arial"/>
      <w:b/>
      <w:bCs/>
      <w:caps/>
      <w:sz w:val="18"/>
      <w:szCs w:val="18"/>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30464D"/>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30464D"/>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C3FE-3C70-4612-BAE2-BF498B16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Pages>
  <Words>4176</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27925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2022-07-30T12:48:00Z</cp:lastPrinted>
  <dcterms:created xsi:type="dcterms:W3CDTF">2021-12-04T10:01:00Z</dcterms:created>
  <dcterms:modified xsi:type="dcterms:W3CDTF">2022-07-31T11:54:00Z</dcterms:modified>
</cp:coreProperties>
</file>