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341"/>
        <w:gridCol w:w="15"/>
        <w:gridCol w:w="2081"/>
        <w:gridCol w:w="1533"/>
        <w:gridCol w:w="1345"/>
        <w:gridCol w:w="1424"/>
        <w:gridCol w:w="1787"/>
        <w:gridCol w:w="12"/>
      </w:tblGrid>
      <w:tr w:rsidR="008F7539" w:rsidRPr="006C1A32" w:rsidTr="003A5986">
        <w:trPr>
          <w:trHeight w:val="3493"/>
          <w:jc w:val="center"/>
        </w:trPr>
        <w:tc>
          <w:tcPr>
            <w:tcW w:w="10502" w:type="dxa"/>
            <w:gridSpan w:val="9"/>
            <w:tcBorders>
              <w:top w:val="single" w:sz="12" w:space="0" w:color="auto"/>
              <w:left w:val="single" w:sz="12" w:space="0" w:color="auto"/>
              <w:bottom w:val="single" w:sz="12" w:space="0" w:color="auto"/>
              <w:right w:val="single" w:sz="12" w:space="0" w:color="auto"/>
            </w:tcBorders>
            <w:vAlign w:val="center"/>
          </w:tcPr>
          <w:p w:rsidR="008F7539" w:rsidRPr="006C1A32" w:rsidRDefault="00DF3C71" w:rsidP="00397927">
            <w:pPr>
              <w:pStyle w:val="1-Siraf-Heading1"/>
              <w:jc w:val="center"/>
              <w:rPr>
                <w:rFonts w:ascii="Arial" w:hAnsi="Arial" w:cs="B Zar"/>
                <w:bCs/>
                <w:caps w:val="0"/>
                <w:color w:val="365F91" w:themeColor="accent1" w:themeShade="BF"/>
                <w:w w:val="100"/>
                <w:sz w:val="36"/>
                <w:szCs w:val="36"/>
                <w:rtl/>
              </w:rPr>
            </w:pPr>
            <w:bookmarkStart w:id="0" w:name="_Toc89091025"/>
            <w:bookmarkStart w:id="1" w:name="_Toc93240630"/>
            <w:bookmarkStart w:id="2" w:name="_Toc93244452"/>
            <w:r w:rsidRPr="006C1A32">
              <w:rPr>
                <w:rFonts w:ascii="Arial" w:hAnsi="Arial" w:cs="B Zar" w:hint="cs"/>
                <w:bCs/>
                <w:caps w:val="0"/>
                <w:color w:val="365F91" w:themeColor="accent1" w:themeShade="BF"/>
                <w:w w:val="100"/>
                <w:sz w:val="36"/>
                <w:szCs w:val="36"/>
                <w:rtl/>
              </w:rPr>
              <w:t>طرح نگهداشت و افزایش تولید 2</w:t>
            </w:r>
            <w:r w:rsidR="00CC666E" w:rsidRPr="006C1A32">
              <w:rPr>
                <w:rFonts w:ascii="Arial" w:hAnsi="Arial" w:cs="B Zar" w:hint="cs"/>
                <w:bCs/>
                <w:caps w:val="0"/>
                <w:color w:val="365F91" w:themeColor="accent1" w:themeShade="BF"/>
                <w:w w:val="100"/>
                <w:sz w:val="36"/>
                <w:szCs w:val="36"/>
                <w:rtl/>
              </w:rPr>
              <w:t>7</w:t>
            </w:r>
            <w:r w:rsidRPr="006C1A32">
              <w:rPr>
                <w:rFonts w:ascii="Arial" w:hAnsi="Arial" w:cs="B Zar" w:hint="cs"/>
                <w:bCs/>
                <w:caps w:val="0"/>
                <w:color w:val="365F91" w:themeColor="accent1" w:themeShade="BF"/>
                <w:w w:val="100"/>
                <w:sz w:val="36"/>
                <w:szCs w:val="36"/>
                <w:rtl/>
              </w:rPr>
              <w:t xml:space="preserve"> مخزن</w:t>
            </w:r>
            <w:bookmarkEnd w:id="0"/>
            <w:bookmarkEnd w:id="1"/>
            <w:bookmarkEnd w:id="2"/>
          </w:p>
        </w:tc>
      </w:tr>
      <w:tr w:rsidR="00DF3C71" w:rsidRPr="006C1A32" w:rsidTr="003A5986">
        <w:trPr>
          <w:trHeight w:val="3254"/>
          <w:jc w:val="center"/>
        </w:trPr>
        <w:tc>
          <w:tcPr>
            <w:tcW w:w="10502" w:type="dxa"/>
            <w:gridSpan w:val="9"/>
            <w:tcBorders>
              <w:top w:val="single" w:sz="12" w:space="0" w:color="auto"/>
              <w:left w:val="single" w:sz="12" w:space="0" w:color="auto"/>
              <w:bottom w:val="single" w:sz="12" w:space="0" w:color="auto"/>
              <w:right w:val="single" w:sz="12" w:space="0" w:color="auto"/>
            </w:tcBorders>
            <w:vAlign w:val="center"/>
          </w:tcPr>
          <w:p w:rsidR="003A5986" w:rsidRDefault="0019639A" w:rsidP="00956369">
            <w:pPr>
              <w:widowControl w:val="0"/>
              <w:jc w:val="center"/>
              <w:rPr>
                <w:rFonts w:ascii="Arial" w:hAnsi="Arial" w:cs="Arial"/>
                <w:b/>
                <w:bCs/>
                <w:sz w:val="32"/>
                <w:szCs w:val="32"/>
                <w:rtl/>
              </w:rPr>
            </w:pPr>
            <w:r w:rsidRPr="006C1A32">
              <w:rPr>
                <w:rFonts w:ascii="Arial" w:hAnsi="Arial" w:cs="Arial"/>
                <w:b/>
                <w:bCs/>
                <w:sz w:val="32"/>
                <w:szCs w:val="32"/>
              </w:rPr>
              <w:t>PROCESS BASIS OF DESIGN</w:t>
            </w:r>
          </w:p>
          <w:p w:rsidR="003A5986" w:rsidRPr="003A5986" w:rsidRDefault="003A5986" w:rsidP="003A5986">
            <w:pPr>
              <w:rPr>
                <w:rFonts w:ascii="Arial" w:hAnsi="Arial" w:cs="Arial"/>
                <w:sz w:val="32"/>
                <w:szCs w:val="32"/>
                <w:rtl/>
              </w:rPr>
            </w:pPr>
          </w:p>
          <w:p w:rsidR="00DF3C71" w:rsidRPr="003A5986" w:rsidRDefault="00DF3C71" w:rsidP="003A5986">
            <w:pPr>
              <w:rPr>
                <w:rFonts w:ascii="Arial" w:hAnsi="Arial" w:cs="Arial"/>
                <w:sz w:val="32"/>
                <w:szCs w:val="32"/>
                <w:rtl/>
              </w:rPr>
            </w:pPr>
          </w:p>
        </w:tc>
      </w:tr>
      <w:tr w:rsidR="00870B89"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12" w:space="0" w:color="auto"/>
              <w:bottom w:val="single" w:sz="4" w:space="0" w:color="auto"/>
              <w:right w:val="single" w:sz="2" w:space="0" w:color="auto"/>
            </w:tcBorders>
            <w:vAlign w:val="center"/>
          </w:tcPr>
          <w:p w:rsidR="00870B89" w:rsidRPr="006C1A32" w:rsidRDefault="00870B89" w:rsidP="003A5986">
            <w:pPr>
              <w:widowControl w:val="0"/>
              <w:bidi w:val="0"/>
              <w:spacing w:before="20" w:after="20"/>
              <w:jc w:val="center"/>
              <w:rPr>
                <w:rFonts w:ascii="Arial" w:hAnsi="Arial" w:cs="Arial"/>
                <w:szCs w:val="20"/>
              </w:rPr>
            </w:pPr>
            <w:r w:rsidRPr="006C1A32">
              <w:rPr>
                <w:rFonts w:ascii="Arial" w:hAnsi="Arial" w:cs="Arial"/>
                <w:szCs w:val="20"/>
              </w:rPr>
              <w:t>D0</w:t>
            </w:r>
            <w:r w:rsidR="003A5986">
              <w:rPr>
                <w:rFonts w:ascii="Arial" w:hAnsi="Arial" w:cs="Arial"/>
                <w:szCs w:val="20"/>
              </w:rPr>
              <w:t>7</w:t>
            </w:r>
          </w:p>
        </w:tc>
        <w:tc>
          <w:tcPr>
            <w:tcW w:w="1357" w:type="dxa"/>
            <w:tcBorders>
              <w:top w:val="single" w:sz="12" w:space="0" w:color="auto"/>
              <w:left w:val="single" w:sz="2" w:space="0" w:color="auto"/>
              <w:bottom w:val="single" w:sz="4" w:space="0" w:color="auto"/>
              <w:right w:val="single" w:sz="2" w:space="0" w:color="auto"/>
            </w:tcBorders>
            <w:vAlign w:val="center"/>
          </w:tcPr>
          <w:p w:rsidR="00870B89" w:rsidRPr="006C1A32" w:rsidRDefault="003A5986" w:rsidP="00870B89">
            <w:pPr>
              <w:widowControl w:val="0"/>
              <w:bidi w:val="0"/>
              <w:spacing w:before="20" w:after="20"/>
              <w:ind w:left="-64" w:right="-115"/>
              <w:jc w:val="center"/>
              <w:rPr>
                <w:rFonts w:ascii="Arial" w:hAnsi="Arial" w:cs="Arial"/>
                <w:szCs w:val="20"/>
              </w:rPr>
            </w:pPr>
            <w:r>
              <w:rPr>
                <w:rFonts w:ascii="Arial" w:hAnsi="Arial" w:cs="Arial"/>
                <w:szCs w:val="20"/>
              </w:rPr>
              <w:t>AUG</w:t>
            </w:r>
            <w:r w:rsidR="00870B89" w:rsidRPr="006C1A32">
              <w:rPr>
                <w:rFonts w:ascii="Arial" w:hAnsi="Arial" w:cs="Arial"/>
                <w:szCs w:val="20"/>
              </w:rPr>
              <w:t>. 2022</w:t>
            </w:r>
          </w:p>
        </w:tc>
        <w:tc>
          <w:tcPr>
            <w:tcW w:w="2119" w:type="dxa"/>
            <w:gridSpan w:val="2"/>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21"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12" w:space="0" w:color="auto"/>
              <w:left w:val="single" w:sz="2" w:space="0" w:color="auto"/>
              <w:bottom w:val="single" w:sz="4" w:space="0" w:color="auto"/>
              <w:right w:val="single" w:sz="2" w:space="0" w:color="auto"/>
            </w:tcBorders>
            <w:vAlign w:val="center"/>
          </w:tcPr>
          <w:p w:rsidR="00870B89" w:rsidRPr="006C1A32" w:rsidRDefault="00870B89" w:rsidP="00870B89">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left w:val="single" w:sz="2" w:space="0" w:color="auto"/>
              <w:bottom w:val="single" w:sz="2" w:space="0" w:color="auto"/>
            </w:tcBorders>
            <w:vAlign w:val="center"/>
          </w:tcPr>
          <w:p w:rsidR="00870B89" w:rsidRPr="006C1A32" w:rsidRDefault="00870B89" w:rsidP="00870B89">
            <w:pPr>
              <w:widowControl w:val="0"/>
              <w:bidi w:val="0"/>
              <w:spacing w:before="20" w:after="20"/>
              <w:ind w:hanging="59"/>
              <w:jc w:val="center"/>
              <w:rPr>
                <w:rFonts w:ascii="Arial" w:hAnsi="Arial" w:cs="Arial"/>
                <w:b/>
                <w:bCs/>
                <w:color w:val="000000"/>
                <w:sz w:val="17"/>
                <w:szCs w:val="17"/>
              </w:rPr>
            </w:pPr>
          </w:p>
        </w:tc>
      </w:tr>
      <w:tr w:rsidR="003A5986"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4"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Pr>
            </w:pPr>
            <w:r w:rsidRPr="006C1A32">
              <w:rPr>
                <w:rFonts w:ascii="Arial" w:hAnsi="Arial" w:cs="Arial"/>
                <w:szCs w:val="20"/>
              </w:rPr>
              <w:t>D06</w:t>
            </w:r>
          </w:p>
        </w:tc>
        <w:tc>
          <w:tcPr>
            <w:tcW w:w="1357"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64" w:right="-115"/>
              <w:jc w:val="center"/>
              <w:rPr>
                <w:rFonts w:ascii="Arial" w:hAnsi="Arial" w:cs="Arial"/>
                <w:szCs w:val="20"/>
              </w:rPr>
            </w:pPr>
            <w:r w:rsidRPr="006C1A32">
              <w:rPr>
                <w:rFonts w:ascii="Arial" w:hAnsi="Arial" w:cs="Arial"/>
                <w:szCs w:val="20"/>
              </w:rPr>
              <w:t>JUL. 2022</w:t>
            </w:r>
          </w:p>
        </w:tc>
        <w:tc>
          <w:tcPr>
            <w:tcW w:w="2119" w:type="dxa"/>
            <w:gridSpan w:val="2"/>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21"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4" w:space="0" w:color="auto"/>
              <w:left w:val="single" w:sz="2" w:space="0" w:color="auto"/>
              <w:bottom w:val="single" w:sz="2" w:space="0" w:color="auto"/>
              <w:right w:val="single" w:sz="2" w:space="0" w:color="auto"/>
            </w:tcBorders>
            <w:vAlign w:val="center"/>
          </w:tcPr>
          <w:p w:rsidR="003A5986" w:rsidRPr="006C1A32" w:rsidRDefault="003A5986" w:rsidP="003A5986">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left w:val="single" w:sz="2" w:space="0" w:color="auto"/>
              <w:bottom w:val="single" w:sz="2" w:space="0" w:color="auto"/>
            </w:tcBorders>
            <w:vAlign w:val="center"/>
          </w:tcPr>
          <w:p w:rsidR="003A5986" w:rsidRPr="006C1A32" w:rsidRDefault="003A5986" w:rsidP="003A5986">
            <w:pPr>
              <w:widowControl w:val="0"/>
              <w:bidi w:val="0"/>
              <w:spacing w:before="20" w:after="20"/>
              <w:ind w:hanging="59"/>
              <w:jc w:val="center"/>
              <w:rPr>
                <w:rFonts w:ascii="Arial" w:hAnsi="Arial" w:cs="Arial"/>
                <w:b/>
                <w:bCs/>
                <w:color w:val="000000"/>
                <w:sz w:val="17"/>
                <w:szCs w:val="17"/>
              </w:rPr>
            </w:pPr>
          </w:p>
        </w:tc>
      </w:tr>
      <w:tr w:rsidR="004F7067"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4"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r w:rsidRPr="006C1A32">
              <w:rPr>
                <w:rFonts w:ascii="Arial" w:hAnsi="Arial" w:cs="Arial"/>
                <w:szCs w:val="20"/>
              </w:rPr>
              <w:t>D0</w:t>
            </w:r>
            <w:r w:rsidRPr="006C1A32">
              <w:rPr>
                <w:rFonts w:ascii="Arial" w:hAnsi="Arial" w:cs="Arial" w:hint="cs"/>
                <w:szCs w:val="20"/>
                <w:rtl/>
              </w:rPr>
              <w:t>5</w:t>
            </w:r>
          </w:p>
        </w:tc>
        <w:tc>
          <w:tcPr>
            <w:tcW w:w="1357"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MAY. 2022</w:t>
            </w:r>
          </w:p>
        </w:tc>
        <w:tc>
          <w:tcPr>
            <w:tcW w:w="2119" w:type="dxa"/>
            <w:gridSpan w:val="2"/>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21"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4" w:space="0" w:color="auto"/>
              <w:left w:val="single" w:sz="2" w:space="0" w:color="auto"/>
              <w:bottom w:val="single" w:sz="2" w:space="0" w:color="auto"/>
              <w:right w:val="single" w:sz="2" w:space="0" w:color="auto"/>
            </w:tcBorders>
            <w:vAlign w:val="center"/>
          </w:tcPr>
          <w:p w:rsidR="004F7067" w:rsidRPr="006C1A32" w:rsidRDefault="004F7067" w:rsidP="004F7067">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left w:val="single" w:sz="2" w:space="0" w:color="auto"/>
              <w:bottom w:val="single" w:sz="2" w:space="0" w:color="auto"/>
            </w:tcBorders>
            <w:vAlign w:val="center"/>
          </w:tcPr>
          <w:p w:rsidR="004F7067" w:rsidRPr="006C1A32" w:rsidRDefault="004F7067" w:rsidP="004F7067">
            <w:pPr>
              <w:widowControl w:val="0"/>
              <w:bidi w:val="0"/>
              <w:spacing w:before="20" w:after="20"/>
              <w:ind w:hanging="59"/>
              <w:jc w:val="center"/>
              <w:rPr>
                <w:rFonts w:ascii="Arial" w:hAnsi="Arial" w:cs="Arial"/>
                <w:b/>
                <w:bCs/>
                <w:color w:val="000000"/>
                <w:sz w:val="17"/>
                <w:szCs w:val="17"/>
              </w:rPr>
            </w:pPr>
          </w:p>
        </w:tc>
      </w:tr>
      <w:tr w:rsidR="002A6168"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4"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r w:rsidRPr="006C1A32">
              <w:rPr>
                <w:rFonts w:ascii="Arial" w:hAnsi="Arial" w:cs="Arial"/>
                <w:szCs w:val="20"/>
              </w:rPr>
              <w:t>D04</w:t>
            </w:r>
          </w:p>
        </w:tc>
        <w:tc>
          <w:tcPr>
            <w:tcW w:w="1357"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MAR. 2022</w:t>
            </w:r>
          </w:p>
        </w:tc>
        <w:tc>
          <w:tcPr>
            <w:tcW w:w="2119" w:type="dxa"/>
            <w:gridSpan w:val="2"/>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21"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4" w:space="0" w:color="auto"/>
              <w:left w:val="single" w:sz="2" w:space="0" w:color="auto"/>
              <w:bottom w:val="single" w:sz="2" w:space="0" w:color="auto"/>
              <w:right w:val="single" w:sz="2" w:space="0" w:color="auto"/>
            </w:tcBorders>
            <w:vAlign w:val="center"/>
          </w:tcPr>
          <w:p w:rsidR="002A6168" w:rsidRPr="006C1A32" w:rsidRDefault="002A6168" w:rsidP="002A6168">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left w:val="single" w:sz="2" w:space="0" w:color="auto"/>
              <w:bottom w:val="single" w:sz="2" w:space="0" w:color="auto"/>
            </w:tcBorders>
            <w:vAlign w:val="center"/>
          </w:tcPr>
          <w:p w:rsidR="002A6168" w:rsidRPr="006C1A32" w:rsidRDefault="002A6168" w:rsidP="002A6168">
            <w:pPr>
              <w:widowControl w:val="0"/>
              <w:bidi w:val="0"/>
              <w:spacing w:before="20" w:after="20"/>
              <w:ind w:hanging="59"/>
              <w:jc w:val="center"/>
              <w:rPr>
                <w:rFonts w:ascii="Arial" w:hAnsi="Arial" w:cs="Arial"/>
                <w:b/>
                <w:bCs/>
                <w:color w:val="000000"/>
                <w:sz w:val="17"/>
                <w:szCs w:val="17"/>
              </w:rPr>
            </w:pPr>
          </w:p>
        </w:tc>
      </w:tr>
      <w:tr w:rsidR="00B245A2"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25"/>
          <w:jc w:val="center"/>
        </w:trPr>
        <w:tc>
          <w:tcPr>
            <w:tcW w:w="966" w:type="dxa"/>
            <w:tcBorders>
              <w:top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r w:rsidRPr="006C1A32">
              <w:rPr>
                <w:rFonts w:ascii="Arial" w:hAnsi="Arial" w:cs="Arial"/>
                <w:szCs w:val="20"/>
              </w:rPr>
              <w:t>D03</w:t>
            </w:r>
          </w:p>
        </w:tc>
        <w:tc>
          <w:tcPr>
            <w:tcW w:w="1357"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JAN. 2022</w:t>
            </w:r>
          </w:p>
        </w:tc>
        <w:tc>
          <w:tcPr>
            <w:tcW w:w="2119" w:type="dxa"/>
            <w:gridSpan w:val="2"/>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ind w:left="-46"/>
              <w:jc w:val="center"/>
              <w:rPr>
                <w:rFonts w:ascii="Arial" w:hAnsi="Arial" w:cs="Arial"/>
                <w:szCs w:val="20"/>
              </w:rPr>
            </w:pPr>
            <w:r w:rsidRPr="006C1A32">
              <w:rPr>
                <w:rFonts w:ascii="Arial" w:hAnsi="Arial" w:cs="Arial"/>
                <w:szCs w:val="20"/>
              </w:rPr>
              <w:t>M.Aryafar</w:t>
            </w:r>
          </w:p>
        </w:tc>
        <w:tc>
          <w:tcPr>
            <w:tcW w:w="1321"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2" w:space="0" w:color="auto"/>
              <w:left w:val="single" w:sz="2" w:space="0" w:color="auto"/>
              <w:bottom w:val="single" w:sz="2" w:space="0" w:color="auto"/>
              <w:right w:val="single" w:sz="2" w:space="0" w:color="auto"/>
            </w:tcBorders>
            <w:vAlign w:val="center"/>
          </w:tcPr>
          <w:p w:rsidR="00B245A2" w:rsidRPr="006C1A32" w:rsidRDefault="00B245A2" w:rsidP="00B245A2">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top w:val="single" w:sz="2" w:space="0" w:color="auto"/>
              <w:left w:val="single" w:sz="2" w:space="0" w:color="auto"/>
              <w:bottom w:val="single" w:sz="2" w:space="0" w:color="auto"/>
            </w:tcBorders>
            <w:vAlign w:val="center"/>
          </w:tcPr>
          <w:p w:rsidR="00B245A2" w:rsidRPr="006C1A32" w:rsidRDefault="00B245A2" w:rsidP="00B245A2">
            <w:pPr>
              <w:widowControl w:val="0"/>
              <w:bidi w:val="0"/>
              <w:spacing w:before="20" w:after="20"/>
              <w:ind w:left="180"/>
              <w:jc w:val="center"/>
              <w:rPr>
                <w:rFonts w:ascii="Arial" w:hAnsi="Arial" w:cs="Arial"/>
                <w:color w:val="000000"/>
                <w:szCs w:val="20"/>
              </w:rPr>
            </w:pPr>
          </w:p>
        </w:tc>
      </w:tr>
      <w:tr w:rsidR="00E76CD9"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25"/>
          <w:jc w:val="center"/>
        </w:trPr>
        <w:tc>
          <w:tcPr>
            <w:tcW w:w="966" w:type="dxa"/>
            <w:tcBorders>
              <w:top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r w:rsidRPr="006C1A32">
              <w:rPr>
                <w:rFonts w:ascii="Arial" w:hAnsi="Arial" w:cs="Arial"/>
                <w:szCs w:val="20"/>
              </w:rPr>
              <w:t>D02</w:t>
            </w:r>
          </w:p>
        </w:tc>
        <w:tc>
          <w:tcPr>
            <w:tcW w:w="1357"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NOV. 2021</w:t>
            </w:r>
          </w:p>
        </w:tc>
        <w:tc>
          <w:tcPr>
            <w:tcW w:w="2119" w:type="dxa"/>
            <w:gridSpan w:val="2"/>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A64D16">
            <w:pPr>
              <w:widowControl w:val="0"/>
              <w:bidi w:val="0"/>
              <w:spacing w:before="20" w:after="20"/>
              <w:ind w:left="-46"/>
              <w:jc w:val="center"/>
              <w:rPr>
                <w:rFonts w:ascii="Arial" w:hAnsi="Arial" w:cs="Arial"/>
                <w:szCs w:val="20"/>
              </w:rPr>
            </w:pPr>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
        </w:tc>
        <w:tc>
          <w:tcPr>
            <w:tcW w:w="1321"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2" w:space="0" w:color="auto"/>
              <w:left w:val="single" w:sz="2" w:space="0" w:color="auto"/>
              <w:bottom w:val="single" w:sz="2" w:space="0" w:color="auto"/>
              <w:right w:val="single" w:sz="2" w:space="0" w:color="auto"/>
            </w:tcBorders>
            <w:vAlign w:val="center"/>
          </w:tcPr>
          <w:p w:rsidR="00E76CD9" w:rsidRPr="006C1A32" w:rsidRDefault="00E76CD9" w:rsidP="00E76CD9">
            <w:pPr>
              <w:widowControl w:val="0"/>
              <w:bidi w:val="0"/>
              <w:spacing w:before="20" w:after="20"/>
              <w:jc w:val="center"/>
              <w:rPr>
                <w:rFonts w:ascii="Arial" w:hAnsi="Arial" w:cs="Arial"/>
                <w:szCs w:val="20"/>
                <w:rtl/>
                <w:lang w:bidi="fa-IR"/>
              </w:rPr>
            </w:pPr>
            <w:r w:rsidRPr="006C1A32">
              <w:rPr>
                <w:rFonts w:ascii="Arial" w:hAnsi="Arial" w:cs="Arial"/>
                <w:szCs w:val="20"/>
              </w:rPr>
              <w:t>M.Mehrshad</w:t>
            </w:r>
          </w:p>
        </w:tc>
        <w:tc>
          <w:tcPr>
            <w:tcW w:w="1801" w:type="dxa"/>
            <w:tcBorders>
              <w:top w:val="single" w:sz="2" w:space="0" w:color="auto"/>
              <w:left w:val="single" w:sz="2" w:space="0" w:color="auto"/>
              <w:bottom w:val="single" w:sz="2" w:space="0" w:color="auto"/>
            </w:tcBorders>
            <w:vAlign w:val="center"/>
          </w:tcPr>
          <w:p w:rsidR="00E76CD9" w:rsidRPr="006C1A32" w:rsidRDefault="00E76CD9" w:rsidP="00E76CD9">
            <w:pPr>
              <w:widowControl w:val="0"/>
              <w:bidi w:val="0"/>
              <w:spacing w:before="20" w:after="20"/>
              <w:ind w:left="180"/>
              <w:jc w:val="center"/>
              <w:rPr>
                <w:rFonts w:ascii="Arial" w:hAnsi="Arial" w:cs="Arial"/>
                <w:color w:val="000000"/>
                <w:szCs w:val="20"/>
              </w:rPr>
            </w:pPr>
          </w:p>
        </w:tc>
      </w:tr>
      <w:tr w:rsidR="004F37B2"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D01</w:t>
            </w:r>
          </w:p>
        </w:tc>
        <w:tc>
          <w:tcPr>
            <w:tcW w:w="13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OCT. 2021</w:t>
            </w:r>
          </w:p>
        </w:tc>
        <w:tc>
          <w:tcPr>
            <w:tcW w:w="2119"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IFA</w:t>
            </w:r>
          </w:p>
        </w:tc>
        <w:tc>
          <w:tcPr>
            <w:tcW w:w="150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A64D16">
            <w:pPr>
              <w:widowControl w:val="0"/>
              <w:bidi w:val="0"/>
              <w:spacing w:before="20" w:after="20"/>
              <w:ind w:left="-46"/>
              <w:jc w:val="center"/>
              <w:rPr>
                <w:rFonts w:ascii="Arial" w:hAnsi="Arial" w:cs="Arial"/>
                <w:szCs w:val="20"/>
              </w:rPr>
            </w:pPr>
            <w:r w:rsidRPr="006C1A32">
              <w:rPr>
                <w:rFonts w:ascii="Arial" w:hAnsi="Arial" w:cs="Arial"/>
                <w:szCs w:val="20"/>
              </w:rPr>
              <w:t>M.Ar</w:t>
            </w:r>
            <w:r w:rsidR="00A64D16" w:rsidRPr="006C1A32">
              <w:rPr>
                <w:rFonts w:ascii="Arial" w:hAnsi="Arial" w:cs="Arial"/>
                <w:szCs w:val="20"/>
              </w:rPr>
              <w:t>y</w:t>
            </w:r>
            <w:r w:rsidRPr="006C1A32">
              <w:rPr>
                <w:rFonts w:ascii="Arial" w:hAnsi="Arial" w:cs="Arial"/>
                <w:szCs w:val="20"/>
              </w:rPr>
              <w:t>afar</w:t>
            </w:r>
          </w:p>
        </w:tc>
        <w:tc>
          <w:tcPr>
            <w:tcW w:w="132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Sh.Ghalikar</w:t>
            </w:r>
          </w:p>
        </w:tc>
        <w:tc>
          <w:tcPr>
            <w:tcW w:w="1801"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D00</w:t>
            </w:r>
          </w:p>
        </w:tc>
        <w:tc>
          <w:tcPr>
            <w:tcW w:w="13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JUL. 2021</w:t>
            </w:r>
          </w:p>
        </w:tc>
        <w:tc>
          <w:tcPr>
            <w:tcW w:w="2119"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right="-115"/>
              <w:jc w:val="center"/>
              <w:rPr>
                <w:rFonts w:ascii="Arial" w:hAnsi="Arial" w:cs="Arial"/>
                <w:szCs w:val="20"/>
              </w:rPr>
            </w:pPr>
            <w:r w:rsidRPr="006C1A32">
              <w:rPr>
                <w:rFonts w:ascii="Arial" w:hAnsi="Arial" w:cs="Arial"/>
                <w:szCs w:val="20"/>
              </w:rPr>
              <w:t>IFC</w:t>
            </w:r>
          </w:p>
        </w:tc>
        <w:tc>
          <w:tcPr>
            <w:tcW w:w="150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46"/>
              <w:jc w:val="center"/>
              <w:rPr>
                <w:rFonts w:ascii="Arial" w:hAnsi="Arial" w:cs="Arial"/>
                <w:szCs w:val="20"/>
              </w:rPr>
            </w:pPr>
            <w:r w:rsidRPr="006C1A32">
              <w:rPr>
                <w:rFonts w:ascii="Arial" w:hAnsi="Arial" w:cs="Arial"/>
                <w:szCs w:val="20"/>
              </w:rPr>
              <w:t>M.Asgharnejad</w:t>
            </w:r>
          </w:p>
        </w:tc>
        <w:tc>
          <w:tcPr>
            <w:tcW w:w="132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M.Fakharian</w:t>
            </w:r>
          </w:p>
        </w:tc>
        <w:tc>
          <w:tcPr>
            <w:tcW w:w="1426"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jc w:val="center"/>
              <w:rPr>
                <w:rFonts w:ascii="Arial" w:hAnsi="Arial" w:cs="Arial"/>
                <w:szCs w:val="20"/>
              </w:rPr>
            </w:pPr>
            <w:r w:rsidRPr="006C1A32">
              <w:rPr>
                <w:rFonts w:ascii="Arial" w:hAnsi="Arial" w:cs="Arial"/>
                <w:szCs w:val="20"/>
              </w:rPr>
              <w:t>Sh.Ghalikar</w:t>
            </w:r>
          </w:p>
        </w:tc>
        <w:tc>
          <w:tcPr>
            <w:tcW w:w="1801" w:type="dxa"/>
            <w:tcBorders>
              <w:top w:val="single" w:sz="2" w:space="0" w:color="auto"/>
              <w:left w:val="single" w:sz="2" w:space="0" w:color="auto"/>
              <w:bottom w:val="single" w:sz="4" w:space="0" w:color="auto"/>
            </w:tcBorders>
            <w:vAlign w:val="center"/>
          </w:tcPr>
          <w:p w:rsidR="004F37B2" w:rsidRPr="006C1A32" w:rsidRDefault="004F37B2" w:rsidP="00956369">
            <w:pPr>
              <w:widowControl w:val="0"/>
              <w:bidi w:val="0"/>
              <w:spacing w:before="20" w:after="20"/>
              <w:jc w:val="center"/>
              <w:rPr>
                <w:rFonts w:ascii="Arial" w:hAnsi="Arial" w:cs="Arial"/>
                <w:szCs w:val="20"/>
              </w:rPr>
            </w:pPr>
          </w:p>
        </w:tc>
      </w:tr>
      <w:tr w:rsidR="004F37B2"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1"/>
          <w:jc w:val="center"/>
        </w:trPr>
        <w:tc>
          <w:tcPr>
            <w:tcW w:w="966" w:type="dxa"/>
            <w:tcBorders>
              <w:top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Rev.</w:t>
            </w:r>
          </w:p>
        </w:tc>
        <w:tc>
          <w:tcPr>
            <w:tcW w:w="1357"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64" w:firstLine="38"/>
              <w:jc w:val="center"/>
              <w:rPr>
                <w:rFonts w:ascii="Arial" w:hAnsi="Arial" w:cs="Arial"/>
                <w:b/>
                <w:bCs/>
                <w:sz w:val="17"/>
                <w:szCs w:val="17"/>
              </w:rPr>
            </w:pPr>
            <w:r w:rsidRPr="006C1A32">
              <w:rPr>
                <w:rFonts w:ascii="Arial" w:hAnsi="Arial" w:cs="Arial"/>
                <w:b/>
                <w:bCs/>
                <w:sz w:val="17"/>
                <w:szCs w:val="17"/>
              </w:rPr>
              <w:t>Date</w:t>
            </w:r>
          </w:p>
        </w:tc>
        <w:tc>
          <w:tcPr>
            <w:tcW w:w="2119" w:type="dxa"/>
            <w:gridSpan w:val="2"/>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25" w:right="-113" w:hanging="2"/>
              <w:jc w:val="center"/>
              <w:rPr>
                <w:rFonts w:ascii="Arial" w:hAnsi="Arial" w:cs="Arial"/>
                <w:b/>
                <w:bCs/>
                <w:color w:val="000000"/>
                <w:sz w:val="17"/>
                <w:szCs w:val="17"/>
              </w:rPr>
            </w:pPr>
            <w:r w:rsidRPr="006C1A32">
              <w:rPr>
                <w:rFonts w:ascii="Arial" w:hAnsi="Arial" w:cs="Arial"/>
                <w:b/>
                <w:bCs/>
                <w:color w:val="000000"/>
                <w:sz w:val="17"/>
                <w:szCs w:val="17"/>
              </w:rPr>
              <w:t>Purpose of Issue/Status</w:t>
            </w:r>
          </w:p>
        </w:tc>
        <w:tc>
          <w:tcPr>
            <w:tcW w:w="1500"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hanging="15"/>
              <w:jc w:val="center"/>
              <w:rPr>
                <w:rFonts w:ascii="Arial" w:hAnsi="Arial" w:cs="Arial"/>
                <w:b/>
                <w:bCs/>
                <w:color w:val="000000"/>
                <w:sz w:val="17"/>
                <w:szCs w:val="17"/>
              </w:rPr>
            </w:pPr>
            <w:r w:rsidRPr="006C1A32">
              <w:rPr>
                <w:rFonts w:ascii="Arial" w:hAnsi="Arial" w:cs="Arial"/>
                <w:b/>
                <w:bCs/>
                <w:color w:val="000000"/>
                <w:sz w:val="17"/>
                <w:szCs w:val="17"/>
              </w:rPr>
              <w:t>Prepared by:</w:t>
            </w:r>
          </w:p>
        </w:tc>
        <w:tc>
          <w:tcPr>
            <w:tcW w:w="1321"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Checked by:</w:t>
            </w:r>
          </w:p>
        </w:tc>
        <w:tc>
          <w:tcPr>
            <w:tcW w:w="1426" w:type="dxa"/>
            <w:tcBorders>
              <w:top w:val="single" w:sz="2" w:space="0" w:color="auto"/>
              <w:left w:val="single" w:sz="2" w:space="0" w:color="auto"/>
              <w:bottom w:val="single" w:sz="4" w:space="0" w:color="auto"/>
              <w:right w:val="single" w:sz="2" w:space="0" w:color="auto"/>
            </w:tcBorders>
            <w:vAlign w:val="center"/>
          </w:tcPr>
          <w:p w:rsidR="004F37B2" w:rsidRPr="006C1A32" w:rsidRDefault="004F37B2" w:rsidP="006F58F5">
            <w:pPr>
              <w:widowControl w:val="0"/>
              <w:bidi w:val="0"/>
              <w:spacing w:before="20" w:after="20"/>
              <w:ind w:left="180" w:hanging="180"/>
              <w:jc w:val="center"/>
              <w:rPr>
                <w:rFonts w:ascii="Arial" w:hAnsi="Arial" w:cs="Arial"/>
                <w:b/>
                <w:bCs/>
                <w:color w:val="000000"/>
                <w:sz w:val="17"/>
                <w:szCs w:val="17"/>
              </w:rPr>
            </w:pPr>
            <w:r w:rsidRPr="006C1A32">
              <w:rPr>
                <w:rFonts w:ascii="Arial" w:hAnsi="Arial" w:cs="Arial"/>
                <w:b/>
                <w:bCs/>
                <w:color w:val="000000"/>
                <w:sz w:val="17"/>
                <w:szCs w:val="17"/>
              </w:rPr>
              <w:t>Approved by:</w:t>
            </w:r>
          </w:p>
        </w:tc>
        <w:tc>
          <w:tcPr>
            <w:tcW w:w="1801" w:type="dxa"/>
            <w:tcBorders>
              <w:top w:val="single" w:sz="2" w:space="0" w:color="auto"/>
              <w:left w:val="single" w:sz="2" w:space="0" w:color="auto"/>
              <w:bottom w:val="single" w:sz="4" w:space="0" w:color="auto"/>
            </w:tcBorders>
            <w:vAlign w:val="center"/>
          </w:tcPr>
          <w:p w:rsidR="004F37B2" w:rsidRPr="006C1A32" w:rsidRDefault="00657FF8" w:rsidP="006F58F5">
            <w:pPr>
              <w:widowControl w:val="0"/>
              <w:bidi w:val="0"/>
              <w:spacing w:before="20" w:after="20"/>
              <w:ind w:hanging="59"/>
              <w:jc w:val="center"/>
              <w:rPr>
                <w:rFonts w:ascii="Arial" w:hAnsi="Arial" w:cs="Arial"/>
                <w:b/>
                <w:bCs/>
                <w:color w:val="000000"/>
                <w:sz w:val="17"/>
                <w:szCs w:val="17"/>
              </w:rPr>
            </w:pPr>
            <w:r w:rsidRPr="006C1A32">
              <w:rPr>
                <w:rFonts w:ascii="Arial" w:hAnsi="Arial" w:cs="Arial"/>
                <w:b/>
                <w:bCs/>
                <w:color w:val="000000"/>
                <w:sz w:val="17"/>
                <w:szCs w:val="17"/>
              </w:rPr>
              <w:t>CLIENT</w:t>
            </w:r>
            <w:r w:rsidR="004F37B2" w:rsidRPr="006C1A32">
              <w:rPr>
                <w:rFonts w:ascii="Arial" w:hAnsi="Arial" w:cs="Arial"/>
                <w:b/>
                <w:bCs/>
                <w:color w:val="000000"/>
                <w:sz w:val="17"/>
                <w:szCs w:val="17"/>
              </w:rPr>
              <w:t xml:space="preserve"> Approval</w:t>
            </w:r>
          </w:p>
        </w:tc>
      </w:tr>
      <w:tr w:rsidR="00D30D32"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9" w:type="dxa"/>
          <w:trHeight w:val="303"/>
          <w:jc w:val="center"/>
        </w:trPr>
        <w:tc>
          <w:tcPr>
            <w:tcW w:w="2338" w:type="dxa"/>
            <w:gridSpan w:val="3"/>
            <w:tcBorders>
              <w:top w:val="single" w:sz="4" w:space="0" w:color="auto"/>
              <w:bottom w:val="single" w:sz="4" w:space="0" w:color="auto"/>
              <w:right w:val="single" w:sz="4" w:space="0" w:color="auto"/>
            </w:tcBorders>
            <w:vAlign w:val="center"/>
          </w:tcPr>
          <w:p w:rsidR="00D30D32" w:rsidRPr="006C1A32" w:rsidRDefault="00D30D32" w:rsidP="006F58F5">
            <w:pPr>
              <w:widowControl w:val="0"/>
              <w:bidi w:val="0"/>
              <w:ind w:hanging="59"/>
              <w:jc w:val="both"/>
              <w:rPr>
                <w:rFonts w:ascii="Arial" w:hAnsi="Arial" w:cs="Arial"/>
                <w:b/>
                <w:bCs/>
                <w:color w:val="000000"/>
                <w:sz w:val="18"/>
                <w:szCs w:val="18"/>
              </w:rPr>
            </w:pPr>
            <w:r w:rsidRPr="006C1A32">
              <w:rPr>
                <w:rFonts w:ascii="Arial" w:hAnsi="Arial" w:cs="Arial"/>
                <w:b/>
                <w:bCs/>
                <w:sz w:val="18"/>
                <w:szCs w:val="18"/>
              </w:rPr>
              <w:t>Class: 2</w:t>
            </w:r>
          </w:p>
        </w:tc>
        <w:tc>
          <w:tcPr>
            <w:tcW w:w="8155" w:type="dxa"/>
            <w:gridSpan w:val="5"/>
            <w:tcBorders>
              <w:top w:val="single" w:sz="4" w:space="0" w:color="auto"/>
              <w:left w:val="single" w:sz="4" w:space="0" w:color="auto"/>
              <w:bottom w:val="single" w:sz="4" w:space="0" w:color="auto"/>
            </w:tcBorders>
            <w:vAlign w:val="center"/>
          </w:tcPr>
          <w:p w:rsidR="00D30D32" w:rsidRPr="006C1A32" w:rsidRDefault="00D30D32" w:rsidP="002A6168">
            <w:pPr>
              <w:widowControl w:val="0"/>
              <w:bidi w:val="0"/>
              <w:ind w:hanging="59"/>
              <w:jc w:val="both"/>
              <w:rPr>
                <w:rFonts w:asciiTheme="minorBidi" w:hAnsiTheme="minorBidi" w:cstheme="minorBidi"/>
                <w:b/>
                <w:bCs/>
                <w:color w:val="000000"/>
                <w:sz w:val="18"/>
                <w:szCs w:val="18"/>
              </w:rPr>
            </w:pPr>
            <w:r w:rsidRPr="006C1A32">
              <w:rPr>
                <w:rFonts w:asciiTheme="minorBidi" w:hAnsiTheme="minorBidi" w:cstheme="minorBidi"/>
                <w:b/>
                <w:bCs/>
                <w:color w:val="000000"/>
                <w:sz w:val="17"/>
                <w:szCs w:val="17"/>
              </w:rPr>
              <w:t>C</w:t>
            </w:r>
            <w:r w:rsidR="00657FF8" w:rsidRPr="006C1A32">
              <w:rPr>
                <w:rFonts w:asciiTheme="minorBidi" w:hAnsiTheme="minorBidi" w:cstheme="minorBidi"/>
                <w:b/>
                <w:bCs/>
                <w:color w:val="000000"/>
                <w:sz w:val="17"/>
                <w:szCs w:val="17"/>
              </w:rPr>
              <w:t>LIENT</w:t>
            </w:r>
            <w:r w:rsidRPr="006C1A32">
              <w:rPr>
                <w:rFonts w:asciiTheme="minorBidi" w:hAnsiTheme="minorBidi" w:cstheme="minorBidi"/>
                <w:b/>
                <w:bCs/>
                <w:color w:val="000000"/>
                <w:sz w:val="17"/>
                <w:szCs w:val="17"/>
              </w:rPr>
              <w:t xml:space="preserve"> Doc. Number:</w:t>
            </w:r>
            <w:r w:rsidR="002A6168" w:rsidRPr="006C1A32">
              <w:t xml:space="preserve"> </w:t>
            </w:r>
            <w:r w:rsidR="002A6168" w:rsidRPr="006C1A32">
              <w:rPr>
                <w:rFonts w:asciiTheme="minorBidi" w:hAnsiTheme="minorBidi" w:cstheme="minorBidi"/>
                <w:b/>
                <w:bCs/>
                <w:color w:val="000000"/>
                <w:sz w:val="17"/>
                <w:szCs w:val="17"/>
              </w:rPr>
              <w:t>F0Z-707119</w:t>
            </w:r>
          </w:p>
        </w:tc>
      </w:tr>
      <w:tr w:rsidR="003B1A41" w:rsidRPr="006C1A32" w:rsidTr="003A598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33"/>
          <w:jc w:val="center"/>
        </w:trPr>
        <w:tc>
          <w:tcPr>
            <w:tcW w:w="966" w:type="dxa"/>
            <w:tcBorders>
              <w:top w:val="single" w:sz="4" w:space="0" w:color="auto"/>
              <w:right w:val="nil"/>
            </w:tcBorders>
          </w:tcPr>
          <w:p w:rsidR="003B1A41" w:rsidRPr="006C1A32" w:rsidRDefault="003B1A41" w:rsidP="00956369">
            <w:pPr>
              <w:widowControl w:val="0"/>
              <w:bidi w:val="0"/>
              <w:ind w:left="180" w:hanging="180"/>
              <w:rPr>
                <w:rFonts w:ascii="Arial" w:hAnsi="Arial" w:cs="Arial"/>
                <w:b/>
                <w:bCs/>
                <w:color w:val="000000"/>
                <w:sz w:val="18"/>
                <w:szCs w:val="18"/>
              </w:rPr>
            </w:pPr>
            <w:r w:rsidRPr="006C1A32">
              <w:rPr>
                <w:rFonts w:ascii="Arial" w:hAnsi="Arial" w:cs="Arial"/>
                <w:b/>
                <w:bCs/>
                <w:color w:val="000000"/>
                <w:sz w:val="18"/>
                <w:szCs w:val="18"/>
              </w:rPr>
              <w:t>Status:</w:t>
            </w:r>
          </w:p>
        </w:tc>
        <w:tc>
          <w:tcPr>
            <w:tcW w:w="9528" w:type="dxa"/>
            <w:gridSpan w:val="7"/>
            <w:tcBorders>
              <w:top w:val="single" w:sz="4" w:space="0" w:color="auto"/>
              <w:left w:val="nil"/>
              <w:bottom w:val="single" w:sz="12" w:space="0" w:color="auto"/>
            </w:tcBorders>
          </w:tcPr>
          <w:p w:rsidR="00EB2D3E" w:rsidRPr="006C1A32"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6C1A32" w:rsidRDefault="00823557" w:rsidP="00EB2D3E">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IDC: Inter-Discipline Check</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IFC: Issued For Comment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IFA: Issued For Approval</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AFD</w:t>
            </w:r>
            <w:r w:rsidR="00C605FB" w:rsidRPr="006C1A32">
              <w:rPr>
                <w:rFonts w:asciiTheme="minorBidi" w:hAnsiTheme="minorBidi" w:cstheme="minorBidi"/>
                <w:b/>
                <w:bCs/>
                <w:color w:val="000000"/>
                <w:sz w:val="14"/>
                <w:szCs w:val="14"/>
              </w:rPr>
              <w:t xml:space="preserve">: </w:t>
            </w:r>
            <w:r w:rsidRPr="006C1A32">
              <w:rPr>
                <w:rFonts w:asciiTheme="minorBidi" w:hAnsiTheme="minorBidi" w:cstheme="minorBidi"/>
                <w:b/>
                <w:bCs/>
                <w:color w:val="000000"/>
                <w:sz w:val="14"/>
                <w:szCs w:val="14"/>
              </w:rPr>
              <w:t xml:space="preserve">Approved For Design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AFC: Approved For Construction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AFP: Approved For Purchase</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sz w:val="14"/>
                <w:szCs w:val="14"/>
              </w:rPr>
              <w:t xml:space="preserve">AFQ: </w:t>
            </w:r>
            <w:r w:rsidRPr="006C1A32">
              <w:rPr>
                <w:rFonts w:asciiTheme="minorBidi" w:hAnsiTheme="minorBidi" w:cstheme="minorBidi"/>
                <w:sz w:val="14"/>
                <w:szCs w:val="14"/>
              </w:rPr>
              <w:t xml:space="preserve">Approved For Quotation </w:t>
            </w:r>
          </w:p>
          <w:p w:rsidR="00823557" w:rsidRPr="006C1A32" w:rsidRDefault="00823557" w:rsidP="00956369">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IFI: Issued For Information</w:t>
            </w:r>
          </w:p>
          <w:p w:rsidR="00823557" w:rsidRPr="006C1A32" w:rsidRDefault="00823557" w:rsidP="00657FF8">
            <w:pPr>
              <w:widowControl w:val="0"/>
              <w:bidi w:val="0"/>
              <w:spacing w:before="60" w:after="60"/>
              <w:ind w:hanging="57"/>
              <w:rPr>
                <w:rFonts w:asciiTheme="minorBidi" w:hAnsiTheme="minorBidi" w:cstheme="minorBidi"/>
                <w:b/>
                <w:bCs/>
                <w:color w:val="000000"/>
                <w:sz w:val="14"/>
                <w:szCs w:val="14"/>
              </w:rPr>
            </w:pPr>
            <w:r w:rsidRPr="006C1A32">
              <w:rPr>
                <w:rFonts w:asciiTheme="minorBidi" w:hAnsiTheme="minorBidi" w:cstheme="minorBidi"/>
                <w:b/>
                <w:bCs/>
                <w:color w:val="000000"/>
                <w:sz w:val="14"/>
                <w:szCs w:val="14"/>
              </w:rPr>
              <w:t xml:space="preserve">AB-R: As-Built for </w:t>
            </w:r>
            <w:r w:rsidR="00657FF8" w:rsidRPr="006C1A32">
              <w:rPr>
                <w:rFonts w:asciiTheme="minorBidi" w:hAnsiTheme="minorBidi" w:cstheme="minorBidi"/>
                <w:b/>
                <w:bCs/>
                <w:color w:val="000000"/>
                <w:sz w:val="14"/>
                <w:szCs w:val="14"/>
              </w:rPr>
              <w:t>CLIENT</w:t>
            </w:r>
            <w:r w:rsidRPr="006C1A32">
              <w:rPr>
                <w:rFonts w:asciiTheme="minorBidi" w:hAnsiTheme="minorBidi" w:cstheme="minorBidi"/>
                <w:b/>
                <w:bCs/>
                <w:color w:val="000000"/>
                <w:sz w:val="14"/>
                <w:szCs w:val="14"/>
              </w:rPr>
              <w:t xml:space="preserve"> Review </w:t>
            </w:r>
          </w:p>
          <w:p w:rsidR="00D26BCE" w:rsidRPr="006C1A32" w:rsidRDefault="00823557" w:rsidP="00956369">
            <w:pPr>
              <w:widowControl w:val="0"/>
              <w:bidi w:val="0"/>
              <w:spacing w:before="60" w:after="60"/>
              <w:ind w:hanging="58"/>
              <w:rPr>
                <w:rFonts w:ascii="Arial" w:hAnsi="Arial" w:cs="Arial"/>
                <w:b/>
                <w:bCs/>
                <w:color w:val="000000"/>
                <w:sz w:val="14"/>
                <w:szCs w:val="14"/>
              </w:rPr>
            </w:pPr>
            <w:r w:rsidRPr="006C1A32">
              <w:rPr>
                <w:rFonts w:asciiTheme="minorBidi" w:hAnsiTheme="minorBidi" w:cstheme="minorBidi"/>
                <w:b/>
                <w:bCs/>
                <w:color w:val="000000"/>
                <w:sz w:val="14"/>
                <w:szCs w:val="14"/>
              </w:rPr>
              <w:t>AB-A: As-Built –Approved</w:t>
            </w:r>
          </w:p>
        </w:tc>
      </w:tr>
    </w:tbl>
    <w:p w:rsidR="008F7539" w:rsidRPr="006C1A32" w:rsidRDefault="008F7539" w:rsidP="00956369">
      <w:pPr>
        <w:widowControl w:val="0"/>
        <w:spacing w:line="360" w:lineRule="auto"/>
        <w:ind w:left="720" w:right="540"/>
        <w:jc w:val="center"/>
        <w:rPr>
          <w:rFonts w:ascii="Arial" w:hAnsi="Arial" w:cs="Arial"/>
          <w:sz w:val="4"/>
          <w:szCs w:val="4"/>
          <w:lang w:bidi="fa-IR"/>
        </w:rPr>
      </w:pPr>
    </w:p>
    <w:p w:rsidR="009857EC" w:rsidRPr="006C1A32" w:rsidRDefault="009857EC" w:rsidP="00956369">
      <w:pPr>
        <w:widowControl w:val="0"/>
        <w:spacing w:before="120" w:after="120"/>
        <w:jc w:val="center"/>
        <w:rPr>
          <w:rFonts w:ascii="Arial" w:hAnsi="Arial" w:cs="Arial"/>
          <w:b/>
          <w:szCs w:val="20"/>
        </w:rPr>
      </w:pPr>
    </w:p>
    <w:p w:rsidR="008F7539" w:rsidRPr="006C1A32" w:rsidRDefault="00C633DD" w:rsidP="00956369">
      <w:pPr>
        <w:widowControl w:val="0"/>
        <w:spacing w:before="120" w:after="120"/>
        <w:jc w:val="center"/>
        <w:rPr>
          <w:rFonts w:ascii="Arial" w:hAnsi="Arial" w:cs="Arial"/>
          <w:b/>
          <w:szCs w:val="20"/>
        </w:rPr>
      </w:pPr>
      <w:r w:rsidRPr="006C1A32">
        <w:rPr>
          <w:rFonts w:ascii="Arial" w:hAnsi="Arial" w:cs="Arial"/>
          <w:b/>
          <w:szCs w:val="20"/>
        </w:rPr>
        <w:t>REVISION</w:t>
      </w:r>
      <w:r w:rsidR="008F7539" w:rsidRPr="006C1A32">
        <w:rPr>
          <w:rFonts w:ascii="Arial" w:hAnsi="Arial" w:cs="Arial"/>
          <w:b/>
          <w:szCs w:val="20"/>
        </w:rPr>
        <w:t xml:space="preserve"> RECORD SHEET</w:t>
      </w:r>
    </w:p>
    <w:tbl>
      <w:tblPr>
        <w:tblW w:w="11160"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540"/>
        <w:gridCol w:w="630"/>
        <w:gridCol w:w="630"/>
        <w:gridCol w:w="630"/>
        <w:gridCol w:w="630"/>
        <w:gridCol w:w="540"/>
        <w:gridCol w:w="630"/>
        <w:gridCol w:w="540"/>
        <w:gridCol w:w="720"/>
        <w:gridCol w:w="540"/>
        <w:gridCol w:w="540"/>
        <w:gridCol w:w="540"/>
        <w:gridCol w:w="540"/>
        <w:gridCol w:w="540"/>
        <w:gridCol w:w="540"/>
        <w:gridCol w:w="540"/>
        <w:gridCol w:w="540"/>
      </w:tblGrid>
      <w:tr w:rsidR="003D5404" w:rsidRPr="006C1A32" w:rsidTr="003D5404">
        <w:trPr>
          <w:trHeight w:hRule="exact" w:val="359"/>
        </w:trPr>
        <w:tc>
          <w:tcPr>
            <w:tcW w:w="72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PAGE</w:t>
            </w:r>
          </w:p>
        </w:tc>
        <w:tc>
          <w:tcPr>
            <w:tcW w:w="63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D00</w:t>
            </w:r>
          </w:p>
        </w:tc>
        <w:tc>
          <w:tcPr>
            <w:tcW w:w="540" w:type="dxa"/>
            <w:vAlign w:val="center"/>
          </w:tcPr>
          <w:p w:rsidR="003D5404" w:rsidRPr="006C1A32" w:rsidRDefault="003D5404" w:rsidP="003D5404">
            <w:pPr>
              <w:widowControl w:val="0"/>
              <w:jc w:val="center"/>
            </w:pPr>
            <w:r w:rsidRPr="006C1A32">
              <w:rPr>
                <w:rFonts w:ascii="Arial" w:hAnsi="Arial" w:cs="Arial"/>
                <w:b/>
                <w:sz w:val="16"/>
                <w:szCs w:val="16"/>
              </w:rPr>
              <w:t>D01</w:t>
            </w:r>
          </w:p>
        </w:tc>
        <w:tc>
          <w:tcPr>
            <w:tcW w:w="630" w:type="dxa"/>
            <w:vAlign w:val="center"/>
          </w:tcPr>
          <w:p w:rsidR="003D5404" w:rsidRPr="006C1A32" w:rsidRDefault="003D5404" w:rsidP="003D5404">
            <w:pPr>
              <w:widowControl w:val="0"/>
              <w:jc w:val="center"/>
            </w:pPr>
            <w:r w:rsidRPr="006C1A32">
              <w:rPr>
                <w:rFonts w:ascii="Arial" w:hAnsi="Arial" w:cs="Arial"/>
                <w:b/>
                <w:sz w:val="16"/>
                <w:szCs w:val="16"/>
              </w:rPr>
              <w:t>D02</w:t>
            </w:r>
          </w:p>
        </w:tc>
        <w:tc>
          <w:tcPr>
            <w:tcW w:w="630" w:type="dxa"/>
            <w:vAlign w:val="center"/>
          </w:tcPr>
          <w:p w:rsidR="003D5404" w:rsidRPr="006C1A32" w:rsidRDefault="003D5404" w:rsidP="003D5404">
            <w:pPr>
              <w:widowControl w:val="0"/>
              <w:jc w:val="center"/>
            </w:pPr>
            <w:r w:rsidRPr="006C1A32">
              <w:rPr>
                <w:rFonts w:ascii="Arial" w:hAnsi="Arial" w:cs="Arial"/>
                <w:b/>
                <w:sz w:val="16"/>
                <w:szCs w:val="16"/>
              </w:rPr>
              <w:t>D03</w:t>
            </w:r>
          </w:p>
        </w:tc>
        <w:tc>
          <w:tcPr>
            <w:tcW w:w="630" w:type="dxa"/>
            <w:vAlign w:val="center"/>
          </w:tcPr>
          <w:p w:rsidR="003D5404" w:rsidRPr="006C1A32" w:rsidRDefault="003D5404" w:rsidP="003D5404">
            <w:pPr>
              <w:widowControl w:val="0"/>
              <w:jc w:val="center"/>
            </w:pPr>
            <w:r w:rsidRPr="006C1A32">
              <w:rPr>
                <w:rFonts w:ascii="Arial" w:hAnsi="Arial" w:cs="Arial"/>
                <w:b/>
                <w:sz w:val="16"/>
                <w:szCs w:val="16"/>
              </w:rPr>
              <w:t>D04</w:t>
            </w:r>
          </w:p>
        </w:tc>
        <w:tc>
          <w:tcPr>
            <w:tcW w:w="630" w:type="dxa"/>
            <w:vAlign w:val="center"/>
          </w:tcPr>
          <w:p w:rsidR="003D5404" w:rsidRPr="006C1A32" w:rsidRDefault="003D5404" w:rsidP="003D5404">
            <w:pPr>
              <w:widowControl w:val="0"/>
              <w:jc w:val="center"/>
            </w:pPr>
            <w:r w:rsidRPr="006C1A32">
              <w:rPr>
                <w:rFonts w:ascii="Arial" w:hAnsi="Arial" w:cs="Arial"/>
                <w:b/>
                <w:sz w:val="16"/>
                <w:szCs w:val="16"/>
              </w:rPr>
              <w:t>D05</w:t>
            </w:r>
          </w:p>
        </w:tc>
        <w:tc>
          <w:tcPr>
            <w:tcW w:w="540" w:type="dxa"/>
            <w:vAlign w:val="center"/>
          </w:tcPr>
          <w:p w:rsidR="003D5404" w:rsidRPr="006C1A32" w:rsidRDefault="003D5404" w:rsidP="003D5404">
            <w:pPr>
              <w:widowControl w:val="0"/>
              <w:jc w:val="center"/>
              <w:rPr>
                <w:rFonts w:cs="Arial"/>
                <w:b/>
                <w:sz w:val="16"/>
                <w:szCs w:val="16"/>
                <w:lang w:bidi="fa-IR"/>
              </w:rPr>
            </w:pPr>
            <w:r w:rsidRPr="006C1A32">
              <w:rPr>
                <w:rFonts w:ascii="Arial" w:hAnsi="Arial" w:cs="Arial"/>
                <w:b/>
                <w:sz w:val="16"/>
                <w:szCs w:val="16"/>
              </w:rPr>
              <w:t>D06</w:t>
            </w:r>
          </w:p>
        </w:tc>
        <w:tc>
          <w:tcPr>
            <w:tcW w:w="630" w:type="dxa"/>
            <w:vAlign w:val="center"/>
          </w:tcPr>
          <w:p w:rsidR="003D5404" w:rsidRPr="006C1A32" w:rsidRDefault="003D5404" w:rsidP="003D5404">
            <w:pPr>
              <w:widowControl w:val="0"/>
              <w:jc w:val="center"/>
              <w:rPr>
                <w:rFonts w:cs="Arial"/>
                <w:b/>
                <w:sz w:val="16"/>
                <w:szCs w:val="16"/>
                <w:lang w:bidi="fa-IR"/>
              </w:rPr>
            </w:pPr>
            <w:r w:rsidRPr="006C1A32">
              <w:rPr>
                <w:rFonts w:ascii="Arial" w:hAnsi="Arial" w:cs="Arial"/>
                <w:b/>
                <w:sz w:val="16"/>
                <w:szCs w:val="16"/>
              </w:rPr>
              <w:t>D0</w:t>
            </w:r>
            <w:r>
              <w:rPr>
                <w:rFonts w:ascii="Arial" w:hAnsi="Arial" w:cs="Arial"/>
                <w:b/>
                <w:sz w:val="16"/>
                <w:szCs w:val="16"/>
              </w:rPr>
              <w:t>7</w:t>
            </w:r>
          </w:p>
        </w:tc>
        <w:tc>
          <w:tcPr>
            <w:tcW w:w="540" w:type="dxa"/>
            <w:vMerge w:val="restart"/>
            <w:tcBorders>
              <w:top w:val="nil"/>
              <w:bottom w:val="nil"/>
            </w:tcBorders>
            <w:shd w:val="clear" w:color="auto" w:fill="auto"/>
            <w:vAlign w:val="center"/>
          </w:tcPr>
          <w:p w:rsidR="003D5404" w:rsidRPr="006C1A32" w:rsidRDefault="003D5404" w:rsidP="003D5404">
            <w:pPr>
              <w:widowControl w:val="0"/>
              <w:jc w:val="center"/>
              <w:rPr>
                <w:rFonts w:cs="Arial"/>
                <w:b/>
                <w:sz w:val="16"/>
                <w:szCs w:val="16"/>
                <w:lang w:bidi="fa-IR"/>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PAGE</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D00</w:t>
            </w:r>
          </w:p>
        </w:tc>
        <w:tc>
          <w:tcPr>
            <w:tcW w:w="540" w:type="dxa"/>
            <w:shd w:val="clear" w:color="auto" w:fill="auto"/>
            <w:vAlign w:val="center"/>
          </w:tcPr>
          <w:p w:rsidR="003D5404" w:rsidRPr="006C1A32" w:rsidRDefault="003D5404" w:rsidP="003D5404">
            <w:pPr>
              <w:widowControl w:val="0"/>
              <w:jc w:val="center"/>
            </w:pPr>
            <w:r w:rsidRPr="006C1A32">
              <w:rPr>
                <w:rFonts w:ascii="Arial" w:hAnsi="Arial" w:cs="Arial"/>
                <w:b/>
                <w:sz w:val="16"/>
                <w:szCs w:val="16"/>
              </w:rPr>
              <w:t>D01</w:t>
            </w:r>
          </w:p>
        </w:tc>
        <w:tc>
          <w:tcPr>
            <w:tcW w:w="540" w:type="dxa"/>
            <w:shd w:val="clear" w:color="auto" w:fill="auto"/>
            <w:vAlign w:val="center"/>
          </w:tcPr>
          <w:p w:rsidR="003D5404" w:rsidRPr="006C1A32" w:rsidRDefault="003D5404" w:rsidP="003D5404">
            <w:pPr>
              <w:widowControl w:val="0"/>
              <w:jc w:val="center"/>
            </w:pPr>
            <w:r w:rsidRPr="006C1A32">
              <w:rPr>
                <w:rFonts w:ascii="Arial" w:hAnsi="Arial" w:cs="Arial"/>
                <w:b/>
                <w:sz w:val="16"/>
                <w:szCs w:val="16"/>
              </w:rPr>
              <w:t>D02</w:t>
            </w:r>
          </w:p>
        </w:tc>
        <w:tc>
          <w:tcPr>
            <w:tcW w:w="540" w:type="dxa"/>
            <w:shd w:val="clear" w:color="auto" w:fill="auto"/>
            <w:vAlign w:val="center"/>
          </w:tcPr>
          <w:p w:rsidR="003D5404" w:rsidRPr="006C1A32" w:rsidRDefault="003D5404" w:rsidP="003D5404">
            <w:pPr>
              <w:widowControl w:val="0"/>
              <w:jc w:val="center"/>
            </w:pPr>
            <w:r w:rsidRPr="006C1A32">
              <w:rPr>
                <w:rFonts w:ascii="Arial" w:hAnsi="Arial" w:cs="Arial"/>
                <w:b/>
                <w:sz w:val="16"/>
                <w:szCs w:val="16"/>
              </w:rPr>
              <w:t>D03</w:t>
            </w:r>
          </w:p>
        </w:tc>
        <w:tc>
          <w:tcPr>
            <w:tcW w:w="540" w:type="dxa"/>
            <w:shd w:val="clear" w:color="auto" w:fill="auto"/>
            <w:vAlign w:val="center"/>
          </w:tcPr>
          <w:p w:rsidR="003D5404" w:rsidRPr="006C1A32" w:rsidRDefault="003D5404" w:rsidP="003D5404">
            <w:pPr>
              <w:widowControl w:val="0"/>
              <w:jc w:val="center"/>
            </w:pPr>
            <w:r w:rsidRPr="006C1A32">
              <w:rPr>
                <w:rFonts w:ascii="Arial" w:hAnsi="Arial" w:cs="Arial"/>
                <w:b/>
                <w:sz w:val="16"/>
                <w:szCs w:val="16"/>
              </w:rPr>
              <w:t>D04</w:t>
            </w:r>
          </w:p>
        </w:tc>
        <w:tc>
          <w:tcPr>
            <w:tcW w:w="54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D05</w:t>
            </w:r>
          </w:p>
        </w:tc>
        <w:tc>
          <w:tcPr>
            <w:tcW w:w="54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D06</w:t>
            </w:r>
          </w:p>
        </w:tc>
        <w:tc>
          <w:tcPr>
            <w:tcW w:w="540" w:type="dxa"/>
            <w:vAlign w:val="center"/>
          </w:tcPr>
          <w:p w:rsidR="003D5404" w:rsidRPr="006C1A32" w:rsidRDefault="003D5404" w:rsidP="003D5404">
            <w:pPr>
              <w:widowControl w:val="0"/>
              <w:jc w:val="center"/>
              <w:rPr>
                <w:rFonts w:cs="Arial"/>
                <w:b/>
                <w:sz w:val="16"/>
                <w:szCs w:val="16"/>
                <w:lang w:bidi="fa-IR"/>
              </w:rPr>
            </w:pPr>
            <w:r w:rsidRPr="006C1A32">
              <w:rPr>
                <w:rFonts w:ascii="Arial" w:hAnsi="Arial" w:cs="Arial"/>
                <w:b/>
                <w:sz w:val="16"/>
                <w:szCs w:val="16"/>
              </w:rPr>
              <w:t>D0</w:t>
            </w:r>
            <w:r>
              <w:rPr>
                <w:rFonts w:ascii="Arial" w:hAnsi="Arial" w:cs="Arial"/>
                <w:b/>
                <w:sz w:val="16"/>
                <w:szCs w:val="16"/>
              </w:rPr>
              <w:t>7</w:t>
            </w:r>
          </w:p>
        </w:tc>
      </w:tr>
      <w:tr w:rsidR="003D5404" w:rsidRPr="006C1A32" w:rsidTr="00577444">
        <w:trPr>
          <w:trHeight w:hRule="exact" w:val="170"/>
        </w:trPr>
        <w:tc>
          <w:tcPr>
            <w:tcW w:w="720" w:type="dxa"/>
            <w:vAlign w:val="center"/>
          </w:tcPr>
          <w:p w:rsidR="003D5404" w:rsidRPr="006C1A32" w:rsidRDefault="003D5404" w:rsidP="003D5404">
            <w:pPr>
              <w:widowControl w:val="0"/>
              <w:jc w:val="center"/>
              <w:rPr>
                <w:rFonts w:ascii="Arial" w:hAnsi="Arial" w:cs="Arial"/>
                <w:b/>
                <w:sz w:val="16"/>
                <w:szCs w:val="16"/>
                <w:rtl/>
                <w:lang w:bidi="fa-IR"/>
              </w:rPr>
            </w:pPr>
            <w:r w:rsidRPr="006C1A32">
              <w:rPr>
                <w:rFonts w:ascii="Arial" w:hAnsi="Arial" w:cs="Arial"/>
                <w:b/>
                <w:sz w:val="16"/>
                <w:szCs w:val="16"/>
              </w:rPr>
              <w:t>1</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Merge/>
            <w:tcBorders>
              <w:top w:val="single" w:sz="12" w:space="0" w:color="auto"/>
              <w:bottom w:val="nil"/>
            </w:tcBorders>
            <w:shd w:val="clear" w:color="auto" w:fill="auto"/>
            <w:vAlign w:val="center"/>
          </w:tcPr>
          <w:p w:rsidR="003D5404" w:rsidRPr="006C1A32" w:rsidRDefault="003D5404" w:rsidP="003D5404">
            <w:pPr>
              <w:widowControl w:val="0"/>
              <w:jc w:val="center"/>
              <w:rPr>
                <w:rFonts w:cs="Arial"/>
                <w:b/>
                <w:sz w:val="16"/>
                <w:szCs w:val="16"/>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66</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r>
      <w:tr w:rsidR="003D5404" w:rsidRPr="006C1A32" w:rsidTr="00577444">
        <w:trPr>
          <w:trHeight w:hRule="exact" w:val="170"/>
        </w:trPr>
        <w:tc>
          <w:tcPr>
            <w:tcW w:w="72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2</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bidi w:val="0"/>
              <w:jc w:val="center"/>
              <w:rPr>
                <w:rFonts w:ascii="Arial" w:hAnsi="Arial" w:cs="Arial"/>
                <w:bCs/>
                <w:sz w:val="16"/>
                <w:szCs w:val="16"/>
              </w:rPr>
            </w:pPr>
            <w:r w:rsidRPr="006C1A32">
              <w:rPr>
                <w:rFonts w:ascii="Arial" w:hAnsi="Arial" w:cs="Arial"/>
                <w:bCs/>
                <w:sz w:val="16"/>
                <w:szCs w:val="16"/>
              </w:rPr>
              <w:t>X</w:t>
            </w:r>
          </w:p>
        </w:tc>
        <w:tc>
          <w:tcPr>
            <w:tcW w:w="540" w:type="dxa"/>
            <w:vMerge/>
            <w:tcBorders>
              <w:top w:val="single" w:sz="12" w:space="0" w:color="auto"/>
              <w:bottom w:val="nil"/>
            </w:tcBorders>
            <w:shd w:val="clear" w:color="auto" w:fill="auto"/>
            <w:vAlign w:val="center"/>
          </w:tcPr>
          <w:p w:rsidR="003D5404" w:rsidRPr="006C1A32" w:rsidRDefault="003D5404" w:rsidP="003D5404">
            <w:pPr>
              <w:widowControl w:val="0"/>
              <w:jc w:val="center"/>
              <w:rPr>
                <w:rFonts w:cs="Arial"/>
                <w:b/>
                <w:sz w:val="16"/>
                <w:szCs w:val="16"/>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67</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r>
      <w:tr w:rsidR="003D5404" w:rsidRPr="006C1A32" w:rsidTr="003D5404">
        <w:trPr>
          <w:trHeight w:hRule="exact" w:val="170"/>
        </w:trPr>
        <w:tc>
          <w:tcPr>
            <w:tcW w:w="72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3</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jc w:val="center"/>
              <w:rPr>
                <w:rFonts w:ascii="Arial" w:hAnsi="Arial" w:cs="Arial"/>
                <w:bCs/>
                <w:sz w:val="16"/>
                <w:szCs w:val="16"/>
              </w:rPr>
            </w:pP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630" w:type="dxa"/>
          </w:tcPr>
          <w:p w:rsidR="003D5404" w:rsidRPr="006C1A32" w:rsidRDefault="003D5404" w:rsidP="003D5404">
            <w:pPr>
              <w:widowControl w:val="0"/>
              <w:jc w:val="center"/>
              <w:rPr>
                <w:rFonts w:cs="Arial"/>
                <w:b/>
                <w:sz w:val="16"/>
                <w:szCs w:val="16"/>
              </w:rPr>
            </w:pPr>
          </w:p>
        </w:tc>
        <w:tc>
          <w:tcPr>
            <w:tcW w:w="540" w:type="dxa"/>
          </w:tcPr>
          <w:p w:rsidR="003D5404" w:rsidRPr="006C1A32" w:rsidRDefault="003D5404" w:rsidP="003D5404">
            <w:pPr>
              <w:widowControl w:val="0"/>
              <w:jc w:val="center"/>
              <w:rPr>
                <w:rFonts w:cs="Arial"/>
                <w:b/>
                <w:sz w:val="16"/>
                <w:szCs w:val="16"/>
              </w:rPr>
            </w:pPr>
          </w:p>
        </w:tc>
        <w:tc>
          <w:tcPr>
            <w:tcW w:w="630" w:type="dxa"/>
          </w:tcPr>
          <w:p w:rsidR="003D5404" w:rsidRPr="006C1A32" w:rsidRDefault="003D5404" w:rsidP="003D5404">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3D5404" w:rsidRPr="006C1A32" w:rsidRDefault="003D5404" w:rsidP="003D5404">
            <w:pPr>
              <w:widowControl w:val="0"/>
              <w:jc w:val="center"/>
              <w:rPr>
                <w:rFonts w:cs="Arial"/>
                <w:b/>
                <w:sz w:val="16"/>
                <w:szCs w:val="16"/>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68</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r>
      <w:tr w:rsidR="003D5404" w:rsidRPr="006C1A32" w:rsidTr="003D5404">
        <w:trPr>
          <w:trHeight w:hRule="exact" w:val="170"/>
        </w:trPr>
        <w:tc>
          <w:tcPr>
            <w:tcW w:w="72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4</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630" w:type="dxa"/>
          </w:tcPr>
          <w:p w:rsidR="003D5404" w:rsidRPr="006C1A32" w:rsidRDefault="003D5404" w:rsidP="003D5404">
            <w:pPr>
              <w:widowControl w:val="0"/>
              <w:jc w:val="center"/>
              <w:rPr>
                <w:rFonts w:cs="Arial"/>
                <w:b/>
                <w:sz w:val="16"/>
                <w:szCs w:val="16"/>
              </w:rPr>
            </w:pPr>
          </w:p>
        </w:tc>
        <w:tc>
          <w:tcPr>
            <w:tcW w:w="540" w:type="dxa"/>
          </w:tcPr>
          <w:p w:rsidR="003D5404" w:rsidRPr="006C1A32" w:rsidRDefault="003D5404" w:rsidP="003D5404">
            <w:pPr>
              <w:widowControl w:val="0"/>
              <w:jc w:val="center"/>
              <w:rPr>
                <w:rFonts w:cs="Arial"/>
                <w:b/>
                <w:sz w:val="16"/>
                <w:szCs w:val="16"/>
              </w:rPr>
            </w:pPr>
          </w:p>
        </w:tc>
        <w:tc>
          <w:tcPr>
            <w:tcW w:w="630" w:type="dxa"/>
          </w:tcPr>
          <w:p w:rsidR="003D5404" w:rsidRPr="006C1A32" w:rsidRDefault="003D5404" w:rsidP="003D5404">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3D5404" w:rsidRPr="006C1A32" w:rsidRDefault="003D5404" w:rsidP="003D5404">
            <w:pPr>
              <w:widowControl w:val="0"/>
              <w:jc w:val="center"/>
              <w:rPr>
                <w:rFonts w:cs="Arial"/>
                <w:b/>
                <w:sz w:val="16"/>
                <w:szCs w:val="16"/>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69</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lang w:bidi="fa-IR"/>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r>
      <w:tr w:rsidR="003D5404" w:rsidRPr="006C1A32" w:rsidTr="000D08BB">
        <w:trPr>
          <w:trHeight w:hRule="exact" w:val="170"/>
        </w:trPr>
        <w:tc>
          <w:tcPr>
            <w:tcW w:w="720" w:type="dxa"/>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5</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3D5404" w:rsidRPr="006C1A32" w:rsidRDefault="003D5404" w:rsidP="003D5404">
            <w:pPr>
              <w:jc w:val="cente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3D5404" w:rsidRPr="006C1A32" w:rsidRDefault="003D5404" w:rsidP="003D5404">
            <w:pPr>
              <w:widowControl w:val="0"/>
              <w:jc w:val="center"/>
              <w:rPr>
                <w:rFonts w:ascii="Arial" w:hAnsi="Arial" w:cs="Arial"/>
                <w:b/>
                <w:sz w:val="16"/>
                <w:szCs w:val="16"/>
              </w:rPr>
            </w:pPr>
          </w:p>
        </w:tc>
        <w:tc>
          <w:tcPr>
            <w:tcW w:w="630" w:type="dxa"/>
          </w:tcPr>
          <w:p w:rsidR="003D5404" w:rsidRPr="006C1A32" w:rsidRDefault="003D5404" w:rsidP="003D5404">
            <w:pPr>
              <w:widowControl w:val="0"/>
              <w:jc w:val="center"/>
              <w:rPr>
                <w:rFonts w:cs="Arial"/>
                <w:b/>
                <w:sz w:val="16"/>
                <w:szCs w:val="16"/>
              </w:rPr>
            </w:pPr>
          </w:p>
        </w:tc>
        <w:tc>
          <w:tcPr>
            <w:tcW w:w="540" w:type="dxa"/>
          </w:tcPr>
          <w:p w:rsidR="003D5404" w:rsidRPr="006C1A32" w:rsidRDefault="003D5404" w:rsidP="003D5404">
            <w:pPr>
              <w:widowControl w:val="0"/>
              <w:jc w:val="center"/>
              <w:rPr>
                <w:rFonts w:cs="Arial"/>
                <w:b/>
                <w:sz w:val="16"/>
                <w:szCs w:val="16"/>
              </w:rPr>
            </w:pPr>
          </w:p>
        </w:tc>
        <w:tc>
          <w:tcPr>
            <w:tcW w:w="630" w:type="dxa"/>
            <w:vAlign w:val="center"/>
          </w:tcPr>
          <w:p w:rsidR="003D5404" w:rsidRPr="006C1A32" w:rsidRDefault="003D5404" w:rsidP="003D5404">
            <w:pPr>
              <w:widowControl w:val="0"/>
              <w:jc w:val="center"/>
              <w:rPr>
                <w:rFonts w:ascii="Arial" w:hAnsi="Arial" w:cs="Arial"/>
                <w:bCs/>
                <w:sz w:val="16"/>
                <w:szCs w:val="16"/>
              </w:rPr>
            </w:pPr>
          </w:p>
        </w:tc>
        <w:tc>
          <w:tcPr>
            <w:tcW w:w="540" w:type="dxa"/>
            <w:vMerge/>
            <w:tcBorders>
              <w:top w:val="single" w:sz="12" w:space="0" w:color="auto"/>
              <w:bottom w:val="nil"/>
            </w:tcBorders>
            <w:shd w:val="clear" w:color="auto" w:fill="auto"/>
            <w:vAlign w:val="center"/>
          </w:tcPr>
          <w:p w:rsidR="003D5404" w:rsidRPr="006C1A32" w:rsidRDefault="003D5404" w:rsidP="003D5404">
            <w:pPr>
              <w:widowControl w:val="0"/>
              <w:jc w:val="center"/>
              <w:rPr>
                <w:rFonts w:cs="Arial"/>
                <w:b/>
                <w:sz w:val="16"/>
                <w:szCs w:val="16"/>
              </w:rPr>
            </w:pPr>
          </w:p>
        </w:tc>
        <w:tc>
          <w:tcPr>
            <w:tcW w:w="720" w:type="dxa"/>
            <w:shd w:val="clear" w:color="auto" w:fill="auto"/>
            <w:vAlign w:val="center"/>
          </w:tcPr>
          <w:p w:rsidR="003D5404" w:rsidRPr="006C1A32" w:rsidRDefault="003D5404" w:rsidP="003D5404">
            <w:pPr>
              <w:widowControl w:val="0"/>
              <w:jc w:val="center"/>
              <w:rPr>
                <w:rFonts w:ascii="Arial" w:hAnsi="Arial" w:cs="Arial"/>
                <w:b/>
                <w:sz w:val="16"/>
                <w:szCs w:val="16"/>
              </w:rPr>
            </w:pPr>
            <w:r w:rsidRPr="006C1A32">
              <w:rPr>
                <w:rFonts w:ascii="Arial" w:hAnsi="Arial" w:cs="Arial"/>
                <w:b/>
                <w:sz w:val="16"/>
                <w:szCs w:val="16"/>
              </w:rPr>
              <w:t>70</w:t>
            </w: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shd w:val="clear" w:color="auto" w:fill="auto"/>
            <w:vAlign w:val="center"/>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c>
          <w:tcPr>
            <w:tcW w:w="540" w:type="dxa"/>
          </w:tcPr>
          <w:p w:rsidR="003D5404" w:rsidRPr="006C1A32" w:rsidRDefault="003D5404" w:rsidP="003D5404">
            <w:pPr>
              <w:widowControl w:val="0"/>
              <w:jc w:val="center"/>
              <w:rPr>
                <w:rFonts w:ascii="Arial" w:hAnsi="Arial" w:cs="Arial"/>
                <w:b/>
                <w:sz w:val="16"/>
                <w:szCs w:val="16"/>
              </w:rPr>
            </w:pPr>
          </w:p>
        </w:tc>
      </w:tr>
      <w:tr w:rsidR="00642F4E" w:rsidRPr="006C1A32" w:rsidTr="0028055C">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6</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p>
        </w:tc>
        <w:tc>
          <w:tcPr>
            <w:tcW w:w="630" w:type="dxa"/>
            <w:vAlign w:val="center"/>
          </w:tcPr>
          <w:p w:rsidR="00642F4E" w:rsidRPr="006C1A32" w:rsidRDefault="00642F4E" w:rsidP="00642F4E">
            <w:pPr>
              <w:widowControl w:val="0"/>
              <w:jc w:val="center"/>
              <w:rPr>
                <w:rFonts w:ascii="Arial" w:hAnsi="Arial"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tcPr>
          <w:p w:rsidR="00642F4E" w:rsidRPr="006C1A32" w:rsidRDefault="00642F4E" w:rsidP="00642F4E">
            <w:pPr>
              <w:widowControl w:val="0"/>
              <w:jc w:val="center"/>
              <w:rPr>
                <w:rFonts w:cs="Arial"/>
                <w:b/>
                <w:sz w:val="16"/>
                <w:szCs w:val="16"/>
              </w:rPr>
            </w:pP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71</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642F4E" w:rsidRPr="006C1A32" w:rsidTr="003D5404">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p>
        </w:tc>
        <w:tc>
          <w:tcPr>
            <w:tcW w:w="630" w:type="dxa"/>
            <w:vAlign w:val="center"/>
          </w:tcPr>
          <w:p w:rsidR="00642F4E" w:rsidRPr="006C1A32" w:rsidRDefault="00642F4E" w:rsidP="00642F4E">
            <w:pPr>
              <w:widowControl w:val="0"/>
              <w:jc w:val="center"/>
              <w:rPr>
                <w:rFonts w:ascii="Arial" w:hAnsi="Arial"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tcPr>
          <w:p w:rsidR="00642F4E" w:rsidRPr="006C1A32" w:rsidRDefault="00642F4E" w:rsidP="00642F4E">
            <w:pPr>
              <w:widowControl w:val="0"/>
              <w:jc w:val="center"/>
              <w:rPr>
                <w:rFonts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72</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642F4E" w:rsidRPr="006C1A32" w:rsidTr="003D5404">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8</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tcPr>
          <w:p w:rsidR="00642F4E" w:rsidRPr="006C1A32" w:rsidRDefault="00642F4E" w:rsidP="00642F4E">
            <w:pPr>
              <w:widowControl w:val="0"/>
              <w:jc w:val="center"/>
              <w:rPr>
                <w:rFonts w:cs="Arial"/>
                <w:b/>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tcPr>
          <w:p w:rsidR="00642F4E" w:rsidRPr="006C1A32" w:rsidRDefault="00642F4E" w:rsidP="00642F4E">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73</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642F4E" w:rsidRPr="006C1A32" w:rsidTr="003D5404">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9</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tcPr>
          <w:p w:rsidR="00642F4E" w:rsidRPr="006C1A32" w:rsidRDefault="00642F4E" w:rsidP="00642F4E">
            <w:pPr>
              <w:widowControl w:val="0"/>
              <w:jc w:val="center"/>
              <w:rPr>
                <w:rFonts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74</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642F4E" w:rsidRPr="006C1A32" w:rsidTr="003D5404">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10</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tcPr>
          <w:p w:rsidR="00642F4E" w:rsidRPr="006C1A32" w:rsidRDefault="00642F4E" w:rsidP="00642F4E">
            <w:pPr>
              <w:widowControl w:val="0"/>
              <w:jc w:val="center"/>
              <w:rPr>
                <w:rFonts w:cs="Arial"/>
                <w:b/>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tcPr>
          <w:p w:rsidR="00642F4E" w:rsidRPr="006C1A32" w:rsidRDefault="00642F4E" w:rsidP="00642F4E">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75</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642F4E" w:rsidRPr="006C1A32" w:rsidTr="003D5404">
        <w:trPr>
          <w:trHeight w:hRule="exact" w:val="170"/>
        </w:trPr>
        <w:tc>
          <w:tcPr>
            <w:tcW w:w="720" w:type="dxa"/>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11</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642F4E" w:rsidRPr="006C1A32" w:rsidRDefault="00642F4E" w:rsidP="00642F4E">
            <w:pPr>
              <w:jc w:val="cente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642F4E" w:rsidRPr="006C1A32" w:rsidRDefault="00642F4E" w:rsidP="00642F4E">
            <w:pPr>
              <w:widowControl w:val="0"/>
              <w:jc w:val="center"/>
              <w:rPr>
                <w:rFonts w:ascii="Arial" w:hAnsi="Arial" w:cs="Arial"/>
                <w:bCs/>
                <w:sz w:val="16"/>
                <w:szCs w:val="16"/>
              </w:rPr>
            </w:pPr>
          </w:p>
        </w:tc>
        <w:tc>
          <w:tcPr>
            <w:tcW w:w="630" w:type="dxa"/>
            <w:vAlign w:val="center"/>
          </w:tcPr>
          <w:p w:rsidR="00642F4E" w:rsidRPr="006C1A32" w:rsidRDefault="00642F4E" w:rsidP="00642F4E">
            <w:pPr>
              <w:widowControl w:val="0"/>
              <w:jc w:val="center"/>
              <w:rPr>
                <w:rFonts w:ascii="Arial" w:hAnsi="Arial" w:cs="Arial"/>
                <w:b/>
                <w:sz w:val="16"/>
                <w:szCs w:val="16"/>
              </w:rPr>
            </w:pPr>
          </w:p>
        </w:tc>
        <w:tc>
          <w:tcPr>
            <w:tcW w:w="630" w:type="dxa"/>
          </w:tcPr>
          <w:p w:rsidR="00642F4E" w:rsidRPr="006C1A32" w:rsidRDefault="00642F4E" w:rsidP="00642F4E">
            <w:pPr>
              <w:widowControl w:val="0"/>
              <w:jc w:val="center"/>
              <w:rPr>
                <w:rFonts w:cs="Arial"/>
                <w:b/>
                <w:sz w:val="16"/>
                <w:szCs w:val="16"/>
              </w:rPr>
            </w:pPr>
          </w:p>
        </w:tc>
        <w:tc>
          <w:tcPr>
            <w:tcW w:w="540" w:type="dxa"/>
            <w:vAlign w:val="center"/>
          </w:tcPr>
          <w:p w:rsidR="00642F4E" w:rsidRPr="006C1A32" w:rsidRDefault="00642F4E" w:rsidP="00642F4E">
            <w:pPr>
              <w:widowControl w:val="0"/>
              <w:bidi w:val="0"/>
              <w:jc w:val="center"/>
              <w:rPr>
                <w:rFonts w:ascii="Arial" w:hAnsi="Arial" w:cs="Arial"/>
                <w:bCs/>
                <w:sz w:val="16"/>
                <w:szCs w:val="16"/>
              </w:rPr>
            </w:pPr>
            <w:r w:rsidRPr="006C1A32">
              <w:rPr>
                <w:rFonts w:ascii="Arial" w:hAnsi="Arial" w:cs="Arial"/>
                <w:bCs/>
                <w:sz w:val="16"/>
                <w:szCs w:val="16"/>
              </w:rPr>
              <w:t>X</w:t>
            </w:r>
          </w:p>
        </w:tc>
        <w:tc>
          <w:tcPr>
            <w:tcW w:w="630" w:type="dxa"/>
          </w:tcPr>
          <w:p w:rsidR="00642F4E" w:rsidRPr="006C1A32" w:rsidRDefault="00642F4E" w:rsidP="00642F4E">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642F4E" w:rsidRPr="006C1A32" w:rsidRDefault="00642F4E" w:rsidP="00642F4E">
            <w:pPr>
              <w:widowControl w:val="0"/>
              <w:jc w:val="center"/>
              <w:rPr>
                <w:rFonts w:cs="Arial"/>
                <w:b/>
                <w:sz w:val="16"/>
                <w:szCs w:val="16"/>
              </w:rPr>
            </w:pPr>
          </w:p>
        </w:tc>
        <w:tc>
          <w:tcPr>
            <w:tcW w:w="720" w:type="dxa"/>
            <w:shd w:val="clear" w:color="auto" w:fill="auto"/>
            <w:vAlign w:val="center"/>
          </w:tcPr>
          <w:p w:rsidR="00642F4E" w:rsidRPr="006C1A32" w:rsidRDefault="00642F4E" w:rsidP="00642F4E">
            <w:pPr>
              <w:widowControl w:val="0"/>
              <w:jc w:val="center"/>
              <w:rPr>
                <w:rFonts w:ascii="Arial" w:hAnsi="Arial" w:cs="Arial"/>
                <w:b/>
                <w:sz w:val="16"/>
                <w:szCs w:val="16"/>
              </w:rPr>
            </w:pPr>
            <w:r w:rsidRPr="006C1A32">
              <w:rPr>
                <w:rFonts w:ascii="Arial" w:hAnsi="Arial" w:cs="Arial"/>
                <w:b/>
                <w:sz w:val="16"/>
                <w:szCs w:val="16"/>
              </w:rPr>
              <w:t>76</w:t>
            </w: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shd w:val="clear" w:color="auto" w:fill="auto"/>
            <w:vAlign w:val="center"/>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c>
          <w:tcPr>
            <w:tcW w:w="540" w:type="dxa"/>
          </w:tcPr>
          <w:p w:rsidR="00642F4E" w:rsidRPr="006C1A32" w:rsidRDefault="00642F4E" w:rsidP="00642F4E">
            <w:pPr>
              <w:widowControl w:val="0"/>
              <w:jc w:val="center"/>
              <w:rPr>
                <w:rFonts w:ascii="Arial" w:hAnsi="Arial" w:cs="Arial"/>
                <w:b/>
                <w:sz w:val="16"/>
                <w:szCs w:val="16"/>
              </w:rPr>
            </w:pPr>
          </w:p>
        </w:tc>
      </w:tr>
      <w:tr w:rsidR="00B77A07" w:rsidRPr="006C1A32" w:rsidTr="008E3362">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Cs/>
                <w:sz w:val="16"/>
                <w:szCs w:val="16"/>
              </w:rPr>
              <w:t>X</w:t>
            </w: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Cs/>
                <w:sz w:val="16"/>
                <w:szCs w:val="16"/>
              </w:rPr>
              <w:t>X</w:t>
            </w: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77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13</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78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14</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79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15</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16</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81</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17</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82</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18</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bidi w:val="0"/>
              <w:jc w:val="center"/>
              <w:rPr>
                <w:rFonts w:ascii="Arial" w:hAnsi="Arial" w:cs="Arial"/>
                <w:b/>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83</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19</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84</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20</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jc w:val="cente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85</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21</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86</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22</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23</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24</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89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25</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26</w:t>
            </w:r>
          </w:p>
        </w:tc>
        <w:tc>
          <w:tcPr>
            <w:tcW w:w="630" w:type="dxa"/>
            <w:vAlign w:val="center"/>
          </w:tcPr>
          <w:p w:rsidR="00B77A07" w:rsidRPr="006C1A32" w:rsidRDefault="00B77A07" w:rsidP="00B77A07">
            <w:pPr>
              <w:widowControl w:val="0"/>
              <w:jc w:val="center"/>
              <w:rPr>
                <w:rFonts w:ascii="Arial" w:hAnsi="Arial" w:cs="Arial"/>
                <w:bCs/>
                <w:sz w:val="16"/>
                <w:szCs w:val="16"/>
              </w:rPr>
            </w:pPr>
            <w:r w:rsidRPr="006C1A32">
              <w:rPr>
                <w:rFonts w:ascii="Arial" w:hAnsi="Arial" w:cs="Arial"/>
                <w:bCs/>
                <w:sz w:val="16"/>
                <w:szCs w:val="16"/>
              </w:rPr>
              <w:t>X</w:t>
            </w: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Cs/>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91</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27</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92</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28</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93</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29</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94</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30</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95</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31</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96</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32</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33</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34</w:t>
            </w:r>
          </w:p>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99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35</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36</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101</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37</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102</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38</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103</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39</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104</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40</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105</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41</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106</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42</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43</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44</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109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45</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46</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111</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47</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112</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48</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113</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49</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114</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50</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115</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51</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116</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52</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53</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54</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119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55</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56</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121</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57</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122</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58</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123</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59</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124</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60</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125</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61</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126</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62</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127</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63</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128</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0"/>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64</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129</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r w:rsidR="00B77A07" w:rsidRPr="006C1A32" w:rsidTr="003D5404">
        <w:trPr>
          <w:trHeight w:hRule="exact" w:val="177"/>
        </w:trPr>
        <w:tc>
          <w:tcPr>
            <w:tcW w:w="720" w:type="dxa"/>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65</w:t>
            </w: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54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vAlign w:val="center"/>
          </w:tcPr>
          <w:p w:rsidR="00B77A07" w:rsidRPr="006C1A32" w:rsidRDefault="00B77A07" w:rsidP="00B77A07">
            <w:pPr>
              <w:widowControl w:val="0"/>
              <w:jc w:val="center"/>
              <w:rPr>
                <w:rFonts w:ascii="Arial" w:hAnsi="Arial"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tcPr>
          <w:p w:rsidR="00B77A07" w:rsidRPr="006C1A32" w:rsidRDefault="00B77A07" w:rsidP="00B77A07">
            <w:pPr>
              <w:widowControl w:val="0"/>
              <w:jc w:val="center"/>
              <w:rPr>
                <w:rFonts w:cs="Arial"/>
                <w:b/>
                <w:sz w:val="16"/>
                <w:szCs w:val="16"/>
              </w:rPr>
            </w:pPr>
          </w:p>
        </w:tc>
        <w:tc>
          <w:tcPr>
            <w:tcW w:w="630" w:type="dxa"/>
          </w:tcPr>
          <w:p w:rsidR="00B77A07" w:rsidRPr="006C1A32" w:rsidRDefault="00B77A07" w:rsidP="00B77A07">
            <w:pPr>
              <w:widowControl w:val="0"/>
              <w:jc w:val="center"/>
              <w:rPr>
                <w:rFonts w:cs="Arial"/>
                <w:b/>
                <w:sz w:val="16"/>
                <w:szCs w:val="16"/>
              </w:rPr>
            </w:pPr>
          </w:p>
        </w:tc>
        <w:tc>
          <w:tcPr>
            <w:tcW w:w="540" w:type="dxa"/>
            <w:vMerge/>
            <w:tcBorders>
              <w:top w:val="single" w:sz="12" w:space="0" w:color="auto"/>
              <w:bottom w:val="nil"/>
            </w:tcBorders>
            <w:shd w:val="clear" w:color="auto" w:fill="auto"/>
            <w:vAlign w:val="center"/>
          </w:tcPr>
          <w:p w:rsidR="00B77A07" w:rsidRPr="006C1A32" w:rsidRDefault="00B77A07" w:rsidP="00B77A07">
            <w:pPr>
              <w:widowControl w:val="0"/>
              <w:jc w:val="center"/>
              <w:rPr>
                <w:rFonts w:cs="Arial"/>
                <w:b/>
                <w:sz w:val="16"/>
                <w:szCs w:val="16"/>
              </w:rPr>
            </w:pPr>
          </w:p>
        </w:tc>
        <w:tc>
          <w:tcPr>
            <w:tcW w:w="720" w:type="dxa"/>
            <w:shd w:val="clear" w:color="auto" w:fill="auto"/>
            <w:vAlign w:val="center"/>
          </w:tcPr>
          <w:p w:rsidR="00B77A07" w:rsidRPr="006C1A32" w:rsidRDefault="00B77A07" w:rsidP="00B77A07">
            <w:pPr>
              <w:widowControl w:val="0"/>
              <w:jc w:val="center"/>
              <w:rPr>
                <w:rFonts w:ascii="Arial" w:hAnsi="Arial" w:cs="Arial"/>
                <w:b/>
                <w:sz w:val="16"/>
                <w:szCs w:val="16"/>
              </w:rPr>
            </w:pPr>
            <w:r w:rsidRPr="006C1A32">
              <w:rPr>
                <w:rFonts w:ascii="Arial" w:hAnsi="Arial" w:cs="Arial"/>
                <w:b/>
                <w:sz w:val="16"/>
                <w:szCs w:val="16"/>
              </w:rPr>
              <w:t>130</w:t>
            </w: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shd w:val="clear" w:color="auto" w:fill="auto"/>
            <w:vAlign w:val="center"/>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c>
          <w:tcPr>
            <w:tcW w:w="540" w:type="dxa"/>
          </w:tcPr>
          <w:p w:rsidR="00B77A07" w:rsidRPr="006C1A32" w:rsidRDefault="00B77A07" w:rsidP="00B77A07">
            <w:pPr>
              <w:widowControl w:val="0"/>
              <w:jc w:val="center"/>
              <w:rPr>
                <w:rFonts w:ascii="Arial" w:hAnsi="Arial" w:cs="Arial"/>
                <w:b/>
                <w:sz w:val="16"/>
                <w:szCs w:val="16"/>
              </w:rPr>
            </w:pPr>
          </w:p>
        </w:tc>
      </w:tr>
    </w:tbl>
    <w:p w:rsidR="00327126" w:rsidRPr="006C1A32" w:rsidRDefault="008F7539" w:rsidP="00956369">
      <w:pPr>
        <w:widowControl w:val="0"/>
        <w:bidi w:val="0"/>
        <w:jc w:val="center"/>
        <w:rPr>
          <w:rFonts w:ascii="Arial" w:hAnsi="Arial" w:cs="Arial"/>
          <w:b/>
          <w:bCs/>
          <w:smallCaps/>
          <w:sz w:val="18"/>
          <w:szCs w:val="18"/>
          <w:u w:val="single"/>
        </w:rPr>
      </w:pPr>
      <w:r w:rsidRPr="006C1A32">
        <w:rPr>
          <w:rFonts w:ascii="Calibri" w:hAnsi="Calibri" w:cs="B Zar"/>
          <w:b/>
          <w:bCs/>
          <w:caps/>
          <w:color w:val="000000"/>
          <w:sz w:val="28"/>
          <w:szCs w:val="28"/>
          <w:lang w:bidi="fa-IR"/>
        </w:rPr>
        <w:br w:type="page"/>
      </w:r>
      <w:r w:rsidR="00327126" w:rsidRPr="006C1A32">
        <w:rPr>
          <w:rFonts w:ascii="Arial" w:hAnsi="Arial" w:cs="Arial"/>
          <w:b/>
          <w:bCs/>
          <w:smallCaps/>
          <w:sz w:val="18"/>
          <w:szCs w:val="18"/>
          <w:u w:val="single"/>
        </w:rPr>
        <w:lastRenderedPageBreak/>
        <w:t>CONTENTS</w:t>
      </w:r>
    </w:p>
    <w:p w:rsidR="006975AE" w:rsidRPr="006C1A32" w:rsidRDefault="00BD2402" w:rsidP="00EF38AE">
      <w:pPr>
        <w:pStyle w:val="TOC1"/>
        <w:rPr>
          <w:rFonts w:asciiTheme="minorHAnsi" w:eastAsiaTheme="minorEastAsia" w:hAnsiTheme="minorHAnsi" w:cstheme="minorBidi"/>
          <w:b w:val="0"/>
          <w:bCs w:val="0"/>
          <w:caps w:val="0"/>
          <w:kern w:val="0"/>
          <w:sz w:val="22"/>
          <w:szCs w:val="22"/>
        </w:rPr>
      </w:pPr>
      <w:r w:rsidRPr="006C1A32">
        <w:rPr>
          <w:sz w:val="18"/>
          <w:szCs w:val="18"/>
        </w:rPr>
        <w:fldChar w:fldCharType="begin"/>
      </w:r>
      <w:r w:rsidR="008F7539" w:rsidRPr="006C1A32">
        <w:rPr>
          <w:sz w:val="18"/>
          <w:szCs w:val="18"/>
        </w:rPr>
        <w:instrText xml:space="preserve"> TOC \o "1-3" \h \z \u </w:instrText>
      </w:r>
      <w:r w:rsidRPr="006C1A32">
        <w:rPr>
          <w:sz w:val="18"/>
          <w:szCs w:val="18"/>
        </w:rPr>
        <w:fldChar w:fldCharType="separate"/>
      </w:r>
      <w:hyperlink w:anchor="_Toc93244453" w:history="1">
        <w:r w:rsidR="006975AE" w:rsidRPr="006C1A32">
          <w:rPr>
            <w:rStyle w:val="Hyperlink"/>
          </w:rPr>
          <w:t>1.0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INTRODUCTION</w:t>
        </w:r>
        <w:r w:rsidR="006975AE" w:rsidRPr="006C1A32">
          <w:rPr>
            <w:webHidden/>
          </w:rPr>
          <w:tab/>
        </w:r>
        <w:r w:rsidR="006975AE" w:rsidRPr="006C1A32">
          <w:rPr>
            <w:webHidden/>
          </w:rPr>
          <w:fldChar w:fldCharType="begin"/>
        </w:r>
        <w:r w:rsidR="006975AE" w:rsidRPr="006C1A32">
          <w:rPr>
            <w:webHidden/>
          </w:rPr>
          <w:instrText xml:space="preserve"> PAGEREF _Toc93244453 \h </w:instrText>
        </w:r>
        <w:r w:rsidR="006975AE" w:rsidRPr="006C1A32">
          <w:rPr>
            <w:webHidden/>
          </w:rPr>
        </w:r>
        <w:r w:rsidR="006975AE" w:rsidRPr="006C1A32">
          <w:rPr>
            <w:webHidden/>
          </w:rPr>
          <w:fldChar w:fldCharType="separate"/>
        </w:r>
        <w:r w:rsidR="00405F60">
          <w:rPr>
            <w:webHidden/>
          </w:rPr>
          <w:t>4</w:t>
        </w:r>
        <w:r w:rsidR="006975AE" w:rsidRPr="006C1A32">
          <w:rPr>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54" w:history="1">
        <w:r w:rsidR="006975AE" w:rsidRPr="006C1A32">
          <w:rPr>
            <w:rStyle w:val="Hyperlink"/>
          </w:rPr>
          <w:t>2.0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Scope</w:t>
        </w:r>
        <w:r w:rsidR="006975AE" w:rsidRPr="006C1A32">
          <w:rPr>
            <w:webHidden/>
          </w:rPr>
          <w:tab/>
        </w:r>
        <w:r w:rsidR="006975AE" w:rsidRPr="006C1A32">
          <w:rPr>
            <w:webHidden/>
          </w:rPr>
          <w:fldChar w:fldCharType="begin"/>
        </w:r>
        <w:r w:rsidR="006975AE" w:rsidRPr="006C1A32">
          <w:rPr>
            <w:webHidden/>
          </w:rPr>
          <w:instrText xml:space="preserve"> PAGEREF _Toc93244454 \h </w:instrText>
        </w:r>
        <w:r w:rsidR="006975AE" w:rsidRPr="006C1A32">
          <w:rPr>
            <w:webHidden/>
          </w:rPr>
        </w:r>
        <w:r w:rsidR="006975AE" w:rsidRPr="006C1A32">
          <w:rPr>
            <w:webHidden/>
          </w:rPr>
          <w:fldChar w:fldCharType="separate"/>
        </w:r>
        <w:r w:rsidR="00405F60">
          <w:rPr>
            <w:webHidden/>
          </w:rPr>
          <w:t>5</w:t>
        </w:r>
        <w:r w:rsidR="006975AE" w:rsidRPr="006C1A32">
          <w:rPr>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55" w:history="1">
        <w:r w:rsidR="006975AE" w:rsidRPr="006C1A32">
          <w:rPr>
            <w:rStyle w:val="Hyperlink"/>
          </w:rPr>
          <w:t>3.0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NORMATIVE REFERENCES</w:t>
        </w:r>
        <w:r w:rsidR="006975AE" w:rsidRPr="006C1A32">
          <w:rPr>
            <w:webHidden/>
          </w:rPr>
          <w:tab/>
        </w:r>
        <w:r w:rsidR="006975AE" w:rsidRPr="006C1A32">
          <w:rPr>
            <w:webHidden/>
          </w:rPr>
          <w:fldChar w:fldCharType="begin"/>
        </w:r>
        <w:r w:rsidR="006975AE" w:rsidRPr="006C1A32">
          <w:rPr>
            <w:webHidden/>
          </w:rPr>
          <w:instrText xml:space="preserve"> PAGEREF _Toc93244455 \h </w:instrText>
        </w:r>
        <w:r w:rsidR="006975AE" w:rsidRPr="006C1A32">
          <w:rPr>
            <w:webHidden/>
          </w:rPr>
        </w:r>
        <w:r w:rsidR="006975AE" w:rsidRPr="006C1A32">
          <w:rPr>
            <w:webHidden/>
          </w:rPr>
          <w:fldChar w:fldCharType="separate"/>
        </w:r>
        <w:r w:rsidR="00405F60">
          <w:rPr>
            <w:webHidden/>
          </w:rPr>
          <w:t>6</w:t>
        </w:r>
        <w:r w:rsidR="006975AE" w:rsidRPr="006C1A32">
          <w:rPr>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56" w:history="1">
        <w:r w:rsidR="006975AE" w:rsidRPr="006C1A32">
          <w:rPr>
            <w:rStyle w:val="Hyperlink"/>
            <w:noProof/>
          </w:rPr>
          <w:t>3.1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Local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_Toc93244456 \h </w:instrText>
        </w:r>
        <w:r w:rsidR="006975AE" w:rsidRPr="006C1A32">
          <w:rPr>
            <w:noProof/>
            <w:webHidden/>
          </w:rPr>
        </w:r>
        <w:r w:rsidR="006975AE" w:rsidRPr="006C1A32">
          <w:rPr>
            <w:noProof/>
            <w:webHidden/>
          </w:rPr>
          <w:fldChar w:fldCharType="separate"/>
        </w:r>
        <w:r w:rsidR="00405F60">
          <w:rPr>
            <w:noProof/>
            <w:webHidden/>
          </w:rPr>
          <w:t>6</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57" w:history="1">
        <w:r w:rsidR="006975AE" w:rsidRPr="006C1A32">
          <w:rPr>
            <w:rStyle w:val="Hyperlink"/>
            <w:noProof/>
          </w:rPr>
          <w:t>3.2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International Codes and Standards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_Toc93244457 \h </w:instrText>
        </w:r>
        <w:r w:rsidR="006975AE" w:rsidRPr="006C1A32">
          <w:rPr>
            <w:noProof/>
            <w:webHidden/>
          </w:rPr>
        </w:r>
        <w:r w:rsidR="006975AE" w:rsidRPr="006C1A32">
          <w:rPr>
            <w:noProof/>
            <w:webHidden/>
          </w:rPr>
          <w:fldChar w:fldCharType="separate"/>
        </w:r>
        <w:r w:rsidR="00405F60">
          <w:rPr>
            <w:noProof/>
            <w:webHidden/>
          </w:rPr>
          <w:t>7</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58" w:history="1">
        <w:r w:rsidR="006975AE" w:rsidRPr="006C1A32">
          <w:rPr>
            <w:rStyle w:val="Hyperlink"/>
            <w:noProof/>
          </w:rPr>
          <w:t>3.3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The Project Documents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_Toc93244458 \h </w:instrText>
        </w:r>
        <w:r w:rsidR="006975AE" w:rsidRPr="006C1A32">
          <w:rPr>
            <w:noProof/>
            <w:webHidden/>
          </w:rPr>
        </w:r>
        <w:r w:rsidR="006975AE" w:rsidRPr="006C1A32">
          <w:rPr>
            <w:noProof/>
            <w:webHidden/>
          </w:rPr>
          <w:fldChar w:fldCharType="separate"/>
        </w:r>
        <w:r w:rsidR="00405F60">
          <w:rPr>
            <w:noProof/>
            <w:webHidden/>
          </w:rPr>
          <w:t>7</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59" w:history="1">
        <w:r w:rsidR="006975AE" w:rsidRPr="006C1A32">
          <w:rPr>
            <w:rStyle w:val="Hyperlink"/>
            <w:noProof/>
          </w:rPr>
          <w:t>3.4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ENVIRONMENTAL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_Toc93244459 \h </w:instrText>
        </w:r>
        <w:r w:rsidR="006975AE" w:rsidRPr="006C1A32">
          <w:rPr>
            <w:noProof/>
            <w:webHidden/>
          </w:rPr>
        </w:r>
        <w:r w:rsidR="006975AE" w:rsidRPr="006C1A32">
          <w:rPr>
            <w:noProof/>
            <w:webHidden/>
          </w:rPr>
          <w:fldChar w:fldCharType="separate"/>
        </w:r>
        <w:r w:rsidR="00405F60">
          <w:rPr>
            <w:noProof/>
            <w:webHidden/>
          </w:rPr>
          <w:t>7</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0" w:history="1">
        <w:r w:rsidR="006975AE" w:rsidRPr="006C1A32">
          <w:rPr>
            <w:rStyle w:val="Hyperlink"/>
            <w:noProof/>
          </w:rPr>
          <w:t>3.5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rPr>
          <w:t>Abbreviations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_Toc93244460 \h </w:instrText>
        </w:r>
        <w:r w:rsidR="006975AE" w:rsidRPr="006C1A32">
          <w:rPr>
            <w:noProof/>
            <w:webHidden/>
          </w:rPr>
        </w:r>
        <w:r w:rsidR="006975AE" w:rsidRPr="006C1A32">
          <w:rPr>
            <w:noProof/>
            <w:webHidden/>
          </w:rPr>
          <w:fldChar w:fldCharType="separate"/>
        </w:r>
        <w:r w:rsidR="00405F60">
          <w:rPr>
            <w:noProof/>
            <w:webHidden/>
          </w:rPr>
          <w:t>7</w:t>
        </w:r>
        <w:r w:rsidR="006975AE" w:rsidRPr="006C1A32">
          <w:rPr>
            <w:noProof/>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61" w:history="1">
        <w:r w:rsidR="006975AE" w:rsidRPr="006C1A32">
          <w:rPr>
            <w:rStyle w:val="Hyperlink"/>
          </w:rPr>
          <w:t>4.0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Process Design  Basis</w:t>
        </w:r>
        <w:r w:rsidR="006975AE" w:rsidRPr="006C1A32">
          <w:rPr>
            <w:webHidden/>
          </w:rPr>
          <w:tab/>
        </w:r>
        <w:r w:rsidR="006975AE" w:rsidRPr="006C1A32">
          <w:rPr>
            <w:webHidden/>
          </w:rPr>
          <w:fldChar w:fldCharType="begin"/>
        </w:r>
        <w:r w:rsidR="006975AE" w:rsidRPr="006C1A32">
          <w:rPr>
            <w:webHidden/>
          </w:rPr>
          <w:instrText xml:space="preserve"> PAGEREF _Toc93244461 \h </w:instrText>
        </w:r>
        <w:r w:rsidR="006975AE" w:rsidRPr="006C1A32">
          <w:rPr>
            <w:webHidden/>
          </w:rPr>
        </w:r>
        <w:r w:rsidR="006975AE" w:rsidRPr="006C1A32">
          <w:rPr>
            <w:webHidden/>
          </w:rPr>
          <w:fldChar w:fldCharType="separate"/>
        </w:r>
        <w:r w:rsidR="00405F60">
          <w:rPr>
            <w:webHidden/>
          </w:rPr>
          <w:t>8</w:t>
        </w:r>
        <w:r w:rsidR="006975AE" w:rsidRPr="006C1A32">
          <w:rPr>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62" w:history="1">
        <w:r w:rsidR="006975AE" w:rsidRPr="006C1A32">
          <w:rPr>
            <w:rStyle w:val="Hyperlink"/>
          </w:rPr>
          <w:t>5.0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Feed Characteristics</w:t>
        </w:r>
        <w:r w:rsidR="006975AE" w:rsidRPr="006C1A32">
          <w:rPr>
            <w:webHidden/>
          </w:rPr>
          <w:tab/>
        </w:r>
        <w:r w:rsidR="006975AE" w:rsidRPr="006C1A32">
          <w:rPr>
            <w:webHidden/>
          </w:rPr>
          <w:fldChar w:fldCharType="begin"/>
        </w:r>
        <w:r w:rsidR="006975AE" w:rsidRPr="006C1A32">
          <w:rPr>
            <w:webHidden/>
          </w:rPr>
          <w:instrText xml:space="preserve"> PAGEREF _Toc93244462 \h </w:instrText>
        </w:r>
        <w:r w:rsidR="006975AE" w:rsidRPr="006C1A32">
          <w:rPr>
            <w:webHidden/>
          </w:rPr>
        </w:r>
        <w:r w:rsidR="006975AE" w:rsidRPr="006C1A32">
          <w:rPr>
            <w:webHidden/>
          </w:rPr>
          <w:fldChar w:fldCharType="separate"/>
        </w:r>
        <w:r w:rsidR="00405F60">
          <w:rPr>
            <w:webHidden/>
          </w:rPr>
          <w:t>9</w:t>
        </w:r>
        <w:r w:rsidR="006975AE" w:rsidRPr="006C1A32">
          <w:rPr>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3" w:history="1">
        <w:r w:rsidR="006975AE" w:rsidRPr="006C1A32">
          <w:rPr>
            <w:rStyle w:val="Hyperlink"/>
            <w:noProof/>
            <w:snapToGrid w:val="0"/>
            <w:lang w:eastAsia="en-GB"/>
          </w:rPr>
          <w:t>5.1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 station feed CHARACTERISTICS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_Toc93244463 \h </w:instrText>
        </w:r>
        <w:r w:rsidR="006975AE" w:rsidRPr="006C1A32">
          <w:rPr>
            <w:noProof/>
            <w:webHidden/>
          </w:rPr>
        </w:r>
        <w:r w:rsidR="006975AE" w:rsidRPr="006C1A32">
          <w:rPr>
            <w:noProof/>
            <w:webHidden/>
          </w:rPr>
          <w:fldChar w:fldCharType="separate"/>
        </w:r>
        <w:r w:rsidR="00405F60">
          <w:rPr>
            <w:noProof/>
            <w:webHidden/>
          </w:rPr>
          <w:t>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4" w:history="1">
        <w:r w:rsidR="006975AE" w:rsidRPr="006C1A32">
          <w:rPr>
            <w:rStyle w:val="Hyperlink"/>
            <w:noProof/>
            <w:snapToGrid w:val="0"/>
            <w:lang w:eastAsia="en-GB"/>
          </w:rPr>
          <w:t>5.2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GAS &amp; CONDENSATE PIPELINE STUDY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_Toc93244464 \h </w:instrText>
        </w:r>
        <w:r w:rsidR="006975AE" w:rsidRPr="006C1A32">
          <w:rPr>
            <w:noProof/>
            <w:webHidden/>
          </w:rPr>
        </w:r>
        <w:r w:rsidR="006975AE" w:rsidRPr="006C1A32">
          <w:rPr>
            <w:noProof/>
            <w:webHidden/>
          </w:rPr>
          <w:fldChar w:fldCharType="separate"/>
        </w:r>
        <w:r w:rsidR="00405F60">
          <w:rPr>
            <w:noProof/>
            <w:webHidden/>
          </w:rPr>
          <w:t>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5" w:history="1">
        <w:r w:rsidR="006975AE" w:rsidRPr="006C1A32">
          <w:rPr>
            <w:rStyle w:val="Hyperlink"/>
            <w:noProof/>
            <w:snapToGrid w:val="0"/>
            <w:lang w:eastAsia="en-GB"/>
          </w:rPr>
          <w:t>5.3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FLOWLINES AND WELLHEAD FACILITIES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_Toc93244465 \h </w:instrText>
        </w:r>
        <w:r w:rsidR="006975AE" w:rsidRPr="006C1A32">
          <w:rPr>
            <w:noProof/>
            <w:webHidden/>
          </w:rPr>
        </w:r>
        <w:r w:rsidR="006975AE" w:rsidRPr="006C1A32">
          <w:rPr>
            <w:noProof/>
            <w:webHidden/>
          </w:rPr>
          <w:fldChar w:fldCharType="separate"/>
        </w:r>
        <w:r w:rsidR="00405F60">
          <w:rPr>
            <w:noProof/>
            <w:webHidden/>
          </w:rPr>
          <w:t>10</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6" w:history="1">
        <w:r w:rsidR="006975AE" w:rsidRPr="006C1A32">
          <w:rPr>
            <w:rStyle w:val="Hyperlink"/>
            <w:noProof/>
            <w:snapToGrid w:val="0"/>
            <w:lang w:eastAsia="en-GB"/>
          </w:rPr>
          <w:t>5.4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WELLHEAD OPERATING CONDITION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_Toc93244466 \h </w:instrText>
        </w:r>
        <w:r w:rsidR="006975AE" w:rsidRPr="006C1A32">
          <w:rPr>
            <w:noProof/>
            <w:webHidden/>
          </w:rPr>
        </w:r>
        <w:r w:rsidR="006975AE" w:rsidRPr="006C1A32">
          <w:rPr>
            <w:noProof/>
            <w:webHidden/>
          </w:rPr>
          <w:fldChar w:fldCharType="separate"/>
        </w:r>
        <w:r w:rsidR="00405F60">
          <w:rPr>
            <w:noProof/>
            <w:webHidden/>
          </w:rPr>
          <w:t>11</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7" w:history="1">
        <w:r w:rsidR="006975AE" w:rsidRPr="006C1A32">
          <w:rPr>
            <w:rStyle w:val="Hyperlink"/>
            <w:noProof/>
            <w:snapToGrid w:val="0"/>
            <w:lang w:eastAsia="en-GB"/>
          </w:rPr>
          <w:t>6.1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COMPRESSORS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_Toc93244467 \h </w:instrText>
        </w:r>
        <w:r w:rsidR="006975AE" w:rsidRPr="006C1A32">
          <w:rPr>
            <w:noProof/>
            <w:webHidden/>
          </w:rPr>
        </w:r>
        <w:r w:rsidR="006975AE" w:rsidRPr="006C1A32">
          <w:rPr>
            <w:noProof/>
            <w:webHidden/>
          </w:rPr>
          <w:fldChar w:fldCharType="separate"/>
        </w:r>
        <w:r w:rsidR="00405F60">
          <w:rPr>
            <w:noProof/>
            <w:webHidden/>
          </w:rPr>
          <w:t>12</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8" w:history="1">
        <w:r w:rsidR="006975AE" w:rsidRPr="006C1A32">
          <w:rPr>
            <w:rStyle w:val="Hyperlink"/>
            <w:noProof/>
            <w:snapToGrid w:val="0"/>
            <w:lang w:eastAsia="en-GB"/>
          </w:rPr>
          <w:t>6.2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Compressed and Instrument Air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_Toc93244468 \h </w:instrText>
        </w:r>
        <w:r w:rsidR="006975AE" w:rsidRPr="006C1A32">
          <w:rPr>
            <w:noProof/>
            <w:webHidden/>
          </w:rPr>
        </w:r>
        <w:r w:rsidR="006975AE" w:rsidRPr="006C1A32">
          <w:rPr>
            <w:noProof/>
            <w:webHidden/>
          </w:rPr>
          <w:fldChar w:fldCharType="separate"/>
        </w:r>
        <w:r w:rsidR="00405F60">
          <w:rPr>
            <w:noProof/>
            <w:webHidden/>
          </w:rPr>
          <w:t>12</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69" w:history="1">
        <w:r w:rsidR="006975AE" w:rsidRPr="006C1A32">
          <w:rPr>
            <w:rStyle w:val="Hyperlink"/>
            <w:noProof/>
            <w:snapToGrid w:val="0"/>
            <w:lang w:eastAsia="en-GB"/>
          </w:rPr>
          <w:t>6.3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Nitrogen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_Toc93244469 \h </w:instrText>
        </w:r>
        <w:r w:rsidR="006975AE" w:rsidRPr="006C1A32">
          <w:rPr>
            <w:noProof/>
            <w:webHidden/>
          </w:rPr>
        </w:r>
        <w:r w:rsidR="006975AE" w:rsidRPr="006C1A32">
          <w:rPr>
            <w:noProof/>
            <w:webHidden/>
          </w:rPr>
          <w:fldChar w:fldCharType="separate"/>
        </w:r>
        <w:r w:rsidR="00405F60">
          <w:rPr>
            <w:noProof/>
            <w:webHidden/>
          </w:rPr>
          <w:t>13</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0" w:history="1">
        <w:r w:rsidR="006975AE" w:rsidRPr="006C1A32">
          <w:rPr>
            <w:rStyle w:val="Hyperlink"/>
            <w:noProof/>
            <w:snapToGrid w:val="0"/>
            <w:lang w:eastAsia="en-GB"/>
          </w:rPr>
          <w:t>6.4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_Toc93244470 \h </w:instrText>
        </w:r>
        <w:r w:rsidR="006975AE" w:rsidRPr="006C1A32">
          <w:rPr>
            <w:noProof/>
            <w:webHidden/>
          </w:rPr>
        </w:r>
        <w:r w:rsidR="006975AE" w:rsidRPr="006C1A32">
          <w:rPr>
            <w:noProof/>
            <w:webHidden/>
          </w:rPr>
          <w:fldChar w:fldCharType="separate"/>
        </w:r>
        <w:r w:rsidR="00405F60">
          <w:rPr>
            <w:noProof/>
            <w:webHidden/>
          </w:rPr>
          <w:t>14</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1" w:history="1">
        <w:r w:rsidR="006975AE" w:rsidRPr="006C1A32">
          <w:rPr>
            <w:rStyle w:val="Hyperlink"/>
            <w:noProof/>
            <w:snapToGrid w:val="0"/>
            <w:lang w:eastAsia="en-GB"/>
          </w:rPr>
          <w:t>6.5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Gas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_Toc93244471 \h </w:instrText>
        </w:r>
        <w:r w:rsidR="006975AE" w:rsidRPr="006C1A32">
          <w:rPr>
            <w:noProof/>
            <w:webHidden/>
          </w:rPr>
        </w:r>
        <w:r w:rsidR="006975AE" w:rsidRPr="006C1A32">
          <w:rPr>
            <w:noProof/>
            <w:webHidden/>
          </w:rPr>
          <w:fldChar w:fldCharType="separate"/>
        </w:r>
        <w:r w:rsidR="00405F60">
          <w:rPr>
            <w:noProof/>
            <w:webHidden/>
          </w:rPr>
          <w:t>15</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2" w:history="1">
        <w:r w:rsidR="006975AE" w:rsidRPr="006C1A32">
          <w:rPr>
            <w:rStyle w:val="Hyperlink"/>
            <w:noProof/>
            <w:snapToGrid w:val="0"/>
            <w:lang w:eastAsia="en-GB"/>
          </w:rPr>
          <w:t>6.6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ELECTRIC Power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_Toc93244472 \h </w:instrText>
        </w:r>
        <w:r w:rsidR="006975AE" w:rsidRPr="006C1A32">
          <w:rPr>
            <w:noProof/>
            <w:webHidden/>
          </w:rPr>
        </w:r>
        <w:r w:rsidR="006975AE" w:rsidRPr="006C1A32">
          <w:rPr>
            <w:noProof/>
            <w:webHidden/>
          </w:rPr>
          <w:fldChar w:fldCharType="separate"/>
        </w:r>
        <w:r w:rsidR="00405F60">
          <w:rPr>
            <w:noProof/>
            <w:webHidden/>
          </w:rPr>
          <w:t>15</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3" w:history="1">
        <w:r w:rsidR="006975AE" w:rsidRPr="006C1A32">
          <w:rPr>
            <w:rStyle w:val="Hyperlink"/>
            <w:noProof/>
            <w:snapToGrid w:val="0"/>
            <w:lang w:eastAsia="en-GB"/>
          </w:rPr>
          <w:t>6.7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 xml:space="preserve"> 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_Toc93244473 \h </w:instrText>
        </w:r>
        <w:r w:rsidR="006975AE" w:rsidRPr="006C1A32">
          <w:rPr>
            <w:noProof/>
            <w:webHidden/>
          </w:rPr>
        </w:r>
        <w:r w:rsidR="006975AE" w:rsidRPr="006C1A32">
          <w:rPr>
            <w:noProof/>
            <w:webHidden/>
          </w:rPr>
          <w:fldChar w:fldCharType="separate"/>
        </w:r>
        <w:r w:rsidR="00405F60">
          <w:rPr>
            <w:noProof/>
            <w:webHidden/>
          </w:rPr>
          <w:t>16</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4" w:history="1">
        <w:r w:rsidR="006975AE" w:rsidRPr="006C1A32">
          <w:rPr>
            <w:rStyle w:val="Hyperlink"/>
            <w:noProof/>
            <w:snapToGrid w:val="0"/>
            <w:lang w:eastAsia="en-GB"/>
          </w:rPr>
          <w:t>6.8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Flare Network</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_Toc93244474 \h </w:instrText>
        </w:r>
        <w:r w:rsidR="006975AE" w:rsidRPr="006C1A32">
          <w:rPr>
            <w:noProof/>
            <w:webHidden/>
          </w:rPr>
        </w:r>
        <w:r w:rsidR="006975AE" w:rsidRPr="006C1A32">
          <w:rPr>
            <w:noProof/>
            <w:webHidden/>
          </w:rPr>
          <w:fldChar w:fldCharType="separate"/>
        </w:r>
        <w:r w:rsidR="00405F60">
          <w:rPr>
            <w:noProof/>
            <w:webHidden/>
          </w:rPr>
          <w:t>16</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5" w:history="1">
        <w:r w:rsidR="006975AE" w:rsidRPr="006C1A32">
          <w:rPr>
            <w:rStyle w:val="Hyperlink"/>
            <w:noProof/>
            <w:snapToGrid w:val="0"/>
            <w:lang w:eastAsia="en-GB"/>
          </w:rPr>
          <w:t>6.9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Water</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_Toc93244475 \h </w:instrText>
        </w:r>
        <w:r w:rsidR="006975AE" w:rsidRPr="006C1A32">
          <w:rPr>
            <w:noProof/>
            <w:webHidden/>
          </w:rPr>
        </w:r>
        <w:r w:rsidR="006975AE" w:rsidRPr="006C1A32">
          <w:rPr>
            <w:noProof/>
            <w:webHidden/>
          </w:rPr>
          <w:fldChar w:fldCharType="separate"/>
        </w:r>
        <w:r w:rsidR="00405F60">
          <w:rPr>
            <w:noProof/>
            <w:webHidden/>
          </w:rPr>
          <w:t>17</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6" w:history="1">
        <w:r w:rsidR="006975AE" w:rsidRPr="006C1A32">
          <w:rPr>
            <w:rStyle w:val="Hyperlink"/>
            <w:noProof/>
            <w:snapToGrid w:val="0"/>
            <w:lang w:eastAsia="en-GB"/>
          </w:rPr>
          <w:t>6.10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Fuel Oil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_Toc93244476 \h </w:instrText>
        </w:r>
        <w:r w:rsidR="006975AE" w:rsidRPr="006C1A32">
          <w:rPr>
            <w:noProof/>
            <w:webHidden/>
          </w:rPr>
        </w:r>
        <w:r w:rsidR="006975AE" w:rsidRPr="006C1A32">
          <w:rPr>
            <w:noProof/>
            <w:webHidden/>
          </w:rPr>
          <w:fldChar w:fldCharType="separate"/>
        </w:r>
        <w:r w:rsidR="00405F60">
          <w:rPr>
            <w:noProof/>
            <w:webHidden/>
          </w:rPr>
          <w:t>17</w:t>
        </w:r>
        <w:r w:rsidR="006975AE" w:rsidRPr="006C1A32">
          <w:rPr>
            <w:noProof/>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77" w:history="1">
        <w:r w:rsidR="006975AE" w:rsidRPr="006C1A32">
          <w:rPr>
            <w:rStyle w:val="Hyperlink"/>
          </w:rPr>
          <w:t>7.0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Site CONDITION</w:t>
        </w:r>
        <w:r w:rsidR="006975AE" w:rsidRPr="006C1A32">
          <w:rPr>
            <w:webHidden/>
          </w:rPr>
          <w:tab/>
        </w:r>
        <w:r w:rsidR="006975AE" w:rsidRPr="006C1A32">
          <w:rPr>
            <w:webHidden/>
          </w:rPr>
          <w:fldChar w:fldCharType="begin"/>
        </w:r>
        <w:r w:rsidR="006975AE" w:rsidRPr="006C1A32">
          <w:rPr>
            <w:webHidden/>
          </w:rPr>
          <w:instrText xml:space="preserve"> PAGEREF _Toc93244477 \h </w:instrText>
        </w:r>
        <w:r w:rsidR="006975AE" w:rsidRPr="006C1A32">
          <w:rPr>
            <w:webHidden/>
          </w:rPr>
        </w:r>
        <w:r w:rsidR="006975AE" w:rsidRPr="006C1A32">
          <w:rPr>
            <w:webHidden/>
          </w:rPr>
          <w:fldChar w:fldCharType="separate"/>
        </w:r>
        <w:r w:rsidR="00405F60">
          <w:rPr>
            <w:webHidden/>
          </w:rPr>
          <w:t>17</w:t>
        </w:r>
        <w:r w:rsidR="006975AE" w:rsidRPr="006C1A32">
          <w:rPr>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8" w:history="1">
        <w:r w:rsidR="006975AE" w:rsidRPr="006C1A32">
          <w:rPr>
            <w:rStyle w:val="Hyperlink"/>
            <w:noProof/>
            <w:snapToGrid w:val="0"/>
            <w:lang w:eastAsia="en-GB"/>
          </w:rPr>
          <w:t>7.1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SITE Location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_Toc93244478 \h </w:instrText>
        </w:r>
        <w:r w:rsidR="006975AE" w:rsidRPr="006C1A32">
          <w:rPr>
            <w:noProof/>
            <w:webHidden/>
          </w:rPr>
        </w:r>
        <w:r w:rsidR="006975AE" w:rsidRPr="006C1A32">
          <w:rPr>
            <w:noProof/>
            <w:webHidden/>
          </w:rPr>
          <w:fldChar w:fldCharType="separate"/>
        </w:r>
        <w:r w:rsidR="00405F60">
          <w:rPr>
            <w:noProof/>
            <w:webHidden/>
          </w:rPr>
          <w:t>17</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79" w:history="1">
        <w:r w:rsidR="006975AE" w:rsidRPr="006C1A32">
          <w:rPr>
            <w:rStyle w:val="Hyperlink"/>
            <w:noProof/>
            <w:snapToGrid w:val="0"/>
            <w:lang w:eastAsia="en-GB"/>
          </w:rPr>
          <w:t>7.2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Geotechnical Data</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_Toc93244479 \h </w:instrText>
        </w:r>
        <w:r w:rsidR="006975AE" w:rsidRPr="006C1A32">
          <w:rPr>
            <w:noProof/>
            <w:webHidden/>
          </w:rPr>
        </w:r>
        <w:r w:rsidR="006975AE" w:rsidRPr="006C1A32">
          <w:rPr>
            <w:noProof/>
            <w:webHidden/>
          </w:rPr>
          <w:fldChar w:fldCharType="separate"/>
        </w:r>
        <w:r w:rsidR="00405F60">
          <w:rPr>
            <w:noProof/>
            <w:webHidden/>
          </w:rPr>
          <w:t>19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0" w:history="1">
        <w:r w:rsidR="006975AE" w:rsidRPr="006C1A32">
          <w:rPr>
            <w:rStyle w:val="Hyperlink"/>
            <w:noProof/>
            <w:snapToGrid w:val="0"/>
            <w:rtl/>
            <w:lang w:eastAsia="en-GB"/>
          </w:rPr>
          <w:t>7.3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Barometric Pressure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_Toc93244480 \h </w:instrText>
        </w:r>
        <w:r w:rsidR="006975AE" w:rsidRPr="006C1A32">
          <w:rPr>
            <w:noProof/>
            <w:webHidden/>
          </w:rPr>
        </w:r>
        <w:r w:rsidR="006975AE" w:rsidRPr="006C1A32">
          <w:rPr>
            <w:noProof/>
            <w:webHidden/>
          </w:rPr>
          <w:fldChar w:fldCharType="separate"/>
        </w:r>
        <w:r w:rsidR="00405F60">
          <w:rPr>
            <w:noProof/>
            <w:webHidden/>
          </w:rPr>
          <w:t>19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1" w:history="1">
        <w:r w:rsidR="006975AE" w:rsidRPr="006C1A32">
          <w:rPr>
            <w:rStyle w:val="Hyperlink"/>
            <w:noProof/>
            <w:snapToGrid w:val="0"/>
            <w:lang w:eastAsia="en-GB"/>
          </w:rPr>
          <w:t>7.4</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Elevation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_Toc93244481 \h </w:instrText>
        </w:r>
        <w:r w:rsidR="006975AE" w:rsidRPr="006C1A32">
          <w:rPr>
            <w:noProof/>
            <w:webHidden/>
          </w:rPr>
        </w:r>
        <w:r w:rsidR="006975AE" w:rsidRPr="006C1A32">
          <w:rPr>
            <w:noProof/>
            <w:webHidden/>
          </w:rPr>
          <w:fldChar w:fldCharType="separate"/>
        </w:r>
        <w:r w:rsidR="00405F60">
          <w:rPr>
            <w:noProof/>
            <w:webHidden/>
          </w:rPr>
          <w:t>19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2" w:history="1">
        <w:r w:rsidR="006975AE" w:rsidRPr="006C1A32">
          <w:rPr>
            <w:rStyle w:val="Hyperlink"/>
            <w:noProof/>
            <w:snapToGrid w:val="0"/>
            <w:lang w:eastAsia="en-GB"/>
          </w:rPr>
          <w:t>7.5</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Soils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_Toc93244482 \h </w:instrText>
        </w:r>
        <w:r w:rsidR="006975AE" w:rsidRPr="006C1A32">
          <w:rPr>
            <w:noProof/>
            <w:webHidden/>
          </w:rPr>
        </w:r>
        <w:r w:rsidR="006975AE" w:rsidRPr="006C1A32">
          <w:rPr>
            <w:noProof/>
            <w:webHidden/>
          </w:rPr>
          <w:fldChar w:fldCharType="separate"/>
        </w:r>
        <w:r w:rsidR="00405F60">
          <w:rPr>
            <w:noProof/>
            <w:webHidden/>
          </w:rPr>
          <w:t>19</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3" w:history="1">
        <w:r w:rsidR="006975AE" w:rsidRPr="006C1A32">
          <w:rPr>
            <w:rStyle w:val="Hyperlink"/>
            <w:noProof/>
            <w:snapToGrid w:val="0"/>
            <w:rtl/>
            <w:lang w:eastAsia="en-GB"/>
          </w:rPr>
          <w:t>7.6</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Solar Radiation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_Toc93244483 \h </w:instrText>
        </w:r>
        <w:r w:rsidR="006975AE" w:rsidRPr="006C1A32">
          <w:rPr>
            <w:noProof/>
            <w:webHidden/>
          </w:rPr>
        </w:r>
        <w:r w:rsidR="006975AE" w:rsidRPr="006C1A32">
          <w:rPr>
            <w:noProof/>
            <w:webHidden/>
          </w:rPr>
          <w:fldChar w:fldCharType="separate"/>
        </w:r>
        <w:r w:rsidR="00405F60">
          <w:rPr>
            <w:noProof/>
            <w:webHidden/>
          </w:rPr>
          <w:t>20</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4" w:history="1">
        <w:r w:rsidR="006975AE" w:rsidRPr="006C1A32">
          <w:rPr>
            <w:rStyle w:val="Hyperlink"/>
            <w:noProof/>
            <w:snapToGrid w:val="0"/>
            <w:lang w:eastAsia="en-GB"/>
          </w:rPr>
          <w:t>7.7</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Ambient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_Toc93244484 \h </w:instrText>
        </w:r>
        <w:r w:rsidR="006975AE" w:rsidRPr="006C1A32">
          <w:rPr>
            <w:noProof/>
            <w:webHidden/>
          </w:rPr>
        </w:r>
        <w:r w:rsidR="006975AE" w:rsidRPr="006C1A32">
          <w:rPr>
            <w:noProof/>
            <w:webHidden/>
          </w:rPr>
          <w:fldChar w:fldCharType="separate"/>
        </w:r>
        <w:r w:rsidR="00405F60">
          <w:rPr>
            <w:noProof/>
            <w:webHidden/>
          </w:rPr>
          <w:t>20</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5" w:history="1">
        <w:r w:rsidR="006975AE" w:rsidRPr="006C1A32">
          <w:rPr>
            <w:rStyle w:val="Hyperlink"/>
            <w:noProof/>
            <w:snapToGrid w:val="0"/>
            <w:lang w:eastAsia="en-GB"/>
          </w:rPr>
          <w:t>7.8</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Relative Humidity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_Toc93244485 \h </w:instrText>
        </w:r>
        <w:r w:rsidR="006975AE" w:rsidRPr="006C1A32">
          <w:rPr>
            <w:noProof/>
            <w:webHidden/>
          </w:rPr>
        </w:r>
        <w:r w:rsidR="006975AE" w:rsidRPr="006C1A32">
          <w:rPr>
            <w:noProof/>
            <w:webHidden/>
          </w:rPr>
          <w:fldChar w:fldCharType="separate"/>
        </w:r>
        <w:r w:rsidR="00405F60">
          <w:rPr>
            <w:noProof/>
            <w:webHidden/>
          </w:rPr>
          <w:t>20</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6" w:history="1">
        <w:r w:rsidR="006975AE" w:rsidRPr="006C1A32">
          <w:rPr>
            <w:rStyle w:val="Hyperlink"/>
            <w:noProof/>
            <w:snapToGrid w:val="0"/>
            <w:lang w:eastAsia="en-GB"/>
          </w:rPr>
          <w:t>7.9</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Rainfall</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_Toc93244486 \h </w:instrText>
        </w:r>
        <w:r w:rsidR="006975AE" w:rsidRPr="006C1A32">
          <w:rPr>
            <w:noProof/>
            <w:webHidden/>
          </w:rPr>
        </w:r>
        <w:r w:rsidR="006975AE" w:rsidRPr="006C1A32">
          <w:rPr>
            <w:noProof/>
            <w:webHidden/>
          </w:rPr>
          <w:fldChar w:fldCharType="separate"/>
        </w:r>
        <w:r w:rsidR="00405F60">
          <w:rPr>
            <w:noProof/>
            <w:webHidden/>
          </w:rPr>
          <w:t>21</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7" w:history="1">
        <w:r w:rsidR="006975AE" w:rsidRPr="006C1A32">
          <w:rPr>
            <w:rStyle w:val="Hyperlink"/>
            <w:noProof/>
            <w:snapToGrid w:val="0"/>
            <w:lang w:eastAsia="en-GB"/>
          </w:rPr>
          <w:t>7.10</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Wind Conditions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_Toc93244487 \h </w:instrText>
        </w:r>
        <w:r w:rsidR="006975AE" w:rsidRPr="006C1A32">
          <w:rPr>
            <w:noProof/>
            <w:webHidden/>
          </w:rPr>
        </w:r>
        <w:r w:rsidR="006975AE" w:rsidRPr="006C1A32">
          <w:rPr>
            <w:noProof/>
            <w:webHidden/>
          </w:rPr>
          <w:fldChar w:fldCharType="separate"/>
        </w:r>
        <w:r w:rsidR="00405F60">
          <w:rPr>
            <w:noProof/>
            <w:webHidden/>
          </w:rPr>
          <w:t>21</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8" w:history="1">
        <w:r w:rsidR="006975AE" w:rsidRPr="006C1A32">
          <w:rPr>
            <w:rStyle w:val="Hyperlink"/>
            <w:noProof/>
            <w:snapToGrid w:val="0"/>
            <w:lang w:eastAsia="en-GB"/>
          </w:rPr>
          <w:t>7.11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Lightining storms</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_Toc93244488 \h </w:instrText>
        </w:r>
        <w:r w:rsidR="006975AE" w:rsidRPr="006C1A32">
          <w:rPr>
            <w:noProof/>
            <w:webHidden/>
          </w:rPr>
        </w:r>
        <w:r w:rsidR="006975AE" w:rsidRPr="006C1A32">
          <w:rPr>
            <w:noProof/>
            <w:webHidden/>
          </w:rPr>
          <w:fldChar w:fldCharType="separate"/>
        </w:r>
        <w:r w:rsidR="00405F60">
          <w:rPr>
            <w:noProof/>
            <w:webHidden/>
          </w:rPr>
          <w:t>22</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89" w:history="1">
        <w:r w:rsidR="006975AE" w:rsidRPr="006C1A32">
          <w:rPr>
            <w:rStyle w:val="Hyperlink"/>
            <w:noProof/>
            <w:snapToGrid w:val="0"/>
            <w:lang w:eastAsia="en-GB"/>
          </w:rPr>
          <w:t>7.12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AVERAGE LIGHTNING Flash Density</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_Toc93244489 \h </w:instrText>
        </w:r>
        <w:r w:rsidR="006975AE" w:rsidRPr="006C1A32">
          <w:rPr>
            <w:noProof/>
            <w:webHidden/>
          </w:rPr>
        </w:r>
        <w:r w:rsidR="006975AE" w:rsidRPr="006C1A32">
          <w:rPr>
            <w:noProof/>
            <w:webHidden/>
          </w:rPr>
          <w:fldChar w:fldCharType="separate"/>
        </w:r>
        <w:r w:rsidR="00405F60">
          <w:rPr>
            <w:noProof/>
            <w:webHidden/>
          </w:rPr>
          <w:t>22</w:t>
        </w:r>
        <w:r w:rsidR="006975AE" w:rsidRPr="006C1A32">
          <w:rPr>
            <w:noProof/>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90" w:history="1">
        <w:r w:rsidR="006975AE" w:rsidRPr="006C1A32">
          <w:rPr>
            <w:rStyle w:val="Hyperlink"/>
          </w:rPr>
          <w:t>8.0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General Matters</w:t>
        </w:r>
        <w:r w:rsidR="006975AE" w:rsidRPr="006C1A32">
          <w:rPr>
            <w:webHidden/>
          </w:rPr>
          <w:tab/>
        </w:r>
        <w:r w:rsidR="006975AE" w:rsidRPr="006C1A32">
          <w:rPr>
            <w:webHidden/>
          </w:rPr>
          <w:fldChar w:fldCharType="begin"/>
        </w:r>
        <w:r w:rsidR="006975AE" w:rsidRPr="006C1A32">
          <w:rPr>
            <w:webHidden/>
          </w:rPr>
          <w:instrText xml:space="preserve"> PAGEREF _Toc93244490 \h </w:instrText>
        </w:r>
        <w:r w:rsidR="006975AE" w:rsidRPr="006C1A32">
          <w:rPr>
            <w:webHidden/>
          </w:rPr>
        </w:r>
        <w:r w:rsidR="006975AE" w:rsidRPr="006C1A32">
          <w:rPr>
            <w:webHidden/>
          </w:rPr>
          <w:fldChar w:fldCharType="separate"/>
        </w:r>
        <w:r w:rsidR="00405F60">
          <w:rPr>
            <w:webHidden/>
          </w:rPr>
          <w:t>23</w:t>
        </w:r>
        <w:r w:rsidR="006975AE" w:rsidRPr="006C1A32">
          <w:rPr>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91" w:history="1">
        <w:r w:rsidR="006975AE" w:rsidRPr="006C1A32">
          <w:rPr>
            <w:rStyle w:val="Hyperlink"/>
            <w:noProof/>
            <w:snapToGrid w:val="0"/>
            <w:lang w:eastAsia="en-GB"/>
          </w:rPr>
          <w:t>8.1</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Units of Measurement</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_Toc93244491 \h </w:instrText>
        </w:r>
        <w:r w:rsidR="006975AE" w:rsidRPr="006C1A32">
          <w:rPr>
            <w:noProof/>
            <w:webHidden/>
          </w:rPr>
        </w:r>
        <w:r w:rsidR="006975AE" w:rsidRPr="006C1A32">
          <w:rPr>
            <w:noProof/>
            <w:webHidden/>
          </w:rPr>
          <w:fldChar w:fldCharType="separate"/>
        </w:r>
        <w:r w:rsidR="00405F60">
          <w:rPr>
            <w:noProof/>
            <w:webHidden/>
          </w:rPr>
          <w:t>23</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92" w:history="1">
        <w:r w:rsidR="006975AE" w:rsidRPr="006C1A32">
          <w:rPr>
            <w:rStyle w:val="Hyperlink"/>
            <w:noProof/>
            <w:snapToGrid w:val="0"/>
            <w:lang w:eastAsia="en-GB"/>
          </w:rPr>
          <w:t>8.2</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Service Life</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_Toc93244492 \h </w:instrText>
        </w:r>
        <w:r w:rsidR="006975AE" w:rsidRPr="006C1A32">
          <w:rPr>
            <w:noProof/>
            <w:webHidden/>
          </w:rPr>
        </w:r>
        <w:r w:rsidR="006975AE" w:rsidRPr="006C1A32">
          <w:rPr>
            <w:noProof/>
            <w:webHidden/>
          </w:rPr>
          <w:fldChar w:fldCharType="separate"/>
        </w:r>
        <w:r w:rsidR="00405F60">
          <w:rPr>
            <w:noProof/>
            <w:webHidden/>
          </w:rPr>
          <w:t>23</w:t>
        </w:r>
        <w:r w:rsidR="006975AE" w:rsidRPr="006C1A32">
          <w:rPr>
            <w:noProof/>
            <w:webHidden/>
          </w:rPr>
          <w:fldChar w:fldCharType="end"/>
        </w:r>
      </w:hyperlink>
    </w:p>
    <w:p w:rsidR="006975AE" w:rsidRPr="006C1A32" w:rsidRDefault="004452DF">
      <w:pPr>
        <w:pStyle w:val="TOC2"/>
        <w:rPr>
          <w:rFonts w:asciiTheme="minorHAnsi" w:eastAsiaTheme="minorEastAsia" w:hAnsiTheme="minorHAnsi" w:cstheme="minorBidi"/>
          <w:smallCaps w:val="0"/>
          <w:noProof/>
          <w:sz w:val="22"/>
          <w:szCs w:val="22"/>
        </w:rPr>
      </w:pPr>
      <w:hyperlink w:anchor="_Toc93244493" w:history="1">
        <w:r w:rsidR="006975AE" w:rsidRPr="006C1A32">
          <w:rPr>
            <w:rStyle w:val="Hyperlink"/>
            <w:noProof/>
            <w:snapToGrid w:val="0"/>
            <w:lang w:eastAsia="en-GB"/>
          </w:rPr>
          <w:t>8.3</w:t>
        </w:r>
        <w:r w:rsidR="006975AE" w:rsidRPr="006C1A32">
          <w:rPr>
            <w:rFonts w:asciiTheme="minorHAnsi" w:eastAsiaTheme="minorEastAsia" w:hAnsiTheme="minorHAnsi" w:cstheme="minorBidi"/>
            <w:smallCaps w:val="0"/>
            <w:noProof/>
            <w:sz w:val="22"/>
            <w:szCs w:val="22"/>
          </w:rPr>
          <w:tab/>
        </w:r>
        <w:r w:rsidR="006975AE" w:rsidRPr="006C1A32">
          <w:rPr>
            <w:rStyle w:val="Hyperlink"/>
            <w:noProof/>
            <w:snapToGrid w:val="0"/>
            <w:lang w:eastAsia="en-GB"/>
          </w:rPr>
          <w:t>Turndown and Overdesign</w:t>
        </w:r>
        <w:r w:rsidR="006975AE" w:rsidRPr="006C1A32">
          <w:rPr>
            <w:noProof/>
            <w:webHidden/>
          </w:rPr>
          <w:tab/>
        </w:r>
        <w:r w:rsidR="006975AE" w:rsidRPr="006C1A32">
          <w:rPr>
            <w:noProof/>
            <w:webHidden/>
          </w:rPr>
          <w:fldChar w:fldCharType="begin"/>
        </w:r>
        <w:r w:rsidR="006975AE" w:rsidRPr="006C1A32">
          <w:rPr>
            <w:noProof/>
            <w:webHidden/>
          </w:rPr>
          <w:instrText xml:space="preserve"> PAGEREF _Toc93244493 \h </w:instrText>
        </w:r>
        <w:r w:rsidR="006975AE" w:rsidRPr="006C1A32">
          <w:rPr>
            <w:noProof/>
            <w:webHidden/>
          </w:rPr>
        </w:r>
        <w:r w:rsidR="006975AE" w:rsidRPr="006C1A32">
          <w:rPr>
            <w:noProof/>
            <w:webHidden/>
          </w:rPr>
          <w:fldChar w:fldCharType="separate"/>
        </w:r>
        <w:r w:rsidR="00405F60">
          <w:rPr>
            <w:noProof/>
            <w:webHidden/>
          </w:rPr>
          <w:t>24</w:t>
        </w:r>
        <w:r w:rsidR="006975AE" w:rsidRPr="006C1A32">
          <w:rPr>
            <w:noProof/>
            <w:webHidden/>
          </w:rPr>
          <w:fldChar w:fldCharType="end"/>
        </w:r>
      </w:hyperlink>
    </w:p>
    <w:p w:rsidR="006975AE" w:rsidRPr="006C1A32" w:rsidRDefault="004452DF">
      <w:pPr>
        <w:pStyle w:val="TOC1"/>
        <w:rPr>
          <w:rFonts w:asciiTheme="minorHAnsi" w:eastAsiaTheme="minorEastAsia" w:hAnsiTheme="minorHAnsi" w:cstheme="minorBidi"/>
          <w:b w:val="0"/>
          <w:bCs w:val="0"/>
          <w:caps w:val="0"/>
          <w:kern w:val="0"/>
          <w:sz w:val="22"/>
          <w:szCs w:val="22"/>
        </w:rPr>
      </w:pPr>
      <w:hyperlink w:anchor="_Toc93244494" w:history="1">
        <w:r w:rsidR="006975AE" w:rsidRPr="006C1A32">
          <w:rPr>
            <w:rStyle w:val="Hyperlink"/>
          </w:rPr>
          <w:t>9.0</w:t>
        </w:r>
        <w:r w:rsidR="006975AE" w:rsidRPr="006C1A32">
          <w:rPr>
            <w:rFonts w:asciiTheme="minorHAnsi" w:eastAsiaTheme="minorEastAsia" w:hAnsiTheme="minorHAnsi" w:cstheme="minorBidi"/>
            <w:b w:val="0"/>
            <w:bCs w:val="0"/>
            <w:caps w:val="0"/>
            <w:kern w:val="0"/>
            <w:sz w:val="22"/>
            <w:szCs w:val="22"/>
          </w:rPr>
          <w:tab/>
        </w:r>
        <w:r w:rsidR="006975AE" w:rsidRPr="006C1A32">
          <w:rPr>
            <w:rStyle w:val="Hyperlink"/>
          </w:rPr>
          <w:t>LIST OF ENGINEERING SOFTWARS</w:t>
        </w:r>
        <w:r w:rsidR="006975AE" w:rsidRPr="006C1A32">
          <w:rPr>
            <w:webHidden/>
          </w:rPr>
          <w:tab/>
        </w:r>
        <w:r w:rsidR="006975AE" w:rsidRPr="006C1A32">
          <w:rPr>
            <w:webHidden/>
          </w:rPr>
          <w:fldChar w:fldCharType="begin"/>
        </w:r>
        <w:r w:rsidR="006975AE" w:rsidRPr="006C1A32">
          <w:rPr>
            <w:webHidden/>
          </w:rPr>
          <w:instrText xml:space="preserve"> PAGEREF _Toc93244494 \h </w:instrText>
        </w:r>
        <w:r w:rsidR="006975AE" w:rsidRPr="006C1A32">
          <w:rPr>
            <w:webHidden/>
          </w:rPr>
        </w:r>
        <w:r w:rsidR="006975AE" w:rsidRPr="006C1A32">
          <w:rPr>
            <w:webHidden/>
          </w:rPr>
          <w:fldChar w:fldCharType="separate"/>
        </w:r>
        <w:r w:rsidR="00405F60">
          <w:rPr>
            <w:webHidden/>
          </w:rPr>
          <w:t>24</w:t>
        </w:r>
        <w:r w:rsidR="006975AE" w:rsidRPr="006C1A32">
          <w:rPr>
            <w:webHidden/>
          </w:rPr>
          <w:fldChar w:fldCharType="end"/>
        </w:r>
      </w:hyperlink>
    </w:p>
    <w:p w:rsidR="008A3242" w:rsidRPr="006C1A32" w:rsidRDefault="00BD2402" w:rsidP="00032B30">
      <w:pPr>
        <w:pStyle w:val="TOC1"/>
        <w:rPr>
          <w:sz w:val="22"/>
          <w:szCs w:val="22"/>
          <w:lang w:bidi="fa-IR"/>
        </w:rPr>
      </w:pPr>
      <w:r w:rsidRPr="006C1A32">
        <w:rPr>
          <w:rFonts w:ascii="Calibri" w:hAnsi="Calibri" w:cs="Times New Roman"/>
          <w:sz w:val="18"/>
          <w:szCs w:val="18"/>
        </w:rPr>
        <w:fldChar w:fldCharType="end"/>
      </w:r>
    </w:p>
    <w:p w:rsidR="00855832" w:rsidRPr="006C1A3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3" w:name="_Toc343327774"/>
      <w:bookmarkStart w:id="4" w:name="_Toc325006571"/>
      <w:bookmarkStart w:id="5" w:name="_Toc328298189"/>
      <w:bookmarkStart w:id="6" w:name="_Toc93244453"/>
      <w:r w:rsidRPr="006C1A32">
        <w:rPr>
          <w:rFonts w:ascii="Arial" w:hAnsi="Arial" w:cs="Arial"/>
          <w:b/>
          <w:bCs/>
          <w:caps/>
          <w:kern w:val="28"/>
          <w:sz w:val="24"/>
        </w:rPr>
        <w:lastRenderedPageBreak/>
        <w:t>INTRODUCTION</w:t>
      </w:r>
      <w:bookmarkEnd w:id="3"/>
      <w:bookmarkEnd w:id="4"/>
      <w:bookmarkEnd w:id="5"/>
      <w:bookmarkEnd w:id="6"/>
    </w:p>
    <w:p w:rsidR="00DE1759" w:rsidRPr="006C1A32" w:rsidRDefault="00EB2D3E" w:rsidP="003B41FD">
      <w:pPr>
        <w:widowControl w:val="0"/>
        <w:bidi w:val="0"/>
        <w:snapToGrid w:val="0"/>
        <w:spacing w:before="240" w:after="240" w:line="276"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Binak oilfield in Bushehr province is a part of the southern oilfields of Iran, is located 2</w:t>
      </w:r>
      <w:r w:rsidR="003B41FD" w:rsidRPr="006C1A32">
        <w:rPr>
          <w:rFonts w:asciiTheme="minorBidi" w:hAnsiTheme="minorBidi" w:cstheme="minorBidi"/>
          <w:sz w:val="22"/>
          <w:szCs w:val="22"/>
          <w:lang w:val="en-GB"/>
        </w:rPr>
        <w:t>5</w:t>
      </w:r>
      <w:r w:rsidRPr="006C1A32">
        <w:rPr>
          <w:rFonts w:asciiTheme="minorBidi" w:hAnsiTheme="minorBidi" w:cstheme="minorBidi"/>
          <w:sz w:val="22"/>
          <w:szCs w:val="22"/>
          <w:lang w:val="en-GB"/>
        </w:rPr>
        <w:t xml:space="preserve"> km northwest of Genaveh city. </w:t>
      </w:r>
    </w:p>
    <w:p w:rsidR="00DE1759" w:rsidRPr="006C1A32"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tl/>
          <w:lang w:bidi="fa-IR"/>
        </w:rPr>
      </w:pPr>
      <w:r w:rsidRPr="006C1A32">
        <w:rPr>
          <w:rFonts w:asciiTheme="minorBidi" w:hAnsiTheme="minorBidi" w:cstheme="minorBidi"/>
          <w:sz w:val="22"/>
          <w:szCs w:val="22"/>
          <w:lang w:val="en-GB"/>
        </w:rPr>
        <w:t xml:space="preserve">With the aim of increasing production of oil from Binak oilfield, an EPC/EPD </w:t>
      </w:r>
      <w:r w:rsidR="0047113F" w:rsidRPr="006C1A32">
        <w:rPr>
          <w:rFonts w:asciiTheme="minorBidi" w:hAnsiTheme="minorBidi" w:cstheme="minorBidi"/>
          <w:sz w:val="22"/>
          <w:szCs w:val="22"/>
          <w:lang w:val="en-GB"/>
        </w:rPr>
        <w:t>P</w:t>
      </w:r>
      <w:r w:rsidRPr="006C1A32">
        <w:rPr>
          <w:rFonts w:asciiTheme="minorBidi" w:hAnsiTheme="minorBidi" w:cstheme="minorBidi"/>
          <w:sz w:val="22"/>
          <w:szCs w:val="22"/>
          <w:lang w:val="en-GB"/>
        </w:rPr>
        <w:t xml:space="preserve">roject has been </w:t>
      </w:r>
      <w:r w:rsidRPr="006C1A32">
        <w:rPr>
          <w:rFonts w:asciiTheme="minorBidi" w:hAnsiTheme="minorBidi" w:cstheme="minorBidi"/>
          <w:sz w:val="22"/>
          <w:szCs w:val="22"/>
        </w:rPr>
        <w:t xml:space="preserve">defined </w:t>
      </w:r>
      <w:r w:rsidRPr="006C1A32">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855832" w:rsidRPr="006C1A32"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7" w:name="_Toc343001687"/>
      <w:bookmarkStart w:id="8" w:name="_Toc343327775"/>
      <w:r w:rsidRPr="006C1A32">
        <w:rPr>
          <w:rFonts w:asciiTheme="minorBidi" w:hAnsiTheme="minorBidi" w:cstheme="minorBidi"/>
          <w:b/>
          <w:bCs/>
          <w:sz w:val="22"/>
          <w:szCs w:val="22"/>
          <w:u w:val="single"/>
          <w:lang w:val="en-GB"/>
        </w:rPr>
        <w:t>GENERAL DEFINITION</w:t>
      </w:r>
      <w:bookmarkEnd w:id="7"/>
      <w:bookmarkEnd w:id="8"/>
    </w:p>
    <w:p w:rsidR="003B41FD" w:rsidRPr="006C1A32"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3B41FD" w:rsidRPr="006C1A32" w:rsidTr="008134B9">
        <w:trPr>
          <w:trHeight w:val="352"/>
        </w:trPr>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shd w:val="clear" w:color="auto" w:fill="D9D9D9" w:themeFill="background1" w:themeFillShade="D9"/>
                <w:lang w:val="en-GB"/>
              </w:rPr>
              <w:t>CLIENT</w:t>
            </w:r>
            <w:r w:rsidRPr="006C1A32">
              <w:rPr>
                <w:rFonts w:asciiTheme="minorBidi" w:hAnsiTheme="minorBidi" w:cstheme="minorBidi"/>
                <w:sz w:val="22"/>
                <w:szCs w:val="22"/>
                <w:lang w:val="en-GB"/>
              </w:rPr>
              <w:t>:</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National Iranian South Oilfields Company (NISOC) </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PROJECT:</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Binak Oilfield Development – General Facilities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EPD/EPC CONTRACTOR (GC):</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Petro Iran Development Company (PEDCO)</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EPC CONTRACTOR: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Joint Venture of : Hirgan Energy – Design &amp; Inspection(D&amp;I) Companies</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VENDOR:</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The firm or person who will fabricate the equipment or material.</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EXECUTOR:</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Executor is the party which carries out all or part of construction and/or commissioning for the project.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THIRD PARTY INSPECTOR (TPI):</w:t>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The firm appointed by EPD/EPC CONTRACTOR (GC) and approved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(in writing) for the inspection of goods</w:t>
            </w:r>
            <w:r w:rsidRPr="006C1A32">
              <w:rPr>
                <w:rFonts w:ascii="Arial" w:hAnsi="Arial" w:cs="Arial"/>
                <w:lang w:val="en-GB"/>
              </w:rPr>
              <w:t>.</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SHALL:</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mandatory.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SHOULD:</w:t>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 a provision is advisory only.</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WILL:</w:t>
            </w:r>
            <w:r w:rsidRPr="006C1A32">
              <w:rPr>
                <w:rFonts w:asciiTheme="minorBidi" w:hAnsiTheme="minorBidi" w:cstheme="minorBidi"/>
                <w:sz w:val="22"/>
                <w:szCs w:val="22"/>
                <w:lang w:val="en-GB"/>
              </w:rPr>
              <w:tab/>
            </w:r>
          </w:p>
        </w:tc>
        <w:tc>
          <w:tcPr>
            <w:tcW w:w="5633" w:type="dxa"/>
          </w:tcPr>
          <w:p w:rsidR="003B41FD" w:rsidRPr="006C1A32" w:rsidRDefault="003B41FD" w:rsidP="00657FF8">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Is normally used in connection with the action by </w:t>
            </w:r>
            <w:r w:rsidR="00657FF8" w:rsidRPr="006C1A32">
              <w:rPr>
                <w:rFonts w:asciiTheme="minorBidi" w:hAnsiTheme="minorBidi" w:cstheme="minorBidi"/>
                <w:sz w:val="22"/>
                <w:szCs w:val="22"/>
                <w:lang w:val="en-GB"/>
              </w:rPr>
              <w:t>CLIENT</w:t>
            </w:r>
            <w:r w:rsidRPr="006C1A32">
              <w:rPr>
                <w:rFonts w:asciiTheme="minorBidi" w:hAnsiTheme="minorBidi" w:cstheme="minorBidi"/>
                <w:sz w:val="22"/>
                <w:szCs w:val="22"/>
                <w:lang w:val="en-GB"/>
              </w:rPr>
              <w:t xml:space="preserve"> rather than by an EPC/EPD CONTRACTOR, supplier or VENDOR.</w:t>
            </w:r>
          </w:p>
        </w:tc>
      </w:tr>
      <w:tr w:rsidR="003B41FD" w:rsidRPr="006C1A32" w:rsidTr="008134B9">
        <w:tc>
          <w:tcPr>
            <w:tcW w:w="3780" w:type="dxa"/>
          </w:tcPr>
          <w:p w:rsidR="003B41FD" w:rsidRPr="006C1A32" w:rsidRDefault="003B41FD" w:rsidP="008134B9">
            <w:pPr>
              <w:widowControl w:val="0"/>
              <w:bidi w:val="0"/>
              <w:snapToGrid w:val="0"/>
              <w:spacing w:before="80" w:after="80"/>
              <w:rPr>
                <w:rFonts w:asciiTheme="minorBidi" w:hAnsiTheme="minorBidi" w:cstheme="minorBidi"/>
                <w:sz w:val="22"/>
                <w:szCs w:val="22"/>
                <w:lang w:val="en-GB"/>
              </w:rPr>
            </w:pPr>
            <w:r w:rsidRPr="006C1A32">
              <w:rPr>
                <w:rFonts w:asciiTheme="minorBidi" w:hAnsiTheme="minorBidi" w:cstheme="minorBidi"/>
                <w:sz w:val="22"/>
                <w:szCs w:val="22"/>
                <w:lang w:val="en-GB"/>
              </w:rPr>
              <w:t>MAY:</w:t>
            </w:r>
            <w:r w:rsidRPr="006C1A32">
              <w:rPr>
                <w:rFonts w:asciiTheme="minorBidi" w:hAnsiTheme="minorBidi" w:cstheme="minorBidi"/>
                <w:sz w:val="22"/>
                <w:szCs w:val="22"/>
                <w:lang w:val="en-GB"/>
              </w:rPr>
              <w:tab/>
            </w:r>
          </w:p>
        </w:tc>
        <w:tc>
          <w:tcPr>
            <w:tcW w:w="5633" w:type="dxa"/>
          </w:tcPr>
          <w:p w:rsidR="003B41FD" w:rsidRPr="006C1A32" w:rsidRDefault="003B41FD" w:rsidP="008134B9">
            <w:pPr>
              <w:widowControl w:val="0"/>
              <w:bidi w:val="0"/>
              <w:snapToGrid w:val="0"/>
              <w:spacing w:before="80" w:after="80"/>
              <w:ind w:left="34"/>
              <w:jc w:val="both"/>
              <w:rPr>
                <w:rFonts w:asciiTheme="minorBidi" w:hAnsiTheme="minorBidi" w:cstheme="minorBidi"/>
                <w:sz w:val="22"/>
                <w:szCs w:val="22"/>
                <w:lang w:val="en-GB"/>
              </w:rPr>
            </w:pPr>
            <w:r w:rsidRPr="006C1A32">
              <w:rPr>
                <w:rFonts w:asciiTheme="minorBidi" w:hAnsiTheme="minorBidi" w:cstheme="minorBidi"/>
                <w:sz w:val="22"/>
                <w:szCs w:val="22"/>
                <w:lang w:val="en-GB"/>
              </w:rPr>
              <w:t>Is used where</w:t>
            </w:r>
            <w:r w:rsidRPr="006C1A32">
              <w:rPr>
                <w:rFonts w:asciiTheme="minorBidi" w:hAnsiTheme="minorBidi" w:cstheme="minorBidi"/>
                <w:sz w:val="22"/>
                <w:szCs w:val="22"/>
                <w:lang w:val="en-GB"/>
              </w:rPr>
              <w:tab/>
              <w:t>a provision is completely discretionary.</w:t>
            </w:r>
          </w:p>
        </w:tc>
      </w:tr>
    </w:tbl>
    <w:p w:rsidR="00EB2D3E" w:rsidRPr="006C1A32" w:rsidRDefault="00EB2D3E" w:rsidP="003B41FD">
      <w:pPr>
        <w:bidi w:val="0"/>
        <w:ind w:firstLine="720"/>
        <w:rPr>
          <w:rFonts w:asciiTheme="minorBidi" w:hAnsiTheme="minorBidi" w:cstheme="minorBidi"/>
          <w:sz w:val="22"/>
          <w:szCs w:val="22"/>
          <w:lang w:val="en-GB"/>
        </w:rPr>
      </w:pPr>
    </w:p>
    <w:p w:rsidR="00855832" w:rsidRPr="006C1A32" w:rsidRDefault="00855832" w:rsidP="00520F3B">
      <w:pPr>
        <w:keepNext/>
        <w:pageBreakBefore/>
        <w:widowControl w:val="0"/>
        <w:numPr>
          <w:ilvl w:val="0"/>
          <w:numId w:val="1"/>
        </w:numPr>
        <w:bidi w:val="0"/>
        <w:spacing w:before="240" w:after="240"/>
        <w:jc w:val="both"/>
        <w:outlineLvl w:val="0"/>
        <w:rPr>
          <w:rFonts w:ascii="Arial" w:hAnsi="Arial" w:cs="Arial"/>
          <w:b/>
          <w:bCs/>
          <w:caps/>
          <w:kern w:val="28"/>
          <w:sz w:val="24"/>
        </w:rPr>
      </w:pPr>
      <w:bookmarkStart w:id="9" w:name="_Toc343327080"/>
      <w:bookmarkStart w:id="10" w:name="_Toc343327777"/>
      <w:bookmarkStart w:id="11" w:name="_Toc93244454"/>
      <w:bookmarkStart w:id="12" w:name="_Toc328298191"/>
      <w:bookmarkStart w:id="13" w:name="_Toc259347570"/>
      <w:bookmarkStart w:id="14" w:name="_Toc292715166"/>
      <w:bookmarkStart w:id="15" w:name="_Toc325006574"/>
      <w:r w:rsidRPr="006C1A32">
        <w:rPr>
          <w:rFonts w:ascii="Arial" w:hAnsi="Arial" w:cs="Arial"/>
          <w:b/>
          <w:bCs/>
          <w:caps/>
          <w:kern w:val="28"/>
          <w:sz w:val="24"/>
        </w:rPr>
        <w:lastRenderedPageBreak/>
        <w:t>Scope</w:t>
      </w:r>
      <w:bookmarkEnd w:id="9"/>
      <w:bookmarkEnd w:id="10"/>
      <w:bookmarkEnd w:id="11"/>
      <w:r w:rsidRPr="006C1A32">
        <w:rPr>
          <w:rFonts w:ascii="Arial" w:hAnsi="Arial" w:cs="Arial"/>
          <w:b/>
          <w:bCs/>
          <w:caps/>
          <w:kern w:val="28"/>
          <w:sz w:val="24"/>
        </w:rPr>
        <w:t xml:space="preserve"> </w:t>
      </w:r>
      <w:bookmarkEnd w:id="12"/>
    </w:p>
    <w:p w:rsidR="008907E7" w:rsidRPr="006C1A32" w:rsidRDefault="008907E7" w:rsidP="00770199">
      <w:pPr>
        <w:widowControl w:val="0"/>
        <w:bidi w:val="0"/>
        <w:snapToGrid w:val="0"/>
        <w:spacing w:before="240" w:after="240" w:line="276" w:lineRule="auto"/>
        <w:ind w:left="709"/>
        <w:jc w:val="lowKashida"/>
        <w:rPr>
          <w:rFonts w:ascii="Arial" w:hAnsi="Arial" w:cs="Arial"/>
          <w:b/>
          <w:bCs/>
          <w:snapToGrid w:val="0"/>
          <w:sz w:val="22"/>
          <w:szCs w:val="20"/>
          <w:u w:val="single"/>
          <w:lang w:val="en-GB" w:eastAsia="en-GB"/>
        </w:rPr>
      </w:pPr>
      <w:bookmarkStart w:id="16" w:name="_Toc328298192"/>
      <w:bookmarkEnd w:id="13"/>
      <w:bookmarkEnd w:id="14"/>
      <w:bookmarkEnd w:id="15"/>
      <w:r w:rsidRPr="006C1A32">
        <w:rPr>
          <w:rFonts w:ascii="Arial" w:hAnsi="Arial" w:cs="Arial"/>
          <w:b/>
          <w:bCs/>
          <w:snapToGrid w:val="0"/>
          <w:sz w:val="22"/>
          <w:szCs w:val="20"/>
          <w:u w:val="single"/>
          <w:lang w:val="en-GB" w:eastAsia="en-GB"/>
        </w:rPr>
        <w:t xml:space="preserve">Sub-Surface </w:t>
      </w: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New Well</w:t>
      </w:r>
      <w:r w:rsidR="00FA63F5"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&amp; Manifold Extension:</w:t>
      </w:r>
      <w:r w:rsidR="00A77D37" w:rsidRPr="006C1A32">
        <w:rPr>
          <w:rFonts w:ascii="Arial" w:hAnsi="Arial" w:cs="Arial"/>
          <w:noProof/>
          <w:snapToGrid w:val="0"/>
          <w:sz w:val="22"/>
          <w:szCs w:val="20"/>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flow lines and wellhead facilities has been on the agenda. Therefore, National Iranian South Oil Company has intends to establish the project of "Construction of flow lines and wellhead Facilities for BINAK Oil Field</w:t>
      </w:r>
      <w:r w:rsidRPr="006C1A32">
        <w:rPr>
          <w:rFonts w:ascii="Arial" w:hAnsi="Arial" w:cs="Arial"/>
          <w:snapToGrid w:val="0"/>
          <w:sz w:val="22"/>
          <w:szCs w:val="20"/>
          <w:rtl/>
          <w:lang w:val="en-GB" w:eastAsia="en-GB"/>
        </w:rPr>
        <w:t xml:space="preserve"> ".</w:t>
      </w:r>
    </w:p>
    <w:p w:rsidR="00F20C8D" w:rsidRPr="006C1A32" w:rsidRDefault="00F20C8D" w:rsidP="00F20C8D">
      <w:pPr>
        <w:widowControl w:val="0"/>
        <w:bidi w:val="0"/>
        <w:snapToGrid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The most important activities and facilities needed for the project are as follows</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wells with 6 wellhead facilities series (class 5000 for wellhead facilities &amp; class 3000 for flow lines)</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Construction of 6 flow lines with construction and installation of supports with all necessary facilities for pipelines and connecting lines to the manifold in BINAK Cluster unit</w:t>
      </w:r>
      <w:r w:rsidRPr="006C1A32">
        <w:rPr>
          <w:rFonts w:ascii="Arial" w:hAnsi="Arial" w:cs="Arial"/>
          <w:snapToGrid w:val="0"/>
          <w:sz w:val="22"/>
          <w:szCs w:val="20"/>
          <w:rtl/>
          <w:lang w:val="en-GB" w:eastAsia="en-GB"/>
        </w:rPr>
        <w:t>.</w:t>
      </w:r>
    </w:p>
    <w:p w:rsidR="00F20C8D" w:rsidRPr="006C1A32" w:rsidRDefault="00F20C8D" w:rsidP="00F20C8D">
      <w:pPr>
        <w:pStyle w:val="ListParagraph"/>
        <w:widowControl w:val="0"/>
        <w:numPr>
          <w:ilvl w:val="0"/>
          <w:numId w:val="22"/>
        </w:numPr>
        <w:bidi w:val="0"/>
        <w:snapToGrid w:val="0"/>
        <w:spacing w:before="240" w:after="240" w:line="276" w:lineRule="auto"/>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Design, Construction &amp; Extension of existing manifold for </w:t>
      </w:r>
      <w:r w:rsidR="00A77D37" w:rsidRPr="006C1A32">
        <w:rPr>
          <w:rFonts w:ascii="Arial" w:hAnsi="Arial" w:cs="Arial"/>
          <w:snapToGrid w:val="0"/>
          <w:sz w:val="22"/>
          <w:szCs w:val="20"/>
          <w:lang w:val="en-GB" w:eastAsia="en-GB"/>
        </w:rPr>
        <w:t>connecting</w:t>
      </w:r>
      <w:r w:rsidRPr="006C1A32">
        <w:rPr>
          <w:rFonts w:ascii="Arial" w:hAnsi="Arial" w:cs="Arial"/>
          <w:snapToGrid w:val="0"/>
          <w:sz w:val="22"/>
          <w:szCs w:val="20"/>
          <w:lang w:val="en-GB" w:eastAsia="en-GB"/>
        </w:rPr>
        <w:t xml:space="preserve"> new 8 flow lines (which 2 connections will be </w:t>
      </w:r>
      <w:r w:rsidR="00A77D37" w:rsidRPr="006C1A32">
        <w:rPr>
          <w:rFonts w:ascii="Arial" w:hAnsi="Arial" w:cs="Arial"/>
          <w:snapToGrid w:val="0"/>
          <w:sz w:val="22"/>
          <w:szCs w:val="20"/>
          <w:lang w:val="en-GB" w:eastAsia="en-GB"/>
        </w:rPr>
        <w:t>considered for</w:t>
      </w:r>
      <w:r w:rsidRPr="006C1A32">
        <w:rPr>
          <w:rFonts w:ascii="Arial" w:hAnsi="Arial" w:cs="Arial"/>
          <w:snapToGrid w:val="0"/>
          <w:sz w:val="22"/>
          <w:szCs w:val="20"/>
          <w:lang w:val="en-GB" w:eastAsia="en-GB"/>
        </w:rPr>
        <w:t xml:space="preserve"> future</w:t>
      </w:r>
      <w:r w:rsidR="00A77D37" w:rsidRPr="006C1A32">
        <w:rPr>
          <w:rFonts w:ascii="Arial" w:hAnsi="Arial" w:cs="Arial"/>
          <w:snapToGrid w:val="0"/>
          <w:sz w:val="22"/>
          <w:szCs w:val="20"/>
          <w:lang w:val="en-GB" w:eastAsia="en-GB"/>
        </w:rPr>
        <w:t>)</w:t>
      </w:r>
      <w:r w:rsidR="00A77D37" w:rsidRPr="006C1A32">
        <w:rPr>
          <w:rFonts w:ascii="Arial" w:hAnsi="Arial" w:cs="Arial" w:hint="cs"/>
          <w:snapToGrid w:val="0"/>
          <w:sz w:val="22"/>
          <w:szCs w:val="20"/>
          <w:rtl/>
          <w:lang w:val="en-GB" w:eastAsia="en-GB"/>
        </w:rPr>
        <w:t xml:space="preserve">. </w:t>
      </w:r>
      <w:r w:rsidR="00A77D37" w:rsidRPr="006C1A32">
        <w:rPr>
          <w:rFonts w:ascii="Arial" w:hAnsi="Arial" w:cs="Arial"/>
          <w:snapToGrid w:val="0"/>
          <w:sz w:val="22"/>
          <w:szCs w:val="20"/>
          <w:lang w:val="en-GB" w:eastAsia="en-GB"/>
        </w:rPr>
        <w:t>As mentioned flow line of the six new wells connected to the header A/B on existing manifold(expands if needed) whit new connection and oil from existing oil sump send to header A/B of manifold via oil sump pump (P-1701),also considered two new flow line connection for new</w:t>
      </w:r>
      <w:r w:rsidR="00D012FE" w:rsidRPr="006C1A32">
        <w:rPr>
          <w:rFonts w:ascii="Arial" w:hAnsi="Arial" w:cs="Arial"/>
          <w:snapToGrid w:val="0"/>
          <w:sz w:val="22"/>
          <w:szCs w:val="20"/>
          <w:lang w:val="en-GB" w:eastAsia="en-GB"/>
        </w:rPr>
        <w:t>.</w:t>
      </w:r>
    </w:p>
    <w:p w:rsidR="00043317" w:rsidRPr="006C1A32" w:rsidRDefault="00043317" w:rsidP="00043317">
      <w:pPr>
        <w:pStyle w:val="ListParagraph"/>
        <w:widowControl w:val="0"/>
        <w:bidi w:val="0"/>
        <w:snapToGrid w:val="0"/>
        <w:spacing w:before="240" w:after="240" w:line="276" w:lineRule="auto"/>
        <w:ind w:left="1449"/>
        <w:jc w:val="lowKashida"/>
        <w:rPr>
          <w:rFonts w:ascii="Arial" w:hAnsi="Arial" w:cs="Arial"/>
          <w:snapToGrid w:val="0"/>
          <w:sz w:val="22"/>
          <w:szCs w:val="20"/>
          <w:lang w:val="en-GB" w:eastAsia="en-GB"/>
        </w:rPr>
      </w:pPr>
    </w:p>
    <w:p w:rsidR="00770199" w:rsidRPr="006C1A32" w:rsidRDefault="00770199" w:rsidP="00770199">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Workover well</w:t>
      </w:r>
      <w:r w:rsidR="002F3472" w:rsidRPr="006C1A32">
        <w:rPr>
          <w:rFonts w:ascii="Arial" w:hAnsi="Arial" w:cs="Arial"/>
          <w:b/>
          <w:bCs/>
          <w:snapToGrid w:val="0"/>
          <w:sz w:val="22"/>
          <w:szCs w:val="20"/>
          <w:lang w:val="en-GB" w:eastAsia="en-GB"/>
        </w:rPr>
        <w:t>s</w:t>
      </w:r>
      <w:r w:rsidRPr="006C1A32">
        <w:rPr>
          <w:rFonts w:ascii="Arial" w:hAnsi="Arial" w:cs="Arial"/>
          <w:b/>
          <w:bCs/>
          <w:snapToGrid w:val="0"/>
          <w:sz w:val="22"/>
          <w:szCs w:val="20"/>
          <w:lang w:val="en-GB" w:eastAsia="en-GB"/>
        </w:rPr>
        <w:t xml:space="preserve"> (with electric power supply):</w:t>
      </w: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770199" w:rsidRPr="006C1A32" w:rsidRDefault="00770199" w:rsidP="00E6355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Electrification for Wells in Binak Oil fields including 2 parts:</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tl/>
        </w:rPr>
      </w:pPr>
      <w:r w:rsidRPr="006C1A32">
        <w:rPr>
          <w:rFonts w:ascii="Arial" w:eastAsia="Arial" w:hAnsi="Arial" w:cs="Arial"/>
          <w:sz w:val="22"/>
          <w:szCs w:val="22"/>
        </w:rPr>
        <w:t>Construction of 5 outdoor substations 11/0.42 KV &amp; 1 outdoor substation 33/0.42 KV.</w:t>
      </w:r>
    </w:p>
    <w:p w:rsidR="00770199" w:rsidRPr="006C1A32" w:rsidRDefault="00770199" w:rsidP="00E63552">
      <w:pPr>
        <w:widowControl w:val="0"/>
        <w:bidi w:val="0"/>
        <w:snapToGrid w:val="0"/>
        <w:spacing w:before="240" w:after="240" w:line="276" w:lineRule="auto"/>
        <w:ind w:left="709"/>
        <w:jc w:val="both"/>
        <w:rPr>
          <w:rFonts w:ascii="Arial" w:eastAsia="Arial" w:hAnsi="Arial" w:cs="Arial"/>
          <w:sz w:val="22"/>
          <w:szCs w:val="22"/>
          <w:rtl/>
        </w:rPr>
      </w:pPr>
      <w:r w:rsidRPr="006C1A32">
        <w:rPr>
          <w:rFonts w:ascii="Arial" w:eastAsia="Arial" w:hAnsi="Arial" w:cs="Arial"/>
          <w:sz w:val="22"/>
          <w:szCs w:val="22"/>
        </w:rPr>
        <w:t>In this regard, engineering, procurement &amp; installation of power transformers, diesel generators, LV switchgear, UPS, lighting &amp; … are in contractor scope of work.</w:t>
      </w:r>
    </w:p>
    <w:p w:rsidR="00770199" w:rsidRPr="006C1A32" w:rsidRDefault="00770199" w:rsidP="00D012FE">
      <w:pPr>
        <w:pStyle w:val="ListParagraph"/>
        <w:widowControl w:val="0"/>
        <w:numPr>
          <w:ilvl w:val="0"/>
          <w:numId w:val="22"/>
        </w:numPr>
        <w:bidi w:val="0"/>
        <w:snapToGrid w:val="0"/>
        <w:spacing w:before="240" w:after="240" w:line="276" w:lineRule="auto"/>
        <w:jc w:val="lowKashida"/>
        <w:rPr>
          <w:rFonts w:ascii="Arial" w:eastAsia="Arial" w:hAnsi="Arial" w:cs="Arial"/>
          <w:sz w:val="22"/>
          <w:szCs w:val="22"/>
        </w:rPr>
      </w:pPr>
      <w:r w:rsidRPr="006C1A32">
        <w:rPr>
          <w:rFonts w:ascii="Arial" w:hAnsi="Arial" w:cs="Arial"/>
          <w:snapToGrid w:val="0"/>
          <w:sz w:val="22"/>
          <w:szCs w:val="20"/>
          <w:lang w:val="en-GB" w:eastAsia="en-GB"/>
        </w:rPr>
        <w:t>Routing, detail design, procurement &amp; construction of electrical transmission lines</w:t>
      </w:r>
      <w:r w:rsidRPr="006C1A32">
        <w:rPr>
          <w:rFonts w:ascii="Arial" w:eastAsia="Arial" w:hAnsi="Arial" w:cs="Arial"/>
          <w:sz w:val="22"/>
          <w:szCs w:val="22"/>
        </w:rPr>
        <w:t>.</w:t>
      </w:r>
    </w:p>
    <w:p w:rsidR="00770199" w:rsidRPr="006C1A32" w:rsidRDefault="00770199" w:rsidP="00770199">
      <w:pPr>
        <w:pStyle w:val="ListParagraph"/>
        <w:widowControl w:val="0"/>
        <w:bidi w:val="0"/>
        <w:snapToGrid w:val="0"/>
        <w:spacing w:before="240" w:after="240" w:line="276" w:lineRule="auto"/>
        <w:ind w:left="1080"/>
        <w:jc w:val="lowKashida"/>
        <w:rPr>
          <w:rFonts w:ascii="Arial" w:eastAsia="Arial" w:hAnsi="Arial" w:cs="Arial"/>
          <w:sz w:val="22"/>
          <w:szCs w:val="22"/>
        </w:rPr>
      </w:pPr>
    </w:p>
    <w:p w:rsidR="00770199" w:rsidRPr="006C1A32" w:rsidRDefault="00770199" w:rsidP="00770199">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r w:rsidRPr="006C1A32">
        <w:rPr>
          <w:rFonts w:ascii="Arial" w:hAnsi="Arial" w:cs="Arial"/>
          <w:b/>
          <w:bCs/>
          <w:snapToGrid w:val="0"/>
          <w:sz w:val="22"/>
          <w:szCs w:val="20"/>
          <w:u w:val="single"/>
          <w:lang w:val="en-GB" w:eastAsia="en-GB"/>
        </w:rPr>
        <w:t>Surface</w:t>
      </w:r>
    </w:p>
    <w:p w:rsidR="00E63552" w:rsidRPr="006C1A32" w:rsidRDefault="00E63552" w:rsidP="00E63552">
      <w:pPr>
        <w:pStyle w:val="ListParagraph"/>
        <w:widowControl w:val="0"/>
        <w:bidi w:val="0"/>
        <w:snapToGrid w:val="0"/>
        <w:spacing w:before="240" w:after="240" w:line="276" w:lineRule="auto"/>
        <w:ind w:left="648"/>
        <w:jc w:val="lowKashida"/>
        <w:rPr>
          <w:rFonts w:ascii="Arial" w:hAnsi="Arial" w:cs="Arial"/>
          <w:b/>
          <w:bCs/>
          <w:snapToGrid w:val="0"/>
          <w:sz w:val="22"/>
          <w:szCs w:val="20"/>
          <w:u w:val="single"/>
          <w:lang w:val="en-GB" w:eastAsia="en-GB"/>
        </w:rPr>
      </w:pPr>
    </w:p>
    <w:p w:rsidR="008907E7" w:rsidRPr="006C1A32" w:rsidRDefault="006741FB" w:rsidP="006741FB">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 xml:space="preserve">New </w:t>
      </w:r>
      <w:r w:rsidR="008907E7" w:rsidRPr="006C1A32">
        <w:rPr>
          <w:rFonts w:ascii="Arial" w:hAnsi="Arial" w:cs="Arial"/>
          <w:b/>
          <w:bCs/>
          <w:snapToGrid w:val="0"/>
          <w:sz w:val="22"/>
          <w:szCs w:val="20"/>
          <w:lang w:val="en-GB" w:eastAsia="en-GB"/>
        </w:rPr>
        <w:t>Compressor Station</w:t>
      </w:r>
      <w:r w:rsidRPr="006C1A32">
        <w:rPr>
          <w:rFonts w:ascii="Arial" w:hAnsi="Arial" w:cs="Arial"/>
          <w:b/>
          <w:bCs/>
          <w:snapToGrid w:val="0"/>
          <w:sz w:val="22"/>
          <w:szCs w:val="20"/>
          <w:lang w:val="en-GB" w:eastAsia="en-GB"/>
        </w:rPr>
        <w:t>:</w:t>
      </w:r>
    </w:p>
    <w:p w:rsidR="00E63552" w:rsidRPr="006C1A32" w:rsidRDefault="00E63552" w:rsidP="00B245A2">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This document defines process design basis for Binak Compressor Station to process sour gas from Golkhari booster/cluster and Binak production unit with cumulative rate of 15 MMSCFD. The new compressors will be added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section of existing Binak compressor station plant. Excluding electrical power, which is supplied from existing facilities, all required utilities should be designed as part of project.</w:t>
      </w:r>
    </w:p>
    <w:p w:rsidR="00E82560" w:rsidRPr="006C1A32" w:rsidRDefault="006C12BC" w:rsidP="00884828">
      <w:pPr>
        <w:pStyle w:val="ListParagraph"/>
        <w:widowControl w:val="0"/>
        <w:bidi w:val="0"/>
        <w:snapToGrid w:val="0"/>
        <w:spacing w:before="360" w:after="240" w:line="276" w:lineRule="auto"/>
        <w:ind w:left="706"/>
        <w:jc w:val="center"/>
        <w:rPr>
          <w:rFonts w:ascii="Arial" w:hAnsi="Arial" w:cs="Arial"/>
          <w:snapToGrid w:val="0"/>
          <w:sz w:val="22"/>
          <w:szCs w:val="20"/>
          <w:lang w:val="en-GB" w:eastAsia="en-GB"/>
        </w:rPr>
      </w:pPr>
      <w:r>
        <w:rPr>
          <w:rFonts w:ascii="Arial" w:hAnsi="Arial" w:cs="Arial"/>
          <w:noProof/>
          <w:sz w:val="22"/>
          <w:szCs w:val="20"/>
        </w:rPr>
        <w:lastRenderedPageBreak/>
        <mc:AlternateContent>
          <mc:Choice Requires="wps">
            <w:drawing>
              <wp:anchor distT="0" distB="0" distL="114300" distR="114300" simplePos="0" relativeHeight="251661824" behindDoc="0" locked="0" layoutInCell="1" allowOverlap="1" wp14:anchorId="52D812AA" wp14:editId="4650DC66">
                <wp:simplePos x="0" y="0"/>
                <wp:positionH relativeFrom="column">
                  <wp:posOffset>3907790</wp:posOffset>
                </wp:positionH>
                <wp:positionV relativeFrom="paragraph">
                  <wp:posOffset>1299210</wp:posOffset>
                </wp:positionV>
                <wp:extent cx="2590800" cy="2381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908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4E4F" w:rsidRPr="00D72A25" w:rsidRDefault="00CB4E4F" w:rsidP="00D72A25">
                            <w:pPr>
                              <w:jc w:val="right"/>
                              <w:rPr>
                                <w:rFonts w:asciiTheme="minorHAnsi" w:hAnsiTheme="minorHAnsi" w:cstheme="minorHAnsi"/>
                                <w:b/>
                                <w:bCs/>
                                <w:color w:val="595959" w:themeColor="text1" w:themeTint="A6"/>
                                <w:sz w:val="24"/>
                                <w:lang w:bidi="fa-IR"/>
                              </w:rPr>
                            </w:pPr>
                            <w:r w:rsidRPr="00D72A25">
                              <w:rPr>
                                <w:rFonts w:asciiTheme="minorHAnsi" w:hAnsiTheme="minorHAnsi" w:cstheme="minorHAnsi"/>
                                <w:b/>
                                <w:bCs/>
                                <w:color w:val="595959" w:themeColor="text1" w:themeTint="A6"/>
                                <w:sz w:val="24"/>
                                <w:lang w:bidi="fa-IR"/>
                              </w:rPr>
                              <w:t>OIL: PIPE LINE 4” TO BINAK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812AA" id="_x0000_t202" coordsize="21600,21600" o:spt="202" path="m,l,21600r21600,l21600,xe">
                <v:stroke joinstyle="miter"/>
                <v:path gradientshapeok="t" o:connecttype="rect"/>
              </v:shapetype>
              <v:shape id="Text Box 9" o:spid="_x0000_s1026" type="#_x0000_t202" style="position:absolute;left:0;text-align:left;margin-left:307.7pt;margin-top:102.3pt;width:204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" fillcolor="white [3201]" strokecolor="white [3212]" strokeweight=".5pt">
                <v:textbox>
                  <w:txbxContent>
                    <w:p w:rsidR="00CB4E4F" w:rsidRPr="00D72A25" w:rsidRDefault="00CB4E4F" w:rsidP="00D72A25">
                      <w:pPr>
                        <w:jc w:val="right"/>
                        <w:rPr>
                          <w:rFonts w:asciiTheme="minorHAnsi" w:hAnsiTheme="minorHAnsi" w:cstheme="minorHAnsi"/>
                          <w:b/>
                          <w:bCs/>
                          <w:color w:val="595959" w:themeColor="text1" w:themeTint="A6"/>
                          <w:sz w:val="24"/>
                          <w:lang w:bidi="fa-IR"/>
                        </w:rPr>
                      </w:pPr>
                      <w:r w:rsidRPr="00D72A25">
                        <w:rPr>
                          <w:rFonts w:asciiTheme="minorHAnsi" w:hAnsiTheme="minorHAnsi" w:cstheme="minorHAnsi"/>
                          <w:b/>
                          <w:bCs/>
                          <w:color w:val="595959" w:themeColor="text1" w:themeTint="A6"/>
                          <w:sz w:val="24"/>
                          <w:lang w:bidi="fa-IR"/>
                        </w:rPr>
                        <w:t>OIL: PIPE LINE 4” TO BINAK CLUSTER</w:t>
                      </w:r>
                    </w:p>
                  </w:txbxContent>
                </v:textbox>
              </v:shape>
            </w:pict>
          </mc:Fallback>
        </mc:AlternateContent>
      </w:r>
      <w:r w:rsidR="00D72A25" w:rsidRPr="006C1A32">
        <w:rPr>
          <w:rFonts w:ascii="Arial" w:hAnsi="Arial" w:cs="Arial"/>
          <w:noProof/>
          <w:snapToGrid w:val="0"/>
          <w:szCs w:val="20"/>
        </w:rPr>
        <mc:AlternateContent>
          <mc:Choice Requires="wps">
            <w:drawing>
              <wp:anchor distT="0" distB="0" distL="114300" distR="114300" simplePos="0" relativeHeight="251663872" behindDoc="0" locked="0" layoutInCell="1" allowOverlap="1" wp14:anchorId="439FA318" wp14:editId="5E409DF1">
                <wp:simplePos x="0" y="0"/>
                <wp:positionH relativeFrom="column">
                  <wp:posOffset>0</wp:posOffset>
                </wp:positionH>
                <wp:positionV relativeFrom="paragraph">
                  <wp:posOffset>18415</wp:posOffset>
                </wp:positionV>
                <wp:extent cx="517585" cy="379562"/>
                <wp:effectExtent l="19050" t="19050" r="34925" b="209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D72A25" w:rsidRPr="001D7F18" w:rsidRDefault="00D72A25" w:rsidP="00D72A25">
                            <w:pPr>
                              <w:jc w:val="center"/>
                              <w:rPr>
                                <w:rFonts w:cstheme="minorHAnsi"/>
                                <w:szCs w:val="20"/>
                                <w:rtl/>
                                <w:lang w:bidi="fa-IR"/>
                              </w:rPr>
                            </w:pPr>
                            <w:r>
                              <w:rPr>
                                <w:rFonts w:cstheme="minorHAnsi"/>
                                <w:szCs w:val="20"/>
                              </w:rPr>
                              <w:t>D07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FA3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7" type="#_x0000_t5" style="position:absolute;left:0;text-align:left;margin-left:0;margin-top:1.45pt;width:40.75pt;height:2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">
                <v:textbox inset="0,0,0,0">
                  <w:txbxContent>
                    <w:p w:rsidR="00D72A25" w:rsidRPr="001D7F18" w:rsidRDefault="00D72A25" w:rsidP="00D72A25">
                      <w:pPr>
                        <w:jc w:val="center"/>
                        <w:rPr>
                          <w:rFonts w:cstheme="minorHAnsi"/>
                          <w:szCs w:val="20"/>
                          <w:rtl/>
                          <w:lang w:bidi="fa-IR"/>
                        </w:rPr>
                      </w:pPr>
                      <w:r>
                        <w:rPr>
                          <w:rFonts w:cstheme="minorHAnsi"/>
                          <w:szCs w:val="20"/>
                        </w:rPr>
                        <w:t>D07</w:t>
                      </w:r>
                    </w:p>
                  </w:txbxContent>
                </v:textbox>
              </v:shape>
            </w:pict>
          </mc:Fallback>
        </mc:AlternateContent>
      </w:r>
      <w:r w:rsidR="00884828" w:rsidRPr="006C1A32">
        <w:rPr>
          <w:rFonts w:ascii="Arial" w:hAnsi="Arial" w:cs="Arial"/>
          <w:noProof/>
          <w:snapToGrid w:val="0"/>
          <w:sz w:val="22"/>
          <w:szCs w:val="20"/>
        </w:rPr>
        <w:drawing>
          <wp:inline distT="0" distB="0" distL="0" distR="0" wp14:anchorId="59140F5E" wp14:editId="719E7BC9">
            <wp:extent cx="6057900" cy="33635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363595"/>
                    </a:xfrm>
                    <a:prstGeom prst="rect">
                      <a:avLst/>
                    </a:prstGeom>
                    <a:noFill/>
                    <a:ln>
                      <a:noFill/>
                    </a:ln>
                  </pic:spPr>
                </pic:pic>
              </a:graphicData>
            </a:graphic>
          </wp:inline>
        </w:drawing>
      </w:r>
    </w:p>
    <w:p w:rsidR="00D05E13" w:rsidRPr="003A5986" w:rsidRDefault="00D05E13" w:rsidP="00D05E13">
      <w:pPr>
        <w:pStyle w:val="GMainText"/>
        <w:spacing w:before="120" w:line="312" w:lineRule="auto"/>
        <w:jc w:val="center"/>
        <w:rPr>
          <w:rFonts w:asciiTheme="minorBidi" w:hAnsiTheme="minorBidi" w:cstheme="minorBidi"/>
          <w:b/>
          <w:bCs/>
        </w:rPr>
      </w:pPr>
      <w:r w:rsidRPr="003A5986">
        <w:rPr>
          <w:rFonts w:asciiTheme="minorBidi" w:hAnsiTheme="minorBidi" w:cstheme="minorBidi"/>
          <w:b/>
          <w:bCs/>
        </w:rPr>
        <w:t>Figure No.1: Overall Block Diagram in Binak Compressor Station Area</w:t>
      </w:r>
    </w:p>
    <w:p w:rsidR="008907E7" w:rsidRPr="006C1A32" w:rsidRDefault="008907E7" w:rsidP="00E63552">
      <w:pPr>
        <w:pStyle w:val="ListParagraph"/>
        <w:widowControl w:val="0"/>
        <w:numPr>
          <w:ilvl w:val="0"/>
          <w:numId w:val="16"/>
        </w:numPr>
        <w:bidi w:val="0"/>
        <w:snapToGrid w:val="0"/>
        <w:spacing w:before="240" w:after="240" w:line="276" w:lineRule="auto"/>
        <w:ind w:left="648"/>
        <w:jc w:val="lowKashida"/>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Pipeline 8" &amp; 4"</w:t>
      </w:r>
      <w:r w:rsidR="00D72F10" w:rsidRPr="006C1A32">
        <w:rPr>
          <w:rFonts w:ascii="Arial" w:hAnsi="Arial" w:cs="Arial"/>
          <w:b/>
          <w:bCs/>
          <w:snapToGrid w:val="0"/>
          <w:sz w:val="22"/>
          <w:szCs w:val="20"/>
          <w:lang w:val="en-GB" w:eastAsia="en-GB"/>
        </w:rPr>
        <w:t>:</w:t>
      </w:r>
    </w:p>
    <w:p w:rsidR="00AA18CF" w:rsidRPr="006C1A32" w:rsidRDefault="00AA18CF" w:rsidP="00AA18CF">
      <w:pPr>
        <w:pStyle w:val="ListParagraph"/>
        <w:widowControl w:val="0"/>
        <w:bidi w:val="0"/>
        <w:snapToGrid w:val="0"/>
        <w:spacing w:before="240" w:after="240" w:line="276" w:lineRule="auto"/>
        <w:ind w:left="648"/>
        <w:jc w:val="lowKashida"/>
        <w:rPr>
          <w:rFonts w:ascii="Arial" w:hAnsi="Arial" w:cs="Arial"/>
          <w:b/>
          <w:bCs/>
          <w:snapToGrid w:val="0"/>
          <w:sz w:val="22"/>
          <w:szCs w:val="20"/>
          <w:lang w:val="en-GB" w:eastAsia="en-GB"/>
        </w:rPr>
      </w:pPr>
    </w:p>
    <w:p w:rsidR="00A77779" w:rsidRPr="006C1A32" w:rsidRDefault="00AA18CF" w:rsidP="00D8773E">
      <w:pPr>
        <w:pStyle w:val="ListParagraph"/>
        <w:widowControl w:val="0"/>
        <w:bidi w:val="0"/>
        <w:snapToGrid w:val="0"/>
        <w:spacing w:before="360" w:after="240" w:line="276" w:lineRule="auto"/>
        <w:ind w:left="706"/>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With the aim of increasing the oil production rate from BINAK field, the construction of 8 inch gas transmission pipeline from</w:t>
      </w:r>
      <w:r w:rsidR="00093AEA" w:rsidRPr="006C1A32">
        <w:rPr>
          <w:rFonts w:ascii="Arial" w:hAnsi="Arial" w:cs="Arial"/>
          <w:snapToGrid w:val="0"/>
          <w:sz w:val="22"/>
          <w:szCs w:val="20"/>
          <w:lang w:val="en-GB" w:eastAsia="en-GB"/>
        </w:rPr>
        <w:t xml:space="preserve"> new</w:t>
      </w:r>
      <w:r w:rsidRPr="006C1A32">
        <w:rPr>
          <w:rFonts w:ascii="Arial" w:hAnsi="Arial" w:cs="Arial"/>
          <w:snapToGrid w:val="0"/>
          <w:sz w:val="22"/>
          <w:szCs w:val="20"/>
          <w:lang w:val="en-GB" w:eastAsia="en-GB"/>
        </w:rPr>
        <w:t xml:space="preserve"> BINAK Compressor Station to SIAHMAKAN Gas Injection Station and 4 inch gas condensate transmission pipeline from </w:t>
      </w:r>
      <w:r w:rsidR="00093AEA" w:rsidRPr="006C1A32">
        <w:rPr>
          <w:rFonts w:ascii="Arial" w:hAnsi="Arial" w:cs="Arial"/>
          <w:snapToGrid w:val="0"/>
          <w:sz w:val="22"/>
          <w:szCs w:val="20"/>
          <w:lang w:val="en-GB" w:eastAsia="en-GB"/>
        </w:rPr>
        <w:t xml:space="preserve">new </w:t>
      </w:r>
      <w:r w:rsidRPr="006C1A32">
        <w:rPr>
          <w:rFonts w:ascii="Arial" w:hAnsi="Arial" w:cs="Arial"/>
          <w:snapToGrid w:val="0"/>
          <w:sz w:val="22"/>
          <w:szCs w:val="20"/>
          <w:lang w:val="en-GB" w:eastAsia="en-GB"/>
        </w:rPr>
        <w:t xml:space="preserve">BINAK Compressor Station to BINAK </w:t>
      </w:r>
      <w:r w:rsidR="00D8773E" w:rsidRPr="006C1A32">
        <w:rPr>
          <w:rFonts w:ascii="Arial" w:hAnsi="Arial" w:cs="Arial"/>
          <w:snapToGrid w:val="0"/>
          <w:sz w:val="22"/>
          <w:szCs w:val="20"/>
          <w:lang w:eastAsia="en-GB"/>
        </w:rPr>
        <w:t>Cluster</w:t>
      </w:r>
      <w:r w:rsidRPr="006C1A32">
        <w:rPr>
          <w:rFonts w:ascii="Arial" w:hAnsi="Arial" w:cs="Arial"/>
          <w:snapToGrid w:val="0"/>
          <w:sz w:val="22"/>
          <w:szCs w:val="20"/>
          <w:lang w:val="en-GB" w:eastAsia="en-GB"/>
        </w:rPr>
        <w:t>, has been on the agenda.</w:t>
      </w:r>
    </w:p>
    <w:p w:rsidR="00855832" w:rsidRPr="006C1A32" w:rsidRDefault="00855832" w:rsidP="00CD4AE9">
      <w:pPr>
        <w:keepNext/>
        <w:widowControl w:val="0"/>
        <w:numPr>
          <w:ilvl w:val="0"/>
          <w:numId w:val="1"/>
        </w:numPr>
        <w:bidi w:val="0"/>
        <w:spacing w:before="240" w:after="240"/>
        <w:jc w:val="both"/>
        <w:outlineLvl w:val="0"/>
        <w:rPr>
          <w:rFonts w:ascii="Arial" w:hAnsi="Arial" w:cs="Arial"/>
          <w:b/>
          <w:bCs/>
          <w:caps/>
          <w:kern w:val="28"/>
          <w:sz w:val="24"/>
        </w:rPr>
      </w:pPr>
      <w:bookmarkStart w:id="17" w:name="_Toc343327081"/>
      <w:bookmarkStart w:id="18" w:name="_Toc343327778"/>
      <w:bookmarkStart w:id="19" w:name="_Toc93244455"/>
      <w:bookmarkEnd w:id="16"/>
      <w:r w:rsidRPr="006C1A32">
        <w:rPr>
          <w:rFonts w:ascii="Arial" w:hAnsi="Arial" w:cs="Arial"/>
          <w:b/>
          <w:bCs/>
          <w:caps/>
          <w:kern w:val="28"/>
          <w:sz w:val="24"/>
        </w:rPr>
        <w:t>NORMATIVE REFERENCES</w:t>
      </w:r>
      <w:bookmarkEnd w:id="17"/>
      <w:bookmarkEnd w:id="18"/>
      <w:bookmarkEnd w:id="19"/>
    </w:p>
    <w:p w:rsidR="00855832" w:rsidRPr="006C1A32" w:rsidRDefault="00855832" w:rsidP="00D114EC">
      <w:pPr>
        <w:pStyle w:val="Heading2"/>
      </w:pPr>
      <w:bookmarkStart w:id="20" w:name="_Toc343001691"/>
      <w:bookmarkStart w:id="21" w:name="_Toc343327082"/>
      <w:bookmarkStart w:id="22" w:name="_Toc343327779"/>
      <w:bookmarkStart w:id="23" w:name="_Toc93244456"/>
      <w:bookmarkStart w:id="24" w:name="_Toc325006576"/>
      <w:r w:rsidRPr="006C1A32">
        <w:t>Local Codes and Standards</w:t>
      </w:r>
      <w:bookmarkEnd w:id="20"/>
      <w:bookmarkEnd w:id="21"/>
      <w:bookmarkEnd w:id="22"/>
      <w:bookmarkEnd w:id="23"/>
    </w:p>
    <w:p w:rsidR="00C53E89" w:rsidRPr="006C1A32" w:rsidRDefault="00C53E89" w:rsidP="00C53E89">
      <w:pPr>
        <w:widowControl w:val="0"/>
        <w:autoSpaceDE w:val="0"/>
        <w:autoSpaceDN w:val="0"/>
        <w:bidi w:val="0"/>
        <w:adjustRightInd w:val="0"/>
        <w:spacing w:before="240" w:after="240"/>
        <w:ind w:left="706"/>
        <w:jc w:val="both"/>
        <w:rPr>
          <w:rFonts w:ascii="Arial" w:hAnsi="Arial" w:cs="Arial"/>
          <w:sz w:val="22"/>
          <w:szCs w:val="22"/>
          <w:rtl/>
          <w:lang w:bidi="fa-IR"/>
        </w:rPr>
      </w:pPr>
      <w:bookmarkStart w:id="25" w:name="_Toc343001692"/>
      <w:bookmarkStart w:id="26" w:name="_Toc343327083"/>
      <w:bookmarkStart w:id="27" w:name="_Toc343327780"/>
      <w:r w:rsidRPr="006C1A32">
        <w:rPr>
          <w:rFonts w:ascii="Arial" w:hAnsi="Arial" w:cs="Arial"/>
          <w:sz w:val="22"/>
          <w:szCs w:val="22"/>
          <w:lang w:bidi="fa-IR"/>
        </w:rPr>
        <w:t>In design of this plant all of the IPS standard relevant to process must be considered, some of them which are more compatible to this project are listed below.</w:t>
      </w:r>
    </w:p>
    <w:tbl>
      <w:tblPr>
        <w:bidiVisual/>
        <w:tblW w:w="0" w:type="auto"/>
        <w:tblLayout w:type="fixed"/>
        <w:tblLook w:val="0000" w:firstRow="0" w:lastRow="0" w:firstColumn="0" w:lastColumn="0" w:noHBand="0" w:noVBand="0"/>
      </w:tblPr>
      <w:tblGrid>
        <w:gridCol w:w="4643"/>
        <w:gridCol w:w="4545"/>
      </w:tblGrid>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PM-100</w:t>
            </w:r>
          </w:p>
        </w:tc>
        <w:tc>
          <w:tcPr>
            <w:tcW w:w="4545" w:type="dxa"/>
            <w:vAlign w:val="center"/>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Process Flow Diagram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PR- 170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General Design Requirements of Process Machineries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 PR-150</w:t>
            </w:r>
          </w:p>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Basic Design Package and Recommended Practice for Feasibility Studies</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IPS-E-PR- 200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 xml:space="preserve">Engineering Standard for Basic </w:t>
            </w:r>
            <w:r w:rsidRPr="006C1A32">
              <w:rPr>
                <w:rFonts w:asciiTheme="minorBidi" w:eastAsia="Calibri" w:hAnsiTheme="minorBidi" w:cstheme="minorBidi"/>
                <w:color w:val="000000"/>
                <w:szCs w:val="20"/>
              </w:rPr>
              <w:lastRenderedPageBreak/>
              <w:t>Engineering Design Data</w:t>
            </w:r>
            <w:r w:rsidRPr="006C1A32">
              <w:rPr>
                <w:rFonts w:ascii="Calibri" w:eastAsia="Calibri" w:hAnsi="Calibri" w:cs="Calibri"/>
                <w:color w:val="000000"/>
                <w:szCs w:val="20"/>
              </w:rPr>
              <w:t xml:space="preserve">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lastRenderedPageBreak/>
              <w:t>IPS-E-PR- 230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 xml:space="preserve">Engineering Standard for Piping &amp; Instrumentation Diagrams </w:t>
            </w:r>
          </w:p>
        </w:tc>
      </w:tr>
      <w:tr w:rsidR="00C8118D" w:rsidRPr="006C1A32" w:rsidTr="00241B65">
        <w:trPr>
          <w:trHeight w:val="120"/>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IPS-E-PR- 360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Liquid &amp; Gas Transfer &amp; Storage</w:t>
            </w:r>
            <w:r w:rsidRPr="006C1A32">
              <w:rPr>
                <w:rFonts w:ascii="Calibri" w:eastAsia="Calibri" w:hAnsi="Calibri" w:cs="Calibri"/>
                <w:color w:val="000000"/>
                <w:szCs w:val="20"/>
              </w:rPr>
              <w:t xml:space="preserve"> </w:t>
            </w:r>
          </w:p>
        </w:tc>
      </w:tr>
      <w:tr w:rsidR="00C8118D" w:rsidRPr="006C1A32" w:rsidTr="00241B65">
        <w:trPr>
          <w:trHeight w:val="287"/>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IPS-E-PR- 440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Piping Systems (Process Piping and Pipeline Sizing)</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IPS-E-PR- 450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Calibri" w:eastAsia="Calibri" w:hAnsi="Calibri" w:cs="Calibri"/>
                <w:color w:val="000000"/>
                <w:szCs w:val="20"/>
              </w:rPr>
            </w:pPr>
            <w:r w:rsidRPr="006C1A32">
              <w:rPr>
                <w:rFonts w:asciiTheme="minorBidi" w:eastAsia="Calibri" w:hAnsiTheme="minorBidi" w:cstheme="minorBidi"/>
                <w:color w:val="000000"/>
                <w:szCs w:val="20"/>
              </w:rPr>
              <w:t>Engineering Standard for Process Design of Pressure Relieving Systems Inclusive Safety Relief Valves</w:t>
            </w:r>
            <w:r w:rsidRPr="006C1A32">
              <w:rPr>
                <w:rFonts w:ascii="Calibri" w:eastAsia="Calibri" w:hAnsi="Calibri" w:cs="Calibri"/>
                <w:color w:val="000000"/>
                <w:szCs w:val="20"/>
              </w:rPr>
              <w:t xml:space="preserve"> </w:t>
            </w:r>
          </w:p>
        </w:tc>
      </w:tr>
      <w:tr w:rsidR="00C8118D" w:rsidRPr="006C1A32" w:rsidTr="00241B65">
        <w:trPr>
          <w:trHeight w:val="839"/>
        </w:trPr>
        <w:tc>
          <w:tcPr>
            <w:tcW w:w="4643" w:type="dxa"/>
            <w:vAlign w:val="center"/>
          </w:tcPr>
          <w:p w:rsidR="00C8118D" w:rsidRPr="006C1A32" w:rsidRDefault="00C8118D" w:rsidP="00241B65">
            <w:pPr>
              <w:autoSpaceDE w:val="0"/>
              <w:autoSpaceDN w:val="0"/>
              <w:bidi w:val="0"/>
              <w:adjustRightInd w:val="0"/>
              <w:jc w:val="center"/>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IPS-G-ME- 150</w:t>
            </w:r>
          </w:p>
        </w:tc>
        <w:tc>
          <w:tcPr>
            <w:tcW w:w="4545" w:type="dxa"/>
          </w:tcPr>
          <w:p w:rsidR="00C8118D" w:rsidRPr="006C1A32" w:rsidRDefault="00C8118D" w:rsidP="00C8118D">
            <w:pPr>
              <w:pStyle w:val="ListParagraph"/>
              <w:numPr>
                <w:ilvl w:val="0"/>
                <w:numId w:val="8"/>
              </w:numPr>
              <w:autoSpaceDE w:val="0"/>
              <w:autoSpaceDN w:val="0"/>
              <w:bidi w:val="0"/>
              <w:adjustRightInd w:val="0"/>
              <w:rPr>
                <w:rFonts w:asciiTheme="minorBidi" w:eastAsia="Calibri" w:hAnsiTheme="minorBidi" w:cstheme="minorBidi"/>
                <w:color w:val="000000"/>
                <w:szCs w:val="20"/>
              </w:rPr>
            </w:pPr>
            <w:r w:rsidRPr="006C1A32">
              <w:rPr>
                <w:rFonts w:asciiTheme="minorBidi" w:eastAsia="Calibri" w:hAnsiTheme="minorBidi" w:cstheme="minorBidi"/>
                <w:color w:val="000000"/>
                <w:szCs w:val="20"/>
              </w:rPr>
              <w:t>General Standard</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For</w:t>
            </w:r>
            <w:r w:rsidRPr="006C1A32">
              <w:rPr>
                <w:rFonts w:asciiTheme="minorBidi" w:eastAsia="Calibri" w:hAnsiTheme="minorBidi" w:cstheme="minorBidi" w:hint="cs"/>
                <w:color w:val="000000"/>
                <w:szCs w:val="20"/>
                <w:rtl/>
              </w:rPr>
              <w:t xml:space="preserve"> </w:t>
            </w:r>
            <w:r w:rsidRPr="006C1A32">
              <w:rPr>
                <w:rFonts w:asciiTheme="minorBidi" w:eastAsia="Calibri" w:hAnsiTheme="minorBidi" w:cstheme="minorBidi"/>
                <w:color w:val="000000"/>
                <w:szCs w:val="20"/>
              </w:rPr>
              <w:t>Towers, Reactors, Pressure Vessels And Internals</w:t>
            </w:r>
          </w:p>
        </w:tc>
      </w:tr>
    </w:tbl>
    <w:p w:rsidR="00C8118D" w:rsidRPr="006C1A32" w:rsidRDefault="00C8118D" w:rsidP="00C8118D">
      <w:pPr>
        <w:widowControl w:val="0"/>
        <w:autoSpaceDE w:val="0"/>
        <w:autoSpaceDN w:val="0"/>
        <w:bidi w:val="0"/>
        <w:adjustRightInd w:val="0"/>
        <w:spacing w:before="240" w:after="240"/>
        <w:ind w:left="706"/>
        <w:jc w:val="both"/>
        <w:rPr>
          <w:rFonts w:ascii="Arial" w:hAnsi="Arial" w:cs="Arial"/>
          <w:sz w:val="22"/>
          <w:szCs w:val="22"/>
          <w:lang w:bidi="fa-IR"/>
        </w:rPr>
      </w:pPr>
    </w:p>
    <w:p w:rsidR="00855832" w:rsidRPr="006C1A32" w:rsidRDefault="00855832" w:rsidP="00D114EC">
      <w:pPr>
        <w:pStyle w:val="Heading2"/>
      </w:pPr>
      <w:bookmarkStart w:id="28" w:name="_Toc93244457"/>
      <w:r w:rsidRPr="006C1A32">
        <w:t>International Codes and Standards</w:t>
      </w:r>
      <w:bookmarkEnd w:id="25"/>
      <w:bookmarkEnd w:id="26"/>
      <w:bookmarkEnd w:id="27"/>
      <w:bookmarkEnd w:id="28"/>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bookmarkStart w:id="29" w:name="_Toc343001693"/>
      <w:bookmarkStart w:id="30" w:name="_Toc343327084"/>
      <w:bookmarkStart w:id="31" w:name="_Toc343327781"/>
      <w:r w:rsidRPr="006C1A32">
        <w:rPr>
          <w:rFonts w:ascii="Arial" w:hAnsi="Arial" w:cs="Arial"/>
          <w:sz w:val="22"/>
          <w:szCs w:val="22"/>
        </w:rPr>
        <w:t>ANSI</w:t>
      </w:r>
      <w:r w:rsidRPr="006C1A32">
        <w:rPr>
          <w:rFonts w:ascii="Arial" w:hAnsi="Arial" w:cs="Arial"/>
          <w:sz w:val="22"/>
          <w:szCs w:val="22"/>
        </w:rPr>
        <w:tab/>
        <w:t>American National Standards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API</w:t>
      </w:r>
      <w:r w:rsidRPr="006C1A32">
        <w:rPr>
          <w:rFonts w:ascii="Arial" w:hAnsi="Arial" w:cs="Arial"/>
          <w:sz w:val="22"/>
          <w:szCs w:val="22"/>
        </w:rPr>
        <w:tab/>
        <w:t>American Petroleum Institute</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ASME</w:t>
      </w:r>
      <w:r w:rsidRPr="006C1A32">
        <w:rPr>
          <w:rFonts w:ascii="Arial" w:hAnsi="Arial" w:cs="Arial"/>
          <w:sz w:val="22"/>
          <w:szCs w:val="22"/>
        </w:rPr>
        <w:tab/>
        <w:t>American Society of Mechanical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ISA</w:t>
      </w:r>
      <w:r w:rsidRPr="006C1A32">
        <w:rPr>
          <w:rFonts w:ascii="Arial" w:hAnsi="Arial" w:cs="Arial"/>
          <w:sz w:val="22"/>
          <w:szCs w:val="22"/>
        </w:rPr>
        <w:tab/>
        <w:t>Instrument Society of America</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ISO</w:t>
      </w:r>
      <w:r w:rsidRPr="006C1A32">
        <w:rPr>
          <w:rFonts w:ascii="Arial" w:hAnsi="Arial" w:cs="Arial"/>
          <w:sz w:val="22"/>
          <w:szCs w:val="22"/>
        </w:rPr>
        <w:tab/>
        <w:t>International Standards Organization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NACE</w:t>
      </w:r>
      <w:r w:rsidRPr="006C1A32">
        <w:rPr>
          <w:rFonts w:ascii="Arial" w:hAnsi="Arial" w:cs="Arial"/>
          <w:sz w:val="22"/>
          <w:szCs w:val="22"/>
        </w:rPr>
        <w:tab/>
        <w:t>National Association of Corrosion Engineers</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NFPA</w:t>
      </w:r>
      <w:r w:rsidRPr="006C1A32">
        <w:rPr>
          <w:rFonts w:ascii="Arial" w:hAnsi="Arial" w:cs="Arial"/>
          <w:sz w:val="22"/>
          <w:szCs w:val="22"/>
        </w:rPr>
        <w:tab/>
        <w:t>National Fire Protection Association</w:t>
      </w:r>
    </w:p>
    <w:p w:rsidR="00C53E89" w:rsidRPr="006C1A32" w:rsidRDefault="00C53E89" w:rsidP="00094BA2">
      <w:pPr>
        <w:numPr>
          <w:ilvl w:val="0"/>
          <w:numId w:val="6"/>
        </w:numPr>
        <w:tabs>
          <w:tab w:val="left" w:pos="1985"/>
          <w:tab w:val="left" w:pos="4111"/>
        </w:tabs>
        <w:bidi w:val="0"/>
        <w:spacing w:before="120" w:after="120" w:line="300" w:lineRule="atLeast"/>
        <w:ind w:left="1985" w:hanging="403"/>
        <w:contextualSpacing/>
        <w:jc w:val="both"/>
        <w:rPr>
          <w:rFonts w:ascii="Arial" w:hAnsi="Arial" w:cs="Arial"/>
          <w:sz w:val="22"/>
          <w:szCs w:val="22"/>
        </w:rPr>
      </w:pPr>
      <w:r w:rsidRPr="006C1A32">
        <w:rPr>
          <w:rFonts w:ascii="Arial" w:hAnsi="Arial" w:cs="Arial"/>
          <w:sz w:val="22"/>
          <w:szCs w:val="22"/>
        </w:rPr>
        <w:t>OSHA</w:t>
      </w:r>
      <w:r w:rsidRPr="006C1A32">
        <w:rPr>
          <w:rFonts w:ascii="Arial" w:hAnsi="Arial" w:cs="Arial"/>
          <w:sz w:val="22"/>
          <w:szCs w:val="22"/>
        </w:rPr>
        <w:tab/>
        <w:t>Occupational Safety and Health Act</w:t>
      </w:r>
    </w:p>
    <w:p w:rsidR="00855832" w:rsidRPr="006C1A32" w:rsidRDefault="00855832" w:rsidP="00D114EC">
      <w:pPr>
        <w:pStyle w:val="Heading2"/>
      </w:pPr>
      <w:bookmarkStart w:id="32" w:name="_Toc93244458"/>
      <w:r w:rsidRPr="006C1A32">
        <w:t>The Project Documents</w:t>
      </w:r>
      <w:bookmarkEnd w:id="29"/>
      <w:bookmarkEnd w:id="30"/>
      <w:bookmarkEnd w:id="31"/>
      <w:bookmarkEnd w:id="32"/>
    </w:p>
    <w:p w:rsidR="00D458A8" w:rsidRPr="006C1A32" w:rsidRDefault="00995579" w:rsidP="00B245A2">
      <w:pPr>
        <w:widowControl w:val="0"/>
        <w:bidi w:val="0"/>
        <w:snapToGrid w:val="0"/>
        <w:spacing w:before="240" w:after="240" w:line="276" w:lineRule="auto"/>
        <w:ind w:left="706"/>
        <w:jc w:val="lowKashida"/>
        <w:rPr>
          <w:rFonts w:ascii="Arial" w:hAnsi="Arial" w:cs="Arial"/>
          <w:snapToGrid w:val="0"/>
          <w:sz w:val="22"/>
          <w:szCs w:val="20"/>
          <w:lang w:val="en-GB" w:eastAsia="en-GB"/>
        </w:rPr>
      </w:pPr>
      <w:bookmarkStart w:id="33" w:name="_Toc341278664"/>
      <w:bookmarkStart w:id="34" w:name="_Toc341280195"/>
      <w:bookmarkStart w:id="35" w:name="_Toc343327085"/>
      <w:bookmarkStart w:id="36" w:name="_Toc343327782"/>
      <w:r w:rsidRPr="006C1A32">
        <w:rPr>
          <w:rFonts w:ascii="Arial" w:hAnsi="Arial" w:cs="Arial"/>
          <w:snapToGrid w:val="0"/>
          <w:sz w:val="22"/>
          <w:szCs w:val="20"/>
          <w:lang w:val="en-GB" w:eastAsia="en-GB"/>
        </w:rPr>
        <w:t xml:space="preserve">The provided data of this document, such as summer and winter feed composition of GCS and 6 wellhead facilities series, Extension of existing manifold and Construction of two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pipelines are based on unit specifications which are given by </w:t>
      </w:r>
      <w:r w:rsidR="00E33CB3" w:rsidRPr="006C1A32">
        <w:rPr>
          <w:rFonts w:asciiTheme="minorBidi" w:hAnsiTheme="minorBidi" w:cstheme="minorBidi"/>
          <w:sz w:val="22"/>
          <w:szCs w:val="22"/>
          <w:lang w:val="en-GB"/>
        </w:rPr>
        <w:t>client</w:t>
      </w:r>
      <w:r w:rsidRPr="006C1A32">
        <w:rPr>
          <w:rFonts w:ascii="Arial" w:hAnsi="Arial" w:cs="Arial"/>
          <w:snapToGrid w:val="0"/>
          <w:sz w:val="22"/>
          <w:szCs w:val="20"/>
          <w:lang w:val="en-GB" w:eastAsia="en-GB"/>
        </w:rPr>
        <w:t>.</w:t>
      </w:r>
    </w:p>
    <w:p w:rsidR="00855832" w:rsidRPr="006C1A32" w:rsidRDefault="00855832" w:rsidP="00D114EC">
      <w:pPr>
        <w:pStyle w:val="Heading2"/>
      </w:pPr>
      <w:bookmarkStart w:id="37" w:name="_Toc93244459"/>
      <w:r w:rsidRPr="006C1A32">
        <w:t>ENVIRONMENTAL DATA</w:t>
      </w:r>
      <w:bookmarkEnd w:id="33"/>
      <w:bookmarkEnd w:id="34"/>
      <w:bookmarkEnd w:id="35"/>
      <w:bookmarkEnd w:id="36"/>
      <w:bookmarkEnd w:id="37"/>
    </w:p>
    <w:p w:rsidR="00855832" w:rsidRPr="006C1A32" w:rsidRDefault="00855832" w:rsidP="006975A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Refer to "Process </w:t>
      </w:r>
      <w:r w:rsidR="005D4379" w:rsidRPr="006C1A32">
        <w:rPr>
          <w:rFonts w:ascii="Arial" w:hAnsi="Arial" w:cs="Arial"/>
          <w:sz w:val="22"/>
          <w:szCs w:val="22"/>
          <w:lang w:bidi="fa-IR"/>
        </w:rPr>
        <w:t xml:space="preserve">Basis of </w:t>
      </w:r>
      <w:r w:rsidRPr="006C1A32">
        <w:rPr>
          <w:rFonts w:ascii="Arial" w:hAnsi="Arial" w:cs="Arial"/>
          <w:sz w:val="22"/>
          <w:szCs w:val="22"/>
          <w:lang w:bidi="fa-IR"/>
        </w:rPr>
        <w:t xml:space="preserve">Design; </w:t>
      </w:r>
      <w:r w:rsidR="00117D70" w:rsidRPr="006C1A32">
        <w:rPr>
          <w:rFonts w:ascii="Arial" w:hAnsi="Arial" w:cs="Arial"/>
          <w:sz w:val="22"/>
          <w:szCs w:val="22"/>
          <w:lang w:bidi="fa-IR"/>
        </w:rPr>
        <w:t xml:space="preserve">section </w:t>
      </w:r>
      <w:r w:rsidR="006975AE" w:rsidRPr="006C1A32">
        <w:rPr>
          <w:rFonts w:ascii="Arial" w:hAnsi="Arial" w:cs="Arial"/>
          <w:sz w:val="22"/>
          <w:szCs w:val="22"/>
          <w:lang w:bidi="fa-IR"/>
        </w:rPr>
        <w:t>7</w:t>
      </w:r>
      <w:r w:rsidRPr="006C1A32">
        <w:rPr>
          <w:rFonts w:ascii="Arial" w:hAnsi="Arial" w:cs="Arial"/>
          <w:sz w:val="22"/>
          <w:szCs w:val="22"/>
          <w:lang w:bidi="fa-IR"/>
        </w:rPr>
        <w:t xml:space="preserve">". </w:t>
      </w:r>
    </w:p>
    <w:p w:rsidR="00D458A8" w:rsidRPr="006C1A32" w:rsidRDefault="00D458A8" w:rsidP="00D114EC">
      <w:pPr>
        <w:pStyle w:val="Heading2"/>
      </w:pPr>
      <w:bookmarkStart w:id="38" w:name="_Toc76200736"/>
      <w:bookmarkStart w:id="39" w:name="_Toc93244460"/>
      <w:r w:rsidRPr="006C1A32">
        <w:t>Abbreviations</w:t>
      </w:r>
      <w:bookmarkEnd w:id="38"/>
      <w:bookmarkEnd w:id="39"/>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bookmarkStart w:id="40" w:name="_Toc524961784"/>
      <w:bookmarkStart w:id="41" w:name="_Toc525971937"/>
      <w:bookmarkStart w:id="42" w:name="_Toc528064644"/>
      <w:bookmarkStart w:id="43" w:name="_Toc530043730"/>
      <w:r w:rsidRPr="006C1A32">
        <w:rPr>
          <w:rFonts w:ascii="Arial" w:hAnsi="Arial" w:cs="Arial"/>
          <w:sz w:val="22"/>
          <w:szCs w:val="22"/>
        </w:rPr>
        <w:t>NISOC:</w:t>
      </w:r>
      <w:r w:rsidRPr="006C1A32">
        <w:rPr>
          <w:rFonts w:ascii="Arial" w:hAnsi="Arial" w:cs="Arial"/>
          <w:sz w:val="22"/>
          <w:szCs w:val="22"/>
        </w:rPr>
        <w:tab/>
        <w:t>National Iranian South Oil Company</w:t>
      </w:r>
    </w:p>
    <w:p w:rsidR="00A36701" w:rsidRPr="006C1A32" w:rsidRDefault="00A36701" w:rsidP="00A36701">
      <w:pPr>
        <w:tabs>
          <w:tab w:val="left" w:pos="1985"/>
          <w:tab w:val="left" w:pos="6237"/>
        </w:tabs>
        <w:bidi w:val="0"/>
        <w:spacing w:line="344" w:lineRule="auto"/>
        <w:ind w:left="709" w:right="3878"/>
        <w:rPr>
          <w:rFonts w:ascii="Arial" w:hAnsi="Arial" w:cs="Arial"/>
          <w:sz w:val="22"/>
          <w:szCs w:val="22"/>
        </w:rPr>
      </w:pPr>
      <w:r w:rsidRPr="006C1A32">
        <w:rPr>
          <w:rFonts w:asciiTheme="minorBidi" w:hAnsiTheme="minorBidi" w:cstheme="minorBidi"/>
          <w:sz w:val="22"/>
          <w:szCs w:val="22"/>
          <w:lang w:val="en-GB"/>
        </w:rPr>
        <w:t xml:space="preserve">PEDCO </w:t>
      </w:r>
      <w:r w:rsidRPr="006C1A32">
        <w:rPr>
          <w:rFonts w:asciiTheme="minorBidi" w:hAnsiTheme="minorBidi" w:cstheme="minorBidi"/>
          <w:sz w:val="22"/>
          <w:szCs w:val="22"/>
          <w:lang w:val="en-GB"/>
        </w:rPr>
        <w:tab/>
        <w:t>Petro Iran Development Company</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PFD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Process Flow Diagram</w:t>
      </w:r>
    </w:p>
    <w:p w:rsidR="00D458A8" w:rsidRPr="006C1A32" w:rsidRDefault="00D458A8" w:rsidP="001837AB">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P&amp;ID</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Piping and Instrumentation Diagram</w:t>
      </w:r>
    </w:p>
    <w:p w:rsidR="00D458A8" w:rsidRPr="006C1A32" w:rsidRDefault="00D458A8"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KOM</w:t>
      </w:r>
      <w:r w:rsidRPr="006C1A32">
        <w:rPr>
          <w:rFonts w:ascii="Arial" w:hAnsi="Arial" w:cs="Arial"/>
          <w:snapToGrid w:val="0"/>
          <w:sz w:val="22"/>
          <w:szCs w:val="20"/>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Kick o</w:t>
      </w:r>
      <w:r w:rsidR="007D4E76" w:rsidRPr="006C1A32">
        <w:rPr>
          <w:rFonts w:ascii="Arial" w:hAnsi="Arial" w:cs="Arial"/>
          <w:snapToGrid w:val="0"/>
          <w:sz w:val="22"/>
          <w:szCs w:val="20"/>
          <w:lang w:eastAsia="en-GB"/>
        </w:rPr>
        <w:t>f</w:t>
      </w:r>
      <w:r w:rsidRPr="006C1A32">
        <w:rPr>
          <w:rFonts w:ascii="Arial" w:hAnsi="Arial" w:cs="Arial"/>
          <w:snapToGrid w:val="0"/>
          <w:sz w:val="22"/>
          <w:szCs w:val="20"/>
          <w:lang w:val="en-GB" w:eastAsia="en-GB"/>
        </w:rPr>
        <w:t>f Meeting</w:t>
      </w:r>
    </w:p>
    <w:p w:rsidR="00D458A8" w:rsidRPr="006C1A32" w:rsidRDefault="00D458A8" w:rsidP="00995579">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MMSCFD</w:t>
      </w:r>
      <w:r w:rsidRPr="006C1A32">
        <w:rPr>
          <w:rFonts w:ascii="Arial" w:hAnsi="Arial" w:cs="Arial"/>
          <w:snapToGrid w:val="0"/>
          <w:sz w:val="22"/>
          <w:szCs w:val="20"/>
          <w:lang w:val="en-GB" w:eastAsia="en-GB"/>
        </w:rPr>
        <w:tab/>
        <w:t>Million Standard Cubic Feet per Day</w:t>
      </w:r>
    </w:p>
    <w:p w:rsidR="00C53E89" w:rsidRPr="006C1A32" w:rsidRDefault="00C53E8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BBL</w:t>
      </w:r>
      <w:r w:rsidRPr="006C1A32">
        <w:rPr>
          <w:rFonts w:ascii="Arial" w:hAnsi="Arial" w:cs="Arial"/>
          <w:snapToGrid w:val="0"/>
          <w:sz w:val="22"/>
          <w:szCs w:val="20"/>
          <w:rtl/>
          <w:lang w:val="en-GB" w:eastAsia="en-GB"/>
        </w:rPr>
        <w:tab/>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Barrel</w:t>
      </w:r>
    </w:p>
    <w:p w:rsidR="00995579" w:rsidRPr="006C1A32" w:rsidRDefault="00463AB7"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SBLPD</w:t>
      </w:r>
      <w:r w:rsidR="00995579" w:rsidRPr="006C1A32">
        <w:rPr>
          <w:rFonts w:ascii="Arial" w:hAnsi="Arial" w:cs="Arial"/>
          <w:snapToGrid w:val="0"/>
          <w:sz w:val="22"/>
          <w:szCs w:val="20"/>
          <w:lang w:val="en-GB" w:eastAsia="en-GB"/>
        </w:rPr>
        <w:t xml:space="preserve"> </w:t>
      </w:r>
      <w:r w:rsidR="001837AB" w:rsidRPr="006C1A32">
        <w:rPr>
          <w:rFonts w:ascii="Arial" w:hAnsi="Arial" w:cs="Arial" w:hint="cs"/>
          <w:snapToGrid w:val="0"/>
          <w:sz w:val="22"/>
          <w:szCs w:val="20"/>
          <w:rtl/>
          <w:lang w:val="en-GB" w:eastAsia="en-GB"/>
        </w:rPr>
        <w:t xml:space="preserve">           </w:t>
      </w:r>
      <w:r w:rsidR="00995579" w:rsidRPr="006C1A32">
        <w:rPr>
          <w:rFonts w:ascii="Arial" w:hAnsi="Arial" w:cs="Arial"/>
          <w:snapToGrid w:val="0"/>
          <w:sz w:val="22"/>
          <w:szCs w:val="20"/>
          <w:lang w:val="en-GB" w:eastAsia="en-GB"/>
        </w:rPr>
        <w:t>Standard Barrel per Day</w:t>
      </w:r>
    </w:p>
    <w:p w:rsidR="00C53E89" w:rsidRPr="006C1A32" w:rsidRDefault="007341F9" w:rsidP="00E05A45">
      <w:pPr>
        <w:widowControl w:val="0"/>
        <w:bidi w:val="0"/>
        <w:snapToGrid w:val="0"/>
        <w:spacing w:line="343" w:lineRule="auto"/>
        <w:ind w:left="706"/>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DP       </w:t>
      </w:r>
      <w:r w:rsidR="001837AB" w:rsidRPr="006C1A32">
        <w:rPr>
          <w:rFonts w:ascii="Arial" w:hAnsi="Arial" w:cs="Arial" w:hint="cs"/>
          <w:snapToGrid w:val="0"/>
          <w:sz w:val="22"/>
          <w:szCs w:val="20"/>
          <w:rtl/>
          <w:lang w:val="en-GB" w:eastAsia="en-GB"/>
        </w:rPr>
        <w:t xml:space="preserve">             </w:t>
      </w:r>
      <w:r w:rsidRPr="006C1A32">
        <w:rPr>
          <w:rFonts w:ascii="Arial" w:hAnsi="Arial" w:cs="Arial"/>
          <w:snapToGrid w:val="0"/>
          <w:sz w:val="22"/>
          <w:szCs w:val="20"/>
          <w:lang w:val="en-GB" w:eastAsia="en-GB"/>
        </w:rPr>
        <w:t xml:space="preserve">Differential Pressure </w:t>
      </w:r>
    </w:p>
    <w:p w:rsidR="005B3BFD" w:rsidRPr="006C1A32" w:rsidRDefault="005B3BFD" w:rsidP="007E69D6">
      <w:pPr>
        <w:keepNext/>
        <w:widowControl w:val="0"/>
        <w:numPr>
          <w:ilvl w:val="0"/>
          <w:numId w:val="1"/>
        </w:numPr>
        <w:tabs>
          <w:tab w:val="clear" w:pos="720"/>
        </w:tabs>
        <w:bidi w:val="0"/>
        <w:spacing w:before="240" w:after="240" w:line="276" w:lineRule="auto"/>
        <w:jc w:val="lowKashida"/>
        <w:outlineLvl w:val="0"/>
        <w:rPr>
          <w:rFonts w:ascii="Arial" w:hAnsi="Arial" w:cs="Arial"/>
          <w:b/>
          <w:bCs/>
          <w:caps/>
          <w:kern w:val="28"/>
          <w:sz w:val="24"/>
        </w:rPr>
      </w:pPr>
      <w:bookmarkStart w:id="44" w:name="_Toc76200739"/>
      <w:bookmarkStart w:id="45" w:name="_Toc93244461"/>
      <w:bookmarkEnd w:id="24"/>
      <w:bookmarkEnd w:id="40"/>
      <w:bookmarkEnd w:id="41"/>
      <w:bookmarkEnd w:id="42"/>
      <w:bookmarkEnd w:id="43"/>
      <w:r w:rsidRPr="006C1A32">
        <w:rPr>
          <w:rFonts w:ascii="Arial" w:hAnsi="Arial" w:cs="Arial"/>
          <w:b/>
          <w:bCs/>
          <w:caps/>
          <w:kern w:val="28"/>
          <w:sz w:val="24"/>
        </w:rPr>
        <w:t>Process Design  Basis</w:t>
      </w:r>
      <w:bookmarkEnd w:id="44"/>
      <w:bookmarkEnd w:id="45"/>
    </w:p>
    <w:p w:rsidR="005B3BFD" w:rsidRPr="006C1A32" w:rsidRDefault="005B3BFD" w:rsidP="002A6168">
      <w:pPr>
        <w:widowControl w:val="0"/>
        <w:bidi w:val="0"/>
        <w:snapToGrid w:val="0"/>
        <w:spacing w:before="240" w:after="240" w:line="276" w:lineRule="auto"/>
        <w:ind w:left="709"/>
        <w:jc w:val="both"/>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A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w:t>
      </w:r>
      <w:r w:rsidR="00356CB8" w:rsidRPr="006C1A32">
        <w:rPr>
          <w:rFonts w:ascii="Arial" w:hAnsi="Arial" w:cs="Arial"/>
          <w:snapToGrid w:val="0"/>
          <w:sz w:val="22"/>
          <w:szCs w:val="20"/>
          <w:lang w:val="en-GB" w:eastAsia="en-GB"/>
        </w:rPr>
        <w:t xml:space="preserve">Binak </w:t>
      </w:r>
      <w:r w:rsidRPr="006C1A32">
        <w:rPr>
          <w:rFonts w:ascii="Arial" w:hAnsi="Arial" w:cs="Arial"/>
          <w:snapToGrid w:val="0"/>
          <w:sz w:val="22"/>
          <w:szCs w:val="20"/>
          <w:lang w:val="en-GB" w:eastAsia="en-GB"/>
        </w:rPr>
        <w:t xml:space="preserve">compressor station with working (design) capacity of </w:t>
      </w:r>
      <w:r w:rsidR="00965D33" w:rsidRPr="006C1A32">
        <w:rPr>
          <w:rFonts w:ascii="Arial" w:hAnsi="Arial" w:cs="Arial" w:hint="cs"/>
          <w:snapToGrid w:val="0"/>
          <w:sz w:val="22"/>
          <w:szCs w:val="22"/>
          <w:rtl/>
          <w:lang w:val="en-GB" w:eastAsia="en-GB"/>
        </w:rPr>
        <w:t>1</w:t>
      </w:r>
      <w:r w:rsidR="00F42DCB" w:rsidRPr="006C1A32">
        <w:rPr>
          <w:rFonts w:ascii="Arial" w:hAnsi="Arial" w:cs="Arial" w:hint="cs"/>
          <w:snapToGrid w:val="0"/>
          <w:sz w:val="22"/>
          <w:szCs w:val="22"/>
          <w:rtl/>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MMSCFD</w:t>
      </w:r>
      <w:r w:rsidRPr="006C1A32">
        <w:rPr>
          <w:rFonts w:ascii="Arial" w:hAnsi="Arial" w:cs="Arial"/>
          <w:snapToGrid w:val="0"/>
          <w:color w:val="FF0000"/>
          <w:sz w:val="22"/>
          <w:szCs w:val="20"/>
          <w:lang w:val="en-GB" w:eastAsia="en-GB"/>
        </w:rPr>
        <w:t xml:space="preserve"> </w:t>
      </w:r>
      <w:r w:rsidRPr="006C1A32">
        <w:rPr>
          <w:rFonts w:ascii="Arial" w:hAnsi="Arial" w:cs="Arial"/>
          <w:snapToGrid w:val="0"/>
          <w:sz w:val="22"/>
          <w:szCs w:val="20"/>
          <w:lang w:val="en-GB" w:eastAsia="en-GB"/>
        </w:rPr>
        <w:t xml:space="preserve">with TEG dehydration package should be added into existing </w:t>
      </w:r>
      <w:r w:rsidR="00356CB8" w:rsidRPr="006C1A32">
        <w:rPr>
          <w:rFonts w:ascii="Arial" w:hAnsi="Arial" w:cs="Arial"/>
          <w:snapToGrid w:val="0"/>
          <w:sz w:val="22"/>
          <w:szCs w:val="20"/>
          <w:lang w:val="en-GB" w:eastAsia="en-GB"/>
        </w:rPr>
        <w:t xml:space="preserve">Binak compressor station </w:t>
      </w:r>
      <w:r w:rsidRPr="006C1A32">
        <w:rPr>
          <w:rFonts w:ascii="Arial" w:hAnsi="Arial" w:cs="Arial"/>
          <w:snapToGrid w:val="0"/>
          <w:sz w:val="22"/>
          <w:szCs w:val="20"/>
          <w:lang w:val="en-GB" w:eastAsia="en-GB"/>
        </w:rPr>
        <w:t>facilities to increase feed gas pr</w:t>
      </w:r>
      <w:r w:rsidR="00951A9B" w:rsidRPr="006C1A32">
        <w:rPr>
          <w:rFonts w:ascii="Arial" w:hAnsi="Arial" w:cs="Arial"/>
          <w:snapToGrid w:val="0"/>
          <w:sz w:val="22"/>
          <w:szCs w:val="20"/>
          <w:lang w:val="en-GB" w:eastAsia="en-GB"/>
        </w:rPr>
        <w:t xml:space="preserve">essure from </w:t>
      </w:r>
      <w:r w:rsidR="00F7738E" w:rsidRPr="006C1A32">
        <w:rPr>
          <w:rFonts w:ascii="Arial" w:hAnsi="Arial" w:cs="Arial"/>
          <w:snapToGrid w:val="0"/>
          <w:sz w:val="22"/>
          <w:szCs w:val="20"/>
          <w:lang w:val="en-GB" w:eastAsia="en-GB"/>
        </w:rPr>
        <w:t>5.5</w:t>
      </w:r>
      <w:r w:rsidR="00951A9B" w:rsidRPr="006C1A32">
        <w:rPr>
          <w:rFonts w:ascii="Arial" w:hAnsi="Arial" w:cs="Arial"/>
          <w:snapToGrid w:val="0"/>
          <w:sz w:val="22"/>
          <w:szCs w:val="20"/>
          <w:lang w:val="en-GB" w:eastAsia="en-GB"/>
        </w:rPr>
        <w:t xml:space="preserve"> </w:t>
      </w:r>
      <w:r w:rsidR="00F7738E" w:rsidRPr="006C1A32">
        <w:rPr>
          <w:rFonts w:ascii="Arial" w:hAnsi="Arial" w:cs="Arial"/>
          <w:snapToGrid w:val="0"/>
          <w:sz w:val="22"/>
          <w:szCs w:val="20"/>
          <w:lang w:val="en-GB" w:eastAsia="en-GB"/>
        </w:rPr>
        <w:t>Barg</w:t>
      </w:r>
      <w:r w:rsidR="00951A9B" w:rsidRPr="006C1A32">
        <w:rPr>
          <w:rFonts w:ascii="Arial" w:hAnsi="Arial" w:cs="Arial"/>
          <w:snapToGrid w:val="0"/>
          <w:sz w:val="22"/>
          <w:szCs w:val="20"/>
          <w:lang w:val="en-GB" w:eastAsia="en-GB"/>
        </w:rPr>
        <w:t xml:space="preserve"> to </w:t>
      </w:r>
      <w:r w:rsidR="00F7738E" w:rsidRPr="006C1A32">
        <w:rPr>
          <w:rFonts w:ascii="Arial" w:hAnsi="Arial" w:cs="Arial"/>
          <w:snapToGrid w:val="0"/>
          <w:sz w:val="22"/>
          <w:szCs w:val="20"/>
          <w:lang w:val="en-GB" w:eastAsia="en-GB"/>
        </w:rPr>
        <w:t>5</w:t>
      </w:r>
      <w:r w:rsidR="002A6168" w:rsidRPr="006C1A32">
        <w:rPr>
          <w:rFonts w:ascii="Arial" w:hAnsi="Arial" w:cs="Arial"/>
          <w:snapToGrid w:val="0"/>
          <w:sz w:val="22"/>
          <w:szCs w:val="20"/>
          <w:lang w:val="en-GB" w:eastAsia="en-GB"/>
        </w:rPr>
        <w:t>4</w:t>
      </w:r>
      <w:r w:rsidR="00F7738E" w:rsidRPr="006C1A32">
        <w:rPr>
          <w:rFonts w:ascii="Arial" w:hAnsi="Arial" w:cs="Arial"/>
          <w:snapToGrid w:val="0"/>
          <w:sz w:val="22"/>
          <w:szCs w:val="20"/>
          <w:lang w:val="en-GB" w:eastAsia="en-GB"/>
        </w:rPr>
        <w:t>.</w:t>
      </w:r>
      <w:r w:rsidR="002A6168" w:rsidRPr="006C1A32">
        <w:rPr>
          <w:rFonts w:ascii="Arial" w:hAnsi="Arial" w:cs="Arial"/>
          <w:snapToGrid w:val="0"/>
          <w:sz w:val="22"/>
          <w:szCs w:val="20"/>
          <w:lang w:val="en-GB" w:eastAsia="en-GB"/>
        </w:rPr>
        <w:t>8</w:t>
      </w:r>
      <w:r w:rsidR="00F7738E" w:rsidRPr="006C1A32">
        <w:rPr>
          <w:rFonts w:ascii="Arial" w:hAnsi="Arial" w:cs="Arial"/>
          <w:snapToGrid w:val="0"/>
          <w:sz w:val="22"/>
          <w:szCs w:val="20"/>
          <w:lang w:val="en-GB" w:eastAsia="en-GB"/>
        </w:rPr>
        <w:t xml:space="preserve"> Barg</w:t>
      </w:r>
      <w:r w:rsidR="00356CB8" w:rsidRPr="006C1A32">
        <w:rPr>
          <w:rFonts w:ascii="Arial" w:hAnsi="Arial" w:cs="Arial"/>
          <w:snapToGrid w:val="0"/>
          <w:sz w:val="22"/>
          <w:szCs w:val="20"/>
          <w:lang w:val="en-GB" w:eastAsia="en-GB"/>
        </w:rPr>
        <w:t xml:space="preserve"> </w:t>
      </w:r>
      <w:r w:rsidR="00951A9B" w:rsidRPr="006C1A32">
        <w:rPr>
          <w:rFonts w:ascii="Arial" w:hAnsi="Arial" w:cs="Arial"/>
          <w:snapToGrid w:val="0"/>
          <w:sz w:val="22"/>
          <w:szCs w:val="20"/>
          <w:lang w:val="en-GB" w:eastAsia="en-GB"/>
        </w:rPr>
        <w:t>.</w:t>
      </w:r>
      <w:r w:rsidR="00356CB8" w:rsidRPr="006C1A32">
        <w:rPr>
          <w:rFonts w:ascii="Arial" w:hAnsi="Arial" w:cs="Arial"/>
          <w:snapToGrid w:val="0"/>
          <w:sz w:val="22"/>
          <w:szCs w:val="20"/>
          <w:lang w:val="en-GB" w:eastAsia="en-GB"/>
        </w:rPr>
        <w:t xml:space="preserve">In </w:t>
      </w:r>
      <w:r w:rsidRPr="006C1A32">
        <w:rPr>
          <w:rFonts w:ascii="Arial" w:hAnsi="Arial" w:cs="Arial"/>
          <w:snapToGrid w:val="0"/>
          <w:sz w:val="22"/>
          <w:szCs w:val="20"/>
          <w:lang w:val="en-GB" w:eastAsia="en-GB"/>
        </w:rPr>
        <w:t xml:space="preserve">order to maximize flexibility of </w:t>
      </w:r>
      <w:r w:rsidR="00B245A2" w:rsidRPr="006C1A32">
        <w:rPr>
          <w:rFonts w:ascii="Arial" w:hAnsi="Arial" w:cs="Arial"/>
          <w:snapToGrid w:val="0"/>
          <w:sz w:val="22"/>
          <w:szCs w:val="20"/>
          <w:lang w:val="en-GB" w:eastAsia="en-GB"/>
        </w:rPr>
        <w:t>new</w:t>
      </w:r>
      <w:r w:rsidRPr="006C1A32">
        <w:rPr>
          <w:rFonts w:ascii="Arial" w:hAnsi="Arial" w:cs="Arial"/>
          <w:snapToGrid w:val="0"/>
          <w:sz w:val="22"/>
          <w:szCs w:val="20"/>
          <w:lang w:val="en-GB" w:eastAsia="en-GB"/>
        </w:rPr>
        <w:t xml:space="preserve"> compressor station, 2 +1 arrangement (2 in operation and 1 as standby) is considered for the system</w:t>
      </w:r>
      <w:r w:rsidR="00951A9B"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 xml:space="preserve"> Moreover: </w:t>
      </w:r>
    </w:p>
    <w:p w:rsidR="00587428" w:rsidRPr="006C1A32" w:rsidRDefault="00587428" w:rsidP="00833C7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system with smokeless facilities </w:t>
      </w:r>
    </w:p>
    <w:p w:rsidR="005B3BFD" w:rsidRPr="006C1A32" w:rsidRDefault="005B3BFD" w:rsidP="00587428">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Instrument air and plant air facilities to cover demand of process</w:t>
      </w:r>
    </w:p>
    <w:p w:rsidR="005B3BFD" w:rsidRPr="006C1A32" w:rsidRDefault="005B3BFD" w:rsidP="005B3BFD">
      <w:pPr>
        <w:pStyle w:val="GMainText"/>
        <w:spacing w:before="120" w:line="312" w:lineRule="auto"/>
        <w:jc w:val="center"/>
      </w:pPr>
      <w:r w:rsidRPr="006C1A32">
        <w:rPr>
          <w:noProof/>
          <w:lang w:eastAsia="en-US"/>
        </w:rPr>
        <w:drawing>
          <wp:inline distT="0" distB="0" distL="0" distR="0" wp14:anchorId="4F9CC492" wp14:editId="4C2DED74">
            <wp:extent cx="4993617" cy="2828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96588" cy="2830315"/>
                    </a:xfrm>
                    <a:prstGeom prst="rect">
                      <a:avLst/>
                    </a:prstGeom>
                    <a:noFill/>
                    <a:ln w="9525">
                      <a:noFill/>
                      <a:miter lim="800000"/>
                      <a:headEnd/>
                      <a:tailEnd/>
                    </a:ln>
                  </pic:spPr>
                </pic:pic>
              </a:graphicData>
            </a:graphic>
          </wp:inline>
        </w:drawing>
      </w:r>
    </w:p>
    <w:p w:rsidR="005B3BFD" w:rsidRPr="006C1A32" w:rsidRDefault="005B3BFD" w:rsidP="005B3BFD">
      <w:pPr>
        <w:pStyle w:val="GMainText"/>
        <w:spacing w:before="120" w:line="312" w:lineRule="auto"/>
        <w:jc w:val="center"/>
        <w:rPr>
          <w:rFonts w:asciiTheme="minorBidi" w:hAnsiTheme="minorBidi" w:cstheme="minorBidi"/>
        </w:rPr>
      </w:pPr>
      <w:r w:rsidRPr="006C1A32">
        <w:rPr>
          <w:rFonts w:asciiTheme="minorBidi" w:hAnsiTheme="minorBidi" w:cstheme="minorBidi"/>
        </w:rPr>
        <w:t>Figure No.2: Relative Location of Binak Oil Reservoir in South West of Iran</w:t>
      </w:r>
    </w:p>
    <w:p w:rsidR="005B3BFD" w:rsidRPr="006C1A32" w:rsidRDefault="005B3BFD" w:rsidP="009C084F">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Fire water system should be considered within design package.  </w:t>
      </w:r>
    </w:p>
    <w:p w:rsidR="00EE3750" w:rsidRPr="006C1A32" w:rsidRDefault="00EE3750" w:rsidP="009448D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Nitrogen for tank blanketing, compressors sealing.</w:t>
      </w:r>
    </w:p>
    <w:p w:rsidR="00234EA2" w:rsidRPr="006C1A32" w:rsidRDefault="00234EA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Corrosion inhibitor package</w:t>
      </w:r>
    </w:p>
    <w:p w:rsidR="00234EA2" w:rsidRPr="006C1A32" w:rsidRDefault="00234EA2" w:rsidP="00234EA2">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Fuel gas system</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Diesel Fuel Storage and pumping system</w:t>
      </w:r>
    </w:p>
    <w:p w:rsidR="00EE3750" w:rsidRPr="006C1A32" w:rsidRDefault="00EE3750"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Open &amp; Closed Drain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Service Water System</w:t>
      </w:r>
    </w:p>
    <w:p w:rsidR="00EE3750" w:rsidRPr="006C1A32" w:rsidRDefault="00EE3750" w:rsidP="00EE375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Oil water sump</w:t>
      </w:r>
    </w:p>
    <w:p w:rsidR="00EA4FB9" w:rsidRPr="006C1A32" w:rsidRDefault="00EA4FB9" w:rsidP="00782240">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Waste Water collection pit</w:t>
      </w:r>
    </w:p>
    <w:p w:rsidR="00427008" w:rsidRPr="006C1A32" w:rsidRDefault="00427008" w:rsidP="00427008">
      <w:pPr>
        <w:widowControl w:val="0"/>
        <w:numPr>
          <w:ilvl w:val="0"/>
          <w:numId w:val="3"/>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Electrical Power System</w:t>
      </w:r>
    </w:p>
    <w:p w:rsidR="005B3BFD" w:rsidRPr="006C1A32" w:rsidRDefault="00D012FE" w:rsidP="00427008">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eastAsia="en-GB"/>
        </w:rPr>
        <w:t>and</w:t>
      </w:r>
      <w:r w:rsidR="00EA4FB9" w:rsidRPr="006C1A32">
        <w:rPr>
          <w:rFonts w:ascii="Arial" w:hAnsi="Arial" w:cs="Arial"/>
          <w:snapToGrid w:val="0"/>
          <w:sz w:val="22"/>
          <w:szCs w:val="20"/>
          <w:lang w:val="en-GB" w:eastAsia="en-GB"/>
        </w:rPr>
        <w:t xml:space="preserve"> </w:t>
      </w:r>
      <w:r w:rsidR="005B3BFD" w:rsidRPr="006C1A32">
        <w:rPr>
          <w:rFonts w:ascii="Arial" w:hAnsi="Arial" w:cs="Arial"/>
          <w:snapToGrid w:val="0"/>
          <w:sz w:val="22"/>
          <w:szCs w:val="20"/>
          <w:lang w:val="en-GB" w:eastAsia="en-GB"/>
        </w:rPr>
        <w:t xml:space="preserve">all required utility and off-site should be considered for safe operation of </w:t>
      </w:r>
      <w:r w:rsidR="00B245A2" w:rsidRPr="006C1A32">
        <w:rPr>
          <w:rFonts w:ascii="Arial" w:hAnsi="Arial" w:cs="Arial"/>
          <w:snapToGrid w:val="0"/>
          <w:sz w:val="22"/>
          <w:szCs w:val="20"/>
          <w:lang w:val="en-GB" w:eastAsia="en-GB"/>
        </w:rPr>
        <w:t>new</w:t>
      </w:r>
      <w:r w:rsidR="005B3BFD" w:rsidRPr="006C1A32">
        <w:rPr>
          <w:rFonts w:ascii="Arial" w:hAnsi="Arial" w:cs="Arial"/>
          <w:snapToGrid w:val="0"/>
          <w:sz w:val="22"/>
          <w:szCs w:val="20"/>
          <w:lang w:val="en-GB" w:eastAsia="en-GB"/>
        </w:rPr>
        <w:t xml:space="preserve"> compressor station.</w:t>
      </w:r>
      <w:r w:rsidR="00777802" w:rsidRPr="006C1A32">
        <w:rPr>
          <w:rFonts w:ascii="Arial" w:hAnsi="Arial" w:cs="Arial"/>
          <w:snapToGrid w:val="0"/>
          <w:sz w:val="22"/>
          <w:szCs w:val="20"/>
          <w:lang w:val="en-GB" w:eastAsia="en-GB"/>
        </w:rPr>
        <w:t xml:space="preserve"> </w:t>
      </w:r>
    </w:p>
    <w:p w:rsidR="005B3BFD" w:rsidRPr="006C1A32" w:rsidRDefault="005B3BFD" w:rsidP="003B3BEC">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46" w:name="_Toc532739436"/>
      <w:bookmarkStart w:id="47" w:name="_Toc76200740"/>
      <w:bookmarkStart w:id="48" w:name="_Toc93244462"/>
      <w:r w:rsidRPr="006C1A32">
        <w:rPr>
          <w:rFonts w:ascii="Arial" w:hAnsi="Arial" w:cs="Arial"/>
          <w:b/>
          <w:bCs/>
          <w:caps/>
          <w:kern w:val="28"/>
          <w:sz w:val="24"/>
        </w:rPr>
        <w:t>Feed Characteristics</w:t>
      </w:r>
      <w:bookmarkEnd w:id="46"/>
      <w:bookmarkEnd w:id="47"/>
      <w:bookmarkEnd w:id="48"/>
    </w:p>
    <w:p w:rsidR="00F71844" w:rsidRPr="006C1A32" w:rsidRDefault="00F71844" w:rsidP="00D114EC">
      <w:pPr>
        <w:pStyle w:val="Heading2"/>
        <w:rPr>
          <w:snapToGrid w:val="0"/>
          <w:lang w:eastAsia="en-GB"/>
        </w:rPr>
      </w:pPr>
      <w:bookmarkStart w:id="49" w:name="_Toc93244463"/>
      <w:r w:rsidRPr="006C1A32">
        <w:rPr>
          <w:snapToGrid w:val="0"/>
          <w:lang w:eastAsia="en-GB"/>
        </w:rPr>
        <w:t xml:space="preserve">compressor station feed </w:t>
      </w:r>
      <w:r w:rsidRPr="006C1A32">
        <w:rPr>
          <w:snapToGrid w:val="0"/>
          <w:szCs w:val="20"/>
          <w:lang w:eastAsia="en-GB"/>
        </w:rPr>
        <w:t>CHARACTERISTICS</w:t>
      </w:r>
      <w:bookmarkEnd w:id="49"/>
    </w:p>
    <w:p w:rsidR="005B3BFD" w:rsidRPr="006C1A32" w:rsidRDefault="001D5117" w:rsidP="00343A61">
      <w:pPr>
        <w:tabs>
          <w:tab w:val="left" w:pos="1560"/>
        </w:tabs>
        <w:bidi w:val="0"/>
        <w:spacing w:before="240" w:after="240"/>
        <w:ind w:left="709"/>
        <w:jc w:val="lowKashida"/>
        <w:rPr>
          <w:rFonts w:ascii="Arial" w:hAnsi="Arial" w:cs="Arial"/>
          <w:snapToGrid w:val="0"/>
          <w:sz w:val="22"/>
          <w:szCs w:val="20"/>
          <w:rtl/>
          <w:lang w:val="en-GB" w:eastAsia="en-GB"/>
        </w:rPr>
      </w:pPr>
      <w:r w:rsidRPr="006C1A32">
        <w:rPr>
          <w:rFonts w:ascii="Arial" w:hAnsi="Arial" w:cs="Arial"/>
          <w:snapToGrid w:val="0"/>
          <w:sz w:val="22"/>
          <w:szCs w:val="20"/>
          <w:lang w:val="en-GB" w:eastAsia="en-GB"/>
        </w:rPr>
        <w:t>Table No.</w:t>
      </w:r>
      <w:r w:rsidR="00343A61" w:rsidRPr="006C1A32">
        <w:rPr>
          <w:rFonts w:ascii="Arial" w:hAnsi="Arial" w:cs="Arial" w:hint="cs"/>
          <w:snapToGrid w:val="0"/>
          <w:sz w:val="22"/>
          <w:szCs w:val="20"/>
          <w:rtl/>
          <w:lang w:val="en-GB" w:eastAsia="en-GB"/>
        </w:rPr>
        <w:t>5</w:t>
      </w:r>
      <w:r w:rsidR="00343A61" w:rsidRPr="006C1A32">
        <w:rPr>
          <w:rFonts w:ascii="Arial" w:hAnsi="Arial" w:cs="Arial"/>
          <w:snapToGrid w:val="0"/>
          <w:sz w:val="22"/>
          <w:szCs w:val="20"/>
          <w:lang w:eastAsia="en-GB"/>
        </w:rPr>
        <w:t>-1.1</w:t>
      </w:r>
      <w:r w:rsidRPr="006C1A32">
        <w:rPr>
          <w:rFonts w:ascii="Arial" w:hAnsi="Arial" w:cs="Arial"/>
          <w:snapToGrid w:val="0"/>
          <w:sz w:val="22"/>
          <w:szCs w:val="20"/>
          <w:lang w:val="en-GB" w:eastAsia="en-GB"/>
        </w:rPr>
        <w:t xml:space="preserve"> indicates feed </w:t>
      </w:r>
      <w:r w:rsidR="008134B9" w:rsidRPr="006C1A32">
        <w:rPr>
          <w:rFonts w:ascii="Arial" w:hAnsi="Arial" w:cs="Arial"/>
          <w:snapToGrid w:val="0"/>
          <w:sz w:val="22"/>
          <w:szCs w:val="20"/>
          <w:lang w:eastAsia="en-GB"/>
        </w:rPr>
        <w:t>Properties</w:t>
      </w:r>
      <w:r w:rsidRPr="006C1A32">
        <w:rPr>
          <w:rFonts w:ascii="Arial" w:hAnsi="Arial" w:cs="Arial"/>
          <w:snapToGrid w:val="0"/>
          <w:sz w:val="22"/>
          <w:szCs w:val="20"/>
          <w:lang w:val="en-GB" w:eastAsia="en-GB"/>
        </w:rPr>
        <w:t xml:space="preserve"> for use in design of compressor </w:t>
      </w:r>
      <w:r w:rsidR="00777802" w:rsidRPr="006C1A32">
        <w:rPr>
          <w:rFonts w:ascii="Arial" w:hAnsi="Arial" w:cs="Arial"/>
          <w:snapToGrid w:val="0"/>
          <w:sz w:val="22"/>
          <w:szCs w:val="20"/>
          <w:lang w:val="en-GB" w:eastAsia="en-GB"/>
        </w:rPr>
        <w:t>station:</w:t>
      </w:r>
    </w:p>
    <w:p w:rsidR="00F71844" w:rsidRPr="006C1A32" w:rsidRDefault="00F71844" w:rsidP="00E95B96">
      <w:pPr>
        <w:pStyle w:val="GMainText"/>
        <w:spacing w:before="120"/>
        <w:ind w:left="448"/>
        <w:contextualSpacing/>
        <w:jc w:val="center"/>
        <w:rPr>
          <w:rFonts w:cstheme="minorHAnsi"/>
          <w:noProof/>
        </w:rPr>
      </w:pPr>
      <w:r w:rsidRPr="006C1A32">
        <w:rPr>
          <w:rFonts w:asciiTheme="minorBidi" w:hAnsiTheme="minorBidi" w:cstheme="minorBidi"/>
          <w:b/>
          <w:bCs/>
          <w:sz w:val="20"/>
          <w:szCs w:val="22"/>
        </w:rPr>
        <w:t>Table No.</w:t>
      </w:r>
      <w:r w:rsidR="005058AF" w:rsidRPr="006C1A32">
        <w:rPr>
          <w:rFonts w:asciiTheme="minorBidi" w:hAnsiTheme="minorBidi" w:cstheme="minorBidi"/>
          <w:b/>
          <w:bCs/>
          <w:sz w:val="20"/>
          <w:szCs w:val="22"/>
        </w:rPr>
        <w:t>5-1.1</w:t>
      </w:r>
      <w:r w:rsidRPr="006C1A32">
        <w:rPr>
          <w:rFonts w:asciiTheme="minorBidi" w:hAnsiTheme="minorBidi" w:cstheme="minorBidi"/>
          <w:b/>
          <w:bCs/>
          <w:sz w:val="20"/>
          <w:szCs w:val="22"/>
        </w:rPr>
        <w:t xml:space="preserve">: Binak Compressor Station Feed </w:t>
      </w:r>
      <w:r w:rsidR="00BF1C12" w:rsidRPr="006C1A32">
        <w:rPr>
          <w:rFonts w:asciiTheme="minorBidi" w:hAnsiTheme="minorBidi" w:cstheme="minorBidi"/>
          <w:b/>
          <w:bCs/>
          <w:sz w:val="20"/>
          <w:szCs w:val="22"/>
        </w:rPr>
        <w:t>Composition</w:t>
      </w:r>
      <w:r w:rsidR="00E95B96" w:rsidRPr="006C1A32">
        <w:rPr>
          <w:rFonts w:asciiTheme="minorBidi" w:hAnsiTheme="minorBidi" w:cstheme="minorBidi"/>
          <w:b/>
          <w:bCs/>
          <w:sz w:val="20"/>
          <w:szCs w:val="22"/>
        </w:rPr>
        <w:t xml:space="preserve"> </w:t>
      </w:r>
      <w:r w:rsidR="002D64E4" w:rsidRPr="006C1A32">
        <w:rPr>
          <w:rFonts w:asciiTheme="minorBidi" w:hAnsiTheme="minorBidi" w:cstheme="minorBidi"/>
          <w:b/>
          <w:bCs/>
          <w:sz w:val="20"/>
          <w:szCs w:val="22"/>
        </w:rPr>
        <w:t>(</w:t>
      </w:r>
      <w:r w:rsidR="002D64E4" w:rsidRPr="006C1A32">
        <w:rPr>
          <w:b/>
          <w:bCs/>
        </w:rPr>
        <w:t>dry</w:t>
      </w:r>
      <w:r w:rsidR="00BF1C12" w:rsidRPr="006C1A32">
        <w:rPr>
          <w:rFonts w:asciiTheme="minorBidi" w:hAnsiTheme="minorBidi" w:cstheme="minorBidi"/>
          <w:b/>
          <w:bCs/>
          <w:sz w:val="20"/>
          <w:szCs w:val="22"/>
        </w:rPr>
        <w:t xml:space="preserve"> basis</w:t>
      </w:r>
      <w:r w:rsidR="00BF1C12" w:rsidRPr="006C1A32">
        <w:rPr>
          <w:rFonts w:asciiTheme="minorBidi" w:hAnsiTheme="minorBidi" w:cstheme="minorBidi" w:hint="cs"/>
          <w:b/>
          <w:bCs/>
          <w:sz w:val="20"/>
          <w:szCs w:val="22"/>
          <w:rtl/>
        </w:rPr>
        <w:t xml:space="preserve"> </w:t>
      </w:r>
      <w:r w:rsidR="00BF1C12" w:rsidRPr="006C1A32">
        <w:rPr>
          <w:rFonts w:asciiTheme="minorBidi" w:hAnsiTheme="minorBidi" w:cstheme="minorBidi"/>
          <w:b/>
          <w:bCs/>
          <w:sz w:val="20"/>
          <w:szCs w:val="22"/>
          <w:rtl/>
        </w:rPr>
        <w:t>(</w:t>
      </w:r>
    </w:p>
    <w:tbl>
      <w:tblPr>
        <w:tblW w:w="0" w:type="auto"/>
        <w:tblLayout w:type="fixed"/>
        <w:tblLook w:val="04A0" w:firstRow="1" w:lastRow="0" w:firstColumn="1" w:lastColumn="0" w:noHBand="0" w:noVBand="1"/>
      </w:tblPr>
      <w:tblGrid>
        <w:gridCol w:w="2358"/>
        <w:gridCol w:w="1947"/>
        <w:gridCol w:w="1910"/>
        <w:gridCol w:w="2087"/>
        <w:gridCol w:w="1910"/>
      </w:tblGrid>
      <w:tr w:rsidR="00B245A2" w:rsidRPr="006C1A32" w:rsidTr="00717C9C">
        <w:trPr>
          <w:trHeight w:val="287"/>
        </w:trPr>
        <w:tc>
          <w:tcPr>
            <w:tcW w:w="2358"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Components</w:t>
            </w:r>
          </w:p>
        </w:tc>
        <w:tc>
          <w:tcPr>
            <w:tcW w:w="3857" w:type="dxa"/>
            <w:gridSpan w:val="2"/>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GOLKHARI</w:t>
            </w:r>
          </w:p>
        </w:tc>
        <w:tc>
          <w:tcPr>
            <w:tcW w:w="3997" w:type="dxa"/>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Binak</w:t>
            </w:r>
          </w:p>
        </w:tc>
      </w:tr>
      <w:tr w:rsidR="00B245A2" w:rsidRPr="006C1A32" w:rsidTr="00717C9C">
        <w:trPr>
          <w:trHeight w:val="287"/>
        </w:trPr>
        <w:tc>
          <w:tcPr>
            <w:tcW w:w="2358" w:type="dxa"/>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rPr>
                <w:rFonts w:ascii="Arial" w:hAnsi="Arial" w:cs="Arial"/>
                <w:b/>
                <w:bCs/>
                <w:color w:val="000000"/>
                <w:szCs w:val="20"/>
              </w:rPr>
            </w:pPr>
          </w:p>
        </w:tc>
        <w:tc>
          <w:tcPr>
            <w:tcW w:w="1947" w:type="dxa"/>
            <w:tcBorders>
              <w:top w:val="nil"/>
              <w:left w:val="nil"/>
              <w:bottom w:val="single" w:sz="4" w:space="0" w:color="auto"/>
              <w:right w:val="single" w:sz="4" w:space="0" w:color="auto"/>
            </w:tcBorders>
            <w:shd w:val="clear" w:color="auto" w:fill="BFBFBF" w:themeFill="background1" w:themeFillShade="B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c>
          <w:tcPr>
            <w:tcW w:w="2087" w:type="dxa"/>
            <w:tcBorders>
              <w:top w:val="nil"/>
              <w:left w:val="nil"/>
              <w:bottom w:val="single" w:sz="4" w:space="0" w:color="auto"/>
              <w:right w:val="single" w:sz="4"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Summer</w:t>
            </w:r>
          </w:p>
        </w:tc>
        <w:tc>
          <w:tcPr>
            <w:tcW w:w="1910" w:type="dxa"/>
            <w:tcBorders>
              <w:top w:val="nil"/>
              <w:left w:val="nil"/>
              <w:bottom w:val="single" w:sz="4" w:space="0" w:color="auto"/>
              <w:right w:val="single" w:sz="8" w:space="0" w:color="auto"/>
            </w:tcBorders>
            <w:shd w:val="clear" w:color="auto" w:fill="BFBFBF" w:themeFill="background1" w:themeFillShade="B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(Mol. %) in Winter</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CO2</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3.510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3.630</w:t>
            </w:r>
          </w:p>
        </w:tc>
      </w:tr>
      <w:tr w:rsidR="008F6E58" w:rsidRPr="006C1A32" w:rsidTr="00735EFE">
        <w:trPr>
          <w:trHeight w:val="302"/>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H2S</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6.821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2.850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3.140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Methane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67.757</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71.887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58.364</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62.046</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Ethane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11.951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11.231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17.658</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17.592</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Propane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6.311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5.021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10.719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9.181</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i-Butane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0.430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0.940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n-Butane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1.310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2.980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2.030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i-Pentane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0.670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0.770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0.460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n-Pentane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0.180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0.280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n-Hexane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0.580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0.820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n-Heptane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0.290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0.120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n-Octane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0.050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0.080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n-Nonane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n-Decane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0.010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0.000</w:t>
            </w:r>
          </w:p>
        </w:tc>
      </w:tr>
      <w:tr w:rsidR="008F6E58" w:rsidRPr="006C1A32" w:rsidTr="00735EFE">
        <w:trPr>
          <w:trHeight w:val="287"/>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Nitrogen</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0.390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0.420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0.130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E58" w:rsidRPr="006C1A32" w:rsidRDefault="008F6E58" w:rsidP="008F6E58">
            <w:pPr>
              <w:bidi w:val="0"/>
              <w:jc w:val="center"/>
              <w:rPr>
                <w:rFonts w:ascii="Calibri" w:hAnsi="Calibri" w:cs="Calibri"/>
                <w:color w:val="000000"/>
                <w:sz w:val="22"/>
                <w:szCs w:val="22"/>
              </w:rPr>
            </w:pPr>
            <w:r w:rsidRPr="006C1A32">
              <w:rPr>
                <w:rFonts w:ascii="Calibri" w:hAnsi="Calibri" w:cs="Calibri"/>
                <w:color w:val="000000"/>
                <w:sz w:val="22"/>
                <w:szCs w:val="22"/>
              </w:rPr>
              <w:t>0.140</w:t>
            </w:r>
          </w:p>
        </w:tc>
      </w:tr>
      <w:tr w:rsidR="00B245A2" w:rsidRPr="006C1A32" w:rsidTr="008F6E58">
        <w:trPr>
          <w:trHeight w:val="287"/>
        </w:trPr>
        <w:tc>
          <w:tcPr>
            <w:tcW w:w="23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Total</w:t>
            </w:r>
          </w:p>
        </w:tc>
        <w:tc>
          <w:tcPr>
            <w:tcW w:w="1947" w:type="dxa"/>
            <w:tcBorders>
              <w:top w:val="single" w:sz="4" w:space="0" w:color="auto"/>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2087" w:type="dxa"/>
            <w:tcBorders>
              <w:top w:val="single" w:sz="4" w:space="0" w:color="auto"/>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c>
          <w:tcPr>
            <w:tcW w:w="1910" w:type="dxa"/>
            <w:tcBorders>
              <w:top w:val="single" w:sz="4" w:space="0" w:color="auto"/>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100</w:t>
            </w:r>
          </w:p>
        </w:tc>
      </w:tr>
      <w:tr w:rsidR="00B245A2" w:rsidRPr="006C1A32" w:rsidTr="00B245A2">
        <w:trPr>
          <w:trHeight w:val="287"/>
        </w:trPr>
        <w:tc>
          <w:tcPr>
            <w:tcW w:w="2358" w:type="dxa"/>
            <w:tcBorders>
              <w:top w:val="nil"/>
              <w:left w:val="single" w:sz="8" w:space="0" w:color="auto"/>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Feed Pressure, Barg</w:t>
            </w:r>
          </w:p>
        </w:tc>
        <w:tc>
          <w:tcPr>
            <w:tcW w:w="1947" w:type="dxa"/>
            <w:tcBorders>
              <w:top w:val="nil"/>
              <w:left w:val="nil"/>
              <w:bottom w:val="single" w:sz="4"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2087" w:type="dxa"/>
            <w:tcBorders>
              <w:top w:val="nil"/>
              <w:left w:val="nil"/>
              <w:bottom w:val="single" w:sz="4"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c>
          <w:tcPr>
            <w:tcW w:w="1910" w:type="dxa"/>
            <w:tcBorders>
              <w:top w:val="nil"/>
              <w:left w:val="nil"/>
              <w:bottom w:val="single" w:sz="4"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5.5</w:t>
            </w:r>
          </w:p>
        </w:tc>
      </w:tr>
      <w:tr w:rsidR="00B245A2" w:rsidRPr="006C1A32" w:rsidTr="00B245A2">
        <w:trPr>
          <w:trHeight w:val="302"/>
        </w:trPr>
        <w:tc>
          <w:tcPr>
            <w:tcW w:w="2358" w:type="dxa"/>
            <w:tcBorders>
              <w:top w:val="nil"/>
              <w:left w:val="single" w:sz="8" w:space="0" w:color="auto"/>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Feed Temperature, ºC</w:t>
            </w:r>
          </w:p>
        </w:tc>
        <w:tc>
          <w:tcPr>
            <w:tcW w:w="1947" w:type="dxa"/>
            <w:tcBorders>
              <w:top w:val="nil"/>
              <w:left w:val="nil"/>
              <w:bottom w:val="single" w:sz="8" w:space="0" w:color="auto"/>
              <w:right w:val="single" w:sz="4" w:space="0" w:color="auto"/>
            </w:tcBorders>
            <w:shd w:val="clear" w:color="000000" w:fill="FFFFFF"/>
            <w:noWrap/>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32.00</w:t>
            </w:r>
          </w:p>
        </w:tc>
        <w:tc>
          <w:tcPr>
            <w:tcW w:w="1910"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15.5</w:t>
            </w:r>
          </w:p>
        </w:tc>
        <w:tc>
          <w:tcPr>
            <w:tcW w:w="2087" w:type="dxa"/>
            <w:tcBorders>
              <w:top w:val="nil"/>
              <w:left w:val="nil"/>
              <w:bottom w:val="single" w:sz="8" w:space="0" w:color="auto"/>
              <w:right w:val="single" w:sz="4"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46.11</w:t>
            </w:r>
          </w:p>
        </w:tc>
        <w:tc>
          <w:tcPr>
            <w:tcW w:w="1910" w:type="dxa"/>
            <w:tcBorders>
              <w:top w:val="nil"/>
              <w:left w:val="nil"/>
              <w:bottom w:val="single" w:sz="8" w:space="0" w:color="auto"/>
              <w:right w:val="single" w:sz="8" w:space="0" w:color="auto"/>
            </w:tcBorders>
            <w:shd w:val="clear" w:color="000000" w:fill="FFFFFF"/>
            <w:vAlign w:val="center"/>
            <w:hideMark/>
          </w:tcPr>
          <w:p w:rsidR="00B245A2" w:rsidRPr="006C1A32" w:rsidRDefault="00B245A2" w:rsidP="00B245A2">
            <w:pPr>
              <w:bidi w:val="0"/>
              <w:jc w:val="center"/>
              <w:rPr>
                <w:rFonts w:ascii="Arial" w:hAnsi="Arial" w:cs="Arial"/>
                <w:b/>
                <w:bCs/>
                <w:color w:val="000000"/>
                <w:szCs w:val="20"/>
              </w:rPr>
            </w:pPr>
            <w:r w:rsidRPr="006C1A32">
              <w:rPr>
                <w:rFonts w:ascii="Arial" w:hAnsi="Arial" w:cs="Arial"/>
                <w:b/>
                <w:bCs/>
                <w:color w:val="000000"/>
                <w:szCs w:val="20"/>
              </w:rPr>
              <w:t>26.67</w:t>
            </w:r>
          </w:p>
        </w:tc>
      </w:tr>
    </w:tbl>
    <w:p w:rsidR="00B245A2" w:rsidRPr="006C1A32" w:rsidRDefault="00B245A2" w:rsidP="005058AF">
      <w:pPr>
        <w:pStyle w:val="GMainText"/>
        <w:spacing w:before="120"/>
        <w:ind w:left="448"/>
        <w:contextualSpacing/>
        <w:jc w:val="center"/>
        <w:rPr>
          <w:rFonts w:cstheme="minorHAnsi"/>
          <w:noProof/>
        </w:rPr>
      </w:pPr>
    </w:p>
    <w:p w:rsidR="000F23AE" w:rsidRPr="006C1A32" w:rsidRDefault="001C43B0" w:rsidP="00FB7E43">
      <w:pPr>
        <w:pStyle w:val="Heading2"/>
        <w:rPr>
          <w:snapToGrid w:val="0"/>
          <w:lang w:eastAsia="en-GB"/>
        </w:rPr>
      </w:pPr>
      <w:bookmarkStart w:id="50" w:name="_Toc93244464"/>
      <w:r w:rsidRPr="006C1A32">
        <w:rPr>
          <w:snapToGrid w:val="0"/>
          <w:lang w:eastAsia="en-GB"/>
        </w:rPr>
        <w:t xml:space="preserve">GAS &amp; CONDENSATE </w:t>
      </w:r>
      <w:r w:rsidR="000F23AE" w:rsidRPr="006C1A32">
        <w:rPr>
          <w:snapToGrid w:val="0"/>
          <w:lang w:eastAsia="en-GB"/>
        </w:rPr>
        <w:t>PIPELINE STUDY</w:t>
      </w:r>
      <w:bookmarkEnd w:id="50"/>
    </w:p>
    <w:p w:rsidR="00343A61" w:rsidRPr="006C1A32" w:rsidRDefault="00FB7E43" w:rsidP="00343A61">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There are two gas and condensate pipelines to be studied in this document which is described as below table:</w:t>
      </w:r>
    </w:p>
    <w:p w:rsidR="00D012FE" w:rsidRPr="006C1A32" w:rsidRDefault="00D012FE" w:rsidP="00D012FE">
      <w:pPr>
        <w:widowControl w:val="0"/>
        <w:bidi w:val="0"/>
        <w:spacing w:before="240" w:after="240" w:line="360" w:lineRule="auto"/>
        <w:ind w:left="709"/>
        <w:jc w:val="both"/>
        <w:rPr>
          <w:rFonts w:asciiTheme="minorBidi" w:hAnsiTheme="minorBidi" w:cstheme="minorBidi"/>
          <w:sz w:val="22"/>
          <w:szCs w:val="22"/>
          <w:lang w:val="en-GB"/>
        </w:rPr>
      </w:pPr>
    </w:p>
    <w:p w:rsidR="005058AF" w:rsidRPr="006C1A32" w:rsidRDefault="005058AF" w:rsidP="0051376D">
      <w:pPr>
        <w:pStyle w:val="GMainText"/>
        <w:spacing w:before="120"/>
        <w:ind w:left="448"/>
        <w:contextualSpacing/>
        <w:jc w:val="center"/>
        <w:rPr>
          <w:rFonts w:asciiTheme="minorBidi" w:hAnsiTheme="minorBidi" w:cstheme="minorBidi"/>
          <w:b/>
          <w:bCs/>
          <w:sz w:val="20"/>
          <w:szCs w:val="22"/>
        </w:rPr>
      </w:pPr>
      <w:r w:rsidRPr="006C1A32">
        <w:rPr>
          <w:rFonts w:asciiTheme="minorBidi" w:hAnsiTheme="minorBidi" w:cstheme="minorBidi"/>
          <w:b/>
          <w:bCs/>
          <w:sz w:val="20"/>
          <w:szCs w:val="22"/>
        </w:rPr>
        <w:t xml:space="preserve">Table No.5-2.1: </w:t>
      </w:r>
      <w:r w:rsidR="0051376D" w:rsidRPr="006C1A32">
        <w:rPr>
          <w:rFonts w:asciiTheme="minorBidi" w:hAnsiTheme="minorBidi" w:cstheme="minorBidi"/>
          <w:b/>
          <w:bCs/>
          <w:sz w:val="20"/>
          <w:szCs w:val="22"/>
        </w:rPr>
        <w:t>Gas/Condensate Pipeline Properties</w:t>
      </w:r>
      <w:r w:rsidR="0051376D" w:rsidRPr="006C1A32">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785"/>
        <w:gridCol w:w="1226"/>
        <w:gridCol w:w="862"/>
        <w:gridCol w:w="1651"/>
        <w:gridCol w:w="1361"/>
        <w:gridCol w:w="1720"/>
      </w:tblGrid>
      <w:tr w:rsidR="002A6168" w:rsidRPr="006C1A32" w:rsidTr="002A6168">
        <w:trPr>
          <w:cantSplit/>
          <w:trHeight w:val="864"/>
          <w:tblHeader/>
          <w:jc w:val="center"/>
        </w:trPr>
        <w:tc>
          <w:tcPr>
            <w:tcW w:w="590" w:type="dxa"/>
            <w:shd w:val="clear" w:color="auto" w:fill="BFBFBF" w:themeFill="background1" w:themeFillShade="BF"/>
            <w:textDirection w:val="btLr"/>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Item</w:t>
            </w:r>
          </w:p>
        </w:tc>
        <w:tc>
          <w:tcPr>
            <w:tcW w:w="1785"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Pipeline</w:t>
            </w:r>
          </w:p>
        </w:tc>
        <w:tc>
          <w:tcPr>
            <w:tcW w:w="1226"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Estimated Diameter</w:t>
            </w:r>
            <w:r w:rsidRPr="006C1A32">
              <w:rPr>
                <w:rFonts w:ascii="Calibri" w:hAnsi="Calibri" w:cstheme="minorBidi"/>
                <w:b/>
                <w:bCs/>
                <w:color w:val="000000"/>
                <w:szCs w:val="16"/>
                <w:lang w:val="en-GB"/>
              </w:rPr>
              <w:br/>
              <w:t>(in)</w:t>
            </w:r>
          </w:p>
        </w:tc>
        <w:tc>
          <w:tcPr>
            <w:tcW w:w="862"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Length</w:t>
            </w:r>
          </w:p>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(km)</w:t>
            </w:r>
          </w:p>
        </w:tc>
        <w:tc>
          <w:tcPr>
            <w:tcW w:w="165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From</w:t>
            </w:r>
          </w:p>
        </w:tc>
        <w:tc>
          <w:tcPr>
            <w:tcW w:w="1361"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To</w:t>
            </w:r>
          </w:p>
        </w:tc>
        <w:tc>
          <w:tcPr>
            <w:tcW w:w="1720" w:type="dxa"/>
            <w:shd w:val="clear" w:color="auto" w:fill="BFBFBF" w:themeFill="background1" w:themeFillShade="BF"/>
            <w:vAlign w:val="center"/>
          </w:tcPr>
          <w:p w:rsidR="002A6168" w:rsidRPr="006C1A32" w:rsidRDefault="002A6168" w:rsidP="00721FD4">
            <w:pPr>
              <w:autoSpaceDE w:val="0"/>
              <w:autoSpaceDN w:val="0"/>
              <w:adjustRightInd w:val="0"/>
              <w:spacing w:line="360" w:lineRule="auto"/>
              <w:jc w:val="center"/>
              <w:rPr>
                <w:rFonts w:ascii="Calibri" w:hAnsi="Calibri" w:cstheme="minorBidi"/>
                <w:b/>
                <w:bCs/>
                <w:color w:val="000000"/>
                <w:szCs w:val="16"/>
                <w:lang w:val="en-GB"/>
              </w:rPr>
            </w:pPr>
            <w:r w:rsidRPr="006C1A32">
              <w:rPr>
                <w:rFonts w:ascii="Calibri" w:hAnsi="Calibri" w:cstheme="minorBidi"/>
                <w:b/>
                <w:bCs/>
                <w:color w:val="000000"/>
                <w:szCs w:val="16"/>
                <w:lang w:val="en-GB"/>
              </w:rPr>
              <w:t>Destination pressure</w:t>
            </w:r>
            <w:r w:rsidRPr="006C1A32">
              <w:rPr>
                <w:rFonts w:ascii="Calibri" w:hAnsi="Calibri" w:cstheme="minorBidi"/>
                <w:b/>
                <w:bCs/>
                <w:color w:val="000000"/>
                <w:szCs w:val="16"/>
                <w:lang w:val="en-GB"/>
              </w:rPr>
              <w:br/>
              <w:t>(Barg)</w:t>
            </w:r>
          </w:p>
        </w:tc>
      </w:tr>
      <w:tr w:rsidR="002A6168" w:rsidRPr="006C1A32" w:rsidTr="002A6168">
        <w:trPr>
          <w:trHeight w:val="844"/>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1</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 xml:space="preserve">Gas to </w:t>
            </w:r>
          </w:p>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SIAHMAKAN Gas Injection Station</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8”</w:t>
            </w:r>
          </w:p>
        </w:tc>
        <w:tc>
          <w:tcPr>
            <w:tcW w:w="862"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SIAHMAKAN Gas Injection Station</w:t>
            </w:r>
          </w:p>
        </w:tc>
        <w:tc>
          <w:tcPr>
            <w:tcW w:w="1720"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40</w:t>
            </w:r>
          </w:p>
        </w:tc>
      </w:tr>
      <w:tr w:rsidR="002A6168" w:rsidRPr="006C1A32" w:rsidTr="002A6168">
        <w:trPr>
          <w:trHeight w:val="498"/>
          <w:jc w:val="center"/>
        </w:trPr>
        <w:tc>
          <w:tcPr>
            <w:tcW w:w="590"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Calibri" w:hAnsi="Calibri" w:cstheme="minorBidi"/>
                <w:b/>
                <w:bCs/>
                <w:color w:val="000000"/>
                <w:szCs w:val="20"/>
                <w:lang w:val="en-GB"/>
              </w:rPr>
              <w:t>2</w:t>
            </w:r>
          </w:p>
        </w:tc>
        <w:tc>
          <w:tcPr>
            <w:tcW w:w="1785" w:type="dxa"/>
            <w:vAlign w:val="center"/>
          </w:tcPr>
          <w:p w:rsidR="002A6168" w:rsidRPr="006C1A32" w:rsidRDefault="002A6168" w:rsidP="00721FD4">
            <w:pPr>
              <w:tabs>
                <w:tab w:val="left" w:pos="2620"/>
              </w:tabs>
              <w:autoSpaceDE w:val="0"/>
              <w:autoSpaceDN w:val="0"/>
              <w:adjustRightInd w:val="0"/>
              <w:spacing w:line="360" w:lineRule="auto"/>
              <w:ind w:left="-170"/>
              <w:jc w:val="center"/>
              <w:rPr>
                <w:rFonts w:ascii="Arial" w:hAnsi="Arial" w:cs="Arial"/>
                <w:sz w:val="22"/>
                <w:szCs w:val="22"/>
                <w:lang w:bidi="fa-IR"/>
              </w:rPr>
            </w:pPr>
            <w:r w:rsidRPr="006C1A32">
              <w:rPr>
                <w:rFonts w:ascii="Arial" w:hAnsi="Arial" w:cs="Arial"/>
                <w:sz w:val="22"/>
                <w:szCs w:val="22"/>
                <w:lang w:bidi="fa-IR"/>
              </w:rPr>
              <w:t>Gas condensate to</w:t>
            </w:r>
          </w:p>
          <w:p w:rsidR="002A6168" w:rsidRPr="006C1A32" w:rsidRDefault="002A6168" w:rsidP="002A6168">
            <w:pPr>
              <w:tabs>
                <w:tab w:val="left" w:pos="2620"/>
              </w:tabs>
              <w:autoSpaceDE w:val="0"/>
              <w:autoSpaceDN w:val="0"/>
              <w:adjustRightInd w:val="0"/>
              <w:spacing w:line="360" w:lineRule="auto"/>
              <w:ind w:left="-170"/>
              <w:jc w:val="center"/>
              <w:rPr>
                <w:rFonts w:ascii="Calibri" w:hAnsi="Calibri" w:cstheme="minorBidi"/>
                <w:b/>
                <w:bCs/>
                <w:color w:val="000000"/>
                <w:szCs w:val="20"/>
                <w:lang w:val="en-GB"/>
              </w:rPr>
            </w:pPr>
            <w:r w:rsidRPr="006C1A32">
              <w:rPr>
                <w:rFonts w:ascii="Arial" w:hAnsi="Arial" w:cs="Arial"/>
                <w:sz w:val="22"/>
                <w:szCs w:val="22"/>
                <w:lang w:bidi="fa-IR"/>
              </w:rPr>
              <w:t>BINAK Cluster</w:t>
            </w:r>
          </w:p>
        </w:tc>
        <w:tc>
          <w:tcPr>
            <w:tcW w:w="1226"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4”</w:t>
            </w:r>
          </w:p>
        </w:tc>
        <w:tc>
          <w:tcPr>
            <w:tcW w:w="862" w:type="dxa"/>
            <w:vAlign w:val="center"/>
          </w:tcPr>
          <w:p w:rsidR="002A6168" w:rsidRPr="006C1A32" w:rsidRDefault="002A6168" w:rsidP="002A6168">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1.4</w:t>
            </w:r>
          </w:p>
        </w:tc>
        <w:tc>
          <w:tcPr>
            <w:tcW w:w="165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Arial" w:hAnsi="Arial" w:cs="Arial"/>
                <w:sz w:val="22"/>
                <w:szCs w:val="22"/>
                <w:lang w:bidi="fa-IR"/>
              </w:rPr>
              <w:t xml:space="preserve">BINAK Compressor Station </w:t>
            </w:r>
          </w:p>
        </w:tc>
        <w:tc>
          <w:tcPr>
            <w:tcW w:w="1361" w:type="dxa"/>
            <w:vAlign w:val="center"/>
          </w:tcPr>
          <w:p w:rsidR="002A6168" w:rsidRPr="006C1A32" w:rsidRDefault="002A6168" w:rsidP="00721FD4">
            <w:pPr>
              <w:autoSpaceDE w:val="0"/>
              <w:autoSpaceDN w:val="0"/>
              <w:adjustRightInd w:val="0"/>
              <w:spacing w:line="360" w:lineRule="auto"/>
              <w:jc w:val="center"/>
              <w:rPr>
                <w:rFonts w:ascii="Calibri" w:hAnsi="Calibri" w:cstheme="minorBidi"/>
                <w:color w:val="000000"/>
                <w:sz w:val="22"/>
                <w:szCs w:val="22"/>
                <w:lang w:val="en-GB"/>
              </w:rPr>
            </w:pPr>
            <w:r w:rsidRPr="006C1A32">
              <w:rPr>
                <w:rFonts w:ascii="Calibri" w:hAnsi="Calibri" w:cstheme="minorBidi"/>
                <w:color w:val="000000"/>
                <w:sz w:val="22"/>
                <w:szCs w:val="22"/>
                <w:lang w:val="en-GB"/>
              </w:rPr>
              <w:t xml:space="preserve">BINAK </w:t>
            </w:r>
            <w:r w:rsidRPr="006C1A32">
              <w:rPr>
                <w:rFonts w:ascii="Arial" w:hAnsi="Arial" w:cs="Arial"/>
                <w:sz w:val="22"/>
                <w:szCs w:val="22"/>
                <w:lang w:bidi="fa-IR"/>
              </w:rPr>
              <w:t>BINAK Cluster</w:t>
            </w:r>
            <w:r w:rsidRPr="006C1A32">
              <w:rPr>
                <w:rFonts w:ascii="Calibri" w:hAnsi="Calibri" w:cstheme="minorBidi"/>
                <w:color w:val="000000"/>
                <w:sz w:val="22"/>
                <w:szCs w:val="22"/>
                <w:lang w:val="en-GB"/>
              </w:rPr>
              <w:t xml:space="preserve"> </w:t>
            </w:r>
          </w:p>
        </w:tc>
        <w:tc>
          <w:tcPr>
            <w:tcW w:w="1720" w:type="dxa"/>
            <w:vAlign w:val="center"/>
          </w:tcPr>
          <w:p w:rsidR="002A6168" w:rsidRPr="006C1A32" w:rsidRDefault="004F7067" w:rsidP="00DF3B69">
            <w:pPr>
              <w:autoSpaceDE w:val="0"/>
              <w:autoSpaceDN w:val="0"/>
              <w:adjustRightInd w:val="0"/>
              <w:spacing w:line="360" w:lineRule="auto"/>
              <w:jc w:val="center"/>
              <w:rPr>
                <w:rFonts w:ascii="Calibri" w:hAnsi="Calibri" w:cstheme="minorBidi"/>
                <w:color w:val="000000"/>
                <w:sz w:val="22"/>
                <w:szCs w:val="22"/>
              </w:rPr>
            </w:pPr>
            <w:r w:rsidRPr="006C1A32">
              <w:rPr>
                <w:rFonts w:ascii="Calibri" w:hAnsi="Calibri" w:cstheme="minorBidi"/>
                <w:color w:val="000000"/>
                <w:sz w:val="22"/>
                <w:szCs w:val="22"/>
                <w:lang w:val="en-GB"/>
              </w:rPr>
              <w:t>12.8</w:t>
            </w:r>
          </w:p>
        </w:tc>
      </w:tr>
    </w:tbl>
    <w:p w:rsidR="000F23AE" w:rsidRPr="006C1A32" w:rsidRDefault="00670C28" w:rsidP="00670C28">
      <w:pPr>
        <w:pStyle w:val="Heading2"/>
        <w:rPr>
          <w:snapToGrid w:val="0"/>
          <w:lang w:eastAsia="en-GB"/>
        </w:rPr>
      </w:pPr>
      <w:bookmarkStart w:id="51" w:name="_Toc93244465"/>
      <w:r w:rsidRPr="006C1A32">
        <w:rPr>
          <w:snapToGrid w:val="0"/>
          <w:lang w:eastAsia="en-GB"/>
        </w:rPr>
        <w:t>FLOWLINES AND WELLHEAD FACILITIES</w:t>
      </w:r>
      <w:bookmarkEnd w:id="51"/>
      <w:r w:rsidRPr="006C1A32">
        <w:rPr>
          <w:snapToGrid w:val="0"/>
          <w:lang w:eastAsia="en-GB"/>
        </w:rPr>
        <w:t xml:space="preserve"> </w:t>
      </w:r>
    </w:p>
    <w:p w:rsidR="00920DD8" w:rsidRPr="006C1A32" w:rsidRDefault="00920DD8" w:rsidP="00670C28">
      <w:pPr>
        <w:widowControl w:val="0"/>
        <w:bidi w:val="0"/>
        <w:spacing w:before="240" w:after="240" w:line="360" w:lineRule="auto"/>
        <w:ind w:left="709"/>
        <w:jc w:val="both"/>
      </w:pPr>
      <w:r w:rsidRPr="006C1A32">
        <w:rPr>
          <w:rFonts w:asciiTheme="minorBidi" w:hAnsiTheme="minorBidi" w:cstheme="minorBidi"/>
          <w:sz w:val="22"/>
          <w:szCs w:val="22"/>
          <w:lang w:val="en-GB"/>
        </w:rPr>
        <w:t>Dry basis composition of the incoming fluid is given in following tables</w:t>
      </w:r>
      <w:r w:rsidRPr="006C1A32">
        <w:rPr>
          <w:rFonts w:asciiTheme="minorBidi" w:hAnsiTheme="minorBidi" w:cstheme="minorBidi"/>
          <w:sz w:val="22"/>
          <w:szCs w:val="22"/>
          <w:rtl/>
          <w:lang w:val="en-GB"/>
        </w:rPr>
        <w:t>:</w:t>
      </w:r>
      <w:r w:rsidR="00670C28" w:rsidRPr="006C1A32">
        <w:t xml:space="preserve"> </w:t>
      </w:r>
    </w:p>
    <w:p w:rsidR="0051376D" w:rsidRPr="006C1A32" w:rsidRDefault="0051376D" w:rsidP="007D3ADA">
      <w:pPr>
        <w:pStyle w:val="GMainText"/>
        <w:spacing w:before="120"/>
        <w:ind w:left="448"/>
        <w:contextualSpacing/>
        <w:jc w:val="center"/>
        <w:rPr>
          <w:rFonts w:asciiTheme="minorBidi" w:hAnsiTheme="minorBidi" w:cstheme="minorBidi"/>
          <w:b/>
          <w:bCs/>
          <w:sz w:val="20"/>
          <w:szCs w:val="22"/>
        </w:rPr>
      </w:pPr>
      <w:r w:rsidRPr="006C1A32">
        <w:rPr>
          <w:rFonts w:asciiTheme="minorBidi" w:hAnsiTheme="minorBidi" w:cstheme="minorBidi"/>
          <w:b/>
          <w:bCs/>
          <w:sz w:val="20"/>
          <w:szCs w:val="22"/>
        </w:rPr>
        <w:t xml:space="preserve">Table No.5-3.1: </w:t>
      </w:r>
      <w:r w:rsidR="007D3ADA" w:rsidRPr="006C1A32">
        <w:rPr>
          <w:rFonts w:asciiTheme="minorBidi" w:hAnsiTheme="minorBidi" w:cstheme="minorBidi"/>
          <w:b/>
          <w:bCs/>
          <w:iCs/>
          <w:sz w:val="20"/>
          <w:szCs w:val="16"/>
        </w:rPr>
        <w:t>Asmari and Bangestan Crude Oil Composition</w:t>
      </w:r>
    </w:p>
    <w:tbl>
      <w:tblPr>
        <w:tblW w:w="6466" w:type="dxa"/>
        <w:jc w:val="center"/>
        <w:tblLook w:val="04A0" w:firstRow="1" w:lastRow="0" w:firstColumn="1" w:lastColumn="0" w:noHBand="0" w:noVBand="1"/>
      </w:tblPr>
      <w:tblGrid>
        <w:gridCol w:w="1878"/>
        <w:gridCol w:w="2421"/>
        <w:gridCol w:w="2167"/>
      </w:tblGrid>
      <w:tr w:rsidR="005D3EC8" w:rsidRPr="006C1A32" w:rsidTr="009C7E2D">
        <w:trPr>
          <w:trHeight w:hRule="exact" w:val="753"/>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Pr>
            </w:pPr>
            <w:r w:rsidRPr="006C1A32">
              <w:rPr>
                <w:rFonts w:asciiTheme="minorBidi" w:hAnsiTheme="minorBidi" w:cstheme="minorBidi"/>
                <w:b/>
                <w:bCs/>
                <w:color w:val="000000"/>
                <w:szCs w:val="20"/>
              </w:rPr>
              <w:t>Reservoir Oil</w:t>
            </w:r>
            <w:r w:rsidRPr="006C1A32">
              <w:rPr>
                <w:rFonts w:asciiTheme="minorBidi" w:hAnsiTheme="minorBidi" w:cstheme="minorBidi"/>
                <w:b/>
                <w:bCs/>
                <w:color w:val="000000"/>
                <w:szCs w:val="20"/>
              </w:rPr>
              <w:br/>
              <w:t xml:space="preserve">Component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5D3EC8" w:rsidRPr="006C1A32" w:rsidRDefault="005D3EC8" w:rsidP="005D3EC8">
            <w:pPr>
              <w:jc w:val="center"/>
              <w:rPr>
                <w:rFonts w:asciiTheme="minorBidi" w:hAnsiTheme="minorBidi" w:cstheme="minorBidi"/>
                <w:b/>
                <w:bCs/>
                <w:color w:val="000000"/>
                <w:szCs w:val="20"/>
                <w:rtl/>
              </w:rPr>
            </w:pPr>
            <w:r w:rsidRPr="006C1A32">
              <w:rPr>
                <w:rFonts w:asciiTheme="minorBidi" w:hAnsiTheme="minorBidi" w:cstheme="minorBidi"/>
                <w:b/>
                <w:bCs/>
                <w:color w:val="000000"/>
                <w:szCs w:val="20"/>
              </w:rPr>
              <w:t>Bangestan (%MOLE )</w:t>
            </w:r>
          </w:p>
        </w:tc>
        <w:tc>
          <w:tcPr>
            <w:tcW w:w="0" w:type="auto"/>
            <w:tcBorders>
              <w:top w:val="single" w:sz="4" w:space="0" w:color="auto"/>
              <w:left w:val="nil"/>
              <w:bottom w:val="single" w:sz="4" w:space="0" w:color="auto"/>
              <w:right w:val="single" w:sz="4" w:space="0" w:color="auto"/>
            </w:tcBorders>
            <w:shd w:val="clear" w:color="000000" w:fill="BFBFBF"/>
            <w:vAlign w:val="center"/>
          </w:tcPr>
          <w:p w:rsidR="005D3EC8" w:rsidRPr="006C1A32" w:rsidRDefault="005D3EC8" w:rsidP="005D3EC8">
            <w:pPr>
              <w:jc w:val="center"/>
              <w:rPr>
                <w:rFonts w:asciiTheme="minorBidi" w:hAnsiTheme="minorBidi" w:cstheme="minorBidi"/>
                <w:b/>
                <w:bCs/>
                <w:color w:val="000000"/>
                <w:szCs w:val="20"/>
                <w:rtl/>
              </w:rPr>
            </w:pPr>
            <w:r w:rsidRPr="006C1A32">
              <w:rPr>
                <w:rFonts w:asciiTheme="minorBidi" w:hAnsiTheme="minorBidi" w:cstheme="minorBidi"/>
                <w:b/>
                <w:bCs/>
                <w:color w:val="000000"/>
                <w:szCs w:val="20"/>
              </w:rPr>
              <w:t>ASMARI (%MOLE )</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H2S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0.32</w:t>
            </w:r>
          </w:p>
        </w:tc>
        <w:tc>
          <w:tcPr>
            <w:tcW w:w="0" w:type="auto"/>
            <w:tcBorders>
              <w:top w:val="single" w:sz="4" w:space="0" w:color="auto"/>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Nitrogen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0.06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jc w:val="center"/>
              <w:rPr>
                <w:rFonts w:ascii="Calibri" w:hAnsi="Calibri" w:cs="Calibri"/>
                <w:color w:val="000000"/>
                <w:szCs w:val="20"/>
              </w:rPr>
            </w:pPr>
            <w:r w:rsidRPr="006C1A32">
              <w:rPr>
                <w:rFonts w:ascii="Calibri" w:hAnsi="Calibri" w:cs="Calibri"/>
                <w:color w:val="000000"/>
                <w:szCs w:val="20"/>
              </w:rPr>
              <w:t>CO2</w:t>
            </w:r>
          </w:p>
        </w:tc>
        <w:tc>
          <w:tcPr>
            <w:tcW w:w="0" w:type="auto"/>
            <w:tcBorders>
              <w:top w:val="nil"/>
              <w:left w:val="single" w:sz="4" w:space="0" w:color="auto"/>
              <w:bottom w:val="single" w:sz="4" w:space="0" w:color="auto"/>
              <w:right w:val="single" w:sz="4" w:space="0" w:color="auto"/>
            </w:tcBorders>
            <w:shd w:val="clear" w:color="auto" w:fill="auto"/>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1.77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0.88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Methane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28.14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Ethane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9.74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Propane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7.78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6.37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i-Butane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n-Butane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4.16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4.51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i-Pentane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1.26</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n-Pentane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1.36</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1.19</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n-Hexane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5.44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6.77</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n-Heptane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6.24</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6.13</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n-Octane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3.81</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3.98</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n-Nonane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3.29</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5.2</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n-Decane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3.07</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3.74</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n-C11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2.58</w:t>
            </w:r>
          </w:p>
        </w:tc>
        <w:tc>
          <w:tcPr>
            <w:tcW w:w="0" w:type="auto"/>
            <w:tcBorders>
              <w:top w:val="nil"/>
              <w:left w:val="single" w:sz="4" w:space="0" w:color="auto"/>
              <w:bottom w:val="single" w:sz="4" w:space="0" w:color="auto"/>
              <w:right w:val="single" w:sz="4" w:space="0" w:color="auto"/>
            </w:tcBorders>
            <w:vAlign w:val="center"/>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3.11</w:t>
            </w:r>
          </w:p>
        </w:tc>
      </w:tr>
      <w:tr w:rsidR="005D3EC8"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jc w:val="center"/>
              <w:rPr>
                <w:rFonts w:ascii="Calibri" w:hAnsi="Calibri" w:cs="Calibri"/>
                <w:color w:val="000000"/>
                <w:szCs w:val="20"/>
                <w:rtl/>
              </w:rPr>
            </w:pPr>
            <w:r w:rsidRPr="006C1A32">
              <w:rPr>
                <w:rFonts w:ascii="Calibri" w:hAnsi="Calibri" w:cs="Calibri"/>
                <w:color w:val="000000"/>
                <w:szCs w:val="20"/>
              </w:rPr>
              <w:t>C12+*BANGESTAN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19.31</w:t>
            </w:r>
          </w:p>
        </w:tc>
        <w:tc>
          <w:tcPr>
            <w:tcW w:w="0" w:type="auto"/>
            <w:tcBorders>
              <w:top w:val="nil"/>
              <w:left w:val="single" w:sz="4" w:space="0" w:color="auto"/>
              <w:bottom w:val="single" w:sz="4" w:space="0" w:color="auto"/>
              <w:right w:val="single" w:sz="4" w:space="0" w:color="auto"/>
            </w:tcBorders>
            <w:vAlign w:val="center"/>
          </w:tcPr>
          <w:p w:rsidR="005D3EC8"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r>
      <w:tr w:rsidR="00EA7FD7" w:rsidRPr="006C1A32" w:rsidTr="009C7E2D">
        <w:trPr>
          <w:trHeight w:hRule="exact" w:val="27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EA7FD7" w:rsidP="00EA7FD7">
            <w:pPr>
              <w:jc w:val="center"/>
              <w:rPr>
                <w:rFonts w:ascii="Calibri" w:hAnsi="Calibri" w:cs="Calibri"/>
                <w:color w:val="000000"/>
                <w:szCs w:val="20"/>
              </w:rPr>
            </w:pPr>
            <w:r w:rsidRPr="006C1A32">
              <w:rPr>
                <w:rFonts w:ascii="Calibri" w:hAnsi="Calibri" w:cs="Calibri"/>
                <w:color w:val="000000"/>
                <w:szCs w:val="20"/>
              </w:rPr>
              <w:t>C12+*ASMARI</w:t>
            </w:r>
          </w:p>
        </w:tc>
        <w:tc>
          <w:tcPr>
            <w:tcW w:w="0" w:type="auto"/>
            <w:tcBorders>
              <w:top w:val="nil"/>
              <w:left w:val="single" w:sz="4" w:space="0" w:color="auto"/>
              <w:bottom w:val="single" w:sz="4" w:space="0" w:color="auto"/>
              <w:right w:val="single" w:sz="4" w:space="0" w:color="auto"/>
            </w:tcBorders>
            <w:shd w:val="clear" w:color="auto" w:fill="auto"/>
            <w:vAlign w:val="center"/>
          </w:tcPr>
          <w:p w:rsidR="00EA7FD7" w:rsidRPr="006C1A32" w:rsidRDefault="009C7E2D" w:rsidP="005D3EC8">
            <w:pPr>
              <w:bidi w:val="0"/>
              <w:jc w:val="center"/>
              <w:rPr>
                <w:rFonts w:asciiTheme="minorBidi" w:hAnsiTheme="minorBidi" w:cstheme="minorBidi"/>
                <w:color w:val="000000"/>
                <w:szCs w:val="20"/>
              </w:rPr>
            </w:pPr>
            <w:r w:rsidRPr="006C1A32">
              <w:rPr>
                <w:rFonts w:asciiTheme="minorBidi" w:hAnsiTheme="minorBidi" w:cstheme="minorBidi"/>
                <w:color w:val="000000"/>
                <w:szCs w:val="20"/>
              </w:rPr>
              <w:t>-</w:t>
            </w:r>
          </w:p>
        </w:tc>
        <w:tc>
          <w:tcPr>
            <w:tcW w:w="0" w:type="auto"/>
            <w:tcBorders>
              <w:top w:val="nil"/>
              <w:left w:val="single" w:sz="4" w:space="0" w:color="auto"/>
              <w:bottom w:val="single" w:sz="4" w:space="0" w:color="auto"/>
              <w:right w:val="single" w:sz="4" w:space="0" w:color="auto"/>
            </w:tcBorders>
            <w:vAlign w:val="center"/>
          </w:tcPr>
          <w:p w:rsidR="00EA7FD7" w:rsidRPr="006C1A32" w:rsidRDefault="009C7E2D" w:rsidP="005D3EC8">
            <w:pPr>
              <w:bidi w:val="0"/>
              <w:jc w:val="center"/>
              <w:rPr>
                <w:rFonts w:asciiTheme="minorBidi" w:hAnsiTheme="minorBidi" w:cstheme="minorBidi"/>
                <w:color w:val="000000"/>
                <w:szCs w:val="20"/>
                <w:rtl/>
                <w:lang w:bidi="fa-IR"/>
              </w:rPr>
            </w:pPr>
            <w:r w:rsidRPr="006C1A32">
              <w:rPr>
                <w:rFonts w:asciiTheme="minorBidi" w:hAnsiTheme="minorBidi" w:cstheme="minorBidi"/>
                <w:color w:val="000000"/>
                <w:szCs w:val="20"/>
              </w:rPr>
              <w:t>35.72</w:t>
            </w:r>
          </w:p>
        </w:tc>
      </w:tr>
      <w:tr w:rsidR="005D3EC8" w:rsidRPr="006C1A32" w:rsidTr="009C7E2D">
        <w:trPr>
          <w:trHeight w:val="243"/>
          <w:jc w:val="center"/>
        </w:trPr>
        <w:tc>
          <w:tcPr>
            <w:tcW w:w="0" w:type="auto"/>
            <w:gridSpan w:val="3"/>
            <w:tcBorders>
              <w:top w:val="single" w:sz="4" w:space="0" w:color="auto"/>
              <w:left w:val="single" w:sz="4" w:space="0" w:color="auto"/>
              <w:bottom w:val="nil"/>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lastRenderedPageBreak/>
              <w:t>C12+ of BANGESTAN:  Sp.Gr = 0.9312 &amp; Molecular weight = 454</w:t>
            </w:r>
          </w:p>
        </w:tc>
      </w:tr>
      <w:tr w:rsidR="005D3EC8" w:rsidRPr="006C1A32" w:rsidTr="009C7E2D">
        <w:trPr>
          <w:trHeight w:val="270"/>
          <w:jc w:val="center"/>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5D3EC8" w:rsidRPr="006C1A32" w:rsidRDefault="005D3EC8" w:rsidP="005D3EC8">
            <w:pPr>
              <w:bidi w:val="0"/>
              <w:rPr>
                <w:rFonts w:asciiTheme="minorBidi" w:hAnsiTheme="minorBidi" w:cstheme="minorBidi"/>
                <w:color w:val="000000"/>
                <w:szCs w:val="20"/>
                <w:rtl/>
              </w:rPr>
            </w:pPr>
            <w:r w:rsidRPr="006C1A32">
              <w:rPr>
                <w:rFonts w:asciiTheme="minorBidi" w:hAnsiTheme="minorBidi" w:cstheme="minorBidi"/>
                <w:color w:val="000000"/>
                <w:szCs w:val="20"/>
              </w:rPr>
              <w:t>C12+ of ASMARI:  Sp.Gr = 0.9532 &amp; Molecular weight = 418</w:t>
            </w:r>
          </w:p>
        </w:tc>
      </w:tr>
    </w:tbl>
    <w:p w:rsidR="00670C28" w:rsidRPr="006C1A32" w:rsidRDefault="00603DFF" w:rsidP="00670C28">
      <w:pPr>
        <w:widowControl w:val="0"/>
        <w:bidi w:val="0"/>
        <w:spacing w:before="240" w:after="240" w:line="360" w:lineRule="auto"/>
        <w:ind w:left="709"/>
        <w:jc w:val="both"/>
        <w:rPr>
          <w:rFonts w:asciiTheme="minorBidi" w:hAnsiTheme="minorBidi" w:cstheme="minorBidi"/>
          <w:sz w:val="22"/>
          <w:szCs w:val="22"/>
          <w:rtl/>
          <w:lang w:val="en-GB"/>
        </w:rPr>
      </w:pPr>
      <w:bookmarkStart w:id="52" w:name="_Toc40799779"/>
      <w:bookmarkStart w:id="53" w:name="_Toc85893144"/>
      <w:r w:rsidRPr="006C1A32">
        <w:rPr>
          <w:rFonts w:asciiTheme="minorBidi" w:hAnsiTheme="minorBidi" w:cstheme="minorBidi"/>
          <w:sz w:val="22"/>
          <w:szCs w:val="22"/>
          <w:lang w:val="en-GB"/>
        </w:rPr>
        <w:t xml:space="preserve">The volume percentage of water formed </w:t>
      </w:r>
      <w:r w:rsidR="00670C28" w:rsidRPr="006C1A32">
        <w:rPr>
          <w:rFonts w:asciiTheme="minorBidi" w:hAnsiTheme="minorBidi" w:cstheme="minorBidi"/>
          <w:sz w:val="22"/>
          <w:szCs w:val="22"/>
          <w:lang w:val="en-GB"/>
        </w:rPr>
        <w:t>in crude oil is as following table:</w:t>
      </w:r>
      <w:r w:rsidRPr="006C1A32">
        <w:rPr>
          <w:rFonts w:cstheme="minorHAnsi"/>
          <w:noProof/>
        </w:rPr>
        <w:t xml:space="preserve"> </w:t>
      </w:r>
    </w:p>
    <w:p w:rsidR="00670C28" w:rsidRPr="006C1A32" w:rsidRDefault="007D3ADA" w:rsidP="007D3ADA">
      <w:pPr>
        <w:bidi w:val="0"/>
        <w:spacing w:before="240" w:line="300" w:lineRule="atLeast"/>
        <w:jc w:val="center"/>
        <w:rPr>
          <w:rFonts w:asciiTheme="minorBidi" w:hAnsiTheme="minorBidi" w:cstheme="minorBidi"/>
          <w:b/>
          <w:bCs/>
          <w:iCs/>
          <w:szCs w:val="16"/>
        </w:rPr>
      </w:pPr>
      <w:r w:rsidRPr="006C1A32">
        <w:rPr>
          <w:rFonts w:asciiTheme="minorBidi" w:hAnsiTheme="minorBidi" w:cstheme="minorBidi"/>
          <w:b/>
          <w:bCs/>
          <w:iCs/>
          <w:szCs w:val="16"/>
        </w:rPr>
        <w:t xml:space="preserve">Table No.5-3.2: </w:t>
      </w:r>
      <w:r w:rsidR="00670C28" w:rsidRPr="006C1A32">
        <w:rPr>
          <w:rFonts w:asciiTheme="minorBidi" w:hAnsiTheme="minorBidi" w:cstheme="minorBidi"/>
          <w:b/>
          <w:bCs/>
          <w:iCs/>
          <w:szCs w:val="16"/>
        </w:rPr>
        <w:t>Water Cut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5"/>
        <w:gridCol w:w="3402"/>
      </w:tblGrid>
      <w:tr w:rsidR="00670C28" w:rsidRPr="006C1A32" w:rsidTr="00154316">
        <w:trPr>
          <w:trHeight w:hRule="exact" w:val="397"/>
          <w:jc w:val="center"/>
        </w:trPr>
        <w:tc>
          <w:tcPr>
            <w:tcW w:w="2835"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Crude Oil</w:t>
            </w:r>
          </w:p>
        </w:tc>
        <w:tc>
          <w:tcPr>
            <w:tcW w:w="3402" w:type="dxa"/>
            <w:shd w:val="clear" w:color="auto" w:fill="BFBFBF" w:themeFill="background1" w:themeFillShade="BF"/>
            <w:vAlign w:val="center"/>
          </w:tcPr>
          <w:p w:rsidR="00670C28" w:rsidRPr="006C1A32" w:rsidRDefault="00670C28" w:rsidP="00154316">
            <w:pPr>
              <w:spacing w:before="240" w:after="240" w:line="300" w:lineRule="atLeast"/>
              <w:contextualSpacing/>
              <w:jc w:val="center"/>
              <w:rPr>
                <w:rFonts w:asciiTheme="minorBidi" w:hAnsiTheme="minorBidi" w:cstheme="minorBidi"/>
                <w:b/>
                <w:bCs/>
                <w:szCs w:val="16"/>
                <w:lang w:val="en-GB"/>
              </w:rPr>
            </w:pPr>
            <w:r w:rsidRPr="006C1A32">
              <w:rPr>
                <w:rFonts w:asciiTheme="minorBidi" w:hAnsiTheme="minorBidi" w:cstheme="minorBidi"/>
                <w:b/>
                <w:bCs/>
                <w:szCs w:val="16"/>
                <w:lang w:val="en-GB"/>
              </w:rPr>
              <w:t>Volume Percent (%)</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Asmari</w:t>
            </w:r>
          </w:p>
        </w:tc>
        <w:tc>
          <w:tcPr>
            <w:tcW w:w="3402" w:type="dxa"/>
            <w:vAlign w:val="center"/>
          </w:tcPr>
          <w:p w:rsidR="00670C28" w:rsidRPr="006C1A32" w:rsidRDefault="00670C28" w:rsidP="00E169E2">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 xml:space="preserve">0 ~ </w:t>
            </w:r>
            <w:r w:rsidR="00E169E2" w:rsidRPr="006C1A32">
              <w:rPr>
                <w:rFonts w:asciiTheme="minorBidi" w:hAnsiTheme="minorBidi" w:cstheme="minorBidi"/>
                <w:szCs w:val="16"/>
                <w:lang w:val="en-GB"/>
              </w:rPr>
              <w:t>15</w:t>
            </w:r>
          </w:p>
        </w:tc>
      </w:tr>
      <w:tr w:rsidR="00670C28" w:rsidRPr="006C1A32" w:rsidTr="00154316">
        <w:trPr>
          <w:trHeight w:hRule="exact" w:val="397"/>
          <w:jc w:val="center"/>
        </w:trPr>
        <w:tc>
          <w:tcPr>
            <w:tcW w:w="2835" w:type="dxa"/>
            <w:vAlign w:val="center"/>
          </w:tcPr>
          <w:p w:rsidR="00670C28" w:rsidRPr="006C1A32" w:rsidRDefault="00670C28" w:rsidP="00154316">
            <w:pPr>
              <w:spacing w:before="240" w:after="240" w:line="300" w:lineRule="atLeast"/>
              <w:contextualSpacing/>
              <w:jc w:val="center"/>
              <w:rPr>
                <w:rFonts w:asciiTheme="minorBidi" w:hAnsiTheme="minorBidi" w:cstheme="minorBidi"/>
                <w:szCs w:val="16"/>
                <w:lang w:val="en-GB"/>
              </w:rPr>
            </w:pPr>
            <w:r w:rsidRPr="006C1A32">
              <w:rPr>
                <w:rFonts w:asciiTheme="minorBidi" w:hAnsiTheme="minorBidi" w:cstheme="minorBidi"/>
                <w:szCs w:val="16"/>
                <w:lang w:val="en-GB"/>
              </w:rPr>
              <w:t>Bangestan</w:t>
            </w:r>
          </w:p>
        </w:tc>
        <w:tc>
          <w:tcPr>
            <w:tcW w:w="3402" w:type="dxa"/>
            <w:vAlign w:val="center"/>
          </w:tcPr>
          <w:p w:rsidR="00670C28" w:rsidRPr="006C1A32" w:rsidRDefault="00EF0630" w:rsidP="00E169E2">
            <w:pPr>
              <w:spacing w:before="240" w:after="240" w:line="300" w:lineRule="atLeast"/>
              <w:contextualSpacing/>
              <w:jc w:val="center"/>
              <w:rPr>
                <w:rFonts w:asciiTheme="minorBidi" w:hAnsiTheme="minorBidi" w:cstheme="minorBidi"/>
                <w:szCs w:val="16"/>
                <w:lang w:val="en-GB"/>
              </w:rPr>
            </w:pPr>
            <w:r>
              <w:rPr>
                <w:rFonts w:asciiTheme="minorBidi" w:hAnsiTheme="minorBidi" w:cstheme="minorBidi"/>
                <w:szCs w:val="16"/>
                <w:lang w:val="en-GB"/>
              </w:rPr>
              <w:t>3</w:t>
            </w:r>
            <w:r w:rsidR="00670C28" w:rsidRPr="006C1A32">
              <w:rPr>
                <w:rFonts w:asciiTheme="minorBidi" w:hAnsiTheme="minorBidi" w:cstheme="minorBidi"/>
                <w:szCs w:val="16"/>
                <w:lang w:val="en-GB"/>
              </w:rPr>
              <w:t xml:space="preserve"> ~ </w:t>
            </w:r>
            <w:r w:rsidR="00E169E2" w:rsidRPr="006C1A32">
              <w:rPr>
                <w:rFonts w:asciiTheme="minorBidi" w:hAnsiTheme="minorBidi" w:cstheme="minorBidi"/>
                <w:szCs w:val="16"/>
                <w:lang w:val="en-GB"/>
              </w:rPr>
              <w:t>4</w:t>
            </w:r>
            <w:r w:rsidR="00670C28" w:rsidRPr="006C1A32">
              <w:rPr>
                <w:rFonts w:asciiTheme="minorBidi" w:hAnsiTheme="minorBidi" w:cstheme="minorBidi"/>
                <w:szCs w:val="16"/>
                <w:lang w:val="en-GB"/>
              </w:rPr>
              <w:t>0</w:t>
            </w:r>
          </w:p>
        </w:tc>
      </w:tr>
    </w:tbl>
    <w:p w:rsidR="00670C28" w:rsidRPr="006C1A32" w:rsidRDefault="00670C28" w:rsidP="00670C28">
      <w:pPr>
        <w:rPr>
          <w:lang w:val="en-GB"/>
        </w:rPr>
      </w:pPr>
    </w:p>
    <w:bookmarkEnd w:id="52"/>
    <w:bookmarkEnd w:id="53"/>
    <w:p w:rsidR="00920DD8" w:rsidRPr="006C1A32" w:rsidRDefault="00920DD8" w:rsidP="00920DD8">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The maximum and minimum amount of oil produced from the Bangestan &amp; Asmari wells is provided in the following table:</w:t>
      </w:r>
    </w:p>
    <w:p w:rsidR="007D3ADA" w:rsidRPr="006C1A32" w:rsidRDefault="007D3ADA" w:rsidP="007D3ADA">
      <w:pPr>
        <w:widowControl w:val="0"/>
        <w:bidi w:val="0"/>
        <w:spacing w:before="240" w:after="240" w:line="360" w:lineRule="auto"/>
        <w:ind w:left="709"/>
        <w:jc w:val="center"/>
        <w:rPr>
          <w:rFonts w:asciiTheme="minorBidi" w:hAnsiTheme="minorBidi" w:cstheme="minorBidi"/>
          <w:sz w:val="22"/>
          <w:szCs w:val="22"/>
          <w:lang w:val="en-GB"/>
        </w:rPr>
      </w:pPr>
      <w:r w:rsidRPr="006C1A32">
        <w:rPr>
          <w:rFonts w:asciiTheme="minorBidi" w:hAnsiTheme="minorBidi" w:cstheme="minorBidi"/>
          <w:b/>
          <w:bCs/>
          <w:iCs/>
          <w:szCs w:val="16"/>
        </w:rPr>
        <w:t>Table No.5-3.3: Fluid Properties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2"/>
        <w:gridCol w:w="2510"/>
        <w:gridCol w:w="2777"/>
      </w:tblGrid>
      <w:tr w:rsidR="00FB7E43" w:rsidRPr="006C1A32" w:rsidTr="00717C9C">
        <w:trPr>
          <w:trHeight w:val="523"/>
          <w:tblHeader/>
          <w:jc w:val="center"/>
        </w:trPr>
        <w:tc>
          <w:tcPr>
            <w:tcW w:w="1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WELL NO.</w:t>
            </w:r>
          </w:p>
        </w:tc>
        <w:tc>
          <w:tcPr>
            <w:tcW w:w="2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Minimum flow rate for well (bbl/day)</w:t>
            </w:r>
          </w:p>
        </w:tc>
        <w:tc>
          <w:tcPr>
            <w:tcW w:w="27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B7E43" w:rsidRPr="006C1A32" w:rsidRDefault="00FB7E43"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Maximum flow rate for well (bbl/day)</w:t>
            </w:r>
          </w:p>
        </w:tc>
      </w:tr>
      <w:tr w:rsidR="00760404" w:rsidRPr="006C1A32" w:rsidTr="00154316">
        <w:trPr>
          <w:trHeight w:hRule="exact" w:val="360"/>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W018S (AS)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W008N (AS)</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W028</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W035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2500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W046S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1000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1500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W007S</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5</w:t>
            </w:r>
          </w:p>
        </w:tc>
        <w:tc>
          <w:tcPr>
            <w:tcW w:w="2510" w:type="dxa"/>
            <w:tcBorders>
              <w:top w:val="nil"/>
              <w:left w:val="single" w:sz="4" w:space="0" w:color="auto"/>
              <w:bottom w:val="single" w:sz="4" w:space="0" w:color="auto"/>
              <w:right w:val="single" w:sz="4" w:space="0" w:color="auto"/>
            </w:tcBorders>
            <w:shd w:val="clear" w:color="000000" w:fill="FFFFFF"/>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12</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14</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r w:rsidR="00760404" w:rsidRPr="006C1A32" w:rsidTr="00154316">
        <w:trPr>
          <w:trHeight w:hRule="exact" w:val="360"/>
          <w:jc w:val="center"/>
        </w:trPr>
        <w:tc>
          <w:tcPr>
            <w:tcW w:w="1762"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BINK 15</w:t>
            </w:r>
          </w:p>
        </w:tc>
        <w:tc>
          <w:tcPr>
            <w:tcW w:w="2510" w:type="dxa"/>
            <w:tcBorders>
              <w:top w:val="nil"/>
              <w:left w:val="single" w:sz="4" w:space="0" w:color="auto"/>
              <w:bottom w:val="single" w:sz="4" w:space="0" w:color="auto"/>
              <w:right w:val="single" w:sz="4" w:space="0" w:color="auto"/>
            </w:tcBorders>
            <w:shd w:val="clear" w:color="auto" w:fill="auto"/>
            <w:vAlign w:val="center"/>
          </w:tcPr>
          <w:p w:rsidR="00760404" w:rsidRPr="006C1A32" w:rsidRDefault="00760404" w:rsidP="00760404">
            <w:pPr>
              <w:bidi w:val="0"/>
              <w:jc w:val="center"/>
              <w:rPr>
                <w:rFonts w:asciiTheme="minorBidi" w:hAnsiTheme="minorBidi" w:cstheme="minorBidi"/>
                <w:color w:val="000000"/>
                <w:szCs w:val="20"/>
              </w:rPr>
            </w:pPr>
            <w:r w:rsidRPr="006C1A32">
              <w:rPr>
                <w:rFonts w:asciiTheme="minorBidi" w:hAnsiTheme="minorBidi" w:cstheme="minorBidi"/>
                <w:color w:val="000000"/>
                <w:szCs w:val="20"/>
              </w:rPr>
              <w:t xml:space="preserve">500 </w:t>
            </w:r>
          </w:p>
        </w:tc>
        <w:tc>
          <w:tcPr>
            <w:tcW w:w="2777" w:type="dxa"/>
            <w:tcBorders>
              <w:top w:val="single" w:sz="4" w:space="0" w:color="auto"/>
              <w:bottom w:val="single" w:sz="4" w:space="0" w:color="auto"/>
              <w:right w:val="single" w:sz="4" w:space="0" w:color="auto"/>
            </w:tcBorders>
            <w:vAlign w:val="center"/>
          </w:tcPr>
          <w:p w:rsidR="00760404" w:rsidRPr="006C1A32" w:rsidRDefault="00760404" w:rsidP="00760404">
            <w:pPr>
              <w:jc w:val="center"/>
              <w:rPr>
                <w:rFonts w:asciiTheme="minorBidi" w:hAnsiTheme="minorBidi" w:cstheme="minorBidi"/>
                <w:szCs w:val="20"/>
              </w:rPr>
            </w:pPr>
            <w:r w:rsidRPr="006C1A32">
              <w:rPr>
                <w:rFonts w:asciiTheme="minorBidi" w:hAnsiTheme="minorBidi" w:cstheme="minorBidi"/>
                <w:szCs w:val="20"/>
              </w:rPr>
              <w:t>1000</w:t>
            </w:r>
          </w:p>
        </w:tc>
      </w:tr>
    </w:tbl>
    <w:p w:rsidR="00670C28" w:rsidRPr="006C1A32" w:rsidRDefault="00670C28" w:rsidP="001A3208">
      <w:pPr>
        <w:pStyle w:val="Heading2"/>
        <w:rPr>
          <w:snapToGrid w:val="0"/>
          <w:lang w:eastAsia="en-GB"/>
        </w:rPr>
      </w:pPr>
      <w:bookmarkStart w:id="54" w:name="_Toc40626732"/>
      <w:bookmarkStart w:id="55" w:name="_Toc93244466"/>
      <w:r w:rsidRPr="006C1A32">
        <w:rPr>
          <w:snapToGrid w:val="0"/>
          <w:lang w:eastAsia="en-GB"/>
        </w:rPr>
        <w:t>WELLHEAD OPERATING CONDITION</w:t>
      </w:r>
      <w:bookmarkEnd w:id="54"/>
      <w:bookmarkEnd w:id="55"/>
    </w:p>
    <w:p w:rsidR="005B033C" w:rsidRPr="006C1A32" w:rsidRDefault="005B033C" w:rsidP="005B033C">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Preliminary wellhead information for new oil production wells and flowlines from wellhead to production unit are reported in following table:</w:t>
      </w:r>
    </w:p>
    <w:p w:rsidR="00F30DF8" w:rsidRPr="006C1A32" w:rsidRDefault="00F30DF8" w:rsidP="001A3208">
      <w:pPr>
        <w:bidi w:val="0"/>
        <w:spacing w:line="300" w:lineRule="atLeast"/>
        <w:ind w:left="851"/>
        <w:jc w:val="center"/>
        <w:rPr>
          <w:rFonts w:asciiTheme="minorBidi" w:hAnsiTheme="minorBidi" w:cstheme="minorBidi"/>
          <w:b/>
          <w:bCs/>
          <w:iCs/>
          <w:szCs w:val="16"/>
          <w:rtl/>
        </w:rPr>
      </w:pPr>
    </w:p>
    <w:p w:rsidR="00F30DF8" w:rsidRPr="006C1A32" w:rsidRDefault="00F30DF8" w:rsidP="00F30DF8">
      <w:pPr>
        <w:bidi w:val="0"/>
        <w:spacing w:line="300" w:lineRule="atLeast"/>
        <w:ind w:left="851"/>
        <w:jc w:val="center"/>
        <w:rPr>
          <w:rFonts w:asciiTheme="minorBidi" w:hAnsiTheme="minorBidi" w:cstheme="minorBidi"/>
          <w:b/>
          <w:bCs/>
          <w:iCs/>
          <w:szCs w:val="16"/>
          <w:rtl/>
        </w:rPr>
      </w:pPr>
    </w:p>
    <w:p w:rsidR="005B033C" w:rsidRPr="006C1A32" w:rsidRDefault="007D3ADA" w:rsidP="00F30DF8">
      <w:pPr>
        <w:bidi w:val="0"/>
        <w:spacing w:line="300" w:lineRule="atLeast"/>
        <w:ind w:left="851"/>
        <w:jc w:val="center"/>
        <w:rPr>
          <w:rFonts w:asciiTheme="minorBidi" w:hAnsiTheme="minorBidi" w:cstheme="minorBidi"/>
          <w:b/>
          <w:bCs/>
          <w:iCs/>
          <w:szCs w:val="16"/>
        </w:rPr>
      </w:pPr>
      <w:r w:rsidRPr="006C1A32">
        <w:rPr>
          <w:rFonts w:asciiTheme="minorBidi" w:hAnsiTheme="minorBidi" w:cstheme="minorBidi"/>
          <w:b/>
          <w:bCs/>
          <w:iCs/>
          <w:szCs w:val="16"/>
        </w:rPr>
        <w:lastRenderedPageBreak/>
        <w:t>Table No.</w:t>
      </w:r>
      <w:r w:rsidR="001A3208" w:rsidRPr="006C1A32">
        <w:rPr>
          <w:rFonts w:asciiTheme="minorBidi" w:hAnsiTheme="minorBidi" w:cstheme="minorBidi"/>
          <w:b/>
          <w:bCs/>
          <w:iCs/>
          <w:szCs w:val="16"/>
        </w:rPr>
        <w:t>5</w:t>
      </w:r>
      <w:r w:rsidRPr="006C1A32">
        <w:rPr>
          <w:rFonts w:asciiTheme="minorBidi" w:hAnsiTheme="minorBidi" w:cstheme="minorBidi"/>
          <w:b/>
          <w:bCs/>
          <w:iCs/>
          <w:szCs w:val="16"/>
        </w:rPr>
        <w:t>-</w:t>
      </w:r>
      <w:r w:rsidR="001A3208" w:rsidRPr="006C1A32">
        <w:rPr>
          <w:rFonts w:asciiTheme="minorBidi" w:hAnsiTheme="minorBidi" w:cstheme="minorBidi"/>
          <w:b/>
          <w:bCs/>
          <w:iCs/>
          <w:szCs w:val="16"/>
        </w:rPr>
        <w:t>4</w:t>
      </w:r>
      <w:r w:rsidRPr="006C1A32">
        <w:rPr>
          <w:rFonts w:asciiTheme="minorBidi" w:hAnsiTheme="minorBidi" w:cstheme="minorBidi"/>
          <w:b/>
          <w:bCs/>
          <w:iCs/>
          <w:szCs w:val="16"/>
        </w:rPr>
        <w:t>.</w:t>
      </w:r>
      <w:r w:rsidR="001A3208" w:rsidRPr="006C1A32">
        <w:rPr>
          <w:rFonts w:asciiTheme="minorBidi" w:hAnsiTheme="minorBidi" w:cstheme="minorBidi"/>
          <w:b/>
          <w:bCs/>
          <w:iCs/>
          <w:szCs w:val="16"/>
        </w:rPr>
        <w:t>1</w:t>
      </w:r>
      <w:r w:rsidRPr="006C1A32">
        <w:rPr>
          <w:rFonts w:asciiTheme="minorBidi" w:hAnsiTheme="minorBidi" w:cstheme="minorBidi"/>
          <w:b/>
          <w:bCs/>
          <w:iCs/>
          <w:szCs w:val="16"/>
        </w:rPr>
        <w:t xml:space="preserve">: </w:t>
      </w:r>
      <w:r w:rsidR="005B033C" w:rsidRPr="006C1A32">
        <w:rPr>
          <w:rFonts w:ascii="Arial" w:hAnsi="Arial" w:cs="Arial"/>
          <w:b/>
          <w:bCs/>
          <w:iCs/>
          <w:szCs w:val="16"/>
        </w:rPr>
        <w:t>Asmari and Bangestan Wellhead Condition</w:t>
      </w:r>
    </w:p>
    <w:tbl>
      <w:tblPr>
        <w:tblStyle w:val="TableGrid"/>
        <w:tblW w:w="0" w:type="auto"/>
        <w:jc w:val="center"/>
        <w:tblLook w:val="04A0" w:firstRow="1" w:lastRow="0" w:firstColumn="1" w:lastColumn="0" w:noHBand="0" w:noVBand="1"/>
      </w:tblPr>
      <w:tblGrid>
        <w:gridCol w:w="3415"/>
        <w:gridCol w:w="1744"/>
        <w:gridCol w:w="1890"/>
      </w:tblGrid>
      <w:tr w:rsidR="005B033C" w:rsidRPr="006C1A32" w:rsidTr="00F34599">
        <w:trPr>
          <w:trHeight w:val="523"/>
          <w:tblHeader/>
          <w:jc w:val="center"/>
        </w:trPr>
        <w:tc>
          <w:tcPr>
            <w:tcW w:w="3415" w:type="dxa"/>
            <w:shd w:val="clear" w:color="auto" w:fill="BFBFBF" w:themeFill="background1" w:themeFillShade="BF"/>
            <w:vAlign w:val="center"/>
          </w:tcPr>
          <w:p w:rsidR="005B033C" w:rsidRPr="006C1A32" w:rsidRDefault="005B033C" w:rsidP="005B033C">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RESERVOIR</w:t>
            </w:r>
          </w:p>
        </w:tc>
        <w:tc>
          <w:tcPr>
            <w:tcW w:w="1744"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Asmari</w:t>
            </w:r>
          </w:p>
        </w:tc>
        <w:tc>
          <w:tcPr>
            <w:tcW w:w="1890" w:type="dxa"/>
            <w:shd w:val="clear" w:color="auto" w:fill="BFBFBF" w:themeFill="background1" w:themeFillShade="BF"/>
            <w:vAlign w:val="center"/>
          </w:tcPr>
          <w:p w:rsidR="005B033C" w:rsidRPr="006C1A32" w:rsidRDefault="005B033C" w:rsidP="00154316">
            <w:pPr>
              <w:spacing w:before="240" w:after="240" w:line="220" w:lineRule="atLeast"/>
              <w:contextualSpacing/>
              <w:jc w:val="center"/>
              <w:rPr>
                <w:rFonts w:asciiTheme="minorBidi" w:hAnsiTheme="minorBidi" w:cstheme="minorBidi"/>
                <w:b/>
                <w:bCs/>
                <w:szCs w:val="20"/>
              </w:rPr>
            </w:pPr>
            <w:r w:rsidRPr="006C1A32">
              <w:rPr>
                <w:rFonts w:asciiTheme="minorBidi" w:hAnsiTheme="minorBidi" w:cstheme="minorBidi"/>
                <w:b/>
                <w:bCs/>
                <w:szCs w:val="20"/>
              </w:rPr>
              <w:t>Bangestan</w:t>
            </w:r>
          </w:p>
        </w:tc>
      </w:tr>
      <w:tr w:rsidR="005B033C" w:rsidRPr="006C1A32" w:rsidTr="00F34599">
        <w:trPr>
          <w:trHeight w:val="491"/>
          <w:jc w:val="center"/>
        </w:trPr>
        <w:tc>
          <w:tcPr>
            <w:tcW w:w="3415" w:type="dxa"/>
            <w:vAlign w:val="center"/>
          </w:tcPr>
          <w:p w:rsidR="005B033C" w:rsidRPr="006C1A32" w:rsidRDefault="005B033C" w:rsidP="005B033C">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Wellhead Pressure (</w:t>
            </w:r>
            <w:r w:rsidR="00F34599" w:rsidRPr="006C1A32">
              <w:rPr>
                <w:rFonts w:asciiTheme="minorBidi" w:hAnsiTheme="minorBidi" w:cstheme="minorBidi"/>
                <w:szCs w:val="20"/>
              </w:rPr>
              <w:t>before</w:t>
            </w:r>
            <w:r w:rsidRPr="006C1A32">
              <w:rPr>
                <w:rFonts w:asciiTheme="minorBidi" w:hAnsiTheme="minorBidi" w:cstheme="minorBidi"/>
                <w:szCs w:val="20"/>
              </w:rPr>
              <w:t xml:space="preserve"> Choke valve) (Barg)</w:t>
            </w:r>
          </w:p>
        </w:tc>
        <w:tc>
          <w:tcPr>
            <w:tcW w:w="1744"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c>
          <w:tcPr>
            <w:tcW w:w="1890" w:type="dxa"/>
            <w:vAlign w:val="center"/>
          </w:tcPr>
          <w:p w:rsidR="005B033C" w:rsidRPr="006C1A32" w:rsidRDefault="005B033C" w:rsidP="00154316">
            <w:pPr>
              <w:spacing w:before="240" w:after="240" w:line="220" w:lineRule="atLeast"/>
              <w:contextualSpacing/>
              <w:jc w:val="center"/>
              <w:rPr>
                <w:rFonts w:asciiTheme="minorBidi" w:hAnsiTheme="minorBidi" w:cstheme="minorBidi"/>
                <w:szCs w:val="20"/>
              </w:rPr>
            </w:pPr>
            <w:r w:rsidRPr="006C1A32">
              <w:rPr>
                <w:rFonts w:asciiTheme="minorBidi" w:hAnsiTheme="minorBidi" w:cstheme="minorBidi"/>
                <w:szCs w:val="20"/>
              </w:rPr>
              <w:t>43.81</w:t>
            </w:r>
          </w:p>
        </w:tc>
      </w:tr>
      <w:tr w:rsidR="005B033C" w:rsidRPr="006C1A32" w:rsidTr="00F34599">
        <w:trPr>
          <w:jc w:val="center"/>
        </w:trPr>
        <w:tc>
          <w:tcPr>
            <w:tcW w:w="3415" w:type="dxa"/>
            <w:vAlign w:val="center"/>
          </w:tcPr>
          <w:p w:rsidR="005B033C" w:rsidRPr="006C1A32" w:rsidRDefault="001C43B0"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 xml:space="preserve"> </w:t>
            </w:r>
            <w:r w:rsidR="005B033C" w:rsidRPr="006C1A32">
              <w:rPr>
                <w:rFonts w:asciiTheme="minorBidi" w:hAnsiTheme="minorBidi" w:cstheme="minorBidi"/>
                <w:szCs w:val="20"/>
              </w:rPr>
              <w:t>Wellhead Shut-in Pressure (</w:t>
            </w:r>
            <w:r w:rsidRPr="006C1A32">
              <w:rPr>
                <w:rFonts w:asciiTheme="minorBidi" w:hAnsiTheme="minorBidi" w:cstheme="minorBidi"/>
                <w:szCs w:val="20"/>
              </w:rPr>
              <w:t>Bar</w:t>
            </w:r>
            <w:r w:rsidR="005B033C" w:rsidRPr="006C1A32">
              <w:rPr>
                <w:rFonts w:asciiTheme="minorBidi" w:hAnsiTheme="minorBidi" w:cstheme="minorBidi"/>
                <w:szCs w:val="20"/>
              </w:rPr>
              <w:t>g)</w:t>
            </w:r>
          </w:p>
        </w:tc>
        <w:tc>
          <w:tcPr>
            <w:tcW w:w="1744"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193.79</w:t>
            </w:r>
          </w:p>
        </w:tc>
        <w:tc>
          <w:tcPr>
            <w:tcW w:w="1890" w:type="dxa"/>
            <w:vAlign w:val="center"/>
          </w:tcPr>
          <w:p w:rsidR="005B033C" w:rsidRPr="006C1A32" w:rsidRDefault="001C43B0" w:rsidP="001C43B0">
            <w:pPr>
              <w:spacing w:before="240" w:after="240" w:line="220" w:lineRule="atLeast"/>
              <w:contextualSpacing/>
              <w:jc w:val="center"/>
              <w:rPr>
                <w:rFonts w:asciiTheme="minorBidi" w:hAnsiTheme="minorBidi" w:cstheme="minorBidi"/>
                <w:szCs w:val="20"/>
              </w:rPr>
            </w:pPr>
            <w:r w:rsidRPr="006C1A32">
              <w:rPr>
                <w:rFonts w:asciiTheme="minorBidi" w:hAnsiTheme="minorBidi" w:cs="Arial"/>
                <w:szCs w:val="20"/>
                <w:rtl/>
              </w:rPr>
              <w:t>310.34</w:t>
            </w:r>
          </w:p>
        </w:tc>
      </w:tr>
      <w:tr w:rsidR="00F34599" w:rsidRPr="006C1A32" w:rsidTr="00F34599">
        <w:trPr>
          <w:jc w:val="center"/>
        </w:trPr>
        <w:tc>
          <w:tcPr>
            <w:tcW w:w="3415" w:type="dxa"/>
            <w:vAlign w:val="center"/>
          </w:tcPr>
          <w:p w:rsidR="00F34599" w:rsidRPr="006C1A32" w:rsidRDefault="00F34599" w:rsidP="00F34599">
            <w:pPr>
              <w:spacing w:before="240" w:after="240" w:line="220" w:lineRule="atLeast"/>
              <w:contextualSpacing/>
              <w:jc w:val="right"/>
              <w:rPr>
                <w:rFonts w:asciiTheme="minorBidi" w:hAnsiTheme="minorBidi" w:cstheme="minorBidi"/>
                <w:szCs w:val="20"/>
              </w:rPr>
            </w:pPr>
            <w:r w:rsidRPr="006C1A32">
              <w:rPr>
                <w:rFonts w:asciiTheme="minorBidi" w:hAnsiTheme="minorBidi" w:cstheme="minorBidi"/>
                <w:szCs w:val="20"/>
              </w:rPr>
              <w:t xml:space="preserve">Wellhead </w:t>
            </w:r>
            <w:r w:rsidR="006B6D88" w:rsidRPr="006C1A32">
              <w:rPr>
                <w:rFonts w:asciiTheme="minorBidi" w:hAnsiTheme="minorBidi" w:cstheme="minorBidi"/>
                <w:szCs w:val="20"/>
              </w:rPr>
              <w:t>Temperature</w:t>
            </w:r>
            <w:r w:rsidRPr="006C1A32">
              <w:rPr>
                <w:rFonts w:asciiTheme="minorBidi" w:hAnsiTheme="minorBidi" w:cstheme="minorBidi"/>
                <w:szCs w:val="20"/>
              </w:rPr>
              <w:t xml:space="preserve"> (before Choke valve) (</w:t>
            </w:r>
            <w:r w:rsidRPr="006C1A32">
              <w:rPr>
                <w:rFonts w:asciiTheme="minorBidi" w:hAnsiTheme="minorBidi" w:cstheme="minorBidi"/>
                <w:szCs w:val="20"/>
                <w:vertAlign w:val="superscript"/>
              </w:rPr>
              <w:t>ₒ</w:t>
            </w:r>
            <w:r w:rsidRPr="006C1A32">
              <w:rPr>
                <w:rFonts w:asciiTheme="minorBidi" w:hAnsiTheme="minorBidi" w:cstheme="minorBidi"/>
                <w:szCs w:val="20"/>
              </w:rPr>
              <w:t>C)</w:t>
            </w:r>
          </w:p>
        </w:tc>
        <w:tc>
          <w:tcPr>
            <w:tcW w:w="1744"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75</w:t>
            </w:r>
          </w:p>
        </w:tc>
        <w:tc>
          <w:tcPr>
            <w:tcW w:w="1890" w:type="dxa"/>
            <w:vAlign w:val="center"/>
          </w:tcPr>
          <w:p w:rsidR="00F34599" w:rsidRPr="006C1A32" w:rsidRDefault="00F34599" w:rsidP="001C43B0">
            <w:pPr>
              <w:spacing w:before="240" w:after="240" w:line="220" w:lineRule="atLeast"/>
              <w:contextualSpacing/>
              <w:jc w:val="center"/>
              <w:rPr>
                <w:rFonts w:asciiTheme="minorBidi" w:hAnsiTheme="minorBidi" w:cs="Arial"/>
                <w:szCs w:val="20"/>
                <w:rtl/>
              </w:rPr>
            </w:pPr>
            <w:r w:rsidRPr="006C1A32">
              <w:rPr>
                <w:rFonts w:asciiTheme="minorBidi" w:hAnsiTheme="minorBidi" w:cs="Arial"/>
                <w:szCs w:val="20"/>
              </w:rPr>
              <w:t>80</w:t>
            </w:r>
          </w:p>
        </w:tc>
      </w:tr>
    </w:tbl>
    <w:p w:rsidR="001C43B0" w:rsidRPr="006C1A32" w:rsidRDefault="00414149" w:rsidP="00414149">
      <w:pPr>
        <w:widowControl w:val="0"/>
        <w:bidi w:val="0"/>
        <w:spacing w:before="240" w:after="240" w:line="360" w:lineRule="auto"/>
        <w:ind w:left="709"/>
        <w:jc w:val="both"/>
        <w:rPr>
          <w:rFonts w:asciiTheme="minorBidi" w:hAnsiTheme="minorBidi" w:cstheme="minorBidi"/>
          <w:sz w:val="22"/>
          <w:szCs w:val="22"/>
          <w:lang w:val="en-GB"/>
        </w:rPr>
      </w:pPr>
      <w:r w:rsidRPr="006C1A32">
        <w:rPr>
          <w:rFonts w:asciiTheme="minorBidi" w:hAnsiTheme="minorBidi" w:cstheme="minorBidi"/>
          <w:sz w:val="22"/>
          <w:szCs w:val="22"/>
          <w:lang w:val="en-GB"/>
        </w:rPr>
        <w:t xml:space="preserve">Note: Pressure at the </w:t>
      </w:r>
      <w:r w:rsidR="006B6D88" w:rsidRPr="006C1A32">
        <w:rPr>
          <w:rFonts w:asciiTheme="minorBidi" w:hAnsiTheme="minorBidi" w:cstheme="minorBidi"/>
          <w:sz w:val="22"/>
          <w:szCs w:val="22"/>
          <w:lang w:val="en-GB"/>
        </w:rPr>
        <w:t>flow line</w:t>
      </w:r>
      <w:r w:rsidRPr="006C1A32">
        <w:rPr>
          <w:rFonts w:asciiTheme="minorBidi" w:hAnsiTheme="minorBidi" w:cstheme="minorBidi"/>
          <w:sz w:val="22"/>
          <w:szCs w:val="22"/>
          <w:lang w:val="en-GB"/>
        </w:rPr>
        <w:t xml:space="preserve"> destination is considered 12.78 Barg</w:t>
      </w:r>
    </w:p>
    <w:p w:rsidR="00643621" w:rsidRPr="006C1A32" w:rsidRDefault="009664B1" w:rsidP="009664B1">
      <w:pPr>
        <w:pStyle w:val="ListParagraph"/>
        <w:numPr>
          <w:ilvl w:val="0"/>
          <w:numId w:val="1"/>
        </w:numPr>
        <w:bidi w:val="0"/>
        <w:rPr>
          <w:rFonts w:ascii="Arial" w:hAnsi="Arial" w:cs="Arial"/>
          <w:b/>
          <w:bCs/>
          <w:caps/>
          <w:kern w:val="28"/>
          <w:sz w:val="24"/>
        </w:rPr>
      </w:pPr>
      <w:r w:rsidRPr="006C1A32">
        <w:rPr>
          <w:rFonts w:ascii="Arial" w:hAnsi="Arial" w:cs="Arial" w:hint="cs"/>
          <w:b/>
          <w:bCs/>
          <w:caps/>
          <w:kern w:val="28"/>
          <w:sz w:val="24"/>
          <w:rtl/>
        </w:rPr>
        <w:t xml:space="preserve"> </w:t>
      </w:r>
      <w:r w:rsidRPr="006C1A32">
        <w:rPr>
          <w:rFonts w:ascii="Arial" w:hAnsi="Arial" w:cs="Arial"/>
          <w:b/>
          <w:bCs/>
          <w:caps/>
          <w:kern w:val="28"/>
          <w:sz w:val="24"/>
        </w:rPr>
        <w:t>EQUIPMENT DESIGN BASIS</w:t>
      </w:r>
    </w:p>
    <w:p w:rsidR="00C7637F" w:rsidRPr="006C1A32" w:rsidRDefault="00C7637F" w:rsidP="00C7637F">
      <w:pPr>
        <w:pStyle w:val="Heading2"/>
        <w:rPr>
          <w:snapToGrid w:val="0"/>
          <w:lang w:eastAsia="en-GB"/>
        </w:rPr>
      </w:pPr>
      <w:bookmarkStart w:id="56" w:name="_Toc93244467"/>
      <w:r w:rsidRPr="006C1A32">
        <w:rPr>
          <w:snapToGrid w:val="0"/>
          <w:lang w:eastAsia="en-GB"/>
        </w:rPr>
        <w:t>COMPRESSORS</w:t>
      </w:r>
      <w:bookmarkEnd w:id="56"/>
    </w:p>
    <w:p w:rsidR="000A43A5" w:rsidRPr="006C1A32" w:rsidRDefault="002436BC" w:rsidP="00887A16">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Three reciprocating compressor are considered to increase pressure of </w:t>
      </w:r>
      <w:r w:rsidR="005F0A94" w:rsidRPr="006C1A32">
        <w:rPr>
          <w:rFonts w:ascii="Arial" w:hAnsi="Arial" w:cs="Arial" w:hint="cs"/>
          <w:snapToGrid w:val="0"/>
          <w:sz w:val="22"/>
          <w:szCs w:val="22"/>
          <w:rtl/>
          <w:lang w:val="en-GB" w:eastAsia="en-GB"/>
        </w:rPr>
        <w:t>1</w:t>
      </w:r>
      <w:r w:rsidR="008134B9" w:rsidRPr="006C1A32">
        <w:rPr>
          <w:rFonts w:ascii="Arial" w:hAnsi="Arial" w:cs="Arial"/>
          <w:snapToGrid w:val="0"/>
          <w:sz w:val="22"/>
          <w:szCs w:val="22"/>
          <w:lang w:val="en-GB" w:eastAsia="en-GB"/>
        </w:rPr>
        <w:t>5</w:t>
      </w:r>
      <w:r w:rsidR="00EE3D50" w:rsidRPr="006C1A32">
        <w:rPr>
          <w:rFonts w:ascii="Arial" w:hAnsi="Arial" w:cs="Arial"/>
          <w:snapToGrid w:val="0"/>
          <w:sz w:val="22"/>
          <w:szCs w:val="22"/>
          <w:lang w:val="en-GB" w:eastAsia="en-GB"/>
        </w:rPr>
        <w:t xml:space="preserve"> </w:t>
      </w:r>
      <w:r w:rsidRPr="006C1A32">
        <w:rPr>
          <w:rFonts w:ascii="Arial" w:hAnsi="Arial" w:cs="Arial"/>
          <w:snapToGrid w:val="0"/>
          <w:sz w:val="22"/>
          <w:szCs w:val="20"/>
          <w:lang w:val="en-GB" w:eastAsia="en-GB"/>
        </w:rPr>
        <w:t>MMSCMD of natural gas</w:t>
      </w:r>
      <w:r w:rsidR="00C7637F" w:rsidRPr="006C1A32">
        <w:rPr>
          <w:rFonts w:ascii="Arial" w:hAnsi="Arial" w:cs="Arial"/>
          <w:snapToGrid w:val="0"/>
          <w:sz w:val="22"/>
          <w:szCs w:val="20"/>
          <w:lang w:val="en-GB" w:eastAsia="en-GB"/>
        </w:rPr>
        <w:t xml:space="preserve">. </w:t>
      </w:r>
    </w:p>
    <w:p w:rsidR="00263F72" w:rsidRPr="006C1A32" w:rsidRDefault="00994C7A" w:rsidP="001A3208">
      <w:pPr>
        <w:bidi w:val="0"/>
        <w:spacing w:before="240" w:after="240" w:line="276" w:lineRule="auto"/>
        <w:ind w:left="709"/>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Table No.</w:t>
      </w:r>
      <w:r w:rsidR="001A3208" w:rsidRPr="006C1A32">
        <w:rPr>
          <w:rFonts w:ascii="Arial" w:hAnsi="Arial" w:cs="Arial"/>
          <w:b/>
          <w:bCs/>
          <w:snapToGrid w:val="0"/>
          <w:sz w:val="22"/>
          <w:szCs w:val="20"/>
          <w:lang w:val="en-GB" w:eastAsia="en-GB"/>
        </w:rPr>
        <w:t>6</w:t>
      </w:r>
      <w:r w:rsidRPr="006C1A32">
        <w:rPr>
          <w:rFonts w:ascii="Arial" w:hAnsi="Arial" w:cs="Arial"/>
          <w:b/>
          <w:bCs/>
          <w:snapToGrid w:val="0"/>
          <w:sz w:val="22"/>
          <w:szCs w:val="20"/>
          <w:lang w:val="en-GB" w:eastAsia="en-GB"/>
        </w:rPr>
        <w:t>-1.1:</w:t>
      </w:r>
      <w:r w:rsidR="00263F72" w:rsidRPr="006C1A32">
        <w:rPr>
          <w:rFonts w:ascii="Arial" w:hAnsi="Arial" w:cs="Arial"/>
          <w:b/>
          <w:bCs/>
          <w:snapToGrid w:val="0"/>
          <w:sz w:val="22"/>
          <w:szCs w:val="20"/>
          <w:lang w:val="en-GB" w:eastAsia="en-GB"/>
        </w:rPr>
        <w:t xml:space="preserve"> Binak Compressor Station Condition </w:t>
      </w:r>
    </w:p>
    <w:tbl>
      <w:tblPr>
        <w:tblStyle w:val="TableGrid"/>
        <w:tblW w:w="0" w:type="auto"/>
        <w:jc w:val="center"/>
        <w:tblLook w:val="04A0" w:firstRow="1" w:lastRow="0" w:firstColumn="1" w:lastColumn="0" w:noHBand="0" w:noVBand="1"/>
      </w:tblPr>
      <w:tblGrid>
        <w:gridCol w:w="4508"/>
        <w:gridCol w:w="1783"/>
      </w:tblGrid>
      <w:tr w:rsidR="000A43A5" w:rsidRPr="006C1A32" w:rsidTr="00717C9C">
        <w:trPr>
          <w:trHeight w:val="559"/>
          <w:jc w:val="center"/>
        </w:trPr>
        <w:tc>
          <w:tcPr>
            <w:tcW w:w="0" w:type="auto"/>
            <w:gridSpan w:val="2"/>
            <w:shd w:val="clear" w:color="auto" w:fill="BFBFBF" w:themeFill="background1" w:themeFillShade="BF"/>
            <w:vAlign w:val="center"/>
          </w:tcPr>
          <w:p w:rsidR="000A43A5" w:rsidRPr="006C1A32" w:rsidRDefault="000A43A5" w:rsidP="00B245A2">
            <w:pPr>
              <w:bidi w:val="0"/>
              <w:spacing w:before="240" w:after="240" w:line="276" w:lineRule="auto"/>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BINAK </w:t>
            </w:r>
            <w:r w:rsidR="00B245A2" w:rsidRPr="006C1A32">
              <w:rPr>
                <w:rFonts w:ascii="Arial" w:hAnsi="Arial" w:cs="Arial"/>
                <w:b/>
                <w:bCs/>
                <w:snapToGrid w:val="0"/>
                <w:sz w:val="22"/>
                <w:szCs w:val="22"/>
                <w:lang w:val="en-GB" w:eastAsia="en-GB"/>
              </w:rPr>
              <w:t>New</w:t>
            </w:r>
            <w:r w:rsidRPr="006C1A32">
              <w:rPr>
                <w:rFonts w:ascii="Arial" w:hAnsi="Arial" w:cs="Arial"/>
                <w:b/>
                <w:bCs/>
                <w:snapToGrid w:val="0"/>
                <w:sz w:val="22"/>
                <w:szCs w:val="22"/>
                <w:lang w:val="en-GB" w:eastAsia="en-GB"/>
              </w:rPr>
              <w:t xml:space="preserve"> GCS</w:t>
            </w:r>
          </w:p>
        </w:tc>
      </w:tr>
      <w:tr w:rsidR="000A43A5" w:rsidRPr="006C1A32" w:rsidTr="00F522F2">
        <w:trPr>
          <w:trHeight w:val="460"/>
          <w:jc w:val="center"/>
        </w:trPr>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color w:val="0D0D0D"/>
                <w:szCs w:val="20"/>
              </w:rPr>
              <w:t>Design Data</w:t>
            </w:r>
          </w:p>
        </w:tc>
        <w:tc>
          <w:tcPr>
            <w:tcW w:w="0" w:type="auto"/>
            <w:vAlign w:val="center"/>
          </w:tcPr>
          <w:p w:rsidR="000A43A5" w:rsidRPr="006C1A32" w:rsidRDefault="000A43A5" w:rsidP="000A43A5">
            <w:pPr>
              <w:bidi w:val="0"/>
              <w:spacing w:before="240" w:after="240" w:line="276" w:lineRule="auto"/>
              <w:jc w:val="center"/>
              <w:rPr>
                <w:rFonts w:asciiTheme="minorBidi" w:hAnsiTheme="minorBidi" w:cstheme="minorBidi"/>
                <w:b/>
                <w:bCs/>
                <w:snapToGrid w:val="0"/>
                <w:szCs w:val="20"/>
                <w:lang w:val="en-GB" w:eastAsia="en-GB"/>
              </w:rPr>
            </w:pPr>
            <w:r w:rsidRPr="006C1A32">
              <w:rPr>
                <w:rFonts w:asciiTheme="minorBidi" w:hAnsiTheme="minorBidi" w:cstheme="minorBidi"/>
                <w:b/>
                <w:bCs/>
                <w:snapToGrid w:val="0"/>
                <w:szCs w:val="20"/>
                <w:lang w:val="en-GB" w:eastAsia="en-GB"/>
              </w:rPr>
              <w:t>BINAK STATION</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Gas transport Capacity (MMSCMD)</w:t>
            </w:r>
          </w:p>
        </w:tc>
        <w:tc>
          <w:tcPr>
            <w:tcW w:w="0" w:type="auto"/>
            <w:vAlign w:val="center"/>
          </w:tcPr>
          <w:p w:rsidR="000A43A5" w:rsidRPr="006C1A32" w:rsidRDefault="005F0A94" w:rsidP="00EE3D5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color w:val="000000" w:themeColor="text1"/>
                <w:szCs w:val="20"/>
                <w:lang w:val="en-GB" w:eastAsia="en-GB"/>
              </w:rPr>
              <w:t>15</w:t>
            </w:r>
            <w:r w:rsidR="00EE3D50" w:rsidRPr="006C1A32">
              <w:rPr>
                <w:rFonts w:ascii="Arial" w:hAnsi="Arial" w:cs="Arial"/>
                <w:snapToGrid w:val="0"/>
                <w:color w:val="000000" w:themeColor="text1"/>
                <w:szCs w:val="20"/>
                <w:lang w:val="en-GB" w:eastAsia="en-GB"/>
              </w:rPr>
              <w:t>.00</w:t>
            </w:r>
          </w:p>
        </w:tc>
      </w:tr>
      <w:tr w:rsidR="000A43A5" w:rsidRPr="006C1A32" w:rsidTr="00F522F2">
        <w:trPr>
          <w:jc w:val="center"/>
        </w:trPr>
        <w:tc>
          <w:tcPr>
            <w:tcW w:w="0" w:type="auto"/>
            <w:vAlign w:val="center"/>
          </w:tcPr>
          <w:p w:rsidR="000A43A5" w:rsidRPr="006C1A32" w:rsidRDefault="000A43A5" w:rsidP="00397EEB">
            <w:pPr>
              <w:bidi w:val="0"/>
              <w:jc w:val="center"/>
              <w:rPr>
                <w:rFonts w:asciiTheme="minorBidi" w:hAnsiTheme="minorBidi" w:cstheme="minorBidi"/>
                <w:szCs w:val="20"/>
              </w:rPr>
            </w:pPr>
            <w:r w:rsidRPr="006C1A32">
              <w:rPr>
                <w:rFonts w:asciiTheme="minorBidi" w:hAnsiTheme="minorBidi" w:cstheme="minorBidi"/>
                <w:szCs w:val="20"/>
              </w:rPr>
              <w:t>No. Of Duty / Stand By Gas Compressor Trains</w:t>
            </w:r>
          </w:p>
        </w:tc>
        <w:tc>
          <w:tcPr>
            <w:tcW w:w="0" w:type="auto"/>
            <w:vAlign w:val="center"/>
          </w:tcPr>
          <w:p w:rsidR="000A43A5" w:rsidRPr="006C1A32" w:rsidRDefault="00886C4D" w:rsidP="00AB492B">
            <w:pPr>
              <w:bidi w:val="0"/>
              <w:spacing w:before="240" w:after="240" w:line="276" w:lineRule="auto"/>
              <w:jc w:val="center"/>
              <w:rPr>
                <w:rFonts w:asciiTheme="minorBidi" w:hAnsiTheme="minorBidi" w:cstheme="minorBidi"/>
                <w:snapToGrid w:val="0"/>
                <w:szCs w:val="20"/>
                <w:lang w:val="en-GB" w:eastAsia="en-GB"/>
              </w:rPr>
            </w:pPr>
            <w:r w:rsidRPr="006C1A32">
              <w:rPr>
                <w:rFonts w:asciiTheme="minorBidi" w:hAnsiTheme="minorBidi" w:cstheme="minorBidi"/>
                <w:color w:val="000000" w:themeColor="text1"/>
                <w:szCs w:val="20"/>
              </w:rPr>
              <w:t>2+1</w:t>
            </w:r>
          </w:p>
        </w:tc>
      </w:tr>
      <w:tr w:rsidR="008A25E0" w:rsidRPr="006C1A32" w:rsidTr="00F522F2">
        <w:trPr>
          <w:jc w:val="center"/>
        </w:trPr>
        <w:tc>
          <w:tcPr>
            <w:tcW w:w="0" w:type="auto"/>
            <w:vAlign w:val="center"/>
          </w:tcPr>
          <w:p w:rsidR="008A25E0" w:rsidRPr="006C1A32" w:rsidRDefault="00D92064" w:rsidP="00D92064">
            <w:pPr>
              <w:bidi w:val="0"/>
              <w:jc w:val="center"/>
              <w:rPr>
                <w:rFonts w:asciiTheme="minorBidi" w:hAnsiTheme="minorBidi" w:cstheme="minorBidi"/>
                <w:szCs w:val="20"/>
              </w:rPr>
            </w:pPr>
            <w:r w:rsidRPr="006C1A32">
              <w:rPr>
                <w:rFonts w:asciiTheme="minorBidi" w:hAnsiTheme="minorBidi" w:cstheme="minorBidi"/>
                <w:szCs w:val="20"/>
              </w:rPr>
              <w:t>Gas Product Outlet Temperature From GCS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8A25E0" w:rsidRPr="006C1A32" w:rsidRDefault="00D92064" w:rsidP="00AB492B">
            <w:pPr>
              <w:bidi w:val="0"/>
              <w:spacing w:before="240" w:after="240" w:line="276" w:lineRule="auto"/>
              <w:jc w:val="center"/>
              <w:rPr>
                <w:rFonts w:asciiTheme="minorBidi" w:hAnsiTheme="minorBidi" w:cstheme="minorBidi"/>
                <w:color w:val="000000" w:themeColor="text1"/>
                <w:szCs w:val="20"/>
                <w:rtl/>
                <w:lang w:bidi="fa-IR"/>
              </w:rPr>
            </w:pPr>
            <w:r w:rsidRPr="006C1A32">
              <w:rPr>
                <w:rFonts w:asciiTheme="minorBidi" w:hAnsiTheme="minorBidi" w:cstheme="minorBidi"/>
                <w:color w:val="000000" w:themeColor="text1"/>
                <w:szCs w:val="20"/>
              </w:rPr>
              <w:t>~ 60</w:t>
            </w:r>
          </w:p>
        </w:tc>
      </w:tr>
      <w:tr w:rsidR="005F5844" w:rsidRPr="006C1A32" w:rsidTr="00F522F2">
        <w:trPr>
          <w:jc w:val="center"/>
        </w:trPr>
        <w:tc>
          <w:tcPr>
            <w:tcW w:w="0" w:type="auto"/>
            <w:vAlign w:val="center"/>
          </w:tcPr>
          <w:p w:rsidR="005F5844" w:rsidRPr="006C1A32" w:rsidRDefault="005F5844" w:rsidP="005F5844">
            <w:pPr>
              <w:bidi w:val="0"/>
              <w:jc w:val="center"/>
              <w:rPr>
                <w:rFonts w:asciiTheme="minorBidi" w:hAnsiTheme="minorBidi" w:cstheme="minorBidi"/>
                <w:szCs w:val="20"/>
              </w:rPr>
            </w:pPr>
            <w:r w:rsidRPr="006C1A32">
              <w:rPr>
                <w:rFonts w:asciiTheme="minorBidi" w:hAnsiTheme="minorBidi" w:cstheme="minorBidi"/>
                <w:szCs w:val="20"/>
              </w:rPr>
              <w:t>Product Dew Point (</w:t>
            </w:r>
            <w:r w:rsidRPr="006C1A32">
              <w:rPr>
                <w:rStyle w:val="BodyText1"/>
                <w:rFonts w:asciiTheme="minorBidi" w:hAnsiTheme="minorBidi" w:cstheme="minorBidi"/>
                <w:sz w:val="20"/>
                <w:szCs w:val="20"/>
                <w:vertAlign w:val="superscript"/>
              </w:rPr>
              <w:t>◦</w:t>
            </w:r>
            <w:r w:rsidRPr="006C1A32">
              <w:rPr>
                <w:rFonts w:asciiTheme="minorBidi" w:hAnsiTheme="minorBidi" w:cstheme="minorBidi"/>
                <w:szCs w:val="20"/>
              </w:rPr>
              <w:t>C)</w:t>
            </w:r>
          </w:p>
        </w:tc>
        <w:tc>
          <w:tcPr>
            <w:tcW w:w="0" w:type="auto"/>
            <w:vAlign w:val="center"/>
          </w:tcPr>
          <w:p w:rsidR="005F5844" w:rsidRPr="006C1A32" w:rsidRDefault="005F5844" w:rsidP="00CA31E0">
            <w:pPr>
              <w:bidi w:val="0"/>
              <w:spacing w:before="240" w:after="240" w:line="276" w:lineRule="auto"/>
              <w:jc w:val="center"/>
              <w:rPr>
                <w:rFonts w:ascii="Arial" w:hAnsi="Arial" w:cs="Arial"/>
                <w:snapToGrid w:val="0"/>
                <w:szCs w:val="20"/>
                <w:lang w:val="en-GB" w:eastAsia="en-GB"/>
              </w:rPr>
            </w:pPr>
            <w:r w:rsidRPr="006C1A32">
              <w:rPr>
                <w:rFonts w:ascii="Arial" w:hAnsi="Arial" w:cs="Arial"/>
                <w:snapToGrid w:val="0"/>
                <w:szCs w:val="20"/>
                <w:lang w:val="en-GB" w:eastAsia="en-GB"/>
              </w:rPr>
              <w:t>5</w:t>
            </w:r>
          </w:p>
        </w:tc>
      </w:tr>
    </w:tbl>
    <w:p w:rsidR="006B6D88" w:rsidRPr="006C1A32" w:rsidRDefault="006B6D88" w:rsidP="006340C6">
      <w:pPr>
        <w:pStyle w:val="GMainText"/>
        <w:spacing w:after="240" w:line="276" w:lineRule="auto"/>
        <w:ind w:left="567"/>
        <w:contextualSpacing/>
        <w:jc w:val="lowKashida"/>
        <w:rPr>
          <w:rFonts w:asciiTheme="minorBidi" w:hAnsiTheme="minorBidi" w:cstheme="minorBidi"/>
          <w:b/>
          <w:bCs/>
          <w:caps/>
          <w:kern w:val="28"/>
          <w:szCs w:val="22"/>
        </w:rPr>
      </w:pPr>
      <w:bookmarkStart w:id="57" w:name="_Toc503023669"/>
      <w:bookmarkStart w:id="58" w:name="_Toc76200752"/>
    </w:p>
    <w:p w:rsidR="00E32254" w:rsidRPr="006C1A32" w:rsidRDefault="00E32254" w:rsidP="003238D6">
      <w:pPr>
        <w:pStyle w:val="GMainText"/>
        <w:spacing w:after="240" w:line="276" w:lineRule="auto"/>
        <w:ind w:left="567"/>
        <w:contextualSpacing/>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t xml:space="preserve">Utility </w:t>
      </w:r>
      <w:bookmarkEnd w:id="57"/>
      <w:bookmarkEnd w:id="58"/>
      <w:r w:rsidR="00B3437D" w:rsidRPr="006C1A32">
        <w:rPr>
          <w:rFonts w:asciiTheme="minorBidi" w:hAnsiTheme="minorBidi" w:cstheme="minorBidi"/>
          <w:b/>
          <w:bCs/>
          <w:caps/>
          <w:kern w:val="28"/>
          <w:szCs w:val="22"/>
        </w:rPr>
        <w:t>CONDITIONS OF</w:t>
      </w:r>
      <w:r w:rsidR="003238D6" w:rsidRPr="006C1A32">
        <w:rPr>
          <w:rFonts w:asciiTheme="minorBidi" w:hAnsiTheme="minorBidi" w:cstheme="minorBidi"/>
          <w:b/>
          <w:bCs/>
          <w:caps/>
          <w:kern w:val="28"/>
          <w:szCs w:val="22"/>
        </w:rPr>
        <w:t xml:space="preserve"> BINAK New GCS </w:t>
      </w:r>
    </w:p>
    <w:p w:rsidR="00E32254" w:rsidRPr="006C1A32" w:rsidRDefault="00E32254" w:rsidP="00D114EC">
      <w:pPr>
        <w:pStyle w:val="Heading2"/>
        <w:rPr>
          <w:snapToGrid w:val="0"/>
          <w:lang w:eastAsia="en-GB"/>
        </w:rPr>
      </w:pPr>
      <w:bookmarkStart w:id="59" w:name="_Toc503023673"/>
      <w:bookmarkStart w:id="60" w:name="_Toc76200753"/>
      <w:bookmarkStart w:id="61" w:name="_Toc93244468"/>
      <w:r w:rsidRPr="006C1A32">
        <w:rPr>
          <w:snapToGrid w:val="0"/>
          <w:lang w:eastAsia="en-GB"/>
        </w:rPr>
        <w:t>Compressed and Instrument Air</w:t>
      </w:r>
      <w:bookmarkEnd w:id="59"/>
      <w:bookmarkEnd w:id="60"/>
      <w:bookmarkEnd w:id="61"/>
    </w:p>
    <w:p w:rsidR="00410111" w:rsidRPr="006C1A32" w:rsidRDefault="00410111" w:rsidP="00410111">
      <w:pPr>
        <w:rPr>
          <w:lang w:val="en-GB" w:eastAsia="en-GB"/>
        </w:rPr>
      </w:pPr>
    </w:p>
    <w:p w:rsidR="00D92064" w:rsidRPr="006C1A32" w:rsidRDefault="00D92064" w:rsidP="00410111">
      <w:pPr>
        <w:rPr>
          <w:lang w:val="en-GB" w:eastAsia="en-GB"/>
        </w:rPr>
      </w:pPr>
    </w:p>
    <w:p w:rsidR="00D92064" w:rsidRPr="006C1A32" w:rsidRDefault="00D92064" w:rsidP="00410111">
      <w:pPr>
        <w:rPr>
          <w:lang w:val="en-GB" w:eastAsia="en-GB"/>
        </w:rPr>
      </w:pPr>
    </w:p>
    <w:p w:rsidR="00D92064" w:rsidRPr="006C1A32" w:rsidRDefault="00D92064" w:rsidP="00410111">
      <w:pPr>
        <w:rPr>
          <w:rtl/>
          <w:lang w:val="en-GB" w:eastAsia="en-GB"/>
        </w:rPr>
      </w:pPr>
    </w:p>
    <w:p w:rsidR="008B34DD" w:rsidRPr="006C1A32" w:rsidRDefault="008B34DD" w:rsidP="00410111">
      <w:pPr>
        <w:rPr>
          <w:lang w:val="en-GB" w:eastAsia="en-GB"/>
        </w:rPr>
      </w:pPr>
    </w:p>
    <w:p w:rsidR="00233E24" w:rsidRPr="006C1A32" w:rsidRDefault="00233E24" w:rsidP="00410111">
      <w:pPr>
        <w:rPr>
          <w:lang w:val="en-GB" w:eastAsia="en-GB"/>
        </w:rPr>
      </w:pPr>
    </w:p>
    <w:p w:rsidR="00E32254" w:rsidRPr="006C1A32" w:rsidRDefault="009D0DD8" w:rsidP="001A3208">
      <w:pPr>
        <w:pStyle w:val="GMainText"/>
        <w:spacing w:before="120" w:line="312" w:lineRule="auto"/>
        <w:jc w:val="center"/>
        <w:rPr>
          <w:rFonts w:asciiTheme="minorBidi" w:hAnsiTheme="minorBidi" w:cstheme="minorBidi"/>
          <w:b/>
          <w:bCs/>
          <w:szCs w:val="22"/>
          <w:rtl/>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2</w:t>
      </w:r>
      <w:r w:rsidRPr="006C1A32">
        <w:rPr>
          <w:rFonts w:asciiTheme="minorBidi" w:hAnsiTheme="minorBidi" w:cstheme="minorBidi"/>
          <w:b/>
          <w:bCs/>
          <w:szCs w:val="22"/>
        </w:rPr>
        <w:t xml:space="preserve">.1: </w:t>
      </w:r>
      <w:r w:rsidR="00E32254" w:rsidRPr="006C1A32">
        <w:rPr>
          <w:rFonts w:asciiTheme="minorBidi" w:hAnsiTheme="minorBidi" w:cstheme="minorBidi"/>
          <w:b/>
          <w:bCs/>
          <w:szCs w:val="22"/>
        </w:rPr>
        <w:t>Operating Conditions at Producer's Battery limit</w:t>
      </w:r>
      <w:r w:rsidR="006A2B63" w:rsidRPr="006C1A32">
        <w:rPr>
          <w:rFonts w:ascii="Arial" w:hAnsi="Arial" w:cs="Arial"/>
          <w:noProof/>
          <w:snapToGrid w:val="0"/>
          <w:szCs w:val="20"/>
          <w:lang w:eastAsia="en-US"/>
        </w:rPr>
        <mc:AlternateContent>
          <mc:Choice Requires="wps">
            <w:drawing>
              <wp:anchor distT="0" distB="0" distL="114300" distR="114300" simplePos="0" relativeHeight="251665920" behindDoc="0" locked="0" layoutInCell="1" allowOverlap="1" wp14:anchorId="009D8CE2" wp14:editId="37326303">
                <wp:simplePos x="0" y="0"/>
                <wp:positionH relativeFrom="column">
                  <wp:posOffset>0</wp:posOffset>
                </wp:positionH>
                <wp:positionV relativeFrom="paragraph">
                  <wp:posOffset>-57785</wp:posOffset>
                </wp:positionV>
                <wp:extent cx="517585" cy="379562"/>
                <wp:effectExtent l="19050" t="19050" r="34925" b="2095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6A2B63" w:rsidRPr="001D7F18" w:rsidRDefault="006A2B63" w:rsidP="006A2B63">
                            <w:pPr>
                              <w:jc w:val="center"/>
                              <w:rPr>
                                <w:rFonts w:cstheme="minorHAnsi"/>
                                <w:szCs w:val="20"/>
                                <w:rtl/>
                                <w:lang w:bidi="fa-IR"/>
                              </w:rPr>
                            </w:pPr>
                            <w:r>
                              <w:rPr>
                                <w:rFonts w:cstheme="minorHAnsi"/>
                                <w:szCs w:val="20"/>
                              </w:rPr>
                              <w:t>D07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D8CE2" id="Isosceles Triangle 1" o:spid="_x0000_s1028" type="#_x0000_t5" style="position:absolute;left:0;text-align:left;margin-left:0;margin-top:-4.55pt;width:40.75pt;height:2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">
                <v:textbox inset="0,0,0,0">
                  <w:txbxContent>
                    <w:p w:rsidR="006A2B63" w:rsidRPr="001D7F18" w:rsidRDefault="006A2B63" w:rsidP="006A2B63">
                      <w:pPr>
                        <w:jc w:val="center"/>
                        <w:rPr>
                          <w:rFonts w:cstheme="minorHAnsi"/>
                          <w:szCs w:val="20"/>
                          <w:rtl/>
                          <w:lang w:bidi="fa-IR"/>
                        </w:rPr>
                      </w:pPr>
                      <w:r>
                        <w:rPr>
                          <w:rFonts w:cstheme="minorHAnsi"/>
                          <w:szCs w:val="20"/>
                        </w:rPr>
                        <w:t>D07</w:t>
                      </w:r>
                    </w:p>
                  </w:txbxContent>
                </v:textbox>
              </v:shape>
            </w:pict>
          </mc:Fallback>
        </mc:AlternateConten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9F00D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3B3BEC">
            <w:pPr>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3B3BEC">
            <w:pPr>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Arial" w:hAnsi="Arial" w:cs="Arial"/>
                <w:bCs/>
                <w:noProof/>
                <w:szCs w:val="20"/>
                <w:lang w:bidi="fa-IR"/>
              </w:rPr>
            </w:pPr>
            <w:r w:rsidRPr="006C1A32">
              <w:rPr>
                <w:rFonts w:ascii="Arial" w:hAnsi="Arial" w:cs="Arial"/>
                <w:bCs/>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D27C2B">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D27C2B">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3B3BEC">
            <w:pPr>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9</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86B4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0E3098"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3B3BEC">
            <w:pPr>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3B3BEC">
            <w:pPr>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E32254" w:rsidRPr="006C1A32" w:rsidRDefault="006A2B63" w:rsidP="001A3208">
      <w:pPr>
        <w:pStyle w:val="GMainText"/>
        <w:spacing w:before="120" w:line="312" w:lineRule="auto"/>
        <w:jc w:val="center"/>
        <w:rPr>
          <w:rFonts w:asciiTheme="minorBidi" w:hAnsiTheme="minorBidi" w:cstheme="minorBidi"/>
          <w:b/>
          <w:bCs/>
          <w:szCs w:val="22"/>
        </w:rPr>
      </w:pPr>
      <w:r w:rsidRPr="006C1A32">
        <w:rPr>
          <w:rFonts w:ascii="Arial" w:hAnsi="Arial" w:cs="Arial"/>
          <w:noProof/>
          <w:snapToGrid w:val="0"/>
          <w:szCs w:val="20"/>
          <w:lang w:eastAsia="en-US"/>
        </w:rPr>
        <mc:AlternateContent>
          <mc:Choice Requires="wps">
            <w:drawing>
              <wp:anchor distT="0" distB="0" distL="114300" distR="114300" simplePos="0" relativeHeight="251667968" behindDoc="0" locked="0" layoutInCell="1" allowOverlap="1" wp14:anchorId="009D8CE2" wp14:editId="37326303">
                <wp:simplePos x="0" y="0"/>
                <wp:positionH relativeFrom="column">
                  <wp:posOffset>0</wp:posOffset>
                </wp:positionH>
                <wp:positionV relativeFrom="paragraph">
                  <wp:posOffset>18415</wp:posOffset>
                </wp:positionV>
                <wp:extent cx="517585" cy="379562"/>
                <wp:effectExtent l="19050" t="19050" r="34925" b="20955"/>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6A2B63" w:rsidRPr="001D7F18" w:rsidRDefault="006A2B63" w:rsidP="006A2B63">
                            <w:pPr>
                              <w:jc w:val="center"/>
                              <w:rPr>
                                <w:rFonts w:cstheme="minorHAnsi"/>
                                <w:szCs w:val="20"/>
                                <w:rtl/>
                                <w:lang w:bidi="fa-IR"/>
                              </w:rPr>
                            </w:pPr>
                            <w:r>
                              <w:rPr>
                                <w:rFonts w:cstheme="minorHAnsi"/>
                                <w:szCs w:val="20"/>
                              </w:rPr>
                              <w:t>D07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D8CE2" id="Isosceles Triangle 2" o:spid="_x0000_s1029" type="#_x0000_t5" style="position:absolute;left:0;text-align:left;margin-left:0;margin-top:1.45pt;width:40.75pt;height:2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">
                <v:textbox inset="0,0,0,0">
                  <w:txbxContent>
                    <w:p w:rsidR="006A2B63" w:rsidRPr="001D7F18" w:rsidRDefault="006A2B63" w:rsidP="006A2B63">
                      <w:pPr>
                        <w:jc w:val="center"/>
                        <w:rPr>
                          <w:rFonts w:cstheme="minorHAnsi"/>
                          <w:szCs w:val="20"/>
                          <w:rtl/>
                          <w:lang w:bidi="fa-IR"/>
                        </w:rPr>
                      </w:pPr>
                      <w:r>
                        <w:rPr>
                          <w:rFonts w:cstheme="minorHAnsi"/>
                          <w:szCs w:val="20"/>
                        </w:rPr>
                        <w:t>D07</w:t>
                      </w:r>
                    </w:p>
                  </w:txbxContent>
                </v:textbox>
              </v:shape>
            </w:pict>
          </mc:Fallback>
        </mc:AlternateContent>
      </w:r>
      <w:r w:rsidR="009D0DD8"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009D0DD8" w:rsidRPr="006C1A32">
        <w:rPr>
          <w:rFonts w:asciiTheme="minorBidi" w:hAnsiTheme="minorBidi" w:cstheme="minorBidi"/>
          <w:b/>
          <w:bCs/>
          <w:szCs w:val="22"/>
        </w:rPr>
        <w:t>-2.</w:t>
      </w:r>
      <w:r w:rsidR="009D0DD8" w:rsidRPr="006C1A32">
        <w:rPr>
          <w:rFonts w:asciiTheme="minorBidi" w:hAnsiTheme="minorBidi" w:cstheme="minorBidi" w:hint="cs"/>
          <w:b/>
          <w:bCs/>
          <w:szCs w:val="22"/>
          <w:rtl/>
        </w:rPr>
        <w:t>2</w:t>
      </w:r>
      <w:r w:rsidR="009D0DD8" w:rsidRPr="006C1A32">
        <w:rPr>
          <w:rFonts w:asciiTheme="minorBidi" w:hAnsiTheme="minorBidi" w:cstheme="minorBidi"/>
          <w:b/>
          <w:bCs/>
          <w:szCs w:val="22"/>
        </w:rPr>
        <w:t xml:space="preserve">: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61"/>
        <w:gridCol w:w="678"/>
        <w:gridCol w:w="850"/>
        <w:gridCol w:w="882"/>
        <w:gridCol w:w="708"/>
        <w:gridCol w:w="851"/>
        <w:gridCol w:w="686"/>
      </w:tblGrid>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9F00D7">
            <w:pPr>
              <w:bidi w:val="0"/>
              <w:spacing w:before="80" w:after="80"/>
              <w:contextualSpacing/>
              <w:jc w:val="center"/>
              <w:rPr>
                <w:rFonts w:asciiTheme="minorBidi" w:hAnsiTheme="minorBidi" w:cstheme="minorBidi"/>
                <w:b/>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C437E" w:rsidRPr="006C1A32">
              <w:rPr>
                <w:rFonts w:asciiTheme="minorBidi" w:hAnsiTheme="minorBidi" w:cstheme="minorBidi"/>
                <w:szCs w:val="20"/>
              </w:rPr>
              <w:t>.</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r w:rsidR="000E3098" w:rsidRPr="006C1A32">
              <w:rPr>
                <w:rFonts w:asciiTheme="minorBidi" w:hAnsiTheme="minorBidi" w:cstheme="minorBidi"/>
                <w:szCs w:val="20"/>
              </w:rPr>
              <w:t>0</w:t>
            </w:r>
          </w:p>
        </w:tc>
      </w:tr>
      <w:tr w:rsidR="00E32254" w:rsidRPr="006C1A32" w:rsidTr="004E6FA1">
        <w:trPr>
          <w:trHeight w:val="432"/>
          <w:jc w:val="center"/>
        </w:trPr>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6048B">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w:t>
            </w:r>
            <w:r w:rsidR="0076048B" w:rsidRPr="006C1A32">
              <w:rPr>
                <w:rFonts w:asciiTheme="minorBidi" w:hAnsiTheme="minorBidi" w:cstheme="minorBidi"/>
                <w:szCs w:val="20"/>
              </w:rPr>
              <w:t>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D27C2B" w:rsidP="009F00D7">
            <w:pPr>
              <w:bidi w:val="0"/>
              <w:spacing w:before="80" w:after="80"/>
              <w:contextualSpacing/>
              <w:jc w:val="center"/>
              <w:rPr>
                <w:rFonts w:asciiTheme="minorBidi" w:hAnsiTheme="minorBidi" w:cstheme="minorBidi"/>
                <w:noProof/>
                <w:szCs w:val="20"/>
                <w:lang w:bidi="fa-IR"/>
              </w:rPr>
            </w:pPr>
            <w:r>
              <w:rPr>
                <w:rFonts w:asciiTheme="minorBidi" w:hAnsiTheme="minorBidi" w:cstheme="minorBidi"/>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C437E" w:rsidP="000E3098">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4.</w:t>
            </w:r>
            <w:r w:rsidR="000E3098" w:rsidRPr="006C1A32">
              <w:rPr>
                <w:rFonts w:asciiTheme="minorBidi" w:hAnsiTheme="minorBidi" w:cstheme="minorBidi"/>
                <w:szCs w:val="20"/>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0E3098"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noProof/>
                <w:szCs w:val="20"/>
                <w:lang w:bidi="fa-IR"/>
              </w:rPr>
              <w:t>9</w:t>
            </w:r>
            <w:r w:rsidR="000E3098" w:rsidRPr="006C1A32">
              <w:rPr>
                <w:rFonts w:asciiTheme="minorBidi" w:hAnsiTheme="minorBidi" w:cstheme="minorBidi"/>
                <w:noProof/>
                <w:szCs w:val="20"/>
                <w:lang w:bidi="fa-IR"/>
              </w:rPr>
              <w:t>.0</w:t>
            </w:r>
          </w:p>
        </w:tc>
      </w:tr>
    </w:tbl>
    <w:p w:rsidR="00E32254" w:rsidRPr="006C1A32" w:rsidRDefault="009D0DD8"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-2.</w:t>
      </w:r>
      <w:r w:rsidRPr="006C1A32">
        <w:rPr>
          <w:rFonts w:asciiTheme="minorBidi" w:hAnsiTheme="minorBidi" w:cstheme="minorBidi" w:hint="cs"/>
          <w:b/>
          <w:bCs/>
          <w:szCs w:val="22"/>
          <w:rtl/>
        </w:rPr>
        <w:t>3</w:t>
      </w:r>
      <w:r w:rsidR="001A3208" w:rsidRPr="006C1A32">
        <w:rPr>
          <w:rFonts w:asciiTheme="minorBidi" w:hAnsiTheme="minorBidi" w:cstheme="minorBidi"/>
          <w:b/>
          <w:bCs/>
          <w:szCs w:val="22"/>
        </w:rPr>
        <w:t>: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9F00D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9F00D7">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Instrument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r w:rsidR="00E32254" w:rsidRPr="006C1A32" w:rsidTr="00D16537">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Plant Air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9F00D7">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3CB3" w:rsidRPr="006C1A32" w:rsidRDefault="00E33CB3" w:rsidP="00E32254">
      <w:pPr>
        <w:pStyle w:val="GMainText"/>
        <w:spacing w:before="120" w:line="312" w:lineRule="auto"/>
        <w:jc w:val="left"/>
        <w:rPr>
          <w:rFonts w:asciiTheme="minorBidi" w:hAnsiTheme="minorBidi" w:cstheme="minorBidi"/>
          <w:b/>
          <w:bCs/>
          <w:szCs w:val="22"/>
          <w:u w:val="single"/>
        </w:rPr>
      </w:pPr>
      <w:bookmarkStart w:id="62" w:name="_Toc494117782"/>
      <w:bookmarkStart w:id="63" w:name="_Toc494014445"/>
      <w:bookmarkStart w:id="64" w:name="_Toc490042099"/>
      <w:bookmarkStart w:id="65" w:name="_Toc457839028"/>
      <w:bookmarkStart w:id="66" w:name="_Toc503023674"/>
    </w:p>
    <w:p w:rsidR="00E32254" w:rsidRPr="006C1A32" w:rsidRDefault="00E32254" w:rsidP="00E32254">
      <w:pPr>
        <w:pStyle w:val="GMainText"/>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Other Characteristics</w:t>
      </w:r>
      <w:bookmarkEnd w:id="62"/>
      <w:bookmarkEnd w:id="63"/>
      <w:bookmarkEnd w:id="64"/>
      <w:bookmarkEnd w:id="65"/>
      <w:bookmarkEnd w:id="66"/>
      <w:r w:rsidRPr="006C1A32">
        <w:rPr>
          <w:rFonts w:asciiTheme="minorBidi" w:hAnsiTheme="minorBidi" w:cstheme="minorBidi"/>
          <w:b/>
          <w:bCs/>
          <w:szCs w:val="22"/>
          <w:u w:val="single"/>
        </w:rPr>
        <w:t xml:space="preserve"> </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Plant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and dust free</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Saturated Air</w:t>
      </w:r>
    </w:p>
    <w:p w:rsidR="00E32254" w:rsidRPr="006C1A32" w:rsidRDefault="00E32254" w:rsidP="00E32254">
      <w:pPr>
        <w:pStyle w:val="GMainText"/>
        <w:spacing w:before="120" w:line="312" w:lineRule="auto"/>
        <w:rPr>
          <w:rFonts w:asciiTheme="minorBidi" w:hAnsiTheme="minorBidi" w:cstheme="minorBidi"/>
          <w:szCs w:val="22"/>
        </w:rPr>
      </w:pPr>
      <w:r w:rsidRPr="006C1A32">
        <w:rPr>
          <w:rFonts w:asciiTheme="minorBidi" w:hAnsiTheme="minorBidi" w:cstheme="minorBidi"/>
          <w:szCs w:val="22"/>
        </w:rPr>
        <w:t xml:space="preserve">Instrument air </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Dew point at operating pressure: -40°C maximum at 8 barg.</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Oil content : nil</w:t>
      </w:r>
    </w:p>
    <w:p w:rsidR="00E32254" w:rsidRPr="006C1A32" w:rsidRDefault="00E32254" w:rsidP="00AE6BDE">
      <w:pPr>
        <w:pStyle w:val="GMainText"/>
        <w:numPr>
          <w:ilvl w:val="1"/>
          <w:numId w:val="5"/>
        </w:numPr>
        <w:spacing w:before="120"/>
        <w:ind w:left="1560" w:hanging="306"/>
        <w:rPr>
          <w:rFonts w:asciiTheme="minorBidi" w:hAnsiTheme="minorBidi" w:cstheme="minorBidi"/>
          <w:szCs w:val="22"/>
        </w:rPr>
      </w:pPr>
      <w:r w:rsidRPr="006C1A32">
        <w:rPr>
          <w:rFonts w:asciiTheme="minorBidi" w:hAnsiTheme="minorBidi" w:cstheme="minorBidi"/>
          <w:szCs w:val="22"/>
        </w:rPr>
        <w:t>Max. Particle size : 3</w:t>
      </w:r>
      <w:r w:rsidRPr="006C1A32">
        <w:rPr>
          <w:rFonts w:asciiTheme="minorBidi" w:hAnsiTheme="minorBidi" w:cstheme="minorBidi"/>
          <w:szCs w:val="22"/>
        </w:rPr>
        <w:sym w:font="Symbol" w:char="006D"/>
      </w:r>
    </w:p>
    <w:p w:rsidR="00E32254" w:rsidRPr="006C1A32" w:rsidRDefault="00E32254" w:rsidP="00D114EC">
      <w:pPr>
        <w:pStyle w:val="Heading2"/>
        <w:rPr>
          <w:snapToGrid w:val="0"/>
          <w:lang w:eastAsia="en-GB"/>
        </w:rPr>
      </w:pPr>
      <w:bookmarkStart w:id="67" w:name="_Toc76200754"/>
      <w:bookmarkStart w:id="68" w:name="_Toc93244469"/>
      <w:r w:rsidRPr="006C1A32">
        <w:rPr>
          <w:snapToGrid w:val="0"/>
          <w:lang w:eastAsia="en-GB"/>
        </w:rPr>
        <w:t>Nitrogen</w:t>
      </w:r>
      <w:bookmarkEnd w:id="67"/>
      <w:bookmarkEnd w:id="68"/>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CC769D" w:rsidRPr="006C1A32" w:rsidRDefault="00CC769D"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w:t>
      </w:r>
      <w:r w:rsidRPr="006C1A32">
        <w:rPr>
          <w:rFonts w:asciiTheme="minorBidi" w:hAnsiTheme="minorBidi" w:cstheme="minorBidi" w:hint="cs"/>
          <w:b/>
          <w:bCs/>
          <w:szCs w:val="22"/>
          <w:rtl/>
        </w:rPr>
        <w:t>3</w:t>
      </w:r>
      <w:r w:rsidRPr="006C1A32">
        <w:rPr>
          <w:rFonts w:asciiTheme="minorBidi" w:hAnsiTheme="minorBidi" w:cstheme="minorBidi"/>
          <w:b/>
          <w:bCs/>
          <w:szCs w:val="22"/>
        </w:rPr>
        <w:t>.</w:t>
      </w:r>
      <w:r w:rsidRPr="006C1A32">
        <w:rPr>
          <w:rFonts w:asciiTheme="minorBidi" w:hAnsiTheme="minorBidi" w:cstheme="minorBidi" w:hint="cs"/>
          <w:b/>
          <w:bCs/>
          <w:szCs w:val="22"/>
          <w:rtl/>
        </w:rPr>
        <w:t>1</w:t>
      </w:r>
      <w:r w:rsidRPr="006C1A32">
        <w:rPr>
          <w:rFonts w:asciiTheme="minorBidi" w:hAnsiTheme="minorBidi" w:cstheme="minorBidi"/>
          <w:b/>
          <w:bCs/>
          <w:szCs w:val="22"/>
        </w:rPr>
        <w:t>: Operating</w:t>
      </w:r>
      <w:r w:rsidR="00E32254" w:rsidRPr="006C1A32">
        <w:rPr>
          <w:rFonts w:asciiTheme="minorBidi" w:hAnsiTheme="minorBidi" w:cstheme="minorBidi"/>
          <w:b/>
          <w:bCs/>
          <w:szCs w:val="22"/>
        </w:rPr>
        <w:t xml:space="preserve"> Conditions at Producer's Battery limit</w:t>
      </w:r>
    </w:p>
    <w:tbl>
      <w:tblPr>
        <w:tblStyle w:val="TableGrid"/>
        <w:tblW w:w="0" w:type="auto"/>
        <w:jc w:val="center"/>
        <w:tblLayout w:type="fixed"/>
        <w:tblLook w:val="01E0" w:firstRow="1" w:lastRow="1" w:firstColumn="1" w:lastColumn="1" w:noHBand="0" w:noVBand="0"/>
      </w:tblPr>
      <w:tblGrid>
        <w:gridCol w:w="3575"/>
        <w:gridCol w:w="678"/>
        <w:gridCol w:w="850"/>
        <w:gridCol w:w="882"/>
        <w:gridCol w:w="708"/>
        <w:gridCol w:w="851"/>
        <w:gridCol w:w="676"/>
      </w:tblGrid>
      <w:tr w:rsidR="00E32254" w:rsidRPr="006C1A32" w:rsidTr="00B05B74">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Max</w:t>
            </w:r>
          </w:p>
        </w:tc>
      </w:tr>
      <w:tr w:rsidR="00E32254" w:rsidRPr="006C1A32" w:rsidTr="00D16537">
        <w:trPr>
          <w:trHeight w:val="432"/>
          <w:jc w:val="center"/>
        </w:trPr>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w:t>
            </w:r>
          </w:p>
        </w:tc>
      </w:tr>
    </w:tbl>
    <w:p w:rsidR="00CC769D" w:rsidRPr="006C1A32" w:rsidRDefault="00CC769D" w:rsidP="00E715BD">
      <w:pPr>
        <w:pStyle w:val="GMainText"/>
        <w:spacing w:before="120" w:line="312" w:lineRule="auto"/>
        <w:jc w:val="center"/>
        <w:rPr>
          <w:rFonts w:asciiTheme="minorBidi" w:hAnsiTheme="minorBidi" w:cstheme="minorBidi"/>
          <w:b/>
          <w:bCs/>
          <w:szCs w:val="22"/>
        </w:rPr>
      </w:pPr>
    </w:p>
    <w:p w:rsidR="00E32254" w:rsidRPr="006C1A32" w:rsidRDefault="00821106" w:rsidP="00E715B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E715BD" w:rsidRPr="006C1A32">
        <w:rPr>
          <w:rFonts w:asciiTheme="minorBidi" w:hAnsiTheme="minorBidi" w:cstheme="minorBidi"/>
          <w:b/>
          <w:bCs/>
          <w:szCs w:val="22"/>
        </w:rPr>
        <w:t>6</w:t>
      </w:r>
      <w:r w:rsidRPr="006C1A32">
        <w:rPr>
          <w:rFonts w:asciiTheme="minorBidi" w:hAnsiTheme="minorBidi" w:cstheme="minorBidi"/>
          <w:b/>
          <w:bCs/>
          <w:szCs w:val="22"/>
        </w:rPr>
        <w:t xml:space="preserve">-3.2: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3544"/>
        <w:gridCol w:w="678"/>
        <w:gridCol w:w="850"/>
        <w:gridCol w:w="882"/>
        <w:gridCol w:w="708"/>
        <w:gridCol w:w="851"/>
        <w:gridCol w:w="676"/>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B05B74">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Nitrogen</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60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7B3C22">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7</w:t>
            </w:r>
            <w:r w:rsidR="00653FCE" w:rsidRPr="006C1A32">
              <w:rPr>
                <w:rFonts w:asciiTheme="minorBidi" w:hAnsiTheme="minorBidi" w:cstheme="minorBidi"/>
                <w:bCs/>
                <w:szCs w:val="20"/>
              </w:rPr>
              <w:t>.5</w:t>
            </w:r>
          </w:p>
        </w:tc>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B05B74">
            <w:pPr>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w:t>
            </w:r>
          </w:p>
        </w:tc>
      </w:tr>
    </w:tbl>
    <w:p w:rsidR="00887A16" w:rsidRPr="006C1A32" w:rsidRDefault="00887A16" w:rsidP="00E32254">
      <w:pPr>
        <w:pStyle w:val="GMainText"/>
        <w:spacing w:before="120" w:line="312" w:lineRule="auto"/>
        <w:jc w:val="left"/>
        <w:rPr>
          <w:rFonts w:asciiTheme="minorBidi" w:hAnsiTheme="minorBidi" w:cstheme="minorBidi"/>
          <w:b/>
          <w:bCs/>
          <w:szCs w:val="22"/>
          <w:u w:val="single"/>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-3.3: Mechanical</w:t>
      </w:r>
      <w:r w:rsidR="00E32254" w:rsidRPr="006C1A32">
        <w:rPr>
          <w:rFonts w:asciiTheme="minorBidi" w:hAnsiTheme="minorBidi" w:cstheme="minorBidi"/>
          <w:b/>
          <w:bCs/>
          <w:szCs w:val="22"/>
        </w:rPr>
        <w:t xml:space="preserve"> Design Conditions</w:t>
      </w:r>
    </w:p>
    <w:tbl>
      <w:tblPr>
        <w:tblStyle w:val="TableGrid"/>
        <w:tblW w:w="0" w:type="auto"/>
        <w:jc w:val="center"/>
        <w:tblLayout w:type="fixed"/>
        <w:tblLook w:val="01E0" w:firstRow="1" w:lastRow="1" w:firstColumn="1" w:lastColumn="1" w:noHBand="0" w:noVBand="0"/>
      </w:tblPr>
      <w:tblGrid>
        <w:gridCol w:w="3544"/>
        <w:gridCol w:w="2410"/>
        <w:gridCol w:w="2268"/>
      </w:tblGrid>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C7363">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B05B74">
        <w:trPr>
          <w:trHeight w:val="432"/>
          <w:jc w:val="center"/>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Nitrogen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4D2396" w:rsidP="005C7363">
            <w:pPr>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12.5</w:t>
            </w:r>
          </w:p>
        </w:tc>
      </w:tr>
    </w:tbl>
    <w:p w:rsidR="00E32254" w:rsidRPr="006C1A32" w:rsidRDefault="00E32254" w:rsidP="00D114EC">
      <w:pPr>
        <w:pStyle w:val="Heading2"/>
        <w:rPr>
          <w:snapToGrid w:val="0"/>
          <w:lang w:eastAsia="en-GB"/>
        </w:rPr>
      </w:pPr>
      <w:bookmarkStart w:id="69" w:name="_Toc503023676"/>
      <w:bookmarkStart w:id="70" w:name="_Toc76200755"/>
      <w:bookmarkStart w:id="71" w:name="_Toc93244470"/>
      <w:r w:rsidRPr="006C1A32">
        <w:rPr>
          <w:snapToGrid w:val="0"/>
          <w:lang w:eastAsia="en-GB"/>
        </w:rPr>
        <w:t>Fuel Oil</w:t>
      </w:r>
      <w:bookmarkEnd w:id="69"/>
      <w:bookmarkEnd w:id="70"/>
      <w:bookmarkEnd w:id="71"/>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-4.1: </w:t>
      </w:r>
      <w:r w:rsidR="00E32254" w:rsidRPr="006C1A32">
        <w:rPr>
          <w:rFonts w:asciiTheme="minorBidi" w:hAnsiTheme="minorBidi" w:cstheme="minorBidi"/>
          <w:b/>
          <w:bCs/>
          <w:szCs w:val="22"/>
        </w:rPr>
        <w:t>Characteristics</w:t>
      </w:r>
    </w:p>
    <w:tbl>
      <w:tblPr>
        <w:tblStyle w:val="TableGrid"/>
        <w:tblW w:w="0" w:type="auto"/>
        <w:jc w:val="center"/>
        <w:tblLook w:val="01E0" w:firstRow="1" w:lastRow="1" w:firstColumn="1" w:lastColumn="1" w:noHBand="0" w:noVBand="0"/>
      </w:tblPr>
      <w:tblGrid>
        <w:gridCol w:w="3610"/>
        <w:gridCol w:w="992"/>
        <w:gridCol w:w="1843"/>
        <w:gridCol w:w="1707"/>
      </w:tblGrid>
      <w:tr w:rsidR="00E32254" w:rsidRPr="006C1A32" w:rsidTr="004E6FA1">
        <w:trPr>
          <w:trHeight w:val="39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Specification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Unit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Value</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Test Method</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Specific gravity at 60/60°F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0.820-0.860</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D1298</w:t>
            </w:r>
          </w:p>
        </w:tc>
      </w:tr>
      <w:tr w:rsidR="00E32254" w:rsidRPr="006C1A32" w:rsidTr="004E6FA1">
        <w:trPr>
          <w:trHeight w:val="182"/>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FBP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°C</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385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D86</w:t>
            </w:r>
          </w:p>
        </w:tc>
      </w:tr>
      <w:tr w:rsidR="00E32254" w:rsidRPr="006C1A32" w:rsidTr="004E6FA1">
        <w:trPr>
          <w:trHeight w:val="25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Flash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130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D93</w:t>
            </w:r>
          </w:p>
        </w:tc>
      </w:tr>
      <w:tr w:rsidR="00E32254" w:rsidRPr="006C1A32" w:rsidTr="004E6FA1">
        <w:trPr>
          <w:trHeight w:val="17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Sulphur total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D129</w:t>
            </w:r>
          </w:p>
        </w:tc>
      </w:tr>
      <w:tr w:rsidR="00E32254" w:rsidRPr="006C1A32" w:rsidTr="004E6FA1">
        <w:trPr>
          <w:trHeight w:val="24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Viscosity kinematics at 100°F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cS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2.0-5.5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D445</w:t>
            </w:r>
          </w:p>
        </w:tc>
      </w:tr>
      <w:tr w:rsidR="00E32254" w:rsidRPr="006C1A32" w:rsidTr="004E6FA1">
        <w:trPr>
          <w:trHeight w:val="301"/>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Cloud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35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D2500</w:t>
            </w:r>
          </w:p>
        </w:tc>
      </w:tr>
      <w:tr w:rsidR="00E32254" w:rsidRPr="006C1A32" w:rsidTr="004E6FA1">
        <w:trPr>
          <w:trHeight w:val="236"/>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Pour point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25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w:t>
            </w:r>
          </w:p>
        </w:tc>
      </w:tr>
      <w:tr w:rsidR="00E32254" w:rsidRPr="006C1A32" w:rsidTr="004E6FA1">
        <w:trPr>
          <w:trHeight w:val="298"/>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Carbon residue (on 10% bottoms)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0.10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D189</w:t>
            </w:r>
          </w:p>
        </w:tc>
      </w:tr>
      <w:tr w:rsidR="00E32254" w:rsidRPr="006C1A32" w:rsidTr="004E6FA1">
        <w:trPr>
          <w:trHeight w:val="217"/>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Ash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0.01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D482</w:t>
            </w:r>
          </w:p>
        </w:tc>
      </w:tr>
      <w:tr w:rsidR="00E32254" w:rsidRPr="006C1A32" w:rsidTr="004E6FA1">
        <w:trPr>
          <w:trHeight w:val="280"/>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Water &amp; sediment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%vol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0.05 max</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D2709</w:t>
            </w:r>
          </w:p>
        </w:tc>
      </w:tr>
      <w:tr w:rsidR="00E32254" w:rsidRPr="006C1A32" w:rsidTr="004E6FA1">
        <w:trPr>
          <w:trHeight w:val="214"/>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t>Diesel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55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IP21</w:t>
            </w:r>
          </w:p>
        </w:tc>
      </w:tr>
      <w:tr w:rsidR="00E32254" w:rsidRPr="006C1A32" w:rsidTr="004E6FA1">
        <w:trPr>
          <w:trHeight w:val="275"/>
          <w:jc w:val="center"/>
        </w:trPr>
        <w:tc>
          <w:tcPr>
            <w:tcW w:w="3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firstLine="9"/>
              <w:contextualSpacing/>
              <w:jc w:val="center"/>
              <w:rPr>
                <w:rFonts w:asciiTheme="minorBidi" w:hAnsiTheme="minorBidi" w:cstheme="minorBidi"/>
                <w:sz w:val="20"/>
                <w:szCs w:val="20"/>
              </w:rPr>
            </w:pPr>
            <w:r w:rsidRPr="006C1A32">
              <w:rPr>
                <w:rFonts w:asciiTheme="minorBidi" w:hAnsiTheme="minorBidi" w:cstheme="minorBidi"/>
                <w:sz w:val="20"/>
                <w:szCs w:val="20"/>
              </w:rPr>
              <w:lastRenderedPageBreak/>
              <w:t>Cetane index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50 min</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ASTM D,976</w:t>
            </w:r>
          </w:p>
        </w:tc>
      </w:tr>
    </w:tbl>
    <w:p w:rsidR="006C7111" w:rsidRPr="006C1A32" w:rsidRDefault="006C7111" w:rsidP="001A3208">
      <w:pPr>
        <w:pStyle w:val="GMainText"/>
        <w:spacing w:before="120" w:line="312" w:lineRule="auto"/>
        <w:jc w:val="center"/>
        <w:rPr>
          <w:rFonts w:asciiTheme="minorBidi" w:hAnsiTheme="minorBidi" w:cstheme="minorBidi"/>
          <w:b/>
          <w:bCs/>
          <w:szCs w:val="22"/>
        </w:rPr>
      </w:pPr>
    </w:p>
    <w:p w:rsidR="006C7111" w:rsidRPr="006C1A32" w:rsidRDefault="006C7111" w:rsidP="001A3208">
      <w:pPr>
        <w:pStyle w:val="GMainText"/>
        <w:spacing w:before="120" w:line="312" w:lineRule="auto"/>
        <w:jc w:val="center"/>
        <w:rPr>
          <w:rFonts w:asciiTheme="minorBidi" w:hAnsiTheme="minorBidi" w:cstheme="minorBidi"/>
          <w:b/>
          <w:bCs/>
          <w:szCs w:val="22"/>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-4.2: </w:t>
      </w:r>
      <w:r w:rsidR="00E32254" w:rsidRPr="006C1A32">
        <w:rPr>
          <w:rFonts w:asciiTheme="minorBidi" w:hAnsiTheme="minorBidi" w:cstheme="minorBidi"/>
          <w:b/>
          <w:bCs/>
          <w:szCs w:val="22"/>
        </w:rPr>
        <w:t>Operating Conditions at User's Battery limit</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B32B1">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E32254" w:rsidRPr="006C1A32" w:rsidTr="004E6FA1">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Amb.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653FCE" w:rsidP="00AF31FF">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1.5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B32B1">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191F53" w:rsidRPr="006C1A32" w:rsidRDefault="00191F53" w:rsidP="001A3208">
      <w:pPr>
        <w:pStyle w:val="GMainText"/>
        <w:spacing w:before="120" w:line="312" w:lineRule="auto"/>
        <w:jc w:val="center"/>
        <w:rPr>
          <w:rFonts w:asciiTheme="minorBidi" w:hAnsiTheme="minorBidi" w:cstheme="minorBidi"/>
          <w:b/>
          <w:bCs/>
          <w:szCs w:val="22"/>
          <w:rtl/>
        </w:rPr>
      </w:pPr>
    </w:p>
    <w:p w:rsidR="00E32254" w:rsidRPr="006C1A32" w:rsidRDefault="00821106" w:rsidP="001A3208">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-4.3: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7F55FB">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E32254" w:rsidRPr="006C1A32" w:rsidTr="004E6FA1">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r w:rsidR="00087E43" w:rsidRPr="006C1A32">
              <w:rPr>
                <w:rFonts w:asciiTheme="minorBidi" w:hAnsiTheme="minorBidi" w:cstheme="minorBidi"/>
                <w:sz w:val="20"/>
                <w:szCs w:val="20"/>
              </w:rPr>
              <w:t xml:space="preserve"> (V-2206)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5B0140" w:rsidP="006B6D88">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ATM +FULL OF WATER</w:t>
            </w:r>
          </w:p>
        </w:tc>
      </w:tr>
    </w:tbl>
    <w:p w:rsidR="00E32254" w:rsidRPr="006C1A32" w:rsidRDefault="00E32254" w:rsidP="005051E6">
      <w:pPr>
        <w:pStyle w:val="Heading2"/>
        <w:rPr>
          <w:snapToGrid w:val="0"/>
          <w:lang w:eastAsia="en-GB"/>
        </w:rPr>
      </w:pPr>
      <w:bookmarkStart w:id="72" w:name="_Toc503023675"/>
      <w:bookmarkStart w:id="73" w:name="_Toc76200756"/>
      <w:bookmarkStart w:id="74" w:name="_Toc93244471"/>
      <w:bookmarkStart w:id="75" w:name="_Toc503023677"/>
      <w:r w:rsidRPr="006C1A32">
        <w:rPr>
          <w:snapToGrid w:val="0"/>
          <w:lang w:eastAsia="en-GB"/>
        </w:rPr>
        <w:t>Fuel Gas</w:t>
      </w:r>
      <w:bookmarkEnd w:id="72"/>
      <w:bookmarkEnd w:id="73"/>
      <w:bookmarkEnd w:id="74"/>
    </w:p>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-5.1: </w:t>
      </w:r>
      <w:r w:rsidR="00E32254" w:rsidRPr="006C1A32">
        <w:rPr>
          <w:rFonts w:asciiTheme="minorBidi" w:hAnsiTheme="minorBidi" w:cstheme="minorBidi"/>
          <w:b/>
          <w:bCs/>
          <w:szCs w:val="22"/>
        </w:rPr>
        <w:t>Operating Conditions at Producer's Battery limit</w:t>
      </w:r>
    </w:p>
    <w:tbl>
      <w:tblPr>
        <w:tblStyle w:val="TableGrid"/>
        <w:tblW w:w="0" w:type="auto"/>
        <w:jc w:val="center"/>
        <w:tblLayout w:type="fixed"/>
        <w:tblLook w:val="01E0" w:firstRow="1" w:lastRow="1" w:firstColumn="1" w:lastColumn="1" w:noHBand="0" w:noVBand="0"/>
      </w:tblPr>
      <w:tblGrid>
        <w:gridCol w:w="2742"/>
        <w:gridCol w:w="992"/>
        <w:gridCol w:w="993"/>
        <w:gridCol w:w="850"/>
        <w:gridCol w:w="851"/>
        <w:gridCol w:w="881"/>
        <w:gridCol w:w="820"/>
      </w:tblGrid>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 g)</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Cs/>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4E6FA1">
        <w:trPr>
          <w:trHeight w:val="397"/>
          <w:jc w:val="center"/>
        </w:trPr>
        <w:tc>
          <w:tcPr>
            <w:tcW w:w="2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color w:val="000000"/>
                <w:szCs w:val="20"/>
              </w:rPr>
              <w:t>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00A63" w:rsidP="00C20A87">
            <w:pPr>
              <w:tabs>
                <w:tab w:val="num" w:pos="1571"/>
              </w:tabs>
              <w:bidi w:val="0"/>
              <w:spacing w:before="80" w:after="80"/>
              <w:contextualSpacing/>
              <w:jc w:val="center"/>
              <w:rPr>
                <w:rFonts w:asciiTheme="minorBidi" w:hAnsiTheme="minorBidi" w:cstheme="minorBidi"/>
                <w:bCs/>
                <w:noProof/>
                <w:color w:val="000000"/>
                <w:szCs w:val="20"/>
                <w:lang w:bidi="fa-IR"/>
              </w:rPr>
            </w:pPr>
            <w:r w:rsidRPr="006C1A32">
              <w:rPr>
                <w:rFonts w:asciiTheme="minorBidi" w:hAnsiTheme="minorBidi" w:cstheme="minorBidi"/>
                <w:bCs/>
                <w:color w:val="000000"/>
                <w:szCs w:val="20"/>
              </w:rPr>
              <w:t>4.9</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-5.2: </w:t>
      </w:r>
      <w:r w:rsidR="00E32254" w:rsidRPr="006C1A32">
        <w:rPr>
          <w:rFonts w:asciiTheme="minorBidi" w:hAnsiTheme="minorBidi" w:cstheme="minorBidi"/>
          <w:b/>
          <w:bCs/>
          <w:szCs w:val="22"/>
        </w:rPr>
        <w:t>Operating Conditions at User's Battery limit</w:t>
      </w:r>
    </w:p>
    <w:tbl>
      <w:tblPr>
        <w:tblStyle w:val="TableGrid"/>
        <w:tblW w:w="0" w:type="auto"/>
        <w:jc w:val="center"/>
        <w:tblLayout w:type="fixed"/>
        <w:tblLook w:val="01E0" w:firstRow="1" w:lastRow="1" w:firstColumn="1" w:lastColumn="1" w:noHBand="0" w:noVBand="0"/>
      </w:tblPr>
      <w:tblGrid>
        <w:gridCol w:w="2664"/>
        <w:gridCol w:w="992"/>
        <w:gridCol w:w="993"/>
        <w:gridCol w:w="850"/>
        <w:gridCol w:w="881"/>
        <w:gridCol w:w="913"/>
        <w:gridCol w:w="758"/>
      </w:tblGrid>
      <w:tr w:rsidR="00E32254" w:rsidRPr="006C1A32" w:rsidTr="00B94AD4">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 g)</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Min</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Norm.</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Max</w:t>
            </w:r>
          </w:p>
        </w:tc>
      </w:tr>
      <w:tr w:rsidR="00E32254" w:rsidRPr="006C1A32" w:rsidTr="00E31AE2">
        <w:trPr>
          <w:trHeight w:val="397"/>
          <w:jc w:val="center"/>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Fuel Gas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color w:val="000000"/>
                <w:szCs w:val="20"/>
              </w:rPr>
              <w:t>33~36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color w:val="000000"/>
                <w:szCs w:val="20"/>
                <w:lang w:bidi="fa-IR"/>
              </w:rPr>
            </w:pPr>
            <w:r w:rsidRPr="006C1A32">
              <w:rPr>
                <w:rFonts w:asciiTheme="minorBidi" w:hAnsiTheme="minorBidi" w:cstheme="minorBidi"/>
                <w:bCs/>
                <w:szCs w:val="20"/>
                <w:rtl/>
              </w:rPr>
              <w:t>-</w:t>
            </w:r>
          </w:p>
        </w:tc>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F70243"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noProof/>
                <w:szCs w:val="20"/>
                <w:lang w:bidi="fa-IR"/>
              </w:rPr>
              <w:t>-</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1AE2"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Pr>
              <w:t>0.5~</w:t>
            </w:r>
            <w:r w:rsidR="0039773C" w:rsidRPr="006C1A32">
              <w:rPr>
                <w:rFonts w:asciiTheme="minorBidi" w:hAnsiTheme="minorBidi" w:cstheme="minorBidi"/>
                <w:bCs/>
                <w:szCs w:val="20"/>
              </w:rPr>
              <w:t>4.7</w:t>
            </w:r>
          </w:p>
        </w:tc>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jc w:val="center"/>
              <w:rPr>
                <w:rFonts w:asciiTheme="minorBidi" w:hAnsiTheme="minorBidi" w:cstheme="minorBidi"/>
                <w:bCs/>
                <w:noProof/>
                <w:szCs w:val="20"/>
                <w:lang w:bidi="fa-IR"/>
              </w:rPr>
            </w:pPr>
            <w:r w:rsidRPr="006C1A32">
              <w:rPr>
                <w:rFonts w:asciiTheme="minorBidi" w:hAnsiTheme="minorBidi" w:cstheme="minorBidi"/>
                <w:bCs/>
                <w:szCs w:val="20"/>
                <w:rtl/>
              </w:rPr>
              <w:t>-</w:t>
            </w:r>
          </w:p>
        </w:tc>
      </w:tr>
    </w:tbl>
    <w:p w:rsidR="00E32254" w:rsidRPr="006C1A32" w:rsidRDefault="00821106" w:rsidP="001A3208">
      <w:pPr>
        <w:pStyle w:val="GMainText"/>
        <w:tabs>
          <w:tab w:val="num" w:pos="1571"/>
        </w:tabs>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w:t>
      </w:r>
      <w:r w:rsidR="001A3208" w:rsidRPr="006C1A32">
        <w:rPr>
          <w:rFonts w:asciiTheme="minorBidi" w:hAnsiTheme="minorBidi" w:cstheme="minorBidi"/>
          <w:b/>
          <w:bCs/>
          <w:szCs w:val="22"/>
        </w:rPr>
        <w:t>6</w:t>
      </w:r>
      <w:r w:rsidRPr="006C1A32">
        <w:rPr>
          <w:rFonts w:asciiTheme="minorBidi" w:hAnsiTheme="minorBidi" w:cstheme="minorBidi"/>
          <w:b/>
          <w:bCs/>
          <w:szCs w:val="22"/>
        </w:rPr>
        <w:t xml:space="preserve">-5.3: </w:t>
      </w:r>
      <w:r w:rsidR="00E32254" w:rsidRPr="006C1A32">
        <w:rPr>
          <w:rFonts w:asciiTheme="minorBidi" w:hAnsiTheme="minorBidi" w:cstheme="minorBidi"/>
          <w:b/>
          <w:bCs/>
          <w:szCs w:val="22"/>
        </w:rPr>
        <w:t>Mechanical Design Conditions</w:t>
      </w:r>
    </w:p>
    <w:tbl>
      <w:tblPr>
        <w:tblStyle w:val="TableGrid"/>
        <w:tblW w:w="0" w:type="auto"/>
        <w:jc w:val="center"/>
        <w:tblLayout w:type="fixed"/>
        <w:tblLook w:val="01E0" w:firstRow="1" w:lastRow="1" w:firstColumn="1" w:lastColumn="1" w:noHBand="0" w:noVBand="0"/>
      </w:tblPr>
      <w:tblGrid>
        <w:gridCol w:w="3145"/>
        <w:gridCol w:w="2441"/>
        <w:gridCol w:w="2479"/>
      </w:tblGrid>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System</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Temperature (°C)</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b/>
                <w:noProof/>
                <w:sz w:val="22"/>
                <w:szCs w:val="22"/>
                <w:lang w:bidi="fa-IR"/>
              </w:rPr>
            </w:pPr>
            <w:r w:rsidRPr="006C1A32">
              <w:rPr>
                <w:rFonts w:asciiTheme="minorBidi" w:hAnsiTheme="minorBidi" w:cstheme="minorBidi"/>
                <w:b/>
                <w:sz w:val="22"/>
                <w:szCs w:val="22"/>
              </w:rPr>
              <w:t>Pressure (Barg)</w:t>
            </w:r>
          </w:p>
        </w:tc>
      </w:tr>
      <w:tr w:rsidR="00E32254" w:rsidRPr="006C1A32" w:rsidTr="005051E6">
        <w:trPr>
          <w:trHeight w:val="397"/>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Fuel Gas</w:t>
            </w:r>
            <w:r w:rsidR="00087E43" w:rsidRPr="006C1A32">
              <w:rPr>
                <w:rFonts w:asciiTheme="minorBidi" w:hAnsiTheme="minorBidi" w:cstheme="minorBidi"/>
                <w:szCs w:val="20"/>
              </w:rPr>
              <w:t xml:space="preserve"> (V-2205)</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E32254" w:rsidP="005051E6">
            <w:pPr>
              <w:tabs>
                <w:tab w:val="num" w:pos="1571"/>
              </w:tabs>
              <w:bidi w:val="0"/>
              <w:spacing w:before="80" w:after="80"/>
              <w:contextualSpacing/>
              <w:jc w:val="center"/>
              <w:rPr>
                <w:rFonts w:asciiTheme="minorBidi" w:hAnsiTheme="minorBidi" w:cstheme="minorBidi"/>
                <w:noProof/>
                <w:szCs w:val="20"/>
                <w:lang w:bidi="fa-IR"/>
              </w:rPr>
            </w:pPr>
            <w:r w:rsidRPr="006C1A32">
              <w:rPr>
                <w:rFonts w:asciiTheme="minorBidi" w:hAnsiTheme="minorBidi" w:cstheme="minorBidi"/>
                <w:szCs w:val="20"/>
              </w:rPr>
              <w:t>85</w:t>
            </w:r>
          </w:p>
        </w:tc>
        <w:tc>
          <w:tcPr>
            <w:tcW w:w="24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2254" w:rsidRPr="006C1A32" w:rsidRDefault="00B928FB" w:rsidP="004D2396">
            <w:pPr>
              <w:tabs>
                <w:tab w:val="num" w:pos="1571"/>
              </w:tabs>
              <w:bidi w:val="0"/>
              <w:spacing w:before="80" w:after="80"/>
              <w:contextualSpacing/>
              <w:jc w:val="center"/>
              <w:rPr>
                <w:rFonts w:asciiTheme="minorBidi" w:hAnsiTheme="minorBidi" w:cstheme="minorBidi"/>
                <w:szCs w:val="20"/>
              </w:rPr>
            </w:pPr>
            <w:r w:rsidRPr="006C1A32">
              <w:rPr>
                <w:rFonts w:asciiTheme="minorBidi" w:hAnsiTheme="minorBidi" w:cstheme="minorBidi" w:hint="cs"/>
                <w:szCs w:val="20"/>
                <w:rtl/>
              </w:rPr>
              <w:t>9</w:t>
            </w:r>
          </w:p>
        </w:tc>
      </w:tr>
    </w:tbl>
    <w:p w:rsidR="00E32254" w:rsidRPr="006C1A32" w:rsidRDefault="00E32254" w:rsidP="005051E6">
      <w:pPr>
        <w:pStyle w:val="GMainText"/>
        <w:tabs>
          <w:tab w:val="num" w:pos="1571"/>
        </w:tabs>
        <w:spacing w:before="120" w:line="312" w:lineRule="auto"/>
        <w:jc w:val="left"/>
        <w:rPr>
          <w:rFonts w:asciiTheme="minorBidi" w:hAnsiTheme="minorBidi" w:cstheme="minorBidi"/>
          <w:b/>
          <w:bCs/>
          <w:szCs w:val="22"/>
          <w:u w:val="single"/>
        </w:rPr>
      </w:pPr>
      <w:r w:rsidRPr="006C1A32">
        <w:rPr>
          <w:rFonts w:asciiTheme="minorBidi" w:hAnsiTheme="minorBidi" w:cstheme="minorBidi"/>
          <w:b/>
          <w:bCs/>
          <w:szCs w:val="22"/>
          <w:u w:val="single"/>
        </w:rPr>
        <w:t>Fuel Gas Physical Properties</w:t>
      </w:r>
    </w:p>
    <w:p w:rsidR="00E32254" w:rsidRPr="006C1A32" w:rsidRDefault="00E32254" w:rsidP="00A72CE8">
      <w:pPr>
        <w:pStyle w:val="GMainText"/>
        <w:tabs>
          <w:tab w:val="num" w:pos="1571"/>
        </w:tabs>
        <w:spacing w:after="240" w:line="276" w:lineRule="auto"/>
        <w:ind w:left="448"/>
        <w:rPr>
          <w:rFonts w:asciiTheme="minorBidi" w:hAnsiTheme="minorBidi" w:cstheme="minorBidi"/>
          <w:szCs w:val="22"/>
        </w:rPr>
      </w:pPr>
      <w:r w:rsidRPr="006C1A32">
        <w:rPr>
          <w:rFonts w:asciiTheme="minorBidi" w:hAnsiTheme="minorBidi" w:cstheme="minorBidi"/>
          <w:szCs w:val="22"/>
        </w:rPr>
        <w:t>Fuel gas is supplied from flashed gas in gas separator located in process area. Refer to Process Flow Diagram (PFDs) for Separation (</w:t>
      </w:r>
      <w:r w:rsidR="00A72CE8" w:rsidRPr="006C1A32">
        <w:rPr>
          <w:rFonts w:asciiTheme="minorBidi" w:hAnsiTheme="minorBidi" w:cstheme="minorBidi"/>
          <w:szCs w:val="22"/>
        </w:rPr>
        <w:t>BK-GCS-PEDCO-120-PR-PF-0001-PFD</w:t>
      </w:r>
      <w:r w:rsidRPr="006C1A32">
        <w:rPr>
          <w:rFonts w:asciiTheme="minorBidi" w:hAnsiTheme="minorBidi" w:cstheme="minorBidi"/>
          <w:szCs w:val="22"/>
        </w:rPr>
        <w:t>) for more detail for composition and specification of fuel gas.</w:t>
      </w:r>
    </w:p>
    <w:p w:rsidR="00E32254" w:rsidRPr="006C1A32" w:rsidRDefault="00E32254" w:rsidP="005051E6">
      <w:pPr>
        <w:pStyle w:val="Heading2"/>
        <w:rPr>
          <w:snapToGrid w:val="0"/>
          <w:lang w:eastAsia="en-GB"/>
        </w:rPr>
      </w:pPr>
      <w:bookmarkStart w:id="76" w:name="_Toc76200757"/>
      <w:bookmarkStart w:id="77" w:name="_Toc93244472"/>
      <w:r w:rsidRPr="006C1A32">
        <w:rPr>
          <w:snapToGrid w:val="0"/>
          <w:lang w:eastAsia="en-GB"/>
        </w:rPr>
        <w:lastRenderedPageBreak/>
        <w:t>ELECTRIC Power</w:t>
      </w:r>
      <w:bookmarkEnd w:id="75"/>
      <w:bookmarkEnd w:id="76"/>
      <w:bookmarkEnd w:id="77"/>
    </w:p>
    <w:p w:rsidR="00E32254" w:rsidRPr="006C1A32" w:rsidRDefault="00E32254" w:rsidP="00952EBE">
      <w:pPr>
        <w:pStyle w:val="GMainText"/>
        <w:tabs>
          <w:tab w:val="num" w:pos="1571"/>
        </w:tabs>
        <w:spacing w:after="240"/>
        <w:ind w:left="709"/>
        <w:jc w:val="lowKashida"/>
        <w:rPr>
          <w:rFonts w:asciiTheme="minorBidi" w:hAnsiTheme="minorBidi" w:cstheme="minorBidi"/>
        </w:rPr>
      </w:pPr>
      <w:bookmarkStart w:id="78" w:name="_Toc494117789"/>
      <w:bookmarkStart w:id="79" w:name="_Toc494014452"/>
      <w:bookmarkStart w:id="80" w:name="_Toc490042106"/>
      <w:r w:rsidRPr="006C1A32">
        <w:rPr>
          <w:rFonts w:asciiTheme="minorBidi" w:hAnsiTheme="minorBidi" w:cstheme="minorBidi"/>
        </w:rPr>
        <w:t xml:space="preserve">For plant electricity supply and also frequency and voltages levels, refer to Job specification "Electrical Design Criteria". </w:t>
      </w:r>
      <w:bookmarkEnd w:id="78"/>
      <w:bookmarkEnd w:id="79"/>
      <w:bookmarkEnd w:id="80"/>
    </w:p>
    <w:p w:rsidR="00E32254" w:rsidRPr="006C1A32" w:rsidRDefault="00E32254" w:rsidP="005051E6">
      <w:pPr>
        <w:pStyle w:val="Heading2"/>
        <w:rPr>
          <w:snapToGrid w:val="0"/>
          <w:lang w:eastAsia="en-GB"/>
        </w:rPr>
      </w:pPr>
      <w:bookmarkStart w:id="81" w:name="_Toc93244473"/>
      <w:r w:rsidRPr="006C1A32">
        <w:rPr>
          <w:snapToGrid w:val="0"/>
          <w:lang w:eastAsia="en-GB"/>
        </w:rPr>
        <w:t xml:space="preserve"> </w:t>
      </w:r>
      <w:bookmarkStart w:id="82" w:name="_Toc76200758"/>
      <w:r w:rsidRPr="006C1A32">
        <w:rPr>
          <w:snapToGrid w:val="0"/>
          <w:lang w:eastAsia="en-GB"/>
        </w:rPr>
        <w:t>Water</w:t>
      </w:r>
      <w:bookmarkEnd w:id="81"/>
      <w:bookmarkEnd w:id="82"/>
    </w:p>
    <w:p w:rsidR="00E32254" w:rsidRPr="006C1A32" w:rsidRDefault="00821106" w:rsidP="001A3208">
      <w:pPr>
        <w:pStyle w:val="GMainText"/>
        <w:tabs>
          <w:tab w:val="num" w:pos="1571"/>
        </w:tabs>
        <w:spacing w:before="120" w:line="312" w:lineRule="auto"/>
        <w:jc w:val="center"/>
        <w:rPr>
          <w:rFonts w:asciiTheme="minorBidi" w:hAnsiTheme="minorBidi" w:cstheme="minorBidi"/>
          <w:b/>
          <w:bCs/>
        </w:rPr>
      </w:pPr>
      <w:bookmarkStart w:id="83" w:name="_Toc457839014"/>
      <w:bookmarkStart w:id="84" w:name="_Toc489255473"/>
      <w:bookmarkStart w:id="85" w:name="_Toc490042092"/>
      <w:bookmarkStart w:id="86" w:name="_Toc494014438"/>
      <w:bookmarkStart w:id="87" w:name="_Toc494117775"/>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-7.1: </w:t>
      </w:r>
      <w:r w:rsidR="00E32254" w:rsidRPr="006C1A32">
        <w:rPr>
          <w:rFonts w:asciiTheme="minorBidi" w:hAnsiTheme="minorBidi" w:cstheme="minorBidi"/>
          <w:b/>
          <w:bCs/>
        </w:rPr>
        <w:t xml:space="preserve">Operating conditions at producer's </w:t>
      </w:r>
      <w:bookmarkEnd w:id="83"/>
      <w:r w:rsidR="00E32254" w:rsidRPr="006C1A32">
        <w:rPr>
          <w:rFonts w:asciiTheme="minorBidi" w:hAnsiTheme="minorBidi" w:cstheme="minorBidi"/>
          <w:b/>
          <w:bCs/>
        </w:rPr>
        <w:t>battery limit</w:t>
      </w:r>
      <w:bookmarkEnd w:id="84"/>
      <w:bookmarkEnd w:id="85"/>
      <w:bookmarkEnd w:id="86"/>
      <w:bookmarkEnd w:id="87"/>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E32254" w:rsidRPr="006C1A32" w:rsidTr="005051E6">
        <w:trPr>
          <w:trHeight w:val="432"/>
          <w:jc w:val="center"/>
        </w:trPr>
        <w:tc>
          <w:tcPr>
            <w:tcW w:w="2953" w:type="dxa"/>
            <w:vMerge w:val="restart"/>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bookmarkStart w:id="88" w:name="_Toc489255474"/>
            <w:bookmarkStart w:id="89" w:name="_Toc490042093"/>
            <w:bookmarkStart w:id="90" w:name="_Toc494014439"/>
            <w:bookmarkStart w:id="91" w:name="_Toc494117776"/>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432"/>
          <w:jc w:val="center"/>
        </w:trPr>
        <w:tc>
          <w:tcPr>
            <w:tcW w:w="2953" w:type="dxa"/>
            <w:vMerge/>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D16537">
        <w:trPr>
          <w:trHeight w:val="432"/>
          <w:jc w:val="center"/>
        </w:trPr>
        <w:tc>
          <w:tcPr>
            <w:tcW w:w="2953"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FE6646" w:rsidP="00FE664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0.7</w:t>
            </w:r>
          </w:p>
        </w:tc>
        <w:tc>
          <w:tcPr>
            <w:tcW w:w="720" w:type="dxa"/>
            <w:vAlign w:val="center"/>
          </w:tcPr>
          <w:p w:rsidR="00E32254" w:rsidRPr="006C1A32" w:rsidRDefault="00E32254" w:rsidP="005051E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r w:rsidR="00E32254" w:rsidRPr="006C1A32" w:rsidTr="00D16537">
        <w:trPr>
          <w:trHeight w:val="432"/>
          <w:jc w:val="center"/>
        </w:trPr>
        <w:tc>
          <w:tcPr>
            <w:tcW w:w="2953"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Fire water</w:t>
            </w:r>
          </w:p>
        </w:tc>
        <w:tc>
          <w:tcPr>
            <w:tcW w:w="850" w:type="dxa"/>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E32254" w:rsidRPr="006C1A32" w:rsidRDefault="00603DFF"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E32254" w:rsidRPr="006C1A32" w:rsidRDefault="00E32254" w:rsidP="005051E6">
            <w:pPr>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11</w:t>
            </w:r>
          </w:p>
        </w:tc>
        <w:tc>
          <w:tcPr>
            <w:tcW w:w="720" w:type="dxa"/>
            <w:vAlign w:val="center"/>
          </w:tcPr>
          <w:p w:rsidR="00E32254" w:rsidRPr="006C1A32" w:rsidRDefault="00E32254" w:rsidP="005051E6">
            <w:pPr>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E32254" w:rsidRPr="006C1A32" w:rsidRDefault="00E32254" w:rsidP="00691BDA">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EF195C" w:rsidRPr="006C1A32" w:rsidRDefault="00EF195C" w:rsidP="00691BDA">
      <w:pPr>
        <w:tabs>
          <w:tab w:val="right" w:pos="10063"/>
        </w:tabs>
        <w:ind w:right="1418"/>
        <w:jc w:val="right"/>
        <w:rPr>
          <w:rFonts w:asciiTheme="minorBidi" w:hAnsiTheme="minorBidi" w:cstheme="minorBidi"/>
        </w:rPr>
      </w:pPr>
    </w:p>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-7.2: </w:t>
      </w:r>
      <w:r w:rsidR="00E32254" w:rsidRPr="006C1A32">
        <w:rPr>
          <w:rFonts w:asciiTheme="minorBidi" w:hAnsiTheme="minorBidi" w:cstheme="minorBidi"/>
          <w:b/>
          <w:bCs/>
        </w:rPr>
        <w:t>Operating conditions at user's battery limit</w:t>
      </w:r>
      <w:bookmarkEnd w:id="88"/>
      <w:bookmarkEnd w:id="89"/>
      <w:bookmarkEnd w:id="90"/>
      <w:bookmarkEnd w:id="91"/>
    </w:p>
    <w:tbl>
      <w:tblPr>
        <w:tblStyle w:val="TableGrid"/>
        <w:tblW w:w="8065" w:type="dxa"/>
        <w:jc w:val="center"/>
        <w:tblLayout w:type="fixed"/>
        <w:tblLook w:val="01E0" w:firstRow="1" w:lastRow="1" w:firstColumn="1" w:lastColumn="1" w:noHBand="0" w:noVBand="0"/>
      </w:tblPr>
      <w:tblGrid>
        <w:gridCol w:w="2318"/>
        <w:gridCol w:w="720"/>
        <w:gridCol w:w="1170"/>
        <w:gridCol w:w="990"/>
        <w:gridCol w:w="990"/>
        <w:gridCol w:w="990"/>
        <w:gridCol w:w="887"/>
      </w:tblGrid>
      <w:tr w:rsidR="00E32254" w:rsidRPr="006C1A32" w:rsidTr="005051E6">
        <w:trPr>
          <w:trHeight w:val="360"/>
          <w:jc w:val="center"/>
        </w:trPr>
        <w:tc>
          <w:tcPr>
            <w:tcW w:w="2318" w:type="dxa"/>
            <w:vMerge w:val="restart"/>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bookmarkStart w:id="92" w:name="_Toc489255475"/>
            <w:bookmarkStart w:id="93" w:name="_Toc490042094"/>
            <w:bookmarkStart w:id="94" w:name="_Toc494014440"/>
            <w:bookmarkStart w:id="95" w:name="_Toc494117777"/>
            <w:r w:rsidRPr="006C1A32">
              <w:rPr>
                <w:rFonts w:asciiTheme="minorBidi" w:hAnsiTheme="minorBidi" w:cstheme="minorBidi"/>
                <w:b/>
                <w:sz w:val="22"/>
                <w:szCs w:val="28"/>
              </w:rPr>
              <w:t>System</w:t>
            </w:r>
          </w:p>
        </w:tc>
        <w:tc>
          <w:tcPr>
            <w:tcW w:w="2880"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w:t>
            </w:r>
            <w:r w:rsidRPr="006C1A32">
              <w:rPr>
                <w:rFonts w:asciiTheme="minorBidi" w:hAnsiTheme="minorBidi" w:cstheme="minorBidi"/>
                <w:b/>
                <w:sz w:val="22"/>
                <w:szCs w:val="28"/>
                <w:vertAlign w:val="superscript"/>
              </w:rPr>
              <w:t>o</w:t>
            </w:r>
            <w:r w:rsidRPr="006C1A32">
              <w:rPr>
                <w:rFonts w:asciiTheme="minorBidi" w:hAnsiTheme="minorBidi" w:cstheme="minorBidi"/>
                <w:b/>
                <w:sz w:val="22"/>
                <w:szCs w:val="28"/>
              </w:rPr>
              <w:t>C)</w:t>
            </w:r>
          </w:p>
        </w:tc>
        <w:tc>
          <w:tcPr>
            <w:tcW w:w="2867" w:type="dxa"/>
            <w:gridSpan w:val="3"/>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60"/>
          <w:jc w:val="center"/>
        </w:trPr>
        <w:tc>
          <w:tcPr>
            <w:tcW w:w="2318" w:type="dxa"/>
            <w:vMerge/>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p>
        </w:tc>
        <w:tc>
          <w:tcPr>
            <w:tcW w:w="72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17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990"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887" w:type="dxa"/>
            <w:shd w:val="clear" w:color="auto" w:fill="C6D9F1" w:themeFill="text2" w:themeFillTint="33"/>
            <w:vAlign w:val="center"/>
          </w:tcPr>
          <w:p w:rsidR="00E32254" w:rsidRPr="006C1A32" w:rsidRDefault="00E32254" w:rsidP="005051E6">
            <w:pPr>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603DFF" w:rsidP="003238D6">
            <w:pPr>
              <w:bidi w:val="0"/>
              <w:spacing w:before="80" w:after="80"/>
              <w:contextualSpacing/>
              <w:jc w:val="center"/>
              <w:rPr>
                <w:rFonts w:asciiTheme="minorBidi" w:hAnsiTheme="minorBidi" w:cstheme="minorBidi"/>
                <w:bCs/>
              </w:rPr>
            </w:pPr>
            <w:r w:rsidRPr="006C1A32">
              <w:rPr>
                <w:rFonts w:asciiTheme="minorBidi" w:hAnsiTheme="minorBidi" w:cstheme="minorBidi"/>
                <w:lang w:eastAsia="ko-KR"/>
              </w:rPr>
              <w:t>Amb</w:t>
            </w:r>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653FCE"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0.5</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r w:rsidR="00E32254" w:rsidRPr="006C1A32" w:rsidTr="003238D6">
        <w:trPr>
          <w:trHeight w:val="360"/>
          <w:jc w:val="center"/>
        </w:trPr>
        <w:tc>
          <w:tcPr>
            <w:tcW w:w="2318" w:type="dxa"/>
            <w:vAlign w:val="center"/>
          </w:tcPr>
          <w:p w:rsidR="00E32254" w:rsidRPr="006C1A32" w:rsidRDefault="00E32254" w:rsidP="0039773C">
            <w:pPr>
              <w:bidi w:val="0"/>
              <w:spacing w:before="80" w:after="80"/>
              <w:contextualSpacing/>
              <w:jc w:val="center"/>
              <w:rPr>
                <w:rFonts w:asciiTheme="minorBidi" w:hAnsiTheme="minorBidi" w:cstheme="minorBidi"/>
                <w:bCs/>
              </w:rPr>
            </w:pPr>
            <w:r w:rsidRPr="006C1A32">
              <w:rPr>
                <w:rFonts w:asciiTheme="minorBidi" w:hAnsiTheme="minorBidi" w:cstheme="minorBidi"/>
                <w:bCs/>
              </w:rPr>
              <w:t>Fire water</w:t>
            </w:r>
          </w:p>
        </w:tc>
        <w:tc>
          <w:tcPr>
            <w:tcW w:w="72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1170" w:type="dxa"/>
            <w:vAlign w:val="center"/>
          </w:tcPr>
          <w:p w:rsidR="00E32254" w:rsidRPr="006C1A32" w:rsidRDefault="00FE6646" w:rsidP="003238D6">
            <w:pPr>
              <w:bidi w:val="0"/>
              <w:spacing w:before="80" w:after="80"/>
              <w:contextualSpacing/>
              <w:jc w:val="center"/>
              <w:rPr>
                <w:rFonts w:asciiTheme="minorBidi" w:hAnsiTheme="minorBidi" w:cstheme="minorBidi"/>
                <w:bCs/>
              </w:rPr>
            </w:pPr>
            <w:r w:rsidRPr="006C1A32">
              <w:rPr>
                <w:rFonts w:asciiTheme="minorBidi" w:hAnsiTheme="minorBidi" w:cstheme="minorBidi"/>
                <w:lang w:eastAsia="ko-KR"/>
              </w:rPr>
              <w:t>Amb</w:t>
            </w:r>
          </w:p>
        </w:tc>
        <w:tc>
          <w:tcPr>
            <w:tcW w:w="990" w:type="dxa"/>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lang w:eastAsia="ko-KR"/>
              </w:rPr>
              <w:t>-</w:t>
            </w:r>
          </w:p>
        </w:tc>
        <w:tc>
          <w:tcPr>
            <w:tcW w:w="990" w:type="dxa"/>
            <w:vAlign w:val="center"/>
          </w:tcPr>
          <w:p w:rsidR="00E32254" w:rsidRPr="006C1A32" w:rsidRDefault="00E32254" w:rsidP="005051E6">
            <w:pPr>
              <w:bidi w:val="0"/>
              <w:spacing w:before="80" w:after="80"/>
              <w:contextualSpacing/>
              <w:jc w:val="center"/>
              <w:rPr>
                <w:rFonts w:asciiTheme="minorBidi" w:hAnsiTheme="minorBidi" w:cstheme="minorBidi"/>
                <w:bCs/>
                <w:lang w:eastAsia="ko-KR"/>
              </w:rPr>
            </w:pPr>
            <w:r w:rsidRPr="006C1A32">
              <w:rPr>
                <w:rFonts w:asciiTheme="minorBidi" w:hAnsiTheme="minorBidi" w:cstheme="minorBidi"/>
                <w:bCs/>
                <w:lang w:eastAsia="ko-KR"/>
              </w:rPr>
              <w:t>-</w:t>
            </w:r>
          </w:p>
        </w:tc>
        <w:tc>
          <w:tcPr>
            <w:tcW w:w="990" w:type="dxa"/>
            <w:vAlign w:val="center"/>
          </w:tcPr>
          <w:p w:rsidR="00E32254" w:rsidRPr="006C1A32" w:rsidRDefault="00DE17F3"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10</w:t>
            </w:r>
          </w:p>
        </w:tc>
        <w:tc>
          <w:tcPr>
            <w:tcW w:w="887" w:type="dxa"/>
            <w:vAlign w:val="center"/>
          </w:tcPr>
          <w:p w:rsidR="00E32254" w:rsidRPr="006C1A32" w:rsidRDefault="00E32254" w:rsidP="005051E6">
            <w:pPr>
              <w:bidi w:val="0"/>
              <w:spacing w:before="80" w:after="80"/>
              <w:contextualSpacing/>
              <w:jc w:val="center"/>
              <w:rPr>
                <w:rFonts w:asciiTheme="minorBidi" w:hAnsiTheme="minorBidi" w:cstheme="minorBidi"/>
                <w:bCs/>
              </w:rPr>
            </w:pPr>
            <w:r w:rsidRPr="006C1A32">
              <w:rPr>
                <w:rFonts w:asciiTheme="minorBidi" w:hAnsiTheme="minorBidi" w:cstheme="minorBidi"/>
                <w:bCs/>
              </w:rPr>
              <w:t>-</w:t>
            </w:r>
          </w:p>
        </w:tc>
      </w:tr>
    </w:tbl>
    <w:p w:rsidR="00E32254" w:rsidRPr="006C1A32" w:rsidRDefault="00821106" w:rsidP="001A3208">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-7.3: </w:t>
      </w:r>
      <w:r w:rsidR="00E32254" w:rsidRPr="006C1A32">
        <w:rPr>
          <w:rFonts w:asciiTheme="minorBidi" w:hAnsiTheme="minorBidi" w:cstheme="minorBidi"/>
          <w:b/>
          <w:bCs/>
        </w:rPr>
        <w:t>Mechanical Design Conditions</w:t>
      </w:r>
      <w:bookmarkEnd w:id="92"/>
      <w:bookmarkEnd w:id="93"/>
      <w:bookmarkEnd w:id="94"/>
      <w:bookmarkEnd w:id="95"/>
    </w:p>
    <w:tbl>
      <w:tblPr>
        <w:tblStyle w:val="TableGrid"/>
        <w:tblW w:w="8057" w:type="dxa"/>
        <w:jc w:val="center"/>
        <w:tblLayout w:type="fixed"/>
        <w:tblLook w:val="01E0" w:firstRow="1" w:lastRow="1" w:firstColumn="1" w:lastColumn="1" w:noHBand="0" w:noVBand="0"/>
      </w:tblPr>
      <w:tblGrid>
        <w:gridCol w:w="3761"/>
        <w:gridCol w:w="1953"/>
        <w:gridCol w:w="2343"/>
      </w:tblGrid>
      <w:tr w:rsidR="00E32254" w:rsidRPr="006C1A32" w:rsidTr="005051E6">
        <w:trPr>
          <w:trHeight w:val="397"/>
          <w:jc w:val="center"/>
        </w:trPr>
        <w:tc>
          <w:tcPr>
            <w:tcW w:w="3761"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E32254" w:rsidRPr="006C1A32" w:rsidRDefault="00E32254" w:rsidP="005051E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E32254" w:rsidRPr="006C1A32" w:rsidTr="005051E6">
        <w:trPr>
          <w:trHeight w:val="397"/>
          <w:jc w:val="center"/>
        </w:trPr>
        <w:tc>
          <w:tcPr>
            <w:tcW w:w="3761"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r w:rsidR="00087E43" w:rsidRPr="006C1A32">
              <w:rPr>
                <w:rFonts w:asciiTheme="minorBidi" w:hAnsiTheme="minorBidi" w:cstheme="minorBidi"/>
                <w:bCs/>
              </w:rPr>
              <w:t xml:space="preserve"> (TK-2209)</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r w:rsidRPr="006C1A32">
              <w:rPr>
                <w:rFonts w:asciiTheme="minorBidi" w:hAnsiTheme="minorBidi" w:cstheme="minorBidi"/>
                <w:bCs/>
              </w:rPr>
              <w:t>Atm+</w:t>
            </w:r>
            <w:r w:rsidR="00F20691" w:rsidRPr="006C1A32">
              <w:rPr>
                <w:rFonts w:asciiTheme="minorBidi" w:hAnsiTheme="minorBidi" w:cstheme="minorBidi"/>
                <w:bCs/>
              </w:rPr>
              <w:t>Full Of Water</w:t>
            </w:r>
          </w:p>
        </w:tc>
      </w:tr>
      <w:tr w:rsidR="00E32254" w:rsidRPr="006C1A32" w:rsidTr="005051E6">
        <w:trPr>
          <w:trHeight w:val="397"/>
          <w:jc w:val="center"/>
        </w:trPr>
        <w:tc>
          <w:tcPr>
            <w:tcW w:w="3761" w:type="dxa"/>
            <w:vAlign w:val="center"/>
          </w:tcPr>
          <w:p w:rsidR="00E32254" w:rsidRPr="006C1A32" w:rsidRDefault="00E32254" w:rsidP="00087E43">
            <w:pPr>
              <w:spacing w:before="80" w:after="80"/>
              <w:contextualSpacing/>
              <w:jc w:val="center"/>
              <w:rPr>
                <w:rFonts w:asciiTheme="minorBidi" w:hAnsiTheme="minorBidi" w:cstheme="minorBidi"/>
                <w:bCs/>
              </w:rPr>
            </w:pPr>
            <w:r w:rsidRPr="006C1A32">
              <w:rPr>
                <w:rFonts w:asciiTheme="minorBidi" w:hAnsiTheme="minorBidi" w:cstheme="minorBidi"/>
                <w:bCs/>
              </w:rPr>
              <w:t>Fire water</w:t>
            </w:r>
            <w:r w:rsidR="00087E43" w:rsidRPr="006C1A32">
              <w:rPr>
                <w:rFonts w:asciiTheme="minorBidi" w:hAnsiTheme="minorBidi" w:cstheme="minorBidi"/>
                <w:bCs/>
              </w:rPr>
              <w:t xml:space="preserve"> (TK-2301 A/B)</w:t>
            </w:r>
          </w:p>
        </w:tc>
        <w:tc>
          <w:tcPr>
            <w:tcW w:w="1953" w:type="dxa"/>
            <w:vAlign w:val="center"/>
          </w:tcPr>
          <w:p w:rsidR="00E32254" w:rsidRPr="006C1A32" w:rsidRDefault="00E32254" w:rsidP="005051E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E32254" w:rsidRPr="006C1A32" w:rsidRDefault="006B6D88" w:rsidP="00653FCE">
            <w:pPr>
              <w:spacing w:before="80" w:after="80"/>
              <w:contextualSpacing/>
              <w:jc w:val="center"/>
              <w:rPr>
                <w:rFonts w:asciiTheme="minorBidi" w:hAnsiTheme="minorBidi" w:cstheme="minorBidi"/>
                <w:bCs/>
              </w:rPr>
            </w:pPr>
            <w:r w:rsidRPr="006C1A32">
              <w:rPr>
                <w:rFonts w:asciiTheme="minorBidi" w:hAnsiTheme="minorBidi" w:cstheme="minorBidi"/>
                <w:bCs/>
              </w:rPr>
              <w:t xml:space="preserve">Atm+Full Of Water </w:t>
            </w:r>
          </w:p>
        </w:tc>
      </w:tr>
    </w:tbl>
    <w:p w:rsidR="000E2A65" w:rsidRPr="006C1A32" w:rsidRDefault="00E32254" w:rsidP="00D114EC">
      <w:pPr>
        <w:pStyle w:val="Heading2"/>
        <w:rPr>
          <w:snapToGrid w:val="0"/>
          <w:lang w:eastAsia="en-GB"/>
        </w:rPr>
      </w:pPr>
      <w:bookmarkStart w:id="96" w:name="_Toc93244474"/>
      <w:bookmarkStart w:id="97" w:name="_Toc503023680"/>
      <w:bookmarkStart w:id="98" w:name="_Toc76200759"/>
      <w:r w:rsidRPr="006C1A32">
        <w:rPr>
          <w:snapToGrid w:val="0"/>
          <w:lang w:eastAsia="en-GB"/>
        </w:rPr>
        <w:t>Flare Network</w:t>
      </w:r>
      <w:bookmarkEnd w:id="96"/>
      <w:r w:rsidRPr="006C1A32">
        <w:rPr>
          <w:snapToGrid w:val="0"/>
          <w:lang w:eastAsia="en-GB"/>
        </w:rPr>
        <w:t xml:space="preserve"> </w:t>
      </w:r>
    </w:p>
    <w:p w:rsidR="00E32254" w:rsidRPr="006C1A32" w:rsidRDefault="00821106" w:rsidP="00821106">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No.6-8.1: </w:t>
      </w:r>
      <w:r w:rsidR="00E32254" w:rsidRPr="006C1A32">
        <w:rPr>
          <w:rFonts w:asciiTheme="minorBidi" w:hAnsiTheme="minorBidi" w:cstheme="minorBidi"/>
          <w:b/>
          <w:bCs/>
        </w:rPr>
        <w:t>Operating Conditions</w:t>
      </w:r>
      <w:bookmarkEnd w:id="97"/>
      <w:bookmarkEnd w:id="98"/>
    </w:p>
    <w:tbl>
      <w:tblPr>
        <w:tblStyle w:val="TableGrid"/>
        <w:tblW w:w="0" w:type="auto"/>
        <w:jc w:val="center"/>
        <w:tblLook w:val="01E0" w:firstRow="1" w:lastRow="1" w:firstColumn="1" w:lastColumn="1" w:noHBand="0" w:noVBand="0"/>
      </w:tblPr>
      <w:tblGrid>
        <w:gridCol w:w="4499"/>
        <w:gridCol w:w="3643"/>
      </w:tblGrid>
      <w:tr w:rsidR="00E32254"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E32254" w:rsidRPr="006C1A32" w:rsidRDefault="00E32254" w:rsidP="005051E6">
            <w:pPr>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Maximum Back Pressure (barg)</w:t>
            </w:r>
          </w:p>
        </w:tc>
      </w:tr>
      <w:tr w:rsidR="00CB5FC1" w:rsidRPr="006C1A32" w:rsidTr="005051E6">
        <w:trPr>
          <w:trHeight w:val="397"/>
          <w:jc w:val="center"/>
        </w:trPr>
        <w:tc>
          <w:tcPr>
            <w:tcW w:w="4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5FC1" w:rsidRPr="006C1A32" w:rsidRDefault="00CB5FC1" w:rsidP="00CB5FC1">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E32254" w:rsidRPr="006C1A32" w:rsidRDefault="00821106" w:rsidP="001A3208">
      <w:pPr>
        <w:pStyle w:val="GMainText"/>
        <w:spacing w:before="120" w:line="312" w:lineRule="auto"/>
        <w:jc w:val="center"/>
        <w:rPr>
          <w:rFonts w:asciiTheme="minorBidi" w:hAnsiTheme="minorBidi" w:cstheme="minorBidi"/>
          <w:b/>
          <w:bCs/>
        </w:rPr>
      </w:pPr>
      <w:bookmarkStart w:id="99" w:name="_Toc503023681"/>
      <w:bookmarkStart w:id="100" w:name="_Toc76200760"/>
      <w:r w:rsidRPr="006C1A32">
        <w:rPr>
          <w:rFonts w:asciiTheme="minorBidi" w:hAnsiTheme="minorBidi" w:cstheme="minorBidi"/>
          <w:b/>
          <w:bCs/>
        </w:rPr>
        <w:t>Table No.</w:t>
      </w:r>
      <w:r w:rsidR="001A3208" w:rsidRPr="006C1A32">
        <w:rPr>
          <w:rFonts w:asciiTheme="minorBidi" w:hAnsiTheme="minorBidi" w:cstheme="minorBidi"/>
          <w:b/>
          <w:bCs/>
        </w:rPr>
        <w:t>6</w:t>
      </w:r>
      <w:r w:rsidRPr="006C1A32">
        <w:rPr>
          <w:rFonts w:asciiTheme="minorBidi" w:hAnsiTheme="minorBidi" w:cstheme="minorBidi"/>
          <w:b/>
          <w:bCs/>
        </w:rPr>
        <w:t xml:space="preserve">-8.2: </w:t>
      </w:r>
      <w:r w:rsidR="00E32254" w:rsidRPr="006C1A32">
        <w:rPr>
          <w:rFonts w:asciiTheme="minorBidi" w:hAnsiTheme="minorBidi" w:cstheme="minorBidi"/>
          <w:b/>
          <w:bCs/>
        </w:rPr>
        <w:t>Mechanical Design Conditions</w:t>
      </w:r>
      <w:bookmarkEnd w:id="99"/>
      <w:bookmarkEnd w:id="100"/>
    </w:p>
    <w:tbl>
      <w:tblPr>
        <w:tblW w:w="8063" w:type="dxa"/>
        <w:jc w:val="center"/>
        <w:tblLayout w:type="fixed"/>
        <w:tblCellMar>
          <w:left w:w="107" w:type="dxa"/>
          <w:right w:w="107" w:type="dxa"/>
        </w:tblCellMar>
        <w:tblLook w:val="04A0" w:firstRow="1" w:lastRow="0" w:firstColumn="1" w:lastColumn="0" w:noHBand="0" w:noVBand="1"/>
      </w:tblPr>
      <w:tblGrid>
        <w:gridCol w:w="3459"/>
        <w:gridCol w:w="2410"/>
        <w:gridCol w:w="2194"/>
      </w:tblGrid>
      <w:tr w:rsidR="00E32254" w:rsidRPr="006C1A32" w:rsidTr="005051E6">
        <w:trPr>
          <w:trHeight w:val="397"/>
          <w:jc w:val="center"/>
        </w:trPr>
        <w:tc>
          <w:tcPr>
            <w:tcW w:w="3459" w:type="dxa"/>
            <w:tcBorders>
              <w:top w:val="single" w:sz="6" w:space="0" w:color="auto"/>
              <w:left w:val="single" w:sz="6" w:space="0" w:color="auto"/>
              <w:bottom w:val="single" w:sz="6" w:space="0" w:color="auto"/>
              <w:right w:val="nil"/>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System</w:t>
            </w:r>
          </w:p>
        </w:tc>
        <w:tc>
          <w:tcPr>
            <w:tcW w:w="241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Temperature (°C)</w:t>
            </w:r>
          </w:p>
        </w:tc>
        <w:tc>
          <w:tcPr>
            <w:tcW w:w="219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rsidR="00E32254" w:rsidRPr="006C1A32" w:rsidRDefault="00E32254" w:rsidP="005051E6">
            <w:pPr>
              <w:bidi w:val="0"/>
              <w:spacing w:before="80" w:after="80"/>
              <w:jc w:val="center"/>
              <w:rPr>
                <w:rFonts w:asciiTheme="minorBidi" w:hAnsiTheme="minorBidi" w:cstheme="minorBidi"/>
                <w:b/>
                <w:noProof/>
                <w:sz w:val="22"/>
                <w:szCs w:val="28"/>
                <w:lang w:bidi="fa-IR"/>
              </w:rPr>
            </w:pPr>
            <w:r w:rsidRPr="006C1A32">
              <w:rPr>
                <w:rFonts w:asciiTheme="minorBidi" w:hAnsiTheme="minorBidi" w:cstheme="minorBidi"/>
                <w:b/>
                <w:sz w:val="22"/>
                <w:szCs w:val="28"/>
              </w:rPr>
              <w:t>Pressure (bar g)</w:t>
            </w:r>
          </w:p>
        </w:tc>
      </w:tr>
      <w:tr w:rsidR="00653FCE" w:rsidRPr="006C1A32" w:rsidTr="005051E6">
        <w:trPr>
          <w:trHeight w:val="397"/>
          <w:jc w:val="center"/>
        </w:trPr>
        <w:tc>
          <w:tcPr>
            <w:tcW w:w="3459" w:type="dxa"/>
            <w:tcBorders>
              <w:top w:val="single" w:sz="6" w:space="0" w:color="auto"/>
              <w:left w:val="single" w:sz="6" w:space="0" w:color="auto"/>
              <w:bottom w:val="single" w:sz="6" w:space="0" w:color="auto"/>
              <w:right w:val="nil"/>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LP Flare Network</w:t>
            </w:r>
          </w:p>
        </w:tc>
        <w:tc>
          <w:tcPr>
            <w:tcW w:w="2410" w:type="dxa"/>
            <w:tcBorders>
              <w:top w:val="single" w:sz="6" w:space="0" w:color="auto"/>
              <w:left w:val="single" w:sz="6" w:space="0" w:color="auto"/>
              <w:bottom w:val="single" w:sz="6" w:space="0" w:color="auto"/>
              <w:right w:val="single" w:sz="6" w:space="0" w:color="auto"/>
            </w:tcBorders>
            <w:vAlign w:val="center"/>
            <w:hideMark/>
          </w:tcPr>
          <w:p w:rsidR="00653FCE" w:rsidRPr="006C1A32" w:rsidRDefault="00653FCE" w:rsidP="005051E6">
            <w:pPr>
              <w:bidi w:val="0"/>
              <w:spacing w:before="80" w:after="80"/>
              <w:jc w:val="center"/>
              <w:rPr>
                <w:rFonts w:asciiTheme="minorBidi" w:hAnsiTheme="minorBidi" w:cstheme="minorBidi"/>
                <w:bCs/>
                <w:noProof/>
                <w:lang w:bidi="fa-IR"/>
              </w:rPr>
            </w:pPr>
            <w:r w:rsidRPr="006C1A32">
              <w:rPr>
                <w:rFonts w:asciiTheme="minorBidi" w:hAnsiTheme="minorBidi" w:cstheme="minorBidi"/>
                <w:bCs/>
              </w:rPr>
              <w:t>150</w:t>
            </w:r>
            <w:r w:rsidRPr="006C1A32">
              <w:rPr>
                <w:rFonts w:asciiTheme="minorBidi" w:hAnsiTheme="minorBidi" w:cstheme="minorBidi"/>
              </w:rPr>
              <w:t>*NOTE</w:t>
            </w:r>
          </w:p>
        </w:tc>
        <w:tc>
          <w:tcPr>
            <w:tcW w:w="2194" w:type="dxa"/>
            <w:tcBorders>
              <w:top w:val="single" w:sz="6" w:space="0" w:color="auto"/>
              <w:left w:val="nil"/>
              <w:bottom w:val="single" w:sz="6" w:space="0" w:color="auto"/>
              <w:right w:val="single" w:sz="6" w:space="0" w:color="auto"/>
            </w:tcBorders>
            <w:vAlign w:val="center"/>
            <w:hideMark/>
          </w:tcPr>
          <w:p w:rsidR="00653FCE" w:rsidRPr="006C1A32" w:rsidRDefault="00653FCE" w:rsidP="00CE18E9">
            <w:pPr>
              <w:spacing w:before="80" w:after="80"/>
              <w:jc w:val="center"/>
              <w:rPr>
                <w:rFonts w:asciiTheme="minorBidi" w:hAnsiTheme="minorBidi" w:cstheme="minorBidi"/>
                <w:bCs/>
                <w:noProof/>
                <w:lang w:bidi="fa-IR"/>
              </w:rPr>
            </w:pPr>
            <w:r w:rsidRPr="006C1A32">
              <w:rPr>
                <w:rFonts w:asciiTheme="minorBidi" w:hAnsiTheme="minorBidi" w:cstheme="minorBidi"/>
              </w:rPr>
              <w:t>*NOTE</w:t>
            </w:r>
          </w:p>
        </w:tc>
      </w:tr>
    </w:tbl>
    <w:p w:rsidR="00CB5FC1" w:rsidRPr="006C1A32" w:rsidRDefault="00653FCE" w:rsidP="00CB5FC1">
      <w:pPr>
        <w:pStyle w:val="GMainText"/>
        <w:spacing w:after="240"/>
        <w:ind w:left="0"/>
        <w:jc w:val="lowKashida"/>
        <w:rPr>
          <w:rFonts w:asciiTheme="minorBidi" w:hAnsiTheme="minorBidi" w:cstheme="minorBidi"/>
        </w:rPr>
      </w:pPr>
      <w:r w:rsidRPr="006C1A32">
        <w:rPr>
          <w:rFonts w:asciiTheme="minorBidi" w:hAnsiTheme="minorBidi" w:cstheme="minorBidi"/>
        </w:rPr>
        <w:lastRenderedPageBreak/>
        <w:t xml:space="preserve">              </w:t>
      </w:r>
      <w:r w:rsidR="00CB5FC1" w:rsidRPr="006C1A32">
        <w:rPr>
          <w:rFonts w:asciiTheme="minorBidi" w:hAnsiTheme="minorBidi" w:cstheme="minorBidi"/>
        </w:rPr>
        <w:t>*NOTE: Maximum back pressure will be finalized after flare network calculation.</w:t>
      </w:r>
    </w:p>
    <w:p w:rsidR="00653FCE" w:rsidRPr="006C1A32" w:rsidRDefault="00CB5FC1" w:rsidP="00CB5FC1">
      <w:pPr>
        <w:pStyle w:val="GMainText"/>
        <w:spacing w:after="240"/>
        <w:ind w:left="0"/>
        <w:jc w:val="lowKashida"/>
        <w:rPr>
          <w:rFonts w:asciiTheme="minorBidi" w:hAnsiTheme="minorBidi" w:cstheme="minorBidi"/>
        </w:rPr>
      </w:pPr>
      <w:r w:rsidRPr="006C1A32">
        <w:rPr>
          <w:rFonts w:asciiTheme="minorBidi" w:hAnsiTheme="minorBidi" w:cstheme="minorBidi"/>
        </w:rPr>
        <w:t xml:space="preserve">              **NOTE: Mechanical design temperature will be finalized after flare network calculation</w:t>
      </w:r>
      <w:r w:rsidR="00653FCE" w:rsidRPr="006C1A32">
        <w:rPr>
          <w:rFonts w:asciiTheme="minorBidi" w:hAnsiTheme="minorBidi" w:cstheme="minorBidi"/>
        </w:rPr>
        <w:t>.</w:t>
      </w:r>
    </w:p>
    <w:p w:rsidR="006104C9" w:rsidRPr="006C1A32" w:rsidRDefault="006104C9" w:rsidP="00653FCE">
      <w:pPr>
        <w:pStyle w:val="GMainText"/>
        <w:spacing w:after="240"/>
        <w:ind w:left="0"/>
        <w:jc w:val="lowKashida"/>
        <w:rPr>
          <w:rFonts w:asciiTheme="minorBidi" w:hAnsiTheme="minorBidi" w:cstheme="minorBidi"/>
        </w:rPr>
      </w:pPr>
    </w:p>
    <w:p w:rsidR="003238D6" w:rsidRPr="006C1A32" w:rsidRDefault="003238D6" w:rsidP="00FC79B7">
      <w:pPr>
        <w:pStyle w:val="GMainText"/>
        <w:spacing w:after="240"/>
        <w:ind w:left="0"/>
        <w:jc w:val="lowKashida"/>
        <w:rPr>
          <w:rFonts w:asciiTheme="minorBidi" w:hAnsiTheme="minorBidi" w:cstheme="minorBidi"/>
          <w:b/>
          <w:bCs/>
          <w:caps/>
          <w:kern w:val="28"/>
          <w:szCs w:val="22"/>
        </w:rPr>
      </w:pPr>
      <w:r w:rsidRPr="006C1A32">
        <w:rPr>
          <w:rFonts w:asciiTheme="minorBidi" w:hAnsiTheme="minorBidi" w:cstheme="minorBidi"/>
          <w:b/>
          <w:bCs/>
          <w:caps/>
          <w:kern w:val="28"/>
          <w:szCs w:val="22"/>
        </w:rPr>
        <w:t>Utility CONDITIONS OF w007s</w:t>
      </w:r>
      <w:r w:rsidR="00162191" w:rsidRPr="006C1A32">
        <w:rPr>
          <w:rFonts w:asciiTheme="minorBidi" w:hAnsiTheme="minorBidi" w:cstheme="minorBidi"/>
          <w:b/>
          <w:bCs/>
          <w:caps/>
          <w:kern w:val="28"/>
          <w:szCs w:val="22"/>
        </w:rPr>
        <w:t>; W046S, BK</w:t>
      </w:r>
      <w:r w:rsidRPr="006C1A32">
        <w:rPr>
          <w:rFonts w:asciiTheme="minorBidi" w:hAnsiTheme="minorBidi" w:cstheme="minorBidi"/>
          <w:b/>
          <w:bCs/>
          <w:caps/>
          <w:kern w:val="28"/>
          <w:szCs w:val="22"/>
        </w:rPr>
        <w:t>-05</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-12</w:t>
      </w:r>
      <w:r w:rsidR="00162191" w:rsidRPr="006C1A32">
        <w:rPr>
          <w:rFonts w:asciiTheme="minorBidi" w:hAnsiTheme="minorBidi" w:cstheme="minorBidi"/>
          <w:b/>
          <w:bCs/>
          <w:caps/>
          <w:kern w:val="28"/>
          <w:szCs w:val="22"/>
        </w:rPr>
        <w:t>; BK</w:t>
      </w:r>
      <w:r w:rsidRPr="006C1A32">
        <w:rPr>
          <w:rFonts w:asciiTheme="minorBidi" w:hAnsiTheme="minorBidi" w:cstheme="minorBidi"/>
          <w:b/>
          <w:bCs/>
          <w:caps/>
          <w:kern w:val="28"/>
          <w:szCs w:val="22"/>
        </w:rPr>
        <w:t>-14</w:t>
      </w:r>
      <w:r w:rsidR="00162191" w:rsidRPr="006C1A32">
        <w:rPr>
          <w:rFonts w:asciiTheme="minorBidi" w:hAnsiTheme="minorBidi" w:cstheme="minorBidi"/>
          <w:b/>
          <w:bCs/>
          <w:caps/>
          <w:kern w:val="28"/>
          <w:szCs w:val="22"/>
        </w:rPr>
        <w:t>, BK15</w:t>
      </w:r>
      <w:r w:rsidRPr="006C1A32">
        <w:rPr>
          <w:rFonts w:asciiTheme="minorBidi" w:hAnsiTheme="minorBidi" w:cstheme="minorBidi"/>
          <w:b/>
          <w:bCs/>
          <w:caps/>
          <w:kern w:val="28"/>
          <w:szCs w:val="22"/>
        </w:rPr>
        <w:t xml:space="preserve"> </w:t>
      </w:r>
    </w:p>
    <w:p w:rsidR="003238D6" w:rsidRPr="006C1A32" w:rsidRDefault="003238D6" w:rsidP="003238D6">
      <w:pPr>
        <w:pStyle w:val="Heading2"/>
        <w:rPr>
          <w:snapToGrid w:val="0"/>
          <w:lang w:eastAsia="en-GB"/>
        </w:rPr>
      </w:pPr>
      <w:bookmarkStart w:id="101" w:name="_Toc93244475"/>
      <w:r w:rsidRPr="006C1A32">
        <w:rPr>
          <w:snapToGrid w:val="0"/>
          <w:lang w:eastAsia="en-GB"/>
        </w:rPr>
        <w:t>Water</w:t>
      </w:r>
      <w:bookmarkEnd w:id="101"/>
    </w:p>
    <w:p w:rsidR="003238D6" w:rsidRPr="006C1A32" w:rsidRDefault="003238D6" w:rsidP="003238D6">
      <w:pPr>
        <w:pStyle w:val="GMainText"/>
        <w:tabs>
          <w:tab w:val="num" w:pos="1571"/>
        </w:tabs>
        <w:spacing w:before="120" w:line="312" w:lineRule="auto"/>
        <w:jc w:val="center"/>
        <w:rPr>
          <w:rFonts w:asciiTheme="minorBidi" w:hAnsiTheme="minorBidi" w:cstheme="minorBidi"/>
          <w:b/>
          <w:bCs/>
        </w:rPr>
      </w:pPr>
      <w:r w:rsidRPr="006C1A32">
        <w:rPr>
          <w:rFonts w:asciiTheme="minorBidi" w:hAnsiTheme="minorBidi" w:cstheme="minorBidi"/>
          <w:b/>
          <w:bCs/>
        </w:rPr>
        <w:t xml:space="preserve">Table No.6-9.1: Operating conditions </w:t>
      </w:r>
    </w:p>
    <w:tbl>
      <w:tblPr>
        <w:tblStyle w:val="TableGrid"/>
        <w:tblW w:w="0" w:type="auto"/>
        <w:jc w:val="center"/>
        <w:tblLayout w:type="fixed"/>
        <w:tblLook w:val="01E0" w:firstRow="1" w:lastRow="1" w:firstColumn="1" w:lastColumn="1" w:noHBand="0" w:noVBand="0"/>
      </w:tblPr>
      <w:tblGrid>
        <w:gridCol w:w="2953"/>
        <w:gridCol w:w="850"/>
        <w:gridCol w:w="851"/>
        <w:gridCol w:w="709"/>
        <w:gridCol w:w="897"/>
        <w:gridCol w:w="1080"/>
        <w:gridCol w:w="720"/>
      </w:tblGrid>
      <w:tr w:rsidR="003238D6" w:rsidRPr="006C1A32" w:rsidTr="00E95B96">
        <w:trPr>
          <w:trHeight w:val="432"/>
          <w:jc w:val="center"/>
        </w:trPr>
        <w:tc>
          <w:tcPr>
            <w:tcW w:w="2953" w:type="dxa"/>
            <w:vMerge w:val="restart"/>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2410"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697" w:type="dxa"/>
            <w:gridSpan w:val="3"/>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432"/>
          <w:jc w:val="center"/>
        </w:trPr>
        <w:tc>
          <w:tcPr>
            <w:tcW w:w="2953" w:type="dxa"/>
            <w:vMerge/>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sz w:val="22"/>
                <w:szCs w:val="28"/>
              </w:rPr>
            </w:pPr>
          </w:p>
        </w:tc>
        <w:tc>
          <w:tcPr>
            <w:tcW w:w="85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851" w:type="dxa"/>
            <w:shd w:val="clear" w:color="auto" w:fill="C6D9F1" w:themeFill="text2" w:themeFillTint="33"/>
            <w:vAlign w:val="center"/>
          </w:tcPr>
          <w:p w:rsidR="003238D6" w:rsidRPr="006C1A32" w:rsidRDefault="003238D6" w:rsidP="003238D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09"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c>
          <w:tcPr>
            <w:tcW w:w="897"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Min</w:t>
            </w:r>
          </w:p>
        </w:tc>
        <w:tc>
          <w:tcPr>
            <w:tcW w:w="108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Norm.</w:t>
            </w:r>
          </w:p>
        </w:tc>
        <w:tc>
          <w:tcPr>
            <w:tcW w:w="720" w:type="dxa"/>
            <w:shd w:val="clear" w:color="auto" w:fill="C6D9F1" w:themeFill="text2" w:themeFillTint="33"/>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Max</w:t>
            </w:r>
          </w:p>
        </w:tc>
      </w:tr>
      <w:tr w:rsidR="003238D6" w:rsidRPr="006C1A32" w:rsidTr="00E95B96">
        <w:trPr>
          <w:trHeight w:val="432"/>
          <w:jc w:val="center"/>
        </w:trPr>
        <w:tc>
          <w:tcPr>
            <w:tcW w:w="2953"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Plant (Utility)/Potable Water(NOTE)</w:t>
            </w:r>
          </w:p>
        </w:tc>
        <w:tc>
          <w:tcPr>
            <w:tcW w:w="850" w:type="dxa"/>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lang w:eastAsia="ko-KR"/>
              </w:rPr>
              <w:t>-</w:t>
            </w:r>
          </w:p>
        </w:tc>
        <w:tc>
          <w:tcPr>
            <w:tcW w:w="851"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Amb</w:t>
            </w:r>
          </w:p>
        </w:tc>
        <w:tc>
          <w:tcPr>
            <w:tcW w:w="709"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897"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w:t>
            </w:r>
          </w:p>
        </w:tc>
        <w:tc>
          <w:tcPr>
            <w:tcW w:w="1080" w:type="dxa"/>
            <w:vAlign w:val="center"/>
          </w:tcPr>
          <w:p w:rsidR="003238D6" w:rsidRPr="006C1A32" w:rsidRDefault="003238D6" w:rsidP="00FC79B7">
            <w:pPr>
              <w:tabs>
                <w:tab w:val="num" w:pos="1571"/>
              </w:tabs>
              <w:bidi w:val="0"/>
              <w:spacing w:before="80" w:after="80"/>
              <w:contextualSpacing/>
              <w:jc w:val="center"/>
              <w:rPr>
                <w:rFonts w:asciiTheme="minorBidi" w:hAnsiTheme="minorBidi" w:cstheme="minorBidi"/>
                <w:lang w:eastAsia="ko-KR"/>
              </w:rPr>
            </w:pPr>
            <w:r w:rsidRPr="006C1A32">
              <w:rPr>
                <w:rFonts w:asciiTheme="minorBidi" w:hAnsiTheme="minorBidi" w:cstheme="minorBidi"/>
                <w:lang w:eastAsia="ko-KR"/>
              </w:rPr>
              <w:t>0.</w:t>
            </w:r>
            <w:r w:rsidR="00FC79B7" w:rsidRPr="006C1A32">
              <w:rPr>
                <w:rFonts w:asciiTheme="minorBidi" w:hAnsiTheme="minorBidi" w:cstheme="minorBidi"/>
                <w:lang w:eastAsia="ko-KR"/>
              </w:rPr>
              <w:t>4</w:t>
            </w:r>
          </w:p>
        </w:tc>
        <w:tc>
          <w:tcPr>
            <w:tcW w:w="720" w:type="dxa"/>
            <w:vAlign w:val="center"/>
          </w:tcPr>
          <w:p w:rsidR="003238D6" w:rsidRPr="006C1A32" w:rsidRDefault="003238D6" w:rsidP="00E95B96">
            <w:pPr>
              <w:tabs>
                <w:tab w:val="num" w:pos="1571"/>
              </w:tabs>
              <w:bidi w:val="0"/>
              <w:spacing w:before="80" w:after="80"/>
              <w:contextualSpacing/>
              <w:jc w:val="center"/>
              <w:rPr>
                <w:rFonts w:asciiTheme="minorBidi" w:hAnsiTheme="minorBidi" w:cstheme="minorBidi"/>
              </w:rPr>
            </w:pPr>
            <w:r w:rsidRPr="006C1A32">
              <w:rPr>
                <w:rFonts w:asciiTheme="minorBidi" w:hAnsiTheme="minorBidi" w:cstheme="minorBidi"/>
              </w:rPr>
              <w:t>-</w:t>
            </w:r>
          </w:p>
        </w:tc>
      </w:tr>
    </w:tbl>
    <w:p w:rsidR="003238D6" w:rsidRPr="006C1A32" w:rsidRDefault="003238D6" w:rsidP="003238D6">
      <w:pPr>
        <w:tabs>
          <w:tab w:val="right" w:pos="10063"/>
        </w:tabs>
        <w:ind w:right="1418"/>
        <w:jc w:val="right"/>
        <w:rPr>
          <w:rFonts w:asciiTheme="minorBidi" w:hAnsiTheme="minorBidi" w:cstheme="minorBidi"/>
          <w:rtl/>
        </w:rPr>
      </w:pPr>
      <w:r w:rsidRPr="006C1A32">
        <w:rPr>
          <w:rFonts w:asciiTheme="minorBidi" w:hAnsiTheme="minorBidi" w:cstheme="minorBidi"/>
        </w:rPr>
        <w:t>Note: Elevated Tank</w:t>
      </w:r>
    </w:p>
    <w:p w:rsidR="003238D6" w:rsidRPr="006C1A32" w:rsidRDefault="003238D6" w:rsidP="003238D6">
      <w:pPr>
        <w:tabs>
          <w:tab w:val="right" w:pos="10063"/>
        </w:tabs>
        <w:ind w:right="1418"/>
        <w:jc w:val="right"/>
        <w:rPr>
          <w:rFonts w:asciiTheme="minorBidi" w:hAnsiTheme="minorBidi" w:cstheme="minorBidi"/>
        </w:rPr>
      </w:pPr>
    </w:p>
    <w:p w:rsidR="00B3437D" w:rsidRPr="006C1A32" w:rsidRDefault="00B3437D" w:rsidP="003238D6">
      <w:pPr>
        <w:tabs>
          <w:tab w:val="right" w:pos="10063"/>
        </w:tabs>
        <w:ind w:right="1418"/>
        <w:jc w:val="right"/>
        <w:rPr>
          <w:rFonts w:asciiTheme="minorBidi" w:hAnsiTheme="minorBidi" w:cstheme="minorBidi"/>
        </w:rPr>
      </w:pPr>
    </w:p>
    <w:p w:rsidR="003238D6" w:rsidRPr="006C1A32" w:rsidRDefault="003238D6" w:rsidP="00FC79B7">
      <w:pPr>
        <w:pStyle w:val="GMainText"/>
        <w:spacing w:before="120" w:line="312" w:lineRule="auto"/>
        <w:jc w:val="center"/>
        <w:rPr>
          <w:rFonts w:asciiTheme="minorBidi" w:hAnsiTheme="minorBidi" w:cstheme="minorBidi"/>
          <w:b/>
          <w:bCs/>
        </w:rPr>
      </w:pPr>
      <w:r w:rsidRPr="006C1A32">
        <w:rPr>
          <w:rFonts w:asciiTheme="minorBidi" w:hAnsiTheme="minorBidi" w:cstheme="minorBidi"/>
          <w:b/>
          <w:bCs/>
        </w:rPr>
        <w:t>Table No.6-</w:t>
      </w:r>
      <w:r w:rsidR="00FC79B7" w:rsidRPr="006C1A32">
        <w:rPr>
          <w:rFonts w:asciiTheme="minorBidi" w:hAnsiTheme="minorBidi" w:cstheme="minorBidi"/>
          <w:b/>
          <w:bCs/>
        </w:rPr>
        <w:t>9</w:t>
      </w:r>
      <w:r w:rsidRPr="006C1A32">
        <w:rPr>
          <w:rFonts w:asciiTheme="minorBidi" w:hAnsiTheme="minorBidi" w:cstheme="minorBidi"/>
          <w:b/>
          <w:bCs/>
        </w:rPr>
        <w:t>.</w:t>
      </w:r>
      <w:r w:rsidR="00FC79B7" w:rsidRPr="006C1A32">
        <w:rPr>
          <w:rFonts w:asciiTheme="minorBidi" w:hAnsiTheme="minorBidi" w:cstheme="minorBidi"/>
          <w:b/>
          <w:bCs/>
        </w:rPr>
        <w:t>2</w:t>
      </w:r>
      <w:r w:rsidRPr="006C1A32">
        <w:rPr>
          <w:rFonts w:asciiTheme="minorBidi" w:hAnsiTheme="minorBidi" w:cstheme="minorBidi"/>
          <w:b/>
          <w:bCs/>
        </w:rPr>
        <w:t>: Mechanical Design Conditions</w:t>
      </w:r>
    </w:p>
    <w:tbl>
      <w:tblPr>
        <w:tblStyle w:val="TableGrid"/>
        <w:tblW w:w="8057" w:type="dxa"/>
        <w:jc w:val="center"/>
        <w:tblLayout w:type="fixed"/>
        <w:tblLook w:val="01E0" w:firstRow="1" w:lastRow="1" w:firstColumn="1" w:lastColumn="1" w:noHBand="0" w:noVBand="0"/>
      </w:tblPr>
      <w:tblGrid>
        <w:gridCol w:w="3761"/>
        <w:gridCol w:w="1953"/>
        <w:gridCol w:w="2343"/>
      </w:tblGrid>
      <w:tr w:rsidR="003238D6" w:rsidRPr="006C1A32" w:rsidTr="00E95B96">
        <w:trPr>
          <w:trHeight w:val="397"/>
          <w:jc w:val="center"/>
        </w:trPr>
        <w:tc>
          <w:tcPr>
            <w:tcW w:w="3761"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System</w:t>
            </w:r>
          </w:p>
        </w:tc>
        <w:tc>
          <w:tcPr>
            <w:tcW w:w="195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Temperature (°C)</w:t>
            </w:r>
          </w:p>
        </w:tc>
        <w:tc>
          <w:tcPr>
            <w:tcW w:w="2343" w:type="dxa"/>
            <w:shd w:val="clear" w:color="auto" w:fill="C6D9F1" w:themeFill="text2" w:themeFillTint="33"/>
            <w:vAlign w:val="center"/>
          </w:tcPr>
          <w:p w:rsidR="003238D6" w:rsidRPr="006C1A32" w:rsidRDefault="003238D6" w:rsidP="00E95B96">
            <w:pPr>
              <w:spacing w:before="80" w:after="80"/>
              <w:contextualSpacing/>
              <w:jc w:val="center"/>
              <w:rPr>
                <w:rFonts w:asciiTheme="minorBidi" w:hAnsiTheme="minorBidi" w:cstheme="minorBidi"/>
                <w:b/>
                <w:sz w:val="22"/>
                <w:szCs w:val="28"/>
              </w:rPr>
            </w:pPr>
            <w:r w:rsidRPr="006C1A32">
              <w:rPr>
                <w:rFonts w:asciiTheme="minorBidi" w:hAnsiTheme="minorBidi" w:cstheme="minorBidi"/>
                <w:b/>
                <w:sz w:val="22"/>
                <w:szCs w:val="28"/>
              </w:rPr>
              <w:t>Pressure (bar g)</w:t>
            </w:r>
          </w:p>
        </w:tc>
      </w:tr>
      <w:tr w:rsidR="003238D6" w:rsidRPr="006C1A32" w:rsidTr="00E95B96">
        <w:trPr>
          <w:trHeight w:val="397"/>
          <w:jc w:val="center"/>
        </w:trPr>
        <w:tc>
          <w:tcPr>
            <w:tcW w:w="3761"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Plant (Utility)/Potable Water</w:t>
            </w:r>
          </w:p>
        </w:tc>
        <w:tc>
          <w:tcPr>
            <w:tcW w:w="1953"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85</w:t>
            </w:r>
          </w:p>
        </w:tc>
        <w:tc>
          <w:tcPr>
            <w:tcW w:w="2343" w:type="dxa"/>
            <w:vAlign w:val="center"/>
          </w:tcPr>
          <w:p w:rsidR="003238D6" w:rsidRPr="006C1A32" w:rsidRDefault="003238D6" w:rsidP="00E95B96">
            <w:pPr>
              <w:spacing w:before="80" w:after="80"/>
              <w:contextualSpacing/>
              <w:jc w:val="center"/>
              <w:rPr>
                <w:rFonts w:asciiTheme="minorBidi" w:hAnsiTheme="minorBidi" w:cstheme="minorBidi"/>
                <w:bCs/>
              </w:rPr>
            </w:pPr>
            <w:r w:rsidRPr="006C1A32">
              <w:rPr>
                <w:rFonts w:asciiTheme="minorBidi" w:hAnsiTheme="minorBidi" w:cstheme="minorBidi"/>
                <w:bCs/>
              </w:rPr>
              <w:t>Atm+Full Of Water</w:t>
            </w:r>
          </w:p>
        </w:tc>
      </w:tr>
    </w:tbl>
    <w:p w:rsidR="00204C02" w:rsidRPr="006C1A32" w:rsidRDefault="00204C02" w:rsidP="00204C02">
      <w:pPr>
        <w:pStyle w:val="Heading2"/>
        <w:rPr>
          <w:snapToGrid w:val="0"/>
          <w:lang w:eastAsia="en-GB"/>
        </w:rPr>
      </w:pPr>
      <w:bookmarkStart w:id="102" w:name="_Toc93244476"/>
      <w:r w:rsidRPr="006C1A32">
        <w:rPr>
          <w:snapToGrid w:val="0"/>
          <w:lang w:eastAsia="en-GB"/>
        </w:rPr>
        <w:t>Fuel Oil</w:t>
      </w:r>
      <w:bookmarkEnd w:id="102"/>
    </w:p>
    <w:p w:rsidR="00204C02" w:rsidRPr="006C1A32" w:rsidRDefault="00204C02" w:rsidP="006562DD">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 xml:space="preserve">Table No.6-10.1: Operating Conditions </w:t>
      </w:r>
    </w:p>
    <w:tbl>
      <w:tblPr>
        <w:tblStyle w:val="TableGrid"/>
        <w:tblW w:w="8039" w:type="dxa"/>
        <w:jc w:val="center"/>
        <w:tblLayout w:type="fixed"/>
        <w:tblLook w:val="01E0" w:firstRow="1" w:lastRow="1" w:firstColumn="1" w:lastColumn="1" w:noHBand="0" w:noVBand="0"/>
      </w:tblPr>
      <w:tblGrid>
        <w:gridCol w:w="2752"/>
        <w:gridCol w:w="709"/>
        <w:gridCol w:w="850"/>
        <w:gridCol w:w="851"/>
        <w:gridCol w:w="739"/>
        <w:gridCol w:w="851"/>
        <w:gridCol w:w="1287"/>
      </w:tblGrid>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Norm.</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Max</w:t>
            </w:r>
          </w:p>
        </w:tc>
      </w:tr>
      <w:tr w:rsidR="00204C02" w:rsidRPr="006C1A32" w:rsidTr="00E95B96">
        <w:trPr>
          <w:trHeight w:val="397"/>
          <w:jc w:val="center"/>
        </w:trPr>
        <w:tc>
          <w:tcPr>
            <w:tcW w:w="27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Amb.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0.25</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w:t>
            </w:r>
          </w:p>
        </w:tc>
      </w:tr>
    </w:tbl>
    <w:p w:rsidR="00204C02" w:rsidRPr="006C1A32" w:rsidRDefault="00204C02" w:rsidP="00204C02">
      <w:pPr>
        <w:pStyle w:val="GMainText"/>
        <w:spacing w:before="120" w:line="312" w:lineRule="auto"/>
        <w:jc w:val="center"/>
        <w:rPr>
          <w:rFonts w:asciiTheme="minorBidi" w:hAnsiTheme="minorBidi" w:cstheme="minorBidi"/>
          <w:b/>
          <w:bCs/>
          <w:szCs w:val="22"/>
        </w:rPr>
      </w:pPr>
      <w:r w:rsidRPr="006C1A32">
        <w:rPr>
          <w:rFonts w:asciiTheme="minorBidi" w:hAnsiTheme="minorBidi" w:cstheme="minorBidi"/>
          <w:b/>
          <w:bCs/>
          <w:szCs w:val="22"/>
        </w:rPr>
        <w:t>Table No.6-10.2: Mechanical Design Conditions</w:t>
      </w:r>
    </w:p>
    <w:tbl>
      <w:tblPr>
        <w:tblStyle w:val="TableGrid"/>
        <w:tblW w:w="0" w:type="auto"/>
        <w:jc w:val="center"/>
        <w:tblLayout w:type="fixed"/>
        <w:tblLook w:val="01E0" w:firstRow="1" w:lastRow="1" w:firstColumn="1" w:lastColumn="1" w:noHBand="0" w:noVBand="0"/>
      </w:tblPr>
      <w:tblGrid>
        <w:gridCol w:w="3187"/>
        <w:gridCol w:w="2410"/>
        <w:gridCol w:w="2474"/>
      </w:tblGrid>
      <w:tr w:rsidR="00204C02" w:rsidRPr="006C1A32" w:rsidTr="00E95B96">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System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Temperature (°C)</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204C02" w:rsidRPr="006C1A32" w:rsidRDefault="00204C02" w:rsidP="00E95B96">
            <w:pPr>
              <w:bidi w:val="0"/>
              <w:spacing w:before="80" w:after="80"/>
              <w:contextualSpacing/>
              <w:jc w:val="center"/>
              <w:rPr>
                <w:rFonts w:asciiTheme="minorBidi" w:hAnsiTheme="minorBidi" w:cstheme="minorBidi"/>
                <w:b/>
                <w:sz w:val="22"/>
                <w:szCs w:val="22"/>
              </w:rPr>
            </w:pPr>
            <w:r w:rsidRPr="006C1A32">
              <w:rPr>
                <w:rFonts w:asciiTheme="minorBidi" w:hAnsiTheme="minorBidi" w:cstheme="minorBidi"/>
                <w:b/>
                <w:sz w:val="22"/>
                <w:szCs w:val="22"/>
              </w:rPr>
              <w:t>Pressure (Barg)</w:t>
            </w:r>
          </w:p>
        </w:tc>
      </w:tr>
      <w:tr w:rsidR="00204C02" w:rsidRPr="006C1A32" w:rsidTr="006562DD">
        <w:trPr>
          <w:trHeight w:val="397"/>
          <w:jc w:val="center"/>
        </w:trPr>
        <w:tc>
          <w:tcPr>
            <w:tcW w:w="3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Fuel Oil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204C02" w:rsidP="00E95B96">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sz w:val="20"/>
                <w:szCs w:val="20"/>
              </w:rPr>
              <w:t>85</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4C02" w:rsidRPr="006C1A32" w:rsidRDefault="005B0140" w:rsidP="006562DD">
            <w:pPr>
              <w:pStyle w:val="GMainText"/>
              <w:spacing w:before="80" w:after="80"/>
              <w:ind w:left="0"/>
              <w:contextualSpacing/>
              <w:jc w:val="center"/>
              <w:rPr>
                <w:rFonts w:asciiTheme="minorBidi" w:hAnsiTheme="minorBidi" w:cstheme="minorBidi"/>
                <w:sz w:val="20"/>
                <w:szCs w:val="20"/>
              </w:rPr>
            </w:pPr>
            <w:r w:rsidRPr="006C1A32">
              <w:rPr>
                <w:rFonts w:asciiTheme="minorBidi" w:hAnsiTheme="minorBidi" w:cstheme="minorBidi"/>
                <w:bCs/>
              </w:rPr>
              <w:t>Atm+Full Of Water</w:t>
            </w:r>
          </w:p>
        </w:tc>
      </w:tr>
    </w:tbl>
    <w:p w:rsidR="00204C02" w:rsidRPr="006C1A32" w:rsidRDefault="00204C02" w:rsidP="00653FCE">
      <w:pPr>
        <w:pStyle w:val="GMainText"/>
        <w:spacing w:after="240"/>
        <w:ind w:left="0"/>
        <w:jc w:val="lowKashida"/>
        <w:rPr>
          <w:rFonts w:asciiTheme="minorBidi" w:hAnsiTheme="minorBidi" w:cstheme="minorBidi"/>
        </w:rPr>
      </w:pPr>
    </w:p>
    <w:p w:rsidR="00EF23DB" w:rsidRPr="006C1A32" w:rsidRDefault="000E2A65" w:rsidP="00EF23DB">
      <w:pPr>
        <w:keepNext/>
        <w:widowControl w:val="0"/>
        <w:numPr>
          <w:ilvl w:val="0"/>
          <w:numId w:val="1"/>
        </w:numPr>
        <w:tabs>
          <w:tab w:val="left" w:pos="1560"/>
        </w:tabs>
        <w:bidi w:val="0"/>
        <w:spacing w:before="240" w:after="240"/>
        <w:ind w:hanging="425"/>
        <w:jc w:val="both"/>
        <w:outlineLvl w:val="0"/>
        <w:rPr>
          <w:rFonts w:ascii="Arial" w:hAnsi="Arial" w:cs="Arial"/>
          <w:b/>
          <w:bCs/>
          <w:caps/>
          <w:kern w:val="28"/>
          <w:sz w:val="24"/>
        </w:rPr>
      </w:pPr>
      <w:bookmarkStart w:id="103" w:name="_Toc93244477"/>
      <w:bookmarkStart w:id="104" w:name="_Toc503023690"/>
      <w:bookmarkStart w:id="105" w:name="_Toc480270587"/>
      <w:bookmarkStart w:id="106" w:name="_Toc411944102"/>
      <w:bookmarkStart w:id="107" w:name="_Toc85970759"/>
      <w:bookmarkStart w:id="108" w:name="_Toc78682233"/>
      <w:bookmarkStart w:id="109" w:name="_Toc76200769"/>
      <w:r w:rsidRPr="006C1A32">
        <w:rPr>
          <w:rFonts w:ascii="Arial" w:hAnsi="Arial" w:cs="Arial"/>
          <w:b/>
          <w:bCs/>
          <w:caps/>
          <w:kern w:val="28"/>
          <w:sz w:val="24"/>
        </w:rPr>
        <w:lastRenderedPageBreak/>
        <w:t xml:space="preserve">Site </w:t>
      </w:r>
      <w:r w:rsidR="00EF23DB" w:rsidRPr="006C1A32">
        <w:rPr>
          <w:rFonts w:ascii="Arial" w:hAnsi="Arial" w:cs="Arial"/>
          <w:b/>
          <w:bCs/>
          <w:caps/>
          <w:kern w:val="28"/>
          <w:sz w:val="24"/>
        </w:rPr>
        <w:t>CONDITION</w:t>
      </w:r>
      <w:bookmarkEnd w:id="103"/>
    </w:p>
    <w:p w:rsidR="000E2A65" w:rsidRPr="006C1A32" w:rsidRDefault="00EF23DB" w:rsidP="00EF23DB">
      <w:pPr>
        <w:pStyle w:val="Heading2"/>
        <w:rPr>
          <w:snapToGrid w:val="0"/>
          <w:lang w:eastAsia="en-GB"/>
        </w:rPr>
      </w:pPr>
      <w:bookmarkStart w:id="110" w:name="_Toc93244478"/>
      <w:r w:rsidRPr="006C1A32">
        <w:rPr>
          <w:snapToGrid w:val="0"/>
          <w:lang w:eastAsia="en-GB"/>
        </w:rPr>
        <w:t xml:space="preserve">SITE </w:t>
      </w:r>
      <w:r w:rsidR="000E2A65" w:rsidRPr="006C1A32">
        <w:rPr>
          <w:snapToGrid w:val="0"/>
          <w:lang w:eastAsia="en-GB"/>
        </w:rPr>
        <w:t>Location</w:t>
      </w:r>
      <w:bookmarkEnd w:id="104"/>
      <w:bookmarkEnd w:id="105"/>
      <w:bookmarkEnd w:id="106"/>
      <w:bookmarkEnd w:id="107"/>
      <w:bookmarkEnd w:id="108"/>
      <w:bookmarkEnd w:id="109"/>
      <w:bookmarkEnd w:id="110"/>
    </w:p>
    <w:p w:rsidR="000E2A65" w:rsidRPr="006C1A32" w:rsidRDefault="00BC7D3F" w:rsidP="00BD5307">
      <w:pPr>
        <w:pStyle w:val="GMainText"/>
        <w:spacing w:after="240"/>
        <w:ind w:left="709"/>
        <w:rPr>
          <w:rFonts w:asciiTheme="minorBidi" w:hAnsiTheme="minorBidi" w:cstheme="minorBidi"/>
          <w:rtl/>
          <w:lang w:bidi="fa-IR"/>
        </w:rPr>
      </w:pPr>
      <w:bookmarkStart w:id="111" w:name="_Toc494014472"/>
      <w:bookmarkStart w:id="112" w:name="_Toc490042126"/>
      <w:bookmarkStart w:id="113" w:name="_Toc489255499"/>
      <w:bookmarkStart w:id="114" w:name="_Toc480270591"/>
      <w:bookmarkStart w:id="115" w:name="_Toc411944106"/>
      <w:r w:rsidRPr="006C1A32">
        <w:rPr>
          <w:rFonts w:asciiTheme="minorBidi" w:hAnsiTheme="minorBidi" w:cstheme="minorBidi"/>
        </w:rPr>
        <w:t>Binak oilfield in Bushehr province is a part of the southern oilfields of Iran, is located 2</w:t>
      </w:r>
      <w:r w:rsidR="00BD5307" w:rsidRPr="006C1A32">
        <w:rPr>
          <w:rFonts w:asciiTheme="minorBidi" w:hAnsiTheme="minorBidi" w:cstheme="minorBidi"/>
        </w:rPr>
        <w:t>5</w:t>
      </w:r>
      <w:r w:rsidRPr="006C1A32">
        <w:rPr>
          <w:rFonts w:asciiTheme="minorBidi" w:hAnsiTheme="minorBidi" w:cstheme="minorBidi"/>
        </w:rPr>
        <w:t xml:space="preserve"> km northwest of Genaveh city</w:t>
      </w:r>
      <w:r w:rsidR="000E2A65" w:rsidRPr="006C1A32">
        <w:rPr>
          <w:rFonts w:asciiTheme="minorBidi" w:hAnsiTheme="minorBidi" w:cstheme="minorBidi"/>
        </w:rPr>
        <w:t>.</w:t>
      </w:r>
      <w:r w:rsidR="00DB265C" w:rsidRPr="006C1A32">
        <w:rPr>
          <w:rFonts w:asciiTheme="minorBidi" w:hAnsiTheme="minorBidi" w:cstheme="minorBidi"/>
        </w:rPr>
        <w:t xml:space="preserve"> </w:t>
      </w:r>
    </w:p>
    <w:p w:rsidR="00964EFA" w:rsidRPr="006C1A32" w:rsidRDefault="00964EFA" w:rsidP="00661ADC">
      <w:pPr>
        <w:pStyle w:val="2-2Text2"/>
      </w:pPr>
      <w:r w:rsidRPr="006C1A32">
        <w:t>Longitude: 50</w:t>
      </w:r>
      <w:r w:rsidRPr="006C1A32">
        <w:rPr>
          <w:rFonts w:hint="eastAsia"/>
        </w:rPr>
        <w:t>°</w:t>
      </w:r>
      <w:r w:rsidRPr="006C1A32">
        <w:t>, 3</w:t>
      </w:r>
      <w:r w:rsidR="00661ADC" w:rsidRPr="006C1A32">
        <w:t>5</w:t>
      </w:r>
      <w:r w:rsidRPr="006C1A32">
        <w:t>'</w:t>
      </w:r>
    </w:p>
    <w:p w:rsidR="00964EFA" w:rsidRPr="006C1A32" w:rsidRDefault="00964EFA" w:rsidP="00661ADC">
      <w:pPr>
        <w:pStyle w:val="2-2Text2"/>
      </w:pPr>
      <w:r w:rsidRPr="006C1A32">
        <w:t>Latitude:    29</w:t>
      </w:r>
      <w:r w:rsidRPr="006C1A32">
        <w:rPr>
          <w:rFonts w:hint="eastAsia"/>
        </w:rPr>
        <w:t>°</w:t>
      </w:r>
      <w:r w:rsidRPr="006C1A32">
        <w:t xml:space="preserve">, </w:t>
      </w:r>
      <w:r w:rsidR="00661ADC" w:rsidRPr="006C1A32">
        <w:t>73</w:t>
      </w:r>
      <w:r w:rsidRPr="006C1A32">
        <w:t>'</w:t>
      </w:r>
    </w:p>
    <w:p w:rsidR="00964EFA" w:rsidRPr="006C1A32" w:rsidRDefault="008550BA"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GCS UTM COORDINATES:</w:t>
      </w:r>
      <w:r w:rsidR="0051368D" w:rsidRPr="006C1A32">
        <w:rPr>
          <w:rFonts w:cstheme="minorHAnsi"/>
          <w:noProof/>
        </w:rPr>
        <w:t xml:space="preserve"> </w:t>
      </w:r>
    </w:p>
    <w:p w:rsidR="009F2D66" w:rsidRPr="006C1A32" w:rsidRDefault="009F2D66" w:rsidP="0071776B">
      <w:pPr>
        <w:pStyle w:val="GMainText"/>
        <w:spacing w:after="0"/>
        <w:ind w:left="144"/>
        <w:jc w:val="center"/>
        <w:rPr>
          <w:rFonts w:asciiTheme="minorBidi" w:hAnsiTheme="minorBidi" w:cstheme="minorBidi"/>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Pr="006C1A32">
        <w:rPr>
          <w:rFonts w:asciiTheme="minorBidi" w:hAnsiTheme="minorBidi" w:cstheme="minorBidi"/>
          <w:b/>
          <w:bCs/>
          <w:iCs/>
          <w:szCs w:val="16"/>
        </w:rPr>
        <w:t>.1:</w:t>
      </w:r>
      <w:r w:rsidRPr="006C1A32">
        <w:t xml:space="preserve"> </w:t>
      </w:r>
      <w:r w:rsidRPr="006C1A32">
        <w:rPr>
          <w:rFonts w:asciiTheme="minorBidi" w:hAnsiTheme="minorBidi" w:cstheme="minorBidi"/>
          <w:b/>
          <w:bCs/>
          <w:iCs/>
          <w:szCs w:val="16"/>
        </w:rPr>
        <w:t>GCS UTM COORDINATION</w:t>
      </w:r>
    </w:p>
    <w:tbl>
      <w:tblPr>
        <w:tblStyle w:val="TableGrid"/>
        <w:tblW w:w="0" w:type="auto"/>
        <w:jc w:val="center"/>
        <w:tblLook w:val="04A0" w:firstRow="1" w:lastRow="0" w:firstColumn="1" w:lastColumn="0" w:noHBand="0" w:noVBand="1"/>
      </w:tblPr>
      <w:tblGrid>
        <w:gridCol w:w="2724"/>
        <w:gridCol w:w="2550"/>
      </w:tblGrid>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3289991.269</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437245.830</w:t>
            </w:r>
          </w:p>
        </w:tc>
      </w:tr>
      <w:tr w:rsidR="0015068B" w:rsidRPr="006C1A32" w:rsidTr="009F2D66">
        <w:trPr>
          <w:trHeight w:val="348"/>
          <w:jc w:val="center"/>
        </w:trPr>
        <w:tc>
          <w:tcPr>
            <w:tcW w:w="2724"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3289761.280</w:t>
            </w:r>
          </w:p>
        </w:tc>
        <w:tc>
          <w:tcPr>
            <w:tcW w:w="2550" w:type="dxa"/>
            <w:tcBorders>
              <w:top w:val="single" w:sz="4" w:space="0" w:color="auto"/>
              <w:left w:val="single" w:sz="4" w:space="0" w:color="auto"/>
              <w:bottom w:val="single" w:sz="4" w:space="0" w:color="auto"/>
              <w:right w:val="single" w:sz="4" w:space="0" w:color="auto"/>
            </w:tcBorders>
            <w:vAlign w:val="center"/>
          </w:tcPr>
          <w:p w:rsidR="0015068B" w:rsidRPr="006C1A32" w:rsidRDefault="0015068B" w:rsidP="00A607E0">
            <w:pPr>
              <w:jc w:val="center"/>
              <w:rPr>
                <w:rFonts w:asciiTheme="minorBidi" w:hAnsiTheme="minorBidi" w:cstheme="minorBidi"/>
                <w:i/>
                <w:szCs w:val="20"/>
              </w:rPr>
            </w:pPr>
            <w:r w:rsidRPr="006C1A32">
              <w:rPr>
                <w:rFonts w:asciiTheme="minorBidi" w:hAnsiTheme="minorBidi" w:cs="Arial"/>
                <w:i/>
                <w:szCs w:val="20"/>
                <w:rtl/>
              </w:rPr>
              <w:t>437704.660</w:t>
            </w:r>
          </w:p>
        </w:tc>
      </w:tr>
    </w:tbl>
    <w:p w:rsidR="008550BA" w:rsidRPr="006C1A32" w:rsidRDefault="008550BA" w:rsidP="008550B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H.P.G </w:t>
      </w:r>
      <w:r w:rsidR="0015068B" w:rsidRPr="006C1A32">
        <w:rPr>
          <w:rFonts w:asciiTheme="minorBidi" w:hAnsiTheme="minorBidi" w:cstheme="minorBidi"/>
        </w:rPr>
        <w:t>and</w:t>
      </w:r>
      <w:r w:rsidRPr="006C1A32">
        <w:rPr>
          <w:rFonts w:asciiTheme="minorBidi" w:hAnsiTheme="minorBidi" w:cstheme="minorBidi"/>
        </w:rPr>
        <w:t xml:space="preserve"> H.P.P. </w:t>
      </w:r>
      <w:r w:rsidR="0015068B" w:rsidRPr="006C1A32">
        <w:rPr>
          <w:rFonts w:asciiTheme="minorBidi" w:hAnsiTheme="minorBidi" w:cstheme="minorBidi"/>
        </w:rPr>
        <w:t>elevation</w:t>
      </w:r>
      <w:r w:rsidRPr="006C1A32">
        <w:rPr>
          <w:rFonts w:asciiTheme="minorBidi" w:hAnsiTheme="minorBidi" w:cstheme="minorBidi"/>
        </w:rPr>
        <w:t xml:space="preserve"> +100.00 </w:t>
      </w:r>
      <w:r w:rsidR="0015068B" w:rsidRPr="006C1A32">
        <w:rPr>
          <w:rFonts w:asciiTheme="minorBidi" w:hAnsiTheme="minorBidi" w:cstheme="minorBidi"/>
        </w:rPr>
        <w:t xml:space="preserve">correspond to </w:t>
      </w:r>
      <w:r w:rsidRPr="006C1A32">
        <w:rPr>
          <w:rFonts w:asciiTheme="minorBidi" w:hAnsiTheme="minorBidi" w:cstheme="minorBidi"/>
        </w:rPr>
        <w:t>+11.20 M.S.L.</w:t>
      </w:r>
    </w:p>
    <w:p w:rsidR="0015068B" w:rsidRPr="006C1A32" w:rsidRDefault="0015068B" w:rsidP="009555A8">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SIAHMAKAN UTM COORDINATES:</w:t>
      </w:r>
      <w:r w:rsidR="0051368D" w:rsidRPr="006C1A32">
        <w:rPr>
          <w:rFonts w:asciiTheme="minorBidi" w:hAnsiTheme="minorBidi" w:cstheme="minorBidi"/>
        </w:rPr>
        <w:t xml:space="preserve"> </w:t>
      </w:r>
    </w:p>
    <w:p w:rsidR="009F2D66" w:rsidRPr="006C1A32" w:rsidRDefault="009F2D66" w:rsidP="000827AA">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1</w:t>
      </w:r>
      <w:r w:rsidR="000827AA" w:rsidRPr="006C1A32">
        <w:rPr>
          <w:rFonts w:asciiTheme="minorBidi" w:hAnsiTheme="minorBidi" w:cstheme="minorBidi"/>
          <w:b/>
          <w:bCs/>
          <w:iCs/>
          <w:szCs w:val="16"/>
        </w:rPr>
        <w:t>.2:</w:t>
      </w:r>
      <w:r w:rsidRPr="006C1A32">
        <w:rPr>
          <w:rFonts w:asciiTheme="minorBidi" w:hAnsiTheme="minorBidi" w:cstheme="minorBidi"/>
          <w:b/>
          <w:bCs/>
          <w:iCs/>
          <w:szCs w:val="16"/>
        </w:rPr>
        <w:t xml:space="preserve"> </w:t>
      </w:r>
      <w:r w:rsidR="000827AA" w:rsidRPr="006C1A32">
        <w:rPr>
          <w:rFonts w:asciiTheme="minorBidi" w:hAnsiTheme="minorBidi" w:cstheme="minorBidi"/>
          <w:b/>
          <w:bCs/>
          <w:iCs/>
          <w:szCs w:val="16"/>
        </w:rPr>
        <w:t>SIAHMAKAN</w:t>
      </w:r>
      <w:r w:rsidRPr="006C1A32">
        <w:rPr>
          <w:rFonts w:asciiTheme="minorBidi" w:hAnsiTheme="minorBidi" w:cstheme="minorBidi"/>
          <w:b/>
          <w:bCs/>
          <w:iCs/>
          <w:szCs w:val="16"/>
        </w:rPr>
        <w:t xml:space="preserve"> UTM COORDINATION</w:t>
      </w:r>
    </w:p>
    <w:tbl>
      <w:tblPr>
        <w:tblStyle w:val="TableGrid"/>
        <w:tblW w:w="0" w:type="auto"/>
        <w:jc w:val="center"/>
        <w:tblLook w:val="04A0" w:firstRow="1" w:lastRow="0" w:firstColumn="1" w:lastColumn="0" w:noHBand="0" w:noVBand="1"/>
      </w:tblPr>
      <w:tblGrid>
        <w:gridCol w:w="2756"/>
        <w:gridCol w:w="2580"/>
      </w:tblGrid>
      <w:tr w:rsidR="0015068B" w:rsidRPr="006C1A32" w:rsidTr="000827AA">
        <w:trPr>
          <w:trHeight w:val="360"/>
          <w:jc w:val="center"/>
        </w:trPr>
        <w:tc>
          <w:tcPr>
            <w:tcW w:w="2756"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580" w:type="dxa"/>
            <w:shd w:val="clear" w:color="auto" w:fill="BFBFBF" w:themeFill="background1" w:themeFillShade="BF"/>
            <w:vAlign w:val="center"/>
          </w:tcPr>
          <w:p w:rsidR="0015068B" w:rsidRPr="006C1A32" w:rsidRDefault="0015068B"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15068B" w:rsidRPr="006C1A32" w:rsidTr="000827AA">
        <w:trPr>
          <w:trHeight w:val="360"/>
          <w:jc w:val="center"/>
        </w:trPr>
        <w:tc>
          <w:tcPr>
            <w:tcW w:w="2756"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3331743.89</w:t>
            </w:r>
          </w:p>
        </w:tc>
        <w:tc>
          <w:tcPr>
            <w:tcW w:w="2580" w:type="dxa"/>
            <w:vAlign w:val="center"/>
          </w:tcPr>
          <w:p w:rsidR="0015068B" w:rsidRPr="006C1A32" w:rsidRDefault="00FE065E" w:rsidP="00A607E0">
            <w:pPr>
              <w:jc w:val="center"/>
              <w:rPr>
                <w:rFonts w:asciiTheme="minorBidi" w:hAnsiTheme="minorBidi" w:cstheme="minorBidi"/>
                <w:i/>
                <w:szCs w:val="20"/>
              </w:rPr>
            </w:pPr>
            <w:r w:rsidRPr="006C1A32">
              <w:rPr>
                <w:rFonts w:asciiTheme="minorBidi" w:hAnsiTheme="minorBidi" w:cs="Arial"/>
                <w:i/>
                <w:szCs w:val="20"/>
                <w:rtl/>
              </w:rPr>
              <w:t>438033.74</w:t>
            </w:r>
          </w:p>
        </w:tc>
      </w:tr>
    </w:tbl>
    <w:p w:rsidR="0051368D" w:rsidRPr="006C1A32" w:rsidRDefault="0051368D" w:rsidP="00D8773E">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 xml:space="preserve">BINAK </w:t>
      </w:r>
      <w:r w:rsidR="00D8773E" w:rsidRPr="006C1A32">
        <w:rPr>
          <w:rFonts w:asciiTheme="minorBidi" w:hAnsiTheme="minorBidi" w:cstheme="minorBidi"/>
          <w:b/>
          <w:bCs/>
          <w:iCs/>
          <w:szCs w:val="16"/>
        </w:rPr>
        <w:t>CLUSTER</w:t>
      </w:r>
      <w:r w:rsidR="00D8773E" w:rsidRPr="006C1A32">
        <w:rPr>
          <w:rFonts w:asciiTheme="minorBidi" w:hAnsiTheme="minorBidi" w:cstheme="minorBidi"/>
        </w:rPr>
        <w:t xml:space="preserve"> </w:t>
      </w:r>
      <w:r w:rsidRPr="006C1A32">
        <w:rPr>
          <w:rFonts w:asciiTheme="minorBidi" w:hAnsiTheme="minorBidi" w:cstheme="minorBidi"/>
        </w:rPr>
        <w:t xml:space="preserve">UTM COORDINATES: </w:t>
      </w:r>
    </w:p>
    <w:p w:rsidR="009F2D66" w:rsidRPr="006C1A32" w:rsidRDefault="009F2D66" w:rsidP="00D8773E">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 xml:space="preserve">.3: BINAK </w:t>
      </w:r>
      <w:r w:rsidR="00D8773E" w:rsidRPr="006C1A32">
        <w:rPr>
          <w:rFonts w:asciiTheme="minorBidi" w:hAnsiTheme="minorBidi" w:cstheme="minorBidi"/>
          <w:b/>
          <w:bCs/>
          <w:iCs/>
          <w:szCs w:val="16"/>
        </w:rPr>
        <w:t>CLUSTER</w:t>
      </w:r>
      <w:r w:rsidRPr="006C1A32">
        <w:rPr>
          <w:rFonts w:asciiTheme="minorBidi" w:hAnsiTheme="minorBidi" w:cstheme="minorBidi"/>
          <w:b/>
          <w:bCs/>
          <w:iCs/>
          <w:szCs w:val="16"/>
        </w:rPr>
        <w:t xml:space="preserve"> UTM COORDINATES</w:t>
      </w:r>
    </w:p>
    <w:tbl>
      <w:tblPr>
        <w:tblStyle w:val="TableGrid"/>
        <w:tblW w:w="0" w:type="auto"/>
        <w:jc w:val="center"/>
        <w:tblLook w:val="04A0" w:firstRow="1" w:lastRow="0" w:firstColumn="1" w:lastColumn="0" w:noHBand="0" w:noVBand="1"/>
      </w:tblPr>
      <w:tblGrid>
        <w:gridCol w:w="3032"/>
        <w:gridCol w:w="2838"/>
      </w:tblGrid>
      <w:tr w:rsidR="0051368D" w:rsidRPr="006C1A32" w:rsidTr="000827AA">
        <w:trPr>
          <w:trHeight w:val="390"/>
          <w:jc w:val="center"/>
        </w:trPr>
        <w:tc>
          <w:tcPr>
            <w:tcW w:w="3032"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NORTHING</w:t>
            </w:r>
          </w:p>
        </w:tc>
        <w:tc>
          <w:tcPr>
            <w:tcW w:w="2838" w:type="dxa"/>
            <w:shd w:val="clear" w:color="auto" w:fill="BFBFBF" w:themeFill="background1" w:themeFillShade="BF"/>
            <w:vAlign w:val="center"/>
          </w:tcPr>
          <w:p w:rsidR="0051368D" w:rsidRPr="006C1A32" w:rsidRDefault="0051368D" w:rsidP="00A607E0">
            <w:pPr>
              <w:jc w:val="center"/>
              <w:rPr>
                <w:rFonts w:asciiTheme="minorBidi" w:hAnsiTheme="minorBidi" w:cstheme="minorBidi"/>
                <w:b/>
                <w:bCs/>
                <w:iCs/>
                <w:szCs w:val="16"/>
              </w:rPr>
            </w:pPr>
            <w:r w:rsidRPr="006C1A32">
              <w:rPr>
                <w:rFonts w:asciiTheme="minorBidi" w:hAnsiTheme="minorBidi" w:cstheme="minorBidi"/>
                <w:b/>
                <w:bCs/>
                <w:iCs/>
                <w:szCs w:val="16"/>
              </w:rPr>
              <w:t>EASTING</w:t>
            </w:r>
          </w:p>
        </w:tc>
      </w:tr>
      <w:tr w:rsidR="0051368D" w:rsidRPr="006C1A32" w:rsidTr="000827AA">
        <w:trPr>
          <w:trHeight w:val="390"/>
          <w:jc w:val="center"/>
        </w:trPr>
        <w:tc>
          <w:tcPr>
            <w:tcW w:w="3032" w:type="dxa"/>
            <w:vAlign w:val="center"/>
          </w:tcPr>
          <w:p w:rsidR="0051368D" w:rsidRPr="006C1A32" w:rsidRDefault="00D8773E" w:rsidP="00A607E0">
            <w:pPr>
              <w:jc w:val="center"/>
              <w:rPr>
                <w:rFonts w:asciiTheme="minorBidi" w:hAnsiTheme="minorBidi" w:cs="Arial"/>
                <w:i/>
                <w:szCs w:val="20"/>
              </w:rPr>
            </w:pPr>
            <w:r w:rsidRPr="006C1A32">
              <w:rPr>
                <w:rFonts w:asciiTheme="minorBidi" w:hAnsiTheme="minorBidi" w:cs="Arial"/>
                <w:i/>
                <w:szCs w:val="20"/>
                <w:rtl/>
              </w:rPr>
              <w:t xml:space="preserve">     3290752.321</w:t>
            </w:r>
          </w:p>
        </w:tc>
        <w:tc>
          <w:tcPr>
            <w:tcW w:w="2838" w:type="dxa"/>
            <w:vAlign w:val="center"/>
          </w:tcPr>
          <w:p w:rsidR="0051368D" w:rsidRPr="006C1A32" w:rsidRDefault="00D8773E" w:rsidP="00A607E0">
            <w:pPr>
              <w:jc w:val="center"/>
              <w:rPr>
                <w:rFonts w:asciiTheme="minorBidi" w:hAnsiTheme="minorBidi" w:cstheme="minorBidi"/>
                <w:i/>
                <w:szCs w:val="20"/>
              </w:rPr>
            </w:pPr>
            <w:r w:rsidRPr="006C1A32">
              <w:rPr>
                <w:rFonts w:asciiTheme="minorBidi" w:hAnsiTheme="minorBidi" w:cs="Arial"/>
                <w:i/>
                <w:szCs w:val="20"/>
                <w:rtl/>
              </w:rPr>
              <w:t>438636.645</w:t>
            </w:r>
          </w:p>
        </w:tc>
      </w:tr>
    </w:tbl>
    <w:p w:rsidR="0015068B" w:rsidRPr="006C1A32" w:rsidRDefault="0015068B" w:rsidP="008550BA">
      <w:pPr>
        <w:pStyle w:val="GMainText"/>
        <w:spacing w:after="240"/>
        <w:ind w:left="709"/>
        <w:jc w:val="lowKashida"/>
        <w:rPr>
          <w:rFonts w:asciiTheme="minorBidi" w:hAnsiTheme="minorBidi" w:cstheme="minorBidi"/>
        </w:rPr>
      </w:pPr>
    </w:p>
    <w:p w:rsidR="00C73B8E" w:rsidRPr="006C1A32" w:rsidRDefault="00C73B8E" w:rsidP="004A64AF">
      <w:pPr>
        <w:pStyle w:val="GMainText"/>
        <w:numPr>
          <w:ilvl w:val="0"/>
          <w:numId w:val="13"/>
        </w:numPr>
        <w:spacing w:after="240"/>
        <w:jc w:val="lowKashida"/>
        <w:rPr>
          <w:rFonts w:asciiTheme="minorBidi" w:hAnsiTheme="minorBidi" w:cstheme="minorBidi"/>
        </w:rPr>
      </w:pPr>
      <w:r w:rsidRPr="006C1A32">
        <w:rPr>
          <w:rFonts w:asciiTheme="minorBidi" w:hAnsiTheme="minorBidi" w:cstheme="minorBidi"/>
        </w:rPr>
        <w:t>WELLS COORDINATES</w:t>
      </w:r>
    </w:p>
    <w:p w:rsidR="009F2D66" w:rsidRPr="006C1A32" w:rsidRDefault="009F2D66"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w:t>
      </w:r>
      <w:r w:rsidR="00356343" w:rsidRPr="006C1A32">
        <w:rPr>
          <w:rFonts w:asciiTheme="minorBidi" w:hAnsiTheme="minorBidi" w:cstheme="minorBidi"/>
          <w:b/>
          <w:bCs/>
          <w:iCs/>
          <w:szCs w:val="16"/>
        </w:rPr>
        <w:t>1</w:t>
      </w:r>
      <w:r w:rsidRPr="006C1A32">
        <w:rPr>
          <w:rFonts w:asciiTheme="minorBidi" w:hAnsiTheme="minorBidi" w:cstheme="minorBidi"/>
          <w:b/>
          <w:bCs/>
          <w:iCs/>
          <w:szCs w:val="16"/>
        </w:rPr>
        <w:t>.4: WELLS COORDINATES</w:t>
      </w:r>
    </w:p>
    <w:tbl>
      <w:tblPr>
        <w:tblStyle w:val="TableGrid"/>
        <w:tblW w:w="0" w:type="auto"/>
        <w:jc w:val="center"/>
        <w:tblLook w:val="04A0" w:firstRow="1" w:lastRow="0" w:firstColumn="1" w:lastColumn="0" w:noHBand="0" w:noVBand="1"/>
      </w:tblPr>
      <w:tblGrid>
        <w:gridCol w:w="1414"/>
        <w:gridCol w:w="1696"/>
        <w:gridCol w:w="2314"/>
        <w:gridCol w:w="2166"/>
      </w:tblGrid>
      <w:tr w:rsidR="00C73B8E" w:rsidRPr="006C1A32" w:rsidTr="00A607E0">
        <w:trPr>
          <w:trHeight w:val="360"/>
          <w:jc w:val="center"/>
        </w:trPr>
        <w:tc>
          <w:tcPr>
            <w:tcW w:w="1414"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6" w:name="_Toc11572666"/>
            <w:r w:rsidRPr="006C1A32">
              <w:rPr>
                <w:rFonts w:asciiTheme="minorBidi" w:hAnsiTheme="minorBidi" w:cstheme="minorBidi"/>
                <w:b/>
                <w:bCs/>
                <w:iCs/>
                <w:szCs w:val="16"/>
              </w:rPr>
              <w:t>WELL NO.</w:t>
            </w:r>
            <w:bookmarkEnd w:id="116"/>
          </w:p>
        </w:tc>
        <w:tc>
          <w:tcPr>
            <w:tcW w:w="1696" w:type="dxa"/>
            <w:vMerge w:val="restart"/>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7" w:name="_Toc11572667"/>
            <w:r w:rsidRPr="006C1A32">
              <w:rPr>
                <w:rFonts w:asciiTheme="minorBidi" w:hAnsiTheme="minorBidi" w:cstheme="minorBidi"/>
                <w:b/>
                <w:bCs/>
                <w:iCs/>
                <w:szCs w:val="16"/>
              </w:rPr>
              <w:t>RESERVOIR</w:t>
            </w:r>
            <w:bookmarkEnd w:id="117"/>
          </w:p>
        </w:tc>
        <w:tc>
          <w:tcPr>
            <w:tcW w:w="4480" w:type="dxa"/>
            <w:gridSpan w:val="2"/>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8" w:name="_Toc11572668"/>
            <w:r w:rsidRPr="006C1A32">
              <w:rPr>
                <w:rFonts w:asciiTheme="minorBidi" w:hAnsiTheme="minorBidi" w:cstheme="minorBidi"/>
                <w:b/>
                <w:bCs/>
                <w:iCs/>
                <w:szCs w:val="16"/>
              </w:rPr>
              <w:t>UTM COORDINATION</w:t>
            </w:r>
            <w:bookmarkEnd w:id="118"/>
          </w:p>
        </w:tc>
      </w:tr>
      <w:tr w:rsidR="00C73B8E" w:rsidRPr="006C1A32" w:rsidTr="00A607E0">
        <w:trPr>
          <w:trHeight w:val="360"/>
          <w:jc w:val="center"/>
        </w:trPr>
        <w:tc>
          <w:tcPr>
            <w:tcW w:w="1414"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1696" w:type="dxa"/>
            <w:vMerge/>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p>
        </w:tc>
        <w:tc>
          <w:tcPr>
            <w:tcW w:w="2314"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19" w:name="_Toc11572669"/>
            <w:r w:rsidRPr="006C1A32">
              <w:rPr>
                <w:rFonts w:asciiTheme="minorBidi" w:hAnsiTheme="minorBidi" w:cstheme="minorBidi"/>
                <w:b/>
                <w:bCs/>
                <w:iCs/>
                <w:szCs w:val="16"/>
              </w:rPr>
              <w:t>NORTHING</w:t>
            </w:r>
            <w:bookmarkEnd w:id="119"/>
          </w:p>
        </w:tc>
        <w:tc>
          <w:tcPr>
            <w:tcW w:w="2166" w:type="dxa"/>
            <w:shd w:val="clear" w:color="auto" w:fill="BFBFBF" w:themeFill="background1" w:themeFillShade="BF"/>
            <w:vAlign w:val="center"/>
          </w:tcPr>
          <w:p w:rsidR="00C73B8E" w:rsidRPr="006C1A32" w:rsidRDefault="00C73B8E" w:rsidP="00A607E0">
            <w:pPr>
              <w:jc w:val="center"/>
              <w:rPr>
                <w:rFonts w:asciiTheme="minorBidi" w:hAnsiTheme="minorBidi" w:cstheme="minorBidi"/>
                <w:b/>
                <w:bCs/>
                <w:iCs/>
                <w:szCs w:val="16"/>
              </w:rPr>
            </w:pPr>
            <w:bookmarkStart w:id="120" w:name="_Toc11572670"/>
            <w:r w:rsidRPr="006C1A32">
              <w:rPr>
                <w:rFonts w:asciiTheme="minorBidi" w:hAnsiTheme="minorBidi" w:cstheme="minorBidi"/>
                <w:b/>
                <w:bCs/>
                <w:iCs/>
                <w:szCs w:val="16"/>
              </w:rPr>
              <w:t>EASTING</w:t>
            </w:r>
            <w:bookmarkEnd w:id="120"/>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W-018S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1" w:name="_Toc11572676"/>
            <w:r w:rsidRPr="006C1A32">
              <w:rPr>
                <w:rFonts w:asciiTheme="minorBidi" w:hAnsiTheme="minorBidi" w:cstheme="minorBidi"/>
                <w:iCs/>
                <w:szCs w:val="16"/>
              </w:rPr>
              <w:t>ASMARI</w:t>
            </w:r>
            <w:bookmarkEnd w:id="121"/>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3291914</w:t>
            </w:r>
          </w:p>
        </w:tc>
        <w:tc>
          <w:tcPr>
            <w:tcW w:w="2166" w:type="dxa"/>
            <w:vAlign w:val="center"/>
          </w:tcPr>
          <w:p w:rsidR="00C73B8E" w:rsidRPr="006C1A32" w:rsidRDefault="00C73B8E" w:rsidP="00A607E0">
            <w:pPr>
              <w:jc w:val="center"/>
              <w:rPr>
                <w:rFonts w:asciiTheme="minorBidi" w:hAnsiTheme="minorBidi" w:cstheme="minorBidi"/>
                <w:iCs/>
                <w:szCs w:val="20"/>
              </w:rPr>
            </w:pPr>
            <w:r w:rsidRPr="006C1A32">
              <w:rPr>
                <w:rFonts w:asciiTheme="minorBidi" w:hAnsiTheme="minorBidi" w:cstheme="minorBidi"/>
                <w:iCs/>
                <w:szCs w:val="20"/>
              </w:rPr>
              <w:t>437440</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W-008N</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2" w:name="_Toc11572680"/>
            <w:r w:rsidRPr="006C1A32">
              <w:rPr>
                <w:rFonts w:asciiTheme="minorBidi" w:hAnsiTheme="minorBidi" w:cstheme="minorBidi"/>
                <w:iCs/>
                <w:szCs w:val="16"/>
              </w:rPr>
              <w:t>ASMARI</w:t>
            </w:r>
            <w:bookmarkEnd w:id="122"/>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3291837</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438713</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W-028</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3" w:name="_Toc11572684"/>
            <w:r w:rsidRPr="006C1A32">
              <w:rPr>
                <w:rFonts w:asciiTheme="minorBidi" w:hAnsiTheme="minorBidi" w:cstheme="minorBidi"/>
                <w:iCs/>
                <w:szCs w:val="16"/>
              </w:rPr>
              <w:t>BANGESTAN</w:t>
            </w:r>
            <w:bookmarkEnd w:id="123"/>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3293091</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437126</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t>W-035</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4" w:name="_Toc11572688"/>
            <w:r w:rsidRPr="006C1A32">
              <w:rPr>
                <w:rFonts w:asciiTheme="minorBidi" w:hAnsiTheme="minorBidi" w:cstheme="minorBidi"/>
                <w:iCs/>
                <w:szCs w:val="16"/>
              </w:rPr>
              <w:t>BANGESTAN</w:t>
            </w:r>
            <w:bookmarkEnd w:id="124"/>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3293648</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436604</w:t>
            </w:r>
          </w:p>
        </w:tc>
      </w:tr>
      <w:tr w:rsidR="00C73B8E" w:rsidRPr="006C1A32" w:rsidTr="00A607E0">
        <w:trPr>
          <w:trHeight w:val="360"/>
          <w:jc w:val="center"/>
        </w:trPr>
        <w:tc>
          <w:tcPr>
            <w:tcW w:w="1414" w:type="dxa"/>
            <w:vAlign w:val="center"/>
          </w:tcPr>
          <w:p w:rsidR="00C73B8E" w:rsidRPr="006C1A32" w:rsidRDefault="00C73B8E" w:rsidP="00A607E0">
            <w:pPr>
              <w:jc w:val="center"/>
              <w:rPr>
                <w:rFonts w:asciiTheme="minorBidi" w:hAnsiTheme="minorBidi" w:cstheme="minorBidi"/>
                <w:iCs/>
                <w:szCs w:val="16"/>
              </w:rPr>
            </w:pPr>
            <w:r w:rsidRPr="006C1A32">
              <w:rPr>
                <w:rFonts w:asciiTheme="minorBidi" w:hAnsiTheme="minorBidi" w:cstheme="minorBidi"/>
                <w:iCs/>
                <w:szCs w:val="16"/>
              </w:rPr>
              <w:lastRenderedPageBreak/>
              <w:t>W-046S</w:t>
            </w:r>
          </w:p>
        </w:tc>
        <w:tc>
          <w:tcPr>
            <w:tcW w:w="1696" w:type="dxa"/>
            <w:vAlign w:val="center"/>
          </w:tcPr>
          <w:p w:rsidR="00C73B8E" w:rsidRPr="006C1A32" w:rsidRDefault="00C73B8E" w:rsidP="00A607E0">
            <w:pPr>
              <w:jc w:val="center"/>
              <w:rPr>
                <w:rFonts w:asciiTheme="minorBidi" w:hAnsiTheme="minorBidi" w:cstheme="minorBidi"/>
                <w:iCs/>
                <w:szCs w:val="16"/>
              </w:rPr>
            </w:pPr>
            <w:bookmarkStart w:id="125" w:name="_Toc11572692"/>
            <w:r w:rsidRPr="006C1A32">
              <w:rPr>
                <w:rFonts w:asciiTheme="minorBidi" w:hAnsiTheme="minorBidi" w:cstheme="minorBidi"/>
                <w:iCs/>
                <w:szCs w:val="16"/>
              </w:rPr>
              <w:t>BANGESTAN</w:t>
            </w:r>
            <w:bookmarkEnd w:id="125"/>
          </w:p>
        </w:tc>
        <w:tc>
          <w:tcPr>
            <w:tcW w:w="2314"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3294379</w:t>
            </w:r>
          </w:p>
        </w:tc>
        <w:tc>
          <w:tcPr>
            <w:tcW w:w="2166" w:type="dxa"/>
            <w:vAlign w:val="center"/>
          </w:tcPr>
          <w:p w:rsidR="00C73B8E" w:rsidRPr="006C1A32" w:rsidRDefault="00C73B8E" w:rsidP="00A607E0">
            <w:pPr>
              <w:jc w:val="center"/>
              <w:rPr>
                <w:rFonts w:asciiTheme="minorBidi" w:hAnsiTheme="minorBidi" w:cstheme="minorBidi"/>
                <w:i/>
                <w:szCs w:val="20"/>
              </w:rPr>
            </w:pPr>
            <w:r w:rsidRPr="006C1A32">
              <w:rPr>
                <w:rFonts w:asciiTheme="minorBidi" w:hAnsiTheme="minorBidi" w:cs="Arial"/>
                <w:i/>
                <w:szCs w:val="20"/>
                <w:rtl/>
              </w:rPr>
              <w:t>435604</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W-007S</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BANGESTAN</w:t>
            </w:r>
          </w:p>
        </w:tc>
        <w:tc>
          <w:tcPr>
            <w:tcW w:w="2314"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3290543</w:t>
            </w:r>
          </w:p>
        </w:tc>
        <w:tc>
          <w:tcPr>
            <w:tcW w:w="2166" w:type="dxa"/>
            <w:vAlign w:val="center"/>
          </w:tcPr>
          <w:p w:rsidR="00A8241E" w:rsidRPr="006C1A32" w:rsidRDefault="00A8241E" w:rsidP="00A8241E">
            <w:pPr>
              <w:jc w:val="center"/>
              <w:rPr>
                <w:rFonts w:asciiTheme="minorBidi" w:hAnsiTheme="minorBidi" w:cstheme="minorBidi"/>
                <w:i/>
                <w:szCs w:val="20"/>
              </w:rPr>
            </w:pPr>
            <w:r w:rsidRPr="006C1A32">
              <w:rPr>
                <w:rFonts w:asciiTheme="minorBidi" w:hAnsiTheme="minorBidi" w:cstheme="minorBidi"/>
                <w:i/>
                <w:szCs w:val="20"/>
                <w:rtl/>
              </w:rPr>
              <w:t>437425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3286512</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41725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BK-12</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3288580</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440692</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BK-14</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3295176</w:t>
            </w:r>
          </w:p>
        </w:tc>
        <w:tc>
          <w:tcPr>
            <w:tcW w:w="2166" w:type="dxa"/>
            <w:vAlign w:val="center"/>
          </w:tcPr>
          <w:p w:rsidR="00A8241E" w:rsidRPr="006C1A32" w:rsidRDefault="00A8241E" w:rsidP="00A8241E">
            <w:pPr>
              <w:jc w:val="center"/>
              <w:rPr>
                <w:rFonts w:asciiTheme="minorBidi" w:hAnsiTheme="minorBidi" w:cs="Arial"/>
                <w:i/>
                <w:szCs w:val="20"/>
                <w:rtl/>
              </w:rPr>
            </w:pPr>
            <w:r w:rsidRPr="006C1A32">
              <w:rPr>
                <w:rFonts w:asciiTheme="minorBidi" w:hAnsiTheme="minorBidi" w:cs="Arial"/>
                <w:i/>
                <w:szCs w:val="20"/>
                <w:rtl/>
              </w:rPr>
              <w:t>437805</w:t>
            </w:r>
          </w:p>
        </w:tc>
      </w:tr>
      <w:tr w:rsidR="00A8241E" w:rsidRPr="006C1A32" w:rsidTr="00A607E0">
        <w:trPr>
          <w:trHeight w:val="360"/>
          <w:jc w:val="center"/>
        </w:trPr>
        <w:tc>
          <w:tcPr>
            <w:tcW w:w="1414"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BK-15</w:t>
            </w:r>
          </w:p>
        </w:tc>
        <w:tc>
          <w:tcPr>
            <w:tcW w:w="1696" w:type="dxa"/>
            <w:vAlign w:val="center"/>
          </w:tcPr>
          <w:p w:rsidR="00A8241E" w:rsidRPr="006C1A32" w:rsidRDefault="00A8241E" w:rsidP="00A8241E">
            <w:pPr>
              <w:jc w:val="center"/>
              <w:rPr>
                <w:rFonts w:asciiTheme="minorBidi" w:hAnsiTheme="minorBidi" w:cstheme="minorBidi"/>
                <w:iCs/>
                <w:szCs w:val="16"/>
              </w:rPr>
            </w:pPr>
            <w:r w:rsidRPr="006C1A32">
              <w:rPr>
                <w:rFonts w:asciiTheme="minorBidi" w:hAnsiTheme="minorBidi" w:cstheme="minorBidi"/>
                <w:iCs/>
                <w:szCs w:val="16"/>
              </w:rPr>
              <w:t>-</w:t>
            </w:r>
          </w:p>
        </w:tc>
        <w:tc>
          <w:tcPr>
            <w:tcW w:w="2314"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3287973</w:t>
            </w:r>
          </w:p>
        </w:tc>
        <w:tc>
          <w:tcPr>
            <w:tcW w:w="2166" w:type="dxa"/>
            <w:vAlign w:val="center"/>
          </w:tcPr>
          <w:p w:rsidR="00A8241E" w:rsidRPr="006C1A32" w:rsidRDefault="00A8241E" w:rsidP="00A8241E">
            <w:pPr>
              <w:jc w:val="center"/>
              <w:rPr>
                <w:rFonts w:asciiTheme="minorBidi" w:hAnsiTheme="minorBidi" w:cstheme="minorBidi"/>
                <w:i/>
                <w:szCs w:val="20"/>
                <w:rtl/>
              </w:rPr>
            </w:pPr>
            <w:r w:rsidRPr="006C1A32">
              <w:rPr>
                <w:rFonts w:asciiTheme="minorBidi" w:hAnsiTheme="minorBidi" w:cs="Arial"/>
                <w:i/>
                <w:szCs w:val="20"/>
                <w:rtl/>
              </w:rPr>
              <w:t>442385</w:t>
            </w:r>
          </w:p>
        </w:tc>
      </w:tr>
    </w:tbl>
    <w:p w:rsidR="00C73B8E" w:rsidRPr="006C1A32" w:rsidRDefault="00C73B8E" w:rsidP="008550BA">
      <w:pPr>
        <w:pStyle w:val="GMainText"/>
        <w:spacing w:after="240"/>
        <w:ind w:left="709"/>
        <w:jc w:val="lowKashida"/>
        <w:rPr>
          <w:rFonts w:asciiTheme="minorBidi" w:hAnsiTheme="minorBidi" w:cstheme="minorBidi"/>
        </w:rPr>
      </w:pPr>
    </w:p>
    <w:p w:rsidR="000E2A65" w:rsidRPr="006C1A32" w:rsidRDefault="000E2A65" w:rsidP="009F2D66">
      <w:pPr>
        <w:pStyle w:val="Heading2"/>
        <w:rPr>
          <w:snapToGrid w:val="0"/>
          <w:lang w:eastAsia="en-GB"/>
        </w:rPr>
      </w:pPr>
      <w:bookmarkStart w:id="126" w:name="_Toc480270594"/>
      <w:bookmarkStart w:id="127" w:name="_Toc411944109"/>
      <w:bookmarkStart w:id="128" w:name="_Toc503023691"/>
      <w:bookmarkStart w:id="129" w:name="_Toc76200771"/>
      <w:bookmarkStart w:id="130" w:name="_Toc93244479"/>
      <w:bookmarkEnd w:id="111"/>
      <w:bookmarkEnd w:id="112"/>
      <w:bookmarkEnd w:id="113"/>
      <w:bookmarkEnd w:id="114"/>
      <w:bookmarkEnd w:id="115"/>
      <w:r w:rsidRPr="006C1A32">
        <w:rPr>
          <w:snapToGrid w:val="0"/>
          <w:lang w:eastAsia="en-GB"/>
        </w:rPr>
        <w:t>Geotechnical Data</w:t>
      </w:r>
      <w:bookmarkEnd w:id="126"/>
      <w:bookmarkEnd w:id="127"/>
      <w:bookmarkEnd w:id="128"/>
      <w:bookmarkEnd w:id="129"/>
      <w:bookmarkEnd w:id="130"/>
      <w:r w:rsidRPr="006C1A32">
        <w:rPr>
          <w:snapToGrid w:val="0"/>
          <w:lang w:eastAsia="en-GB"/>
        </w:rPr>
        <w:t xml:space="preserve"> </w:t>
      </w:r>
    </w:p>
    <w:p w:rsidR="000E2A65" w:rsidRPr="006C1A32" w:rsidRDefault="000E2A65" w:rsidP="002E254A">
      <w:pPr>
        <w:pStyle w:val="GMainText"/>
        <w:spacing w:after="240"/>
        <w:ind w:left="709"/>
        <w:jc w:val="lowKashida"/>
        <w:rPr>
          <w:rFonts w:asciiTheme="minorBidi" w:hAnsiTheme="minorBidi" w:cstheme="minorBidi"/>
        </w:rPr>
      </w:pPr>
      <w:bookmarkStart w:id="131" w:name="_Toc480270595"/>
      <w:bookmarkStart w:id="132" w:name="_Toc411944110"/>
      <w:r w:rsidRPr="006C1A32">
        <w:rPr>
          <w:rFonts w:asciiTheme="minorBidi" w:hAnsiTheme="minorBidi" w:cstheme="minorBidi"/>
        </w:rPr>
        <w:t xml:space="preserve">According to general geological zoning of Iran, the proposed plant area is located in the coastal zone of Zagros Folded Belt in south-central Fars along the Persian Gulf. </w:t>
      </w:r>
    </w:p>
    <w:p w:rsidR="000E2A65" w:rsidRPr="006C1A32" w:rsidRDefault="000E2A65" w:rsidP="00561810">
      <w:pPr>
        <w:pStyle w:val="GMainText"/>
        <w:spacing w:after="240"/>
        <w:ind w:left="709"/>
        <w:jc w:val="lowKashida"/>
        <w:rPr>
          <w:rFonts w:asciiTheme="minorBidi" w:hAnsiTheme="minorBidi" w:cstheme="minorBidi"/>
        </w:rPr>
      </w:pPr>
      <w:r w:rsidRPr="006C1A32">
        <w:rPr>
          <w:rFonts w:asciiTheme="minorBidi" w:hAnsiTheme="minorBidi" w:cstheme="minorBidi"/>
        </w:rPr>
        <w:t>From the lithological point of view the Zagros Folded Belt composed of a sequence of thick bedded sedimentary rocks mainly limestone, dolomite and marl of Paleozoic to Cenozoic age, folded during middle to Late Alpine Organic Stage in Tertiary.</w:t>
      </w:r>
      <w:r w:rsidR="00B22CDF" w:rsidRPr="006C1A32">
        <w:rPr>
          <w:rFonts w:asciiTheme="minorBidi" w:hAnsiTheme="minorBidi" w:cstheme="minorBidi"/>
        </w:rPr>
        <w:t xml:space="preserve"> </w:t>
      </w:r>
    </w:p>
    <w:p w:rsidR="009A6549" w:rsidRPr="006C1A32" w:rsidRDefault="00561810" w:rsidP="009F2D66">
      <w:pPr>
        <w:pStyle w:val="Heading2"/>
        <w:rPr>
          <w:snapToGrid w:val="0"/>
          <w:rtl/>
          <w:lang w:eastAsia="en-GB"/>
        </w:rPr>
      </w:pPr>
      <w:bookmarkStart w:id="133" w:name="_Toc93244480"/>
      <w:r w:rsidRPr="006C1A32">
        <w:rPr>
          <w:snapToGrid w:val="0"/>
          <w:lang w:eastAsia="en-GB"/>
        </w:rPr>
        <w:t>Barometric Pressure</w:t>
      </w:r>
      <w:bookmarkEnd w:id="133"/>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3</w:t>
      </w:r>
      <w:r w:rsidRPr="006C1A32">
        <w:rPr>
          <w:rFonts w:asciiTheme="minorBidi" w:hAnsiTheme="minorBidi" w:cstheme="minorBidi"/>
          <w:b/>
          <w:bCs/>
          <w:iCs/>
          <w:szCs w:val="16"/>
        </w:rPr>
        <w:t>.1: BAROMETRIC PRESSURE</w:t>
      </w:r>
    </w:p>
    <w:p w:rsidR="004E5FEA" w:rsidRPr="006C1A32" w:rsidRDefault="004E5FEA" w:rsidP="00B07606">
      <w:pPr>
        <w:bidi w:val="0"/>
        <w:ind w:left="1080"/>
        <w:rPr>
          <w:rFonts w:ascii="Arial" w:hAnsi="Arial" w:cs="Arial"/>
          <w:snapToGrid w:val="0"/>
          <w:sz w:val="22"/>
          <w:szCs w:val="20"/>
          <w:lang w:val="en-GB" w:eastAsia="en-GB"/>
        </w:rPr>
      </w:pPr>
    </w:p>
    <w:tbl>
      <w:tblPr>
        <w:tblStyle w:val="TableGrid"/>
        <w:tblW w:w="0" w:type="auto"/>
        <w:jc w:val="center"/>
        <w:tblLook w:val="04A0" w:firstRow="1" w:lastRow="0" w:firstColumn="1" w:lastColumn="0" w:noHBand="0" w:noVBand="1"/>
      </w:tblPr>
      <w:tblGrid>
        <w:gridCol w:w="2369"/>
        <w:gridCol w:w="1964"/>
        <w:gridCol w:w="3603"/>
      </w:tblGrid>
      <w:tr w:rsidR="00B07606" w:rsidRPr="006C1A32" w:rsidTr="00B07606">
        <w:trPr>
          <w:jc w:val="center"/>
        </w:trPr>
        <w:tc>
          <w:tcPr>
            <w:tcW w:w="0" w:type="auto"/>
            <w:shd w:val="clear" w:color="auto" w:fill="D9D9D9" w:themeFill="background1" w:themeFillShade="D9"/>
          </w:tcPr>
          <w:p w:rsidR="00B07606" w:rsidRPr="006C1A32" w:rsidRDefault="00B07606" w:rsidP="00B07606">
            <w:pPr>
              <w:bidi w:val="0"/>
              <w:jc w:val="center"/>
              <w:rPr>
                <w:rFonts w:ascii="Arial" w:hAnsi="Arial" w:cs="Arial"/>
                <w:b/>
                <w:bCs/>
                <w:snapToGrid w:val="0"/>
                <w:sz w:val="22"/>
                <w:szCs w:val="22"/>
                <w:lang w:val="en-GB" w:eastAsia="en-GB"/>
              </w:rPr>
            </w:pPr>
            <w:r w:rsidRPr="006C1A32">
              <w:rPr>
                <w:rFonts w:ascii="Arial" w:hAnsi="Arial" w:cs="Arial"/>
                <w:b/>
                <w:bCs/>
                <w:snapToGrid w:val="0"/>
                <w:sz w:val="22"/>
                <w:szCs w:val="22"/>
                <w:lang w:val="en-GB" w:eastAsia="en-GB"/>
              </w:rPr>
              <w:t xml:space="preserve">Barometric pressure </w:t>
            </w:r>
          </w:p>
        </w:tc>
        <w:tc>
          <w:tcPr>
            <w:tcW w:w="0" w:type="auto"/>
            <w:shd w:val="clear" w:color="auto" w:fill="D9D9D9" w:themeFill="background1" w:themeFillShade="D9"/>
            <w:vAlign w:val="center"/>
          </w:tcPr>
          <w:p w:rsidR="00B07606" w:rsidRPr="006C1A32" w:rsidRDefault="00B07606" w:rsidP="00563430">
            <w:pPr>
              <w:bidi w:val="0"/>
              <w:jc w:val="center"/>
              <w:rPr>
                <w:rFonts w:ascii="Arial" w:hAnsi="Arial" w:cs="Arial"/>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0"/>
                <w:lang w:val="en-GB" w:eastAsia="en-GB"/>
              </w:rPr>
              <w:t>Flow Lines &amp; Wellhead Facilities</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Winter </w:t>
            </w:r>
            <w:r w:rsidRPr="006C1A32">
              <w:rPr>
                <w:rFonts w:ascii="Arial" w:hAnsi="Arial" w:cs="Arial"/>
                <w:snapToGrid w:val="0"/>
                <w:sz w:val="22"/>
                <w:szCs w:val="22"/>
                <w:lang w:val="en-GB" w:eastAsia="en-GB"/>
              </w:rPr>
              <w:t>(</w:t>
            </w:r>
            <w:r w:rsidRPr="006C1A32">
              <w:rPr>
                <w:rFonts w:ascii="Arial" w:hAnsi="Arial" w:cs="Arial"/>
                <w:snapToGrid w:val="0"/>
                <w:sz w:val="22"/>
                <w:szCs w:val="20"/>
                <w:lang w:val="en-GB" w:eastAsia="en-GB"/>
              </w:rPr>
              <w:t>Psia)</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14.37</w:t>
            </w:r>
            <w:r w:rsidRPr="006C1A32">
              <w:rPr>
                <w:rFonts w:ascii="Arial" w:hAnsi="Arial" w:cs="Arial" w:hint="cs"/>
                <w:snapToGrid w:val="0"/>
                <w:sz w:val="22"/>
                <w:szCs w:val="20"/>
                <w:rtl/>
                <w:lang w:val="en-GB"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13.7 </w:t>
            </w:r>
          </w:p>
        </w:tc>
      </w:tr>
      <w:tr w:rsidR="00B07606" w:rsidRPr="006C1A32" w:rsidTr="00B07606">
        <w:trPr>
          <w:jc w:val="center"/>
        </w:trPr>
        <w:tc>
          <w:tcPr>
            <w:tcW w:w="0" w:type="auto"/>
            <w:vAlign w:val="center"/>
          </w:tcPr>
          <w:p w:rsidR="00B07606" w:rsidRPr="006C1A32" w:rsidRDefault="00B07606" w:rsidP="00B07606">
            <w:pPr>
              <w:bidi w:val="0"/>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 xml:space="preserve">Summer </w:t>
            </w:r>
            <w:r w:rsidRPr="006C1A32">
              <w:rPr>
                <w:rFonts w:ascii="Arial" w:hAnsi="Arial" w:cs="Arial"/>
                <w:snapToGrid w:val="0"/>
                <w:sz w:val="22"/>
                <w:szCs w:val="22"/>
                <w:lang w:val="en-GB" w:eastAsia="en-GB"/>
              </w:rPr>
              <w:t>(</w:t>
            </w:r>
            <w:r w:rsidRPr="006C1A32">
              <w:rPr>
                <w:rFonts w:ascii="Arial" w:hAnsi="Arial" w:cs="Arial"/>
                <w:snapToGrid w:val="0"/>
                <w:sz w:val="22"/>
                <w:szCs w:val="20"/>
                <w:lang w:val="en-GB" w:eastAsia="en-GB"/>
              </w:rPr>
              <w:t>Psia)</w:t>
            </w:r>
          </w:p>
        </w:tc>
        <w:tc>
          <w:tcPr>
            <w:tcW w:w="0" w:type="auto"/>
            <w:vAlign w:val="center"/>
          </w:tcPr>
          <w:p w:rsidR="00B07606" w:rsidRPr="006C1A32" w:rsidRDefault="00B07606" w:rsidP="00B07606">
            <w:pPr>
              <w:bidi w:val="0"/>
              <w:jc w:val="center"/>
              <w:rPr>
                <w:rFonts w:ascii="Arial" w:hAnsi="Arial" w:cs="Arial"/>
                <w:snapToGrid w:val="0"/>
                <w:sz w:val="22"/>
                <w:szCs w:val="20"/>
                <w:lang w:eastAsia="en-GB"/>
              </w:rPr>
            </w:pPr>
            <w:r w:rsidRPr="006C1A32">
              <w:rPr>
                <w:rFonts w:ascii="Arial" w:hAnsi="Arial" w:cs="Arial"/>
                <w:snapToGrid w:val="0"/>
                <w:sz w:val="22"/>
                <w:szCs w:val="20"/>
                <w:lang w:val="en-GB" w:eastAsia="en-GB"/>
              </w:rPr>
              <w:t>13.2</w:t>
            </w:r>
            <w:r w:rsidRPr="006C1A32">
              <w:rPr>
                <w:rFonts w:ascii="Arial" w:hAnsi="Arial" w:cs="Arial" w:hint="cs"/>
                <w:snapToGrid w:val="0"/>
                <w:sz w:val="22"/>
                <w:szCs w:val="20"/>
                <w:rtl/>
                <w:lang w:val="en-GB" w:eastAsia="en-GB"/>
              </w:rPr>
              <w:t>6</w:t>
            </w:r>
            <w:r w:rsidRPr="006C1A32">
              <w:rPr>
                <w:rFonts w:ascii="Arial" w:hAnsi="Arial" w:cs="Arial"/>
                <w:snapToGrid w:val="0"/>
                <w:sz w:val="22"/>
                <w:szCs w:val="20"/>
                <w:lang w:eastAsia="en-GB"/>
              </w:rPr>
              <w:t xml:space="preserve"> </w:t>
            </w:r>
          </w:p>
        </w:tc>
        <w:tc>
          <w:tcPr>
            <w:tcW w:w="0" w:type="auto"/>
            <w:vAlign w:val="center"/>
          </w:tcPr>
          <w:p w:rsidR="00B07606" w:rsidRPr="006C1A32" w:rsidRDefault="00B07606" w:rsidP="00B07606">
            <w:pPr>
              <w:bidi w:val="0"/>
              <w:jc w:val="center"/>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13.2 </w:t>
            </w:r>
          </w:p>
        </w:tc>
      </w:tr>
    </w:tbl>
    <w:p w:rsidR="00563430" w:rsidRPr="006C1A32" w:rsidRDefault="00563430" w:rsidP="00563430">
      <w:pPr>
        <w:bidi w:val="0"/>
        <w:rPr>
          <w:rFonts w:ascii="Arial" w:hAnsi="Arial" w:cs="Arial"/>
          <w:snapToGrid w:val="0"/>
          <w:sz w:val="22"/>
          <w:szCs w:val="20"/>
          <w:lang w:val="en-GB" w:eastAsia="en-GB"/>
        </w:rPr>
      </w:pPr>
    </w:p>
    <w:p w:rsidR="009A6549" w:rsidRPr="006C1A32" w:rsidRDefault="009A6549" w:rsidP="009F2D66">
      <w:pPr>
        <w:pStyle w:val="Heading2"/>
        <w:rPr>
          <w:snapToGrid w:val="0"/>
          <w:lang w:eastAsia="en-GB"/>
        </w:rPr>
      </w:pPr>
      <w:bookmarkStart w:id="134" w:name="_Toc93244481"/>
      <w:r w:rsidRPr="006C1A32">
        <w:rPr>
          <w:snapToGrid w:val="0"/>
          <w:lang w:eastAsia="en-GB"/>
        </w:rPr>
        <w:t>Elevation</w:t>
      </w:r>
      <w:bookmarkEnd w:id="134"/>
    </w:p>
    <w:p w:rsidR="00B22CDF" w:rsidRPr="006C1A32" w:rsidRDefault="00B22CDF" w:rsidP="00CA78C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Elevation from sea level</w:t>
      </w:r>
      <w:r w:rsidR="00A666F6" w:rsidRPr="006C1A32">
        <w:rPr>
          <w:rFonts w:ascii="Arial" w:hAnsi="Arial" w:cs="Arial"/>
          <w:snapToGrid w:val="0"/>
          <w:sz w:val="22"/>
          <w:szCs w:val="20"/>
          <w:lang w:val="en-GB" w:eastAsia="en-GB"/>
        </w:rPr>
        <w:t xml:space="preserve"> for BINAK New GCS</w:t>
      </w:r>
      <w:r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w:t>
      </w:r>
      <w:r w:rsidR="003F66E6" w:rsidRPr="006C1A32">
        <w:rPr>
          <w:rFonts w:ascii="Arial" w:hAnsi="Arial" w:cs="Arial"/>
          <w:snapToGrid w:val="0"/>
          <w:sz w:val="22"/>
          <w:szCs w:val="20"/>
          <w:lang w:val="en-GB" w:eastAsia="en-GB"/>
        </w:rPr>
        <w:t xml:space="preserve"> </w:t>
      </w:r>
      <w:r w:rsidR="00CA78C7" w:rsidRPr="006C1A32">
        <w:rPr>
          <w:rFonts w:ascii="Arial" w:hAnsi="Arial" w:cs="Arial"/>
          <w:snapToGrid w:val="0"/>
          <w:sz w:val="22"/>
          <w:szCs w:val="20"/>
          <w:lang w:val="en-GB" w:eastAsia="en-GB"/>
        </w:rPr>
        <w:t>12.5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W-018S ~ </w:t>
      </w:r>
      <w:r w:rsidR="00B163CE" w:rsidRPr="006C1A32">
        <w:rPr>
          <w:rFonts w:ascii="Arial" w:hAnsi="Arial" w:cs="Arial"/>
          <w:snapToGrid w:val="0"/>
          <w:sz w:val="22"/>
          <w:szCs w:val="20"/>
          <w:lang w:val="en-GB" w:eastAsia="en-GB"/>
        </w:rPr>
        <w:t>33.6</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W-008N ~ </w:t>
      </w:r>
      <w:r w:rsidR="00B163CE" w:rsidRPr="006C1A32">
        <w:rPr>
          <w:rFonts w:ascii="Arial" w:hAnsi="Arial" w:cs="Arial"/>
          <w:snapToGrid w:val="0"/>
          <w:sz w:val="22"/>
          <w:szCs w:val="20"/>
          <w:lang w:val="en-GB" w:eastAsia="en-GB"/>
        </w:rPr>
        <w:t>76.0</w:t>
      </w:r>
      <w:r w:rsidRPr="006C1A32">
        <w:rPr>
          <w:rFonts w:ascii="Arial" w:hAnsi="Arial" w:cs="Arial"/>
          <w:snapToGrid w:val="0"/>
          <w:sz w:val="22"/>
          <w:szCs w:val="20"/>
          <w:lang w:val="en-GB" w:eastAsia="en-GB"/>
        </w:rPr>
        <w:t xml:space="preserve"> m</w:t>
      </w:r>
    </w:p>
    <w:p w:rsidR="00A666F6" w:rsidRPr="006C1A32" w:rsidRDefault="00A666F6" w:rsidP="00B163CE">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W-028 ~ </w:t>
      </w:r>
      <w:r w:rsidR="00B163CE" w:rsidRPr="006C1A32">
        <w:rPr>
          <w:rFonts w:ascii="Arial" w:hAnsi="Arial" w:cs="Arial"/>
          <w:snapToGrid w:val="0"/>
          <w:sz w:val="22"/>
          <w:szCs w:val="20"/>
          <w:lang w:val="en-GB" w:eastAsia="en-GB"/>
        </w:rPr>
        <w:t>33.2</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W-035 ~ </w:t>
      </w:r>
      <w:r w:rsidR="00B163CE" w:rsidRPr="006C1A32">
        <w:rPr>
          <w:rFonts w:ascii="Arial" w:hAnsi="Arial" w:cs="Arial"/>
          <w:snapToGrid w:val="0"/>
          <w:sz w:val="22"/>
          <w:szCs w:val="20"/>
          <w:lang w:val="en-GB" w:eastAsia="en-GB"/>
        </w:rPr>
        <w:t>30.1</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W-046S ~ </w:t>
      </w:r>
      <w:r w:rsidR="00B163CE" w:rsidRPr="006C1A32">
        <w:rPr>
          <w:rFonts w:ascii="Arial" w:hAnsi="Arial" w:cs="Arial"/>
          <w:snapToGrid w:val="0"/>
          <w:sz w:val="22"/>
          <w:szCs w:val="20"/>
          <w:lang w:val="en-GB" w:eastAsia="en-GB"/>
        </w:rPr>
        <w:t>57.9</w:t>
      </w:r>
      <w:r w:rsidRPr="006C1A32">
        <w:rPr>
          <w:rFonts w:ascii="Arial" w:hAnsi="Arial" w:cs="Arial"/>
          <w:snapToGrid w:val="0"/>
          <w:sz w:val="22"/>
          <w:szCs w:val="20"/>
          <w:lang w:val="en-GB" w:eastAsia="en-GB"/>
        </w:rPr>
        <w:t xml:space="preserve"> m</w:t>
      </w:r>
    </w:p>
    <w:p w:rsidR="00A666F6" w:rsidRPr="006C1A32" w:rsidRDefault="00A666F6" w:rsidP="0016555C">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W-007S ~ </w:t>
      </w:r>
      <w:r w:rsidR="00B163CE" w:rsidRPr="006C1A32">
        <w:rPr>
          <w:rFonts w:ascii="Arial" w:hAnsi="Arial" w:cs="Arial"/>
          <w:snapToGrid w:val="0"/>
          <w:sz w:val="22"/>
          <w:szCs w:val="20"/>
          <w:lang w:val="en-GB" w:eastAsia="en-GB"/>
        </w:rPr>
        <w:t>26.2</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BK-5 ~ </w:t>
      </w:r>
      <w:r w:rsidR="002363B5" w:rsidRPr="006C1A32">
        <w:rPr>
          <w:rFonts w:ascii="Arial" w:hAnsi="Arial" w:cs="Arial"/>
          <w:snapToGrid w:val="0"/>
          <w:sz w:val="22"/>
          <w:szCs w:val="20"/>
          <w:lang w:val="en-GB" w:eastAsia="en-GB"/>
        </w:rPr>
        <w:t>50.0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BK-12 ~ </w:t>
      </w:r>
      <w:r w:rsidR="003C7307" w:rsidRPr="006C1A32">
        <w:rPr>
          <w:rFonts w:ascii="Arial" w:hAnsi="Arial" w:cs="Arial"/>
          <w:snapToGrid w:val="0"/>
          <w:sz w:val="22"/>
          <w:szCs w:val="20"/>
          <w:lang w:val="en-GB" w:eastAsia="en-GB"/>
        </w:rPr>
        <w:t>6</w:t>
      </w:r>
      <w:r w:rsidR="002363B5" w:rsidRPr="006C1A32">
        <w:rPr>
          <w:rFonts w:ascii="Arial" w:hAnsi="Arial" w:cs="Arial"/>
          <w:snapToGrid w:val="0"/>
          <w:sz w:val="22"/>
          <w:szCs w:val="20"/>
          <w:lang w:val="en-GB" w:eastAsia="en-GB"/>
        </w:rPr>
        <w:t>9</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3C7307">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BK-14 ~ </w:t>
      </w:r>
      <w:r w:rsidR="003C7307" w:rsidRPr="006C1A32">
        <w:rPr>
          <w:rFonts w:ascii="Arial" w:hAnsi="Arial" w:cs="Arial"/>
          <w:snapToGrid w:val="0"/>
          <w:sz w:val="22"/>
          <w:szCs w:val="20"/>
          <w:lang w:val="en-GB" w:eastAsia="en-GB"/>
        </w:rPr>
        <w:t>190</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2363B5">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Elevation from sea level for BK-15 ~ </w:t>
      </w:r>
      <w:r w:rsidR="003C7307" w:rsidRPr="006C1A32">
        <w:rPr>
          <w:rFonts w:ascii="Arial" w:hAnsi="Arial" w:cs="Arial"/>
          <w:snapToGrid w:val="0"/>
          <w:sz w:val="22"/>
          <w:szCs w:val="20"/>
          <w:lang w:val="en-GB" w:eastAsia="en-GB"/>
        </w:rPr>
        <w:t>12</w:t>
      </w:r>
      <w:r w:rsidR="002363B5" w:rsidRPr="006C1A32">
        <w:rPr>
          <w:rFonts w:ascii="Arial" w:hAnsi="Arial" w:cs="Arial"/>
          <w:snapToGrid w:val="0"/>
          <w:sz w:val="22"/>
          <w:szCs w:val="20"/>
          <w:lang w:val="en-GB" w:eastAsia="en-GB"/>
        </w:rPr>
        <w:t>5</w:t>
      </w:r>
      <w:r w:rsidR="0016555C" w:rsidRPr="006C1A32">
        <w:rPr>
          <w:rFonts w:ascii="Arial" w:hAnsi="Arial" w:cs="Arial"/>
          <w:snapToGrid w:val="0"/>
          <w:sz w:val="22"/>
          <w:szCs w:val="20"/>
          <w:lang w:val="en-GB" w:eastAsia="en-GB"/>
        </w:rPr>
        <w:t>.0</w:t>
      </w:r>
      <w:r w:rsidRPr="006C1A32">
        <w:rPr>
          <w:rFonts w:ascii="Arial" w:hAnsi="Arial" w:cs="Arial"/>
          <w:snapToGrid w:val="0"/>
          <w:sz w:val="22"/>
          <w:szCs w:val="20"/>
          <w:lang w:val="en-GB" w:eastAsia="en-GB"/>
        </w:rPr>
        <w:t xml:space="preserve"> m</w:t>
      </w:r>
    </w:p>
    <w:p w:rsidR="00A666F6" w:rsidRPr="006C1A32" w:rsidRDefault="00A666F6" w:rsidP="00A666F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35" w:name="_Toc480270599"/>
      <w:bookmarkStart w:id="136" w:name="_Toc411944114"/>
      <w:bookmarkStart w:id="137" w:name="_Toc503023698"/>
      <w:bookmarkStart w:id="138" w:name="_Toc76200776"/>
      <w:bookmarkStart w:id="139" w:name="_Toc93244482"/>
      <w:bookmarkEnd w:id="131"/>
      <w:bookmarkEnd w:id="132"/>
      <w:r w:rsidRPr="006C1A32">
        <w:rPr>
          <w:snapToGrid w:val="0"/>
          <w:lang w:eastAsia="en-GB"/>
        </w:rPr>
        <w:lastRenderedPageBreak/>
        <w:t>Soils Conditions</w:t>
      </w:r>
      <w:bookmarkEnd w:id="135"/>
      <w:bookmarkEnd w:id="136"/>
      <w:bookmarkEnd w:id="137"/>
      <w:bookmarkEnd w:id="138"/>
      <w:bookmarkEnd w:id="139"/>
      <w:r w:rsidRPr="006C1A32">
        <w:rPr>
          <w:snapToGrid w:val="0"/>
          <w:lang w:eastAsia="en-GB"/>
        </w:rPr>
        <w:t xml:space="preserve"> </w:t>
      </w:r>
    </w:p>
    <w:p w:rsidR="008F799A" w:rsidRPr="006C1A32" w:rsidRDefault="008F799A" w:rsidP="002E254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0E2A65" w:rsidRPr="006C1A32" w:rsidRDefault="000E2A65" w:rsidP="002E254A">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basic data required are as follows: </w:t>
      </w:r>
    </w:p>
    <w:p w:rsidR="00535020" w:rsidRPr="006C1A32" w:rsidRDefault="00535020" w:rsidP="00535020">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Soil Temp. in Winter </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15.6ºC</w:t>
      </w:r>
    </w:p>
    <w:p w:rsidR="000E2A65" w:rsidRPr="006C1A32" w:rsidRDefault="000E2A65"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Soil Temp. in Summer</w:t>
      </w:r>
      <w:r w:rsidR="008F799A" w:rsidRPr="006C1A32">
        <w:rPr>
          <w:rFonts w:ascii="Arial" w:hAnsi="Arial" w:cs="Arial" w:hint="cs"/>
          <w:snapToGrid w:val="0"/>
          <w:sz w:val="22"/>
          <w:szCs w:val="20"/>
          <w:rtl/>
          <w:lang w:val="en-GB" w:eastAsia="en-GB"/>
        </w:rPr>
        <w:t>:</w:t>
      </w:r>
      <w:r w:rsidRPr="006C1A32">
        <w:rPr>
          <w:rFonts w:ascii="Arial" w:hAnsi="Arial" w:cs="Arial"/>
          <w:snapToGrid w:val="0"/>
          <w:sz w:val="22"/>
          <w:szCs w:val="20"/>
          <w:lang w:val="en-GB" w:eastAsia="en-GB"/>
        </w:rPr>
        <w:t xml:space="preserve"> 32.2ºC</w:t>
      </w:r>
    </w:p>
    <w:p w:rsidR="008F799A" w:rsidRPr="006C1A32" w:rsidRDefault="008F799A" w:rsidP="008F799A">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D012FE" w:rsidRPr="006C1A32" w:rsidRDefault="00D012FE" w:rsidP="00D012FE">
      <w:pPr>
        <w:widowControl w:val="0"/>
        <w:tabs>
          <w:tab w:val="left" w:pos="1560"/>
        </w:tabs>
        <w:bidi w:val="0"/>
        <w:spacing w:before="240" w:after="240" w:line="276" w:lineRule="auto"/>
        <w:ind w:left="1559"/>
        <w:contextualSpacing/>
        <w:jc w:val="lowKashida"/>
        <w:rPr>
          <w:rFonts w:ascii="Arial" w:hAnsi="Arial" w:cs="Arial"/>
          <w:snapToGrid w:val="0"/>
          <w:sz w:val="22"/>
          <w:szCs w:val="20"/>
          <w:rtl/>
          <w:lang w:val="en-GB" w:eastAsia="en-GB"/>
        </w:rPr>
      </w:pPr>
    </w:p>
    <w:p w:rsidR="008F799A" w:rsidRPr="006C1A32" w:rsidRDefault="008F799A" w:rsidP="008F799A">
      <w:pPr>
        <w:pStyle w:val="GMainText"/>
        <w:spacing w:after="240"/>
        <w:ind w:left="709"/>
        <w:jc w:val="lowKashida"/>
        <w:rPr>
          <w:rFonts w:ascii="Arial" w:hAnsi="Arial" w:cs="Arial"/>
          <w:b/>
          <w:bCs/>
          <w:snapToGrid w:val="0"/>
          <w:szCs w:val="22"/>
          <w:rtl/>
          <w:lang w:val="en-GB"/>
        </w:rPr>
      </w:pPr>
      <w:r w:rsidRPr="006C1A32">
        <w:rPr>
          <w:rFonts w:ascii="Arial" w:hAnsi="Arial" w:cs="Arial"/>
          <w:b/>
          <w:bCs/>
          <w:snapToGrid w:val="0"/>
          <w:szCs w:val="22"/>
          <w:lang w:val="en-GB"/>
        </w:rPr>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Seismic Zone</w:t>
      </w:r>
      <w:r w:rsidRPr="006C1A32">
        <w:rPr>
          <w:rFonts w:ascii="Arial" w:hAnsi="Arial" w:cs="Arial" w:hint="cs"/>
          <w:snapToGrid w:val="0"/>
          <w:sz w:val="22"/>
          <w:szCs w:val="20"/>
          <w:rtl/>
          <w:lang w:val="en-GB" w:eastAsia="en-GB"/>
        </w:rPr>
        <w:t xml:space="preserve"> : </w:t>
      </w:r>
      <w:r w:rsidRPr="006C1A32">
        <w:rPr>
          <w:rFonts w:ascii="Arial" w:hAnsi="Arial" w:cs="Arial"/>
          <w:snapToGrid w:val="0"/>
          <w:sz w:val="22"/>
          <w:szCs w:val="20"/>
          <w:lang w:val="en-GB" w:eastAsia="en-GB"/>
        </w:rPr>
        <w:t>0.3 g</w:t>
      </w:r>
    </w:p>
    <w:p w:rsidR="003920E9" w:rsidRPr="006C1A32" w:rsidRDefault="003920E9" w:rsidP="009F2D66">
      <w:pPr>
        <w:pStyle w:val="Heading2"/>
        <w:rPr>
          <w:snapToGrid w:val="0"/>
          <w:rtl/>
          <w:lang w:eastAsia="en-GB"/>
        </w:rPr>
      </w:pPr>
      <w:bookmarkStart w:id="140" w:name="_Toc503023711"/>
      <w:bookmarkStart w:id="141" w:name="_Toc76200786"/>
      <w:bookmarkStart w:id="142" w:name="_Toc93244483"/>
      <w:r w:rsidRPr="006C1A32">
        <w:rPr>
          <w:snapToGrid w:val="0"/>
          <w:lang w:eastAsia="en-GB"/>
        </w:rPr>
        <w:t>Solar Radiation</w:t>
      </w:r>
      <w:bookmarkEnd w:id="140"/>
      <w:bookmarkEnd w:id="141"/>
      <w:bookmarkEnd w:id="142"/>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BINAK New GCS</w:t>
      </w:r>
      <w:r w:rsidRPr="006C1A32">
        <w:rPr>
          <w:rFonts w:ascii="Arial" w:hAnsi="Arial" w:cs="Arial" w:hint="cs"/>
          <w:b/>
          <w:bCs/>
          <w:snapToGrid w:val="0"/>
          <w:szCs w:val="22"/>
          <w:rtl/>
          <w:lang w:val="en-GB"/>
        </w:rPr>
        <w:t>:</w:t>
      </w:r>
    </w:p>
    <w:p w:rsidR="003920E9" w:rsidRPr="006C1A32" w:rsidRDefault="003920E9"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Solar radiation (maximum): 1010 W /m2</w:t>
      </w:r>
    </w:p>
    <w:p w:rsidR="008F799A" w:rsidRPr="006C1A32" w:rsidRDefault="008F799A" w:rsidP="008F799A">
      <w:pPr>
        <w:pStyle w:val="GMainText"/>
        <w:spacing w:after="240"/>
        <w:ind w:left="709"/>
        <w:jc w:val="lowKashida"/>
        <w:rPr>
          <w:rFonts w:asciiTheme="minorBidi" w:hAnsiTheme="minorBidi" w:cstheme="minorBidi"/>
          <w:rtl/>
        </w:rPr>
      </w:pPr>
      <w:r w:rsidRPr="006C1A32">
        <w:rPr>
          <w:rFonts w:ascii="Arial" w:hAnsi="Arial" w:cs="Arial"/>
          <w:b/>
          <w:bCs/>
          <w:snapToGrid w:val="0"/>
          <w:szCs w:val="22"/>
          <w:lang w:val="en-GB"/>
        </w:rPr>
        <w:t>Flow Lines &amp; Wellhead Facilities</w:t>
      </w:r>
      <w:r w:rsidRPr="006C1A32">
        <w:rPr>
          <w:rFonts w:ascii="Arial" w:hAnsi="Arial" w:cs="Arial" w:hint="cs"/>
          <w:b/>
          <w:bCs/>
          <w:snapToGrid w:val="0"/>
          <w:szCs w:val="22"/>
          <w:rtl/>
          <w:lang w:val="en-GB"/>
        </w:rPr>
        <w:t>:</w:t>
      </w:r>
    </w:p>
    <w:p w:rsidR="008F799A" w:rsidRPr="006C1A32" w:rsidRDefault="008F799A" w:rsidP="008F799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Solar radiation: </w:t>
      </w:r>
      <w:r w:rsidRPr="006C1A32">
        <w:rPr>
          <w:rFonts w:ascii="Arial" w:hAnsi="Arial" w:cs="Arial" w:hint="cs"/>
          <w:snapToGrid w:val="0"/>
          <w:sz w:val="22"/>
          <w:szCs w:val="20"/>
          <w:rtl/>
          <w:lang w:val="en-GB" w:eastAsia="en-GB"/>
        </w:rPr>
        <w:t>946</w:t>
      </w:r>
      <w:r w:rsidRPr="006C1A32">
        <w:rPr>
          <w:rFonts w:ascii="Arial" w:hAnsi="Arial" w:cs="Arial"/>
          <w:snapToGrid w:val="0"/>
          <w:sz w:val="22"/>
          <w:szCs w:val="20"/>
          <w:lang w:val="en-GB" w:eastAsia="en-GB"/>
        </w:rPr>
        <w:t xml:space="preserve"> W /m2</w:t>
      </w:r>
    </w:p>
    <w:p w:rsidR="008F799A" w:rsidRPr="006C1A32" w:rsidRDefault="008F799A" w:rsidP="008F799A">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0E2A65" w:rsidRPr="006C1A32" w:rsidRDefault="000E2A65" w:rsidP="009F2D66">
      <w:pPr>
        <w:pStyle w:val="Heading2"/>
        <w:rPr>
          <w:snapToGrid w:val="0"/>
          <w:lang w:eastAsia="en-GB"/>
        </w:rPr>
      </w:pPr>
      <w:bookmarkStart w:id="143" w:name="_Toc76200777"/>
      <w:bookmarkStart w:id="144" w:name="_Toc93244484"/>
      <w:r w:rsidRPr="006C1A32">
        <w:rPr>
          <w:snapToGrid w:val="0"/>
          <w:lang w:eastAsia="en-GB"/>
        </w:rPr>
        <w:t>Ambient Conditions</w:t>
      </w:r>
      <w:bookmarkEnd w:id="143"/>
      <w:bookmarkEnd w:id="144"/>
    </w:p>
    <w:p w:rsidR="005243CF"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7</w:t>
      </w:r>
      <w:r w:rsidRPr="006C1A32">
        <w:rPr>
          <w:rFonts w:asciiTheme="minorBidi" w:hAnsiTheme="minorBidi" w:cstheme="minorBidi"/>
          <w:b/>
          <w:bCs/>
          <w:iCs/>
          <w:szCs w:val="16"/>
        </w:rPr>
        <w:t xml:space="preserve">.1: </w:t>
      </w:r>
      <w:r w:rsidR="00717C9C" w:rsidRPr="006C1A32">
        <w:rPr>
          <w:rFonts w:asciiTheme="minorBidi" w:hAnsiTheme="minorBidi" w:cstheme="minorBidi"/>
          <w:b/>
          <w:bCs/>
          <w:iCs/>
          <w:szCs w:val="16"/>
        </w:rPr>
        <w:t>Ambient Conditions</w:t>
      </w:r>
    </w:p>
    <w:tbl>
      <w:tblPr>
        <w:tblStyle w:val="TableGrid"/>
        <w:tblW w:w="0" w:type="auto"/>
        <w:tblInd w:w="1188" w:type="dxa"/>
        <w:tblLook w:val="04A0" w:firstRow="1" w:lastRow="0" w:firstColumn="1" w:lastColumn="0" w:noHBand="0" w:noVBand="1"/>
      </w:tblPr>
      <w:tblGrid>
        <w:gridCol w:w="3321"/>
        <w:gridCol w:w="2311"/>
        <w:gridCol w:w="3601"/>
      </w:tblGrid>
      <w:tr w:rsidR="00451176" w:rsidRPr="006C1A32" w:rsidTr="00000151">
        <w:tc>
          <w:tcPr>
            <w:tcW w:w="332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cs="Times New Roman"/>
                <w:b/>
                <w:bCs/>
              </w:rPr>
            </w:pPr>
            <w:r w:rsidRPr="006C1A32">
              <w:rPr>
                <w:rFonts w:cs="Times New Roman"/>
                <w:b/>
                <w:bCs/>
              </w:rPr>
              <w:t>LOCATION</w:t>
            </w:r>
          </w:p>
        </w:tc>
        <w:tc>
          <w:tcPr>
            <w:tcW w:w="2312" w:type="dxa"/>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hAnsi="Arial" w:cs="Arial"/>
                <w:b/>
                <w:bCs/>
                <w:snapToGrid w:val="0"/>
                <w:sz w:val="22"/>
                <w:szCs w:val="22"/>
                <w:lang w:val="en-GB" w:eastAsia="en-GB"/>
              </w:rPr>
              <w:t>BINAK New GCS</w:t>
            </w:r>
          </w:p>
        </w:tc>
        <w:tc>
          <w:tcPr>
            <w:tcW w:w="0" w:type="auto"/>
            <w:shd w:val="clear" w:color="auto" w:fill="D9D9D9" w:themeFill="background1" w:themeFillShade="D9"/>
            <w:vAlign w:val="center"/>
          </w:tcPr>
          <w:p w:rsidR="00451176" w:rsidRPr="006C1A32" w:rsidRDefault="00451176" w:rsidP="00451176">
            <w:pPr>
              <w:widowControl w:val="0"/>
              <w:tabs>
                <w:tab w:val="left" w:pos="1560"/>
              </w:tabs>
              <w:bidi w:val="0"/>
              <w:spacing w:before="240" w:after="240" w:line="276" w:lineRule="auto"/>
              <w:contextualSpacing/>
              <w:jc w:val="center"/>
              <w:rPr>
                <w:rFonts w:ascii="Arial" w:hAnsi="Arial" w:cs="Arial"/>
                <w:b/>
                <w:bCs/>
                <w:snapToGrid w:val="0"/>
                <w:sz w:val="22"/>
                <w:szCs w:val="20"/>
                <w:lang w:val="en-GB" w:eastAsia="en-GB"/>
              </w:rPr>
            </w:pPr>
            <w:r w:rsidRPr="006C1A32">
              <w:rPr>
                <w:rFonts w:ascii="Arial" w:eastAsiaTheme="minorHAnsi" w:hAnsi="Arial" w:cs="Arial"/>
                <w:b/>
                <w:bCs/>
                <w:snapToGrid w:val="0"/>
                <w:sz w:val="22"/>
                <w:szCs w:val="22"/>
                <w:shd w:val="clear" w:color="auto" w:fill="D9D9D9" w:themeFill="background1" w:themeFillShade="D9"/>
                <w:lang w:val="en-GB" w:eastAsia="en-GB"/>
              </w:rPr>
              <w:t>Flow Lines &amp; Wellhead</w:t>
            </w:r>
            <w:r w:rsidRPr="006C1A32">
              <w:rPr>
                <w:rFonts w:ascii="Arial" w:eastAsiaTheme="minorHAnsi" w:hAnsi="Arial" w:cs="Arial"/>
                <w:b/>
                <w:bCs/>
                <w:snapToGrid w:val="0"/>
                <w:sz w:val="22"/>
                <w:szCs w:val="22"/>
                <w:shd w:val="clear" w:color="auto" w:fill="FFFFFF"/>
                <w:lang w:val="en-GB" w:eastAsia="en-GB"/>
              </w:rPr>
              <w:t xml:space="preserve"> </w:t>
            </w:r>
            <w:r w:rsidRPr="006C1A32">
              <w:rPr>
                <w:rFonts w:ascii="Arial" w:eastAsiaTheme="minorHAnsi" w:hAnsi="Arial" w:cs="Arial"/>
                <w:b/>
                <w:bCs/>
                <w:snapToGrid w:val="0"/>
                <w:sz w:val="22"/>
                <w:szCs w:val="22"/>
                <w:shd w:val="clear" w:color="auto" w:fill="D9D9D9" w:themeFill="background1" w:themeFillShade="D9"/>
                <w:lang w:val="en-GB" w:eastAsia="en-GB"/>
              </w:rPr>
              <w:t>Facilities</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eastAsia="en-GB"/>
              </w:rPr>
            </w:pPr>
            <w:r w:rsidRPr="006C1A32">
              <w:rPr>
                <w:rFonts w:asciiTheme="minorBidi" w:hAnsiTheme="minorBidi" w:cstheme="minorBidi"/>
              </w:rPr>
              <w:t>Maximum ambient temperature</w:t>
            </w:r>
            <w:r w:rsidRPr="006C1A32">
              <w:rPr>
                <w:rFonts w:asciiTheme="minorBidi" w:hAnsiTheme="minorBidi" w:cstheme="minorBidi"/>
                <w:snapToGrid w:val="0"/>
                <w:sz w:val="22"/>
                <w:szCs w:val="20"/>
                <w:rtl/>
                <w:lang w:val="en-GB" w:eastAsia="en-GB"/>
              </w:rPr>
              <w:t xml:space="preserve"> </w:t>
            </w:r>
            <w:r w:rsidRPr="006C1A32">
              <w:rPr>
                <w:rFonts w:asciiTheme="minorBidi" w:hAnsiTheme="minorBidi" w:cstheme="minorBidi"/>
                <w:snapToGrid w:val="0"/>
                <w:sz w:val="22"/>
                <w:szCs w:val="20"/>
                <w:lang w:val="en-GB" w:eastAsia="en-GB"/>
              </w:rPr>
              <w:t>(°C)</w:t>
            </w:r>
            <w:r w:rsidRPr="006C1A32">
              <w:rPr>
                <w:rFonts w:asciiTheme="minorBidi" w:hAnsiTheme="minorBidi" w:cstheme="minorBidi"/>
                <w:snapToGrid w:val="0"/>
                <w:sz w:val="22"/>
                <w:szCs w:val="20"/>
                <w:lang w:eastAsia="en-GB"/>
              </w:rPr>
              <w:t xml:space="preserve"> </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r w:rsidR="002D64E4" w:rsidRPr="006C1A32">
              <w:rPr>
                <w:rFonts w:asciiTheme="minorBidi" w:hAnsiTheme="minorBidi" w:cstheme="minorBidi" w:hint="cs"/>
                <w:snapToGrid w:val="0"/>
                <w:sz w:val="22"/>
                <w:szCs w:val="22"/>
                <w:rtl/>
                <w:lang w:val="en-GB" w:eastAsia="en-GB"/>
              </w:rPr>
              <w:t>0</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 xml:space="preserve">Minimum ambient temperature </w:t>
            </w:r>
            <w:r w:rsidRPr="006C1A32">
              <w:rPr>
                <w:rFonts w:asciiTheme="minorBidi" w:hAnsiTheme="minorBidi" w:cstheme="minorBidi"/>
                <w:snapToGrid w:val="0"/>
                <w:sz w:val="22"/>
                <w:szCs w:val="20"/>
                <w:lang w:val="en-GB" w:eastAsia="en-GB"/>
              </w:rPr>
              <w:t>(°C)</w:t>
            </w:r>
          </w:p>
        </w:tc>
        <w:tc>
          <w:tcPr>
            <w:tcW w:w="2312" w:type="dxa"/>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w:t>
            </w:r>
          </w:p>
        </w:tc>
      </w:tr>
      <w:tr w:rsidR="00451176" w:rsidRPr="006C1A32" w:rsidTr="00000151">
        <w:tc>
          <w:tcPr>
            <w:tcW w:w="3322" w:type="dxa"/>
          </w:tcPr>
          <w:p w:rsidR="00451176" w:rsidRPr="006C1A32" w:rsidRDefault="00451176" w:rsidP="00451176">
            <w:pPr>
              <w:widowControl w:val="0"/>
              <w:tabs>
                <w:tab w:val="left" w:pos="1560"/>
              </w:tabs>
              <w:bidi w:val="0"/>
              <w:spacing w:before="240" w:after="240" w:line="276" w:lineRule="auto"/>
              <w:contextualSpacing/>
              <w:jc w:val="lowKashida"/>
              <w:rPr>
                <w:rFonts w:asciiTheme="minorBidi" w:hAnsiTheme="minorBidi" w:cstheme="minorBidi"/>
                <w:snapToGrid w:val="0"/>
                <w:sz w:val="22"/>
                <w:szCs w:val="20"/>
                <w:lang w:val="en-GB" w:eastAsia="en-GB"/>
              </w:rPr>
            </w:pPr>
            <w:r w:rsidRPr="006C1A32">
              <w:rPr>
                <w:rFonts w:asciiTheme="minorBidi" w:hAnsiTheme="minorBidi" w:cstheme="minorBidi"/>
              </w:rPr>
              <w:t>Maximum steel surface exposed to sun (°C)</w:t>
            </w:r>
          </w:p>
        </w:tc>
        <w:tc>
          <w:tcPr>
            <w:tcW w:w="2312" w:type="dxa"/>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c>
          <w:tcPr>
            <w:tcW w:w="0" w:type="auto"/>
            <w:vAlign w:val="center"/>
          </w:tcPr>
          <w:p w:rsidR="00451176" w:rsidRPr="006C1A32" w:rsidRDefault="00451176"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85</w:t>
            </w:r>
          </w:p>
        </w:tc>
      </w:tr>
      <w:tr w:rsidR="00451176" w:rsidRPr="006C1A32" w:rsidTr="00000151">
        <w:tc>
          <w:tcPr>
            <w:tcW w:w="3322" w:type="dxa"/>
          </w:tcPr>
          <w:p w:rsidR="00451176" w:rsidRPr="006C1A32" w:rsidRDefault="005A03DC" w:rsidP="00451176">
            <w:pPr>
              <w:widowControl w:val="0"/>
              <w:tabs>
                <w:tab w:val="left" w:pos="1560"/>
              </w:tabs>
              <w:bidi w:val="0"/>
              <w:spacing w:before="240" w:after="240" w:line="276" w:lineRule="auto"/>
              <w:contextualSpacing/>
              <w:jc w:val="lowKashida"/>
              <w:rPr>
                <w:rFonts w:asciiTheme="minorBidi" w:hAnsiTheme="minorBidi" w:cstheme="minorBidi"/>
              </w:rPr>
            </w:pPr>
            <w:r w:rsidRPr="006C1A32">
              <w:rPr>
                <w:rFonts w:asciiTheme="minorBidi" w:hAnsiTheme="minorBidi" w:cstheme="minorBidi"/>
              </w:rPr>
              <w:t>Maximum summer dry bulb (°C)</w:t>
            </w:r>
          </w:p>
        </w:tc>
        <w:tc>
          <w:tcPr>
            <w:tcW w:w="2312" w:type="dxa"/>
            <w:vAlign w:val="center"/>
          </w:tcPr>
          <w:p w:rsidR="00451176" w:rsidRPr="006C1A32" w:rsidRDefault="005A03DC"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50</w:t>
            </w:r>
          </w:p>
        </w:tc>
        <w:tc>
          <w:tcPr>
            <w:tcW w:w="0" w:type="auto"/>
            <w:vAlign w:val="center"/>
          </w:tcPr>
          <w:p w:rsidR="00451176" w:rsidRPr="006C1A32" w:rsidRDefault="005A03DC" w:rsidP="006F4AE0">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DB/RH for Summer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 xml:space="preserve">41 °C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61 %  (Note */</w:t>
            </w:r>
            <w:r w:rsidR="00D012FE" w:rsidRPr="006C1A32">
              <w:rPr>
                <w:rFonts w:asciiTheme="minorBidi" w:hAnsiTheme="minorBidi" w:cstheme="minorBidi"/>
                <w:snapToGrid w:val="0"/>
                <w:sz w:val="22"/>
                <w:szCs w:val="22"/>
                <w:lang w:val="en-GB" w:eastAsia="en-GB"/>
              </w:rPr>
              <w:t xml:space="preserve"> </w:t>
            </w:r>
            <w:r w:rsidRPr="006C1A32">
              <w:rPr>
                <w:rFonts w:asciiTheme="minorBidi" w:hAnsiTheme="minorBidi" w:cstheme="minorBidi"/>
                <w:snapToGrid w:val="0"/>
                <w:sz w:val="22"/>
                <w:szCs w:val="22"/>
                <w:lang w:val="en-GB" w:eastAsia="en-GB"/>
              </w:rPr>
              <w:t>Note**)</w:t>
            </w:r>
          </w:p>
        </w:tc>
      </w:tr>
      <w:tr w:rsidR="00000151" w:rsidRPr="006C1A32" w:rsidTr="00000151">
        <w:tc>
          <w:tcPr>
            <w:tcW w:w="3322" w:type="dxa"/>
          </w:tcPr>
          <w:p w:rsidR="00000151" w:rsidRPr="006C1A32" w:rsidRDefault="00000151" w:rsidP="00000151">
            <w:pPr>
              <w:widowControl w:val="0"/>
              <w:tabs>
                <w:tab w:val="left" w:pos="1560"/>
              </w:tabs>
              <w:bidi w:val="0"/>
              <w:spacing w:before="240" w:after="240" w:line="276" w:lineRule="auto"/>
              <w:contextualSpacing/>
              <w:jc w:val="lowKashida"/>
              <w:rPr>
                <w:rFonts w:asciiTheme="minorBidi" w:hAnsiTheme="minorBidi" w:cstheme="minorBidi"/>
                <w:sz w:val="22"/>
                <w:szCs w:val="22"/>
              </w:rPr>
            </w:pPr>
            <w:r w:rsidRPr="006C1A32">
              <w:rPr>
                <w:rFonts w:asciiTheme="minorBidi" w:hAnsiTheme="minorBidi" w:cstheme="minorBidi"/>
              </w:rPr>
              <w:t>DB FOR Winter HVAC Design</w:t>
            </w:r>
          </w:p>
        </w:tc>
        <w:tc>
          <w:tcPr>
            <w:tcW w:w="5911" w:type="dxa"/>
            <w:gridSpan w:val="2"/>
            <w:vAlign w:val="center"/>
          </w:tcPr>
          <w:p w:rsidR="00000151" w:rsidRPr="006C1A32" w:rsidRDefault="00000151" w:rsidP="00000151">
            <w:pPr>
              <w:widowControl w:val="0"/>
              <w:tabs>
                <w:tab w:val="left" w:pos="1560"/>
              </w:tabs>
              <w:bidi w:val="0"/>
              <w:spacing w:before="240" w:after="240" w:line="276" w:lineRule="auto"/>
              <w:contextualSpacing/>
              <w:jc w:val="center"/>
              <w:rPr>
                <w:rFonts w:asciiTheme="minorBidi" w:hAnsiTheme="minorBidi" w:cstheme="minorBidi"/>
                <w:snapToGrid w:val="0"/>
                <w:sz w:val="22"/>
                <w:szCs w:val="22"/>
                <w:lang w:val="en-GB" w:eastAsia="en-GB"/>
              </w:rPr>
            </w:pPr>
            <w:r w:rsidRPr="006C1A32">
              <w:rPr>
                <w:rFonts w:asciiTheme="minorBidi" w:hAnsiTheme="minorBidi" w:cstheme="minorBidi"/>
                <w:snapToGrid w:val="0"/>
                <w:sz w:val="22"/>
                <w:szCs w:val="22"/>
                <w:lang w:val="en-GB" w:eastAsia="en-GB"/>
              </w:rPr>
              <w:t>6 °C  Note *</w:t>
            </w:r>
          </w:p>
        </w:tc>
      </w:tr>
    </w:tbl>
    <w:p w:rsidR="00451176" w:rsidRPr="006C1A32" w:rsidRDefault="00451176" w:rsidP="00451176">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000151" w:rsidRPr="006C1A32" w:rsidRDefault="00000151" w:rsidP="00000151">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Refer to "</w:t>
      </w:r>
      <w:r w:rsidRPr="006C1A32">
        <w:t xml:space="preserve"> </w:t>
      </w:r>
      <w:r w:rsidRPr="006C1A32">
        <w:rPr>
          <w:rFonts w:ascii="Arial" w:hAnsi="Arial" w:cs="Arial"/>
          <w:sz w:val="22"/>
          <w:szCs w:val="22"/>
          <w:lang w:bidi="fa-IR"/>
        </w:rPr>
        <w:t xml:space="preserve">HVAC Design Criteria; N.I.O.C. NO.: F-1-B-422001". </w:t>
      </w:r>
    </w:p>
    <w:p w:rsidR="00000151" w:rsidRPr="006C1A32" w:rsidRDefault="00000151" w:rsidP="007D302E">
      <w:pPr>
        <w:widowControl w:val="0"/>
        <w:autoSpaceDE w:val="0"/>
        <w:autoSpaceDN w:val="0"/>
        <w:bidi w:val="0"/>
        <w:adjustRightInd w:val="0"/>
        <w:spacing w:before="240" w:after="240"/>
        <w:ind w:left="706"/>
        <w:jc w:val="both"/>
        <w:rPr>
          <w:rFonts w:ascii="Arial" w:hAnsi="Arial" w:cs="Arial"/>
          <w:sz w:val="22"/>
          <w:szCs w:val="22"/>
          <w:lang w:bidi="fa-IR"/>
        </w:rPr>
      </w:pPr>
      <w:r w:rsidRPr="006C1A32">
        <w:rPr>
          <w:rFonts w:ascii="Arial" w:hAnsi="Arial" w:cs="Arial"/>
          <w:sz w:val="22"/>
          <w:szCs w:val="22"/>
          <w:lang w:bidi="fa-IR"/>
        </w:rPr>
        <w:t xml:space="preserve">* </w:t>
      </w:r>
      <w:r w:rsidR="006C2C66" w:rsidRPr="006C1A32">
        <w:rPr>
          <w:rFonts w:ascii="Arial" w:hAnsi="Arial" w:cs="Arial"/>
          <w:sz w:val="22"/>
          <w:szCs w:val="22"/>
          <w:lang w:bidi="fa-IR"/>
        </w:rPr>
        <w:t>*</w:t>
      </w:r>
      <w:r w:rsidRPr="006C1A32">
        <w:rPr>
          <w:rFonts w:ascii="Arial" w:hAnsi="Arial" w:cs="Arial"/>
          <w:sz w:val="22"/>
          <w:szCs w:val="22"/>
          <w:lang w:bidi="fa-IR"/>
        </w:rPr>
        <w:t xml:space="preserve">Refer to </w:t>
      </w:r>
      <w:r w:rsidR="00D95754" w:rsidRPr="006C1A32">
        <w:rPr>
          <w:rFonts w:ascii="Arial" w:hAnsi="Arial" w:cs="Arial"/>
          <w:sz w:val="22"/>
          <w:szCs w:val="22"/>
          <w:lang w:bidi="fa-IR"/>
        </w:rPr>
        <w:t>“NISOC</w:t>
      </w:r>
      <w:r w:rsidR="007D302E" w:rsidRPr="006C1A32">
        <w:rPr>
          <w:rFonts w:ascii="Arial" w:hAnsi="Arial" w:cs="Arial"/>
          <w:sz w:val="22"/>
          <w:szCs w:val="22"/>
          <w:lang w:bidi="fa-IR"/>
        </w:rPr>
        <w:t xml:space="preserve"> Meteorological Studies Report</w:t>
      </w:r>
      <w:r w:rsidRPr="006C1A32">
        <w:rPr>
          <w:rFonts w:ascii="Arial" w:hAnsi="Arial" w:cs="Arial"/>
          <w:sz w:val="22"/>
          <w:szCs w:val="22"/>
          <w:lang w:bidi="fa-IR"/>
        </w:rPr>
        <w:t xml:space="preserve">". </w:t>
      </w:r>
    </w:p>
    <w:p w:rsidR="00AD4533" w:rsidRPr="006C1A32" w:rsidRDefault="00AD4533" w:rsidP="00AD4533">
      <w:pPr>
        <w:widowControl w:val="0"/>
        <w:tabs>
          <w:tab w:val="left" w:pos="1560"/>
        </w:tabs>
        <w:bidi w:val="0"/>
        <w:spacing w:before="240" w:after="240" w:line="276" w:lineRule="auto"/>
        <w:ind w:left="1559"/>
        <w:contextualSpacing/>
        <w:jc w:val="lowKashida"/>
        <w:rPr>
          <w:rFonts w:ascii="Arial" w:hAnsi="Arial" w:cs="Arial"/>
          <w:snapToGrid w:val="0"/>
          <w:sz w:val="22"/>
          <w:szCs w:val="20"/>
          <w:lang w:val="en-GB" w:eastAsia="en-GB"/>
        </w:rPr>
      </w:pPr>
    </w:p>
    <w:p w:rsidR="004E5FEA" w:rsidRPr="006C1A32" w:rsidRDefault="004E5FEA" w:rsidP="009F2D66">
      <w:pPr>
        <w:pStyle w:val="Heading2"/>
        <w:rPr>
          <w:snapToGrid w:val="0"/>
          <w:lang w:eastAsia="en-GB"/>
        </w:rPr>
      </w:pPr>
      <w:bookmarkStart w:id="145" w:name="_Toc309565701"/>
      <w:bookmarkStart w:id="146" w:name="_Toc93244485"/>
      <w:r w:rsidRPr="006C1A32">
        <w:rPr>
          <w:snapToGrid w:val="0"/>
          <w:lang w:eastAsia="en-GB"/>
        </w:rPr>
        <w:t>Relative Humidity</w:t>
      </w:r>
      <w:bookmarkEnd w:id="145"/>
      <w:bookmarkEnd w:id="146"/>
    </w:p>
    <w:p w:rsidR="00AC0276" w:rsidRPr="006C1A32" w:rsidRDefault="00654887" w:rsidP="00AC02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r w:rsidR="00AC0276" w:rsidRPr="006C1A32">
        <w:rPr>
          <w:rFonts w:ascii="Arial" w:hAnsi="Arial" w:cs="Arial"/>
          <w:b/>
          <w:bCs/>
          <w:snapToGrid w:val="0"/>
          <w:szCs w:val="22"/>
          <w:lang w:val="en-GB"/>
        </w:rPr>
        <w:t xml:space="preserve"> &amp; Flow Lines &amp; Wellhead Facilities:</w:t>
      </w:r>
    </w:p>
    <w:p w:rsidR="00C14764" w:rsidRPr="006C1A32" w:rsidRDefault="00C14764" w:rsidP="00AC02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Maximum </w:t>
      </w:r>
      <w:r w:rsidR="00AC0276" w:rsidRPr="006C1A32">
        <w:rPr>
          <w:rFonts w:ascii="Arial" w:hAnsi="Arial" w:cs="Arial"/>
          <w:snapToGrid w:val="0"/>
          <w:sz w:val="22"/>
          <w:szCs w:val="20"/>
          <w:lang w:val="en-GB" w:eastAsia="en-GB"/>
        </w:rPr>
        <w:t>Design</w:t>
      </w:r>
      <w:r w:rsidRPr="006C1A32">
        <w:rPr>
          <w:rFonts w:ascii="Arial" w:hAnsi="Arial" w:cs="Arial"/>
          <w:snapToGrid w:val="0"/>
          <w:sz w:val="22"/>
          <w:szCs w:val="20"/>
          <w:lang w:val="en-GB" w:eastAsia="en-GB"/>
        </w:rPr>
        <w:t xml:space="preserve"> relative humidity (%): 100</w:t>
      </w:r>
    </w:p>
    <w:p w:rsidR="00C14764" w:rsidRPr="006C1A32" w:rsidRDefault="00C14764" w:rsidP="00C14764">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Minimum Design relative humidity (%): 0</w:t>
      </w:r>
    </w:p>
    <w:p w:rsidR="005A03DC" w:rsidRPr="006C1A32" w:rsidRDefault="005A03DC" w:rsidP="005A03DC">
      <w:pPr>
        <w:rPr>
          <w:lang w:val="en-GB" w:eastAsia="en-GB"/>
        </w:rPr>
      </w:pPr>
    </w:p>
    <w:p w:rsidR="00AC0276" w:rsidRPr="006C1A32" w:rsidRDefault="00AC0276" w:rsidP="006C7578">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p>
    <w:p w:rsidR="00BC662D" w:rsidRPr="006C1A32" w:rsidRDefault="00BC662D" w:rsidP="00AC0276">
      <w:pPr>
        <w:widowControl w:val="0"/>
        <w:tabs>
          <w:tab w:val="left" w:pos="1560"/>
        </w:tabs>
        <w:bidi w:val="0"/>
        <w:spacing w:before="240" w:after="240" w:line="276" w:lineRule="auto"/>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p>
    <w:p w:rsidR="00300B83" w:rsidRPr="006C1A32" w:rsidRDefault="00300B83" w:rsidP="009F2D66">
      <w:pPr>
        <w:pStyle w:val="Heading2"/>
        <w:rPr>
          <w:snapToGrid w:val="0"/>
          <w:lang w:eastAsia="en-GB"/>
        </w:rPr>
      </w:pPr>
      <w:bookmarkStart w:id="147" w:name="_Toc93244486"/>
      <w:r w:rsidRPr="006C1A32">
        <w:rPr>
          <w:snapToGrid w:val="0"/>
          <w:lang w:eastAsia="en-GB"/>
        </w:rPr>
        <w:t>Rainfall</w:t>
      </w:r>
      <w:bookmarkEnd w:id="147"/>
    </w:p>
    <w:p w:rsidR="008B3B1D" w:rsidRPr="006C1A32" w:rsidRDefault="008B3B1D" w:rsidP="008B3B1D">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hour: 53 mm</w:t>
      </w:r>
    </w:p>
    <w:p w:rsidR="008B3B1D" w:rsidRPr="006C1A32" w:rsidRDefault="005243CF" w:rsidP="0071776B">
      <w:pPr>
        <w:pStyle w:val="GMainText"/>
        <w:spacing w:after="0"/>
        <w:ind w:left="144"/>
        <w:jc w:val="center"/>
        <w:rPr>
          <w:rFonts w:asciiTheme="minorBidi" w:hAnsiTheme="minorBidi" w:cstheme="minorBidi"/>
          <w:b/>
          <w:bCs/>
          <w:iCs/>
          <w:szCs w:val="16"/>
        </w:rPr>
      </w:pPr>
      <w:r w:rsidRPr="006C1A32">
        <w:rPr>
          <w:rFonts w:asciiTheme="minorBidi" w:hAnsiTheme="minorBidi" w:cstheme="minorBidi"/>
          <w:b/>
          <w:bCs/>
          <w:iCs/>
          <w:szCs w:val="16"/>
        </w:rPr>
        <w:t>Table No.</w:t>
      </w:r>
      <w:r w:rsidR="00EF23DB" w:rsidRPr="006C1A32">
        <w:rPr>
          <w:rFonts w:asciiTheme="minorBidi" w:hAnsiTheme="minorBidi" w:cstheme="minorBidi"/>
          <w:b/>
          <w:bCs/>
          <w:iCs/>
          <w:szCs w:val="16"/>
        </w:rPr>
        <w:t>7</w:t>
      </w:r>
      <w:r w:rsidRPr="006C1A32">
        <w:rPr>
          <w:rFonts w:asciiTheme="minorBidi" w:hAnsiTheme="minorBidi" w:cstheme="minorBidi"/>
          <w:b/>
          <w:bCs/>
          <w:iCs/>
          <w:szCs w:val="16"/>
        </w:rPr>
        <w:t>-</w:t>
      </w:r>
      <w:r w:rsidR="0071776B" w:rsidRPr="006C1A32">
        <w:rPr>
          <w:rFonts w:asciiTheme="minorBidi" w:hAnsiTheme="minorBidi" w:cstheme="minorBidi"/>
          <w:b/>
          <w:bCs/>
          <w:iCs/>
          <w:szCs w:val="16"/>
        </w:rPr>
        <w:t>9</w:t>
      </w:r>
      <w:r w:rsidRPr="006C1A32">
        <w:rPr>
          <w:rFonts w:asciiTheme="minorBidi" w:hAnsiTheme="minorBidi" w:cstheme="minorBidi"/>
          <w:b/>
          <w:bCs/>
          <w:iCs/>
          <w:szCs w:val="16"/>
        </w:rPr>
        <w:t>.1: BINAK New GCS RAINFALL</w:t>
      </w:r>
    </w:p>
    <w:tbl>
      <w:tblPr>
        <w:tblStyle w:val="TableGrid"/>
        <w:bidiVisual/>
        <w:tblW w:w="0" w:type="auto"/>
        <w:jc w:val="center"/>
        <w:tblLook w:val="04A0" w:firstRow="1" w:lastRow="0" w:firstColumn="1" w:lastColumn="0" w:noHBand="0" w:noVBand="1"/>
      </w:tblPr>
      <w:tblGrid>
        <w:gridCol w:w="3226"/>
        <w:gridCol w:w="1195"/>
      </w:tblGrid>
      <w:tr w:rsidR="008B3B1D" w:rsidRPr="006C1A32" w:rsidTr="005243CF">
        <w:trPr>
          <w:jc w:val="center"/>
        </w:trPr>
        <w:tc>
          <w:tcPr>
            <w:tcW w:w="3226" w:type="dxa"/>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Average Monthly (mm)</w:t>
            </w:r>
          </w:p>
        </w:tc>
        <w:tc>
          <w:tcPr>
            <w:tcW w:w="0" w:type="auto"/>
            <w:shd w:val="clear" w:color="auto" w:fill="D9D9D9" w:themeFill="background1" w:themeFillShade="D9"/>
          </w:tcPr>
          <w:p w:rsidR="008B3B1D" w:rsidRPr="006C1A32" w:rsidRDefault="008B3B1D" w:rsidP="008B3B1D">
            <w:pPr>
              <w:bidi w:val="0"/>
              <w:jc w:val="center"/>
              <w:rPr>
                <w:rFonts w:asciiTheme="minorBidi" w:hAnsiTheme="minorBidi" w:cstheme="minorBidi"/>
                <w:b/>
                <w:bCs/>
                <w:rtl/>
                <w:lang w:val="en-GB" w:eastAsia="en-GB"/>
              </w:rPr>
            </w:pPr>
            <w:r w:rsidRPr="006C1A32">
              <w:rPr>
                <w:rFonts w:asciiTheme="minorBidi" w:hAnsiTheme="minorBidi" w:cstheme="minorBidi"/>
                <w:b/>
                <w:bCs/>
                <w:lang w:val="en-GB" w:eastAsia="en-GB"/>
              </w:rPr>
              <w:t>Month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83.5</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January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37.2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February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45.0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March</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18.2</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April</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5.6</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May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0.7</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June</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0.0</w:t>
            </w:r>
          </w:p>
        </w:tc>
        <w:tc>
          <w:tcPr>
            <w:tcW w:w="0" w:type="auto"/>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July</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August</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0.2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September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3.4</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October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57.5</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November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81.2</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December</w:t>
            </w:r>
          </w:p>
        </w:tc>
      </w:tr>
      <w:tr w:rsidR="008B3B1D" w:rsidRPr="006C1A32" w:rsidTr="005243CF">
        <w:trPr>
          <w:jc w:val="center"/>
        </w:trPr>
        <w:tc>
          <w:tcPr>
            <w:tcW w:w="3226" w:type="dxa"/>
          </w:tcPr>
          <w:p w:rsidR="008B3B1D" w:rsidRPr="006C1A32" w:rsidRDefault="008B3B1D" w:rsidP="008B3B1D">
            <w:pPr>
              <w:bidi w:val="0"/>
              <w:jc w:val="center"/>
              <w:rPr>
                <w:rFonts w:asciiTheme="minorBidi" w:hAnsiTheme="minorBidi" w:cstheme="minorBidi"/>
                <w:rtl/>
                <w:lang w:val="en-GB" w:eastAsia="en-GB"/>
              </w:rPr>
            </w:pPr>
            <w:r w:rsidRPr="006C1A32">
              <w:rPr>
                <w:rFonts w:asciiTheme="minorBidi" w:hAnsiTheme="minorBidi" w:cstheme="minorBidi"/>
                <w:lang w:val="en-GB" w:eastAsia="en-GB"/>
              </w:rPr>
              <w:t>332.9</w:t>
            </w:r>
          </w:p>
        </w:tc>
        <w:tc>
          <w:tcPr>
            <w:tcW w:w="0" w:type="auto"/>
          </w:tcPr>
          <w:p w:rsidR="008B3B1D" w:rsidRPr="006C1A32" w:rsidRDefault="008B3B1D" w:rsidP="008B3B1D">
            <w:pPr>
              <w:bidi w:val="0"/>
              <w:jc w:val="center"/>
              <w:rPr>
                <w:rFonts w:asciiTheme="minorBidi" w:hAnsiTheme="minorBidi" w:cstheme="minorBidi"/>
                <w:lang w:val="en-GB" w:eastAsia="en-GB"/>
              </w:rPr>
            </w:pPr>
            <w:r w:rsidRPr="006C1A32">
              <w:rPr>
                <w:rFonts w:asciiTheme="minorBidi" w:hAnsiTheme="minorBidi" w:cstheme="minorBidi"/>
                <w:lang w:val="en-GB" w:eastAsia="en-GB"/>
              </w:rPr>
              <w:t>Annual</w:t>
            </w:r>
          </w:p>
        </w:tc>
      </w:tr>
    </w:tbl>
    <w:p w:rsidR="008B3B1D" w:rsidRPr="006C1A32" w:rsidRDefault="008B3B1D" w:rsidP="008B3B1D">
      <w:pPr>
        <w:jc w:val="center"/>
        <w:rPr>
          <w:lang w:val="en-GB" w:eastAsia="en-GB"/>
        </w:rPr>
      </w:pPr>
    </w:p>
    <w:p w:rsidR="00AE1076" w:rsidRPr="006C1A32" w:rsidRDefault="00AE1076" w:rsidP="00AE1076">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004A5E"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year: 487.5 mm</w:t>
      </w:r>
    </w:p>
    <w:p w:rsidR="00AE1076" w:rsidRPr="006C1A32" w:rsidRDefault="00AE1076" w:rsidP="00AE107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Maximum rainfall during one day: 138 mm</w:t>
      </w:r>
    </w:p>
    <w:p w:rsidR="00BA6CEF" w:rsidRPr="006C1A32" w:rsidRDefault="002274C6" w:rsidP="009F2D66">
      <w:pPr>
        <w:pStyle w:val="Heading2"/>
        <w:rPr>
          <w:snapToGrid w:val="0"/>
          <w:lang w:eastAsia="en-GB"/>
        </w:rPr>
      </w:pPr>
      <w:bookmarkStart w:id="148" w:name="_Toc93244487"/>
      <w:r w:rsidRPr="006C1A32">
        <w:rPr>
          <w:snapToGrid w:val="0"/>
          <w:lang w:eastAsia="en-GB"/>
        </w:rPr>
        <w:t>Wind Conditions</w:t>
      </w:r>
      <w:bookmarkEnd w:id="148"/>
    </w:p>
    <w:p w:rsidR="00BB785A" w:rsidRPr="006C1A32" w:rsidRDefault="00BB785A" w:rsidP="00BB785A">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BB785A" w:rsidRPr="006C1A32" w:rsidRDefault="00BB785A" w:rsidP="00BB785A">
      <w:pPr>
        <w:pStyle w:val="GMainText"/>
        <w:spacing w:after="240"/>
        <w:ind w:left="709"/>
        <w:jc w:val="lowKashida"/>
        <w:rPr>
          <w:rFonts w:asciiTheme="minorBidi" w:hAnsiTheme="minorBidi" w:cstheme="minorBidi"/>
          <w:u w:val="single"/>
        </w:rPr>
      </w:pPr>
      <w:r w:rsidRPr="006C1A32">
        <w:rPr>
          <w:rFonts w:asciiTheme="minorBidi" w:hAnsiTheme="minorBidi" w:cstheme="minorBidi"/>
          <w:u w:val="single"/>
        </w:rPr>
        <w:t>Design velocity and direction of prevailing wind:</w:t>
      </w:r>
    </w:p>
    <w:p w:rsidR="00BB785A" w:rsidRPr="006C1A32" w:rsidRDefault="00BB785A" w:rsidP="00BB785A">
      <w:pPr>
        <w:pStyle w:val="GMainText"/>
        <w:spacing w:after="240"/>
        <w:ind w:left="709"/>
        <w:jc w:val="lowKashida"/>
        <w:rPr>
          <w:rFonts w:asciiTheme="minorBidi" w:hAnsiTheme="minorBidi" w:cstheme="minorBidi"/>
        </w:rPr>
      </w:pPr>
      <w:r w:rsidRPr="006C1A32">
        <w:rPr>
          <w:rFonts w:asciiTheme="minorBidi" w:hAnsiTheme="minorBidi" w:cstheme="minorBidi"/>
        </w:rPr>
        <w:t>Wind velocity at 10m above ground level for:</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lastRenderedPageBreak/>
              <w:t>Structure calculation</w:t>
            </w:r>
            <w:r w:rsidR="00F909E2" w:rsidRPr="006C1A32">
              <w:rPr>
                <w:rFonts w:asciiTheme="minorBidi" w:hAnsiTheme="minorBidi" w:cstheme="minorBidi"/>
                <w:sz w:val="22"/>
                <w:szCs w:val="22"/>
              </w:rPr>
              <w:t>:</w:t>
            </w:r>
          </w:p>
        </w:tc>
        <w:tc>
          <w:tcPr>
            <w:tcW w:w="2684" w:type="dxa"/>
            <w:vAlign w:val="center"/>
            <w:hideMark/>
          </w:tcPr>
          <w:p w:rsidR="00F909E2" w:rsidRPr="006C1A32" w:rsidRDefault="0057007F" w:rsidP="0057007F">
            <w:pPr>
              <w:bidi w:val="0"/>
              <w:spacing w:before="120"/>
              <w:jc w:val="center"/>
              <w:rPr>
                <w:rFonts w:asciiTheme="minorBidi" w:hAnsiTheme="minorBidi" w:cstheme="minorBidi"/>
                <w:sz w:val="22"/>
                <w:szCs w:val="22"/>
              </w:rPr>
            </w:pPr>
            <w:r w:rsidRPr="006C1A32">
              <w:rPr>
                <w:rFonts w:asciiTheme="minorBidi" w:hAnsiTheme="minorBidi" w:cs="Arial"/>
                <w:sz w:val="22"/>
                <w:szCs w:val="22"/>
              </w:rPr>
              <w:t xml:space="preserve">120 </w:t>
            </w:r>
            <w:r w:rsidR="00BB785A" w:rsidRPr="006C1A32">
              <w:rPr>
                <w:rFonts w:asciiTheme="minorBidi" w:hAnsiTheme="minorBidi" w:cstheme="minorBidi"/>
                <w:sz w:val="22"/>
                <w:szCs w:val="22"/>
              </w:rPr>
              <w:t>Km/h</w:t>
            </w:r>
          </w:p>
        </w:tc>
      </w:tr>
      <w:tr w:rsidR="00F909E2" w:rsidRPr="006C1A32" w:rsidTr="00775402">
        <w:trPr>
          <w:trHeight w:val="615"/>
        </w:trPr>
        <w:tc>
          <w:tcPr>
            <w:tcW w:w="6480" w:type="dxa"/>
            <w:vAlign w:val="center"/>
            <w:hideMark/>
          </w:tcPr>
          <w:p w:rsidR="00F909E2" w:rsidRPr="006C1A32" w:rsidRDefault="00BB785A" w:rsidP="00BB785A">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Wind velocity for thermal calculations</w:t>
            </w:r>
          </w:p>
        </w:tc>
        <w:tc>
          <w:tcPr>
            <w:tcW w:w="2684" w:type="dxa"/>
            <w:vAlign w:val="center"/>
            <w:hideMark/>
          </w:tcPr>
          <w:p w:rsidR="00F909E2" w:rsidRPr="006C1A32" w:rsidRDefault="00BB785A" w:rsidP="009C78FC">
            <w:pPr>
              <w:spacing w:before="120"/>
              <w:jc w:val="center"/>
              <w:rPr>
                <w:rFonts w:asciiTheme="minorBidi" w:hAnsiTheme="minorBidi" w:cstheme="minorBidi"/>
                <w:sz w:val="22"/>
                <w:szCs w:val="22"/>
              </w:rPr>
            </w:pPr>
            <w:r w:rsidRPr="006C1A32">
              <w:rPr>
                <w:rFonts w:asciiTheme="minorBidi" w:hAnsiTheme="minorBidi" w:cstheme="minorBidi"/>
                <w:sz w:val="22"/>
                <w:szCs w:val="22"/>
              </w:rPr>
              <w:t xml:space="preserve">5 </w:t>
            </w:r>
            <w:r w:rsidR="00F909E2" w:rsidRPr="006C1A32">
              <w:rPr>
                <w:rFonts w:asciiTheme="minorBidi" w:hAnsiTheme="minorBidi" w:cstheme="minorBidi"/>
                <w:sz w:val="22"/>
                <w:szCs w:val="22"/>
              </w:rPr>
              <w:t>m/</w:t>
            </w:r>
            <w:r w:rsidR="00AD3786" w:rsidRPr="006C1A32">
              <w:rPr>
                <w:rFonts w:asciiTheme="minorBidi" w:hAnsiTheme="minorBidi" w:cstheme="minorBidi"/>
                <w:sz w:val="22"/>
                <w:szCs w:val="22"/>
              </w:rPr>
              <w:t>s</w:t>
            </w:r>
          </w:p>
        </w:tc>
      </w:tr>
      <w:tr w:rsidR="00F909E2" w:rsidRPr="006C1A32" w:rsidTr="00775402">
        <w:trPr>
          <w:trHeight w:val="615"/>
        </w:trPr>
        <w:tc>
          <w:tcPr>
            <w:tcW w:w="6480" w:type="dxa"/>
            <w:vAlign w:val="center"/>
            <w:hideMark/>
          </w:tcPr>
          <w:p w:rsidR="00F909E2" w:rsidRPr="006C1A32" w:rsidRDefault="00F909E2" w:rsidP="009555A8">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Prevailing wind direction:</w:t>
            </w:r>
          </w:p>
        </w:tc>
        <w:tc>
          <w:tcPr>
            <w:tcW w:w="2684" w:type="dxa"/>
            <w:vAlign w:val="center"/>
            <w:hideMark/>
          </w:tcPr>
          <w:p w:rsidR="00F909E2" w:rsidRPr="006C1A32" w:rsidRDefault="00F909E2" w:rsidP="00D1379F">
            <w:pPr>
              <w:spacing w:before="120"/>
              <w:jc w:val="center"/>
              <w:rPr>
                <w:rFonts w:asciiTheme="minorBidi" w:hAnsiTheme="minorBidi" w:cstheme="minorBidi"/>
                <w:sz w:val="22"/>
                <w:szCs w:val="22"/>
              </w:rPr>
            </w:pPr>
            <w:r w:rsidRPr="006C1A32">
              <w:rPr>
                <w:rFonts w:asciiTheme="minorBidi" w:hAnsiTheme="minorBidi" w:cstheme="minorBidi"/>
                <w:sz w:val="22"/>
                <w:szCs w:val="22"/>
              </w:rPr>
              <w:t>NW to SE</w:t>
            </w:r>
          </w:p>
        </w:tc>
      </w:tr>
      <w:tr w:rsidR="00BB785A" w:rsidRPr="006C1A32" w:rsidTr="00775402">
        <w:trPr>
          <w:trHeight w:val="615"/>
        </w:trPr>
        <w:tc>
          <w:tcPr>
            <w:tcW w:w="6480" w:type="dxa"/>
            <w:vAlign w:val="center"/>
          </w:tcPr>
          <w:p w:rsidR="00BB785A" w:rsidRPr="006C1A32" w:rsidRDefault="00BB785A" w:rsidP="009555A8">
            <w:pPr>
              <w:pStyle w:val="ListParagraph"/>
              <w:numPr>
                <w:ilvl w:val="0"/>
                <w:numId w:val="14"/>
              </w:numPr>
              <w:bidi w:val="0"/>
              <w:rPr>
                <w:rFonts w:asciiTheme="minorBidi" w:hAnsiTheme="minorBidi" w:cstheme="minorBidi"/>
                <w:sz w:val="22"/>
                <w:szCs w:val="22"/>
              </w:rPr>
            </w:pPr>
            <w:r w:rsidRPr="006C1A32">
              <w:rPr>
                <w:rFonts w:ascii="Arial" w:hAnsi="Arial" w:cs="Arial"/>
                <w:snapToGrid w:val="0"/>
                <w:sz w:val="22"/>
                <w:szCs w:val="20"/>
                <w:lang w:val="en-GB" w:eastAsia="en-GB"/>
              </w:rPr>
              <w:t>Flare thermal radiation</w:t>
            </w:r>
          </w:p>
        </w:tc>
        <w:tc>
          <w:tcPr>
            <w:tcW w:w="2684" w:type="dxa"/>
            <w:vAlign w:val="center"/>
          </w:tcPr>
          <w:p w:rsidR="00BB785A" w:rsidRPr="006C1A32" w:rsidRDefault="00BB785A" w:rsidP="00D1379F">
            <w:pPr>
              <w:spacing w:before="120"/>
              <w:jc w:val="center"/>
              <w:rPr>
                <w:rFonts w:asciiTheme="minorBidi" w:hAnsiTheme="minorBidi" w:cstheme="minorBidi"/>
                <w:sz w:val="22"/>
                <w:szCs w:val="22"/>
              </w:rPr>
            </w:pPr>
            <w:r w:rsidRPr="006C1A32">
              <w:rPr>
                <w:rFonts w:ascii="Arial" w:hAnsi="Arial" w:cs="Arial"/>
                <w:snapToGrid w:val="0"/>
                <w:sz w:val="22"/>
                <w:szCs w:val="20"/>
                <w:lang w:val="en-GB" w:eastAsia="en-GB"/>
              </w:rPr>
              <w:t>10 m/s</w:t>
            </w:r>
          </w:p>
        </w:tc>
      </w:tr>
    </w:tbl>
    <w:p w:rsidR="004C2DDF" w:rsidRPr="006C1A32" w:rsidRDefault="004C2DDF" w:rsidP="00775402">
      <w:pPr>
        <w:pStyle w:val="GMainText"/>
        <w:spacing w:after="240"/>
        <w:ind w:left="709"/>
        <w:jc w:val="lowKashida"/>
        <w:rPr>
          <w:rFonts w:ascii="Arial" w:hAnsi="Arial" w:cs="Arial"/>
          <w:b/>
          <w:bCs/>
          <w:snapToGrid w:val="0"/>
          <w:szCs w:val="22"/>
          <w:lang w:val="en-GB"/>
        </w:rPr>
      </w:pPr>
    </w:p>
    <w:p w:rsidR="00775402" w:rsidRPr="006C1A32" w:rsidRDefault="00775402" w:rsidP="00775402">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r w:rsidR="004C2DDF" w:rsidRPr="006C1A32">
        <w:rPr>
          <w:rFonts w:cstheme="minorHAnsi"/>
          <w:noProof/>
        </w:rPr>
        <w:t xml:space="preserve"> </w:t>
      </w:r>
    </w:p>
    <w:tbl>
      <w:tblPr>
        <w:tblW w:w="9164" w:type="dxa"/>
        <w:tblInd w:w="669" w:type="dxa"/>
        <w:tblLook w:val="01E0" w:firstRow="1" w:lastRow="1" w:firstColumn="1" w:lastColumn="1" w:noHBand="0" w:noVBand="0"/>
      </w:tblPr>
      <w:tblGrid>
        <w:gridCol w:w="6480"/>
        <w:gridCol w:w="2684"/>
      </w:tblGrid>
      <w:tr w:rsidR="00775402" w:rsidRPr="006C1A32" w:rsidTr="00F20C8D">
        <w:trPr>
          <w:trHeight w:val="615"/>
        </w:trPr>
        <w:tc>
          <w:tcPr>
            <w:tcW w:w="6480" w:type="dxa"/>
            <w:vAlign w:val="center"/>
            <w:hideMark/>
          </w:tcPr>
          <w:p w:rsidR="00775402" w:rsidRPr="006C1A32" w:rsidRDefault="00775402" w:rsidP="00F20C8D">
            <w:pPr>
              <w:pStyle w:val="ListParagraph"/>
              <w:numPr>
                <w:ilvl w:val="0"/>
                <w:numId w:val="14"/>
              </w:numPr>
              <w:bidi w:val="0"/>
              <w:rPr>
                <w:rFonts w:asciiTheme="minorBidi" w:hAnsiTheme="minorBidi" w:cstheme="minorBidi"/>
                <w:sz w:val="22"/>
                <w:szCs w:val="22"/>
              </w:rPr>
            </w:pPr>
            <w:r w:rsidRPr="006C1A32">
              <w:rPr>
                <w:rFonts w:asciiTheme="minorBidi" w:hAnsiTheme="minorBidi" w:cstheme="minorBidi"/>
                <w:sz w:val="22"/>
                <w:szCs w:val="22"/>
              </w:rPr>
              <w:t>Structure calculation:</w:t>
            </w:r>
          </w:p>
        </w:tc>
        <w:tc>
          <w:tcPr>
            <w:tcW w:w="2684" w:type="dxa"/>
            <w:vAlign w:val="center"/>
            <w:hideMark/>
          </w:tcPr>
          <w:p w:rsidR="00775402" w:rsidRPr="006C1A32" w:rsidRDefault="00775402" w:rsidP="00535020">
            <w:pPr>
              <w:bidi w:val="0"/>
              <w:spacing w:before="120"/>
              <w:jc w:val="center"/>
              <w:rPr>
                <w:rFonts w:asciiTheme="minorBidi" w:hAnsiTheme="minorBidi" w:cstheme="minorBidi"/>
                <w:sz w:val="22"/>
                <w:szCs w:val="22"/>
              </w:rPr>
            </w:pPr>
            <w:r w:rsidRPr="006C1A32">
              <w:rPr>
                <w:rFonts w:asciiTheme="minorBidi" w:hAnsiTheme="minorBidi" w:cs="Arial"/>
                <w:sz w:val="22"/>
                <w:szCs w:val="22"/>
                <w:rtl/>
              </w:rPr>
              <w:t>1</w:t>
            </w:r>
            <w:r w:rsidR="00535020" w:rsidRPr="006C1A32">
              <w:rPr>
                <w:rFonts w:asciiTheme="minorBidi" w:hAnsiTheme="minorBidi" w:cs="Arial" w:hint="cs"/>
                <w:sz w:val="22"/>
                <w:szCs w:val="22"/>
                <w:rtl/>
              </w:rPr>
              <w:t>2</w:t>
            </w:r>
            <w:r w:rsidRPr="006C1A32">
              <w:rPr>
                <w:rFonts w:asciiTheme="minorBidi" w:hAnsiTheme="minorBidi" w:cs="Arial"/>
                <w:sz w:val="22"/>
                <w:szCs w:val="22"/>
                <w:rtl/>
              </w:rPr>
              <w:t>0</w:t>
            </w:r>
            <w:r w:rsidR="006617D4" w:rsidRPr="006C1A32">
              <w:rPr>
                <w:rFonts w:asciiTheme="minorBidi" w:hAnsiTheme="minorBidi" w:cs="Arial"/>
                <w:sz w:val="22"/>
                <w:szCs w:val="22"/>
              </w:rPr>
              <w:t xml:space="preserve"> </w:t>
            </w:r>
            <w:r w:rsidRPr="006C1A32">
              <w:rPr>
                <w:rFonts w:asciiTheme="minorBidi" w:hAnsiTheme="minorBidi" w:cs="Arial"/>
                <w:sz w:val="22"/>
                <w:szCs w:val="22"/>
                <w:rtl/>
              </w:rPr>
              <w:t xml:space="preserve"> </w:t>
            </w:r>
            <w:r w:rsidRPr="006C1A32">
              <w:rPr>
                <w:rFonts w:asciiTheme="minorBidi" w:hAnsiTheme="minorBidi" w:cstheme="minorBidi"/>
                <w:sz w:val="22"/>
                <w:szCs w:val="22"/>
              </w:rPr>
              <w:t>Km/h</w:t>
            </w:r>
          </w:p>
        </w:tc>
      </w:tr>
    </w:tbl>
    <w:p w:rsidR="005243CF" w:rsidRPr="006C1A32" w:rsidRDefault="005243CF" w:rsidP="005243CF">
      <w:pPr>
        <w:pStyle w:val="Heading2"/>
        <w:rPr>
          <w:snapToGrid w:val="0"/>
          <w:lang w:eastAsia="en-GB"/>
        </w:rPr>
      </w:pPr>
      <w:bookmarkStart w:id="149" w:name="_Toc93244488"/>
      <w:r w:rsidRPr="006C1A32">
        <w:rPr>
          <w:snapToGrid w:val="0"/>
          <w:lang w:eastAsia="en-GB"/>
        </w:rPr>
        <w:t>Lightining storms</w:t>
      </w:r>
      <w:bookmarkEnd w:id="149"/>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BINAK New GCS:</w:t>
      </w:r>
    </w:p>
    <w:p w:rsidR="005243CF" w:rsidRPr="006C1A32" w:rsidRDefault="005243CF" w:rsidP="005243CF">
      <w:pPr>
        <w:pStyle w:val="GMainText"/>
        <w:spacing w:after="240"/>
        <w:ind w:left="709"/>
        <w:jc w:val="lowKashida"/>
        <w:rPr>
          <w:rFonts w:asciiTheme="minorBidi" w:hAnsiTheme="minorBidi" w:cstheme="minorBidi"/>
        </w:rPr>
      </w:pPr>
      <w:r w:rsidRPr="006C1A32">
        <w:rPr>
          <w:rFonts w:asciiTheme="minorBidi" w:hAnsiTheme="minorBidi" w:cstheme="minorBidi"/>
        </w:rPr>
        <w:t>Isoceraunic Level 15 storm-day/year. The EPC Contractor shall inquiry and verifies these data from the related authorities.</w:t>
      </w:r>
    </w:p>
    <w:p w:rsidR="009E161F" w:rsidRPr="006C1A32" w:rsidRDefault="009E161F" w:rsidP="009F2D66">
      <w:pPr>
        <w:pStyle w:val="Heading2"/>
        <w:rPr>
          <w:snapToGrid w:val="0"/>
          <w:lang w:eastAsia="en-GB"/>
        </w:rPr>
      </w:pPr>
      <w:bookmarkStart w:id="150" w:name="_Toc93244489"/>
      <w:r w:rsidRPr="006C1A32">
        <w:rPr>
          <w:snapToGrid w:val="0"/>
          <w:lang w:eastAsia="en-GB"/>
        </w:rPr>
        <w:t>AVERAGE LIGHTNING Flash Density</w:t>
      </w:r>
      <w:bookmarkEnd w:id="150"/>
    </w:p>
    <w:p w:rsidR="005243CF" w:rsidRPr="006C1A32" w:rsidRDefault="005243CF" w:rsidP="005243CF">
      <w:pPr>
        <w:pStyle w:val="GMainText"/>
        <w:spacing w:after="240"/>
        <w:ind w:left="709"/>
        <w:jc w:val="lowKashida"/>
        <w:rPr>
          <w:rFonts w:ascii="Arial" w:hAnsi="Arial" w:cs="Arial"/>
          <w:b/>
          <w:bCs/>
          <w:snapToGrid w:val="0"/>
          <w:szCs w:val="22"/>
          <w:lang w:val="en-GB"/>
        </w:rPr>
      </w:pPr>
      <w:r w:rsidRPr="006C1A32">
        <w:rPr>
          <w:rFonts w:ascii="Arial" w:hAnsi="Arial" w:cs="Arial"/>
          <w:b/>
          <w:bCs/>
          <w:snapToGrid w:val="0"/>
          <w:szCs w:val="22"/>
          <w:lang w:val="en-GB"/>
        </w:rPr>
        <w:t>Flow Lines &amp; Wellhead Facilities:</w:t>
      </w:r>
    </w:p>
    <w:p w:rsidR="009E161F" w:rsidRPr="006C1A32" w:rsidRDefault="009E161F" w:rsidP="002E254A">
      <w:pPr>
        <w:pStyle w:val="GMainText"/>
        <w:spacing w:after="240"/>
        <w:ind w:left="709"/>
        <w:jc w:val="lowKashida"/>
        <w:rPr>
          <w:rFonts w:asciiTheme="minorBidi" w:hAnsiTheme="minorBidi" w:cstheme="minorBidi"/>
        </w:rPr>
      </w:pPr>
      <w:r w:rsidRPr="006C1A32">
        <w:rPr>
          <w:rFonts w:asciiTheme="minorBidi" w:hAnsiTheme="minorBidi" w:cstheme="minorBidi"/>
        </w:rPr>
        <w:t>According to below map, 10-15 thunderstorm days per year exist in BINAK field. Average lightning flash density (Ng) may be estimated from following relationship:</w:t>
      </w:r>
    </w:p>
    <w:p w:rsidR="009E161F" w:rsidRPr="006C1A32" w:rsidRDefault="009E161F" w:rsidP="009E161F">
      <w:pPr>
        <w:pStyle w:val="GMainText"/>
        <w:spacing w:before="120" w:line="312" w:lineRule="auto"/>
        <w:rPr>
          <w:rFonts w:asciiTheme="minorBidi" w:hAnsiTheme="minorBidi" w:cstheme="minorBidi"/>
        </w:rPr>
      </w:pPr>
    </w:p>
    <w:p w:rsidR="009E161F" w:rsidRPr="006C1A32" w:rsidRDefault="004452DF"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e>
              </m:d>
            </m:e>
            <m:sup>
              <m:r>
                <m:rPr>
                  <m:sty m:val="p"/>
                </m:rPr>
                <w:rPr>
                  <w:rFonts w:ascii="Cambria Math" w:hAnsi="Cambria Math" w:cstheme="minorBidi"/>
                </w:rPr>
                <m:t>1.25</m:t>
              </m:r>
            </m:sup>
          </m:sSup>
        </m:oMath>
      </m:oMathPara>
    </w:p>
    <w:p w:rsidR="009E161F" w:rsidRPr="006C1A32" w:rsidRDefault="004452DF" w:rsidP="00692976">
      <w:pPr>
        <w:pStyle w:val="GMainText"/>
        <w:spacing w:before="120" w:line="312" w:lineRule="auto"/>
        <w:ind w:left="709"/>
        <w:rPr>
          <w:rFonts w:asciiTheme="minorBidi" w:hAnsiTheme="minorBidi" w:cstheme="minorBidi"/>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T</m:t>
              </m:r>
            </m:e>
            <m:sub>
              <m:r>
                <m:rPr>
                  <m:sty m:val="p"/>
                </m:rPr>
                <w:rPr>
                  <w:rFonts w:ascii="Cambria Math" w:hAnsi="Cambria Math" w:cstheme="minorBidi"/>
                </w:rPr>
                <m:t>d</m:t>
              </m:r>
            </m:sub>
          </m:sSub>
          <m:r>
            <m:rPr>
              <m:sty m:val="p"/>
            </m:rPr>
            <w:rPr>
              <w:rFonts w:ascii="Cambria Math" w:hAnsi="Cambria Math" w:cstheme="minorBidi"/>
            </w:rPr>
            <m:t>=15</m:t>
          </m:r>
        </m:oMath>
      </m:oMathPara>
    </w:p>
    <w:p w:rsidR="009E161F" w:rsidRPr="006C1A32" w:rsidRDefault="004452DF" w:rsidP="00692976">
      <w:pPr>
        <w:pStyle w:val="GMainText"/>
        <w:spacing w:before="120" w:line="312" w:lineRule="auto"/>
        <w:ind w:left="709"/>
        <w:rPr>
          <w:rFonts w:asciiTheme="minorBidi" w:hAnsiTheme="minorBidi" w:cstheme="minorBidi"/>
          <w:rtl/>
        </w:rPr>
      </w:pPr>
      <m:oMathPara>
        <m:oMathParaPr>
          <m:jc m:val="left"/>
        </m:oMathPara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r>
            <m:rPr>
              <m:sty m:val="p"/>
            </m:rPr>
            <w:rPr>
              <w:rFonts w:ascii="Cambria Math" w:hAnsi="Cambria Math" w:cstheme="minorBidi"/>
            </w:rPr>
            <m:t>=0.04</m:t>
          </m:r>
          <m:sSup>
            <m:sSupPr>
              <m:ctrlPr>
                <w:rPr>
                  <w:rFonts w:ascii="Cambria Math" w:hAnsi="Cambria Math" w:cstheme="minorBidi"/>
                </w:rPr>
              </m:ctrlPr>
            </m:sSupPr>
            <m:e>
              <m:d>
                <m:dPr>
                  <m:ctrlPr>
                    <w:rPr>
                      <w:rFonts w:ascii="Cambria Math" w:hAnsi="Cambria Math" w:cstheme="minorBidi"/>
                    </w:rPr>
                  </m:ctrlPr>
                </m:dPr>
                <m:e>
                  <m:r>
                    <m:rPr>
                      <m:sty m:val="p"/>
                    </m:rPr>
                    <w:rPr>
                      <w:rFonts w:ascii="Cambria Math" w:hAnsi="Cambria Math" w:cstheme="minorBidi"/>
                    </w:rPr>
                    <m:t>15</m:t>
                  </m:r>
                </m:e>
              </m:d>
            </m:e>
            <m:sup>
              <m:r>
                <m:rPr>
                  <m:sty m:val="p"/>
                </m:rPr>
                <w:rPr>
                  <w:rFonts w:ascii="Cambria Math" w:hAnsi="Cambria Math" w:cstheme="minorBidi"/>
                </w:rPr>
                <m:t>1.25</m:t>
              </m:r>
            </m:sup>
          </m:sSup>
          <m:r>
            <m:rPr>
              <m:sty m:val="p"/>
            </m:rPr>
            <w:rPr>
              <w:rFonts w:ascii="Cambria Math" w:hAnsi="Cambria Math" w:cstheme="minorBidi"/>
            </w:rPr>
            <m:t>=1.18</m:t>
          </m:r>
        </m:oMath>
      </m:oMathPara>
    </w:p>
    <w:p w:rsidR="009E161F" w:rsidRPr="006C1A32" w:rsidRDefault="004452DF"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d</m:t>
            </m:r>
          </m:sub>
        </m:sSub>
      </m:oMath>
      <w:r w:rsidR="009E161F" w:rsidRPr="006C1A32">
        <w:rPr>
          <w:rFonts w:ascii="Cambria Math" w:hAnsi="Cambria Math" w:cstheme="minorBidi"/>
        </w:rPr>
        <w:t xml:space="preserve"> = yearly lightning strike frequency to the structure or object</w:t>
      </w:r>
    </w:p>
    <w:p w:rsidR="009E161F" w:rsidRPr="006C1A32" w:rsidRDefault="004452DF" w:rsidP="00692976">
      <w:pPr>
        <w:pStyle w:val="GMainText"/>
        <w:spacing w:before="120" w:line="312" w:lineRule="auto"/>
        <w:ind w:left="709"/>
        <w:rPr>
          <w:rFonts w:ascii="Cambria Math" w:hAnsi="Cambria Math" w:cstheme="minorBidi"/>
        </w:rPr>
      </w:pPr>
      <m:oMath>
        <m:sSub>
          <m:sSubPr>
            <m:ctrlPr>
              <w:rPr>
                <w:rFonts w:ascii="Cambria Math" w:hAnsi="Cambria Math" w:cstheme="minorBidi"/>
              </w:rPr>
            </m:ctrlPr>
          </m:sSubPr>
          <m:e>
            <m:r>
              <m:rPr>
                <m:sty m:val="p"/>
              </m:rPr>
              <w:rPr>
                <w:rFonts w:ascii="Cambria Math" w:hAnsi="Cambria Math" w:cstheme="minorBidi"/>
              </w:rPr>
              <m:t>N</m:t>
            </m:r>
          </m:e>
          <m:sub>
            <m:r>
              <m:rPr>
                <m:sty m:val="p"/>
              </m:rPr>
              <w:rPr>
                <w:rFonts w:ascii="Cambria Math" w:hAnsi="Cambria Math" w:cstheme="minorBidi"/>
              </w:rPr>
              <m:t>g</m:t>
            </m:r>
          </m:sub>
        </m:sSub>
      </m:oMath>
      <w:r w:rsidR="009E161F" w:rsidRPr="006C1A32">
        <w:rPr>
          <w:rFonts w:ascii="Cambria Math" w:hAnsi="Cambria Math" w:cstheme="minorBidi"/>
        </w:rPr>
        <w:t xml:space="preserve"> = lightning ground flash density in flashes/km2/year</w:t>
      </w:r>
    </w:p>
    <w:p w:rsidR="009E161F" w:rsidRPr="006C1A32" w:rsidRDefault="009E161F" w:rsidP="00A143F3">
      <w:pPr>
        <w:pStyle w:val="GMainText"/>
        <w:spacing w:before="120" w:line="312" w:lineRule="auto"/>
        <w:jc w:val="center"/>
      </w:pPr>
      <w:r w:rsidRPr="006C1A32">
        <w:rPr>
          <w:noProof/>
          <w:lang w:eastAsia="en-US"/>
        </w:rPr>
        <w:lastRenderedPageBreak/>
        <w:drawing>
          <wp:inline distT="0" distB="0" distL="0" distR="0" wp14:anchorId="30C4ADF1" wp14:editId="0451BF76">
            <wp:extent cx="5727065" cy="2971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76" cy="2973985"/>
                    </a:xfrm>
                    <a:prstGeom prst="rect">
                      <a:avLst/>
                    </a:prstGeom>
                    <a:noFill/>
                    <a:ln>
                      <a:noFill/>
                    </a:ln>
                  </pic:spPr>
                </pic:pic>
              </a:graphicData>
            </a:graphic>
          </wp:inline>
        </w:drawing>
      </w:r>
    </w:p>
    <w:p w:rsidR="00E32254" w:rsidRPr="006C1A32" w:rsidRDefault="00E32254" w:rsidP="00E32254">
      <w:pPr>
        <w:keepNext/>
        <w:widowControl w:val="0"/>
        <w:numPr>
          <w:ilvl w:val="0"/>
          <w:numId w:val="1"/>
        </w:numPr>
        <w:bidi w:val="0"/>
        <w:spacing w:before="240" w:after="240"/>
        <w:jc w:val="both"/>
        <w:outlineLvl w:val="0"/>
        <w:rPr>
          <w:rFonts w:ascii="Arial" w:hAnsi="Arial" w:cs="Arial"/>
          <w:b/>
          <w:bCs/>
          <w:caps/>
          <w:kern w:val="28"/>
          <w:sz w:val="24"/>
        </w:rPr>
      </w:pPr>
      <w:bookmarkStart w:id="151" w:name="_Toc93244490"/>
      <w:r w:rsidRPr="006C1A32">
        <w:rPr>
          <w:rFonts w:ascii="Arial" w:hAnsi="Arial" w:cs="Arial"/>
          <w:b/>
          <w:bCs/>
          <w:caps/>
          <w:kern w:val="28"/>
          <w:sz w:val="24"/>
        </w:rPr>
        <w:t>General Matters</w:t>
      </w:r>
      <w:bookmarkEnd w:id="151"/>
    </w:p>
    <w:p w:rsidR="00E32254" w:rsidRPr="006C1A32" w:rsidRDefault="00E32254" w:rsidP="00D114EC">
      <w:pPr>
        <w:pStyle w:val="Heading2"/>
        <w:rPr>
          <w:snapToGrid w:val="0"/>
          <w:lang w:eastAsia="en-GB"/>
        </w:rPr>
      </w:pPr>
      <w:bookmarkStart w:id="152" w:name="_Toc503023666"/>
      <w:bookmarkStart w:id="153" w:name="_Toc76200749"/>
      <w:bookmarkStart w:id="154" w:name="_Toc93244491"/>
      <w:r w:rsidRPr="006C1A32">
        <w:rPr>
          <w:snapToGrid w:val="0"/>
          <w:lang w:eastAsia="en-GB"/>
        </w:rPr>
        <w:t>Units of Measurement</w:t>
      </w:r>
      <w:bookmarkEnd w:id="152"/>
      <w:bookmarkEnd w:id="153"/>
      <w:bookmarkEnd w:id="154"/>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As a general rule, the SI metric system of units shall be used and particularly:</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(gauge)</w:t>
      </w:r>
      <w:r w:rsidRPr="006C1A32">
        <w:rPr>
          <w:rFonts w:ascii="Arial" w:hAnsi="Arial" w:cs="Arial"/>
          <w:snapToGrid w:val="0"/>
          <w:sz w:val="22"/>
          <w:szCs w:val="20"/>
          <w:lang w:val="en-GB" w:eastAsia="en-GB"/>
        </w:rPr>
        <w:tab/>
        <w:t>Barg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Pressure (absolute)</w:t>
      </w:r>
      <w:r w:rsidRPr="006C1A32">
        <w:rPr>
          <w:rFonts w:ascii="Arial" w:hAnsi="Arial" w:cs="Arial"/>
          <w:snapToGrid w:val="0"/>
          <w:sz w:val="22"/>
          <w:szCs w:val="20"/>
          <w:lang w:val="en-GB" w:eastAsia="en-GB"/>
        </w:rPr>
        <w:tab/>
        <w:t>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kg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Temperature</w:t>
      </w:r>
      <w:r w:rsidRPr="006C1A32">
        <w:rPr>
          <w:rFonts w:ascii="Arial" w:hAnsi="Arial" w:cs="Arial"/>
          <w:snapToGrid w:val="0"/>
          <w:sz w:val="22"/>
          <w:szCs w:val="20"/>
          <w:lang w:val="en-GB" w:eastAsia="en-GB"/>
        </w:rPr>
        <w:tab/>
        <w:t>°C</w:t>
      </w:r>
    </w:p>
    <w:p w:rsidR="00E32254" w:rsidRPr="006C1A32" w:rsidRDefault="00E32254" w:rsidP="001837A9">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Length</w:t>
      </w:r>
      <w:r w:rsidR="00FF0A5A"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 &amp; mm except the pipes diameter for which</w:t>
      </w:r>
      <w:r w:rsidR="001837A9" w:rsidRPr="006C1A32">
        <w:rPr>
          <w:rFonts w:ascii="Arial" w:hAnsi="Arial" w:cs="Arial"/>
          <w:snapToGrid w:val="0"/>
          <w:sz w:val="22"/>
          <w:szCs w:val="20"/>
          <w:lang w:val="en-GB" w:eastAsia="en-GB"/>
        </w:rPr>
        <w:t xml:space="preserve"> </w:t>
      </w:r>
      <w:r w:rsidR="00FF0A5A" w:rsidRPr="006C1A32">
        <w:rPr>
          <w:rFonts w:ascii="Arial" w:hAnsi="Arial" w:cs="Arial"/>
          <w:snapToGrid w:val="0"/>
          <w:sz w:val="22"/>
          <w:szCs w:val="20"/>
          <w:lang w:val="en-GB" w:eastAsia="en-GB"/>
        </w:rPr>
        <w:t>"inches" are allowed</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relative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sp. gr. T ◦C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absolute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 at 15◦C</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Vapour flowing density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kg/cm3</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Mass</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kg/h</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m3/h, l/min for fire fighting</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Normal conditions</w:t>
      </w:r>
      <w:r w:rsidR="001837A9" w:rsidRPr="006C1A32">
        <w:rPr>
          <w:rFonts w:ascii="Arial" w:hAnsi="Arial" w:cs="Arial"/>
          <w:snapToGrid w:val="0"/>
          <w:sz w:val="22"/>
          <w:szCs w:val="20"/>
          <w:lang w:val="en-GB" w:eastAsia="en-GB"/>
        </w:rPr>
        <w:t xml:space="preserve"> :</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Vapour </w:t>
      </w:r>
      <w:r w:rsidR="008E529A"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Nm3 (m3 at 0◦C &amp; 1.013 bar a) or Sm3 vapour</w:t>
      </w: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(at 15◦C &amp; 1.013 bar a)</w:t>
      </w:r>
    </w:p>
    <w:p w:rsidR="00E32254" w:rsidRPr="006C1A32" w:rsidRDefault="001837A9" w:rsidP="001837A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4933FE" w:rsidRPr="006C1A32">
        <w:rPr>
          <w:rFonts w:ascii="Arial" w:hAnsi="Arial" w:cs="Arial"/>
          <w:snapToGrid w:val="0"/>
          <w:sz w:val="22"/>
          <w:szCs w:val="20"/>
          <w:lang w:val="en-GB" w:eastAsia="en-GB"/>
        </w:rPr>
        <w:t>Liquid</w:t>
      </w:r>
      <w:r w:rsidR="004933FE"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 xml:space="preserve">Std m3 (m3 at 15◦C) </w:t>
      </w:r>
      <w:r w:rsidR="00E32254" w:rsidRPr="006C1A32">
        <w:rPr>
          <w:rFonts w:ascii="Arial" w:hAnsi="Arial" w:cs="Arial"/>
          <w:snapToGrid w:val="0"/>
          <w:sz w:val="22"/>
          <w:szCs w:val="20"/>
          <w:lang w:val="en-GB" w:eastAsia="en-GB"/>
        </w:rPr>
        <w:tab/>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Specific enthalpy</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kj/kg</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Heat rate</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MW</w:t>
      </w:r>
    </w:p>
    <w:p w:rsidR="00E32254" w:rsidRPr="006C1A32" w:rsidRDefault="004933FE"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Gross calorific value</w:t>
      </w:r>
      <w:r w:rsidRPr="006C1A32">
        <w:rPr>
          <w:rFonts w:ascii="Arial" w:hAnsi="Arial" w:cs="Arial"/>
          <w:snapToGrid w:val="0"/>
          <w:sz w:val="22"/>
          <w:szCs w:val="20"/>
          <w:lang w:val="en-GB" w:eastAsia="en-GB"/>
        </w:rPr>
        <w:tab/>
      </w:r>
      <w:r w:rsidR="00E32254" w:rsidRPr="006C1A32">
        <w:rPr>
          <w:rFonts w:ascii="Arial" w:hAnsi="Arial" w:cs="Arial"/>
          <w:snapToGrid w:val="0"/>
          <w:sz w:val="22"/>
          <w:szCs w:val="20"/>
          <w:lang w:val="en-GB" w:eastAsia="en-GB"/>
        </w:rPr>
        <w:t>kj/kg</w:t>
      </w:r>
    </w:p>
    <w:p w:rsidR="00900CF1" w:rsidRPr="006C1A32" w:rsidRDefault="00900CF1" w:rsidP="00B024A6">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Viscosity (</w:t>
      </w:r>
      <w:r w:rsidR="00B024A6" w:rsidRPr="006C1A32">
        <w:rPr>
          <w:rFonts w:ascii="Arial" w:hAnsi="Arial" w:cs="Arial"/>
          <w:snapToGrid w:val="0"/>
          <w:sz w:val="22"/>
          <w:szCs w:val="20"/>
          <w:lang w:eastAsia="en-GB"/>
        </w:rPr>
        <w:t>Dynamic</w:t>
      </w:r>
      <w:r w:rsidRPr="006C1A32">
        <w:rPr>
          <w:rFonts w:ascii="Arial" w:hAnsi="Arial" w:cs="Arial"/>
          <w:snapToGrid w:val="0"/>
          <w:sz w:val="22"/>
          <w:szCs w:val="20"/>
          <w:lang w:val="en-GB" w:eastAsia="en-GB"/>
        </w:rPr>
        <w:t>)</w:t>
      </w:r>
      <w:r w:rsidRPr="006C1A32">
        <w:rPr>
          <w:rFonts w:ascii="Arial" w:hAnsi="Arial" w:cs="Arial"/>
          <w:snapToGrid w:val="0"/>
          <w:sz w:val="22"/>
          <w:szCs w:val="20"/>
          <w:lang w:val="en-GB" w:eastAsia="en-GB"/>
        </w:rPr>
        <w:tab/>
        <w:t>c</w:t>
      </w:r>
      <w:r w:rsidR="00B024A6" w:rsidRPr="006C1A32">
        <w:rPr>
          <w:rFonts w:ascii="Arial" w:hAnsi="Arial" w:cs="Arial"/>
          <w:snapToGrid w:val="0"/>
          <w:sz w:val="22"/>
          <w:szCs w:val="20"/>
          <w:lang w:val="en-GB" w:eastAsia="en-GB"/>
        </w:rPr>
        <w:t>p</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In addition to the above units, the following units shall be used for material balance purposes:</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lastRenderedPageBreak/>
        <w:t>Vapour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MMSCFD Million Standard cubic feet per day</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(at 15◦C and 1.013 Bara).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Liquid flow rate</w:t>
      </w:r>
      <w:r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 xml:space="preserve">SBLPD or SBOPD Standard barrel of liquid, or                                                 </w:t>
      </w:r>
    </w:p>
    <w:p w:rsidR="00E32254" w:rsidRPr="006C1A32" w:rsidRDefault="007341F9" w:rsidP="007341F9">
      <w:pPr>
        <w:widowControl w:val="0"/>
        <w:tabs>
          <w:tab w:val="left" w:pos="1560"/>
        </w:tabs>
        <w:bidi w:val="0"/>
        <w:spacing w:before="240" w:after="240" w:line="276" w:lineRule="auto"/>
        <w:ind w:left="1080"/>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        </w:t>
      </w:r>
      <w:r w:rsidR="00E32254"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 xml:space="preserve">           </w:t>
      </w:r>
      <w:r w:rsidR="00D16537" w:rsidRPr="006C1A32">
        <w:rPr>
          <w:rFonts w:ascii="Arial" w:hAnsi="Arial" w:cs="Arial"/>
          <w:snapToGrid w:val="0"/>
          <w:sz w:val="22"/>
          <w:szCs w:val="20"/>
          <w:lang w:val="en-GB" w:eastAsia="en-GB"/>
        </w:rPr>
        <w:t xml:space="preserve">  </w:t>
      </w:r>
      <w:r w:rsidRPr="006C1A32">
        <w:rPr>
          <w:rFonts w:ascii="Arial" w:hAnsi="Arial" w:cs="Arial"/>
          <w:snapToGrid w:val="0"/>
          <w:sz w:val="22"/>
          <w:szCs w:val="20"/>
          <w:lang w:val="en-GB" w:eastAsia="en-GB"/>
        </w:rPr>
        <w:t>Oil</w:t>
      </w:r>
      <w:r w:rsidR="00E32254" w:rsidRPr="006C1A32">
        <w:rPr>
          <w:rFonts w:ascii="Arial" w:hAnsi="Arial" w:cs="Arial"/>
          <w:snapToGrid w:val="0"/>
          <w:sz w:val="22"/>
          <w:szCs w:val="20"/>
          <w:lang w:val="en-GB" w:eastAsia="en-GB"/>
        </w:rPr>
        <w:t>, per day (at 15◦C &amp; 1.013 bar a).</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Absolute press=gauge press + barometric pressure.</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Gas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(standard [m3/hr], MMSCFD)</w:t>
      </w:r>
    </w:p>
    <w:p w:rsidR="00E32254" w:rsidRPr="006C1A32" w:rsidRDefault="00E32254" w:rsidP="002E254A">
      <w:pPr>
        <w:widowControl w:val="0"/>
        <w:numPr>
          <w:ilvl w:val="0"/>
          <w:numId w:val="3"/>
        </w:numPr>
        <w:tabs>
          <w:tab w:val="left" w:pos="1560"/>
        </w:tabs>
        <w:bidi w:val="0"/>
        <w:spacing w:before="240" w:after="240" w:line="276" w:lineRule="auto"/>
        <w:ind w:left="1559" w:hanging="425"/>
        <w:contextualSpacing/>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Liquid volumetric flow rate </w:t>
      </w:r>
      <w:r w:rsidR="00D16537" w:rsidRPr="006C1A32">
        <w:rPr>
          <w:rFonts w:ascii="Arial" w:hAnsi="Arial" w:cs="Arial"/>
          <w:snapToGrid w:val="0"/>
          <w:sz w:val="22"/>
          <w:szCs w:val="20"/>
          <w:lang w:val="en-GB" w:eastAsia="en-GB"/>
        </w:rPr>
        <w:tab/>
      </w:r>
      <w:r w:rsidR="00D16537" w:rsidRPr="006C1A32">
        <w:rPr>
          <w:rFonts w:ascii="Arial" w:hAnsi="Arial" w:cs="Arial"/>
          <w:snapToGrid w:val="0"/>
          <w:sz w:val="22"/>
          <w:szCs w:val="20"/>
          <w:lang w:val="en-GB" w:eastAsia="en-GB"/>
        </w:rPr>
        <w:tab/>
      </w:r>
      <w:r w:rsidRPr="006C1A32">
        <w:rPr>
          <w:rFonts w:ascii="Arial" w:hAnsi="Arial" w:cs="Arial"/>
          <w:snapToGrid w:val="0"/>
          <w:sz w:val="22"/>
          <w:szCs w:val="20"/>
          <w:lang w:val="en-GB" w:eastAsia="en-GB"/>
        </w:rPr>
        <w:t>([m3/hr], STB/D at 15.50 [°C] and 14.70 [psia])</w:t>
      </w:r>
    </w:p>
    <w:p w:rsidR="00E32254" w:rsidRPr="006C1A32" w:rsidRDefault="006A14A1" w:rsidP="00D114EC">
      <w:pPr>
        <w:pStyle w:val="Heading2"/>
        <w:rPr>
          <w:snapToGrid w:val="0"/>
          <w:lang w:eastAsia="en-GB"/>
        </w:rPr>
      </w:pPr>
      <w:bookmarkStart w:id="155" w:name="_Toc503023667"/>
      <w:bookmarkStart w:id="156" w:name="_Toc76200750"/>
      <w:r w:rsidRPr="006C1A32">
        <w:rPr>
          <w:snapToGrid w:val="0"/>
          <w:lang w:eastAsia="en-GB"/>
        </w:rPr>
        <w:t xml:space="preserve"> </w:t>
      </w:r>
      <w:bookmarkStart w:id="157" w:name="_Toc93244492"/>
      <w:r w:rsidR="00E32254" w:rsidRPr="006C1A32">
        <w:rPr>
          <w:snapToGrid w:val="0"/>
          <w:lang w:eastAsia="en-GB"/>
        </w:rPr>
        <w:t>Service Life</w:t>
      </w:r>
      <w:bookmarkEnd w:id="155"/>
      <w:bookmarkEnd w:id="156"/>
      <w:bookmarkEnd w:id="157"/>
    </w:p>
    <w:p w:rsidR="00E32254" w:rsidRPr="006C1A32" w:rsidRDefault="00E32254" w:rsidP="00387AF7">
      <w:pPr>
        <w:pStyle w:val="GMainText"/>
        <w:spacing w:after="240"/>
        <w:ind w:left="709"/>
        <w:jc w:val="lowKashida"/>
        <w:rPr>
          <w:rFonts w:asciiTheme="minorBidi" w:hAnsiTheme="minorBidi" w:cstheme="minorBidi"/>
        </w:rPr>
      </w:pPr>
      <w:r w:rsidRPr="006C1A32">
        <w:rPr>
          <w:rFonts w:asciiTheme="minorBidi" w:hAnsiTheme="minorBidi" w:cstheme="minorBidi"/>
        </w:rPr>
        <w:t xml:space="preserve">The design service life of the onshore plant is 25 years. (For Gas Compressor Station) and for other facilities (Transmission </w:t>
      </w:r>
      <w:r w:rsidR="007341F9" w:rsidRPr="006C1A32">
        <w:rPr>
          <w:rFonts w:asciiTheme="minorBidi" w:hAnsiTheme="minorBidi" w:cstheme="minorBidi"/>
        </w:rPr>
        <w:t>Pipelines &amp;</w:t>
      </w:r>
      <w:r w:rsidRPr="006C1A32">
        <w:rPr>
          <w:rFonts w:asciiTheme="minorBidi" w:hAnsiTheme="minorBidi" w:cstheme="minorBidi"/>
        </w:rPr>
        <w:t xml:space="preserve"> Flow lines &amp; Wellhead facilities) shall be designed for a service life of 20 years.</w:t>
      </w:r>
    </w:p>
    <w:p w:rsidR="00E32254" w:rsidRPr="006C1A32" w:rsidRDefault="00E32254" w:rsidP="00D114EC">
      <w:pPr>
        <w:pStyle w:val="Heading2"/>
        <w:rPr>
          <w:snapToGrid w:val="0"/>
          <w:lang w:eastAsia="en-GB"/>
        </w:rPr>
      </w:pPr>
      <w:bookmarkStart w:id="158" w:name="_Toc503023668"/>
      <w:bookmarkStart w:id="159" w:name="_Toc76200751"/>
      <w:bookmarkStart w:id="160" w:name="_Toc93244493"/>
      <w:r w:rsidRPr="006C1A32">
        <w:rPr>
          <w:snapToGrid w:val="0"/>
          <w:lang w:eastAsia="en-GB"/>
        </w:rPr>
        <w:t>Turndown and Overdesign</w:t>
      </w:r>
      <w:bookmarkEnd w:id="158"/>
      <w:bookmarkEnd w:id="159"/>
      <w:bookmarkEnd w:id="160"/>
      <w:r w:rsidRPr="006C1A32">
        <w:rPr>
          <w:snapToGrid w:val="0"/>
          <w:lang w:eastAsia="en-GB"/>
        </w:rPr>
        <w:t xml:space="preserve"> </w:t>
      </w:r>
    </w:p>
    <w:p w:rsidR="00F239F1"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Turndown refers to how flexible a compressor is at different operating conditions (flow and pressure).The greater the turndown capability of the compressor unit, the greater the flexibility the compressor unit has to operate under different flow and pressure conditions.</w:t>
      </w:r>
    </w:p>
    <w:p w:rsidR="00E32254" w:rsidRPr="006C1A32" w:rsidRDefault="00F239F1" w:rsidP="00F239F1">
      <w:pPr>
        <w:pStyle w:val="GMainText"/>
        <w:spacing w:after="240"/>
        <w:ind w:left="709"/>
        <w:rPr>
          <w:rFonts w:asciiTheme="minorBidi" w:hAnsiTheme="minorBidi" w:cstheme="minorBidi"/>
        </w:rPr>
      </w:pPr>
      <w:r w:rsidRPr="006C1A32">
        <w:rPr>
          <w:rFonts w:asciiTheme="minorBidi" w:hAnsiTheme="minorBidi" w:cstheme="minorBidi"/>
        </w:rPr>
        <w:t xml:space="preserve"> </w:t>
      </w:r>
      <w:r w:rsidR="00E32254" w:rsidRPr="006C1A32">
        <w:rPr>
          <w:rFonts w:asciiTheme="minorBidi" w:hAnsiTheme="minorBidi" w:cstheme="minorBidi"/>
        </w:rPr>
        <w:t>The turn down ratio and over design of compressor station plant is considered to be 40 % and 110% respectively.</w:t>
      </w:r>
    </w:p>
    <w:p w:rsidR="003920E9" w:rsidRPr="006C1A32" w:rsidRDefault="003920E9" w:rsidP="003920E9">
      <w:pPr>
        <w:keepNext/>
        <w:widowControl w:val="0"/>
        <w:numPr>
          <w:ilvl w:val="0"/>
          <w:numId w:val="1"/>
        </w:numPr>
        <w:bidi w:val="0"/>
        <w:spacing w:before="240" w:after="240"/>
        <w:jc w:val="both"/>
        <w:outlineLvl w:val="0"/>
        <w:rPr>
          <w:rFonts w:ascii="Arial" w:hAnsi="Arial" w:cs="Arial"/>
          <w:b/>
          <w:bCs/>
          <w:caps/>
          <w:kern w:val="28"/>
          <w:sz w:val="24"/>
        </w:rPr>
      </w:pPr>
      <w:bookmarkStart w:id="161" w:name="_Toc532739440"/>
      <w:bookmarkStart w:id="162" w:name="_Toc76200787"/>
      <w:bookmarkStart w:id="163" w:name="_Toc93244494"/>
      <w:r w:rsidRPr="006C1A32">
        <w:rPr>
          <w:rFonts w:ascii="Arial" w:hAnsi="Arial" w:cs="Arial"/>
          <w:b/>
          <w:bCs/>
          <w:caps/>
          <w:kern w:val="28"/>
          <w:sz w:val="24"/>
        </w:rPr>
        <w:t>LIST OF ENGINEERING SOFTWARS</w:t>
      </w:r>
      <w:bookmarkEnd w:id="161"/>
      <w:bookmarkEnd w:id="162"/>
      <w:bookmarkEnd w:id="163"/>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Following computer programs approved and authorized for use during EPC stage: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Aspen HYSYS (Ver. 7.3 and higher): Plant Thermodynamic Simulation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Aspen Flare System Analyzer: Flare Network Calculation</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Honeywell Predict 6</w:t>
      </w:r>
      <w:r w:rsidR="007E4478" w:rsidRPr="006C1A32">
        <w:rPr>
          <w:rFonts w:ascii="Arial" w:hAnsi="Arial" w:cs="Arial"/>
          <w:snapToGrid w:val="0"/>
          <w:sz w:val="22"/>
          <w:szCs w:val="20"/>
          <w:lang w:val="en-GB" w:eastAsia="en-GB"/>
        </w:rPr>
        <w:t>.1</w:t>
      </w:r>
      <w:r w:rsidRPr="006C1A32">
        <w:rPr>
          <w:rFonts w:ascii="Arial" w:hAnsi="Arial" w:cs="Arial"/>
          <w:snapToGrid w:val="0"/>
          <w:sz w:val="22"/>
          <w:szCs w:val="20"/>
          <w:lang w:val="en-GB" w:eastAsia="en-GB"/>
        </w:rPr>
        <w:t>: Corrosion prediction Tool</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 xml:space="preserve">Flare sim: Flare Radiation Studies </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Olga: Steady State Pipeline Hydraulic Calculation and Surge Analysis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AutoCAD P&amp;ID: Process Drawing (PFD, P&amp;IDs)</w:t>
      </w:r>
    </w:p>
    <w:p w:rsidR="003920E9" w:rsidRPr="006C1A32" w:rsidRDefault="003920E9" w:rsidP="00387AF7">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DNV Phast: Fire and Explosion Analysis (Consequence Analysis)</w:t>
      </w:r>
    </w:p>
    <w:p w:rsidR="0017069B" w:rsidRPr="002E254A" w:rsidRDefault="003920E9" w:rsidP="00094BA2">
      <w:pPr>
        <w:bidi w:val="0"/>
        <w:spacing w:before="240" w:after="240" w:line="276" w:lineRule="auto"/>
        <w:ind w:left="709"/>
        <w:jc w:val="lowKashida"/>
        <w:rPr>
          <w:rFonts w:ascii="Arial" w:hAnsi="Arial" w:cs="Arial"/>
          <w:snapToGrid w:val="0"/>
          <w:sz w:val="22"/>
          <w:szCs w:val="20"/>
          <w:lang w:val="en-GB" w:eastAsia="en-GB"/>
        </w:rPr>
      </w:pPr>
      <w:r w:rsidRPr="006C1A32">
        <w:rPr>
          <w:rFonts w:ascii="Arial" w:hAnsi="Arial" w:cs="Arial"/>
          <w:snapToGrid w:val="0"/>
          <w:sz w:val="22"/>
          <w:szCs w:val="20"/>
          <w:lang w:val="en-GB" w:eastAsia="en-GB"/>
        </w:rPr>
        <w:t>HTRI: Heat Exchanger Thermal Calculations</w:t>
      </w:r>
    </w:p>
    <w:sectPr w:rsidR="0017069B" w:rsidRPr="002E254A" w:rsidSect="00CD4D1E">
      <w:headerReference w:type="even" r:id="rId11"/>
      <w:headerReference w:type="default" r:id="rId12"/>
      <w:footerReference w:type="even" r:id="rId13"/>
      <w:footerReference w:type="default" r:id="rId14"/>
      <w:headerReference w:type="first" r:id="rId15"/>
      <w:footerReference w:type="first" r:id="rId16"/>
      <w:pgSz w:w="11907" w:h="16840" w:code="9"/>
      <w:pgMar w:top="3436"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DF" w:rsidRDefault="004452DF" w:rsidP="00053F8D">
      <w:r>
        <w:separator/>
      </w:r>
    </w:p>
  </w:endnote>
  <w:endnote w:type="continuationSeparator" w:id="0">
    <w:p w:rsidR="004452DF" w:rsidRDefault="004452D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3F" w:rsidRDefault="00A572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3F" w:rsidRDefault="00A572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3F" w:rsidRDefault="00A5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DF" w:rsidRDefault="004452DF" w:rsidP="00053F8D">
      <w:r>
        <w:separator/>
      </w:r>
    </w:p>
  </w:footnote>
  <w:footnote w:type="continuationSeparator" w:id="0">
    <w:p w:rsidR="004452DF" w:rsidRDefault="004452DF"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3F" w:rsidRDefault="00A572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A5986" w:rsidRPr="008C593B" w:rsidTr="00D458A8">
      <w:trPr>
        <w:cantSplit/>
        <w:trHeight w:val="1843"/>
        <w:jc w:val="center"/>
      </w:trPr>
      <w:tc>
        <w:tcPr>
          <w:tcW w:w="2524" w:type="dxa"/>
          <w:tcBorders>
            <w:top w:val="single" w:sz="12" w:space="0" w:color="auto"/>
            <w:left w:val="single" w:sz="12" w:space="0" w:color="auto"/>
          </w:tcBorders>
        </w:tcPr>
        <w:p w:rsidR="003A5986" w:rsidRDefault="003A5986"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7D2BE7D3" wp14:editId="18697361">
                <wp:simplePos x="0" y="0"/>
                <wp:positionH relativeFrom="column">
                  <wp:posOffset>475017</wp:posOffset>
                </wp:positionH>
                <wp:positionV relativeFrom="paragraph">
                  <wp:posOffset>164465</wp:posOffset>
                </wp:positionV>
                <wp:extent cx="512064" cy="48541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A5986" w:rsidRPr="00ED37F3" w:rsidRDefault="003A5986"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264" behindDoc="0" locked="0" layoutInCell="1" allowOverlap="1" wp14:anchorId="207C0F1B" wp14:editId="525C417E">
                <wp:simplePos x="0" y="0"/>
                <wp:positionH relativeFrom="column">
                  <wp:posOffset>815340</wp:posOffset>
                </wp:positionH>
                <wp:positionV relativeFrom="paragraph">
                  <wp:posOffset>482600</wp:posOffset>
                </wp:positionV>
                <wp:extent cx="508635" cy="3714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384971F0" wp14:editId="74A4E4FE">
                <wp:simplePos x="0" y="0"/>
                <wp:positionH relativeFrom="column">
                  <wp:posOffset>46355</wp:posOffset>
                </wp:positionH>
                <wp:positionV relativeFrom="paragraph">
                  <wp:posOffset>442595</wp:posOffset>
                </wp:positionV>
                <wp:extent cx="723900" cy="427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A5986" w:rsidRDefault="003A5986"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3A5986" w:rsidRPr="00C6018E" w:rsidRDefault="003A5986"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3A5986" w:rsidRPr="00387AF7" w:rsidRDefault="003A5986" w:rsidP="00C6018E">
          <w:pPr>
            <w:tabs>
              <w:tab w:val="right" w:pos="29"/>
            </w:tabs>
            <w:jc w:val="center"/>
            <w:rPr>
              <w:rFonts w:ascii="Arial" w:hAnsi="Arial" w:cs="B Zar"/>
              <w:b/>
              <w:bCs/>
              <w:sz w:val="22"/>
              <w:szCs w:val="22"/>
              <w:lang w:bidi="fa-IR"/>
            </w:rPr>
          </w:pPr>
        </w:p>
        <w:p w:rsidR="003A5986" w:rsidRPr="00FA21C4" w:rsidRDefault="003A5986" w:rsidP="00C6018E">
          <w:pPr>
            <w:tabs>
              <w:tab w:val="right" w:pos="29"/>
            </w:tabs>
            <w:jc w:val="center"/>
            <w:rPr>
              <w:rFonts w:ascii="Arial" w:hAnsi="Arial" w:cs="B Zar"/>
              <w:b/>
              <w:bCs/>
              <w:sz w:val="28"/>
              <w:szCs w:val="28"/>
              <w:rtl/>
              <w:lang w:bidi="fa-IR"/>
            </w:rPr>
          </w:pPr>
          <w:r w:rsidRPr="00387AF7">
            <w:rPr>
              <w:rFonts w:ascii="Arial" w:hAnsi="Arial" w:cs="B Zar" w:hint="cs"/>
              <w:b/>
              <w:bCs/>
              <w:sz w:val="22"/>
              <w:szCs w:val="22"/>
              <w:rtl/>
              <w:lang w:bidi="fa-IR"/>
            </w:rPr>
            <w:t>عمومی و مشترک</w:t>
          </w:r>
        </w:p>
      </w:tc>
      <w:tc>
        <w:tcPr>
          <w:tcW w:w="2327" w:type="dxa"/>
          <w:tcBorders>
            <w:top w:val="single" w:sz="12" w:space="0" w:color="auto"/>
            <w:right w:val="single" w:sz="12" w:space="0" w:color="auto"/>
          </w:tcBorders>
          <w:vAlign w:val="center"/>
        </w:tcPr>
        <w:p w:rsidR="003A5986" w:rsidRPr="0034040D" w:rsidRDefault="003A5986" w:rsidP="00EB2D3E">
          <w:pPr>
            <w:bidi w:val="0"/>
            <w:jc w:val="center"/>
            <w:rPr>
              <w:noProof/>
              <w:sz w:val="24"/>
              <w:rtl/>
            </w:rPr>
          </w:pPr>
          <w:r w:rsidRPr="0034040D">
            <w:rPr>
              <w:rFonts w:ascii="Arial" w:hAnsi="Arial" w:cs="B Zar"/>
              <w:noProof/>
              <w:color w:val="000000"/>
              <w:sz w:val="24"/>
            </w:rPr>
            <w:drawing>
              <wp:inline distT="0" distB="0" distL="0" distR="0" wp14:anchorId="74F1D82F" wp14:editId="7CFF8346">
                <wp:extent cx="845634" cy="619125"/>
                <wp:effectExtent l="0" t="0" r="0" b="0"/>
                <wp:docPr id="16" name="Picture 1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A5986" w:rsidRPr="0034040D" w:rsidRDefault="003A5986"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3A5986" w:rsidRPr="008C593B" w:rsidTr="00D458A8">
      <w:trPr>
        <w:cantSplit/>
        <w:trHeight w:val="150"/>
        <w:jc w:val="center"/>
      </w:trPr>
      <w:tc>
        <w:tcPr>
          <w:tcW w:w="2524" w:type="dxa"/>
          <w:vMerge w:val="restart"/>
          <w:tcBorders>
            <w:left w:val="single" w:sz="12" w:space="0" w:color="auto"/>
          </w:tcBorders>
          <w:vAlign w:val="center"/>
        </w:tcPr>
        <w:p w:rsidR="003A5986" w:rsidRPr="00F67855" w:rsidRDefault="003A5986"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5723F">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5723F">
            <w:rPr>
              <w:rFonts w:ascii="Arial" w:hAnsi="Arial" w:cs="B Zar"/>
              <w:b/>
              <w:bCs/>
              <w:noProof/>
              <w:color w:val="000000"/>
              <w:sz w:val="18"/>
              <w:szCs w:val="18"/>
              <w:rtl/>
            </w:rPr>
            <w:t>24</w:t>
          </w:r>
          <w:r w:rsidRPr="00F1221B">
            <w:rPr>
              <w:rFonts w:ascii="Arial" w:hAnsi="Arial" w:cs="B Zar"/>
              <w:b/>
              <w:bCs/>
              <w:color w:val="000000"/>
              <w:sz w:val="18"/>
              <w:szCs w:val="18"/>
            </w:rPr>
            <w:fldChar w:fldCharType="end"/>
          </w:r>
        </w:p>
      </w:tc>
      <w:tc>
        <w:tcPr>
          <w:tcW w:w="5868" w:type="dxa"/>
          <w:gridSpan w:val="8"/>
          <w:vAlign w:val="center"/>
        </w:tcPr>
        <w:p w:rsidR="003A5986" w:rsidRPr="003E261A" w:rsidRDefault="003A5986" w:rsidP="00EB2D3E">
          <w:pPr>
            <w:pStyle w:val="Header"/>
            <w:jc w:val="center"/>
            <w:rPr>
              <w:rFonts w:ascii="Arial" w:hAnsi="Arial" w:cs="B Zar"/>
              <w:b/>
              <w:bCs/>
              <w:color w:val="000000"/>
              <w:sz w:val="18"/>
              <w:szCs w:val="18"/>
              <w:lang w:bidi="fa-IR"/>
            </w:rPr>
          </w:pPr>
          <w:r w:rsidRPr="00082CFB">
            <w:rPr>
              <w:rFonts w:ascii="Arial" w:hAnsi="Arial" w:cs="B Zar"/>
              <w:b/>
              <w:bCs/>
              <w:color w:val="000000"/>
              <w:sz w:val="16"/>
              <w:szCs w:val="16"/>
              <w:lang w:bidi="fa-IR"/>
            </w:rPr>
            <w:t>PROCESS BASIS OF DESIGN</w:t>
          </w:r>
        </w:p>
      </w:tc>
      <w:tc>
        <w:tcPr>
          <w:tcW w:w="2327" w:type="dxa"/>
          <w:tcBorders>
            <w:bottom w:val="nil"/>
            <w:right w:val="single" w:sz="12" w:space="0" w:color="auto"/>
          </w:tcBorders>
          <w:vAlign w:val="center"/>
        </w:tcPr>
        <w:p w:rsidR="003A5986" w:rsidRPr="007B6EBF" w:rsidRDefault="003A5986"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3A5986" w:rsidRPr="008C593B" w:rsidTr="00D458A8">
      <w:trPr>
        <w:cantSplit/>
        <w:trHeight w:val="207"/>
        <w:jc w:val="center"/>
      </w:trPr>
      <w:tc>
        <w:tcPr>
          <w:tcW w:w="2524" w:type="dxa"/>
          <w:vMerge/>
          <w:tcBorders>
            <w:left w:val="single" w:sz="12" w:space="0" w:color="auto"/>
          </w:tcBorders>
          <w:vAlign w:val="center"/>
        </w:tcPr>
        <w:p w:rsidR="003A5986" w:rsidRPr="00F1221B" w:rsidRDefault="003A5986"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3A5986" w:rsidRPr="00571B19" w:rsidRDefault="003A5986"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3A5986" w:rsidRPr="00571B19" w:rsidRDefault="003A5986"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3A5986" w:rsidRPr="00571B19" w:rsidRDefault="003A5986"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3A5986" w:rsidRPr="00571B19" w:rsidRDefault="003A598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A5986" w:rsidRPr="00470459" w:rsidRDefault="003A5986"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3A5986" w:rsidRPr="008C593B" w:rsidTr="00D458A8">
      <w:trPr>
        <w:cantSplit/>
        <w:trHeight w:val="206"/>
        <w:jc w:val="center"/>
      </w:trPr>
      <w:tc>
        <w:tcPr>
          <w:tcW w:w="2524" w:type="dxa"/>
          <w:vMerge/>
          <w:tcBorders>
            <w:left w:val="single" w:sz="12" w:space="0" w:color="auto"/>
            <w:bottom w:val="single" w:sz="12" w:space="0" w:color="auto"/>
          </w:tcBorders>
          <w:vAlign w:val="center"/>
        </w:tcPr>
        <w:p w:rsidR="003A5986" w:rsidRPr="008C593B" w:rsidRDefault="003A5986"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3A5986" w:rsidRPr="007B6EBF" w:rsidRDefault="003A5986" w:rsidP="00D72A25">
          <w:pPr>
            <w:pStyle w:val="Header"/>
            <w:bidi w:val="0"/>
            <w:jc w:val="center"/>
            <w:rPr>
              <w:rFonts w:ascii="Arial" w:hAnsi="Arial" w:cs="B Zar"/>
              <w:color w:val="000000"/>
              <w:sz w:val="16"/>
              <w:szCs w:val="16"/>
            </w:rPr>
          </w:pPr>
          <w:r w:rsidRPr="007E298B">
            <w:rPr>
              <w:rFonts w:ascii="Arial" w:hAnsi="Arial" w:cs="B Zar"/>
              <w:color w:val="000000"/>
              <w:sz w:val="16"/>
              <w:szCs w:val="16"/>
            </w:rPr>
            <w:t>D0</w:t>
          </w:r>
          <w:r w:rsidR="00D72A25">
            <w:rPr>
              <w:rFonts w:ascii="Arial" w:hAnsi="Arial" w:cs="B Zar"/>
              <w:color w:val="000000"/>
              <w:sz w:val="16"/>
              <w:szCs w:val="16"/>
            </w:rPr>
            <w:t>7</w:t>
          </w:r>
        </w:p>
      </w:tc>
      <w:tc>
        <w:tcPr>
          <w:tcW w:w="711"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DB</w:t>
          </w:r>
        </w:p>
      </w:tc>
      <w:tc>
        <w:tcPr>
          <w:tcW w:w="54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72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3A5986" w:rsidRPr="007B6EBF" w:rsidRDefault="00A5723F" w:rsidP="00EB2D3E">
          <w:pPr>
            <w:pStyle w:val="Header"/>
            <w:bidi w:val="0"/>
            <w:jc w:val="center"/>
            <w:rPr>
              <w:rFonts w:ascii="Arial" w:hAnsi="Arial" w:cs="B Zar"/>
              <w:color w:val="000000"/>
              <w:sz w:val="16"/>
              <w:szCs w:val="16"/>
              <w:lang w:bidi="fa-IR"/>
            </w:rPr>
          </w:pPr>
          <w:r w:rsidRPr="00A5723F">
            <w:rPr>
              <w:rFonts w:ascii="Arial" w:hAnsi="Arial" w:cs="B Zar"/>
              <w:color w:val="000000"/>
              <w:sz w:val="16"/>
              <w:szCs w:val="16"/>
              <w:lang w:bidi="fa-IR"/>
            </w:rPr>
            <w:t>PEDCO</w:t>
          </w:r>
          <w:bookmarkStart w:id="164" w:name="_GoBack"/>
          <w:bookmarkEnd w:id="164"/>
        </w:p>
      </w:tc>
      <w:tc>
        <w:tcPr>
          <w:tcW w:w="81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3A5986" w:rsidRPr="007B6EBF" w:rsidRDefault="003A598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A5986" w:rsidRPr="008C593B" w:rsidRDefault="003A5986" w:rsidP="00EB2D3E">
          <w:pPr>
            <w:bidi w:val="0"/>
            <w:jc w:val="center"/>
            <w:rPr>
              <w:rFonts w:ascii="Arial" w:hAnsi="Arial" w:cs="Arial"/>
              <w:b/>
              <w:bCs/>
              <w:rtl/>
              <w:lang w:bidi="fa-IR"/>
            </w:rPr>
          </w:pPr>
        </w:p>
      </w:tc>
    </w:tr>
  </w:tbl>
  <w:p w:rsidR="003A5986" w:rsidRPr="00CE0376" w:rsidRDefault="003A5986"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3F" w:rsidRDefault="00A57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D0EBD"/>
    <w:multiLevelType w:val="multilevel"/>
    <w:tmpl w:val="4F0E50B0"/>
    <w:lvl w:ilvl="0">
      <w:start w:val="1"/>
      <w:numFmt w:val="decimal"/>
      <w:lvlText w:val="%1"/>
      <w:lvlJc w:val="left"/>
      <w:pPr>
        <w:ind w:left="432" w:hanging="432"/>
      </w:pPr>
    </w:lvl>
    <w:lvl w:ilvl="1">
      <w:start w:val="1"/>
      <w:numFmt w:val="decimal"/>
      <w:pStyle w:val="2-1Title2"/>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A5D6F0C"/>
    <w:multiLevelType w:val="hybridMultilevel"/>
    <w:tmpl w:val="F61C5082"/>
    <w:lvl w:ilvl="0" w:tplc="9D460ADC">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17C8A"/>
    <w:multiLevelType w:val="hybridMultilevel"/>
    <w:tmpl w:val="1C6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377D98"/>
    <w:multiLevelType w:val="hybridMultilevel"/>
    <w:tmpl w:val="204458D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4134F0F"/>
    <w:multiLevelType w:val="hybridMultilevel"/>
    <w:tmpl w:val="947A810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46A56744"/>
    <w:multiLevelType w:val="hybridMultilevel"/>
    <w:tmpl w:val="C52A900A"/>
    <w:lvl w:ilvl="0" w:tplc="D9E4BB1A">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820AE4"/>
    <w:multiLevelType w:val="hybridMultilevel"/>
    <w:tmpl w:val="1684483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73376F4"/>
    <w:multiLevelType w:val="hybridMultilevel"/>
    <w:tmpl w:val="2A347A5E"/>
    <w:lvl w:ilvl="0" w:tplc="FFFFFFFF">
      <w:start w:val="1"/>
      <w:numFmt w:val="bullet"/>
      <w:lvlText w:val=""/>
      <w:lvlJc w:val="left"/>
      <w:pPr>
        <w:tabs>
          <w:tab w:val="num" w:pos="5889"/>
        </w:tabs>
        <w:ind w:left="588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nsid w:val="5A2A3D55"/>
    <w:multiLevelType w:val="multilevel"/>
    <w:tmpl w:val="8EC2202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1"/>
        </w:tabs>
        <w:ind w:left="1571"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5EE42804"/>
    <w:multiLevelType w:val="hybridMultilevel"/>
    <w:tmpl w:val="B8062D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8A7022"/>
    <w:multiLevelType w:val="multilevel"/>
    <w:tmpl w:val="7EEA3A5E"/>
    <w:lvl w:ilvl="0">
      <w:start w:val="1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pStyle w:val="Heading3"/>
      <w:lvlText w:val="9.%2.%3"/>
      <w:lvlJc w:val="left"/>
      <w:pPr>
        <w:ind w:left="720"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3">
    <w:nsid w:val="7D115313"/>
    <w:multiLevelType w:val="multilevel"/>
    <w:tmpl w:val="6E1CA2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3"/>
  </w:num>
  <w:num w:numId="3">
    <w:abstractNumId w:val="7"/>
  </w:num>
  <w:num w:numId="4">
    <w:abstractNumId w:val="12"/>
  </w:num>
  <w:num w:numId="5">
    <w:abstractNumId w:val="3"/>
  </w:num>
  <w:num w:numId="6">
    <w:abstractNumId w:val="11"/>
  </w:num>
  <w:num w:numId="7">
    <w:abstractNumId w:val="8"/>
  </w:num>
  <w:num w:numId="8">
    <w:abstractNumId w:val="2"/>
  </w:num>
  <w:num w:numId="9">
    <w:abstractNumId w:val="9"/>
  </w:num>
  <w:num w:numId="10">
    <w:abstractNumId w:val="9"/>
  </w:num>
  <w:num w:numId="11">
    <w:abstractNumId w:val="9"/>
  </w:num>
  <w:num w:numId="12">
    <w:abstractNumId w:val="0"/>
  </w:num>
  <w:num w:numId="13">
    <w:abstractNumId w:val="1"/>
  </w:num>
  <w:num w:numId="14">
    <w:abstractNumId w:val="5"/>
  </w:num>
  <w:num w:numId="15">
    <w:abstractNumId w:val="9"/>
  </w:num>
  <w:num w:numId="16">
    <w:abstractNumId w:val="4"/>
  </w:num>
  <w:num w:numId="17">
    <w:abstractNumId w:val="1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0151"/>
    <w:rsid w:val="00001EAD"/>
    <w:rsid w:val="00004A5E"/>
    <w:rsid w:val="0000542A"/>
    <w:rsid w:val="00007599"/>
    <w:rsid w:val="0001080A"/>
    <w:rsid w:val="000117A9"/>
    <w:rsid w:val="0001269C"/>
    <w:rsid w:val="0001291F"/>
    <w:rsid w:val="00013924"/>
    <w:rsid w:val="00015633"/>
    <w:rsid w:val="000173C3"/>
    <w:rsid w:val="000208CE"/>
    <w:rsid w:val="000222DB"/>
    <w:rsid w:val="00024794"/>
    <w:rsid w:val="00025DE7"/>
    <w:rsid w:val="00026B1D"/>
    <w:rsid w:val="00032B30"/>
    <w:rsid w:val="000333BE"/>
    <w:rsid w:val="00033594"/>
    <w:rsid w:val="0003381E"/>
    <w:rsid w:val="0003384E"/>
    <w:rsid w:val="000352E8"/>
    <w:rsid w:val="0004207E"/>
    <w:rsid w:val="00042BC4"/>
    <w:rsid w:val="00043317"/>
    <w:rsid w:val="000450FE"/>
    <w:rsid w:val="00046A73"/>
    <w:rsid w:val="00050550"/>
    <w:rsid w:val="00053F8D"/>
    <w:rsid w:val="000602C8"/>
    <w:rsid w:val="000648E7"/>
    <w:rsid w:val="00064A6F"/>
    <w:rsid w:val="000701F1"/>
    <w:rsid w:val="00070A5C"/>
    <w:rsid w:val="00071989"/>
    <w:rsid w:val="000745D7"/>
    <w:rsid w:val="00076D2A"/>
    <w:rsid w:val="00077054"/>
    <w:rsid w:val="00080BDD"/>
    <w:rsid w:val="000827AA"/>
    <w:rsid w:val="00082CFB"/>
    <w:rsid w:val="00082E44"/>
    <w:rsid w:val="00086B4C"/>
    <w:rsid w:val="00087D8D"/>
    <w:rsid w:val="00087E43"/>
    <w:rsid w:val="00090AC4"/>
    <w:rsid w:val="000913D5"/>
    <w:rsid w:val="00091822"/>
    <w:rsid w:val="00093AEA"/>
    <w:rsid w:val="0009491A"/>
    <w:rsid w:val="00094BA2"/>
    <w:rsid w:val="000967D6"/>
    <w:rsid w:val="00096CEC"/>
    <w:rsid w:val="00097E0E"/>
    <w:rsid w:val="000A23E4"/>
    <w:rsid w:val="000A33BC"/>
    <w:rsid w:val="000A43A5"/>
    <w:rsid w:val="000A44D4"/>
    <w:rsid w:val="000A4E5E"/>
    <w:rsid w:val="000A6A96"/>
    <w:rsid w:val="000A6B82"/>
    <w:rsid w:val="000B027C"/>
    <w:rsid w:val="000B33F1"/>
    <w:rsid w:val="000B6582"/>
    <w:rsid w:val="000B7B46"/>
    <w:rsid w:val="000C0C3C"/>
    <w:rsid w:val="000C38B1"/>
    <w:rsid w:val="000C3C86"/>
    <w:rsid w:val="000C3CBC"/>
    <w:rsid w:val="000C437E"/>
    <w:rsid w:val="000C4EAB"/>
    <w:rsid w:val="000C7433"/>
    <w:rsid w:val="000D719F"/>
    <w:rsid w:val="000D7763"/>
    <w:rsid w:val="000E2A65"/>
    <w:rsid w:val="000E2DDE"/>
    <w:rsid w:val="000E3098"/>
    <w:rsid w:val="000E5C72"/>
    <w:rsid w:val="000E6EC2"/>
    <w:rsid w:val="000F2041"/>
    <w:rsid w:val="000F23AE"/>
    <w:rsid w:val="000F5455"/>
    <w:rsid w:val="000F5F03"/>
    <w:rsid w:val="00102ED7"/>
    <w:rsid w:val="001058FB"/>
    <w:rsid w:val="00110C11"/>
    <w:rsid w:val="00112D2E"/>
    <w:rsid w:val="00113474"/>
    <w:rsid w:val="00113941"/>
    <w:rsid w:val="001167D4"/>
    <w:rsid w:val="00117D70"/>
    <w:rsid w:val="00123330"/>
    <w:rsid w:val="00126C3E"/>
    <w:rsid w:val="00130F25"/>
    <w:rsid w:val="001318CA"/>
    <w:rsid w:val="00134B6A"/>
    <w:rsid w:val="0013511A"/>
    <w:rsid w:val="00136C72"/>
    <w:rsid w:val="001418C4"/>
    <w:rsid w:val="00144153"/>
    <w:rsid w:val="0014610C"/>
    <w:rsid w:val="0015068B"/>
    <w:rsid w:val="00150794"/>
    <w:rsid w:val="00150A83"/>
    <w:rsid w:val="001531B5"/>
    <w:rsid w:val="00153484"/>
    <w:rsid w:val="00154316"/>
    <w:rsid w:val="00154E36"/>
    <w:rsid w:val="001553C2"/>
    <w:rsid w:val="001574C8"/>
    <w:rsid w:val="00162191"/>
    <w:rsid w:val="00164186"/>
    <w:rsid w:val="0016555C"/>
    <w:rsid w:val="0016777A"/>
    <w:rsid w:val="0017069B"/>
    <w:rsid w:val="0017187B"/>
    <w:rsid w:val="0017440A"/>
    <w:rsid w:val="00174739"/>
    <w:rsid w:val="00174C8D"/>
    <w:rsid w:val="001751D5"/>
    <w:rsid w:val="00175F98"/>
    <w:rsid w:val="00177BB0"/>
    <w:rsid w:val="00180D86"/>
    <w:rsid w:val="0018275F"/>
    <w:rsid w:val="001837A9"/>
    <w:rsid w:val="001837AB"/>
    <w:rsid w:val="00191F53"/>
    <w:rsid w:val="0019579A"/>
    <w:rsid w:val="0019639A"/>
    <w:rsid w:val="00196407"/>
    <w:rsid w:val="001A19D7"/>
    <w:rsid w:val="001A2E8A"/>
    <w:rsid w:val="001A3208"/>
    <w:rsid w:val="001A342E"/>
    <w:rsid w:val="001A4127"/>
    <w:rsid w:val="001A5EBD"/>
    <w:rsid w:val="001A64FC"/>
    <w:rsid w:val="001A65C8"/>
    <w:rsid w:val="001A6DA2"/>
    <w:rsid w:val="001B1093"/>
    <w:rsid w:val="001B33CA"/>
    <w:rsid w:val="001B77A3"/>
    <w:rsid w:val="001C2BE4"/>
    <w:rsid w:val="001C43B0"/>
    <w:rsid w:val="001C55B5"/>
    <w:rsid w:val="001C7B0A"/>
    <w:rsid w:val="001D1803"/>
    <w:rsid w:val="001D3D57"/>
    <w:rsid w:val="001D4C9F"/>
    <w:rsid w:val="001D5117"/>
    <w:rsid w:val="001D5B7F"/>
    <w:rsid w:val="001D692B"/>
    <w:rsid w:val="001D6C80"/>
    <w:rsid w:val="001D7825"/>
    <w:rsid w:val="001E127F"/>
    <w:rsid w:val="001E3690"/>
    <w:rsid w:val="001E3946"/>
    <w:rsid w:val="001E4809"/>
    <w:rsid w:val="001E4A77"/>
    <w:rsid w:val="001E4C59"/>
    <w:rsid w:val="001E5B5F"/>
    <w:rsid w:val="001F0228"/>
    <w:rsid w:val="001F20FC"/>
    <w:rsid w:val="001F310F"/>
    <w:rsid w:val="001F42C7"/>
    <w:rsid w:val="001F47C8"/>
    <w:rsid w:val="001F7F5E"/>
    <w:rsid w:val="00200B19"/>
    <w:rsid w:val="00202F81"/>
    <w:rsid w:val="00204C02"/>
    <w:rsid w:val="00205236"/>
    <w:rsid w:val="00206155"/>
    <w:rsid w:val="00206A35"/>
    <w:rsid w:val="0022151F"/>
    <w:rsid w:val="00226297"/>
    <w:rsid w:val="002274C6"/>
    <w:rsid w:val="002306B9"/>
    <w:rsid w:val="002306D8"/>
    <w:rsid w:val="00231A23"/>
    <w:rsid w:val="00233E24"/>
    <w:rsid w:val="00234EA2"/>
    <w:rsid w:val="002363B5"/>
    <w:rsid w:val="00236DB2"/>
    <w:rsid w:val="00241B65"/>
    <w:rsid w:val="002436BC"/>
    <w:rsid w:val="00250F4C"/>
    <w:rsid w:val="00251842"/>
    <w:rsid w:val="00252C7F"/>
    <w:rsid w:val="002539AC"/>
    <w:rsid w:val="002545B8"/>
    <w:rsid w:val="00257024"/>
    <w:rsid w:val="00257A8D"/>
    <w:rsid w:val="00260743"/>
    <w:rsid w:val="00263F72"/>
    <w:rsid w:val="00265187"/>
    <w:rsid w:val="00266CAC"/>
    <w:rsid w:val="0027058A"/>
    <w:rsid w:val="00275B68"/>
    <w:rsid w:val="002766DC"/>
    <w:rsid w:val="00280952"/>
    <w:rsid w:val="00283C46"/>
    <w:rsid w:val="00291A41"/>
    <w:rsid w:val="00292627"/>
    <w:rsid w:val="00293484"/>
    <w:rsid w:val="00294CBA"/>
    <w:rsid w:val="00295345"/>
    <w:rsid w:val="00295A85"/>
    <w:rsid w:val="002A1D6C"/>
    <w:rsid w:val="002A4ED1"/>
    <w:rsid w:val="002A6168"/>
    <w:rsid w:val="002B15CA"/>
    <w:rsid w:val="002B1803"/>
    <w:rsid w:val="002B2368"/>
    <w:rsid w:val="002B37E0"/>
    <w:rsid w:val="002B6D02"/>
    <w:rsid w:val="002C076E"/>
    <w:rsid w:val="002C737E"/>
    <w:rsid w:val="002D05AE"/>
    <w:rsid w:val="002D0A01"/>
    <w:rsid w:val="002D111E"/>
    <w:rsid w:val="002D33E4"/>
    <w:rsid w:val="002D64E4"/>
    <w:rsid w:val="002D7EA4"/>
    <w:rsid w:val="002E0372"/>
    <w:rsid w:val="002E200F"/>
    <w:rsid w:val="002E254A"/>
    <w:rsid w:val="002E3B0C"/>
    <w:rsid w:val="002E3D3D"/>
    <w:rsid w:val="002E4A3F"/>
    <w:rsid w:val="002E54D9"/>
    <w:rsid w:val="002E5CFC"/>
    <w:rsid w:val="002F2D53"/>
    <w:rsid w:val="002F3472"/>
    <w:rsid w:val="002F6AB3"/>
    <w:rsid w:val="002F7477"/>
    <w:rsid w:val="002F7868"/>
    <w:rsid w:val="002F7B4E"/>
    <w:rsid w:val="003006B8"/>
    <w:rsid w:val="00300B83"/>
    <w:rsid w:val="00300EB6"/>
    <w:rsid w:val="00301677"/>
    <w:rsid w:val="00302048"/>
    <w:rsid w:val="003039C9"/>
    <w:rsid w:val="0030566B"/>
    <w:rsid w:val="00306040"/>
    <w:rsid w:val="00312384"/>
    <w:rsid w:val="003147B4"/>
    <w:rsid w:val="00314BD5"/>
    <w:rsid w:val="0031550C"/>
    <w:rsid w:val="00315CFE"/>
    <w:rsid w:val="00316FE9"/>
    <w:rsid w:val="003179DE"/>
    <w:rsid w:val="003223A8"/>
    <w:rsid w:val="00322923"/>
    <w:rsid w:val="00323458"/>
    <w:rsid w:val="003238D6"/>
    <w:rsid w:val="00327126"/>
    <w:rsid w:val="003274DF"/>
    <w:rsid w:val="00327C1C"/>
    <w:rsid w:val="00330266"/>
    <w:rsid w:val="00330C3E"/>
    <w:rsid w:val="0033267C"/>
    <w:rsid w:val="003326A4"/>
    <w:rsid w:val="003327BF"/>
    <w:rsid w:val="00334587"/>
    <w:rsid w:val="00334B91"/>
    <w:rsid w:val="00343A61"/>
    <w:rsid w:val="00343D36"/>
    <w:rsid w:val="003441B0"/>
    <w:rsid w:val="00352FCF"/>
    <w:rsid w:val="00353175"/>
    <w:rsid w:val="00356343"/>
    <w:rsid w:val="00356CB8"/>
    <w:rsid w:val="003655D9"/>
    <w:rsid w:val="00366E3B"/>
    <w:rsid w:val="0036768E"/>
    <w:rsid w:val="003715CB"/>
    <w:rsid w:val="003716D2"/>
    <w:rsid w:val="00371D80"/>
    <w:rsid w:val="00375162"/>
    <w:rsid w:val="00383301"/>
    <w:rsid w:val="00387AF7"/>
    <w:rsid w:val="00387DEA"/>
    <w:rsid w:val="003920E9"/>
    <w:rsid w:val="00394F1B"/>
    <w:rsid w:val="00396F06"/>
    <w:rsid w:val="0039773C"/>
    <w:rsid w:val="00397927"/>
    <w:rsid w:val="00397EEB"/>
    <w:rsid w:val="003A5986"/>
    <w:rsid w:val="003A6427"/>
    <w:rsid w:val="003B02ED"/>
    <w:rsid w:val="003B1A41"/>
    <w:rsid w:val="003B1B97"/>
    <w:rsid w:val="003B3BEC"/>
    <w:rsid w:val="003B41FD"/>
    <w:rsid w:val="003C208B"/>
    <w:rsid w:val="003C369B"/>
    <w:rsid w:val="003C54A9"/>
    <w:rsid w:val="003C7307"/>
    <w:rsid w:val="003C740A"/>
    <w:rsid w:val="003D061E"/>
    <w:rsid w:val="003D14D0"/>
    <w:rsid w:val="003D33DF"/>
    <w:rsid w:val="003D3CF7"/>
    <w:rsid w:val="003D3FDF"/>
    <w:rsid w:val="003D5293"/>
    <w:rsid w:val="003D5404"/>
    <w:rsid w:val="003D61D1"/>
    <w:rsid w:val="003D794D"/>
    <w:rsid w:val="003E0357"/>
    <w:rsid w:val="003E261A"/>
    <w:rsid w:val="003E45B3"/>
    <w:rsid w:val="003F0559"/>
    <w:rsid w:val="003F3138"/>
    <w:rsid w:val="003F48F0"/>
    <w:rsid w:val="003F4ED4"/>
    <w:rsid w:val="003F66E6"/>
    <w:rsid w:val="003F6F9C"/>
    <w:rsid w:val="004007D5"/>
    <w:rsid w:val="00405F60"/>
    <w:rsid w:val="00410111"/>
    <w:rsid w:val="00411071"/>
    <w:rsid w:val="004138B9"/>
    <w:rsid w:val="00414149"/>
    <w:rsid w:val="0041786C"/>
    <w:rsid w:val="00417C20"/>
    <w:rsid w:val="0042039E"/>
    <w:rsid w:val="0042473D"/>
    <w:rsid w:val="00424830"/>
    <w:rsid w:val="00425020"/>
    <w:rsid w:val="00426114"/>
    <w:rsid w:val="00426B75"/>
    <w:rsid w:val="00427008"/>
    <w:rsid w:val="004376A5"/>
    <w:rsid w:val="004452DF"/>
    <w:rsid w:val="0044624C"/>
    <w:rsid w:val="00446580"/>
    <w:rsid w:val="00447CC2"/>
    <w:rsid w:val="00447F6C"/>
    <w:rsid w:val="00450002"/>
    <w:rsid w:val="0045046C"/>
    <w:rsid w:val="00451176"/>
    <w:rsid w:val="0045374C"/>
    <w:rsid w:val="00454C7E"/>
    <w:rsid w:val="00456929"/>
    <w:rsid w:val="00460E9E"/>
    <w:rsid w:val="00462ABD"/>
    <w:rsid w:val="004633A9"/>
    <w:rsid w:val="00463AB7"/>
    <w:rsid w:val="00464033"/>
    <w:rsid w:val="0046677D"/>
    <w:rsid w:val="00470459"/>
    <w:rsid w:val="0047113F"/>
    <w:rsid w:val="00472C85"/>
    <w:rsid w:val="0048003F"/>
    <w:rsid w:val="004822FE"/>
    <w:rsid w:val="00482674"/>
    <w:rsid w:val="00484999"/>
    <w:rsid w:val="00485269"/>
    <w:rsid w:val="00487F42"/>
    <w:rsid w:val="004929C4"/>
    <w:rsid w:val="004933FE"/>
    <w:rsid w:val="00495A5D"/>
    <w:rsid w:val="004A0E23"/>
    <w:rsid w:val="004A1E32"/>
    <w:rsid w:val="004A23FF"/>
    <w:rsid w:val="004A2C4F"/>
    <w:rsid w:val="004A3F9E"/>
    <w:rsid w:val="004A4379"/>
    <w:rsid w:val="004A4E4A"/>
    <w:rsid w:val="004A64AF"/>
    <w:rsid w:val="004A659F"/>
    <w:rsid w:val="004A76F7"/>
    <w:rsid w:val="004B04D8"/>
    <w:rsid w:val="004B1238"/>
    <w:rsid w:val="004B5215"/>
    <w:rsid w:val="004B5BE6"/>
    <w:rsid w:val="004C0007"/>
    <w:rsid w:val="004C2DDF"/>
    <w:rsid w:val="004C3241"/>
    <w:rsid w:val="004C6E3B"/>
    <w:rsid w:val="004D2396"/>
    <w:rsid w:val="004D614E"/>
    <w:rsid w:val="004D7AE1"/>
    <w:rsid w:val="004D7C16"/>
    <w:rsid w:val="004D7FE1"/>
    <w:rsid w:val="004E3E87"/>
    <w:rsid w:val="004E424D"/>
    <w:rsid w:val="004E5FEA"/>
    <w:rsid w:val="004E6108"/>
    <w:rsid w:val="004E6D40"/>
    <w:rsid w:val="004E6FA1"/>
    <w:rsid w:val="004E757E"/>
    <w:rsid w:val="004F0595"/>
    <w:rsid w:val="004F37B2"/>
    <w:rsid w:val="004F7067"/>
    <w:rsid w:val="0050312F"/>
    <w:rsid w:val="005051E6"/>
    <w:rsid w:val="005058AF"/>
    <w:rsid w:val="00506772"/>
    <w:rsid w:val="00506F7A"/>
    <w:rsid w:val="0050780C"/>
    <w:rsid w:val="005110E0"/>
    <w:rsid w:val="00512A74"/>
    <w:rsid w:val="0051368D"/>
    <w:rsid w:val="0051376D"/>
    <w:rsid w:val="00520F3B"/>
    <w:rsid w:val="00521131"/>
    <w:rsid w:val="0052274F"/>
    <w:rsid w:val="0052370A"/>
    <w:rsid w:val="005243CF"/>
    <w:rsid w:val="0052522A"/>
    <w:rsid w:val="005259D7"/>
    <w:rsid w:val="005318FB"/>
    <w:rsid w:val="00532ECB"/>
    <w:rsid w:val="00532F7D"/>
    <w:rsid w:val="00535020"/>
    <w:rsid w:val="00541E44"/>
    <w:rsid w:val="005429CA"/>
    <w:rsid w:val="00544FFA"/>
    <w:rsid w:val="00552E71"/>
    <w:rsid w:val="005533F0"/>
    <w:rsid w:val="0055514A"/>
    <w:rsid w:val="005563BA"/>
    <w:rsid w:val="00557036"/>
    <w:rsid w:val="00557362"/>
    <w:rsid w:val="00561810"/>
    <w:rsid w:val="005618E7"/>
    <w:rsid w:val="00561E6D"/>
    <w:rsid w:val="005632CB"/>
    <w:rsid w:val="00563430"/>
    <w:rsid w:val="00565CDC"/>
    <w:rsid w:val="005670FD"/>
    <w:rsid w:val="0057007F"/>
    <w:rsid w:val="0057019F"/>
    <w:rsid w:val="00571B19"/>
    <w:rsid w:val="00572507"/>
    <w:rsid w:val="00573345"/>
    <w:rsid w:val="005742DF"/>
    <w:rsid w:val="00574B8F"/>
    <w:rsid w:val="005755D6"/>
    <w:rsid w:val="0057759A"/>
    <w:rsid w:val="00580E87"/>
    <w:rsid w:val="00584CF5"/>
    <w:rsid w:val="005857C4"/>
    <w:rsid w:val="00586CB8"/>
    <w:rsid w:val="00587428"/>
    <w:rsid w:val="00587ACF"/>
    <w:rsid w:val="005925B8"/>
    <w:rsid w:val="00593B76"/>
    <w:rsid w:val="005976FC"/>
    <w:rsid w:val="005A03DC"/>
    <w:rsid w:val="005A075B"/>
    <w:rsid w:val="005A3DD9"/>
    <w:rsid w:val="005A57BF"/>
    <w:rsid w:val="005A683B"/>
    <w:rsid w:val="005A75A6"/>
    <w:rsid w:val="005B0140"/>
    <w:rsid w:val="005B033C"/>
    <w:rsid w:val="005B0D4B"/>
    <w:rsid w:val="005B24FE"/>
    <w:rsid w:val="005B32B1"/>
    <w:rsid w:val="005B3BFD"/>
    <w:rsid w:val="005B6A7C"/>
    <w:rsid w:val="005B6FAD"/>
    <w:rsid w:val="005C0591"/>
    <w:rsid w:val="005C0B0A"/>
    <w:rsid w:val="005C2A36"/>
    <w:rsid w:val="005C363F"/>
    <w:rsid w:val="005C3D3F"/>
    <w:rsid w:val="005C57FD"/>
    <w:rsid w:val="005C682E"/>
    <w:rsid w:val="005C7150"/>
    <w:rsid w:val="005C7363"/>
    <w:rsid w:val="005C78DF"/>
    <w:rsid w:val="005D0E00"/>
    <w:rsid w:val="005D239A"/>
    <w:rsid w:val="005D2E2B"/>
    <w:rsid w:val="005D34AA"/>
    <w:rsid w:val="005D3EC8"/>
    <w:rsid w:val="005D4379"/>
    <w:rsid w:val="005D5D4F"/>
    <w:rsid w:val="005D798D"/>
    <w:rsid w:val="005E1155"/>
    <w:rsid w:val="005E1A4E"/>
    <w:rsid w:val="005E2BA9"/>
    <w:rsid w:val="005E3DDA"/>
    <w:rsid w:val="005E4E9A"/>
    <w:rsid w:val="005E63BA"/>
    <w:rsid w:val="005E7A61"/>
    <w:rsid w:val="005F0A94"/>
    <w:rsid w:val="005F5844"/>
    <w:rsid w:val="005F5CB5"/>
    <w:rsid w:val="005F64DD"/>
    <w:rsid w:val="005F6504"/>
    <w:rsid w:val="006018FB"/>
    <w:rsid w:val="0060299C"/>
    <w:rsid w:val="00602B0D"/>
    <w:rsid w:val="0060309D"/>
    <w:rsid w:val="00603B58"/>
    <w:rsid w:val="00603DFF"/>
    <w:rsid w:val="006104C9"/>
    <w:rsid w:val="00612F70"/>
    <w:rsid w:val="00613A0C"/>
    <w:rsid w:val="00614CA8"/>
    <w:rsid w:val="006159C2"/>
    <w:rsid w:val="00617241"/>
    <w:rsid w:val="006179FB"/>
    <w:rsid w:val="00623060"/>
    <w:rsid w:val="00623755"/>
    <w:rsid w:val="00626690"/>
    <w:rsid w:val="00630525"/>
    <w:rsid w:val="00631F4D"/>
    <w:rsid w:val="006322EC"/>
    <w:rsid w:val="00632ED4"/>
    <w:rsid w:val="00633BCF"/>
    <w:rsid w:val="006340C6"/>
    <w:rsid w:val="0063661A"/>
    <w:rsid w:val="0063678E"/>
    <w:rsid w:val="0063777B"/>
    <w:rsid w:val="00641A0B"/>
    <w:rsid w:val="006424D6"/>
    <w:rsid w:val="00642F4E"/>
    <w:rsid w:val="0064338E"/>
    <w:rsid w:val="00643621"/>
    <w:rsid w:val="0064421D"/>
    <w:rsid w:val="00644B8D"/>
    <w:rsid w:val="00644F74"/>
    <w:rsid w:val="0065015A"/>
    <w:rsid w:val="00650180"/>
    <w:rsid w:val="006506F4"/>
    <w:rsid w:val="00653FCE"/>
    <w:rsid w:val="00654887"/>
    <w:rsid w:val="00654E93"/>
    <w:rsid w:val="006551F4"/>
    <w:rsid w:val="0065552A"/>
    <w:rsid w:val="006562DD"/>
    <w:rsid w:val="006563F6"/>
    <w:rsid w:val="00657313"/>
    <w:rsid w:val="00657F4E"/>
    <w:rsid w:val="00657FF8"/>
    <w:rsid w:val="00660B2F"/>
    <w:rsid w:val="0066103F"/>
    <w:rsid w:val="006616C3"/>
    <w:rsid w:val="006617D4"/>
    <w:rsid w:val="00661ADC"/>
    <w:rsid w:val="0066519A"/>
    <w:rsid w:val="00665EBE"/>
    <w:rsid w:val="00666F4D"/>
    <w:rsid w:val="00670C28"/>
    <w:rsid w:val="00670C79"/>
    <w:rsid w:val="0067377A"/>
    <w:rsid w:val="006741FB"/>
    <w:rsid w:val="0067598D"/>
    <w:rsid w:val="0067672D"/>
    <w:rsid w:val="0067771F"/>
    <w:rsid w:val="006800CB"/>
    <w:rsid w:val="00680EF0"/>
    <w:rsid w:val="0068139E"/>
    <w:rsid w:val="00681424"/>
    <w:rsid w:val="006823B1"/>
    <w:rsid w:val="006858E5"/>
    <w:rsid w:val="00687D7A"/>
    <w:rsid w:val="006913EA"/>
    <w:rsid w:val="00691BDA"/>
    <w:rsid w:val="00692976"/>
    <w:rsid w:val="006946F7"/>
    <w:rsid w:val="00695F39"/>
    <w:rsid w:val="00696B26"/>
    <w:rsid w:val="006975AE"/>
    <w:rsid w:val="006A14A1"/>
    <w:rsid w:val="006A2B63"/>
    <w:rsid w:val="006A2F9B"/>
    <w:rsid w:val="006A5BD3"/>
    <w:rsid w:val="006A71F7"/>
    <w:rsid w:val="006B3415"/>
    <w:rsid w:val="006B3F9C"/>
    <w:rsid w:val="006B5370"/>
    <w:rsid w:val="006B56CF"/>
    <w:rsid w:val="006B6A69"/>
    <w:rsid w:val="006B6D88"/>
    <w:rsid w:val="006B7CE7"/>
    <w:rsid w:val="006C12BC"/>
    <w:rsid w:val="006C1A32"/>
    <w:rsid w:val="006C1D9F"/>
    <w:rsid w:val="006C2B31"/>
    <w:rsid w:val="006C2C66"/>
    <w:rsid w:val="006C3483"/>
    <w:rsid w:val="006C4D8F"/>
    <w:rsid w:val="006C7111"/>
    <w:rsid w:val="006C7578"/>
    <w:rsid w:val="006D034C"/>
    <w:rsid w:val="006D3996"/>
    <w:rsid w:val="006D4B08"/>
    <w:rsid w:val="006D4E25"/>
    <w:rsid w:val="006D59C2"/>
    <w:rsid w:val="006D610E"/>
    <w:rsid w:val="006E2505"/>
    <w:rsid w:val="006E2C22"/>
    <w:rsid w:val="006E48FE"/>
    <w:rsid w:val="006E6AB6"/>
    <w:rsid w:val="006E7645"/>
    <w:rsid w:val="006F0C6F"/>
    <w:rsid w:val="006F2A37"/>
    <w:rsid w:val="006F4AE0"/>
    <w:rsid w:val="006F58F5"/>
    <w:rsid w:val="006F771E"/>
    <w:rsid w:val="006F7F7B"/>
    <w:rsid w:val="007031D7"/>
    <w:rsid w:val="007040A4"/>
    <w:rsid w:val="0071361A"/>
    <w:rsid w:val="00714DB3"/>
    <w:rsid w:val="00715B80"/>
    <w:rsid w:val="0071697B"/>
    <w:rsid w:val="0071776B"/>
    <w:rsid w:val="00717C9C"/>
    <w:rsid w:val="00721BD3"/>
    <w:rsid w:val="00721FD4"/>
    <w:rsid w:val="00722FAC"/>
    <w:rsid w:val="00723BE6"/>
    <w:rsid w:val="00724C3D"/>
    <w:rsid w:val="00727098"/>
    <w:rsid w:val="00730A4D"/>
    <w:rsid w:val="007310CB"/>
    <w:rsid w:val="00732F2F"/>
    <w:rsid w:val="007341F9"/>
    <w:rsid w:val="00735B02"/>
    <w:rsid w:val="00735D0E"/>
    <w:rsid w:val="00735EFE"/>
    <w:rsid w:val="00736740"/>
    <w:rsid w:val="00736C4F"/>
    <w:rsid w:val="00737635"/>
    <w:rsid w:val="00737F90"/>
    <w:rsid w:val="007402E7"/>
    <w:rsid w:val="007438AA"/>
    <w:rsid w:val="007440EB"/>
    <w:rsid w:val="007463F1"/>
    <w:rsid w:val="0074659C"/>
    <w:rsid w:val="00750665"/>
    <w:rsid w:val="00750CA3"/>
    <w:rsid w:val="00751D5E"/>
    <w:rsid w:val="00751ED1"/>
    <w:rsid w:val="00753466"/>
    <w:rsid w:val="007541C6"/>
    <w:rsid w:val="00755958"/>
    <w:rsid w:val="00755AF0"/>
    <w:rsid w:val="007572A2"/>
    <w:rsid w:val="00760404"/>
    <w:rsid w:val="0076048B"/>
    <w:rsid w:val="00762975"/>
    <w:rsid w:val="00764739"/>
    <w:rsid w:val="00770199"/>
    <w:rsid w:val="0077453D"/>
    <w:rsid w:val="00775402"/>
    <w:rsid w:val="00775E6A"/>
    <w:rsid w:val="00776586"/>
    <w:rsid w:val="00777802"/>
    <w:rsid w:val="00782240"/>
    <w:rsid w:val="00784115"/>
    <w:rsid w:val="0078450A"/>
    <w:rsid w:val="00790B2D"/>
    <w:rsid w:val="00791741"/>
    <w:rsid w:val="007919D8"/>
    <w:rsid w:val="00792323"/>
    <w:rsid w:val="0079477B"/>
    <w:rsid w:val="007A0299"/>
    <w:rsid w:val="007A1691"/>
    <w:rsid w:val="007A1BA6"/>
    <w:rsid w:val="007A413F"/>
    <w:rsid w:val="007B048F"/>
    <w:rsid w:val="007B13B6"/>
    <w:rsid w:val="007B1F32"/>
    <w:rsid w:val="007B200D"/>
    <w:rsid w:val="007B3C22"/>
    <w:rsid w:val="007B6EBF"/>
    <w:rsid w:val="007B792A"/>
    <w:rsid w:val="007C3EA8"/>
    <w:rsid w:val="007C3FBD"/>
    <w:rsid w:val="007C46E3"/>
    <w:rsid w:val="007C6B28"/>
    <w:rsid w:val="007D008B"/>
    <w:rsid w:val="007D221A"/>
    <w:rsid w:val="007D2451"/>
    <w:rsid w:val="007D302E"/>
    <w:rsid w:val="007D3517"/>
    <w:rsid w:val="007D3ADA"/>
    <w:rsid w:val="007D4304"/>
    <w:rsid w:val="007D4E76"/>
    <w:rsid w:val="007D53C1"/>
    <w:rsid w:val="007D5CEA"/>
    <w:rsid w:val="007D6811"/>
    <w:rsid w:val="007D7709"/>
    <w:rsid w:val="007E1D78"/>
    <w:rsid w:val="007E298B"/>
    <w:rsid w:val="007E4478"/>
    <w:rsid w:val="007E5134"/>
    <w:rsid w:val="007E67CD"/>
    <w:rsid w:val="007E69A2"/>
    <w:rsid w:val="007E69D6"/>
    <w:rsid w:val="007E6D91"/>
    <w:rsid w:val="007F0398"/>
    <w:rsid w:val="007F4D95"/>
    <w:rsid w:val="007F50DE"/>
    <w:rsid w:val="007F55FB"/>
    <w:rsid w:val="007F6E88"/>
    <w:rsid w:val="008006D0"/>
    <w:rsid w:val="00800F3C"/>
    <w:rsid w:val="0080257D"/>
    <w:rsid w:val="00804237"/>
    <w:rsid w:val="0080489A"/>
    <w:rsid w:val="008054B6"/>
    <w:rsid w:val="0080562C"/>
    <w:rsid w:val="00805D91"/>
    <w:rsid w:val="008134B9"/>
    <w:rsid w:val="008157B8"/>
    <w:rsid w:val="00815865"/>
    <w:rsid w:val="008208C2"/>
    <w:rsid w:val="0082104D"/>
    <w:rsid w:val="00821106"/>
    <w:rsid w:val="00821229"/>
    <w:rsid w:val="0082197D"/>
    <w:rsid w:val="00821E84"/>
    <w:rsid w:val="00821E8D"/>
    <w:rsid w:val="00823557"/>
    <w:rsid w:val="0082436C"/>
    <w:rsid w:val="00825126"/>
    <w:rsid w:val="00826A86"/>
    <w:rsid w:val="008313BE"/>
    <w:rsid w:val="00831481"/>
    <w:rsid w:val="008331B2"/>
    <w:rsid w:val="00833C77"/>
    <w:rsid w:val="00835FA6"/>
    <w:rsid w:val="00836F8B"/>
    <w:rsid w:val="00841568"/>
    <w:rsid w:val="008422AA"/>
    <w:rsid w:val="008425EE"/>
    <w:rsid w:val="00844836"/>
    <w:rsid w:val="0084580C"/>
    <w:rsid w:val="00847D72"/>
    <w:rsid w:val="008550BA"/>
    <w:rsid w:val="00855832"/>
    <w:rsid w:val="008579A6"/>
    <w:rsid w:val="00862244"/>
    <w:rsid w:val="0086453D"/>
    <w:rsid w:val="008649B1"/>
    <w:rsid w:val="00870B89"/>
    <w:rsid w:val="00884828"/>
    <w:rsid w:val="00886C4D"/>
    <w:rsid w:val="00887A16"/>
    <w:rsid w:val="008907E7"/>
    <w:rsid w:val="00890A2D"/>
    <w:rsid w:val="008921D7"/>
    <w:rsid w:val="00897F48"/>
    <w:rsid w:val="008A25E0"/>
    <w:rsid w:val="008A30DE"/>
    <w:rsid w:val="008A3242"/>
    <w:rsid w:val="008A3EC7"/>
    <w:rsid w:val="008A575D"/>
    <w:rsid w:val="008A6C4F"/>
    <w:rsid w:val="008A7ACE"/>
    <w:rsid w:val="008B1969"/>
    <w:rsid w:val="008B259F"/>
    <w:rsid w:val="008B33FE"/>
    <w:rsid w:val="008B34DD"/>
    <w:rsid w:val="008B3B1D"/>
    <w:rsid w:val="008B5738"/>
    <w:rsid w:val="008C2A59"/>
    <w:rsid w:val="008C2D58"/>
    <w:rsid w:val="008C3B32"/>
    <w:rsid w:val="008C425D"/>
    <w:rsid w:val="008C6D69"/>
    <w:rsid w:val="008D0ABA"/>
    <w:rsid w:val="008D1B77"/>
    <w:rsid w:val="008D2BBD"/>
    <w:rsid w:val="008D3067"/>
    <w:rsid w:val="008D34BA"/>
    <w:rsid w:val="008D5517"/>
    <w:rsid w:val="008D6AC8"/>
    <w:rsid w:val="008D7A70"/>
    <w:rsid w:val="008E3268"/>
    <w:rsid w:val="008E529A"/>
    <w:rsid w:val="008F5C1C"/>
    <w:rsid w:val="008F6E58"/>
    <w:rsid w:val="008F7539"/>
    <w:rsid w:val="008F799A"/>
    <w:rsid w:val="00900CF1"/>
    <w:rsid w:val="00900EED"/>
    <w:rsid w:val="00905561"/>
    <w:rsid w:val="00914E3E"/>
    <w:rsid w:val="00915C34"/>
    <w:rsid w:val="00916759"/>
    <w:rsid w:val="009204DD"/>
    <w:rsid w:val="00920DD8"/>
    <w:rsid w:val="00922397"/>
    <w:rsid w:val="009230C2"/>
    <w:rsid w:val="00923245"/>
    <w:rsid w:val="009242FA"/>
    <w:rsid w:val="00924C28"/>
    <w:rsid w:val="00930789"/>
    <w:rsid w:val="009332FF"/>
    <w:rsid w:val="00933641"/>
    <w:rsid w:val="00936754"/>
    <w:rsid w:val="00936BB0"/>
    <w:rsid w:val="009375CB"/>
    <w:rsid w:val="00942CDB"/>
    <w:rsid w:val="00943759"/>
    <w:rsid w:val="009448D8"/>
    <w:rsid w:val="00945D84"/>
    <w:rsid w:val="00947E1D"/>
    <w:rsid w:val="00950DD4"/>
    <w:rsid w:val="00951A9B"/>
    <w:rsid w:val="00952E7F"/>
    <w:rsid w:val="00952EBE"/>
    <w:rsid w:val="00953B13"/>
    <w:rsid w:val="009555A8"/>
    <w:rsid w:val="00956369"/>
    <w:rsid w:val="0095738C"/>
    <w:rsid w:val="00960D1A"/>
    <w:rsid w:val="00962FFF"/>
    <w:rsid w:val="00964EFA"/>
    <w:rsid w:val="00965D33"/>
    <w:rsid w:val="0096616D"/>
    <w:rsid w:val="009664B1"/>
    <w:rsid w:val="00970DAE"/>
    <w:rsid w:val="009734A4"/>
    <w:rsid w:val="0097787D"/>
    <w:rsid w:val="00982E11"/>
    <w:rsid w:val="0098455D"/>
    <w:rsid w:val="00984CA6"/>
    <w:rsid w:val="009857EC"/>
    <w:rsid w:val="00986C1D"/>
    <w:rsid w:val="00991FB9"/>
    <w:rsid w:val="00992BB1"/>
    <w:rsid w:val="00993175"/>
    <w:rsid w:val="00994017"/>
    <w:rsid w:val="00994954"/>
    <w:rsid w:val="00994C7A"/>
    <w:rsid w:val="00995579"/>
    <w:rsid w:val="009A0E93"/>
    <w:rsid w:val="009A2D14"/>
    <w:rsid w:val="009A320C"/>
    <w:rsid w:val="009A3379"/>
    <w:rsid w:val="009A3B1B"/>
    <w:rsid w:val="009A47E8"/>
    <w:rsid w:val="009A6549"/>
    <w:rsid w:val="009B328B"/>
    <w:rsid w:val="009B350E"/>
    <w:rsid w:val="009B65A4"/>
    <w:rsid w:val="009B6BE8"/>
    <w:rsid w:val="009B70B5"/>
    <w:rsid w:val="009C084F"/>
    <w:rsid w:val="009C1887"/>
    <w:rsid w:val="009C3981"/>
    <w:rsid w:val="009C410A"/>
    <w:rsid w:val="009C51B9"/>
    <w:rsid w:val="009C534A"/>
    <w:rsid w:val="009C779E"/>
    <w:rsid w:val="009C78FC"/>
    <w:rsid w:val="009C7E10"/>
    <w:rsid w:val="009C7E2D"/>
    <w:rsid w:val="009D0DD8"/>
    <w:rsid w:val="009D165C"/>
    <w:rsid w:val="009D22BE"/>
    <w:rsid w:val="009D29E7"/>
    <w:rsid w:val="009E0F1E"/>
    <w:rsid w:val="009E161F"/>
    <w:rsid w:val="009E47A3"/>
    <w:rsid w:val="009E5470"/>
    <w:rsid w:val="009F00D7"/>
    <w:rsid w:val="009F204F"/>
    <w:rsid w:val="009F2A01"/>
    <w:rsid w:val="009F2D00"/>
    <w:rsid w:val="009F2D66"/>
    <w:rsid w:val="009F4152"/>
    <w:rsid w:val="009F7162"/>
    <w:rsid w:val="009F7400"/>
    <w:rsid w:val="00A01AC8"/>
    <w:rsid w:val="00A02660"/>
    <w:rsid w:val="00A031B5"/>
    <w:rsid w:val="00A052FF"/>
    <w:rsid w:val="00A07CE6"/>
    <w:rsid w:val="00A11DA4"/>
    <w:rsid w:val="00A12601"/>
    <w:rsid w:val="00A143F3"/>
    <w:rsid w:val="00A31585"/>
    <w:rsid w:val="00A31D47"/>
    <w:rsid w:val="00A31E9D"/>
    <w:rsid w:val="00A33135"/>
    <w:rsid w:val="00A34EC7"/>
    <w:rsid w:val="00A36189"/>
    <w:rsid w:val="00A36701"/>
    <w:rsid w:val="00A36C30"/>
    <w:rsid w:val="00A37381"/>
    <w:rsid w:val="00A41585"/>
    <w:rsid w:val="00A42BBE"/>
    <w:rsid w:val="00A45CD9"/>
    <w:rsid w:val="00A51E75"/>
    <w:rsid w:val="00A528A6"/>
    <w:rsid w:val="00A5723F"/>
    <w:rsid w:val="00A607E0"/>
    <w:rsid w:val="00A61ED6"/>
    <w:rsid w:val="00A62638"/>
    <w:rsid w:val="00A64D16"/>
    <w:rsid w:val="00A651D7"/>
    <w:rsid w:val="00A666F6"/>
    <w:rsid w:val="00A70B42"/>
    <w:rsid w:val="00A72152"/>
    <w:rsid w:val="00A72CE8"/>
    <w:rsid w:val="00A73566"/>
    <w:rsid w:val="00A745E1"/>
    <w:rsid w:val="00A74996"/>
    <w:rsid w:val="00A77779"/>
    <w:rsid w:val="00A77D37"/>
    <w:rsid w:val="00A8241E"/>
    <w:rsid w:val="00A85D39"/>
    <w:rsid w:val="00A860D1"/>
    <w:rsid w:val="00A867FC"/>
    <w:rsid w:val="00A90766"/>
    <w:rsid w:val="00A93C6A"/>
    <w:rsid w:val="00A968EF"/>
    <w:rsid w:val="00AA18CF"/>
    <w:rsid w:val="00AA1BB9"/>
    <w:rsid w:val="00AA4462"/>
    <w:rsid w:val="00AA60FC"/>
    <w:rsid w:val="00AA725F"/>
    <w:rsid w:val="00AB0C14"/>
    <w:rsid w:val="00AB492B"/>
    <w:rsid w:val="00AB5FF3"/>
    <w:rsid w:val="00AC0276"/>
    <w:rsid w:val="00AC0600"/>
    <w:rsid w:val="00AC0648"/>
    <w:rsid w:val="00AC13F9"/>
    <w:rsid w:val="00AC2306"/>
    <w:rsid w:val="00AC3817"/>
    <w:rsid w:val="00AC3CD1"/>
    <w:rsid w:val="00AC3CF2"/>
    <w:rsid w:val="00AC5741"/>
    <w:rsid w:val="00AC5831"/>
    <w:rsid w:val="00AC79DC"/>
    <w:rsid w:val="00AD1748"/>
    <w:rsid w:val="00AD3786"/>
    <w:rsid w:val="00AD379F"/>
    <w:rsid w:val="00AD4533"/>
    <w:rsid w:val="00AD6457"/>
    <w:rsid w:val="00AE1076"/>
    <w:rsid w:val="00AE6BDE"/>
    <w:rsid w:val="00AE73B4"/>
    <w:rsid w:val="00AF0B9D"/>
    <w:rsid w:val="00AF0FA4"/>
    <w:rsid w:val="00AF14F9"/>
    <w:rsid w:val="00AF31FF"/>
    <w:rsid w:val="00AF4D7D"/>
    <w:rsid w:val="00AF732C"/>
    <w:rsid w:val="00B00C7D"/>
    <w:rsid w:val="00B024A6"/>
    <w:rsid w:val="00B046C4"/>
    <w:rsid w:val="00B0523E"/>
    <w:rsid w:val="00B05255"/>
    <w:rsid w:val="00B05B74"/>
    <w:rsid w:val="00B05F0A"/>
    <w:rsid w:val="00B07606"/>
    <w:rsid w:val="00B07C89"/>
    <w:rsid w:val="00B11AC7"/>
    <w:rsid w:val="00B12A9D"/>
    <w:rsid w:val="00B1456B"/>
    <w:rsid w:val="00B163CE"/>
    <w:rsid w:val="00B22573"/>
    <w:rsid w:val="00B22CDF"/>
    <w:rsid w:val="00B23D05"/>
    <w:rsid w:val="00B245A2"/>
    <w:rsid w:val="00B25C71"/>
    <w:rsid w:val="00B269B5"/>
    <w:rsid w:val="00B27AFB"/>
    <w:rsid w:val="00B30337"/>
    <w:rsid w:val="00B30C55"/>
    <w:rsid w:val="00B31A83"/>
    <w:rsid w:val="00B31FE2"/>
    <w:rsid w:val="00B32D23"/>
    <w:rsid w:val="00B3437D"/>
    <w:rsid w:val="00B36EAE"/>
    <w:rsid w:val="00B4053D"/>
    <w:rsid w:val="00B434DB"/>
    <w:rsid w:val="00B43748"/>
    <w:rsid w:val="00B43C03"/>
    <w:rsid w:val="00B43EBD"/>
    <w:rsid w:val="00B44536"/>
    <w:rsid w:val="00B459C5"/>
    <w:rsid w:val="00B524AA"/>
    <w:rsid w:val="00B52776"/>
    <w:rsid w:val="00B55398"/>
    <w:rsid w:val="00B5542E"/>
    <w:rsid w:val="00B56598"/>
    <w:rsid w:val="00B6232E"/>
    <w:rsid w:val="00B626EA"/>
    <w:rsid w:val="00B62C03"/>
    <w:rsid w:val="00B66BCE"/>
    <w:rsid w:val="00B700F7"/>
    <w:rsid w:val="00B720D2"/>
    <w:rsid w:val="00B72A9E"/>
    <w:rsid w:val="00B7346A"/>
    <w:rsid w:val="00B74011"/>
    <w:rsid w:val="00B76AD5"/>
    <w:rsid w:val="00B77A07"/>
    <w:rsid w:val="00B91F23"/>
    <w:rsid w:val="00B928FB"/>
    <w:rsid w:val="00B942A6"/>
    <w:rsid w:val="00B94AD4"/>
    <w:rsid w:val="00B96D67"/>
    <w:rsid w:val="00B97347"/>
    <w:rsid w:val="00B97B4B"/>
    <w:rsid w:val="00BA5275"/>
    <w:rsid w:val="00BA6CEF"/>
    <w:rsid w:val="00BA7996"/>
    <w:rsid w:val="00BA7BAC"/>
    <w:rsid w:val="00BB58EA"/>
    <w:rsid w:val="00BB64C1"/>
    <w:rsid w:val="00BB6B01"/>
    <w:rsid w:val="00BB785A"/>
    <w:rsid w:val="00BC1743"/>
    <w:rsid w:val="00BC1AF3"/>
    <w:rsid w:val="00BC4137"/>
    <w:rsid w:val="00BC662D"/>
    <w:rsid w:val="00BC7AC4"/>
    <w:rsid w:val="00BC7D3F"/>
    <w:rsid w:val="00BD2402"/>
    <w:rsid w:val="00BD3793"/>
    <w:rsid w:val="00BD3EA5"/>
    <w:rsid w:val="00BD4215"/>
    <w:rsid w:val="00BD451F"/>
    <w:rsid w:val="00BD4713"/>
    <w:rsid w:val="00BD5307"/>
    <w:rsid w:val="00BD5B48"/>
    <w:rsid w:val="00BD612C"/>
    <w:rsid w:val="00BD7937"/>
    <w:rsid w:val="00BE0A4A"/>
    <w:rsid w:val="00BE19B1"/>
    <w:rsid w:val="00BE259C"/>
    <w:rsid w:val="00BE401A"/>
    <w:rsid w:val="00BE4F2B"/>
    <w:rsid w:val="00BE6B87"/>
    <w:rsid w:val="00BE7407"/>
    <w:rsid w:val="00BE7768"/>
    <w:rsid w:val="00BF1C12"/>
    <w:rsid w:val="00BF2207"/>
    <w:rsid w:val="00BF370C"/>
    <w:rsid w:val="00BF73B8"/>
    <w:rsid w:val="00BF7B75"/>
    <w:rsid w:val="00C0112E"/>
    <w:rsid w:val="00C01418"/>
    <w:rsid w:val="00C01458"/>
    <w:rsid w:val="00C02308"/>
    <w:rsid w:val="00C040F7"/>
    <w:rsid w:val="00C10E61"/>
    <w:rsid w:val="00C12C2B"/>
    <w:rsid w:val="00C13831"/>
    <w:rsid w:val="00C14308"/>
    <w:rsid w:val="00C14713"/>
    <w:rsid w:val="00C14764"/>
    <w:rsid w:val="00C165CD"/>
    <w:rsid w:val="00C1695E"/>
    <w:rsid w:val="00C20A87"/>
    <w:rsid w:val="00C210D8"/>
    <w:rsid w:val="00C2188B"/>
    <w:rsid w:val="00C24789"/>
    <w:rsid w:val="00C2517C"/>
    <w:rsid w:val="00C25E43"/>
    <w:rsid w:val="00C31165"/>
    <w:rsid w:val="00C32458"/>
    <w:rsid w:val="00C33210"/>
    <w:rsid w:val="00C332EE"/>
    <w:rsid w:val="00C369B5"/>
    <w:rsid w:val="00C36DDE"/>
    <w:rsid w:val="00C36E94"/>
    <w:rsid w:val="00C3737F"/>
    <w:rsid w:val="00C37927"/>
    <w:rsid w:val="00C41454"/>
    <w:rsid w:val="00C4732D"/>
    <w:rsid w:val="00C4767B"/>
    <w:rsid w:val="00C47D74"/>
    <w:rsid w:val="00C50521"/>
    <w:rsid w:val="00C5234F"/>
    <w:rsid w:val="00C52636"/>
    <w:rsid w:val="00C53C22"/>
    <w:rsid w:val="00C53E89"/>
    <w:rsid w:val="00C5721E"/>
    <w:rsid w:val="00C57D6F"/>
    <w:rsid w:val="00C6018E"/>
    <w:rsid w:val="00C605FB"/>
    <w:rsid w:val="00C633DD"/>
    <w:rsid w:val="00C64DF9"/>
    <w:rsid w:val="00C67515"/>
    <w:rsid w:val="00C7134C"/>
    <w:rsid w:val="00C71535"/>
    <w:rsid w:val="00C71831"/>
    <w:rsid w:val="00C73626"/>
    <w:rsid w:val="00C73B8E"/>
    <w:rsid w:val="00C7494E"/>
    <w:rsid w:val="00C74CA3"/>
    <w:rsid w:val="00C74CE8"/>
    <w:rsid w:val="00C75BB0"/>
    <w:rsid w:val="00C7637F"/>
    <w:rsid w:val="00C809C6"/>
    <w:rsid w:val="00C8118D"/>
    <w:rsid w:val="00C82324"/>
    <w:rsid w:val="00C82D74"/>
    <w:rsid w:val="00C86DC5"/>
    <w:rsid w:val="00C87225"/>
    <w:rsid w:val="00C879FF"/>
    <w:rsid w:val="00C9030B"/>
    <w:rsid w:val="00C9109A"/>
    <w:rsid w:val="00C946AB"/>
    <w:rsid w:val="00CA0F62"/>
    <w:rsid w:val="00CA31E0"/>
    <w:rsid w:val="00CA3FD9"/>
    <w:rsid w:val="00CA4EC7"/>
    <w:rsid w:val="00CA78C7"/>
    <w:rsid w:val="00CB0C15"/>
    <w:rsid w:val="00CB1F6D"/>
    <w:rsid w:val="00CB3C77"/>
    <w:rsid w:val="00CB4E4F"/>
    <w:rsid w:val="00CB5FC1"/>
    <w:rsid w:val="00CC1480"/>
    <w:rsid w:val="00CC2851"/>
    <w:rsid w:val="00CC666E"/>
    <w:rsid w:val="00CC6969"/>
    <w:rsid w:val="00CC769D"/>
    <w:rsid w:val="00CD240F"/>
    <w:rsid w:val="00CD3973"/>
    <w:rsid w:val="00CD4AE9"/>
    <w:rsid w:val="00CD4D1E"/>
    <w:rsid w:val="00CD5D2A"/>
    <w:rsid w:val="00CE0376"/>
    <w:rsid w:val="00CE18E9"/>
    <w:rsid w:val="00CE1E78"/>
    <w:rsid w:val="00CE3C27"/>
    <w:rsid w:val="00CE599A"/>
    <w:rsid w:val="00CF0266"/>
    <w:rsid w:val="00CF04FA"/>
    <w:rsid w:val="00CF4F91"/>
    <w:rsid w:val="00D00287"/>
    <w:rsid w:val="00D009AE"/>
    <w:rsid w:val="00D012FE"/>
    <w:rsid w:val="00D0177E"/>
    <w:rsid w:val="00D022BF"/>
    <w:rsid w:val="00D0390A"/>
    <w:rsid w:val="00D04174"/>
    <w:rsid w:val="00D053D5"/>
    <w:rsid w:val="00D05E13"/>
    <w:rsid w:val="00D072E1"/>
    <w:rsid w:val="00D10A42"/>
    <w:rsid w:val="00D10A86"/>
    <w:rsid w:val="00D114EC"/>
    <w:rsid w:val="00D11F7B"/>
    <w:rsid w:val="00D1379F"/>
    <w:rsid w:val="00D16537"/>
    <w:rsid w:val="00D20F66"/>
    <w:rsid w:val="00D215A1"/>
    <w:rsid w:val="00D22C39"/>
    <w:rsid w:val="00D23D22"/>
    <w:rsid w:val="00D26BCE"/>
    <w:rsid w:val="00D27443"/>
    <w:rsid w:val="00D27C2B"/>
    <w:rsid w:val="00D30D32"/>
    <w:rsid w:val="00D37E27"/>
    <w:rsid w:val="00D436E5"/>
    <w:rsid w:val="00D458A8"/>
    <w:rsid w:val="00D47669"/>
    <w:rsid w:val="00D5078F"/>
    <w:rsid w:val="00D54D90"/>
    <w:rsid w:val="00D56045"/>
    <w:rsid w:val="00D602F7"/>
    <w:rsid w:val="00D61099"/>
    <w:rsid w:val="00D6203E"/>
    <w:rsid w:val="00D636EF"/>
    <w:rsid w:val="00D65D8E"/>
    <w:rsid w:val="00D6606E"/>
    <w:rsid w:val="00D6623B"/>
    <w:rsid w:val="00D70889"/>
    <w:rsid w:val="00D72A25"/>
    <w:rsid w:val="00D72F10"/>
    <w:rsid w:val="00D74F6F"/>
    <w:rsid w:val="00D76F37"/>
    <w:rsid w:val="00D813B2"/>
    <w:rsid w:val="00D82106"/>
    <w:rsid w:val="00D83877"/>
    <w:rsid w:val="00D843D0"/>
    <w:rsid w:val="00D86C5C"/>
    <w:rsid w:val="00D8773E"/>
    <w:rsid w:val="00D87A7B"/>
    <w:rsid w:val="00D92064"/>
    <w:rsid w:val="00D92325"/>
    <w:rsid w:val="00D9290D"/>
    <w:rsid w:val="00D93BA2"/>
    <w:rsid w:val="00D95754"/>
    <w:rsid w:val="00D97023"/>
    <w:rsid w:val="00DA04D8"/>
    <w:rsid w:val="00DA4101"/>
    <w:rsid w:val="00DA4DC9"/>
    <w:rsid w:val="00DA55E6"/>
    <w:rsid w:val="00DA5D93"/>
    <w:rsid w:val="00DB0C12"/>
    <w:rsid w:val="00DB1A99"/>
    <w:rsid w:val="00DB265C"/>
    <w:rsid w:val="00DB4E83"/>
    <w:rsid w:val="00DC0A10"/>
    <w:rsid w:val="00DC2472"/>
    <w:rsid w:val="00DC3E9D"/>
    <w:rsid w:val="00DC669E"/>
    <w:rsid w:val="00DD08E3"/>
    <w:rsid w:val="00DD1729"/>
    <w:rsid w:val="00DD218E"/>
    <w:rsid w:val="00DD2E19"/>
    <w:rsid w:val="00DD7807"/>
    <w:rsid w:val="00DE1759"/>
    <w:rsid w:val="00DE17F3"/>
    <w:rsid w:val="00DE185F"/>
    <w:rsid w:val="00DE2526"/>
    <w:rsid w:val="00DE307D"/>
    <w:rsid w:val="00DE5AA3"/>
    <w:rsid w:val="00DE79DB"/>
    <w:rsid w:val="00DF3459"/>
    <w:rsid w:val="00DF3B69"/>
    <w:rsid w:val="00DF3C71"/>
    <w:rsid w:val="00DF5532"/>
    <w:rsid w:val="00DF5BA9"/>
    <w:rsid w:val="00E00CE8"/>
    <w:rsid w:val="00E013D0"/>
    <w:rsid w:val="00E04619"/>
    <w:rsid w:val="00E05A45"/>
    <w:rsid w:val="00E06F93"/>
    <w:rsid w:val="00E10D1B"/>
    <w:rsid w:val="00E11CFB"/>
    <w:rsid w:val="00E12AAD"/>
    <w:rsid w:val="00E12DFD"/>
    <w:rsid w:val="00E153D7"/>
    <w:rsid w:val="00E169E2"/>
    <w:rsid w:val="00E203D8"/>
    <w:rsid w:val="00E20E0A"/>
    <w:rsid w:val="00E21C8D"/>
    <w:rsid w:val="00E26A7D"/>
    <w:rsid w:val="00E27AF3"/>
    <w:rsid w:val="00E31AE2"/>
    <w:rsid w:val="00E32254"/>
    <w:rsid w:val="00E33279"/>
    <w:rsid w:val="00E335AF"/>
    <w:rsid w:val="00E33CB3"/>
    <w:rsid w:val="00E3498B"/>
    <w:rsid w:val="00E34FDE"/>
    <w:rsid w:val="00E378FE"/>
    <w:rsid w:val="00E37CE1"/>
    <w:rsid w:val="00E41370"/>
    <w:rsid w:val="00E42337"/>
    <w:rsid w:val="00E4347A"/>
    <w:rsid w:val="00E56DF1"/>
    <w:rsid w:val="00E57AB7"/>
    <w:rsid w:val="00E60105"/>
    <w:rsid w:val="00E6212C"/>
    <w:rsid w:val="00E63552"/>
    <w:rsid w:val="00E64322"/>
    <w:rsid w:val="00E65AE1"/>
    <w:rsid w:val="00E66D90"/>
    <w:rsid w:val="00E715BD"/>
    <w:rsid w:val="00E72C45"/>
    <w:rsid w:val="00E76CD9"/>
    <w:rsid w:val="00E82560"/>
    <w:rsid w:val="00E82848"/>
    <w:rsid w:val="00E82924"/>
    <w:rsid w:val="00E8329D"/>
    <w:rsid w:val="00E83ED7"/>
    <w:rsid w:val="00E860F5"/>
    <w:rsid w:val="00E86987"/>
    <w:rsid w:val="00E8781D"/>
    <w:rsid w:val="00E90109"/>
    <w:rsid w:val="00E908C5"/>
    <w:rsid w:val="00E9342E"/>
    <w:rsid w:val="00E95B96"/>
    <w:rsid w:val="00EA009D"/>
    <w:rsid w:val="00EA3057"/>
    <w:rsid w:val="00EA4FB9"/>
    <w:rsid w:val="00EA58B4"/>
    <w:rsid w:val="00EA6AD5"/>
    <w:rsid w:val="00EA7FD7"/>
    <w:rsid w:val="00EB2106"/>
    <w:rsid w:val="00EB2A77"/>
    <w:rsid w:val="00EB2AA6"/>
    <w:rsid w:val="00EB2D3E"/>
    <w:rsid w:val="00EB7C80"/>
    <w:rsid w:val="00EC0472"/>
    <w:rsid w:val="00EC0630"/>
    <w:rsid w:val="00EC0BE1"/>
    <w:rsid w:val="00EC1C15"/>
    <w:rsid w:val="00EC217E"/>
    <w:rsid w:val="00EC392A"/>
    <w:rsid w:val="00EC5CDC"/>
    <w:rsid w:val="00ED0DFE"/>
    <w:rsid w:val="00ED1066"/>
    <w:rsid w:val="00ED2F17"/>
    <w:rsid w:val="00ED37F3"/>
    <w:rsid w:val="00ED4061"/>
    <w:rsid w:val="00ED4671"/>
    <w:rsid w:val="00ED4832"/>
    <w:rsid w:val="00ED6036"/>
    <w:rsid w:val="00ED6252"/>
    <w:rsid w:val="00EE3750"/>
    <w:rsid w:val="00EE3D50"/>
    <w:rsid w:val="00EE3DFE"/>
    <w:rsid w:val="00EE410D"/>
    <w:rsid w:val="00EF0630"/>
    <w:rsid w:val="00EF195C"/>
    <w:rsid w:val="00EF23DB"/>
    <w:rsid w:val="00EF38AE"/>
    <w:rsid w:val="00EF480F"/>
    <w:rsid w:val="00EF6B3F"/>
    <w:rsid w:val="00F002AE"/>
    <w:rsid w:val="00F00A63"/>
    <w:rsid w:val="00F00C50"/>
    <w:rsid w:val="00F060EC"/>
    <w:rsid w:val="00F10961"/>
    <w:rsid w:val="00F11041"/>
    <w:rsid w:val="00F1221B"/>
    <w:rsid w:val="00F12586"/>
    <w:rsid w:val="00F12A17"/>
    <w:rsid w:val="00F14B36"/>
    <w:rsid w:val="00F20691"/>
    <w:rsid w:val="00F20C8D"/>
    <w:rsid w:val="00F2203F"/>
    <w:rsid w:val="00F221EF"/>
    <w:rsid w:val="00F2379E"/>
    <w:rsid w:val="00F239AE"/>
    <w:rsid w:val="00F239F1"/>
    <w:rsid w:val="00F257E2"/>
    <w:rsid w:val="00F26A88"/>
    <w:rsid w:val="00F27148"/>
    <w:rsid w:val="00F27C91"/>
    <w:rsid w:val="00F30DF8"/>
    <w:rsid w:val="00F31045"/>
    <w:rsid w:val="00F33BFB"/>
    <w:rsid w:val="00F33E8E"/>
    <w:rsid w:val="00F34599"/>
    <w:rsid w:val="00F40DF0"/>
    <w:rsid w:val="00F4115A"/>
    <w:rsid w:val="00F42723"/>
    <w:rsid w:val="00F42DCB"/>
    <w:rsid w:val="00F522F2"/>
    <w:rsid w:val="00F55F7E"/>
    <w:rsid w:val="00F5641A"/>
    <w:rsid w:val="00F57484"/>
    <w:rsid w:val="00F61F33"/>
    <w:rsid w:val="00F62DD9"/>
    <w:rsid w:val="00F639EA"/>
    <w:rsid w:val="00F64E18"/>
    <w:rsid w:val="00F67855"/>
    <w:rsid w:val="00F70243"/>
    <w:rsid w:val="00F70D97"/>
    <w:rsid w:val="00F71844"/>
    <w:rsid w:val="00F7463B"/>
    <w:rsid w:val="00F74B12"/>
    <w:rsid w:val="00F76F2A"/>
    <w:rsid w:val="00F7738E"/>
    <w:rsid w:val="00F81910"/>
    <w:rsid w:val="00F82018"/>
    <w:rsid w:val="00F82556"/>
    <w:rsid w:val="00F83C38"/>
    <w:rsid w:val="00F909E2"/>
    <w:rsid w:val="00FA21C4"/>
    <w:rsid w:val="00FA3E65"/>
    <w:rsid w:val="00FA3F45"/>
    <w:rsid w:val="00FA442D"/>
    <w:rsid w:val="00FA4EE2"/>
    <w:rsid w:val="00FA63F5"/>
    <w:rsid w:val="00FA743F"/>
    <w:rsid w:val="00FB14E1"/>
    <w:rsid w:val="00FB21FE"/>
    <w:rsid w:val="00FB3654"/>
    <w:rsid w:val="00FB6FEA"/>
    <w:rsid w:val="00FB7E43"/>
    <w:rsid w:val="00FC4809"/>
    <w:rsid w:val="00FC4BE1"/>
    <w:rsid w:val="00FC79B7"/>
    <w:rsid w:val="00FD3488"/>
    <w:rsid w:val="00FD3BF7"/>
    <w:rsid w:val="00FE065E"/>
    <w:rsid w:val="00FE25FB"/>
    <w:rsid w:val="00FE2723"/>
    <w:rsid w:val="00FE397C"/>
    <w:rsid w:val="00FE6646"/>
    <w:rsid w:val="00FF0A5A"/>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E6EE0-F9A8-4E1C-A581-527BBAE2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020"/>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D114EC"/>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1167D4"/>
    <w:pPr>
      <w:keepNext/>
      <w:keepLines/>
      <w:widowControl w:val="0"/>
      <w:numPr>
        <w:ilvl w:val="2"/>
        <w:numId w:val="6"/>
      </w:numPr>
      <w:bidi w:val="0"/>
      <w:spacing w:before="240" w:after="60"/>
      <w:ind w:left="1584"/>
      <w:jc w:val="lowKashida"/>
      <w:outlineLvl w:val="2"/>
    </w:pPr>
    <w:rPr>
      <w:rFonts w:asciiTheme="minorBidi" w:hAnsiTheme="minorBidi" w:cstheme="minorBidi"/>
      <w:b/>
      <w:bCs/>
      <w:caps/>
      <w:sz w:val="22"/>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aliases w:val="Footer1"/>
    <w:basedOn w:val="Normal"/>
    <w:link w:val="FooterChar"/>
    <w:unhideWhenUsed/>
    <w:rsid w:val="00053F8D"/>
    <w:pPr>
      <w:tabs>
        <w:tab w:val="center" w:pos="4680"/>
        <w:tab w:val="right" w:pos="9360"/>
      </w:tabs>
    </w:pPr>
  </w:style>
  <w:style w:type="character" w:customStyle="1" w:styleId="FooterChar">
    <w:name w:val="Footer Char"/>
    <w:aliases w:val="Footer1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D114E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1167D4"/>
    <w:rPr>
      <w:rFonts w:asciiTheme="minorBidi" w:eastAsia="Times New Roman" w:hAnsiTheme="minorBidi" w:cstheme="min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GMainText">
    <w:name w:val="G Main Text"/>
    <w:basedOn w:val="Normal"/>
    <w:link w:val="GMainTextChar"/>
    <w:qFormat/>
    <w:rsid w:val="00A77779"/>
    <w:pPr>
      <w:bidi w:val="0"/>
      <w:spacing w:before="240" w:after="120"/>
      <w:ind w:left="446"/>
      <w:jc w:val="both"/>
    </w:pPr>
    <w:rPr>
      <w:rFonts w:asciiTheme="minorHAnsi" w:eastAsiaTheme="minorHAnsi" w:hAnsiTheme="minorHAnsi" w:cs="Times New Roman"/>
      <w:sz w:val="22"/>
      <w:shd w:val="clear" w:color="auto" w:fill="FFFFFF"/>
      <w:lang w:eastAsia="en-GB"/>
    </w:rPr>
  </w:style>
  <w:style w:type="character" w:customStyle="1" w:styleId="GMainTextChar">
    <w:name w:val="G Main Text Char"/>
    <w:basedOn w:val="DefaultParagraphFont"/>
    <w:link w:val="GMainText"/>
    <w:rsid w:val="00A77779"/>
    <w:rPr>
      <w:rFonts w:asciiTheme="minorHAnsi" w:eastAsiaTheme="minorHAnsi" w:hAnsiTheme="minorHAnsi" w:cs="Times New Roman"/>
      <w:sz w:val="22"/>
      <w:szCs w:val="24"/>
      <w:lang w:eastAsia="en-GB"/>
    </w:rPr>
  </w:style>
  <w:style w:type="character" w:customStyle="1" w:styleId="CambriaBodyChar">
    <w:name w:val="Cambria (Body) Char"/>
    <w:basedOn w:val="DefaultParagraphFont"/>
    <w:link w:val="CambriaBody"/>
    <w:locked/>
    <w:rsid w:val="00A77779"/>
    <w:rPr>
      <w:rFonts w:cs="Calibri"/>
    </w:rPr>
  </w:style>
  <w:style w:type="paragraph" w:customStyle="1" w:styleId="CambriaBody">
    <w:name w:val="Cambria (Body)"/>
    <w:basedOn w:val="Normal"/>
    <w:link w:val="CambriaBodyChar"/>
    <w:rsid w:val="00A77779"/>
    <w:pPr>
      <w:bidi w:val="0"/>
      <w:spacing w:after="200" w:line="276" w:lineRule="auto"/>
      <w:ind w:left="720"/>
      <w:jc w:val="both"/>
    </w:pPr>
    <w:rPr>
      <w:rFonts w:ascii="Calibri" w:eastAsia="Calibri" w:hAnsi="Calibri" w:cs="Calibri"/>
      <w:szCs w:val="20"/>
    </w:rPr>
  </w:style>
  <w:style w:type="paragraph" w:customStyle="1" w:styleId="Bullet1">
    <w:name w:val="Bullet1"/>
    <w:aliases w:val="B1"/>
    <w:basedOn w:val="Normal"/>
    <w:rsid w:val="00F71844"/>
    <w:pPr>
      <w:numPr>
        <w:numId w:val="4"/>
      </w:numPr>
      <w:tabs>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F71844"/>
    <w:pPr>
      <w:numPr>
        <w:ilvl w:val="1"/>
      </w:numPr>
      <w:tabs>
        <w:tab w:val="left" w:pos="1134"/>
      </w:tabs>
    </w:pPr>
  </w:style>
  <w:style w:type="paragraph" w:customStyle="1" w:styleId="1-Siraf-Heading1">
    <w:name w:val="1-Siraf-Heading1"/>
    <w:basedOn w:val="Heading1"/>
    <w:link w:val="1-Siraf-Heading1Char"/>
    <w:qFormat/>
    <w:rsid w:val="000E2A65"/>
    <w:pPr>
      <w:spacing w:after="120" w:line="240" w:lineRule="auto"/>
      <w:ind w:left="720" w:hanging="360"/>
    </w:pPr>
    <w:rPr>
      <w:rFonts w:ascii="Times New Roman" w:hAnsi="Times New Roman" w:cs="Times New Roman"/>
      <w:bCs w:val="0"/>
      <w:w w:val="92"/>
      <w:kern w:val="0"/>
      <w:sz w:val="28"/>
      <w:lang w:bidi="fa-IR"/>
    </w:rPr>
  </w:style>
  <w:style w:type="character" w:customStyle="1" w:styleId="1-Siraf-Heading1Char">
    <w:name w:val="1-Siraf-Heading1 Char"/>
    <w:basedOn w:val="DefaultParagraphFont"/>
    <w:link w:val="1-Siraf-Heading1"/>
    <w:rsid w:val="000E2A65"/>
    <w:rPr>
      <w:rFonts w:ascii="Times New Roman" w:eastAsia="Times New Roman" w:hAnsi="Times New Roman" w:cs="Times New Roman"/>
      <w:b/>
      <w:caps/>
      <w:w w:val="92"/>
      <w:sz w:val="28"/>
      <w:szCs w:val="24"/>
      <w:lang w:bidi="fa-IR"/>
    </w:rPr>
  </w:style>
  <w:style w:type="paragraph" w:customStyle="1" w:styleId="Retrait1">
    <w:name w:val="Retrait1"/>
    <w:basedOn w:val="Normal"/>
    <w:rsid w:val="000E2A65"/>
    <w:pPr>
      <w:bidi w:val="0"/>
      <w:spacing w:before="120"/>
      <w:ind w:left="1134" w:right="284"/>
      <w:jc w:val="both"/>
    </w:pPr>
    <w:rPr>
      <w:rFonts w:ascii="Arial" w:hAnsi="Arial" w:cs="Times New Roman"/>
      <w:color w:val="000000"/>
      <w:szCs w:val="20"/>
    </w:rPr>
  </w:style>
  <w:style w:type="paragraph" w:styleId="TOC3">
    <w:name w:val="toc 3"/>
    <w:basedOn w:val="Normal"/>
    <w:next w:val="Normal"/>
    <w:autoRedefine/>
    <w:uiPriority w:val="39"/>
    <w:unhideWhenUsed/>
    <w:rsid w:val="00462ABD"/>
    <w:pPr>
      <w:spacing w:after="100"/>
      <w:ind w:left="400"/>
    </w:pPr>
  </w:style>
  <w:style w:type="paragraph" w:styleId="CommentText">
    <w:name w:val="annotation text"/>
    <w:basedOn w:val="Normal"/>
    <w:link w:val="CommentTextChar"/>
    <w:uiPriority w:val="99"/>
    <w:semiHidden/>
    <w:unhideWhenUsed/>
    <w:rsid w:val="00A02660"/>
    <w:rPr>
      <w:szCs w:val="20"/>
    </w:rPr>
  </w:style>
  <w:style w:type="character" w:customStyle="1" w:styleId="CommentTextChar">
    <w:name w:val="Comment Text Char"/>
    <w:basedOn w:val="DefaultParagraphFont"/>
    <w:link w:val="CommentText"/>
    <w:uiPriority w:val="99"/>
    <w:semiHidden/>
    <w:rsid w:val="00A02660"/>
    <w:rPr>
      <w:rFonts w:ascii="Times New Roman" w:eastAsia="Times New Roman" w:hAnsi="Times New Roman" w:cs="Traditional Arabic"/>
    </w:rPr>
  </w:style>
  <w:style w:type="character" w:styleId="CommentReference">
    <w:name w:val="annotation reference"/>
    <w:basedOn w:val="DefaultParagraphFont"/>
    <w:uiPriority w:val="99"/>
    <w:semiHidden/>
    <w:unhideWhenUsed/>
    <w:rsid w:val="00A02660"/>
    <w:rPr>
      <w:sz w:val="16"/>
      <w:szCs w:val="16"/>
    </w:rPr>
  </w:style>
  <w:style w:type="paragraph" w:customStyle="1" w:styleId="2-2Text2">
    <w:name w:val="2-2 Text 2"/>
    <w:qFormat/>
    <w:rsid w:val="00964EFA"/>
    <w:pPr>
      <w:spacing w:line="276" w:lineRule="auto"/>
      <w:ind w:left="284" w:firstLine="425"/>
      <w:jc w:val="both"/>
    </w:pPr>
    <w:rPr>
      <w:rFonts w:ascii="Times New Roman" w:eastAsia="Times New Roman" w:hAnsi="Times New Roman" w:cs="Times New Roman"/>
      <w:sz w:val="24"/>
      <w:szCs w:val="24"/>
    </w:rPr>
  </w:style>
  <w:style w:type="paragraph" w:customStyle="1" w:styleId="2-1Title2">
    <w:name w:val="2-1 Title 2"/>
    <w:autoRedefine/>
    <w:qFormat/>
    <w:rsid w:val="004E5FEA"/>
    <w:pPr>
      <w:numPr>
        <w:ilvl w:val="1"/>
        <w:numId w:val="12"/>
      </w:numPr>
      <w:spacing w:line="360" w:lineRule="auto"/>
      <w:outlineLvl w:val="1"/>
    </w:pPr>
    <w:rPr>
      <w:rFonts w:ascii="Times New Roman" w:eastAsia="Times New Roman" w:hAnsi="Times New Roman" w:cs="Times New Roman"/>
      <w:b/>
      <w:bCs/>
      <w:sz w:val="26"/>
      <w:szCs w:val="26"/>
    </w:rPr>
  </w:style>
  <w:style w:type="paragraph" w:styleId="CommentSubject">
    <w:name w:val="annotation subject"/>
    <w:basedOn w:val="CommentText"/>
    <w:next w:val="CommentText"/>
    <w:link w:val="CommentSubjectChar"/>
    <w:uiPriority w:val="99"/>
    <w:semiHidden/>
    <w:unhideWhenUsed/>
    <w:rsid w:val="0013511A"/>
    <w:rPr>
      <w:b/>
      <w:bCs/>
    </w:rPr>
  </w:style>
  <w:style w:type="character" w:customStyle="1" w:styleId="CommentSubjectChar">
    <w:name w:val="Comment Subject Char"/>
    <w:basedOn w:val="CommentTextChar"/>
    <w:link w:val="CommentSubject"/>
    <w:uiPriority w:val="99"/>
    <w:semiHidden/>
    <w:rsid w:val="0013511A"/>
    <w:rPr>
      <w:rFonts w:ascii="Times New Roman" w:eastAsia="Times New Roman" w:hAnsi="Times New Roman" w:cs="Traditional Arabic"/>
      <w:b/>
      <w:bCs/>
    </w:rPr>
  </w:style>
  <w:style w:type="character" w:customStyle="1" w:styleId="BodyText1">
    <w:name w:val="Body Text1"/>
    <w:basedOn w:val="DefaultParagraphFont"/>
    <w:rsid w:val="000A43A5"/>
    <w:rPr>
      <w:rFonts w:ascii="Times New Roman" w:hAnsi="Times New Roman" w:cs="Times New Roman"/>
      <w:noProof w:val="0"/>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28">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DE52B-7E7B-4B1A-AED6-C220B617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9731</TotalTime>
  <Pages>24</Pages>
  <Words>4244</Words>
  <Characters>24197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28385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1</cp:revision>
  <cp:lastPrinted>2022-01-16T10:33:00Z</cp:lastPrinted>
  <dcterms:created xsi:type="dcterms:W3CDTF">2021-11-09T05:54:00Z</dcterms:created>
  <dcterms:modified xsi:type="dcterms:W3CDTF">2022-08-09T06:05:00Z</dcterms:modified>
</cp:coreProperties>
</file>