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14:paraId="7D45D9A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C82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914F5FF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C172" w14:textId="77777777" w:rsidR="00B314A3" w:rsidRDefault="00B314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4A3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DIESEL GENERATOR SIZING</w:t>
            </w:r>
          </w:p>
          <w:p w14:paraId="13563F82" w14:textId="77777777" w:rsidR="00B43199" w:rsidRDefault="00B314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4A3">
              <w:rPr>
                <w:rFonts w:ascii="Arial" w:hAnsi="Arial" w:cs="Arial"/>
                <w:b/>
                <w:bCs/>
                <w:sz w:val="32"/>
                <w:szCs w:val="32"/>
              </w:rPr>
              <w:t>Of WELL PADS</w:t>
            </w:r>
          </w:p>
          <w:p w14:paraId="6ECF12E6" w14:textId="77777777"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1D92945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DF59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3F71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785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4578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CB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CFA0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331A02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A987665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10BA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87FA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6D54E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1F9C9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875CC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C14E2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5A130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466E9AC9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2B06C" w14:textId="72778DC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6EDC3" w14:textId="6B7F822F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C131A" w14:textId="07B20E1E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5AE4E" w14:textId="54D444ED" w:rsidR="000300DF" w:rsidRPr="000E2E1E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CB0BE" w14:textId="6E65227E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52AA8" w14:textId="38E9394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9273BC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511F174B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34E04C" w14:textId="147E91B5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8D7DD4" w14:textId="25AAEA14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10D06" w14:textId="0B057B3B" w:rsidR="000300DF" w:rsidRPr="000E2E1E" w:rsidRDefault="000300DF" w:rsidP="000300D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D854E" w14:textId="35C03203" w:rsidR="000300DF" w:rsidRPr="000E2E1E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FF148" w14:textId="294B64CC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818DE" w14:textId="4C66B96E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5AEE1F3" w14:textId="77777777" w:rsidR="000300DF" w:rsidRPr="00C9109A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300DF" w:rsidRPr="000E2E1E" w14:paraId="17632960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D875E" w14:textId="7777777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CEE2EF" w14:textId="28BBDE53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E4D719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C9F9F" w14:textId="77777777" w:rsidR="000300DF" w:rsidRPr="00C66E37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43974" w14:textId="7777777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BCF4CD" w14:textId="77777777" w:rsidR="000300DF" w:rsidRPr="002918D6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083843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7928DDD6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3702D8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74F070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8B59A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9BC8A3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6CDA12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F6E1F8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47C3A1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300DF" w:rsidRPr="00FB14E1" w14:paraId="368A23F9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F97" w14:textId="095F054D" w:rsidR="000300DF" w:rsidRPr="00FB14E1" w:rsidRDefault="000300DF" w:rsidP="000300D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25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FFA4" w14:textId="77777777" w:rsidR="000300DF" w:rsidRPr="0045129D" w:rsidRDefault="000300DF" w:rsidP="000300D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7647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F0Z-707384</w:t>
            </w:r>
          </w:p>
        </w:tc>
      </w:tr>
      <w:tr w:rsidR="000300DF" w:rsidRPr="00FB14E1" w14:paraId="12883931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6C92E8C9" w14:textId="77777777" w:rsidR="000300DF" w:rsidRPr="00FB14E1" w:rsidRDefault="000300DF" w:rsidP="000300D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AF96559" w14:textId="77777777" w:rsidR="000300DF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CB1EAC3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88161A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3FC4C66D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AFD1B69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B1186DA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4A6F2ED7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664B92F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1211A11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DF1B76B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6D167B61" w14:textId="77777777" w:rsidR="000300DF" w:rsidRPr="003B1A41" w:rsidRDefault="000300DF" w:rsidP="000300D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F06D782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4864D60" w14:textId="77777777"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14:paraId="7F5329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10B3EF42" w14:textId="77777777" w:rsidTr="00B314A3">
        <w:trPr>
          <w:trHeight w:hRule="exact" w:val="340"/>
          <w:jc w:val="center"/>
        </w:trPr>
        <w:tc>
          <w:tcPr>
            <w:tcW w:w="951" w:type="dxa"/>
            <w:vAlign w:val="center"/>
          </w:tcPr>
          <w:p w14:paraId="347493D8" w14:textId="77777777" w:rsidR="00737F90" w:rsidRPr="0090540C" w:rsidRDefault="00737F90" w:rsidP="00B314A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758A633" w14:textId="77777777" w:rsidR="00737F90" w:rsidRPr="0090540C" w:rsidRDefault="00737F90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1EECDF7A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004602FF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EDA28B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F8160E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02F4E" w14:textId="77777777" w:rsidR="00737F90" w:rsidRPr="005F03BB" w:rsidRDefault="00737F90" w:rsidP="00B314A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D3B334" w14:textId="77777777" w:rsidR="00737F90" w:rsidRPr="0090540C" w:rsidRDefault="00737F90" w:rsidP="00B314A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EB2FF" w14:textId="77777777" w:rsidR="00737F90" w:rsidRPr="0090540C" w:rsidRDefault="00737F90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75CA0F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D5912B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2EF1C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8FEC40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C5589" w:rsidRPr="005F03BB" w14:paraId="45ADF1C7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EE63DB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179C132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F55F94" w14:textId="5F0BA330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605E07" w14:textId="51891ECE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03DAE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F2B2A2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BB9FFB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543AF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2992B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2AE58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557B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F4083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ECDB83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5BC16BF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D213A2E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EC1DD37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504D0A" w14:textId="5C805216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A84C1A" w14:textId="146F9529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7C68A0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C67A2C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49BEBB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6D01E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AF3FA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3E98F0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7DDDD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B56DB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3E8D59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1313B80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656E9E0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F56EA5F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46A40F6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B0059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92E38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4F1D05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191A43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116730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B0772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D8D1E9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F9CC50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1FDC6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580063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356E204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6887547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C082B96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7D1102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02226A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F082F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19DE72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7A06B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1FD04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45B9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1B9C1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3FA9B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FCF3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9E429C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6FE07D5A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CD93A2E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499D041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D70369" w14:textId="0B67FD7E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2AABD05" w14:textId="17BA14F2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B22359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6FCF35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6CF1CE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54599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BEFA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B590E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844FA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F05E7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48F7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1EF7BCEB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235DD95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7826895" w14:textId="77777777" w:rsidR="008C5589" w:rsidRPr="00290A48" w:rsidRDefault="008C5589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0F2F299" w14:textId="2F748525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51A296" w14:textId="58C2539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DD7278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3B053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00A91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8208CF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8C68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47D3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44507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0BD5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DF04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02322E60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1175738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779BCA3" w14:textId="77777777" w:rsidR="008C5589" w:rsidRPr="00290A48" w:rsidRDefault="008C5589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468305" w14:textId="2424A307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1D2D70" w14:textId="320DB33B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64D44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FF7C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68F629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B872FE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0238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10202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6F77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184D9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25E22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243B56EB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A29BB31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0DFF27FD" w14:textId="77777777" w:rsidR="008C5589" w:rsidRPr="00290A48" w:rsidRDefault="008C5589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ADCF95" w14:textId="2C8EFB11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014338" w14:textId="52A19D13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67CAF1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69112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85FD1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50AD91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1F68F2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9DA8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10C230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F662C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981F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57395A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38230B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493B0EE" w14:textId="77777777" w:rsidR="00A242C1" w:rsidRPr="00290A48" w:rsidRDefault="00A242C1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F742C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97522" w14:textId="334C8C4F" w:rsidR="00A242C1" w:rsidRPr="00121FF3" w:rsidRDefault="00121FF3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1FF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39F4C9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4A931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F925A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66B23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8CDB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29DC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F9F26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4303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B1BB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7A0472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E41BEE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B4662F6" w14:textId="77777777" w:rsidR="00A242C1" w:rsidRPr="00290A48" w:rsidRDefault="00A242C1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4F618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5DD3C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37C8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CEFB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25A49C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28E00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7EB0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6F332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9EB9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078F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4E806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4AD3CC1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AD79B2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C683980" w14:textId="77777777" w:rsidR="00A242C1" w:rsidRPr="00482D61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2D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72D9E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1DB30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69098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9F438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EF6B50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4B5E7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3309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9BEA3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76412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FA12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C669C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741EE02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A49199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167BF80" w14:textId="77777777" w:rsidR="00A242C1" w:rsidRPr="00482D61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A5ED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84AFE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B7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C9FA7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9731B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E1932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7D9F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1066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EEC5F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2DE2A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C406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63AF912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F89BE8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425F788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A0401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88DA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EEF7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65CA7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48148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8962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379D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56BF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CCF0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9F44F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268B0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12B9991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61A086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7958167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62884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12FCB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5A1B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C8D96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48C63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139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2033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63248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C77E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10A93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397E9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41AAB219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5327FA3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57753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38B97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30C99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1EC1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AE01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45D0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E1A61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DA45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85506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695F6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B0F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D5AA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2F0B32C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C7F3A3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7E9B86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458D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192A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54E9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63E8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D81F40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338D94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CB2A8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2A522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9DAFD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6F2AF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CFFC3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21A3CB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BA6FB31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FFF61E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5C230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989C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7926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E83D9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02206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61B4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1E14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CB40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02D90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4C46F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4A793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1328ABA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398996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0425C4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DB592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F6FD1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8146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12897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310F05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A1CC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E5F0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1330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AEEA4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5DBC9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8EC2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CB278B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A4ECA1E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BAC923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19C4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5ED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20B9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3AB5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C23D9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C1C123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1B628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9F0CB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B87DA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9AE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1C3F3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D27271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5CD42B2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1E846E1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7F865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51EE0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674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62A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CF5D71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40BED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E65BF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37B2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78989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833B7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C1C5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B3FD39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213A23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42809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C7A6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F73F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0A25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00A9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1324CA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771C5F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882AD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DFB0F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9535D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077C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3F662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7FCE608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AA542B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70FE224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6D56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61DA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0C307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CF45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259725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2470D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9881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B7166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E42A7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CF89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A3E2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AF0DDC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B596A6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05442D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95263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E9073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C5C78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837E7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8B7CA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CF7834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3491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57EE4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C8AA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4034B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32FBC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4E69172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579CE46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EB34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3FD5B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F680E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B28C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9446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62B80F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BC7B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A8D4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BA459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B99A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35F0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329AC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428874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0A99F2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64BD4F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36D9B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4BC37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6484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EBCE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81DB36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C372A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12F1F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D9ADD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EF809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24755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5B68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79C963F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1D9883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14BFB1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EBF83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9E60E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F8284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2D112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76F83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E1D6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4DA22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51F8E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C7584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920B7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CE70C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7F51036A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E0E2872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0326C2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6C5D6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48F41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C8F9D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64F2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B76A1B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6E469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7760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7126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AC86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7B57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5A8FF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6F540BB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FCE4E1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DE570D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5DD0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9D9DA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6D5E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8F9E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6E2FD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ECAD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9810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E72C5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9C5CF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86B6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2CC37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6F2EBF07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6534B7F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484081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37936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1FAF7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9B2D2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20824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34F83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E2D61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9FC57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66CC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67B0F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FD913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B87A0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B4C727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F6350DF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022796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98C1D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50D88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080B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626F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0FC89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54FFE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9ABC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7035A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C8313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434F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0AD7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64FF4A6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ECF57A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363870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EEE4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480D8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CF2C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A8F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5F3EC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B79A0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5E79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03288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35DF1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C435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70D74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6B4F78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0D6578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9E9283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B8B31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ACBB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660B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9CEC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5DC6BD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E0777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1530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2ACB2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C02C9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7BC17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A1B4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2A374EA3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7884770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22296E4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8646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B159C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CDF94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0749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E61C0C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CEEBF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3F93C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15684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4D3E1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54905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3119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807010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6D08933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92C360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02195D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7E372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16385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C60C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8D5A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4A60EE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7579C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EAAA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769CC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68F6F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D6A9E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411D1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D3DDA9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FC06B47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3E0399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D410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54D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F0FBD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FB644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425EC4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A6BC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5A4A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B9CE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FF14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E8586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94744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FAECC2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8F7333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E756BF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BC0DD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CD26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030E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FE67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68CB42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4A51A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2B859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0D50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A8D2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369A0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C04F4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32C2160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FDBFC0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5610B1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F323B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ADB2F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884C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9A8B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A750E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498E9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06EB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D4CC0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2F6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BBCD8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95E1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24E60BD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F094B78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2A1348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6800A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ED943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C878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C9308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583C2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8A772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0C7CE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FB3F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881C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A7376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049C1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E407E4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861AC0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61219E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77BE8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6240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1F81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75D7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8EF79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7E7F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B0E5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1824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D0E9C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A5C31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3A725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35EA2C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B38E5A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30CFD1B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AC8E2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73F8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BBB3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ACD4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E30160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8AA20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356F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0CAE5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89A45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734C5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392A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00B93453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096B10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01287D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F196A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2E295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4B4D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9710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298E6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08A97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1B74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A19C9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0958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7666D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5422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02460C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C18F246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413420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D88FE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15AC2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AD53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53B3B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36268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2F649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F4BC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BC5E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64CF6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75154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F33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3143B0D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EA22C2D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E85B1C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02342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98791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6B346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6890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84503A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683C1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764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3B62A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455B7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D1DAA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BE72B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265D79E6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CE42AB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8472C3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78C26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6C3A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BEC0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9A72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7E2CE8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8D7A6E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9E7FA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937A7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DFBF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46FA2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F8A84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1426D796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B1A43EB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AC86A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5BCD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B0CC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C510D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4FCC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030A62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21736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3142A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6671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3EC610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125B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07F0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6882E50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1296272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BB277C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AA926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BFED6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2B2A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B7EC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BDCFC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95B9C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2C1BA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2DC76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47D6C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0806C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FD9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452C699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098D620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25B2CE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D6FC0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06B6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5367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8651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0A79EB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41B6A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CC92B1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245A6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D13E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E19A1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A3B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11B5E97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699C60F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44FE53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188E6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BB3B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AA3CA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A3F38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82D95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99461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1E329E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8A81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A5929D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F6481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39210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659C7E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ACAF3E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6FB545C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E021C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D307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8A57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0791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22E776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166DDE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818283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78C38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181C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CC5E6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0E624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42C1" w:rsidRPr="005F03BB" w14:paraId="501460A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D568DB5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C8739B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BDD69B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DEC9D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1BBD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BFB0D9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03FD7" w14:textId="77777777" w:rsidR="00A242C1" w:rsidRPr="005F03BB" w:rsidRDefault="00A242C1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CDC7C3" w14:textId="77777777" w:rsidR="00A242C1" w:rsidRPr="00A54E86" w:rsidRDefault="00A242C1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56792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131CC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452A0F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6B5AD7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88B855" w14:textId="77777777" w:rsidR="00A242C1" w:rsidRPr="0090540C" w:rsidRDefault="00A242C1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CBF2D4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06819BE" w14:textId="77777777" w:rsidR="008B7D38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1458474" w:history="1">
        <w:r w:rsidR="008B7D38" w:rsidRPr="00222C8C">
          <w:rPr>
            <w:rStyle w:val="Hyperlink"/>
          </w:rPr>
          <w:t>1.0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INTRODUCTION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_Toc111458474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4</w:t>
        </w:r>
        <w:r w:rsidR="008B7D38">
          <w:rPr>
            <w:webHidden/>
          </w:rPr>
          <w:fldChar w:fldCharType="end"/>
        </w:r>
      </w:hyperlink>
    </w:p>
    <w:p w14:paraId="34B050A3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75" w:history="1">
        <w:r w:rsidRPr="00222C8C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C8C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B12430C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76" w:history="1">
        <w:r w:rsidRPr="00222C8C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C8C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A316AD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7" w:history="1">
        <w:r w:rsidRPr="00222C8C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Local Codes &amp; Standard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A9B34E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8" w:history="1">
        <w:r w:rsidRPr="00222C8C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E50839C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9" w:history="1">
        <w:r w:rsidRPr="00222C8C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D5F46E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0" w:history="1">
        <w:r w:rsidRPr="00222C8C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Order of Precedence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80EE413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1" w:history="1">
        <w:r w:rsidRPr="00222C8C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C8C">
          <w:rPr>
            <w:rStyle w:val="Hyperlink"/>
          </w:rPr>
          <w:t>diesel sizing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5064A6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2" w:history="1">
        <w:r w:rsidRPr="00222C8C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Continuous 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32138A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3" w:history="1">
        <w:r w:rsidRPr="00222C8C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Diesel Sizing - Standby Operation (The Biggest Motor Starting)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2469CE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4" w:history="1">
        <w:r w:rsidRPr="00222C8C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Diesel Sizing –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0FBC10E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5" w:history="1">
        <w:r w:rsidRPr="00222C8C">
          <w:rPr>
            <w:rStyle w:val="Hyperlink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222C8C">
          <w:rPr>
            <w:rStyle w:val="Hyperlink"/>
          </w:rPr>
          <w:t>Generator SIZING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529F8EC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6" w:history="1">
        <w:r w:rsidRPr="00222C8C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Generator Sizing – Continuous 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3F5078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7" w:history="1">
        <w:r w:rsidRPr="00222C8C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Generator Sizing – Motor Starting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FF0A85" w14:textId="77777777" w:rsidR="008B7D38" w:rsidRDefault="008B7D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8" w:history="1">
        <w:r w:rsidRPr="00222C8C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222C8C">
          <w:rPr>
            <w:rStyle w:val="Hyperlink"/>
            <w:noProof/>
          </w:rPr>
          <w:t>Generator Sizing –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_Toc111458488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4384FB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9" w:history="1">
        <w:r w:rsidRPr="00222C8C">
          <w:rPr>
            <w:rStyle w:val="Hyperlink"/>
          </w:rPr>
          <w:t>APPENDIX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D5163FB" w14:textId="77777777" w:rsidR="008B7D38" w:rsidRDefault="008B7D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90" w:history="1">
        <w:r w:rsidRPr="00222C8C">
          <w:rPr>
            <w:rStyle w:val="Hyperlink"/>
          </w:rPr>
          <w:t>APPENDIX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_Toc111458490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F09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8CD51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6BD714C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5456FE3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145847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3E21D86" w14:textId="77777777" w:rsidR="00DE1759" w:rsidRDefault="00EB2D3E" w:rsidP="00B314A3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4937126" w14:textId="77777777" w:rsidR="00DE1759" w:rsidRDefault="00DE1759" w:rsidP="00B314A3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768A5FB" w14:textId="77777777" w:rsidR="00B37004" w:rsidRPr="00847D0F" w:rsidRDefault="00DE1759" w:rsidP="00B314A3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) and required modifications on 4 </w:t>
      </w:r>
      <w:proofErr w:type="spellStart"/>
      <w:r w:rsidR="00B37004">
        <w:rPr>
          <w:rFonts w:asciiTheme="minorBidi" w:hAnsiTheme="minorBidi" w:cstheme="minorBidi"/>
          <w:sz w:val="22"/>
          <w:szCs w:val="22"/>
          <w:lang w:val="en-GB"/>
        </w:rPr>
        <w:t>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over</w:t>
      </w:r>
      <w:proofErr w:type="spell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wells (with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6 new </w:t>
      </w:r>
      <w:proofErr w:type="spellStart"/>
      <w:r w:rsidR="00B37004">
        <w:rPr>
          <w:rFonts w:asciiTheme="minorBidi" w:hAnsiTheme="minorBidi" w:cstheme="minorBidi"/>
          <w:sz w:val="22"/>
          <w:szCs w:val="22"/>
          <w:lang w:val="en-GB"/>
        </w:rPr>
        <w:t>flowlines</w:t>
      </w:r>
      <w:proofErr w:type="spellEnd"/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from new</w:t>
      </w:r>
      <w:r w:rsidR="005F1FA8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wells to Binak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4B46C9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8B6D7F6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758AF72D" w14:textId="77777777" w:rsidTr="004878CA">
        <w:trPr>
          <w:trHeight w:val="352"/>
        </w:trPr>
        <w:tc>
          <w:tcPr>
            <w:tcW w:w="3780" w:type="dxa"/>
          </w:tcPr>
          <w:p w14:paraId="7987E2E9" w14:textId="77777777" w:rsidR="00EB2D3E" w:rsidRPr="00B516BA" w:rsidRDefault="007F704C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D19101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6285E3E" w14:textId="77777777" w:rsidTr="004878CA">
        <w:tc>
          <w:tcPr>
            <w:tcW w:w="3780" w:type="dxa"/>
          </w:tcPr>
          <w:p w14:paraId="6F397BC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B4F2418" w14:textId="77777777" w:rsidR="00212E1D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Modifications on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Work</w:t>
            </w:r>
            <w:r w:rsidR="00212E1D"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</w:t>
            </w:r>
            <w:proofErr w:type="spellEnd"/>
            <w:r w:rsidR="00212E1D"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Wells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14:paraId="7B94074D" w14:textId="77777777" w:rsidTr="004878CA">
        <w:tc>
          <w:tcPr>
            <w:tcW w:w="3780" w:type="dxa"/>
          </w:tcPr>
          <w:p w14:paraId="05B47334" w14:textId="77777777" w:rsidR="00EB2D3E" w:rsidRPr="00B516BA" w:rsidRDefault="00F95811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CD02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6B43CF9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325B3CD7" w14:textId="77777777" w:rsidTr="004878CA">
        <w:tc>
          <w:tcPr>
            <w:tcW w:w="3780" w:type="dxa"/>
          </w:tcPr>
          <w:p w14:paraId="78E91612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2100AF8B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FB20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14:paraId="38FFE631" w14:textId="77777777" w:rsidTr="004878CA">
        <w:tc>
          <w:tcPr>
            <w:tcW w:w="3780" w:type="dxa"/>
          </w:tcPr>
          <w:p w14:paraId="7139D9A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536085F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5FEF9094" w14:textId="77777777" w:rsidTr="004878CA">
        <w:tc>
          <w:tcPr>
            <w:tcW w:w="3780" w:type="dxa"/>
          </w:tcPr>
          <w:p w14:paraId="4C2EA5A4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4955521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7C3B1F4B" w14:textId="77777777" w:rsidTr="004878CA">
        <w:tc>
          <w:tcPr>
            <w:tcW w:w="3780" w:type="dxa"/>
          </w:tcPr>
          <w:p w14:paraId="048A6373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4C15D28C" w14:textId="77777777" w:rsidR="00EB2D3E" w:rsidRPr="00B516BA" w:rsidRDefault="00615C67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7F704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14:paraId="3F41EE76" w14:textId="77777777" w:rsidTr="004878CA">
        <w:tc>
          <w:tcPr>
            <w:tcW w:w="3780" w:type="dxa"/>
          </w:tcPr>
          <w:p w14:paraId="032C89AB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5EAA1DB1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11E22423" w14:textId="77777777" w:rsidTr="004878CA">
        <w:tc>
          <w:tcPr>
            <w:tcW w:w="3780" w:type="dxa"/>
          </w:tcPr>
          <w:p w14:paraId="5F660992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688A04A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2BC79402" w14:textId="77777777" w:rsidTr="004878CA">
        <w:tc>
          <w:tcPr>
            <w:tcW w:w="3780" w:type="dxa"/>
          </w:tcPr>
          <w:p w14:paraId="2B910A8A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64E0FF8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7F704C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14:paraId="2EEA3ED5" w14:textId="77777777" w:rsidTr="004878CA">
        <w:tc>
          <w:tcPr>
            <w:tcW w:w="3780" w:type="dxa"/>
          </w:tcPr>
          <w:p w14:paraId="2285CE6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24BBEFA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B794C31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  <w:bookmarkStart w:id="12" w:name="_Toc111458475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12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14:paraId="276CEA57" w14:textId="77777777" w:rsidR="004539D7" w:rsidRPr="002468F1" w:rsidRDefault="004539D7" w:rsidP="004539D7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3" w:name="_Toc328298192"/>
      <w:bookmarkEnd w:id="9"/>
      <w:bookmarkEnd w:id="10"/>
      <w:bookmarkEnd w:id="11"/>
      <w:r w:rsidRPr="002468F1">
        <w:rPr>
          <w:rFonts w:ascii="Arial" w:hAnsi="Arial" w:cs="Arial"/>
          <w:sz w:val="22"/>
          <w:szCs w:val="22"/>
          <w:lang w:bidi="fa-IR"/>
        </w:rPr>
        <w:t xml:space="preserve">This document covers minimum necessary requirements for the design, selection, manufacture, </w:t>
      </w:r>
      <w:r w:rsidRPr="002468F1">
        <w:rPr>
          <w:rFonts w:ascii="Arial" w:hAnsi="Arial" w:cs="Arial"/>
          <w:sz w:val="22"/>
          <w:szCs w:val="22"/>
          <w:lang w:bidi="fa-IR"/>
        </w:rPr>
        <w:br/>
        <w:t>inspection, testing and delivery of diesel gen</w:t>
      </w:r>
      <w:r>
        <w:rPr>
          <w:rFonts w:ascii="Arial" w:hAnsi="Arial" w:cs="Arial"/>
          <w:sz w:val="22"/>
          <w:szCs w:val="22"/>
          <w:lang w:bidi="fa-IR"/>
        </w:rPr>
        <w:t>e</w:t>
      </w:r>
      <w:r w:rsidRPr="002468F1">
        <w:rPr>
          <w:rFonts w:ascii="Arial" w:hAnsi="Arial" w:cs="Arial"/>
          <w:sz w:val="22"/>
          <w:szCs w:val="22"/>
          <w:lang w:bidi="fa-IR"/>
        </w:rPr>
        <w:t>rator.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11FF3">
        <w:rPr>
          <w:rFonts w:ascii="Arial" w:hAnsi="Arial" w:cs="Arial"/>
          <w:sz w:val="22"/>
          <w:szCs w:val="22"/>
          <w:lang w:bidi="fa-IR"/>
        </w:rPr>
        <w:t>The diesel generator set under consideration, will provide emergency power to essential loads in the case of loss of power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14:paraId="1866CCDF" w14:textId="77777777" w:rsidR="004539D7" w:rsidRDefault="004539D7" w:rsidP="004539D7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2468F1">
        <w:rPr>
          <w:rFonts w:ascii="Arial" w:hAnsi="Arial" w:cs="Arial"/>
          <w:sz w:val="22"/>
          <w:szCs w:val="22"/>
          <w:lang w:bidi="fa-IR"/>
        </w:rPr>
        <w:t>It shall be used in conjunction with data/requisition sheets for present document subject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14:paraId="3ACE4281" w14:textId="77777777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1458476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14:paraId="15DA313F" w14:textId="77777777" w:rsidR="00855832" w:rsidRPr="00E508B2" w:rsidRDefault="00DA5EA0" w:rsidP="00DA5EA0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325006576"/>
      <w:bookmarkStart w:id="21" w:name="_Toc111458477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</w:t>
      </w:r>
      <w:bookmarkEnd w:id="17"/>
      <w:bookmarkEnd w:id="18"/>
      <w:bookmarkEnd w:id="19"/>
      <w:bookmarkEnd w:id="21"/>
    </w:p>
    <w:p w14:paraId="6EA00451" w14:textId="77777777" w:rsidR="00DA5EA0" w:rsidRDefault="00DA5EA0" w:rsidP="00DA5EA0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IPS-E-EL-1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Electrical System Design</w:t>
      </w:r>
    </w:p>
    <w:p w14:paraId="0BD28DBE" w14:textId="3BDDAAA3" w:rsidR="00855832" w:rsidRPr="00E508B2" w:rsidRDefault="00054EFD" w:rsidP="00217D0C">
      <w:pPr>
        <w:pStyle w:val="Heading2"/>
        <w:widowControl w:val="0"/>
      </w:pPr>
      <w:bookmarkStart w:id="22" w:name="_Toc111458478"/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252E3D" wp14:editId="6EA1E440">
                <wp:simplePos x="0" y="0"/>
                <wp:positionH relativeFrom="column">
                  <wp:posOffset>-329565</wp:posOffset>
                </wp:positionH>
                <wp:positionV relativeFrom="paragraph">
                  <wp:posOffset>52070</wp:posOffset>
                </wp:positionV>
                <wp:extent cx="552450" cy="427355"/>
                <wp:effectExtent l="0" t="0" r="19050" b="1079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7" name="Isosceles Triangle 17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7CE18" w14:textId="12E91709" w:rsidR="008B7D38" w:rsidRPr="00096D60" w:rsidRDefault="008B7D38" w:rsidP="00EC4B0E">
                              <w:r w:rsidRPr="00096D60">
                                <w:t>D</w:t>
                              </w:r>
                              <w:r>
                                <w:t>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25.95pt;margin-top:4.1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7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LucMA&#10;AADbAAAADwAAAGRycy9kb3ducmV2LnhtbERPS2sCMRC+F/wPYQq91ayCdtkapYhiqScfhfY2bKa7&#10;oZvJsomb7b83QsHbfHzPWawG24ieOm8cK5iMMxDEpdOGKwXn0/Y5B+EDssbGMSn4Iw+r5ehhgYV2&#10;kQ/UH0MlUgj7AhXUIbSFlL6syaIfu5Y4cT+usxgS7CqpO4wp3DZymmVzadFwaqixpXVN5e/xYhXE&#10;ON1vDp8f/Wy22eVfk9LE9bdR6ulxeHsFEWgId/G/+12n+S9w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SLucMAAADb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14:paraId="58D7CE18" w14:textId="12E91709" w:rsidR="008B7D38" w:rsidRPr="00096D60" w:rsidRDefault="008B7D38" w:rsidP="00EC4B0E">
                        <w:r w:rsidRPr="00096D60">
                          <w:t>D</w:t>
                        </w:r>
                        <w:r>
                          <w:t>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7D0C">
        <w:rPr>
          <w:caps w:val="0"/>
        </w:rPr>
        <w:t>The Project Documents</w:t>
      </w:r>
      <w:bookmarkEnd w:id="22"/>
    </w:p>
    <w:p w14:paraId="27945E4F" w14:textId="28B306D1" w:rsidR="00855832" w:rsidRPr="00DB2356" w:rsidRDefault="00D50C5A" w:rsidP="00A51BA4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SSGRL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-PEDCO-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110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-EL-LI-0001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 Well Pads</w:t>
      </w:r>
    </w:p>
    <w:p w14:paraId="565474C8" w14:textId="43198DCA" w:rsidR="00DB2356" w:rsidRPr="00C4635C" w:rsidRDefault="00DB2356" w:rsidP="00DB2356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BK-GNRAL-PEDCO-000-EL-SP-0009</w:t>
      </w: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Specification For Diesel Generator</w:t>
      </w:r>
    </w:p>
    <w:p w14:paraId="494D7500" w14:textId="25447F43" w:rsidR="00DB2356" w:rsidRPr="00C4635C" w:rsidRDefault="00EC4B0E" w:rsidP="00EC4B0E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BK-SSGRL-PEDCO-110-EL-DT-0004</w:t>
      </w: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Data Sheets For Diesel Generator of Well Pads</w:t>
      </w:r>
    </w:p>
    <w:p w14:paraId="63AAF9E1" w14:textId="78606D41" w:rsidR="00EC4B0E" w:rsidRPr="00C4635C" w:rsidRDefault="00EC4B0E" w:rsidP="00EC4B0E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BK-SSGRL-PEDCO-110-EL-SL-0002</w:t>
      </w: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</w:r>
      <w:r w:rsidRPr="00C4635C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ab/>
        <w:t>Single Line Diagram For LV Switchgear of Well Pads</w:t>
      </w:r>
    </w:p>
    <w:p w14:paraId="01F2BD97" w14:textId="77777777" w:rsidR="00217D0C" w:rsidRPr="00B32163" w:rsidRDefault="00217D0C" w:rsidP="00217D0C">
      <w:pPr>
        <w:pStyle w:val="Heading2"/>
        <w:widowControl w:val="0"/>
      </w:pPr>
      <w:bookmarkStart w:id="23" w:name="_Toc111458479"/>
      <w:r w:rsidRPr="00B32163">
        <w:rPr>
          <w:caps w:val="0"/>
        </w:rPr>
        <w:t>Environmental Data</w:t>
      </w:r>
      <w:bookmarkEnd w:id="23"/>
    </w:p>
    <w:p w14:paraId="586008DE" w14:textId="77777777" w:rsidR="00217D0C" w:rsidRPr="00B32163" w:rsidRDefault="00217D0C" w:rsidP="00217D0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>
        <w:rPr>
          <w:rFonts w:ascii="Arial" w:hAnsi="Arial" w:cs="Arial"/>
          <w:sz w:val="22"/>
          <w:szCs w:val="22"/>
          <w:lang w:bidi="fa-IR"/>
        </w:rPr>
        <w:t>BK-GNRAL-PEDCO-000-PR-DB-0001"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14:paraId="774123A2" w14:textId="77777777" w:rsidR="005F1FA8" w:rsidRPr="005F1FA8" w:rsidRDefault="005F1FA8" w:rsidP="004072DF">
      <w:pPr>
        <w:pStyle w:val="Heading2"/>
        <w:widowControl w:val="0"/>
        <w:tabs>
          <w:tab w:val="clear" w:pos="1440"/>
          <w:tab w:val="num" w:pos="1572"/>
        </w:tabs>
        <w:spacing w:line="276" w:lineRule="auto"/>
      </w:pPr>
      <w:bookmarkStart w:id="24" w:name="_Toc83130850"/>
      <w:bookmarkStart w:id="25" w:name="_Toc83133994"/>
      <w:bookmarkStart w:id="26" w:name="_Toc83136016"/>
      <w:bookmarkStart w:id="27" w:name="_Toc111458480"/>
      <w:bookmarkEnd w:id="20"/>
      <w:r w:rsidRPr="005F1FA8">
        <w:t>Order of Precedence</w:t>
      </w:r>
      <w:bookmarkEnd w:id="24"/>
      <w:bookmarkEnd w:id="25"/>
      <w:bookmarkEnd w:id="26"/>
      <w:bookmarkEnd w:id="27"/>
    </w:p>
    <w:p w14:paraId="1900FFC8" w14:textId="77777777" w:rsidR="00F41F01" w:rsidRPr="008A4B9D" w:rsidRDefault="00F41F01" w:rsidP="00F41F0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56614DEF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Purchase order</w:t>
      </w:r>
    </w:p>
    <w:p w14:paraId="6DF79F17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Material Requisition</w:t>
      </w:r>
    </w:p>
    <w:p w14:paraId="4F9F2A51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MTO &amp; Data Sheet</w:t>
      </w:r>
    </w:p>
    <w:p w14:paraId="28275419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This Specification</w:t>
      </w:r>
    </w:p>
    <w:p w14:paraId="07D2016D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14:paraId="1E8D6ADF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14:paraId="3249B04C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lastRenderedPageBreak/>
        <w:t>Iranian Petroleum Standard (IPS)</w:t>
      </w:r>
    </w:p>
    <w:p w14:paraId="4FFD31CB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14:paraId="3F6C1EF3" w14:textId="77777777" w:rsidR="00F41F01" w:rsidRPr="008A4B9D" w:rsidRDefault="00F41F01" w:rsidP="00F41F0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14:paraId="31EC20D4" w14:textId="1DB36E62" w:rsidR="00292627" w:rsidRPr="00B31B3F" w:rsidRDefault="006A2DD1" w:rsidP="00F41F0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0C4292">
        <w:rPr>
          <w:rFonts w:asciiTheme="minorBidi" w:hAnsiTheme="minorBidi" w:cstheme="minorBidi"/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9F9404" wp14:editId="43E2557F">
                <wp:simplePos x="0" y="0"/>
                <wp:positionH relativeFrom="column">
                  <wp:posOffset>-450215</wp:posOffset>
                </wp:positionH>
                <wp:positionV relativeFrom="paragraph">
                  <wp:posOffset>10160</wp:posOffset>
                </wp:positionV>
                <wp:extent cx="552450" cy="427355"/>
                <wp:effectExtent l="0" t="0" r="19050" b="107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0" name="Isosceles Triangle 20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23277" w14:textId="7E2D3122" w:rsidR="008B7D38" w:rsidRPr="00096D60" w:rsidRDefault="008B7D38" w:rsidP="00A37E4B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-35.45pt;margin-top:.8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">
                <v:shape id="Isosceles Triangle 20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14:paraId="2D423277" w14:textId="7E2D3122" w:rsidR="008B7D38" w:rsidRPr="00096D60" w:rsidRDefault="008B7D38" w:rsidP="00A37E4B">
                        <w:r w:rsidRPr="00096D60">
                          <w:t>D0</w:t>
                        </w: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1F01" w:rsidRPr="008A4B9D">
        <w:rPr>
          <w:rFonts w:ascii="Arial" w:hAnsi="Arial" w:cs="Arial"/>
          <w:sz w:val="22"/>
          <w:szCs w:val="22"/>
          <w:lang w:bidi="fa-IR"/>
        </w:rPr>
        <w:t>In case of any conflict between the project documents, the most stringent one shall be considered.</w:t>
      </w:r>
    </w:p>
    <w:p w14:paraId="4AB4229B" w14:textId="0676FC23" w:rsidR="00EA6B15" w:rsidRDefault="00EA6B15" w:rsidP="00EA6B1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1458481"/>
      <w:r>
        <w:rPr>
          <w:rFonts w:ascii="Arial" w:hAnsi="Arial" w:cs="Arial"/>
          <w:b/>
          <w:bCs/>
          <w:caps/>
          <w:kern w:val="28"/>
          <w:sz w:val="24"/>
        </w:rPr>
        <w:t>diesel sizing</w:t>
      </w:r>
      <w:bookmarkEnd w:id="28"/>
    </w:p>
    <w:p w14:paraId="7BA079FC" w14:textId="77777777" w:rsidR="00687033" w:rsidRPr="00D31C1D" w:rsidRDefault="00687033" w:rsidP="00687033">
      <w:pPr>
        <w:pStyle w:val="Heading2"/>
        <w:widowControl w:val="0"/>
        <w:rPr>
          <w:caps w:val="0"/>
        </w:rPr>
      </w:pPr>
      <w:bookmarkStart w:id="29" w:name="_Toc111458482"/>
      <w:r>
        <w:rPr>
          <w:caps w:val="0"/>
        </w:rPr>
        <w:t xml:space="preserve">Continuous </w:t>
      </w:r>
      <w:r w:rsidRPr="00D31C1D">
        <w:rPr>
          <w:caps w:val="0"/>
        </w:rPr>
        <w:t>Operation</w:t>
      </w:r>
      <w:bookmarkEnd w:id="29"/>
      <w:r w:rsidRPr="00D31C1D">
        <w:rPr>
          <w:caps w:val="0"/>
        </w:rPr>
        <w:t xml:space="preserve"> </w:t>
      </w:r>
    </w:p>
    <w:p w14:paraId="5674A50B" w14:textId="79335847" w:rsidR="00DD58E6" w:rsidRPr="00DF0315" w:rsidRDefault="00DD58E6" w:rsidP="00DF031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C0076">
        <w:rPr>
          <w:rFonts w:ascii="Arial" w:hAnsi="Arial" w:cs="Arial"/>
          <w:sz w:val="22"/>
          <w:szCs w:val="22"/>
          <w:lang w:bidi="fa-IR"/>
        </w:rPr>
        <w:t>According to Electrical Load List</w:t>
      </w:r>
      <w:r>
        <w:rPr>
          <w:rFonts w:ascii="Arial" w:hAnsi="Arial" w:cs="Arial"/>
          <w:sz w:val="22"/>
          <w:szCs w:val="22"/>
          <w:lang w:bidi="fa-IR"/>
        </w:rPr>
        <w:t xml:space="preserve"> “BK-SSGRL-PEDCO-110-EL-LI-0001-</w:t>
      </w:r>
      <w:r w:rsidRPr="00DF0315">
        <w:rPr>
          <w:rFonts w:ascii="Arial" w:hAnsi="Arial" w:cs="Arial"/>
          <w:sz w:val="22"/>
          <w:szCs w:val="22"/>
          <w:highlight w:val="lightGray"/>
          <w:lang w:bidi="fa-IR"/>
        </w:rPr>
        <w:t>D0</w:t>
      </w:r>
      <w:r w:rsidR="000A2900" w:rsidRPr="00DF0315">
        <w:rPr>
          <w:rFonts w:ascii="Arial" w:hAnsi="Arial" w:cs="Arial"/>
          <w:sz w:val="22"/>
          <w:szCs w:val="22"/>
          <w:highlight w:val="lightGray"/>
          <w:lang w:bidi="fa-IR"/>
        </w:rPr>
        <w:t>2</w:t>
      </w:r>
      <w:r w:rsidRPr="00FC0076">
        <w:rPr>
          <w:rFonts w:ascii="Arial" w:hAnsi="Arial" w:cs="Arial"/>
          <w:sz w:val="22"/>
          <w:szCs w:val="22"/>
          <w:lang w:bidi="fa-IR"/>
        </w:rPr>
        <w:t xml:space="preserve">, total required 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Emergency Active Power is equal to </w:t>
      </w:r>
      <w:r w:rsidR="00DF0315" w:rsidRPr="00DF0315">
        <w:rPr>
          <w:rFonts w:ascii="Arial" w:hAnsi="Arial" w:cs="Arial"/>
          <w:sz w:val="22"/>
          <w:szCs w:val="22"/>
          <w:highlight w:val="lightGray"/>
          <w:lang w:bidi="fa-IR"/>
        </w:rPr>
        <w:t>127.33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kW. Considering 20% spare capacity, diesel generator load will be equal to:</w:t>
      </w:r>
    </w:p>
    <w:p w14:paraId="53EC716F" w14:textId="2DF183DB" w:rsidR="00DD58E6" w:rsidRDefault="00DD58E6" w:rsidP="00625CB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Pde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= </w:t>
      </w:r>
      <w:r w:rsidR="00625CB3">
        <w:rPr>
          <w:rFonts w:ascii="Arial" w:hAnsi="Arial" w:cs="Arial"/>
          <w:sz w:val="22"/>
          <w:szCs w:val="22"/>
          <w:lang w:bidi="fa-IR"/>
        </w:rPr>
        <w:t>127.33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×1.2 = </w:t>
      </w:r>
      <w:r w:rsidR="00625CB3" w:rsidRPr="00625CB3">
        <w:rPr>
          <w:rFonts w:ascii="Arial" w:hAnsi="Arial" w:cs="Arial"/>
          <w:sz w:val="22"/>
          <w:szCs w:val="22"/>
          <w:highlight w:val="lightGray"/>
          <w:lang w:bidi="fa-IR"/>
        </w:rPr>
        <w:t>152.8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kW (This will be used for diesel engine sizing)</w:t>
      </w:r>
    </w:p>
    <w:p w14:paraId="042F4868" w14:textId="0121E4EA" w:rsidR="00625CB3" w:rsidRPr="00DF0315" w:rsidRDefault="00625CB3" w:rsidP="00554A4B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25CB3">
        <w:rPr>
          <w:rFonts w:ascii="Arial" w:hAnsi="Arial" w:cs="Arial"/>
          <w:sz w:val="22"/>
          <w:szCs w:val="22"/>
          <w:highlight w:val="lightGray"/>
          <w:lang w:bidi="fa-IR"/>
        </w:rPr>
        <w:t xml:space="preserve">(Note: Since one welding socket has been added to layout, it is assumed that in case of emergency operation, welding socket will be </w:t>
      </w:r>
      <w:r w:rsidR="00554A4B">
        <w:rPr>
          <w:rFonts w:ascii="Arial" w:hAnsi="Arial" w:cs="Arial"/>
          <w:sz w:val="22"/>
          <w:szCs w:val="22"/>
          <w:highlight w:val="lightGray"/>
          <w:lang w:bidi="fa-IR"/>
        </w:rPr>
        <w:t>out of service</w:t>
      </w:r>
      <w:r w:rsidRPr="00625CB3">
        <w:rPr>
          <w:rFonts w:ascii="Arial" w:hAnsi="Arial" w:cs="Arial"/>
          <w:sz w:val="22"/>
          <w:szCs w:val="22"/>
          <w:highlight w:val="lightGray"/>
          <w:lang w:bidi="fa-IR"/>
        </w:rPr>
        <w:t>. In other words,</w:t>
      </w:r>
      <w:r w:rsidR="0003426D">
        <w:rPr>
          <w:rFonts w:ascii="Arial" w:hAnsi="Arial" w:cs="Arial"/>
          <w:sz w:val="22"/>
          <w:szCs w:val="22"/>
          <w:highlight w:val="lightGray"/>
          <w:lang w:bidi="fa-IR"/>
        </w:rPr>
        <w:t xml:space="preserve"> only</w:t>
      </w:r>
      <w:r w:rsidRPr="00625CB3">
        <w:rPr>
          <w:rFonts w:ascii="Arial" w:hAnsi="Arial" w:cs="Arial"/>
          <w:sz w:val="22"/>
          <w:szCs w:val="22"/>
          <w:highlight w:val="lightGray"/>
          <w:lang w:bidi="fa-IR"/>
        </w:rPr>
        <w:t xml:space="preserve"> in normal operation, welding socket will be in service. Therefore welding socket has</w:t>
      </w:r>
      <w:r w:rsidR="0073463A">
        <w:rPr>
          <w:rFonts w:ascii="Arial" w:hAnsi="Arial" w:cs="Arial"/>
          <w:sz w:val="22"/>
          <w:szCs w:val="22"/>
          <w:highlight w:val="lightGray"/>
          <w:lang w:bidi="fa-IR"/>
        </w:rPr>
        <w:t xml:space="preserve"> no effect on diesel sizing</w:t>
      </w:r>
      <w:r w:rsidRPr="00625CB3">
        <w:rPr>
          <w:rFonts w:ascii="Arial" w:hAnsi="Arial" w:cs="Arial"/>
          <w:sz w:val="22"/>
          <w:szCs w:val="22"/>
          <w:highlight w:val="lightGray"/>
          <w:lang w:bidi="fa-IR"/>
        </w:rPr>
        <w:t>.)</w:t>
      </w:r>
    </w:p>
    <w:p w14:paraId="30C89261" w14:textId="13429145" w:rsidR="00DD58E6" w:rsidRPr="00DF0315" w:rsidRDefault="00DD58E6" w:rsidP="005C78F7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According to Electrical Load List, total required Emergency Apparent Power is equal to </w:t>
      </w:r>
      <w:r w:rsidR="005C78F7" w:rsidRPr="005C78F7">
        <w:rPr>
          <w:rFonts w:ascii="Arial" w:hAnsi="Arial" w:cs="Arial"/>
          <w:sz w:val="22"/>
          <w:szCs w:val="22"/>
          <w:highlight w:val="lightGray"/>
          <w:lang w:bidi="fa-IR"/>
        </w:rPr>
        <w:t>148.86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kVA. Considering 20% spare capacity, diesel generator load will be equal to:</w:t>
      </w:r>
    </w:p>
    <w:p w14:paraId="332712E6" w14:textId="77777777" w:rsidR="00187EE4" w:rsidRDefault="00DD58E6" w:rsidP="00187EE4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Sde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= </w:t>
      </w:r>
      <w:r w:rsidR="005C78F7" w:rsidRPr="005C78F7">
        <w:rPr>
          <w:rFonts w:ascii="Arial" w:hAnsi="Arial" w:cs="Arial"/>
          <w:sz w:val="22"/>
          <w:szCs w:val="22"/>
          <w:highlight w:val="lightGray"/>
          <w:lang w:bidi="fa-IR"/>
        </w:rPr>
        <w:t>148.86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×1.2 = </w:t>
      </w:r>
      <w:r w:rsidR="005C78F7" w:rsidRPr="005C78F7">
        <w:rPr>
          <w:rFonts w:ascii="Arial" w:hAnsi="Arial" w:cs="Arial"/>
          <w:sz w:val="22"/>
          <w:szCs w:val="22"/>
          <w:highlight w:val="lightGray"/>
          <w:lang w:bidi="fa-IR"/>
        </w:rPr>
        <w:t>178.64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kVA (</w:t>
      </w:r>
      <w:r w:rsidRPr="00DF0315">
        <w:rPr>
          <w:rFonts w:ascii="Arial" w:hAnsi="Arial" w:cs="Arial"/>
          <w:sz w:val="22"/>
          <w:szCs w:val="22"/>
          <w:u w:val="single"/>
          <w:lang w:bidi="fa-IR"/>
        </w:rPr>
        <w:t>This will be used for generator sizing).</w:t>
      </w:r>
    </w:p>
    <w:p w14:paraId="54B72167" w14:textId="71CCE9EA" w:rsidR="0050631F" w:rsidRPr="00DF0315" w:rsidRDefault="0050631F" w:rsidP="00187EE4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87EE4">
        <w:rPr>
          <w:rFonts w:ascii="Arial" w:hAnsi="Arial" w:cs="Arial"/>
          <w:sz w:val="22"/>
          <w:szCs w:val="22"/>
          <w:lang w:bidi="fa-IR"/>
        </w:rPr>
        <w:t>For calculation of mechanical shaft power, electrical demand shall be divided by generator efficiency. Generator efficiency according to attached typical efficiency curves (</w:t>
      </w:r>
      <w:r w:rsidR="00187EE4">
        <w:rPr>
          <w:rFonts w:ascii="Arial" w:hAnsi="Arial" w:cs="Arial"/>
          <w:sz w:val="22"/>
          <w:szCs w:val="22"/>
          <w:lang w:bidi="fa-IR"/>
        </w:rPr>
        <w:t xml:space="preserve">Appendix 1) 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is about 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>9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4.6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@ 80% of rated kVA, so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Pdm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= P / 0.</w:t>
      </w:r>
      <w:r w:rsidR="00E77AD9">
        <w:rPr>
          <w:rFonts w:ascii="Arial" w:hAnsi="Arial" w:cs="Arial"/>
          <w:sz w:val="22"/>
          <w:szCs w:val="22"/>
          <w:lang w:bidi="fa-IR"/>
        </w:rPr>
        <w:t>946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= 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152.8/0.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>9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46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 = 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161.5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proofErr w:type="spellStart"/>
      <w:r w:rsidR="009F2D52" w:rsidRPr="00E77AD9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="009F2D52"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 engine</w:t>
      </w:r>
      <w:r w:rsidR="009F2D52"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r w:rsidR="009F2D52" w:rsidRPr="00DF0315">
        <w:rPr>
          <w:rFonts w:ascii="Arial" w:hAnsi="Arial" w:cs="Arial"/>
          <w:sz w:val="22"/>
          <w:szCs w:val="22"/>
          <w:lang w:bidi="fa-IR"/>
        </w:rPr>
        <w:t>power</w:t>
      </w:r>
      <w:r w:rsidRPr="00DF0315">
        <w:rPr>
          <w:rFonts w:ascii="Arial" w:hAnsi="Arial" w:cs="Arial"/>
          <w:sz w:val="22"/>
          <w:szCs w:val="22"/>
          <w:lang w:bidi="fa-IR"/>
        </w:rPr>
        <w:t>)</w:t>
      </w:r>
    </w:p>
    <w:p w14:paraId="1089425D" w14:textId="77777777" w:rsidR="003F6E39" w:rsidRPr="00DF0315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>10kW cooling fan power requirement (typical value) shall be added to this power:</w:t>
      </w:r>
    </w:p>
    <w:p w14:paraId="7CC3AA5F" w14:textId="6973DC6E" w:rsidR="003F6E39" w:rsidRPr="00DF0315" w:rsidRDefault="003F6E39" w:rsidP="00D234E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= </w:t>
      </w:r>
      <w:r w:rsidR="00995D02">
        <w:rPr>
          <w:rFonts w:ascii="Arial" w:hAnsi="Arial" w:cs="Arial"/>
          <w:sz w:val="22"/>
          <w:szCs w:val="22"/>
          <w:lang w:bidi="fa-IR"/>
        </w:rPr>
        <w:t>1</w:t>
      </w:r>
      <w:r w:rsidR="00D234E1">
        <w:rPr>
          <w:rFonts w:ascii="Arial" w:hAnsi="Arial" w:cs="Arial"/>
          <w:sz w:val="22"/>
          <w:szCs w:val="22"/>
          <w:lang w:bidi="fa-IR"/>
        </w:rPr>
        <w:t>61.5</w:t>
      </w:r>
      <w:r w:rsidRPr="00DF0315">
        <w:rPr>
          <w:rFonts w:ascii="Arial" w:hAnsi="Arial" w:cs="Arial"/>
          <w:sz w:val="22"/>
          <w:szCs w:val="22"/>
          <w:lang w:bidi="fa-IR"/>
        </w:rPr>
        <w:t>+10 (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fan) 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= 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171.5</w:t>
      </w:r>
      <w:r w:rsidR="00995D02"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>Kw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 (</w:t>
      </w:r>
      <w:r w:rsidRPr="00DF0315">
        <w:rPr>
          <w:rFonts w:ascii="Arial" w:hAnsi="Arial" w:cs="Arial"/>
          <w:sz w:val="22"/>
          <w:szCs w:val="22"/>
          <w:lang w:bidi="fa-IR"/>
        </w:rPr>
        <w:t>gross engine power)</w:t>
      </w:r>
    </w:p>
    <w:p w14:paraId="796BEE60" w14:textId="77777777" w:rsidR="003F6E39" w:rsidRPr="00DF0315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for site conditions shall be foreseen for diesel engine.</w:t>
      </w:r>
    </w:p>
    <w:p w14:paraId="3CA4E06C" w14:textId="77777777" w:rsidR="003F6E39" w:rsidRPr="00DF0315" w:rsidRDefault="003F6E39" w:rsidP="003F6E39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For humidity no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is recommended by manufacturers.</w:t>
      </w:r>
    </w:p>
    <w:p w14:paraId="1C425957" w14:textId="77777777" w:rsidR="003F6E39" w:rsidRPr="00DF0315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Typical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for ambient temperature is 1.0% per each 5°</w:t>
      </w:r>
      <w:r w:rsidR="007C2FEA" w:rsidRPr="00DF0315">
        <w:rPr>
          <w:rFonts w:ascii="Arial" w:hAnsi="Arial" w:cs="Arial"/>
          <w:sz w:val="22"/>
          <w:szCs w:val="22"/>
          <w:lang w:bidi="fa-IR"/>
        </w:rPr>
        <w:t xml:space="preserve"> Cover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40°C</w:t>
      </w:r>
    </w:p>
    <w:p w14:paraId="386A2ABC" w14:textId="4798C2EB" w:rsidR="00534911" w:rsidRPr="00DF0315" w:rsidRDefault="00534911" w:rsidP="0073463A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So,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for </w:t>
      </w:r>
      <w:r w:rsidRPr="0073463A">
        <w:rPr>
          <w:rFonts w:ascii="Arial" w:hAnsi="Arial" w:cs="Arial"/>
          <w:sz w:val="22"/>
          <w:szCs w:val="22"/>
          <w:highlight w:val="lightGray"/>
          <w:lang w:bidi="fa-IR"/>
        </w:rPr>
        <w:t>5</w:t>
      </w:r>
      <w:r w:rsidR="0073463A" w:rsidRPr="0073463A">
        <w:rPr>
          <w:rFonts w:ascii="Arial" w:hAnsi="Arial" w:cs="Arial"/>
          <w:sz w:val="22"/>
          <w:szCs w:val="22"/>
          <w:highlight w:val="lightGray"/>
          <w:lang w:bidi="fa-IR"/>
        </w:rPr>
        <w:t>2</w:t>
      </w:r>
      <w:r w:rsidRPr="0073463A">
        <w:rPr>
          <w:rFonts w:ascii="Arial" w:hAnsi="Arial" w:cs="Arial"/>
          <w:sz w:val="22"/>
          <w:szCs w:val="22"/>
          <w:highlight w:val="lightGray"/>
          <w:lang w:bidi="fa-IR"/>
        </w:rPr>
        <w:t>°C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ambient temperature is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 = (5</w:t>
      </w:r>
      <w:r w:rsidR="0073463A">
        <w:rPr>
          <w:rFonts w:ascii="Arial" w:hAnsi="Arial" w:cs="Arial"/>
          <w:sz w:val="22"/>
          <w:szCs w:val="22"/>
          <w:lang w:bidi="fa-IR"/>
        </w:rPr>
        <w:t>2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-40)/5 x 1.0 = </w:t>
      </w:r>
      <w:r w:rsidR="0073463A">
        <w:rPr>
          <w:rFonts w:ascii="Arial" w:hAnsi="Arial" w:cs="Arial"/>
          <w:sz w:val="22"/>
          <w:szCs w:val="22"/>
          <w:lang w:bidi="fa-IR"/>
        </w:rPr>
        <w:t>2.4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% </w:t>
      </w:r>
    </w:p>
    <w:p w14:paraId="5BF636C0" w14:textId="77777777" w:rsidR="00A80F28" w:rsidRPr="00DF0315" w:rsidRDefault="00A80F28" w:rsidP="00A80F28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For altitudes below 1000m no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is required (da = 1)</w:t>
      </w:r>
    </w:p>
    <w:p w14:paraId="0F9F5665" w14:textId="77C8678B" w:rsidR="00A80F28" w:rsidRDefault="00A6305F" w:rsidP="00A80F28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Derating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factor for site conditions will be da ×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 = 0.97</w:t>
      </w:r>
      <w:r w:rsidR="0073463A">
        <w:rPr>
          <w:rFonts w:ascii="Arial" w:hAnsi="Arial" w:cs="Arial"/>
          <w:sz w:val="22"/>
          <w:szCs w:val="22"/>
          <w:lang w:bidi="fa-IR"/>
        </w:rPr>
        <w:t>6</w:t>
      </w:r>
    </w:p>
    <w:p w14:paraId="6EC210B8" w14:textId="33AC4AD0" w:rsidR="004D4C27" w:rsidRPr="00DF0315" w:rsidRDefault="004D4C27" w:rsidP="00D234E1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lastRenderedPageBreak/>
        <w:t>P =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Pdm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/ (da ×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) 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= 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161.5</w:t>
      </w:r>
      <w:r w:rsidR="009B7381"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r w:rsidRPr="00E77AD9">
        <w:rPr>
          <w:rFonts w:ascii="Arial" w:hAnsi="Arial" w:cs="Arial"/>
          <w:sz w:val="22"/>
          <w:szCs w:val="22"/>
          <w:lang w:bidi="fa-IR"/>
        </w:rPr>
        <w:t>/0.9</w:t>
      </w:r>
      <w:r w:rsidR="009B7381" w:rsidRPr="00E77AD9">
        <w:rPr>
          <w:rFonts w:ascii="Arial" w:hAnsi="Arial" w:cs="Arial"/>
          <w:sz w:val="22"/>
          <w:szCs w:val="22"/>
          <w:lang w:bidi="fa-IR"/>
        </w:rPr>
        <w:t>7</w:t>
      </w:r>
      <w:r w:rsidR="0073463A">
        <w:rPr>
          <w:rFonts w:ascii="Arial" w:hAnsi="Arial" w:cs="Arial"/>
          <w:sz w:val="22"/>
          <w:szCs w:val="22"/>
          <w:lang w:bidi="fa-IR"/>
        </w:rPr>
        <w:t>6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r w:rsidRPr="00E77AD9">
        <w:rPr>
          <w:rFonts w:ascii="Arial" w:hAnsi="Arial" w:cs="Arial"/>
          <w:sz w:val="22"/>
          <w:szCs w:val="22"/>
          <w:highlight w:val="lightGray"/>
          <w:lang w:bidi="fa-IR"/>
        </w:rPr>
        <w:t xml:space="preserve">= </w:t>
      </w:r>
      <w:r w:rsidR="00544F90" w:rsidRPr="00E77AD9">
        <w:rPr>
          <w:rFonts w:ascii="Arial" w:hAnsi="Arial" w:cs="Arial"/>
          <w:sz w:val="22"/>
          <w:szCs w:val="22"/>
          <w:highlight w:val="lightGray"/>
          <w:lang w:bidi="fa-IR"/>
        </w:rPr>
        <w:t>1</w:t>
      </w:r>
      <w:r w:rsidR="0073463A">
        <w:rPr>
          <w:rFonts w:ascii="Arial" w:hAnsi="Arial" w:cs="Arial"/>
          <w:sz w:val="22"/>
          <w:szCs w:val="22"/>
          <w:highlight w:val="lightGray"/>
          <w:lang w:bidi="fa-IR"/>
        </w:rPr>
        <w:t>65</w:t>
      </w:r>
      <w:r w:rsidR="00D234E1" w:rsidRPr="00E77AD9">
        <w:rPr>
          <w:rFonts w:ascii="Arial" w:hAnsi="Arial" w:cs="Arial"/>
          <w:sz w:val="22"/>
          <w:szCs w:val="22"/>
          <w:highlight w:val="lightGray"/>
          <w:lang w:bidi="fa-IR"/>
        </w:rPr>
        <w:t>.5</w:t>
      </w:r>
      <w:r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E77AD9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E77AD9">
        <w:rPr>
          <w:rFonts w:ascii="Arial" w:hAnsi="Arial" w:cs="Arial"/>
          <w:sz w:val="22"/>
          <w:szCs w:val="22"/>
          <w:lang w:bidi="fa-IR"/>
        </w:rPr>
        <w:t xml:space="preserve"> </w:t>
      </w:r>
      <w:r w:rsidRPr="00DF0315">
        <w:rPr>
          <w:rFonts w:ascii="Arial" w:hAnsi="Arial" w:cs="Arial"/>
          <w:sz w:val="22"/>
          <w:szCs w:val="22"/>
          <w:lang w:bidi="fa-IR"/>
        </w:rPr>
        <w:t>(net engine power)</w:t>
      </w:r>
    </w:p>
    <w:p w14:paraId="26084D3E" w14:textId="6E273BDB" w:rsidR="004D4C27" w:rsidRDefault="004D4C27" w:rsidP="0073463A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P =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/ (da ×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) = </w:t>
      </w:r>
      <w:r w:rsidR="00D234E1" w:rsidRPr="00090720">
        <w:rPr>
          <w:rFonts w:ascii="Arial" w:hAnsi="Arial" w:cs="Arial"/>
          <w:sz w:val="22"/>
          <w:szCs w:val="22"/>
          <w:highlight w:val="lightGray"/>
          <w:lang w:bidi="fa-IR"/>
        </w:rPr>
        <w:t>171.5</w:t>
      </w:r>
      <w:r w:rsidRPr="00DF0315">
        <w:rPr>
          <w:rFonts w:ascii="Arial" w:hAnsi="Arial" w:cs="Arial"/>
          <w:sz w:val="22"/>
          <w:szCs w:val="22"/>
          <w:lang w:bidi="fa-IR"/>
        </w:rPr>
        <w:t>/0.9</w:t>
      </w:r>
      <w:r w:rsidR="009B7381" w:rsidRPr="00DF0315">
        <w:rPr>
          <w:rFonts w:ascii="Arial" w:hAnsi="Arial" w:cs="Arial"/>
          <w:sz w:val="22"/>
          <w:szCs w:val="22"/>
          <w:lang w:bidi="fa-IR"/>
        </w:rPr>
        <w:t>7</w:t>
      </w:r>
      <w:r w:rsidR="0073463A">
        <w:rPr>
          <w:rFonts w:ascii="Arial" w:hAnsi="Arial" w:cs="Arial"/>
          <w:sz w:val="22"/>
          <w:szCs w:val="22"/>
          <w:lang w:bidi="fa-IR"/>
        </w:rPr>
        <w:t>6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= </w:t>
      </w:r>
      <w:r w:rsidR="00090720" w:rsidRPr="00090720">
        <w:rPr>
          <w:rFonts w:ascii="Arial" w:hAnsi="Arial" w:cs="Arial"/>
          <w:sz w:val="22"/>
          <w:szCs w:val="22"/>
          <w:highlight w:val="lightGray"/>
          <w:lang w:bidi="fa-IR"/>
        </w:rPr>
        <w:t>17</w:t>
      </w:r>
      <w:r w:rsidR="0073463A">
        <w:rPr>
          <w:rFonts w:ascii="Arial" w:hAnsi="Arial" w:cs="Arial"/>
          <w:sz w:val="22"/>
          <w:szCs w:val="22"/>
          <w:highlight w:val="lightGray"/>
          <w:lang w:bidi="fa-IR"/>
        </w:rPr>
        <w:t>5</w:t>
      </w:r>
      <w:r w:rsidR="00090720" w:rsidRPr="00090720">
        <w:rPr>
          <w:rFonts w:ascii="Arial" w:hAnsi="Arial" w:cs="Arial"/>
          <w:sz w:val="22"/>
          <w:szCs w:val="22"/>
          <w:highlight w:val="lightGray"/>
          <w:lang w:bidi="fa-IR"/>
        </w:rPr>
        <w:t>.</w:t>
      </w:r>
      <w:r w:rsidR="0073463A">
        <w:rPr>
          <w:rFonts w:ascii="Arial" w:hAnsi="Arial" w:cs="Arial"/>
          <w:sz w:val="22"/>
          <w:szCs w:val="22"/>
          <w:highlight w:val="lightGray"/>
          <w:lang w:bidi="fa-IR"/>
        </w:rPr>
        <w:t>7</w:t>
      </w:r>
      <w:r w:rsidRPr="00090720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(gross engine power)</w:t>
      </w:r>
    </w:p>
    <w:p w14:paraId="2B73CF1D" w14:textId="0BCB0881" w:rsidR="00496322" w:rsidRDefault="009B7381" w:rsidP="00C324E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E7E4A">
        <w:rPr>
          <w:rFonts w:ascii="Arial" w:hAnsi="Arial" w:cs="Arial"/>
          <w:sz w:val="22"/>
          <w:szCs w:val="22"/>
          <w:lang w:bidi="fa-IR"/>
        </w:rPr>
        <w:t xml:space="preserve">Diesel engine prime power shall be </w:t>
      </w:r>
      <w:r w:rsidR="00815024" w:rsidRPr="00C324E8">
        <w:rPr>
          <w:rFonts w:ascii="Arial" w:hAnsi="Arial" w:cs="Arial"/>
          <w:sz w:val="22"/>
          <w:szCs w:val="22"/>
          <w:highlight w:val="lightGray"/>
          <w:lang w:bidi="fa-IR"/>
        </w:rPr>
        <w:t>1</w:t>
      </w:r>
      <w:r w:rsidR="00090720" w:rsidRPr="00C324E8">
        <w:rPr>
          <w:rFonts w:ascii="Arial" w:hAnsi="Arial" w:cs="Arial"/>
          <w:sz w:val="22"/>
          <w:szCs w:val="22"/>
          <w:highlight w:val="lightGray"/>
          <w:lang w:bidi="fa-IR"/>
        </w:rPr>
        <w:t>6</w:t>
      </w:r>
      <w:r w:rsidR="00EC46EC" w:rsidRPr="00C324E8">
        <w:rPr>
          <w:rFonts w:ascii="Arial" w:hAnsi="Arial" w:cs="Arial"/>
          <w:sz w:val="22"/>
          <w:szCs w:val="22"/>
          <w:highlight w:val="lightGray"/>
          <w:lang w:bidi="fa-IR"/>
        </w:rPr>
        <w:t>5</w:t>
      </w:r>
      <w:r w:rsidR="00FC1517" w:rsidRPr="00C324E8">
        <w:rPr>
          <w:rFonts w:ascii="Arial" w:hAnsi="Arial" w:cs="Arial"/>
          <w:sz w:val="22"/>
          <w:szCs w:val="22"/>
          <w:highlight w:val="lightGray"/>
          <w:lang w:bidi="fa-IR"/>
        </w:rPr>
        <w:t>.5</w:t>
      </w:r>
      <w:r w:rsidRPr="00B14092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Pr="009E7E4A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9E7E4A">
        <w:rPr>
          <w:rFonts w:ascii="Arial" w:hAnsi="Arial" w:cs="Arial"/>
          <w:sz w:val="22"/>
          <w:szCs w:val="22"/>
          <w:lang w:bidi="fa-IR"/>
        </w:rPr>
        <w:t xml:space="preserve"> (net) </w:t>
      </w:r>
      <w:r w:rsidRPr="00C324E8">
        <w:rPr>
          <w:rFonts w:ascii="Arial" w:hAnsi="Arial" w:cs="Arial"/>
          <w:sz w:val="22"/>
          <w:szCs w:val="22"/>
          <w:lang w:bidi="fa-IR"/>
        </w:rPr>
        <w:t xml:space="preserve">/ </w:t>
      </w:r>
      <w:r w:rsidR="00815024" w:rsidRPr="00C324E8">
        <w:rPr>
          <w:rFonts w:ascii="Arial" w:hAnsi="Arial" w:cs="Arial"/>
          <w:sz w:val="22"/>
          <w:szCs w:val="22"/>
          <w:highlight w:val="lightGray"/>
          <w:lang w:bidi="fa-IR"/>
        </w:rPr>
        <w:t>1</w:t>
      </w:r>
      <w:r w:rsidR="00090720" w:rsidRPr="00C324E8">
        <w:rPr>
          <w:rFonts w:ascii="Arial" w:hAnsi="Arial" w:cs="Arial"/>
          <w:sz w:val="22"/>
          <w:szCs w:val="22"/>
          <w:highlight w:val="lightGray"/>
          <w:lang w:bidi="fa-IR"/>
        </w:rPr>
        <w:t>7</w:t>
      </w:r>
      <w:r w:rsidR="00C324E8">
        <w:rPr>
          <w:rFonts w:ascii="Arial" w:hAnsi="Arial" w:cs="Arial"/>
          <w:sz w:val="22"/>
          <w:szCs w:val="22"/>
          <w:highlight w:val="lightGray"/>
          <w:lang w:bidi="fa-IR"/>
        </w:rPr>
        <w:t>5.7</w:t>
      </w:r>
      <w:r w:rsidRPr="00844C39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="00844C39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="00844C39">
        <w:rPr>
          <w:rFonts w:ascii="Arial" w:hAnsi="Arial" w:cs="Arial"/>
          <w:sz w:val="22"/>
          <w:szCs w:val="22"/>
          <w:lang w:bidi="fa-IR"/>
        </w:rPr>
        <w:t xml:space="preserve"> (gross)</w:t>
      </w:r>
    </w:p>
    <w:p w14:paraId="4D28B860" w14:textId="64AFCADA" w:rsidR="00D234E1" w:rsidRDefault="00090720" w:rsidP="00A6166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C1517">
        <w:rPr>
          <w:rFonts w:ascii="Arial" w:hAnsi="Arial" w:cs="Arial"/>
          <w:sz w:val="22"/>
          <w:szCs w:val="22"/>
          <w:highlight w:val="lightGray"/>
          <w:lang w:bidi="fa-IR"/>
        </w:rPr>
        <w:t xml:space="preserve">According to </w:t>
      </w:r>
      <w:r w:rsid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client </w:t>
      </w:r>
      <w:r w:rsidRPr="00FC1517">
        <w:rPr>
          <w:rFonts w:ascii="Arial" w:hAnsi="Arial" w:cs="Arial"/>
          <w:sz w:val="22"/>
          <w:szCs w:val="22"/>
          <w:highlight w:val="lightGray"/>
          <w:lang w:bidi="fa-IR"/>
        </w:rPr>
        <w:t xml:space="preserve">letter </w:t>
      </w:r>
      <w:r w:rsidR="00FC1517">
        <w:rPr>
          <w:rFonts w:ascii="Arial" w:hAnsi="Arial" w:cs="Arial"/>
          <w:sz w:val="22"/>
          <w:szCs w:val="22"/>
          <w:highlight w:val="lightGray"/>
          <w:lang w:bidi="fa-IR"/>
        </w:rPr>
        <w:t>1401-2294-156941 dated on 1401-05-06</w:t>
      </w:r>
      <w:r w:rsidR="00FC1517">
        <w:rPr>
          <w:rFonts w:ascii="Arial" w:hAnsi="Arial" w:cs="Arial"/>
          <w:sz w:val="22"/>
          <w:szCs w:val="22"/>
          <w:lang w:bidi="fa-IR"/>
        </w:rPr>
        <w:t xml:space="preserve">, the coefficient of </w:t>
      </w:r>
      <w:r w:rsidR="001F2A16">
        <w:rPr>
          <w:rFonts w:ascii="Arial" w:hAnsi="Arial" w:cs="Arial"/>
          <w:sz w:val="22"/>
          <w:szCs w:val="22"/>
          <w:lang w:bidi="fa-IR"/>
        </w:rPr>
        <w:t>continuous</w:t>
      </w:r>
      <w:r w:rsidR="00FC1517">
        <w:rPr>
          <w:rFonts w:ascii="Arial" w:hAnsi="Arial" w:cs="Arial"/>
          <w:sz w:val="22"/>
          <w:szCs w:val="22"/>
          <w:lang w:bidi="fa-IR"/>
        </w:rPr>
        <w:t xml:space="preserve"> diesel is 1.15, </w:t>
      </w:r>
      <w:r w:rsidR="001F2A16">
        <w:rPr>
          <w:rFonts w:ascii="Arial" w:hAnsi="Arial" w:cs="Arial"/>
          <w:sz w:val="22"/>
          <w:szCs w:val="22"/>
          <w:lang w:bidi="fa-IR"/>
        </w:rPr>
        <w:t>and therefore</w:t>
      </w:r>
      <w:r w:rsidR="00FC1517">
        <w:rPr>
          <w:rFonts w:ascii="Arial" w:hAnsi="Arial" w:cs="Arial"/>
          <w:sz w:val="22"/>
          <w:szCs w:val="22"/>
          <w:lang w:bidi="fa-IR"/>
        </w:rPr>
        <w:t xml:space="preserve"> diesel sizing will be:</w:t>
      </w:r>
    </w:p>
    <w:p w14:paraId="22991AB6" w14:textId="41605DE2" w:rsidR="00FC1517" w:rsidRDefault="003369E7" w:rsidP="00EC46EC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C4292">
        <w:rPr>
          <w:rFonts w:asciiTheme="minorBidi" w:hAnsiTheme="minorBidi" w:cstheme="minorBidi"/>
          <w:noProof/>
          <w:highlight w:val="gree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00FBC5" wp14:editId="28FE7A93">
                <wp:simplePos x="0" y="0"/>
                <wp:positionH relativeFrom="column">
                  <wp:posOffset>-297815</wp:posOffset>
                </wp:positionH>
                <wp:positionV relativeFrom="paragraph">
                  <wp:posOffset>82550</wp:posOffset>
                </wp:positionV>
                <wp:extent cx="552450" cy="427355"/>
                <wp:effectExtent l="0" t="0" r="19050" b="1079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3BE5C" w14:textId="77777777" w:rsidR="008B7D38" w:rsidRPr="00096D60" w:rsidRDefault="008B7D38" w:rsidP="003369E7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32" style="position:absolute;left:0;text-align:left;margin-left:-23.45pt;margin-top:6.5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">
                <v:shape id="Isosceles Triangle 26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kn8QA&#10;AADbAAAADwAAAGRycy9kb3ducmV2LnhtbESPQWsCMRSE70L/Q3iF3jTrgiJbo4hYWtqT2kK9PTbP&#10;3eDmZdmkm/Xfm4LgcZiZb5jlerCN6KnzxrGC6SQDQVw6bbhS8H18Gy9A+ICssXFMCq7kYb16Gi2x&#10;0C7ynvpDqESCsC9QQR1CW0jpy5os+olriZN3dp3FkGRXSd1hTHDbyDzL5tKi4bRQY0vbmsrL4c8q&#10;iDH/2u1/PvvZbPe++J2WJm5PRqmX52HzCiLQEB7he/tDK8jn8P8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5J/EAAAA2wAAAA8AAAAAAAAAAAAAAAAAmAIAAGRycy9k&#10;b3ducmV2LnhtbFBLBQYAAAAABAAEAPUAAACJAwAAAAA=&#10;" filled="f" strokecolor="#7f7f7f [1612]" strokeweight="1pt"/>
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14:paraId="7E53BE5C" w14:textId="77777777" w:rsidR="008B7D38" w:rsidRPr="00096D60" w:rsidRDefault="008B7D38" w:rsidP="003369E7">
                        <w:r w:rsidRPr="00096D60">
                          <w:t>D0</w:t>
                        </w: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1517" w:rsidRPr="009E7E4A">
        <w:rPr>
          <w:rFonts w:ascii="Arial" w:hAnsi="Arial" w:cs="Arial"/>
          <w:sz w:val="22"/>
          <w:szCs w:val="22"/>
          <w:lang w:bidi="fa-IR"/>
        </w:rPr>
        <w:t xml:space="preserve">Diesel engine prime power shall be </w:t>
      </w:r>
      <w:r w:rsidR="00FC1517" w:rsidRPr="006F0942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16</w:t>
      </w:r>
      <w:r w:rsidR="00EC46EC" w:rsidRPr="006F0942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5.5</w:t>
      </w:r>
      <w:r w:rsidR="00FC1517" w:rsidRPr="006F0942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×1.15=19</w:t>
      </w:r>
      <w:r w:rsidR="00EC46EC" w:rsidRPr="006F0942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0.3</w:t>
      </w:r>
      <w:r w:rsidR="00FC1517" w:rsidRPr="00B14092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="00FC1517" w:rsidRPr="009E7E4A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="00FC1517" w:rsidRPr="009E7E4A">
        <w:rPr>
          <w:rFonts w:ascii="Arial" w:hAnsi="Arial" w:cs="Arial"/>
          <w:sz w:val="22"/>
          <w:szCs w:val="22"/>
          <w:lang w:bidi="fa-IR"/>
        </w:rPr>
        <w:t xml:space="preserve"> (net) / </w:t>
      </w:r>
      <w:r w:rsidR="00FC1517" w:rsidRPr="0078150A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17</w:t>
      </w:r>
      <w:r w:rsidR="00EC46EC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5.7</w:t>
      </w:r>
      <w:r w:rsidR="00FC1517" w:rsidRPr="0078150A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×1.1</w:t>
      </w:r>
      <w:bookmarkStart w:id="30" w:name="_GoBack"/>
      <w:bookmarkEnd w:id="30"/>
      <w:r w:rsidR="00FC1517" w:rsidRPr="0078150A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5=20</w:t>
      </w:r>
      <w:r w:rsidR="00EC46EC" w:rsidRPr="006F0942">
        <w:rPr>
          <w:rFonts w:ascii="Arial" w:hAnsi="Arial" w:cs="Arial"/>
          <w:b/>
          <w:bCs/>
          <w:sz w:val="22"/>
          <w:szCs w:val="22"/>
          <w:highlight w:val="lightGray"/>
          <w:lang w:bidi="fa-IR"/>
        </w:rPr>
        <w:t>2</w:t>
      </w:r>
      <w:r w:rsidR="00FC1517" w:rsidRPr="00844C39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="00FC1517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="00FC1517">
        <w:rPr>
          <w:rFonts w:ascii="Arial" w:hAnsi="Arial" w:cs="Arial"/>
          <w:sz w:val="22"/>
          <w:szCs w:val="22"/>
          <w:lang w:bidi="fa-IR"/>
        </w:rPr>
        <w:t xml:space="preserve"> (gross)</w:t>
      </w:r>
    </w:p>
    <w:p w14:paraId="14DD5FD5" w14:textId="318473EF" w:rsidR="00687033" w:rsidRDefault="00687033" w:rsidP="00687033">
      <w:pPr>
        <w:pStyle w:val="Heading2"/>
        <w:widowControl w:val="0"/>
        <w:rPr>
          <w:caps w:val="0"/>
        </w:rPr>
      </w:pPr>
      <w:bookmarkStart w:id="31" w:name="_Toc87868249"/>
      <w:bookmarkStart w:id="32" w:name="_Toc111458483"/>
      <w:r w:rsidRPr="00D31C1D">
        <w:rPr>
          <w:caps w:val="0"/>
        </w:rPr>
        <w:t>Diesel Sizing - Standby Operation (The Biggest Motor Starting)</w:t>
      </w:r>
      <w:bookmarkEnd w:id="31"/>
      <w:bookmarkEnd w:id="32"/>
    </w:p>
    <w:p w14:paraId="5F68AF4E" w14:textId="30485EED" w:rsidR="00E15D8B" w:rsidRDefault="00E15D8B" w:rsidP="00A61663">
      <w:pPr>
        <w:bidi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F3A10">
        <w:rPr>
          <w:rFonts w:ascii="Arial" w:hAnsi="Arial" w:cs="Arial"/>
          <w:sz w:val="22"/>
          <w:szCs w:val="22"/>
          <w:highlight w:val="lightGray"/>
          <w:lang w:bidi="fa-IR"/>
        </w:rPr>
        <w:t xml:space="preserve">According to </w:t>
      </w:r>
      <w:r w:rsid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PEDCO </w:t>
      </w:r>
      <w:r w:rsidRPr="008F3A10">
        <w:rPr>
          <w:rFonts w:ascii="Arial" w:hAnsi="Arial" w:cs="Arial"/>
          <w:sz w:val="22"/>
          <w:szCs w:val="22"/>
          <w:highlight w:val="lightGray"/>
          <w:lang w:bidi="fa-IR"/>
        </w:rPr>
        <w:t xml:space="preserve">letter 6585 </w:t>
      </w:r>
      <w:r w:rsidR="00EB17F2">
        <w:rPr>
          <w:rFonts w:ascii="Arial" w:hAnsi="Arial" w:cs="Arial"/>
          <w:sz w:val="22"/>
          <w:szCs w:val="22"/>
          <w:highlight w:val="lightGray"/>
          <w:lang w:bidi="fa-IR"/>
        </w:rPr>
        <w:t xml:space="preserve">and letter </w:t>
      </w:r>
      <w:r w:rsidR="00FC1517" w:rsidRPr="008F3A10">
        <w:rPr>
          <w:rFonts w:ascii="Arial" w:hAnsi="Arial" w:cs="Arial"/>
          <w:sz w:val="22"/>
          <w:szCs w:val="22"/>
          <w:highlight w:val="lightGray"/>
          <w:lang w:bidi="fa-IR"/>
        </w:rPr>
        <w:t xml:space="preserve">156941, </w:t>
      </w:r>
      <w:r w:rsidRPr="008F3A10">
        <w:rPr>
          <w:rFonts w:ascii="Arial" w:hAnsi="Arial" w:cs="Arial"/>
          <w:sz w:val="22"/>
          <w:szCs w:val="22"/>
          <w:highlight w:val="lightGray"/>
          <w:lang w:bidi="fa-IR"/>
        </w:rPr>
        <w:t xml:space="preserve">wherever VFD is used, the effect of </w:t>
      </w:r>
      <w:r w:rsidR="009D6483" w:rsidRPr="008F3A10">
        <w:rPr>
          <w:rFonts w:ascii="Arial" w:hAnsi="Arial" w:cs="Arial"/>
          <w:sz w:val="22"/>
          <w:szCs w:val="22"/>
          <w:highlight w:val="lightGray"/>
          <w:lang w:bidi="fa-IR"/>
        </w:rPr>
        <w:t>b</w:t>
      </w:r>
      <w:r w:rsidRPr="008F3A10">
        <w:rPr>
          <w:rFonts w:ascii="Arial" w:hAnsi="Arial" w:cs="Arial"/>
          <w:sz w:val="22"/>
          <w:szCs w:val="22"/>
          <w:highlight w:val="lightGray"/>
          <w:lang w:bidi="fa-IR"/>
        </w:rPr>
        <w:t>iggest motor starting on diesel is negligible.</w:t>
      </w:r>
      <w:r w:rsidR="0018117E" w:rsidRPr="008F3A10">
        <w:rPr>
          <w:rFonts w:ascii="Arial" w:hAnsi="Arial" w:cs="Arial"/>
          <w:sz w:val="22"/>
          <w:szCs w:val="22"/>
          <w:highlight w:val="lightGray"/>
          <w:lang w:bidi="fa-IR"/>
        </w:rPr>
        <w:t xml:space="preserve"> Because the inrush current of motor &amp; nominal current at full load are the same. Therefore we do not consid</w:t>
      </w:r>
      <w:r w:rsidR="00FC1517" w:rsidRPr="008F3A10">
        <w:rPr>
          <w:rFonts w:ascii="Arial" w:hAnsi="Arial" w:cs="Arial"/>
          <w:sz w:val="22"/>
          <w:szCs w:val="22"/>
          <w:highlight w:val="lightGray"/>
          <w:lang w:bidi="fa-IR"/>
        </w:rPr>
        <w:t>er the effect of motor starting in diesel sizing.</w:t>
      </w:r>
    </w:p>
    <w:p w14:paraId="06CB28E5" w14:textId="761EBA2F" w:rsidR="00EB17F2" w:rsidRDefault="00EB17F2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E7E4A">
        <w:rPr>
          <w:rFonts w:ascii="Arial" w:hAnsi="Arial" w:cs="Arial"/>
          <w:sz w:val="22"/>
          <w:szCs w:val="22"/>
          <w:lang w:bidi="fa-IR"/>
        </w:rPr>
        <w:t xml:space="preserve">Diesel engine </w:t>
      </w:r>
      <w:r>
        <w:rPr>
          <w:rFonts w:ascii="Arial" w:hAnsi="Arial" w:cs="Arial"/>
          <w:sz w:val="22"/>
          <w:szCs w:val="22"/>
          <w:lang w:bidi="fa-IR"/>
        </w:rPr>
        <w:t>standby</w:t>
      </w:r>
      <w:r w:rsidRPr="009E7E4A">
        <w:rPr>
          <w:rFonts w:ascii="Arial" w:hAnsi="Arial" w:cs="Arial"/>
          <w:sz w:val="22"/>
          <w:szCs w:val="22"/>
          <w:lang w:bidi="fa-IR"/>
        </w:rPr>
        <w:t xml:space="preserve"> power shall be 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>165.5×1.1=</w:t>
      </w:r>
      <w:r w:rsidR="008A033B" w:rsidRPr="00A61663">
        <w:rPr>
          <w:rFonts w:ascii="Arial" w:hAnsi="Arial" w:cs="Arial"/>
          <w:sz w:val="22"/>
          <w:szCs w:val="22"/>
          <w:highlight w:val="lightGray"/>
          <w:lang w:bidi="fa-IR"/>
        </w:rPr>
        <w:t>182</w:t>
      </w:r>
      <w:r w:rsidRPr="00B14092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Pr="009E7E4A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9E7E4A">
        <w:rPr>
          <w:rFonts w:ascii="Arial" w:hAnsi="Arial" w:cs="Arial"/>
          <w:sz w:val="22"/>
          <w:szCs w:val="22"/>
          <w:lang w:bidi="fa-IR"/>
        </w:rPr>
        <w:t xml:space="preserve"> (net) / 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>175.7×1.1=</w:t>
      </w:r>
      <w:r w:rsidR="008A033B" w:rsidRPr="00A61663">
        <w:rPr>
          <w:rFonts w:ascii="Arial" w:hAnsi="Arial" w:cs="Arial"/>
          <w:sz w:val="22"/>
          <w:szCs w:val="22"/>
          <w:highlight w:val="lightGray"/>
          <w:lang w:bidi="fa-IR"/>
        </w:rPr>
        <w:t>193</w:t>
      </w:r>
      <w:r w:rsidRPr="00844C39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>
        <w:rPr>
          <w:rFonts w:ascii="Arial" w:hAnsi="Arial" w:cs="Arial"/>
          <w:sz w:val="22"/>
          <w:szCs w:val="22"/>
          <w:lang w:bidi="fa-IR"/>
        </w:rPr>
        <w:t xml:space="preserve"> (gross)</w:t>
      </w:r>
    </w:p>
    <w:p w14:paraId="099CF633" w14:textId="77777777" w:rsidR="00AA519B" w:rsidRDefault="00AA519B" w:rsidP="00AA519B">
      <w:pPr>
        <w:pStyle w:val="Heading2"/>
        <w:widowControl w:val="0"/>
        <w:rPr>
          <w:caps w:val="0"/>
        </w:rPr>
      </w:pPr>
      <w:bookmarkStart w:id="33" w:name="_Toc87868251"/>
      <w:bookmarkStart w:id="34" w:name="_Toc111458484"/>
      <w:r w:rsidRPr="00AA519B">
        <w:rPr>
          <w:caps w:val="0"/>
        </w:rPr>
        <w:t>Diesel Sizing – Conclusion</w:t>
      </w:r>
      <w:bookmarkEnd w:id="33"/>
      <w:bookmarkEnd w:id="34"/>
    </w:p>
    <w:p w14:paraId="414FA846" w14:textId="42EC79AD" w:rsidR="008A033B" w:rsidRPr="00A61663" w:rsidRDefault="008A033B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continuous power shall be &gt; 165.5 </w:t>
      </w:r>
      <w:proofErr w:type="spellStart"/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659DC3B7" w14:textId="14526BFA" w:rsidR="004D75E5" w:rsidRPr="00A61663" w:rsidRDefault="004D75E5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prime power shall be &gt; </w:t>
      </w:r>
      <w:r w:rsidR="008A033B" w:rsidRPr="00A61663">
        <w:rPr>
          <w:rFonts w:ascii="Arial" w:hAnsi="Arial" w:cs="Arial"/>
          <w:sz w:val="22"/>
          <w:szCs w:val="22"/>
          <w:highlight w:val="lightGray"/>
          <w:lang w:bidi="fa-IR"/>
        </w:rPr>
        <w:t>190.3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proofErr w:type="spellStart"/>
      <w:r w:rsidR="00814273" w:rsidRPr="00A61663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="00814273"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706A1E5E" w14:textId="4DEEC37C" w:rsidR="004D75E5" w:rsidRPr="008A033B" w:rsidRDefault="004D75E5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standby power shall be &gt; </w:t>
      </w:r>
      <w:r w:rsidR="008A033B">
        <w:rPr>
          <w:rFonts w:ascii="Arial" w:hAnsi="Arial" w:cs="Arial"/>
          <w:sz w:val="22"/>
          <w:szCs w:val="22"/>
          <w:highlight w:val="lightGray"/>
          <w:lang w:bidi="fa-IR"/>
        </w:rPr>
        <w:t>182</w:t>
      </w:r>
      <w:r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proofErr w:type="spellStart"/>
      <w:r w:rsidR="00814273" w:rsidRPr="008A033B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="00814273"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321BE2A7" w14:textId="77777777" w:rsidR="00F457EA" w:rsidRDefault="00F457EA" w:rsidP="00F457E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87868252"/>
      <w:bookmarkStart w:id="36" w:name="_Toc111458485"/>
      <w:r>
        <w:rPr>
          <w:rFonts w:ascii="Arial" w:hAnsi="Arial" w:cs="Arial"/>
          <w:b/>
          <w:bCs/>
          <w:caps/>
          <w:kern w:val="28"/>
          <w:sz w:val="24"/>
        </w:rPr>
        <w:t>Generator SIZING</w:t>
      </w:r>
      <w:bookmarkEnd w:id="35"/>
      <w:bookmarkEnd w:id="36"/>
    </w:p>
    <w:p w14:paraId="72D2E6B9" w14:textId="3BDBBBB8" w:rsidR="00F457EA" w:rsidRPr="00881FD7" w:rsidRDefault="00F457EA" w:rsidP="00F457EA">
      <w:pPr>
        <w:pStyle w:val="Heading2"/>
        <w:widowControl w:val="0"/>
        <w:rPr>
          <w:caps w:val="0"/>
        </w:rPr>
      </w:pPr>
      <w:bookmarkStart w:id="37" w:name="_Toc87868253"/>
      <w:bookmarkStart w:id="38" w:name="_Toc111458486"/>
      <w:r w:rsidRPr="00881FD7">
        <w:rPr>
          <w:caps w:val="0"/>
        </w:rPr>
        <w:t>Generator Sizing – Continuous Operation</w:t>
      </w:r>
      <w:bookmarkEnd w:id="37"/>
      <w:bookmarkEnd w:id="38"/>
    </w:p>
    <w:p w14:paraId="78CE03F5" w14:textId="7E042ABF" w:rsidR="00F457EA" w:rsidRPr="00652BAE" w:rsidRDefault="00F457EA" w:rsidP="00E7446A">
      <w:pPr>
        <w:pStyle w:val="BodyText"/>
        <w:bidi w:val="0"/>
        <w:spacing w:line="360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EA43DB">
        <w:rPr>
          <w:rFonts w:ascii="Arial" w:hAnsi="Arial" w:cs="Arial"/>
          <w:sz w:val="22"/>
          <w:szCs w:val="22"/>
          <w:lang w:bidi="fa-IR"/>
        </w:rPr>
        <w:t>According to clause</w:t>
      </w:r>
      <w:r w:rsidR="004B66F7">
        <w:rPr>
          <w:rFonts w:ascii="Arial" w:hAnsi="Arial" w:cs="Arial"/>
          <w:sz w:val="22"/>
          <w:szCs w:val="22"/>
          <w:lang w:bidi="fa-IR"/>
        </w:rPr>
        <w:t xml:space="preserve"> 4.1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, </w:t>
      </w:r>
      <w:proofErr w:type="spellStart"/>
      <w:r w:rsidRPr="00EA43DB">
        <w:rPr>
          <w:rFonts w:ascii="Arial" w:hAnsi="Arial" w:cs="Arial"/>
          <w:sz w:val="22"/>
          <w:szCs w:val="22"/>
          <w:lang w:bidi="fa-IR"/>
        </w:rPr>
        <w:t>Sde</w:t>
      </w:r>
      <w:proofErr w:type="spellEnd"/>
      <w:r w:rsidRPr="00EA43DB">
        <w:rPr>
          <w:rFonts w:ascii="Arial" w:hAnsi="Arial" w:cs="Arial"/>
          <w:sz w:val="22"/>
          <w:szCs w:val="22"/>
          <w:lang w:bidi="fa-IR"/>
        </w:rPr>
        <w:t xml:space="preserve"> = </w:t>
      </w:r>
      <w:r w:rsidR="006716FC" w:rsidRPr="005C78F7">
        <w:rPr>
          <w:rFonts w:ascii="Arial" w:hAnsi="Arial" w:cs="Arial"/>
          <w:sz w:val="22"/>
          <w:szCs w:val="22"/>
          <w:highlight w:val="lightGray"/>
          <w:lang w:bidi="fa-IR"/>
        </w:rPr>
        <w:t>178.6</w:t>
      </w:r>
      <w:r w:rsidR="006716FC" w:rsidRPr="00DF0315">
        <w:rPr>
          <w:rFonts w:ascii="Arial" w:hAnsi="Arial" w:cs="Arial"/>
          <w:sz w:val="22"/>
          <w:szCs w:val="22"/>
          <w:lang w:bidi="fa-IR"/>
        </w:rPr>
        <w:t xml:space="preserve"> 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kVA. So, generator shall have a power rating more than </w:t>
      </w:r>
      <w:r w:rsidR="006716FC" w:rsidRPr="005C78F7">
        <w:rPr>
          <w:rFonts w:ascii="Arial" w:hAnsi="Arial" w:cs="Arial"/>
          <w:sz w:val="22"/>
          <w:szCs w:val="22"/>
          <w:highlight w:val="lightGray"/>
          <w:lang w:bidi="fa-IR"/>
        </w:rPr>
        <w:t>178.6</w:t>
      </w:r>
      <w:r w:rsidR="006716FC" w:rsidRPr="00DF0315">
        <w:rPr>
          <w:rFonts w:ascii="Arial" w:hAnsi="Arial" w:cs="Arial"/>
          <w:sz w:val="22"/>
          <w:szCs w:val="22"/>
          <w:lang w:bidi="fa-IR"/>
        </w:rPr>
        <w:t xml:space="preserve"> 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kVA at site conditions. </w:t>
      </w:r>
      <w:r w:rsidR="00E52800" w:rsidRPr="00E52800">
        <w:rPr>
          <w:rFonts w:ascii="Arial" w:hAnsi="Arial" w:cs="Arial"/>
          <w:sz w:val="22"/>
          <w:szCs w:val="22"/>
          <w:highlight w:val="lightGray"/>
          <w:lang w:bidi="fa-IR"/>
        </w:rPr>
        <w:t>Since the site condition is 52°C</w:t>
      </w:r>
      <w:r w:rsidR="00E52800">
        <w:rPr>
          <w:rFonts w:ascii="Arial" w:hAnsi="Arial" w:cs="Arial"/>
          <w:sz w:val="22"/>
          <w:szCs w:val="22"/>
          <w:lang w:bidi="fa-IR"/>
        </w:rPr>
        <w:t>, t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o consider effect of working in </w:t>
      </w:r>
      <w:r w:rsidR="00224A56" w:rsidRPr="00E52800">
        <w:rPr>
          <w:rFonts w:ascii="Arial" w:hAnsi="Arial" w:cs="Arial"/>
          <w:sz w:val="22"/>
          <w:szCs w:val="22"/>
          <w:highlight w:val="lightGray"/>
          <w:lang w:bidi="fa-IR"/>
        </w:rPr>
        <w:t>40</w:t>
      </w:r>
      <w:r w:rsidRPr="00E52800">
        <w:rPr>
          <w:rFonts w:ascii="Arial" w:hAnsi="Arial" w:cs="Arial"/>
          <w:sz w:val="22"/>
          <w:szCs w:val="22"/>
          <w:highlight w:val="lightGray"/>
          <w:lang w:bidi="fa-IR"/>
        </w:rPr>
        <w:t>°C</w:t>
      </w:r>
      <w:r w:rsidRPr="00EA43DB">
        <w:rPr>
          <w:rFonts w:ascii="Arial" w:hAnsi="Arial" w:cs="Arial"/>
          <w:sz w:val="22"/>
          <w:szCs w:val="22"/>
          <w:lang w:bidi="fa-IR"/>
        </w:rPr>
        <w:t>, a typical de-rating factor equals to 0.</w:t>
      </w:r>
      <w:r w:rsidR="00E7446A">
        <w:rPr>
          <w:rFonts w:ascii="Arial" w:hAnsi="Arial" w:cs="Arial"/>
          <w:sz w:val="22"/>
          <w:szCs w:val="22"/>
          <w:lang w:bidi="fa-IR"/>
        </w:rPr>
        <w:t>9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 according to </w:t>
      </w:r>
      <w:r w:rsidR="00BD0BEB" w:rsidRPr="00BD0BEB">
        <w:rPr>
          <w:rFonts w:ascii="Arial" w:hAnsi="Arial" w:cs="Arial"/>
          <w:sz w:val="22"/>
          <w:szCs w:val="22"/>
          <w:highlight w:val="lightGray"/>
          <w:lang w:bidi="fa-IR"/>
        </w:rPr>
        <w:t>APPENDIX 2</w:t>
      </w:r>
      <w:r w:rsidR="00BD0BEB">
        <w:rPr>
          <w:rFonts w:ascii="Arial" w:hAnsi="Arial" w:cs="Arial"/>
          <w:sz w:val="22"/>
          <w:szCs w:val="22"/>
          <w:lang w:bidi="fa-IR"/>
        </w:rPr>
        <w:t xml:space="preserve"> 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is considered. So, the rated generator apparent power shall be about </w:t>
      </w:r>
      <w:r w:rsidR="00434A56">
        <w:rPr>
          <w:rFonts w:ascii="Arial" w:hAnsi="Arial" w:cs="Arial"/>
          <w:sz w:val="22"/>
          <w:szCs w:val="22"/>
          <w:lang w:bidi="fa-IR"/>
        </w:rPr>
        <w:t>178.6</w:t>
      </w:r>
      <w:r w:rsidRPr="002C0510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EA43DB">
        <w:rPr>
          <w:rFonts w:ascii="Arial" w:hAnsi="Arial" w:cs="Arial"/>
          <w:sz w:val="22"/>
          <w:szCs w:val="22"/>
          <w:lang w:bidi="fa-IR"/>
        </w:rPr>
        <w:t>/ 0.</w:t>
      </w:r>
      <w:r w:rsidR="00E7446A">
        <w:rPr>
          <w:rFonts w:ascii="Arial" w:hAnsi="Arial" w:cs="Arial"/>
          <w:sz w:val="22"/>
          <w:szCs w:val="22"/>
          <w:lang w:bidi="fa-IR"/>
        </w:rPr>
        <w:t>9</w:t>
      </w:r>
      <w:r>
        <w:rPr>
          <w:rFonts w:ascii="Arial" w:hAnsi="Arial" w:cs="Arial"/>
          <w:sz w:val="22"/>
          <w:szCs w:val="22"/>
          <w:lang w:bidi="fa-IR"/>
        </w:rPr>
        <w:t xml:space="preserve"> = </w:t>
      </w:r>
      <w:r w:rsidR="00E7446A">
        <w:rPr>
          <w:rFonts w:ascii="Arial" w:hAnsi="Arial" w:cs="Arial"/>
          <w:sz w:val="22"/>
          <w:szCs w:val="22"/>
          <w:lang w:bidi="fa-IR"/>
        </w:rPr>
        <w:t>198.5</w:t>
      </w:r>
      <w:r w:rsidRPr="002C0510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EA43DB">
        <w:rPr>
          <w:rFonts w:ascii="Arial" w:hAnsi="Arial" w:cs="Arial"/>
          <w:sz w:val="22"/>
          <w:szCs w:val="22"/>
          <w:lang w:bidi="fa-IR"/>
        </w:rPr>
        <w:t xml:space="preserve">kVA at </w:t>
      </w:r>
      <w:r w:rsidRPr="00E52800">
        <w:rPr>
          <w:rFonts w:ascii="Arial" w:hAnsi="Arial" w:cs="Arial"/>
          <w:sz w:val="22"/>
          <w:szCs w:val="22"/>
          <w:highlight w:val="lightGray"/>
          <w:lang w:bidi="fa-IR"/>
        </w:rPr>
        <w:t>5</w:t>
      </w:r>
      <w:r w:rsidR="00E52800" w:rsidRPr="00E52800">
        <w:rPr>
          <w:rFonts w:ascii="Arial" w:hAnsi="Arial" w:cs="Arial"/>
          <w:sz w:val="22"/>
          <w:szCs w:val="22"/>
          <w:highlight w:val="lightGray"/>
          <w:lang w:bidi="fa-IR"/>
        </w:rPr>
        <w:t>2</w:t>
      </w:r>
      <w:r w:rsidRPr="00E52800">
        <w:rPr>
          <w:rFonts w:ascii="Arial" w:hAnsi="Arial" w:cs="Arial"/>
          <w:sz w:val="22"/>
          <w:szCs w:val="22"/>
          <w:highlight w:val="lightGray"/>
          <w:lang w:bidi="fa-IR"/>
        </w:rPr>
        <w:t>°C</w:t>
      </w:r>
      <w:r w:rsidR="008B1F77">
        <w:rPr>
          <w:rFonts w:ascii="Arial" w:hAnsi="Arial" w:cs="Arial"/>
          <w:sz w:val="22"/>
          <w:szCs w:val="22"/>
          <w:lang w:bidi="fa-IR"/>
        </w:rPr>
        <w:t xml:space="preserve">. </w:t>
      </w:r>
      <w:r w:rsidRPr="00652BAE">
        <w:rPr>
          <w:rFonts w:ascii="Arial" w:hAnsi="Arial" w:cs="Arial"/>
          <w:sz w:val="22"/>
          <w:szCs w:val="22"/>
          <w:lang w:bidi="fa-IR"/>
        </w:rPr>
        <w:t xml:space="preserve">So, generator shall have power rating more than </w:t>
      </w:r>
      <w:r w:rsidR="00E7446A">
        <w:rPr>
          <w:rFonts w:ascii="Arial" w:hAnsi="Arial" w:cs="Arial"/>
          <w:sz w:val="22"/>
          <w:szCs w:val="22"/>
          <w:lang w:bidi="fa-IR"/>
        </w:rPr>
        <w:t>198.5</w:t>
      </w:r>
      <w:r w:rsidR="00E40ED1">
        <w:rPr>
          <w:rFonts w:ascii="Arial" w:hAnsi="Arial" w:cs="Arial"/>
          <w:sz w:val="22"/>
          <w:szCs w:val="22"/>
          <w:lang w:bidi="fa-IR"/>
        </w:rPr>
        <w:t xml:space="preserve"> </w:t>
      </w:r>
      <w:r w:rsidRPr="00652BAE">
        <w:rPr>
          <w:rFonts w:ascii="Arial" w:hAnsi="Arial" w:cs="Arial"/>
          <w:sz w:val="22"/>
          <w:szCs w:val="22"/>
          <w:lang w:bidi="fa-IR"/>
        </w:rPr>
        <w:t xml:space="preserve">kVA at </w:t>
      </w:r>
      <w:r w:rsidR="007A00E6" w:rsidRPr="00E52800">
        <w:rPr>
          <w:rFonts w:ascii="Arial" w:hAnsi="Arial" w:cs="Arial"/>
          <w:sz w:val="22"/>
          <w:szCs w:val="22"/>
          <w:highlight w:val="lightGray"/>
          <w:lang w:bidi="fa-IR"/>
        </w:rPr>
        <w:t>5</w:t>
      </w:r>
      <w:r w:rsidR="00E52800" w:rsidRPr="00E52800">
        <w:rPr>
          <w:rFonts w:ascii="Arial" w:hAnsi="Arial" w:cs="Arial"/>
          <w:sz w:val="22"/>
          <w:szCs w:val="22"/>
          <w:highlight w:val="lightGray"/>
          <w:lang w:bidi="fa-IR"/>
        </w:rPr>
        <w:t>2</w:t>
      </w:r>
      <w:r w:rsidRPr="00E52800">
        <w:rPr>
          <w:rFonts w:ascii="Arial" w:hAnsi="Arial" w:cs="Arial"/>
          <w:sz w:val="22"/>
          <w:szCs w:val="22"/>
          <w:highlight w:val="lightGray"/>
          <w:lang w:bidi="fa-IR"/>
        </w:rPr>
        <w:t>°C</w:t>
      </w:r>
      <w:r w:rsidRPr="00652BAE">
        <w:rPr>
          <w:rFonts w:ascii="Arial" w:hAnsi="Arial" w:cs="Arial"/>
          <w:sz w:val="22"/>
          <w:szCs w:val="22"/>
          <w:lang w:bidi="fa-IR"/>
        </w:rPr>
        <w:t>. (Total Loads)</w:t>
      </w:r>
    </w:p>
    <w:p w14:paraId="127ABA5A" w14:textId="77777777" w:rsidR="004C17E2" w:rsidRPr="004C17E2" w:rsidRDefault="004C17E2" w:rsidP="004C17E2">
      <w:pPr>
        <w:pStyle w:val="Heading2"/>
        <w:widowControl w:val="0"/>
        <w:rPr>
          <w:caps w:val="0"/>
        </w:rPr>
      </w:pPr>
      <w:bookmarkStart w:id="39" w:name="_Toc87868254"/>
      <w:bookmarkStart w:id="40" w:name="_Toc111458487"/>
      <w:r w:rsidRPr="004C17E2">
        <w:rPr>
          <w:caps w:val="0"/>
        </w:rPr>
        <w:t>Generator Sizing – Motor Starting Study</w:t>
      </w:r>
      <w:bookmarkEnd w:id="39"/>
      <w:bookmarkEnd w:id="40"/>
    </w:p>
    <w:p w14:paraId="094BDB5A" w14:textId="168E2012" w:rsidR="00FD33FA" w:rsidRPr="00817DB6" w:rsidRDefault="008D1B45" w:rsidP="00817DB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D1B45">
        <w:rPr>
          <w:rFonts w:ascii="Arial" w:hAnsi="Arial" w:cs="Arial"/>
          <w:sz w:val="22"/>
          <w:szCs w:val="22"/>
          <w:highlight w:val="lightGray"/>
          <w:lang w:bidi="fa-IR"/>
        </w:rPr>
        <w:t>Based on</w:t>
      </w:r>
      <w:r>
        <w:rPr>
          <w:rFonts w:ascii="Arial" w:hAnsi="Arial" w:cs="Arial"/>
          <w:sz w:val="22"/>
          <w:szCs w:val="22"/>
          <w:highlight w:val="lightGray"/>
          <w:lang w:bidi="fa-IR"/>
        </w:rPr>
        <w:t xml:space="preserve"> part 4.2, since there is VFD to start motor, </w:t>
      </w:r>
      <w:r w:rsidR="007F14D5">
        <w:rPr>
          <w:rFonts w:ascii="Arial" w:hAnsi="Arial" w:cs="Arial"/>
          <w:sz w:val="22"/>
          <w:szCs w:val="22"/>
          <w:highlight w:val="lightGray"/>
          <w:lang w:bidi="fa-IR"/>
        </w:rPr>
        <w:t>therefore</w:t>
      </w:r>
      <w:r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7F14D5">
        <w:rPr>
          <w:rFonts w:ascii="Arial" w:hAnsi="Arial" w:cs="Arial"/>
          <w:sz w:val="22"/>
          <w:szCs w:val="22"/>
          <w:highlight w:val="lightGray"/>
          <w:lang w:bidi="fa-IR"/>
        </w:rPr>
        <w:t>m</w:t>
      </w:r>
      <w:r w:rsidR="00FD33FA" w:rsidRPr="008D1B45">
        <w:rPr>
          <w:rFonts w:ascii="Arial" w:hAnsi="Arial" w:cs="Arial"/>
          <w:sz w:val="22"/>
          <w:szCs w:val="22"/>
          <w:highlight w:val="lightGray"/>
          <w:lang w:bidi="fa-IR"/>
        </w:rPr>
        <w:t>otor starting capability of diesel generator system</w:t>
      </w:r>
      <w:r w:rsidRPr="008D1B45">
        <w:rPr>
          <w:rFonts w:ascii="Arial" w:hAnsi="Arial" w:cs="Arial"/>
          <w:sz w:val="22"/>
          <w:szCs w:val="22"/>
          <w:highlight w:val="lightGray"/>
          <w:lang w:bidi="fa-IR"/>
        </w:rPr>
        <w:t xml:space="preserve"> will not</w:t>
      </w:r>
      <w:r w:rsidR="00627D11">
        <w:rPr>
          <w:rFonts w:ascii="Arial" w:hAnsi="Arial" w:cs="Arial"/>
          <w:sz w:val="22"/>
          <w:szCs w:val="22"/>
          <w:highlight w:val="lightGray"/>
          <w:lang w:bidi="fa-IR"/>
        </w:rPr>
        <w:t xml:space="preserve"> be</w:t>
      </w:r>
      <w:r w:rsidRPr="008D1B45">
        <w:rPr>
          <w:rFonts w:ascii="Arial" w:hAnsi="Arial" w:cs="Arial"/>
          <w:sz w:val="22"/>
          <w:szCs w:val="22"/>
          <w:highlight w:val="lightGray"/>
          <w:lang w:bidi="fa-IR"/>
        </w:rPr>
        <w:t xml:space="preserve"> stud</w:t>
      </w:r>
      <w:r w:rsidR="00627D11">
        <w:rPr>
          <w:rFonts w:ascii="Arial" w:hAnsi="Arial" w:cs="Arial"/>
          <w:sz w:val="22"/>
          <w:szCs w:val="22"/>
          <w:highlight w:val="lightGray"/>
          <w:lang w:bidi="fa-IR"/>
        </w:rPr>
        <w:t>ied</w:t>
      </w:r>
      <w:r w:rsidRPr="008D1B45">
        <w:rPr>
          <w:rFonts w:ascii="Arial" w:hAnsi="Arial" w:cs="Arial"/>
          <w:sz w:val="22"/>
          <w:szCs w:val="22"/>
          <w:highlight w:val="lightGray"/>
          <w:lang w:bidi="fa-IR"/>
        </w:rPr>
        <w:t>.</w:t>
      </w:r>
      <w:r w:rsidR="00FD33FA" w:rsidRPr="008D1B45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</w:p>
    <w:p w14:paraId="37724A7D" w14:textId="22F80880" w:rsidR="003E65BD" w:rsidRPr="00817DB6" w:rsidRDefault="003E65BD" w:rsidP="00817DB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*Noted: According to NEMA MG-1</w:t>
      </w:r>
      <w:r w:rsidR="00FF3912" w:rsidRPr="00817DB6">
        <w:rPr>
          <w:rFonts w:ascii="Arial" w:hAnsi="Arial" w:cs="Arial"/>
          <w:sz w:val="22"/>
          <w:szCs w:val="22"/>
          <w:highlight w:val="lightGray"/>
          <w:lang w:bidi="fa-IR"/>
        </w:rPr>
        <w:t>,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generators shall be capable of </w:t>
      </w:r>
      <w:r w:rsidR="00FF3912"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withstanding a current equal to 1.5 times the rated current for not less than 30 seconds when the generator is </w:t>
      </w:r>
      <w:r w:rsidR="008C0C8F" w:rsidRPr="00817DB6">
        <w:rPr>
          <w:rFonts w:ascii="Arial" w:hAnsi="Arial" w:cs="Arial"/>
          <w:sz w:val="22"/>
          <w:szCs w:val="22"/>
          <w:highlight w:val="lightGray"/>
          <w:lang w:bidi="fa-IR"/>
        </w:rPr>
        <w:t>initially</w:t>
      </w:r>
      <w:r w:rsidR="00FF3912"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 at normal operating </w:t>
      </w:r>
      <w:r w:rsidR="008C0C8F" w:rsidRPr="00817DB6">
        <w:rPr>
          <w:rFonts w:ascii="Arial" w:hAnsi="Arial" w:cs="Arial"/>
          <w:sz w:val="22"/>
          <w:szCs w:val="22"/>
          <w:highlight w:val="lightGray"/>
          <w:lang w:bidi="fa-IR"/>
        </w:rPr>
        <w:t>temperature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 xml:space="preserve">. So the size of generator can be selected </w:t>
      </w:r>
      <w:r w:rsidR="001226DF" w:rsidRPr="00817DB6">
        <w:rPr>
          <w:rFonts w:ascii="Arial" w:hAnsi="Arial" w:cs="Arial"/>
          <w:sz w:val="22"/>
          <w:szCs w:val="22"/>
          <w:highlight w:val="lightGray"/>
          <w:lang w:bidi="fa-IR"/>
        </w:rPr>
        <w:t>132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KVA (</w:t>
      </w:r>
      <w:r w:rsidR="001226DF" w:rsidRPr="00817DB6">
        <w:rPr>
          <w:rFonts w:ascii="Arial" w:hAnsi="Arial" w:cs="Arial"/>
          <w:sz w:val="22"/>
          <w:szCs w:val="22"/>
          <w:highlight w:val="lightGray"/>
          <w:lang w:bidi="fa-IR"/>
        </w:rPr>
        <w:t>198</w:t>
      </w:r>
      <w:r w:rsidRPr="00817DB6">
        <w:rPr>
          <w:rFonts w:ascii="Arial" w:hAnsi="Arial" w:cs="Arial"/>
          <w:sz w:val="22"/>
          <w:szCs w:val="22"/>
          <w:highlight w:val="lightGray"/>
          <w:lang w:bidi="fa-IR"/>
        </w:rPr>
        <w:t>.5KVA/1.5)</w:t>
      </w:r>
      <w:r w:rsidR="006A55ED" w:rsidRPr="00817DB6">
        <w:rPr>
          <w:rFonts w:ascii="Arial" w:hAnsi="Arial" w:cs="Arial"/>
          <w:sz w:val="22"/>
          <w:szCs w:val="22"/>
          <w:highlight w:val="lightGray"/>
          <w:lang w:bidi="fa-IR"/>
        </w:rPr>
        <w:t>.</w:t>
      </w:r>
    </w:p>
    <w:p w14:paraId="4647D5B2" w14:textId="77777777" w:rsidR="0004046A" w:rsidRDefault="0004046A" w:rsidP="00E43FDA">
      <w:pPr>
        <w:pStyle w:val="Heading2"/>
        <w:widowControl w:val="0"/>
        <w:rPr>
          <w:caps w:val="0"/>
        </w:rPr>
      </w:pPr>
      <w:bookmarkStart w:id="41" w:name="_Toc111458488"/>
      <w:r w:rsidRPr="0004046A">
        <w:rPr>
          <w:caps w:val="0"/>
        </w:rPr>
        <w:lastRenderedPageBreak/>
        <w:t xml:space="preserve">Generator Sizing – </w:t>
      </w:r>
      <w:r>
        <w:rPr>
          <w:caps w:val="0"/>
        </w:rPr>
        <w:t>Conclusion</w:t>
      </w:r>
      <w:bookmarkEnd w:id="41"/>
    </w:p>
    <w:p w14:paraId="39901E5B" w14:textId="23E2B14E" w:rsidR="000D39E4" w:rsidRDefault="000D39E4" w:rsidP="00EA4786">
      <w:pPr>
        <w:pStyle w:val="BodyText"/>
        <w:bidi w:val="0"/>
        <w:spacing w:line="312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8048BA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5B6EA7">
        <w:rPr>
          <w:rFonts w:ascii="Arial" w:hAnsi="Arial" w:cs="Arial"/>
          <w:sz w:val="22"/>
          <w:szCs w:val="22"/>
          <w:lang w:bidi="fa-IR"/>
        </w:rPr>
        <w:t xml:space="preserve">above calculation, the generator sizing will be </w:t>
      </w:r>
      <w:r w:rsidR="00EA4786">
        <w:rPr>
          <w:rFonts w:ascii="Arial" w:hAnsi="Arial" w:cs="Arial"/>
          <w:sz w:val="22"/>
          <w:szCs w:val="22"/>
          <w:lang w:bidi="fa-IR"/>
        </w:rPr>
        <w:t>198.5</w:t>
      </w:r>
      <w:r w:rsidR="005B6EA7">
        <w:rPr>
          <w:rFonts w:ascii="Arial" w:hAnsi="Arial" w:cs="Arial"/>
          <w:sz w:val="22"/>
          <w:szCs w:val="22"/>
          <w:lang w:bidi="fa-IR"/>
        </w:rPr>
        <w:t xml:space="preserve"> KVA</w:t>
      </w:r>
    </w:p>
    <w:p w14:paraId="3F0057DD" w14:textId="27FEC970" w:rsidR="006F3536" w:rsidRPr="003B4126" w:rsidRDefault="006F3536" w:rsidP="006F353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B4126">
        <w:rPr>
          <w:rFonts w:ascii="Arial" w:hAnsi="Arial" w:cs="Arial"/>
          <w:b/>
          <w:bCs/>
          <w:sz w:val="22"/>
          <w:szCs w:val="22"/>
          <w:u w:val="single"/>
          <w:lang w:bidi="fa-IR"/>
        </w:rPr>
        <w:t>Note:</w:t>
      </w:r>
      <w:r w:rsidRPr="003B4126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>Diesel Generator sizing calculation will be checked and finalized by IRP Manufacturer based on IR</w:t>
      </w:r>
      <w:r>
        <w:rPr>
          <w:rFonts w:ascii="Arial" w:hAnsi="Arial" w:cs="Arial"/>
          <w:b/>
          <w:bCs/>
          <w:sz w:val="22"/>
          <w:szCs w:val="22"/>
          <w:lang w:bidi="fa-IR"/>
        </w:rPr>
        <w:t>P motor and VFD characteristics.</w:t>
      </w:r>
    </w:p>
    <w:p w14:paraId="0B379E4B" w14:textId="77777777" w:rsidR="006F3536" w:rsidRDefault="006F3536" w:rsidP="00EA2A01">
      <w:pPr>
        <w:pStyle w:val="Heading1"/>
        <w:spacing w:before="0" w:after="0"/>
        <w:jc w:val="center"/>
      </w:pPr>
      <w:bookmarkStart w:id="42" w:name="_Ref71711294"/>
      <w:bookmarkStart w:id="43" w:name="_Toc71715621"/>
      <w:bookmarkStart w:id="44" w:name="_Toc87868257"/>
      <w:bookmarkStart w:id="45" w:name="_Ref71618053"/>
    </w:p>
    <w:p w14:paraId="68E96D16" w14:textId="77777777" w:rsidR="009E234B" w:rsidRDefault="009E234B" w:rsidP="00EA2A01">
      <w:pPr>
        <w:pStyle w:val="Heading1"/>
        <w:spacing w:before="0" w:after="0"/>
        <w:jc w:val="center"/>
      </w:pPr>
      <w:bookmarkStart w:id="46" w:name="_Toc111458489"/>
      <w:r>
        <w:t>APPENDIX 1</w:t>
      </w:r>
      <w:bookmarkEnd w:id="42"/>
      <w:bookmarkEnd w:id="43"/>
      <w:bookmarkEnd w:id="44"/>
      <w:bookmarkEnd w:id="46"/>
    </w:p>
    <w:p w14:paraId="5E0AD1A3" w14:textId="77777777" w:rsidR="009E234B" w:rsidRPr="004C181B" w:rsidRDefault="009E234B" w:rsidP="00EA2A01">
      <w:pPr>
        <w:pStyle w:val="BodyText"/>
        <w:spacing w:after="0"/>
        <w:jc w:val="center"/>
        <w:rPr>
          <w:b/>
          <w:bCs/>
        </w:rPr>
      </w:pPr>
      <w:r w:rsidRPr="004C181B">
        <w:rPr>
          <w:b/>
          <w:bCs/>
        </w:rPr>
        <w:t>GENERATOR EFFICIENCY</w:t>
      </w:r>
      <w:bookmarkEnd w:id="45"/>
    </w:p>
    <w:p w14:paraId="60194297" w14:textId="77777777" w:rsidR="009E234B" w:rsidRDefault="009E234B" w:rsidP="009E234B">
      <w:pPr>
        <w:pStyle w:val="BodyText"/>
        <w:bidi w:val="0"/>
        <w:spacing w:after="0" w:line="360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72143A69" wp14:editId="0D11B600">
            <wp:extent cx="5543550" cy="2089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16" t="9930" r="4579" b="9316"/>
                    <a:stretch/>
                  </pic:blipFill>
                  <pic:spPr bwMode="auto">
                    <a:xfrm>
                      <a:off x="0" y="0"/>
                      <a:ext cx="5551561" cy="2092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B00A8" w14:textId="77777777" w:rsidR="009F6F54" w:rsidRDefault="009F6F5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bookmarkStart w:id="47" w:name="_Ref71631121"/>
      <w:bookmarkStart w:id="48" w:name="_Toc71715622"/>
      <w:bookmarkStart w:id="49" w:name="_Toc87868258"/>
      <w:bookmarkStart w:id="50" w:name="_Ref71630996"/>
      <w:r>
        <w:br w:type="page"/>
      </w:r>
    </w:p>
    <w:p w14:paraId="76B4F735" w14:textId="77777777" w:rsidR="009E234B" w:rsidRDefault="009E234B" w:rsidP="009E234B">
      <w:pPr>
        <w:pStyle w:val="Heading1"/>
        <w:jc w:val="center"/>
      </w:pPr>
      <w:bookmarkStart w:id="51" w:name="_Toc111458490"/>
      <w:r>
        <w:lastRenderedPageBreak/>
        <w:t>APPENDIX 2</w:t>
      </w:r>
      <w:bookmarkEnd w:id="47"/>
      <w:bookmarkEnd w:id="48"/>
      <w:bookmarkEnd w:id="49"/>
      <w:bookmarkEnd w:id="51"/>
    </w:p>
    <w:p w14:paraId="177CA5B7" w14:textId="77777777" w:rsidR="009E234B" w:rsidRPr="002D40F3" w:rsidRDefault="009E234B" w:rsidP="009E234B">
      <w:pPr>
        <w:pStyle w:val="BodyText"/>
        <w:jc w:val="center"/>
        <w:rPr>
          <w:b/>
          <w:bCs/>
        </w:rPr>
      </w:pPr>
      <w:r w:rsidRPr="002D40F3">
        <w:rPr>
          <w:b/>
          <w:bCs/>
        </w:rPr>
        <w:t>AMBIENT TEMPERATURE DERATING FACTOR (GENERATOR)</w:t>
      </w:r>
      <w:bookmarkEnd w:id="50"/>
    </w:p>
    <w:p w14:paraId="23EE21E4" w14:textId="77777777" w:rsidR="009E234B" w:rsidRDefault="009E234B" w:rsidP="009E234B">
      <w:pPr>
        <w:pStyle w:val="BodyText"/>
        <w:jc w:val="center"/>
      </w:pPr>
      <w:r>
        <w:rPr>
          <w:noProof/>
        </w:rPr>
        <w:drawing>
          <wp:inline distT="0" distB="0" distL="0" distR="0" wp14:anchorId="7B7FC82E" wp14:editId="702F9707">
            <wp:extent cx="4287328" cy="31486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2213"/>
                    <a:stretch/>
                  </pic:blipFill>
                  <pic:spPr bwMode="auto">
                    <a:xfrm>
                      <a:off x="0" y="0"/>
                      <a:ext cx="4310355" cy="316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21B75" w14:textId="2EC97E8F" w:rsidR="00B720D2" w:rsidRDefault="009E234B" w:rsidP="00187927">
      <w:pPr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CC1CD5E" wp14:editId="61F089A8">
            <wp:extent cx="5731510" cy="395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0D2" w:rsidSect="00A031B5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F27C" w14:textId="77777777" w:rsidR="008B7D38" w:rsidRDefault="008B7D38" w:rsidP="00053F8D">
      <w:r>
        <w:separator/>
      </w:r>
    </w:p>
  </w:endnote>
  <w:endnote w:type="continuationSeparator" w:id="0">
    <w:p w14:paraId="33232135" w14:textId="77777777" w:rsidR="008B7D38" w:rsidRDefault="008B7D3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41B5" w14:textId="77777777" w:rsidR="008B7D38" w:rsidRDefault="008B7D38" w:rsidP="00053F8D">
      <w:r>
        <w:separator/>
      </w:r>
    </w:p>
  </w:footnote>
  <w:footnote w:type="continuationSeparator" w:id="0">
    <w:p w14:paraId="3BEFCA0D" w14:textId="77777777" w:rsidR="008B7D38" w:rsidRDefault="008B7D3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B7D38" w:rsidRPr="008C593B" w14:paraId="1BB17A46" w14:textId="77777777" w:rsidTr="004878C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7D67492" w14:textId="77777777" w:rsidR="008B7D38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0FFA15F1" wp14:editId="0828894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42DC67" w14:textId="77777777" w:rsidR="008B7D38" w:rsidRPr="00ED37F3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16266020" wp14:editId="594279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663B0C98" wp14:editId="025F03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0E53AD" w14:textId="77777777" w:rsidR="008B7D38" w:rsidRPr="00FA21C4" w:rsidRDefault="008B7D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1AD0224" w14:textId="77777777" w:rsidR="008B7D38" w:rsidRDefault="008B7D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538074E" w14:textId="77777777" w:rsidR="008B7D38" w:rsidRPr="0037207F" w:rsidRDefault="008B7D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17D0836" w14:textId="77777777" w:rsidR="008B7D38" w:rsidRPr="00822FF3" w:rsidRDefault="008B7D38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4B0E764" w14:textId="77777777" w:rsidR="008B7D38" w:rsidRPr="0034040D" w:rsidRDefault="008B7D3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21AE7C" wp14:editId="312F8AD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A9D731" w14:textId="77777777" w:rsidR="008B7D38" w:rsidRPr="0034040D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B7D38" w:rsidRPr="008C593B" w14:paraId="1D0A4B50" w14:textId="77777777" w:rsidTr="004878C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2AC927F" w14:textId="77777777" w:rsidR="008B7D38" w:rsidRPr="00B314A3" w:rsidRDefault="008B7D3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B314A3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AC155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F094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C155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F094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17CB50E" w14:textId="480F990F" w:rsidR="008B7D38" w:rsidRPr="003E261A" w:rsidRDefault="008B7D38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314A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83AA64B" w14:textId="77777777" w:rsidR="008B7D38" w:rsidRPr="007B6EBF" w:rsidRDefault="008B7D3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B7D38" w:rsidRPr="008C593B" w14:paraId="0FD02CB3" w14:textId="77777777" w:rsidTr="004878C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EF7FB27" w14:textId="77777777" w:rsidR="008B7D38" w:rsidRPr="00F1221B" w:rsidRDefault="008B7D3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A6ADEC2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F09F47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1B48B9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3C1CAA1" w14:textId="77777777" w:rsidR="008B7D38" w:rsidRPr="00571B19" w:rsidRDefault="008B7D3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C877222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3324E8F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FC6D03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DEED43E" w14:textId="77777777" w:rsidR="008B7D38" w:rsidRPr="00571B19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E514BA6" w14:textId="77777777" w:rsidR="008B7D38" w:rsidRPr="00AC155E" w:rsidRDefault="008B7D3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C155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8B7D38" w:rsidRPr="008C593B" w14:paraId="31F724AC" w14:textId="77777777" w:rsidTr="004878C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04F7936" w14:textId="77777777" w:rsidR="008B7D38" w:rsidRPr="008C593B" w:rsidRDefault="008B7D3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3E9F092" w14:textId="0B4B8EE2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0BEF6B9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90BB6FA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1776F43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DF4257F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4F4FE8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31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FB937CC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31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9E4FA6" w14:textId="77777777" w:rsidR="008B7D38" w:rsidRPr="007B6EBF" w:rsidRDefault="008B7D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762522C" w14:textId="77777777" w:rsidR="008B7D38" w:rsidRPr="008C593B" w:rsidRDefault="008B7D3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146A748" w14:textId="77777777" w:rsidR="008B7D38" w:rsidRPr="00CE0376" w:rsidRDefault="008B7D3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99E"/>
    <w:multiLevelType w:val="hybridMultilevel"/>
    <w:tmpl w:val="31B6734E"/>
    <w:lvl w:ilvl="0" w:tplc="6C6C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FCC7EC9"/>
    <w:multiLevelType w:val="hybridMultilevel"/>
    <w:tmpl w:val="94AABB78"/>
    <w:lvl w:ilvl="0" w:tplc="DD8611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104C26"/>
    <w:multiLevelType w:val="hybridMultilevel"/>
    <w:tmpl w:val="072ED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737"/>
    <w:rsid w:val="00013924"/>
    <w:rsid w:val="00015633"/>
    <w:rsid w:val="000208CE"/>
    <w:rsid w:val="000222DB"/>
    <w:rsid w:val="00024794"/>
    <w:rsid w:val="00024FD6"/>
    <w:rsid w:val="00025DE7"/>
    <w:rsid w:val="000300DF"/>
    <w:rsid w:val="00032693"/>
    <w:rsid w:val="000333BE"/>
    <w:rsid w:val="0003381E"/>
    <w:rsid w:val="0003384E"/>
    <w:rsid w:val="0003426D"/>
    <w:rsid w:val="000352E8"/>
    <w:rsid w:val="0003760C"/>
    <w:rsid w:val="0004046A"/>
    <w:rsid w:val="00042BC4"/>
    <w:rsid w:val="00044AB2"/>
    <w:rsid w:val="000450FE"/>
    <w:rsid w:val="00046A73"/>
    <w:rsid w:val="00050550"/>
    <w:rsid w:val="00053F8D"/>
    <w:rsid w:val="00054EFD"/>
    <w:rsid w:val="000648E7"/>
    <w:rsid w:val="00064A6F"/>
    <w:rsid w:val="000701F1"/>
    <w:rsid w:val="00070A5C"/>
    <w:rsid w:val="00071989"/>
    <w:rsid w:val="00072E86"/>
    <w:rsid w:val="00077415"/>
    <w:rsid w:val="00080A89"/>
    <w:rsid w:val="00080BDD"/>
    <w:rsid w:val="00087D8D"/>
    <w:rsid w:val="00090720"/>
    <w:rsid w:val="00090AC4"/>
    <w:rsid w:val="000913D5"/>
    <w:rsid w:val="00091822"/>
    <w:rsid w:val="0009491A"/>
    <w:rsid w:val="000967D6"/>
    <w:rsid w:val="00097E0E"/>
    <w:rsid w:val="000A23E4"/>
    <w:rsid w:val="000A2900"/>
    <w:rsid w:val="000A33BC"/>
    <w:rsid w:val="000A44D4"/>
    <w:rsid w:val="000A4E5E"/>
    <w:rsid w:val="000A5BF4"/>
    <w:rsid w:val="000A6A96"/>
    <w:rsid w:val="000A6B82"/>
    <w:rsid w:val="000A7947"/>
    <w:rsid w:val="000B027C"/>
    <w:rsid w:val="000B6582"/>
    <w:rsid w:val="000B7157"/>
    <w:rsid w:val="000B7B46"/>
    <w:rsid w:val="000C0C3C"/>
    <w:rsid w:val="000C38B1"/>
    <w:rsid w:val="000C3C86"/>
    <w:rsid w:val="000C4D49"/>
    <w:rsid w:val="000C4EAB"/>
    <w:rsid w:val="000C7433"/>
    <w:rsid w:val="000D39E4"/>
    <w:rsid w:val="000D719F"/>
    <w:rsid w:val="000D7763"/>
    <w:rsid w:val="000E2DDE"/>
    <w:rsid w:val="000E5C72"/>
    <w:rsid w:val="000F5F03"/>
    <w:rsid w:val="00104E21"/>
    <w:rsid w:val="00110C11"/>
    <w:rsid w:val="001120B2"/>
    <w:rsid w:val="00112D2E"/>
    <w:rsid w:val="00113474"/>
    <w:rsid w:val="001138FA"/>
    <w:rsid w:val="00113941"/>
    <w:rsid w:val="00121FF3"/>
    <w:rsid w:val="001226DF"/>
    <w:rsid w:val="00123330"/>
    <w:rsid w:val="00126C3E"/>
    <w:rsid w:val="00127749"/>
    <w:rsid w:val="00130F25"/>
    <w:rsid w:val="00133FB5"/>
    <w:rsid w:val="00134611"/>
    <w:rsid w:val="00136C72"/>
    <w:rsid w:val="00144153"/>
    <w:rsid w:val="0014610C"/>
    <w:rsid w:val="00150794"/>
    <w:rsid w:val="00150A83"/>
    <w:rsid w:val="00152006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476"/>
    <w:rsid w:val="00177BB0"/>
    <w:rsid w:val="00180D86"/>
    <w:rsid w:val="0018117E"/>
    <w:rsid w:val="0018275F"/>
    <w:rsid w:val="00182FF0"/>
    <w:rsid w:val="00187927"/>
    <w:rsid w:val="00187BFE"/>
    <w:rsid w:val="00187EE4"/>
    <w:rsid w:val="0019579A"/>
    <w:rsid w:val="00196407"/>
    <w:rsid w:val="001A1F3A"/>
    <w:rsid w:val="001A4127"/>
    <w:rsid w:val="001A64FC"/>
    <w:rsid w:val="001B0502"/>
    <w:rsid w:val="001B77A3"/>
    <w:rsid w:val="001C2BE4"/>
    <w:rsid w:val="001C55B5"/>
    <w:rsid w:val="001C7B0A"/>
    <w:rsid w:val="001D05D4"/>
    <w:rsid w:val="001D3D57"/>
    <w:rsid w:val="001D4C9F"/>
    <w:rsid w:val="001D585F"/>
    <w:rsid w:val="001D5B7F"/>
    <w:rsid w:val="001D692B"/>
    <w:rsid w:val="001E0530"/>
    <w:rsid w:val="001E0B76"/>
    <w:rsid w:val="001E3690"/>
    <w:rsid w:val="001E3946"/>
    <w:rsid w:val="001E4809"/>
    <w:rsid w:val="001E4C59"/>
    <w:rsid w:val="001E5B5F"/>
    <w:rsid w:val="001E7B33"/>
    <w:rsid w:val="001F0228"/>
    <w:rsid w:val="001F20FC"/>
    <w:rsid w:val="001F2A16"/>
    <w:rsid w:val="001F310F"/>
    <w:rsid w:val="001F47C8"/>
    <w:rsid w:val="001F7F5E"/>
    <w:rsid w:val="00202F81"/>
    <w:rsid w:val="00206A35"/>
    <w:rsid w:val="00212E1D"/>
    <w:rsid w:val="00217D0C"/>
    <w:rsid w:val="0022151F"/>
    <w:rsid w:val="00221CA9"/>
    <w:rsid w:val="00224A56"/>
    <w:rsid w:val="00226297"/>
    <w:rsid w:val="00231A23"/>
    <w:rsid w:val="0023273A"/>
    <w:rsid w:val="00234489"/>
    <w:rsid w:val="00236DB2"/>
    <w:rsid w:val="00246699"/>
    <w:rsid w:val="002539AC"/>
    <w:rsid w:val="002545B8"/>
    <w:rsid w:val="00255456"/>
    <w:rsid w:val="00257A8D"/>
    <w:rsid w:val="00257EB4"/>
    <w:rsid w:val="00260743"/>
    <w:rsid w:val="00265187"/>
    <w:rsid w:val="0027058A"/>
    <w:rsid w:val="002718EF"/>
    <w:rsid w:val="00280952"/>
    <w:rsid w:val="00291A41"/>
    <w:rsid w:val="00292627"/>
    <w:rsid w:val="00293484"/>
    <w:rsid w:val="00293951"/>
    <w:rsid w:val="00294CBA"/>
    <w:rsid w:val="00295345"/>
    <w:rsid w:val="00295A85"/>
    <w:rsid w:val="002B15CA"/>
    <w:rsid w:val="002B2368"/>
    <w:rsid w:val="002B37E0"/>
    <w:rsid w:val="002B4601"/>
    <w:rsid w:val="002B7234"/>
    <w:rsid w:val="002C0510"/>
    <w:rsid w:val="002C076E"/>
    <w:rsid w:val="002C14A3"/>
    <w:rsid w:val="002C2793"/>
    <w:rsid w:val="002C5B46"/>
    <w:rsid w:val="002C737E"/>
    <w:rsid w:val="002C7B9B"/>
    <w:rsid w:val="002D05AE"/>
    <w:rsid w:val="002D0A01"/>
    <w:rsid w:val="002D111E"/>
    <w:rsid w:val="002D33E4"/>
    <w:rsid w:val="002E007D"/>
    <w:rsid w:val="002E0372"/>
    <w:rsid w:val="002E3B0C"/>
    <w:rsid w:val="002E3D3D"/>
    <w:rsid w:val="002E3F4A"/>
    <w:rsid w:val="002E4A3F"/>
    <w:rsid w:val="002E54D9"/>
    <w:rsid w:val="002E5CFC"/>
    <w:rsid w:val="002E7624"/>
    <w:rsid w:val="002F7477"/>
    <w:rsid w:val="002F7868"/>
    <w:rsid w:val="002F7B4E"/>
    <w:rsid w:val="003006B8"/>
    <w:rsid w:val="00300EB6"/>
    <w:rsid w:val="00302048"/>
    <w:rsid w:val="003039C9"/>
    <w:rsid w:val="0030473A"/>
    <w:rsid w:val="0030566B"/>
    <w:rsid w:val="00306040"/>
    <w:rsid w:val="00313BB5"/>
    <w:rsid w:val="003147B4"/>
    <w:rsid w:val="00314BD5"/>
    <w:rsid w:val="00315143"/>
    <w:rsid w:val="0031550C"/>
    <w:rsid w:val="003223A8"/>
    <w:rsid w:val="003224B6"/>
    <w:rsid w:val="00327126"/>
    <w:rsid w:val="00327C1C"/>
    <w:rsid w:val="00330C3E"/>
    <w:rsid w:val="0033267C"/>
    <w:rsid w:val="003326A4"/>
    <w:rsid w:val="003327BF"/>
    <w:rsid w:val="00334B91"/>
    <w:rsid w:val="00334BCB"/>
    <w:rsid w:val="003369E7"/>
    <w:rsid w:val="0034328C"/>
    <w:rsid w:val="00352FCF"/>
    <w:rsid w:val="00354F35"/>
    <w:rsid w:val="003655D9"/>
    <w:rsid w:val="00366E3B"/>
    <w:rsid w:val="0036768E"/>
    <w:rsid w:val="003715CB"/>
    <w:rsid w:val="00371D80"/>
    <w:rsid w:val="0037421F"/>
    <w:rsid w:val="00381BFC"/>
    <w:rsid w:val="00383301"/>
    <w:rsid w:val="0038577C"/>
    <w:rsid w:val="00387C47"/>
    <w:rsid w:val="00387DEA"/>
    <w:rsid w:val="00394F1B"/>
    <w:rsid w:val="00396A7B"/>
    <w:rsid w:val="003B02ED"/>
    <w:rsid w:val="003B1785"/>
    <w:rsid w:val="003B1A41"/>
    <w:rsid w:val="003B1B97"/>
    <w:rsid w:val="003B4126"/>
    <w:rsid w:val="003B759A"/>
    <w:rsid w:val="003C1063"/>
    <w:rsid w:val="003C1936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5BD"/>
    <w:rsid w:val="003E6CEA"/>
    <w:rsid w:val="003F3138"/>
    <w:rsid w:val="003F4ED4"/>
    <w:rsid w:val="003F6E39"/>
    <w:rsid w:val="003F6F9C"/>
    <w:rsid w:val="004007D5"/>
    <w:rsid w:val="004072DF"/>
    <w:rsid w:val="00411071"/>
    <w:rsid w:val="004138B9"/>
    <w:rsid w:val="00414F82"/>
    <w:rsid w:val="00415596"/>
    <w:rsid w:val="0041786C"/>
    <w:rsid w:val="00417C20"/>
    <w:rsid w:val="00420FD6"/>
    <w:rsid w:val="0042473D"/>
    <w:rsid w:val="00424830"/>
    <w:rsid w:val="00426114"/>
    <w:rsid w:val="00426B75"/>
    <w:rsid w:val="00434A56"/>
    <w:rsid w:val="0043662D"/>
    <w:rsid w:val="0044624C"/>
    <w:rsid w:val="00446580"/>
    <w:rsid w:val="00447CC2"/>
    <w:rsid w:val="00447F6C"/>
    <w:rsid w:val="00450002"/>
    <w:rsid w:val="00450221"/>
    <w:rsid w:val="0045046C"/>
    <w:rsid w:val="0045374C"/>
    <w:rsid w:val="004539D7"/>
    <w:rsid w:val="004633A9"/>
    <w:rsid w:val="00470459"/>
    <w:rsid w:val="00472C85"/>
    <w:rsid w:val="00480810"/>
    <w:rsid w:val="004822FE"/>
    <w:rsid w:val="00482674"/>
    <w:rsid w:val="00482D61"/>
    <w:rsid w:val="004878CA"/>
    <w:rsid w:val="00487F42"/>
    <w:rsid w:val="004929C4"/>
    <w:rsid w:val="00493699"/>
    <w:rsid w:val="00495060"/>
    <w:rsid w:val="00495A5D"/>
    <w:rsid w:val="00496322"/>
    <w:rsid w:val="004A2C4F"/>
    <w:rsid w:val="004A3F9E"/>
    <w:rsid w:val="004A659F"/>
    <w:rsid w:val="004B00D1"/>
    <w:rsid w:val="004B04D8"/>
    <w:rsid w:val="004B1238"/>
    <w:rsid w:val="004B5BE6"/>
    <w:rsid w:val="004B66F7"/>
    <w:rsid w:val="004C0007"/>
    <w:rsid w:val="004C17E2"/>
    <w:rsid w:val="004C3241"/>
    <w:rsid w:val="004D4C27"/>
    <w:rsid w:val="004D75E5"/>
    <w:rsid w:val="004E3E87"/>
    <w:rsid w:val="004E424D"/>
    <w:rsid w:val="004E6108"/>
    <w:rsid w:val="004E6F25"/>
    <w:rsid w:val="004E757E"/>
    <w:rsid w:val="004F0595"/>
    <w:rsid w:val="004F2236"/>
    <w:rsid w:val="004F2402"/>
    <w:rsid w:val="0050312F"/>
    <w:rsid w:val="0050602B"/>
    <w:rsid w:val="0050631F"/>
    <w:rsid w:val="00506772"/>
    <w:rsid w:val="00506F7A"/>
    <w:rsid w:val="005110E0"/>
    <w:rsid w:val="00512A74"/>
    <w:rsid w:val="0051611E"/>
    <w:rsid w:val="00521131"/>
    <w:rsid w:val="0052274F"/>
    <w:rsid w:val="0052522A"/>
    <w:rsid w:val="005259D7"/>
    <w:rsid w:val="00532ECB"/>
    <w:rsid w:val="00532F7D"/>
    <w:rsid w:val="00534911"/>
    <w:rsid w:val="00540BCA"/>
    <w:rsid w:val="005429CA"/>
    <w:rsid w:val="00544F90"/>
    <w:rsid w:val="00552E71"/>
    <w:rsid w:val="005533F0"/>
    <w:rsid w:val="00554A4B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ADA"/>
    <w:rsid w:val="00574B8F"/>
    <w:rsid w:val="0057759A"/>
    <w:rsid w:val="00584CF5"/>
    <w:rsid w:val="00586CB8"/>
    <w:rsid w:val="00593B76"/>
    <w:rsid w:val="00595086"/>
    <w:rsid w:val="005976FC"/>
    <w:rsid w:val="005A075B"/>
    <w:rsid w:val="005A3DD9"/>
    <w:rsid w:val="005A57BF"/>
    <w:rsid w:val="005A683B"/>
    <w:rsid w:val="005B6A7C"/>
    <w:rsid w:val="005B6D3C"/>
    <w:rsid w:val="005B6EA7"/>
    <w:rsid w:val="005B6FAD"/>
    <w:rsid w:val="005C0591"/>
    <w:rsid w:val="005C0B0A"/>
    <w:rsid w:val="005C2A36"/>
    <w:rsid w:val="005C363F"/>
    <w:rsid w:val="005C3D3F"/>
    <w:rsid w:val="005C682E"/>
    <w:rsid w:val="005C78F7"/>
    <w:rsid w:val="005D2E2B"/>
    <w:rsid w:val="005D34AA"/>
    <w:rsid w:val="005D4379"/>
    <w:rsid w:val="005D4D30"/>
    <w:rsid w:val="005D5D4F"/>
    <w:rsid w:val="005E08C9"/>
    <w:rsid w:val="005E0D31"/>
    <w:rsid w:val="005E1155"/>
    <w:rsid w:val="005E1A4E"/>
    <w:rsid w:val="005E2BA9"/>
    <w:rsid w:val="005E3DDA"/>
    <w:rsid w:val="005E4E9A"/>
    <w:rsid w:val="005E63BA"/>
    <w:rsid w:val="005E7A61"/>
    <w:rsid w:val="005F1FA8"/>
    <w:rsid w:val="005F3B15"/>
    <w:rsid w:val="005F64DD"/>
    <w:rsid w:val="005F6504"/>
    <w:rsid w:val="006018FB"/>
    <w:rsid w:val="00602687"/>
    <w:rsid w:val="0060299C"/>
    <w:rsid w:val="00610973"/>
    <w:rsid w:val="00612E8C"/>
    <w:rsid w:val="00612F70"/>
    <w:rsid w:val="00613A0C"/>
    <w:rsid w:val="00614CA8"/>
    <w:rsid w:val="006159C2"/>
    <w:rsid w:val="00615C67"/>
    <w:rsid w:val="00617241"/>
    <w:rsid w:val="00623060"/>
    <w:rsid w:val="00623755"/>
    <w:rsid w:val="00625002"/>
    <w:rsid w:val="00625CB3"/>
    <w:rsid w:val="00626690"/>
    <w:rsid w:val="00627D11"/>
    <w:rsid w:val="00630525"/>
    <w:rsid w:val="00632160"/>
    <w:rsid w:val="00632ED4"/>
    <w:rsid w:val="006332BE"/>
    <w:rsid w:val="00637AF9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46DE"/>
    <w:rsid w:val="00664D6E"/>
    <w:rsid w:val="0066519A"/>
    <w:rsid w:val="00665EBE"/>
    <w:rsid w:val="00670C79"/>
    <w:rsid w:val="006716FC"/>
    <w:rsid w:val="0067377A"/>
    <w:rsid w:val="0067598D"/>
    <w:rsid w:val="0067672D"/>
    <w:rsid w:val="00677C89"/>
    <w:rsid w:val="006800CB"/>
    <w:rsid w:val="00680EF0"/>
    <w:rsid w:val="00681424"/>
    <w:rsid w:val="006858E5"/>
    <w:rsid w:val="00687033"/>
    <w:rsid w:val="00687D7A"/>
    <w:rsid w:val="006913EA"/>
    <w:rsid w:val="00693CA5"/>
    <w:rsid w:val="006946F7"/>
    <w:rsid w:val="00695DD6"/>
    <w:rsid w:val="00696B26"/>
    <w:rsid w:val="006A0A51"/>
    <w:rsid w:val="006A2DD1"/>
    <w:rsid w:val="006A2F9B"/>
    <w:rsid w:val="006A40CF"/>
    <w:rsid w:val="006A55ED"/>
    <w:rsid w:val="006A5BD3"/>
    <w:rsid w:val="006A71F7"/>
    <w:rsid w:val="006B09D3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289"/>
    <w:rsid w:val="006D59C2"/>
    <w:rsid w:val="006E2505"/>
    <w:rsid w:val="006E2C22"/>
    <w:rsid w:val="006E48FE"/>
    <w:rsid w:val="006E7645"/>
    <w:rsid w:val="006F0942"/>
    <w:rsid w:val="006F3536"/>
    <w:rsid w:val="006F7F7B"/>
    <w:rsid w:val="007031D7"/>
    <w:rsid w:val="007040A4"/>
    <w:rsid w:val="00705448"/>
    <w:rsid w:val="0071361A"/>
    <w:rsid w:val="00723BE6"/>
    <w:rsid w:val="00724C3D"/>
    <w:rsid w:val="00727098"/>
    <w:rsid w:val="00730A4D"/>
    <w:rsid w:val="007310CB"/>
    <w:rsid w:val="00732F2F"/>
    <w:rsid w:val="0073463A"/>
    <w:rsid w:val="00735B02"/>
    <w:rsid w:val="00735D0E"/>
    <w:rsid w:val="00736740"/>
    <w:rsid w:val="00736C4F"/>
    <w:rsid w:val="00737635"/>
    <w:rsid w:val="00737F90"/>
    <w:rsid w:val="007402E7"/>
    <w:rsid w:val="007440EB"/>
    <w:rsid w:val="007448F4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150A"/>
    <w:rsid w:val="00781C73"/>
    <w:rsid w:val="0078450A"/>
    <w:rsid w:val="00791741"/>
    <w:rsid w:val="007919D8"/>
    <w:rsid w:val="00792323"/>
    <w:rsid w:val="00793983"/>
    <w:rsid w:val="0079477B"/>
    <w:rsid w:val="007A00E6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2FEA"/>
    <w:rsid w:val="007C3EA8"/>
    <w:rsid w:val="007C46E3"/>
    <w:rsid w:val="007C71E7"/>
    <w:rsid w:val="007C7787"/>
    <w:rsid w:val="007D2451"/>
    <w:rsid w:val="007D4304"/>
    <w:rsid w:val="007D4ED7"/>
    <w:rsid w:val="007D6811"/>
    <w:rsid w:val="007D6B0C"/>
    <w:rsid w:val="007D6B83"/>
    <w:rsid w:val="007E5134"/>
    <w:rsid w:val="007F14D5"/>
    <w:rsid w:val="007F4D95"/>
    <w:rsid w:val="007F50DE"/>
    <w:rsid w:val="007F6E88"/>
    <w:rsid w:val="007F704C"/>
    <w:rsid w:val="008006D0"/>
    <w:rsid w:val="00800F3C"/>
    <w:rsid w:val="0080257D"/>
    <w:rsid w:val="00804237"/>
    <w:rsid w:val="0080476C"/>
    <w:rsid w:val="0080489A"/>
    <w:rsid w:val="008054B6"/>
    <w:rsid w:val="0080562C"/>
    <w:rsid w:val="00805D91"/>
    <w:rsid w:val="00814273"/>
    <w:rsid w:val="00815024"/>
    <w:rsid w:val="008157B8"/>
    <w:rsid w:val="00815865"/>
    <w:rsid w:val="00816B86"/>
    <w:rsid w:val="00817DB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4B5F"/>
    <w:rsid w:val="00835FA6"/>
    <w:rsid w:val="00836F8B"/>
    <w:rsid w:val="008422AA"/>
    <w:rsid w:val="00844C39"/>
    <w:rsid w:val="00845531"/>
    <w:rsid w:val="0084580C"/>
    <w:rsid w:val="00847D72"/>
    <w:rsid w:val="008545D1"/>
    <w:rsid w:val="00855832"/>
    <w:rsid w:val="0086453D"/>
    <w:rsid w:val="008649B1"/>
    <w:rsid w:val="00884118"/>
    <w:rsid w:val="00890A2D"/>
    <w:rsid w:val="008921D7"/>
    <w:rsid w:val="00893DC3"/>
    <w:rsid w:val="00897F48"/>
    <w:rsid w:val="008A033B"/>
    <w:rsid w:val="008A3242"/>
    <w:rsid w:val="008A33CD"/>
    <w:rsid w:val="008A3EC7"/>
    <w:rsid w:val="008A575D"/>
    <w:rsid w:val="008A7ACE"/>
    <w:rsid w:val="008B1F77"/>
    <w:rsid w:val="008B5738"/>
    <w:rsid w:val="008B7D38"/>
    <w:rsid w:val="008C0C8F"/>
    <w:rsid w:val="008C2A59"/>
    <w:rsid w:val="008C2D58"/>
    <w:rsid w:val="008C3B32"/>
    <w:rsid w:val="008C425D"/>
    <w:rsid w:val="008C5589"/>
    <w:rsid w:val="008C6D69"/>
    <w:rsid w:val="008D1B45"/>
    <w:rsid w:val="008D1B77"/>
    <w:rsid w:val="008D2BBD"/>
    <w:rsid w:val="008D3067"/>
    <w:rsid w:val="008D34BA"/>
    <w:rsid w:val="008D39B6"/>
    <w:rsid w:val="008D6AC8"/>
    <w:rsid w:val="008D7A70"/>
    <w:rsid w:val="008E3268"/>
    <w:rsid w:val="008F3A10"/>
    <w:rsid w:val="008F5A6E"/>
    <w:rsid w:val="008F7539"/>
    <w:rsid w:val="00901325"/>
    <w:rsid w:val="00914E3E"/>
    <w:rsid w:val="00915C34"/>
    <w:rsid w:val="009204DD"/>
    <w:rsid w:val="009230C2"/>
    <w:rsid w:val="00923245"/>
    <w:rsid w:val="009242FA"/>
    <w:rsid w:val="00924C28"/>
    <w:rsid w:val="00933641"/>
    <w:rsid w:val="0093412F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471C"/>
    <w:rsid w:val="00964C2B"/>
    <w:rsid w:val="0096616D"/>
    <w:rsid w:val="00967360"/>
    <w:rsid w:val="00970B4D"/>
    <w:rsid w:val="00970DAE"/>
    <w:rsid w:val="0098455D"/>
    <w:rsid w:val="00984CA6"/>
    <w:rsid w:val="00984CE4"/>
    <w:rsid w:val="009857EC"/>
    <w:rsid w:val="00986C1D"/>
    <w:rsid w:val="00992BB1"/>
    <w:rsid w:val="00993175"/>
    <w:rsid w:val="009944AB"/>
    <w:rsid w:val="00995D02"/>
    <w:rsid w:val="00996398"/>
    <w:rsid w:val="009A0E93"/>
    <w:rsid w:val="009A320C"/>
    <w:rsid w:val="009A3B1B"/>
    <w:rsid w:val="009A47E8"/>
    <w:rsid w:val="009A4EAA"/>
    <w:rsid w:val="009A6145"/>
    <w:rsid w:val="009B2445"/>
    <w:rsid w:val="009B328B"/>
    <w:rsid w:val="009B350E"/>
    <w:rsid w:val="009B5095"/>
    <w:rsid w:val="009B6BE8"/>
    <w:rsid w:val="009B70B5"/>
    <w:rsid w:val="009B7381"/>
    <w:rsid w:val="009C1887"/>
    <w:rsid w:val="009C3981"/>
    <w:rsid w:val="009C410A"/>
    <w:rsid w:val="009C51B9"/>
    <w:rsid w:val="009C534A"/>
    <w:rsid w:val="009D165C"/>
    <w:rsid w:val="009D22BE"/>
    <w:rsid w:val="009D29E7"/>
    <w:rsid w:val="009D6483"/>
    <w:rsid w:val="009E0C74"/>
    <w:rsid w:val="009E234B"/>
    <w:rsid w:val="009E30C3"/>
    <w:rsid w:val="009F2286"/>
    <w:rsid w:val="009F2D00"/>
    <w:rsid w:val="009F2D52"/>
    <w:rsid w:val="009F6F54"/>
    <w:rsid w:val="009F7162"/>
    <w:rsid w:val="009F7400"/>
    <w:rsid w:val="00A01AC8"/>
    <w:rsid w:val="00A031B5"/>
    <w:rsid w:val="00A04777"/>
    <w:rsid w:val="00A052FF"/>
    <w:rsid w:val="00A07CE6"/>
    <w:rsid w:val="00A11DA4"/>
    <w:rsid w:val="00A242C1"/>
    <w:rsid w:val="00A31D47"/>
    <w:rsid w:val="00A33135"/>
    <w:rsid w:val="00A36189"/>
    <w:rsid w:val="00A37381"/>
    <w:rsid w:val="00A37E4B"/>
    <w:rsid w:val="00A4074F"/>
    <w:rsid w:val="00A41585"/>
    <w:rsid w:val="00A418E4"/>
    <w:rsid w:val="00A433AB"/>
    <w:rsid w:val="00A51BA4"/>
    <w:rsid w:val="00A51E75"/>
    <w:rsid w:val="00A528A6"/>
    <w:rsid w:val="00A54674"/>
    <w:rsid w:val="00A61663"/>
    <w:rsid w:val="00A61ED6"/>
    <w:rsid w:val="00A62638"/>
    <w:rsid w:val="00A6305F"/>
    <w:rsid w:val="00A651D7"/>
    <w:rsid w:val="00A70B42"/>
    <w:rsid w:val="00A72152"/>
    <w:rsid w:val="00A73566"/>
    <w:rsid w:val="00A73E24"/>
    <w:rsid w:val="00A745E1"/>
    <w:rsid w:val="00A74962"/>
    <w:rsid w:val="00A74996"/>
    <w:rsid w:val="00A764F3"/>
    <w:rsid w:val="00A80C4B"/>
    <w:rsid w:val="00A80F28"/>
    <w:rsid w:val="00A83331"/>
    <w:rsid w:val="00A860D1"/>
    <w:rsid w:val="00A93C6A"/>
    <w:rsid w:val="00A9503A"/>
    <w:rsid w:val="00A95C6A"/>
    <w:rsid w:val="00A966D2"/>
    <w:rsid w:val="00A96BBA"/>
    <w:rsid w:val="00AA1BB9"/>
    <w:rsid w:val="00AA311E"/>
    <w:rsid w:val="00AA4462"/>
    <w:rsid w:val="00AA519B"/>
    <w:rsid w:val="00AA60FC"/>
    <w:rsid w:val="00AA690F"/>
    <w:rsid w:val="00AA725F"/>
    <w:rsid w:val="00AB0C14"/>
    <w:rsid w:val="00AB5FF3"/>
    <w:rsid w:val="00AC0600"/>
    <w:rsid w:val="00AC0648"/>
    <w:rsid w:val="00AC13F9"/>
    <w:rsid w:val="00AC155E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D71AB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ADF"/>
    <w:rsid w:val="00B11AC7"/>
    <w:rsid w:val="00B12A9D"/>
    <w:rsid w:val="00B14092"/>
    <w:rsid w:val="00B1456B"/>
    <w:rsid w:val="00B22573"/>
    <w:rsid w:val="00B23D05"/>
    <w:rsid w:val="00B25C71"/>
    <w:rsid w:val="00B269B5"/>
    <w:rsid w:val="00B30C55"/>
    <w:rsid w:val="00B314A3"/>
    <w:rsid w:val="00B31A83"/>
    <w:rsid w:val="00B31B3F"/>
    <w:rsid w:val="00B35151"/>
    <w:rsid w:val="00B37004"/>
    <w:rsid w:val="00B4053D"/>
    <w:rsid w:val="00B43199"/>
    <w:rsid w:val="00B43748"/>
    <w:rsid w:val="00B43C03"/>
    <w:rsid w:val="00B43EBD"/>
    <w:rsid w:val="00B44536"/>
    <w:rsid w:val="00B459C5"/>
    <w:rsid w:val="00B51A52"/>
    <w:rsid w:val="00B524AA"/>
    <w:rsid w:val="00B52776"/>
    <w:rsid w:val="00B55398"/>
    <w:rsid w:val="00B5542E"/>
    <w:rsid w:val="00B56598"/>
    <w:rsid w:val="00B610DB"/>
    <w:rsid w:val="00B61E45"/>
    <w:rsid w:val="00B6232E"/>
    <w:rsid w:val="00B626EA"/>
    <w:rsid w:val="00B62C03"/>
    <w:rsid w:val="00B700F7"/>
    <w:rsid w:val="00B720D2"/>
    <w:rsid w:val="00B72B1C"/>
    <w:rsid w:val="00B7346A"/>
    <w:rsid w:val="00B73771"/>
    <w:rsid w:val="00B76AD5"/>
    <w:rsid w:val="00B91F23"/>
    <w:rsid w:val="00B91F98"/>
    <w:rsid w:val="00B934A3"/>
    <w:rsid w:val="00B97347"/>
    <w:rsid w:val="00B97B4B"/>
    <w:rsid w:val="00BA7996"/>
    <w:rsid w:val="00BB64C1"/>
    <w:rsid w:val="00BC1743"/>
    <w:rsid w:val="00BC1F1B"/>
    <w:rsid w:val="00BC7AC4"/>
    <w:rsid w:val="00BD0BEB"/>
    <w:rsid w:val="00BD1D68"/>
    <w:rsid w:val="00BD2402"/>
    <w:rsid w:val="00BD3793"/>
    <w:rsid w:val="00BD3EA5"/>
    <w:rsid w:val="00BD4215"/>
    <w:rsid w:val="00BD451F"/>
    <w:rsid w:val="00BD4713"/>
    <w:rsid w:val="00BD6DF3"/>
    <w:rsid w:val="00BD7937"/>
    <w:rsid w:val="00BE0018"/>
    <w:rsid w:val="00BE0A4A"/>
    <w:rsid w:val="00BE136C"/>
    <w:rsid w:val="00BE1E85"/>
    <w:rsid w:val="00BE259C"/>
    <w:rsid w:val="00BE401A"/>
    <w:rsid w:val="00BE6AFC"/>
    <w:rsid w:val="00BE6B87"/>
    <w:rsid w:val="00BE7407"/>
    <w:rsid w:val="00BF7B75"/>
    <w:rsid w:val="00C0112E"/>
    <w:rsid w:val="00C01458"/>
    <w:rsid w:val="00C02308"/>
    <w:rsid w:val="00C06B95"/>
    <w:rsid w:val="00C10E61"/>
    <w:rsid w:val="00C13831"/>
    <w:rsid w:val="00C165CD"/>
    <w:rsid w:val="00C1695E"/>
    <w:rsid w:val="00C210D8"/>
    <w:rsid w:val="00C2188B"/>
    <w:rsid w:val="00C23C4B"/>
    <w:rsid w:val="00C24789"/>
    <w:rsid w:val="00C26E61"/>
    <w:rsid w:val="00C31165"/>
    <w:rsid w:val="00C32458"/>
    <w:rsid w:val="00C324E8"/>
    <w:rsid w:val="00C33210"/>
    <w:rsid w:val="00C332EE"/>
    <w:rsid w:val="00C369B5"/>
    <w:rsid w:val="00C36DDE"/>
    <w:rsid w:val="00C36E94"/>
    <w:rsid w:val="00C37927"/>
    <w:rsid w:val="00C40086"/>
    <w:rsid w:val="00C41454"/>
    <w:rsid w:val="00C426A5"/>
    <w:rsid w:val="00C4635C"/>
    <w:rsid w:val="00C4732D"/>
    <w:rsid w:val="00C4767B"/>
    <w:rsid w:val="00C53C22"/>
    <w:rsid w:val="00C5547B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7E91"/>
    <w:rsid w:val="00CB0C15"/>
    <w:rsid w:val="00CC25D7"/>
    <w:rsid w:val="00CC2F7C"/>
    <w:rsid w:val="00CC666E"/>
    <w:rsid w:val="00CC6969"/>
    <w:rsid w:val="00CD0250"/>
    <w:rsid w:val="00CD240F"/>
    <w:rsid w:val="00CD3973"/>
    <w:rsid w:val="00CD5D2A"/>
    <w:rsid w:val="00CE0376"/>
    <w:rsid w:val="00CE3C27"/>
    <w:rsid w:val="00CE599A"/>
    <w:rsid w:val="00CE60C2"/>
    <w:rsid w:val="00CF0266"/>
    <w:rsid w:val="00CF4F91"/>
    <w:rsid w:val="00D00287"/>
    <w:rsid w:val="00D009AE"/>
    <w:rsid w:val="00D022BF"/>
    <w:rsid w:val="00D04174"/>
    <w:rsid w:val="00D053D5"/>
    <w:rsid w:val="00D10A86"/>
    <w:rsid w:val="00D10E51"/>
    <w:rsid w:val="00D16614"/>
    <w:rsid w:val="00D16645"/>
    <w:rsid w:val="00D20F66"/>
    <w:rsid w:val="00D22C39"/>
    <w:rsid w:val="00D234E1"/>
    <w:rsid w:val="00D2596C"/>
    <w:rsid w:val="00D26BCE"/>
    <w:rsid w:val="00D27443"/>
    <w:rsid w:val="00D278CF"/>
    <w:rsid w:val="00D37E27"/>
    <w:rsid w:val="00D50C5A"/>
    <w:rsid w:val="00D54D90"/>
    <w:rsid w:val="00D56045"/>
    <w:rsid w:val="00D602F7"/>
    <w:rsid w:val="00D61099"/>
    <w:rsid w:val="00D636EF"/>
    <w:rsid w:val="00D639D7"/>
    <w:rsid w:val="00D650F5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CEC"/>
    <w:rsid w:val="00D87A7B"/>
    <w:rsid w:val="00D91522"/>
    <w:rsid w:val="00D93BA2"/>
    <w:rsid w:val="00DA04D8"/>
    <w:rsid w:val="00DA4101"/>
    <w:rsid w:val="00DA4DC9"/>
    <w:rsid w:val="00DA5D93"/>
    <w:rsid w:val="00DA5EA0"/>
    <w:rsid w:val="00DB1A99"/>
    <w:rsid w:val="00DB1B85"/>
    <w:rsid w:val="00DB2356"/>
    <w:rsid w:val="00DC0A10"/>
    <w:rsid w:val="00DC2472"/>
    <w:rsid w:val="00DC3E9D"/>
    <w:rsid w:val="00DD1729"/>
    <w:rsid w:val="00DD2E19"/>
    <w:rsid w:val="00DD58E6"/>
    <w:rsid w:val="00DD7807"/>
    <w:rsid w:val="00DE1759"/>
    <w:rsid w:val="00DE185F"/>
    <w:rsid w:val="00DE2526"/>
    <w:rsid w:val="00DE5A87"/>
    <w:rsid w:val="00DE79DB"/>
    <w:rsid w:val="00DF0315"/>
    <w:rsid w:val="00DF3C71"/>
    <w:rsid w:val="00DF5BA9"/>
    <w:rsid w:val="00DF62FC"/>
    <w:rsid w:val="00E00CE8"/>
    <w:rsid w:val="00E0439A"/>
    <w:rsid w:val="00E04619"/>
    <w:rsid w:val="00E06F93"/>
    <w:rsid w:val="00E10D1B"/>
    <w:rsid w:val="00E11CFB"/>
    <w:rsid w:val="00E12AAD"/>
    <w:rsid w:val="00E12DFD"/>
    <w:rsid w:val="00E153D7"/>
    <w:rsid w:val="00E15D8B"/>
    <w:rsid w:val="00E20E0A"/>
    <w:rsid w:val="00E26A7D"/>
    <w:rsid w:val="00E27AF3"/>
    <w:rsid w:val="00E33279"/>
    <w:rsid w:val="00E335AF"/>
    <w:rsid w:val="00E34FDE"/>
    <w:rsid w:val="00E378FE"/>
    <w:rsid w:val="00E40ED1"/>
    <w:rsid w:val="00E41370"/>
    <w:rsid w:val="00E42337"/>
    <w:rsid w:val="00E4347A"/>
    <w:rsid w:val="00E43FDA"/>
    <w:rsid w:val="00E44806"/>
    <w:rsid w:val="00E51DC9"/>
    <w:rsid w:val="00E52800"/>
    <w:rsid w:val="00E56DF1"/>
    <w:rsid w:val="00E64322"/>
    <w:rsid w:val="00E65AE1"/>
    <w:rsid w:val="00E66D90"/>
    <w:rsid w:val="00E72C45"/>
    <w:rsid w:val="00E7446A"/>
    <w:rsid w:val="00E749A4"/>
    <w:rsid w:val="00E74B2A"/>
    <w:rsid w:val="00E77AD9"/>
    <w:rsid w:val="00E82848"/>
    <w:rsid w:val="00E832C5"/>
    <w:rsid w:val="00E85C8B"/>
    <w:rsid w:val="00E860F5"/>
    <w:rsid w:val="00E8781D"/>
    <w:rsid w:val="00E90109"/>
    <w:rsid w:val="00E9342E"/>
    <w:rsid w:val="00EA009D"/>
    <w:rsid w:val="00EA2A01"/>
    <w:rsid w:val="00EA3057"/>
    <w:rsid w:val="00EA4786"/>
    <w:rsid w:val="00EA58B4"/>
    <w:rsid w:val="00EA6AD5"/>
    <w:rsid w:val="00EA6B15"/>
    <w:rsid w:val="00EB17F2"/>
    <w:rsid w:val="00EB2106"/>
    <w:rsid w:val="00EB2A77"/>
    <w:rsid w:val="00EB2D3E"/>
    <w:rsid w:val="00EB741B"/>
    <w:rsid w:val="00EB7C80"/>
    <w:rsid w:val="00EC0630"/>
    <w:rsid w:val="00EC0BE1"/>
    <w:rsid w:val="00EC217E"/>
    <w:rsid w:val="00EC392A"/>
    <w:rsid w:val="00EC46EC"/>
    <w:rsid w:val="00EC4B0E"/>
    <w:rsid w:val="00EC5CDC"/>
    <w:rsid w:val="00ED0DFE"/>
    <w:rsid w:val="00ED1066"/>
    <w:rsid w:val="00ED2F17"/>
    <w:rsid w:val="00ED37F3"/>
    <w:rsid w:val="00ED4061"/>
    <w:rsid w:val="00ED4251"/>
    <w:rsid w:val="00ED6036"/>
    <w:rsid w:val="00ED6252"/>
    <w:rsid w:val="00EE3DFE"/>
    <w:rsid w:val="00EE410D"/>
    <w:rsid w:val="00EF480F"/>
    <w:rsid w:val="00EF6B3F"/>
    <w:rsid w:val="00F002AE"/>
    <w:rsid w:val="00F00C50"/>
    <w:rsid w:val="00F04006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7FD"/>
    <w:rsid w:val="00F31045"/>
    <w:rsid w:val="00F33BFB"/>
    <w:rsid w:val="00F33E8E"/>
    <w:rsid w:val="00F40DF0"/>
    <w:rsid w:val="00F41F01"/>
    <w:rsid w:val="00F42723"/>
    <w:rsid w:val="00F457EA"/>
    <w:rsid w:val="00F5154C"/>
    <w:rsid w:val="00F55F7E"/>
    <w:rsid w:val="00F5641A"/>
    <w:rsid w:val="00F61F33"/>
    <w:rsid w:val="00F62DD9"/>
    <w:rsid w:val="00F639EA"/>
    <w:rsid w:val="00F64E18"/>
    <w:rsid w:val="00F67855"/>
    <w:rsid w:val="00F70D97"/>
    <w:rsid w:val="00F727FF"/>
    <w:rsid w:val="00F7463B"/>
    <w:rsid w:val="00F74B12"/>
    <w:rsid w:val="00F82018"/>
    <w:rsid w:val="00F82556"/>
    <w:rsid w:val="00F83C38"/>
    <w:rsid w:val="00F903DA"/>
    <w:rsid w:val="00F95811"/>
    <w:rsid w:val="00FA21C4"/>
    <w:rsid w:val="00FA3E65"/>
    <w:rsid w:val="00FA3F45"/>
    <w:rsid w:val="00FA442D"/>
    <w:rsid w:val="00FB14E1"/>
    <w:rsid w:val="00FB20E2"/>
    <w:rsid w:val="00FB21FE"/>
    <w:rsid w:val="00FB6DE4"/>
    <w:rsid w:val="00FB6FEA"/>
    <w:rsid w:val="00FC1517"/>
    <w:rsid w:val="00FC4809"/>
    <w:rsid w:val="00FC4BE1"/>
    <w:rsid w:val="00FC5A68"/>
    <w:rsid w:val="00FC7359"/>
    <w:rsid w:val="00FD33FA"/>
    <w:rsid w:val="00FD3BF7"/>
    <w:rsid w:val="00FE25FB"/>
    <w:rsid w:val="00FE2723"/>
    <w:rsid w:val="00FE329F"/>
    <w:rsid w:val="00FF0DB1"/>
    <w:rsid w:val="00FF1C3C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3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DD5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8E6"/>
    <w:rPr>
      <w:rFonts w:ascii="Times New Roman" w:eastAsia="Times New Roman" w:hAnsi="Times New Roman" w:cs="Traditional Arabic"/>
      <w:szCs w:val="24"/>
    </w:rPr>
  </w:style>
  <w:style w:type="character" w:customStyle="1" w:styleId="fontstyle01">
    <w:name w:val="fontstyle01"/>
    <w:basedOn w:val="DefaultParagraphFont"/>
    <w:rsid w:val="003E65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DD5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8E6"/>
    <w:rPr>
      <w:rFonts w:ascii="Times New Roman" w:eastAsia="Times New Roman" w:hAnsi="Times New Roman" w:cs="Traditional Arabic"/>
      <w:szCs w:val="24"/>
    </w:rPr>
  </w:style>
  <w:style w:type="character" w:customStyle="1" w:styleId="fontstyle01">
    <w:name w:val="fontstyle01"/>
    <w:basedOn w:val="DefaultParagraphFont"/>
    <w:rsid w:val="003E65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E80B-C813-4B06-B73C-71707E6B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9</Pages>
  <Words>1794</Words>
  <Characters>9150</Characters>
  <Application>Microsoft Office Word</Application>
  <DocSecurity>0</DocSecurity>
  <Lines>1143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10539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77</cp:revision>
  <cp:lastPrinted>2022-08-15T10:36:00Z</cp:lastPrinted>
  <dcterms:created xsi:type="dcterms:W3CDTF">2019-06-17T10:16:00Z</dcterms:created>
  <dcterms:modified xsi:type="dcterms:W3CDTF">2022-08-15T10:37:00Z</dcterms:modified>
</cp:coreProperties>
</file>