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02"/>
        <w:gridCol w:w="2150"/>
        <w:gridCol w:w="1531"/>
        <w:gridCol w:w="1350"/>
        <w:gridCol w:w="1458"/>
        <w:gridCol w:w="1840"/>
        <w:gridCol w:w="8"/>
      </w:tblGrid>
      <w:tr w:rsidR="008F7539" w:rsidRPr="00C655A2" w:rsidTr="00931D59">
        <w:trPr>
          <w:trHeight w:val="3710"/>
          <w:jc w:val="center"/>
        </w:trPr>
        <w:tc>
          <w:tcPr>
            <w:tcW w:w="10722" w:type="dxa"/>
            <w:gridSpan w:val="8"/>
            <w:tcBorders>
              <w:top w:val="single" w:sz="12" w:space="0" w:color="auto"/>
              <w:left w:val="single" w:sz="12" w:space="0" w:color="auto"/>
              <w:bottom w:val="single" w:sz="12" w:space="0" w:color="auto"/>
              <w:right w:val="single" w:sz="12" w:space="0" w:color="auto"/>
            </w:tcBorders>
            <w:vAlign w:val="center"/>
          </w:tcPr>
          <w:p w:rsidR="008F7539" w:rsidRPr="004F3B07" w:rsidRDefault="00DF3C71" w:rsidP="006B1BE5">
            <w:pPr>
              <w:widowControl w:val="0"/>
              <w:jc w:val="center"/>
              <w:rPr>
                <w:rFonts w:asciiTheme="majorBidi" w:hAnsiTheme="majorBidi" w:cs="B Zar"/>
                <w:b/>
                <w:bCs/>
                <w:color w:val="365F91" w:themeColor="accent1" w:themeShade="BF"/>
                <w:sz w:val="36"/>
                <w:szCs w:val="36"/>
                <w:rtl/>
                <w:lang w:bidi="fa-IR"/>
              </w:rPr>
            </w:pPr>
            <w:r w:rsidRPr="004F3B07">
              <w:rPr>
                <w:rFonts w:asciiTheme="majorBidi" w:hAnsiTheme="majorBidi" w:cs="B Zar"/>
                <w:b/>
                <w:bCs/>
                <w:color w:val="365F91" w:themeColor="accent1" w:themeShade="BF"/>
                <w:sz w:val="36"/>
                <w:szCs w:val="36"/>
                <w:rtl/>
                <w:lang w:bidi="fa-IR"/>
              </w:rPr>
              <w:t>طرح نگهداشت و افزایش</w:t>
            </w:r>
            <w:r w:rsidR="006B1BE5" w:rsidRPr="004F3B07">
              <w:rPr>
                <w:rFonts w:asciiTheme="majorBidi" w:hAnsiTheme="majorBidi" w:cs="B Zar"/>
                <w:b/>
                <w:bCs/>
                <w:color w:val="365F91" w:themeColor="accent1" w:themeShade="BF"/>
                <w:sz w:val="36"/>
                <w:szCs w:val="36"/>
                <w:rtl/>
                <w:lang w:bidi="fa-IR"/>
              </w:rPr>
              <w:t xml:space="preserve"> </w:t>
            </w:r>
            <w:r w:rsidRPr="004F3B07">
              <w:rPr>
                <w:rFonts w:asciiTheme="majorBidi" w:hAnsiTheme="majorBidi" w:cs="B Zar"/>
                <w:b/>
                <w:bCs/>
                <w:color w:val="365F91" w:themeColor="accent1" w:themeShade="BF"/>
                <w:sz w:val="36"/>
                <w:szCs w:val="36"/>
                <w:rtl/>
                <w:lang w:bidi="fa-IR"/>
              </w:rPr>
              <w:t>تولید 2</w:t>
            </w:r>
            <w:r w:rsidR="00CC666E" w:rsidRPr="004F3B07">
              <w:rPr>
                <w:rFonts w:asciiTheme="majorBidi" w:hAnsiTheme="majorBidi" w:cs="B Zar"/>
                <w:b/>
                <w:bCs/>
                <w:color w:val="365F91" w:themeColor="accent1" w:themeShade="BF"/>
                <w:sz w:val="36"/>
                <w:szCs w:val="36"/>
                <w:rtl/>
                <w:lang w:bidi="fa-IR"/>
              </w:rPr>
              <w:t>7</w:t>
            </w:r>
            <w:r w:rsidRPr="004F3B07">
              <w:rPr>
                <w:rFonts w:asciiTheme="majorBidi" w:hAnsiTheme="majorBidi" w:cs="B Zar"/>
                <w:b/>
                <w:bCs/>
                <w:color w:val="365F91" w:themeColor="accent1" w:themeShade="BF"/>
                <w:sz w:val="36"/>
                <w:szCs w:val="36"/>
                <w:rtl/>
                <w:lang w:bidi="fa-IR"/>
              </w:rPr>
              <w:t xml:space="preserve"> مخزن</w:t>
            </w:r>
          </w:p>
        </w:tc>
      </w:tr>
      <w:tr w:rsidR="00DF3C71" w:rsidRPr="00C655A2" w:rsidTr="00931D59">
        <w:trPr>
          <w:trHeight w:val="3456"/>
          <w:jc w:val="center"/>
        </w:trPr>
        <w:tc>
          <w:tcPr>
            <w:tcW w:w="10722" w:type="dxa"/>
            <w:gridSpan w:val="8"/>
            <w:tcBorders>
              <w:top w:val="single" w:sz="12" w:space="0" w:color="auto"/>
              <w:left w:val="single" w:sz="12" w:space="0" w:color="auto"/>
              <w:bottom w:val="single" w:sz="12" w:space="0" w:color="auto"/>
              <w:right w:val="single" w:sz="12" w:space="0" w:color="auto"/>
            </w:tcBorders>
            <w:vAlign w:val="center"/>
          </w:tcPr>
          <w:p w:rsidR="006C42D9" w:rsidRPr="004F3B07" w:rsidRDefault="006B1BE5" w:rsidP="004A68F0">
            <w:pPr>
              <w:widowControl w:val="0"/>
              <w:bidi w:val="0"/>
              <w:jc w:val="center"/>
              <w:rPr>
                <w:rFonts w:asciiTheme="minorBidi" w:hAnsiTheme="minorBidi" w:cstheme="minorBidi"/>
                <w:b/>
                <w:bCs/>
                <w:sz w:val="32"/>
                <w:szCs w:val="32"/>
              </w:rPr>
            </w:pPr>
            <w:r w:rsidRPr="004F3B07">
              <w:rPr>
                <w:rFonts w:asciiTheme="minorBidi" w:hAnsiTheme="minorBidi" w:cstheme="minorBidi"/>
                <w:b/>
                <w:bCs/>
                <w:sz w:val="32"/>
                <w:szCs w:val="32"/>
              </w:rPr>
              <w:t>CALCULATION NOTE FOR EARTHING &amp; LIGHTNING SYSTEM</w:t>
            </w:r>
            <w:r w:rsidR="006C42D9" w:rsidRPr="004F3B07">
              <w:rPr>
                <w:rFonts w:asciiTheme="minorBidi" w:hAnsiTheme="minorBidi" w:cstheme="minorBidi"/>
                <w:b/>
                <w:bCs/>
                <w:sz w:val="32"/>
                <w:szCs w:val="32"/>
                <w:rtl/>
              </w:rPr>
              <w:t xml:space="preserve"> </w:t>
            </w:r>
          </w:p>
          <w:p w:rsidR="004F3B07" w:rsidRDefault="004F3B07" w:rsidP="00956369">
            <w:pPr>
              <w:widowControl w:val="0"/>
              <w:jc w:val="center"/>
              <w:rPr>
                <w:rFonts w:asciiTheme="majorBidi" w:hAnsiTheme="majorBidi" w:cstheme="majorBidi"/>
                <w:b/>
                <w:bCs/>
                <w:color w:val="365F91"/>
                <w:sz w:val="32"/>
                <w:szCs w:val="32"/>
                <w:lang w:bidi="fa-IR"/>
              </w:rPr>
            </w:pPr>
          </w:p>
          <w:p w:rsidR="00F173A3" w:rsidRPr="00C655A2" w:rsidRDefault="00F173A3" w:rsidP="00956369">
            <w:pPr>
              <w:widowControl w:val="0"/>
              <w:jc w:val="center"/>
              <w:rPr>
                <w:rFonts w:asciiTheme="majorBidi" w:hAnsiTheme="majorBidi" w:cstheme="majorBidi"/>
                <w:b/>
                <w:bCs/>
                <w:sz w:val="32"/>
                <w:szCs w:val="32"/>
                <w:rtl/>
              </w:rPr>
            </w:pPr>
            <w:r w:rsidRPr="004F3B07">
              <w:rPr>
                <w:rFonts w:asciiTheme="majorBidi" w:hAnsiTheme="majorBidi" w:cs="B Zar"/>
                <w:b/>
                <w:bCs/>
                <w:color w:val="365F91" w:themeColor="accent1" w:themeShade="BF"/>
                <w:sz w:val="36"/>
                <w:szCs w:val="36"/>
                <w:rtl/>
                <w:lang w:bidi="fa-IR"/>
              </w:rPr>
              <w:t>نگهداشت و افزایش تولید میدان نفتی بینک</w:t>
            </w:r>
          </w:p>
        </w:tc>
      </w:tr>
      <w:tr w:rsidR="002B2368" w:rsidRPr="00C655A2" w:rsidTr="00931D5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8" w:type="dxa"/>
            <w:tcBorders>
              <w:top w:val="single" w:sz="12" w:space="0" w:color="auto"/>
              <w:bottom w:val="single" w:sz="2" w:space="0" w:color="auto"/>
              <w:right w:val="single" w:sz="2" w:space="0" w:color="auto"/>
            </w:tcBorders>
            <w:vAlign w:val="center"/>
          </w:tcPr>
          <w:p w:rsidR="002B2368" w:rsidRPr="00C655A2" w:rsidRDefault="002B2368" w:rsidP="00956369">
            <w:pPr>
              <w:widowControl w:val="0"/>
              <w:bidi w:val="0"/>
              <w:spacing w:before="20" w:after="20"/>
              <w:ind w:left="180" w:hanging="180"/>
              <w:jc w:val="center"/>
              <w:rPr>
                <w:rFonts w:asciiTheme="majorBidi" w:hAnsiTheme="majorBidi" w:cstheme="majorBidi"/>
                <w:b/>
                <w:bCs/>
                <w:color w:val="000000"/>
                <w:sz w:val="17"/>
                <w:szCs w:val="17"/>
              </w:rPr>
            </w:pPr>
          </w:p>
        </w:tc>
        <w:tc>
          <w:tcPr>
            <w:tcW w:w="1402" w:type="dxa"/>
            <w:tcBorders>
              <w:top w:val="single" w:sz="12" w:space="0" w:color="auto"/>
              <w:left w:val="single" w:sz="2" w:space="0" w:color="auto"/>
              <w:bottom w:val="single" w:sz="2" w:space="0" w:color="auto"/>
              <w:right w:val="single" w:sz="2" w:space="0" w:color="auto"/>
            </w:tcBorders>
            <w:vAlign w:val="center"/>
          </w:tcPr>
          <w:p w:rsidR="002B2368" w:rsidRPr="00C655A2" w:rsidRDefault="002B2368" w:rsidP="00956369">
            <w:pPr>
              <w:widowControl w:val="0"/>
              <w:bidi w:val="0"/>
              <w:spacing w:before="20" w:after="20"/>
              <w:ind w:left="-64" w:firstLine="38"/>
              <w:jc w:val="center"/>
              <w:rPr>
                <w:rFonts w:asciiTheme="majorBidi" w:hAnsiTheme="majorBidi" w:cstheme="majorBidi"/>
                <w:b/>
                <w:bCs/>
                <w:sz w:val="17"/>
                <w:szCs w:val="17"/>
              </w:rPr>
            </w:pPr>
          </w:p>
        </w:tc>
        <w:tc>
          <w:tcPr>
            <w:tcW w:w="2150" w:type="dxa"/>
            <w:tcBorders>
              <w:top w:val="single" w:sz="12" w:space="0" w:color="auto"/>
              <w:left w:val="single" w:sz="2" w:space="0" w:color="auto"/>
              <w:bottom w:val="single" w:sz="2" w:space="0" w:color="auto"/>
              <w:right w:val="single" w:sz="2" w:space="0" w:color="auto"/>
            </w:tcBorders>
            <w:vAlign w:val="center"/>
          </w:tcPr>
          <w:p w:rsidR="002B2368" w:rsidRPr="00C655A2" w:rsidRDefault="002B2368" w:rsidP="00956369">
            <w:pPr>
              <w:widowControl w:val="0"/>
              <w:bidi w:val="0"/>
              <w:spacing w:before="20" w:after="20"/>
              <w:ind w:left="-125" w:right="-113" w:hanging="2"/>
              <w:jc w:val="center"/>
              <w:rPr>
                <w:rFonts w:asciiTheme="majorBidi" w:hAnsiTheme="majorBidi" w:cstheme="majorBidi"/>
                <w:b/>
                <w:bCs/>
                <w:color w:val="000000"/>
                <w:sz w:val="17"/>
                <w:szCs w:val="17"/>
              </w:rPr>
            </w:pPr>
          </w:p>
        </w:tc>
        <w:tc>
          <w:tcPr>
            <w:tcW w:w="1531" w:type="dxa"/>
            <w:tcBorders>
              <w:top w:val="single" w:sz="12" w:space="0" w:color="auto"/>
              <w:left w:val="single" w:sz="2" w:space="0" w:color="auto"/>
              <w:bottom w:val="single" w:sz="2" w:space="0" w:color="auto"/>
              <w:right w:val="single" w:sz="2" w:space="0" w:color="auto"/>
            </w:tcBorders>
            <w:vAlign w:val="center"/>
          </w:tcPr>
          <w:p w:rsidR="002B2368" w:rsidRPr="00C655A2" w:rsidRDefault="002B2368" w:rsidP="00956369">
            <w:pPr>
              <w:widowControl w:val="0"/>
              <w:bidi w:val="0"/>
              <w:spacing w:before="20" w:after="20"/>
              <w:ind w:hanging="15"/>
              <w:jc w:val="center"/>
              <w:rPr>
                <w:rFonts w:asciiTheme="majorBidi" w:hAnsiTheme="majorBidi" w:cstheme="majorBidi"/>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655A2" w:rsidRDefault="002B2368" w:rsidP="00956369">
            <w:pPr>
              <w:widowControl w:val="0"/>
              <w:bidi w:val="0"/>
              <w:spacing w:before="20" w:after="20"/>
              <w:ind w:left="180" w:hanging="180"/>
              <w:jc w:val="center"/>
              <w:rPr>
                <w:rFonts w:asciiTheme="majorBidi" w:hAnsiTheme="majorBidi" w:cstheme="majorBidi"/>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655A2" w:rsidRDefault="002B2368" w:rsidP="00956369">
            <w:pPr>
              <w:widowControl w:val="0"/>
              <w:bidi w:val="0"/>
              <w:spacing w:before="20" w:after="20"/>
              <w:ind w:left="180" w:hanging="180"/>
              <w:jc w:val="center"/>
              <w:rPr>
                <w:rFonts w:asciiTheme="majorBidi" w:hAnsiTheme="majorBidi" w:cstheme="majorBidi"/>
                <w:b/>
                <w:bCs/>
                <w:color w:val="000000"/>
                <w:sz w:val="17"/>
                <w:szCs w:val="17"/>
              </w:rPr>
            </w:pPr>
          </w:p>
        </w:tc>
        <w:tc>
          <w:tcPr>
            <w:tcW w:w="1840" w:type="dxa"/>
            <w:tcBorders>
              <w:left w:val="single" w:sz="2" w:space="0" w:color="auto"/>
              <w:bottom w:val="single" w:sz="2" w:space="0" w:color="auto"/>
            </w:tcBorders>
            <w:vAlign w:val="center"/>
          </w:tcPr>
          <w:p w:rsidR="002B2368" w:rsidRPr="00C655A2" w:rsidRDefault="002B2368" w:rsidP="00956369">
            <w:pPr>
              <w:widowControl w:val="0"/>
              <w:bidi w:val="0"/>
              <w:spacing w:before="20" w:after="20"/>
              <w:ind w:hanging="59"/>
              <w:jc w:val="center"/>
              <w:rPr>
                <w:rFonts w:asciiTheme="majorBidi" w:hAnsiTheme="majorBidi" w:cstheme="majorBidi"/>
                <w:b/>
                <w:bCs/>
                <w:color w:val="000000"/>
                <w:sz w:val="17"/>
                <w:szCs w:val="17"/>
              </w:rPr>
            </w:pPr>
          </w:p>
        </w:tc>
      </w:tr>
      <w:tr w:rsidR="00EB2D3E" w:rsidRPr="00C655A2" w:rsidTr="00931D5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8" w:type="dxa"/>
            <w:tcBorders>
              <w:top w:val="single" w:sz="2" w:space="0" w:color="auto"/>
              <w:bottom w:val="single" w:sz="2" w:space="0" w:color="auto"/>
              <w:right w:val="single" w:sz="2" w:space="0" w:color="auto"/>
            </w:tcBorders>
            <w:vAlign w:val="center"/>
          </w:tcPr>
          <w:p w:rsidR="00EB2D3E" w:rsidRPr="00C655A2" w:rsidRDefault="00EB2D3E" w:rsidP="00EB2D3E">
            <w:pPr>
              <w:widowControl w:val="0"/>
              <w:bidi w:val="0"/>
              <w:spacing w:before="20" w:after="20"/>
              <w:jc w:val="center"/>
              <w:rPr>
                <w:rFonts w:asciiTheme="majorBidi" w:hAnsiTheme="majorBidi" w:cstheme="majorBidi"/>
                <w:szCs w:val="20"/>
              </w:rPr>
            </w:pPr>
          </w:p>
        </w:tc>
        <w:tc>
          <w:tcPr>
            <w:tcW w:w="1402" w:type="dxa"/>
            <w:tcBorders>
              <w:top w:val="single" w:sz="2" w:space="0" w:color="auto"/>
              <w:left w:val="single" w:sz="2" w:space="0" w:color="auto"/>
              <w:bottom w:val="single" w:sz="2" w:space="0" w:color="auto"/>
              <w:right w:val="single" w:sz="2" w:space="0" w:color="auto"/>
            </w:tcBorders>
            <w:vAlign w:val="center"/>
          </w:tcPr>
          <w:p w:rsidR="00EB2D3E" w:rsidRPr="00C655A2" w:rsidRDefault="00EB2D3E" w:rsidP="00EB2D3E">
            <w:pPr>
              <w:widowControl w:val="0"/>
              <w:bidi w:val="0"/>
              <w:spacing w:before="20" w:after="20"/>
              <w:ind w:left="-64" w:right="-115"/>
              <w:jc w:val="center"/>
              <w:rPr>
                <w:rFonts w:asciiTheme="majorBidi" w:hAnsiTheme="majorBidi" w:cstheme="majorBidi"/>
                <w:szCs w:val="20"/>
              </w:rPr>
            </w:pPr>
          </w:p>
        </w:tc>
        <w:tc>
          <w:tcPr>
            <w:tcW w:w="2150" w:type="dxa"/>
            <w:tcBorders>
              <w:top w:val="single" w:sz="2" w:space="0" w:color="auto"/>
              <w:left w:val="single" w:sz="2" w:space="0" w:color="auto"/>
              <w:bottom w:val="single" w:sz="2" w:space="0" w:color="auto"/>
              <w:right w:val="single" w:sz="2" w:space="0" w:color="auto"/>
            </w:tcBorders>
            <w:vAlign w:val="center"/>
          </w:tcPr>
          <w:p w:rsidR="00EB2D3E" w:rsidRPr="00C655A2" w:rsidRDefault="00EB2D3E" w:rsidP="00EB2D3E">
            <w:pPr>
              <w:widowControl w:val="0"/>
              <w:bidi w:val="0"/>
              <w:spacing w:before="20" w:after="20"/>
              <w:ind w:left="-64" w:right="-115"/>
              <w:jc w:val="center"/>
              <w:rPr>
                <w:rFonts w:asciiTheme="majorBidi" w:hAnsiTheme="majorBidi" w:cstheme="majorBidi"/>
                <w:szCs w:val="20"/>
              </w:rPr>
            </w:pPr>
          </w:p>
        </w:tc>
        <w:tc>
          <w:tcPr>
            <w:tcW w:w="1531" w:type="dxa"/>
            <w:tcBorders>
              <w:top w:val="single" w:sz="2" w:space="0" w:color="auto"/>
              <w:left w:val="single" w:sz="2" w:space="0" w:color="auto"/>
              <w:bottom w:val="single" w:sz="2" w:space="0" w:color="auto"/>
              <w:right w:val="single" w:sz="2" w:space="0" w:color="auto"/>
            </w:tcBorders>
            <w:vAlign w:val="center"/>
          </w:tcPr>
          <w:p w:rsidR="00EB2D3E" w:rsidRPr="00C655A2" w:rsidRDefault="00EB2D3E" w:rsidP="00EB2D3E">
            <w:pPr>
              <w:widowControl w:val="0"/>
              <w:bidi w:val="0"/>
              <w:spacing w:before="20" w:after="20"/>
              <w:ind w:left="-46"/>
              <w:jc w:val="center"/>
              <w:rPr>
                <w:rFonts w:asciiTheme="majorBidi" w:hAnsiTheme="majorBidi" w:cstheme="majorBidi"/>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C655A2" w:rsidRDefault="00EB2D3E" w:rsidP="00EB2D3E">
            <w:pPr>
              <w:widowControl w:val="0"/>
              <w:bidi w:val="0"/>
              <w:spacing w:before="20" w:after="20"/>
              <w:jc w:val="center"/>
              <w:rPr>
                <w:rFonts w:asciiTheme="majorBidi" w:hAnsiTheme="majorBidi" w:cstheme="majorBidi"/>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EB2D3E" w:rsidRPr="00C655A2" w:rsidRDefault="00EB2D3E" w:rsidP="00EB2D3E">
            <w:pPr>
              <w:widowControl w:val="0"/>
              <w:bidi w:val="0"/>
              <w:spacing w:before="20" w:after="20"/>
              <w:jc w:val="center"/>
              <w:rPr>
                <w:rFonts w:asciiTheme="majorBidi" w:hAnsiTheme="majorBidi" w:cstheme="majorBidi"/>
                <w:szCs w:val="20"/>
              </w:rPr>
            </w:pPr>
          </w:p>
        </w:tc>
        <w:tc>
          <w:tcPr>
            <w:tcW w:w="1840" w:type="dxa"/>
            <w:tcBorders>
              <w:top w:val="single" w:sz="2" w:space="0" w:color="auto"/>
              <w:left w:val="single" w:sz="2" w:space="0" w:color="auto"/>
              <w:bottom w:val="single" w:sz="2" w:space="0" w:color="auto"/>
            </w:tcBorders>
            <w:vAlign w:val="center"/>
          </w:tcPr>
          <w:p w:rsidR="00EB2D3E" w:rsidRPr="00C655A2" w:rsidRDefault="00EB2D3E" w:rsidP="00EB2D3E">
            <w:pPr>
              <w:widowControl w:val="0"/>
              <w:bidi w:val="0"/>
              <w:spacing w:before="20" w:after="20"/>
              <w:ind w:left="180"/>
              <w:jc w:val="center"/>
              <w:rPr>
                <w:rFonts w:asciiTheme="majorBidi" w:hAnsiTheme="majorBidi" w:cstheme="majorBidi"/>
                <w:color w:val="000000"/>
                <w:szCs w:val="20"/>
              </w:rPr>
            </w:pPr>
          </w:p>
        </w:tc>
      </w:tr>
      <w:tr w:rsidR="002B2368" w:rsidRPr="00C655A2" w:rsidTr="00931D5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8" w:type="dxa"/>
            <w:tcBorders>
              <w:top w:val="single" w:sz="2" w:space="0" w:color="auto"/>
              <w:bottom w:val="single" w:sz="2" w:space="0" w:color="auto"/>
              <w:right w:val="single" w:sz="2" w:space="0" w:color="auto"/>
            </w:tcBorders>
            <w:vAlign w:val="center"/>
          </w:tcPr>
          <w:p w:rsidR="002B2368" w:rsidRPr="00C655A2" w:rsidRDefault="002B2368" w:rsidP="00956369">
            <w:pPr>
              <w:widowControl w:val="0"/>
              <w:bidi w:val="0"/>
              <w:spacing w:before="20" w:after="20"/>
              <w:jc w:val="center"/>
              <w:rPr>
                <w:rFonts w:asciiTheme="majorBidi" w:hAnsiTheme="majorBidi" w:cstheme="majorBidi"/>
                <w:szCs w:val="20"/>
              </w:rPr>
            </w:pPr>
          </w:p>
        </w:tc>
        <w:tc>
          <w:tcPr>
            <w:tcW w:w="1402" w:type="dxa"/>
            <w:tcBorders>
              <w:top w:val="single" w:sz="2" w:space="0" w:color="auto"/>
              <w:left w:val="single" w:sz="2" w:space="0" w:color="auto"/>
              <w:bottom w:val="single" w:sz="2" w:space="0" w:color="auto"/>
              <w:right w:val="single" w:sz="2" w:space="0" w:color="auto"/>
            </w:tcBorders>
            <w:vAlign w:val="center"/>
          </w:tcPr>
          <w:p w:rsidR="002B2368" w:rsidRPr="00C655A2" w:rsidRDefault="002B2368" w:rsidP="00956369">
            <w:pPr>
              <w:widowControl w:val="0"/>
              <w:bidi w:val="0"/>
              <w:spacing w:before="20" w:after="20"/>
              <w:ind w:left="-64" w:right="-115" w:hanging="180"/>
              <w:jc w:val="center"/>
              <w:rPr>
                <w:rFonts w:asciiTheme="majorBidi" w:hAnsiTheme="majorBidi" w:cstheme="majorBidi"/>
                <w:szCs w:val="20"/>
              </w:rPr>
            </w:pPr>
          </w:p>
        </w:tc>
        <w:tc>
          <w:tcPr>
            <w:tcW w:w="2150" w:type="dxa"/>
            <w:tcBorders>
              <w:top w:val="single" w:sz="2" w:space="0" w:color="auto"/>
              <w:left w:val="single" w:sz="2" w:space="0" w:color="auto"/>
              <w:bottom w:val="single" w:sz="2" w:space="0" w:color="auto"/>
              <w:right w:val="single" w:sz="2" w:space="0" w:color="auto"/>
            </w:tcBorders>
            <w:vAlign w:val="center"/>
          </w:tcPr>
          <w:p w:rsidR="002B2368" w:rsidRPr="00C655A2" w:rsidRDefault="002B2368" w:rsidP="00956369">
            <w:pPr>
              <w:widowControl w:val="0"/>
              <w:bidi w:val="0"/>
              <w:spacing w:before="20" w:after="20"/>
              <w:ind w:left="-64" w:right="-115"/>
              <w:jc w:val="center"/>
              <w:rPr>
                <w:rFonts w:asciiTheme="majorBidi" w:hAnsiTheme="majorBidi" w:cstheme="majorBidi"/>
                <w:szCs w:val="20"/>
              </w:rPr>
            </w:pPr>
          </w:p>
        </w:tc>
        <w:tc>
          <w:tcPr>
            <w:tcW w:w="1531" w:type="dxa"/>
            <w:tcBorders>
              <w:top w:val="single" w:sz="2" w:space="0" w:color="auto"/>
              <w:left w:val="single" w:sz="2" w:space="0" w:color="auto"/>
              <w:bottom w:val="single" w:sz="2" w:space="0" w:color="auto"/>
              <w:right w:val="single" w:sz="2" w:space="0" w:color="auto"/>
            </w:tcBorders>
            <w:vAlign w:val="center"/>
          </w:tcPr>
          <w:p w:rsidR="002B2368" w:rsidRPr="00C655A2" w:rsidRDefault="002B2368" w:rsidP="00956369">
            <w:pPr>
              <w:widowControl w:val="0"/>
              <w:bidi w:val="0"/>
              <w:spacing w:before="20" w:after="20"/>
              <w:ind w:left="-46"/>
              <w:jc w:val="center"/>
              <w:rPr>
                <w:rFonts w:asciiTheme="majorBidi" w:hAnsiTheme="majorBidi" w:cstheme="majorBidi"/>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2B2368" w:rsidRPr="00C655A2" w:rsidRDefault="002B2368" w:rsidP="00956369">
            <w:pPr>
              <w:widowControl w:val="0"/>
              <w:bidi w:val="0"/>
              <w:spacing w:before="20" w:after="20"/>
              <w:jc w:val="center"/>
              <w:rPr>
                <w:rFonts w:asciiTheme="majorBidi" w:hAnsiTheme="majorBidi" w:cstheme="majorBidi"/>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2B2368" w:rsidRPr="00C655A2" w:rsidRDefault="002B2368" w:rsidP="00956369">
            <w:pPr>
              <w:widowControl w:val="0"/>
              <w:bidi w:val="0"/>
              <w:spacing w:before="20" w:after="20"/>
              <w:jc w:val="center"/>
              <w:rPr>
                <w:rFonts w:asciiTheme="majorBidi" w:hAnsiTheme="majorBidi" w:cstheme="majorBidi"/>
                <w:szCs w:val="20"/>
              </w:rPr>
            </w:pPr>
          </w:p>
        </w:tc>
        <w:tc>
          <w:tcPr>
            <w:tcW w:w="1840" w:type="dxa"/>
            <w:tcBorders>
              <w:top w:val="single" w:sz="2" w:space="0" w:color="auto"/>
              <w:left w:val="single" w:sz="2" w:space="0" w:color="auto"/>
              <w:bottom w:val="single" w:sz="2" w:space="0" w:color="auto"/>
            </w:tcBorders>
            <w:vAlign w:val="center"/>
          </w:tcPr>
          <w:p w:rsidR="002B2368" w:rsidRPr="00C655A2" w:rsidRDefault="002B2368" w:rsidP="00956369">
            <w:pPr>
              <w:widowControl w:val="0"/>
              <w:bidi w:val="0"/>
              <w:spacing w:before="20" w:after="20"/>
              <w:ind w:left="180"/>
              <w:jc w:val="center"/>
              <w:rPr>
                <w:rFonts w:asciiTheme="majorBidi" w:hAnsiTheme="majorBidi" w:cstheme="majorBidi"/>
                <w:color w:val="000000"/>
                <w:szCs w:val="20"/>
              </w:rPr>
            </w:pPr>
          </w:p>
        </w:tc>
      </w:tr>
      <w:tr w:rsidR="00931D59" w:rsidRPr="00C655A2" w:rsidTr="00931D5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8" w:type="dxa"/>
            <w:tcBorders>
              <w:top w:val="single" w:sz="2" w:space="0" w:color="auto"/>
              <w:bottom w:val="single" w:sz="4" w:space="0" w:color="auto"/>
              <w:right w:val="single" w:sz="2" w:space="0" w:color="auto"/>
            </w:tcBorders>
            <w:vAlign w:val="center"/>
          </w:tcPr>
          <w:p w:rsidR="00931D59" w:rsidRPr="004F3B07" w:rsidRDefault="00931D59" w:rsidP="00931D59">
            <w:pPr>
              <w:widowControl w:val="0"/>
              <w:bidi w:val="0"/>
              <w:spacing w:before="20" w:after="20"/>
              <w:jc w:val="center"/>
              <w:rPr>
                <w:rFonts w:asciiTheme="minorBidi" w:hAnsiTheme="minorBidi" w:cstheme="minorBidi"/>
                <w:szCs w:val="20"/>
              </w:rPr>
            </w:pPr>
            <w:r w:rsidRPr="004F3B07">
              <w:rPr>
                <w:rFonts w:asciiTheme="minorBidi" w:hAnsiTheme="minorBidi" w:cstheme="minorBidi"/>
                <w:szCs w:val="20"/>
              </w:rPr>
              <w:t>D01</w:t>
            </w:r>
          </w:p>
        </w:tc>
        <w:tc>
          <w:tcPr>
            <w:tcW w:w="1402" w:type="dxa"/>
            <w:tcBorders>
              <w:top w:val="single" w:sz="2" w:space="0" w:color="auto"/>
              <w:left w:val="single" w:sz="2" w:space="0" w:color="auto"/>
              <w:bottom w:val="single" w:sz="4" w:space="0" w:color="auto"/>
              <w:right w:val="single" w:sz="2" w:space="0" w:color="auto"/>
            </w:tcBorders>
            <w:vAlign w:val="center"/>
          </w:tcPr>
          <w:p w:rsidR="00931D59" w:rsidRPr="004F3B07" w:rsidRDefault="004F3B07" w:rsidP="00931D59">
            <w:pPr>
              <w:widowControl w:val="0"/>
              <w:bidi w:val="0"/>
              <w:spacing w:before="20" w:after="20"/>
              <w:ind w:left="-64" w:right="-115"/>
              <w:jc w:val="center"/>
              <w:rPr>
                <w:rFonts w:asciiTheme="minorBidi" w:hAnsiTheme="minorBidi" w:cstheme="minorBidi"/>
                <w:szCs w:val="20"/>
              </w:rPr>
            </w:pPr>
            <w:r>
              <w:rPr>
                <w:rFonts w:asciiTheme="minorBidi" w:hAnsiTheme="minorBidi" w:cstheme="minorBidi"/>
                <w:szCs w:val="20"/>
              </w:rPr>
              <w:t>Sep</w:t>
            </w:r>
            <w:r w:rsidR="00931D59" w:rsidRPr="004F3B07">
              <w:rPr>
                <w:rFonts w:asciiTheme="minorBidi" w:hAnsiTheme="minorBidi" w:cstheme="minorBidi"/>
                <w:szCs w:val="20"/>
              </w:rPr>
              <w:t>. 2022</w:t>
            </w:r>
          </w:p>
        </w:tc>
        <w:tc>
          <w:tcPr>
            <w:tcW w:w="2150" w:type="dxa"/>
            <w:tcBorders>
              <w:top w:val="single" w:sz="2" w:space="0" w:color="auto"/>
              <w:left w:val="single" w:sz="2" w:space="0" w:color="auto"/>
              <w:bottom w:val="single" w:sz="4" w:space="0" w:color="auto"/>
              <w:right w:val="single" w:sz="2" w:space="0" w:color="auto"/>
            </w:tcBorders>
            <w:vAlign w:val="center"/>
          </w:tcPr>
          <w:p w:rsidR="00931D59" w:rsidRPr="004F3B07" w:rsidRDefault="007538B4" w:rsidP="007D038E">
            <w:pPr>
              <w:widowControl w:val="0"/>
              <w:bidi w:val="0"/>
              <w:spacing w:before="20" w:after="20"/>
              <w:ind w:left="-64" w:right="-115"/>
              <w:jc w:val="center"/>
              <w:rPr>
                <w:rFonts w:asciiTheme="minorBidi" w:hAnsiTheme="minorBidi" w:cstheme="minorBidi"/>
                <w:szCs w:val="20"/>
              </w:rPr>
            </w:pPr>
            <w:r w:rsidRPr="004F3B07">
              <w:rPr>
                <w:rFonts w:asciiTheme="minorBidi" w:hAnsiTheme="minorBidi" w:cstheme="minorBidi"/>
                <w:szCs w:val="20"/>
              </w:rPr>
              <w:t>IFA</w:t>
            </w:r>
          </w:p>
        </w:tc>
        <w:tc>
          <w:tcPr>
            <w:tcW w:w="1531" w:type="dxa"/>
            <w:tcBorders>
              <w:top w:val="single" w:sz="2" w:space="0" w:color="auto"/>
              <w:left w:val="single" w:sz="2" w:space="0" w:color="auto"/>
              <w:bottom w:val="single" w:sz="4" w:space="0" w:color="auto"/>
              <w:right w:val="single" w:sz="2" w:space="0" w:color="auto"/>
            </w:tcBorders>
            <w:vAlign w:val="center"/>
          </w:tcPr>
          <w:p w:rsidR="00931D59" w:rsidRPr="004F3B07" w:rsidRDefault="00931D59" w:rsidP="007D038E">
            <w:pPr>
              <w:widowControl w:val="0"/>
              <w:bidi w:val="0"/>
              <w:spacing w:before="20" w:after="20"/>
              <w:ind w:left="-46"/>
              <w:jc w:val="center"/>
              <w:rPr>
                <w:rFonts w:asciiTheme="minorBidi" w:hAnsiTheme="minorBidi" w:cstheme="minorBidi"/>
                <w:szCs w:val="20"/>
              </w:rPr>
            </w:pPr>
            <w:proofErr w:type="spellStart"/>
            <w:r w:rsidRPr="004F3B07">
              <w:rPr>
                <w:rFonts w:asciiTheme="minorBidi" w:hAnsiTheme="minorBidi" w:cstheme="minorBidi"/>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931D59" w:rsidRPr="004F3B07" w:rsidRDefault="00931D59" w:rsidP="007D038E">
            <w:pPr>
              <w:widowControl w:val="0"/>
              <w:bidi w:val="0"/>
              <w:spacing w:before="20" w:after="20"/>
              <w:jc w:val="center"/>
              <w:rPr>
                <w:rFonts w:asciiTheme="minorBidi" w:hAnsiTheme="minorBidi" w:cstheme="minorBidi"/>
                <w:szCs w:val="20"/>
              </w:rPr>
            </w:pPr>
            <w:proofErr w:type="spellStart"/>
            <w:r w:rsidRPr="004F3B07">
              <w:rPr>
                <w:rFonts w:asciiTheme="minorBidi" w:hAnsiTheme="minorBidi" w:cstheme="minorBidi"/>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931D59" w:rsidRPr="004F3B07" w:rsidRDefault="00931D59" w:rsidP="007D038E">
            <w:pPr>
              <w:widowControl w:val="0"/>
              <w:bidi w:val="0"/>
              <w:spacing w:before="20" w:after="20"/>
              <w:jc w:val="center"/>
              <w:rPr>
                <w:rFonts w:asciiTheme="minorBidi" w:hAnsiTheme="minorBidi" w:cstheme="minorBidi"/>
                <w:szCs w:val="20"/>
              </w:rPr>
            </w:pPr>
            <w:proofErr w:type="spellStart"/>
            <w:r w:rsidRPr="004F3B07">
              <w:rPr>
                <w:rFonts w:asciiTheme="minorBidi" w:hAnsiTheme="minorBidi" w:cstheme="minorBidi"/>
                <w:szCs w:val="20"/>
              </w:rPr>
              <w:t>M.Mehrshad</w:t>
            </w:r>
            <w:proofErr w:type="spellEnd"/>
          </w:p>
        </w:tc>
        <w:tc>
          <w:tcPr>
            <w:tcW w:w="1840" w:type="dxa"/>
            <w:tcBorders>
              <w:top w:val="single" w:sz="2" w:space="0" w:color="auto"/>
              <w:left w:val="single" w:sz="2" w:space="0" w:color="auto"/>
              <w:bottom w:val="single" w:sz="4" w:space="0" w:color="auto"/>
            </w:tcBorders>
            <w:vAlign w:val="center"/>
          </w:tcPr>
          <w:p w:rsidR="00931D59" w:rsidRPr="004F3B07" w:rsidRDefault="00931D59" w:rsidP="007D038E">
            <w:pPr>
              <w:widowControl w:val="0"/>
              <w:bidi w:val="0"/>
              <w:spacing w:before="20" w:after="20"/>
              <w:jc w:val="center"/>
              <w:rPr>
                <w:rFonts w:asciiTheme="minorBidi" w:hAnsiTheme="minorBidi" w:cstheme="minorBidi"/>
                <w:szCs w:val="20"/>
              </w:rPr>
            </w:pPr>
          </w:p>
        </w:tc>
      </w:tr>
      <w:tr w:rsidR="00931D59" w:rsidRPr="00C655A2" w:rsidTr="00931D5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8" w:type="dxa"/>
            <w:tcBorders>
              <w:top w:val="single" w:sz="2" w:space="0" w:color="auto"/>
              <w:bottom w:val="single" w:sz="4" w:space="0" w:color="auto"/>
              <w:right w:val="single" w:sz="2" w:space="0" w:color="auto"/>
            </w:tcBorders>
            <w:vAlign w:val="center"/>
          </w:tcPr>
          <w:p w:rsidR="00931D59" w:rsidRPr="004F3B07" w:rsidRDefault="00931D59" w:rsidP="00956369">
            <w:pPr>
              <w:widowControl w:val="0"/>
              <w:bidi w:val="0"/>
              <w:spacing w:before="20" w:after="20"/>
              <w:jc w:val="center"/>
              <w:rPr>
                <w:rFonts w:asciiTheme="minorBidi" w:hAnsiTheme="minorBidi" w:cstheme="minorBidi"/>
                <w:szCs w:val="20"/>
              </w:rPr>
            </w:pPr>
            <w:r w:rsidRPr="004F3B07">
              <w:rPr>
                <w:rFonts w:asciiTheme="minorBidi" w:hAnsiTheme="minorBidi" w:cstheme="minorBidi"/>
                <w:szCs w:val="20"/>
              </w:rPr>
              <w:t>D00</w:t>
            </w:r>
          </w:p>
        </w:tc>
        <w:tc>
          <w:tcPr>
            <w:tcW w:w="1402" w:type="dxa"/>
            <w:tcBorders>
              <w:top w:val="single" w:sz="2" w:space="0" w:color="auto"/>
              <w:left w:val="single" w:sz="2" w:space="0" w:color="auto"/>
              <w:bottom w:val="single" w:sz="4" w:space="0" w:color="auto"/>
              <w:right w:val="single" w:sz="2" w:space="0" w:color="auto"/>
            </w:tcBorders>
            <w:vAlign w:val="center"/>
          </w:tcPr>
          <w:p w:rsidR="00931D59" w:rsidRPr="004F3B07" w:rsidRDefault="00931D59" w:rsidP="002B36F6">
            <w:pPr>
              <w:widowControl w:val="0"/>
              <w:bidi w:val="0"/>
              <w:spacing w:before="20" w:after="20"/>
              <w:ind w:left="-64" w:right="-115"/>
              <w:jc w:val="center"/>
              <w:rPr>
                <w:rFonts w:asciiTheme="minorBidi" w:hAnsiTheme="minorBidi" w:cstheme="minorBidi"/>
                <w:szCs w:val="20"/>
              </w:rPr>
            </w:pPr>
            <w:r w:rsidRPr="004F3B07">
              <w:rPr>
                <w:rFonts w:asciiTheme="minorBidi" w:hAnsiTheme="minorBidi" w:cstheme="minorBidi"/>
                <w:szCs w:val="20"/>
              </w:rPr>
              <w:t>Apr. 2022</w:t>
            </w:r>
          </w:p>
        </w:tc>
        <w:tc>
          <w:tcPr>
            <w:tcW w:w="2150" w:type="dxa"/>
            <w:tcBorders>
              <w:top w:val="single" w:sz="2" w:space="0" w:color="auto"/>
              <w:left w:val="single" w:sz="2" w:space="0" w:color="auto"/>
              <w:bottom w:val="single" w:sz="4" w:space="0" w:color="auto"/>
              <w:right w:val="single" w:sz="2" w:space="0" w:color="auto"/>
            </w:tcBorders>
            <w:vAlign w:val="center"/>
          </w:tcPr>
          <w:p w:rsidR="00931D59" w:rsidRPr="004F3B07" w:rsidRDefault="00931D59" w:rsidP="002B36F6">
            <w:pPr>
              <w:widowControl w:val="0"/>
              <w:bidi w:val="0"/>
              <w:spacing w:before="20" w:after="20"/>
              <w:ind w:left="-64" w:right="-115"/>
              <w:jc w:val="center"/>
              <w:rPr>
                <w:rFonts w:asciiTheme="minorBidi" w:hAnsiTheme="minorBidi" w:cstheme="minorBidi"/>
                <w:szCs w:val="20"/>
              </w:rPr>
            </w:pPr>
            <w:r w:rsidRPr="004F3B07">
              <w:rPr>
                <w:rFonts w:asciiTheme="minorBidi" w:hAnsiTheme="minorBidi" w:cstheme="minorBidi"/>
                <w:szCs w:val="20"/>
              </w:rPr>
              <w:t>IFC</w:t>
            </w:r>
          </w:p>
        </w:tc>
        <w:tc>
          <w:tcPr>
            <w:tcW w:w="1531" w:type="dxa"/>
            <w:tcBorders>
              <w:top w:val="single" w:sz="2" w:space="0" w:color="auto"/>
              <w:left w:val="single" w:sz="2" w:space="0" w:color="auto"/>
              <w:bottom w:val="single" w:sz="4" w:space="0" w:color="auto"/>
              <w:right w:val="single" w:sz="2" w:space="0" w:color="auto"/>
            </w:tcBorders>
            <w:vAlign w:val="center"/>
          </w:tcPr>
          <w:p w:rsidR="00931D59" w:rsidRPr="004F3B07" w:rsidRDefault="00931D59" w:rsidP="002B36F6">
            <w:pPr>
              <w:widowControl w:val="0"/>
              <w:bidi w:val="0"/>
              <w:spacing w:before="20" w:after="20"/>
              <w:ind w:left="-46"/>
              <w:jc w:val="center"/>
              <w:rPr>
                <w:rFonts w:asciiTheme="minorBidi" w:hAnsiTheme="minorBidi" w:cstheme="minorBidi"/>
                <w:szCs w:val="20"/>
              </w:rPr>
            </w:pPr>
            <w:proofErr w:type="spellStart"/>
            <w:r w:rsidRPr="004F3B07">
              <w:rPr>
                <w:rFonts w:asciiTheme="minorBidi" w:hAnsiTheme="minorBidi" w:cstheme="minorBidi"/>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931D59" w:rsidRPr="004F3B07" w:rsidRDefault="00931D59" w:rsidP="002B36F6">
            <w:pPr>
              <w:widowControl w:val="0"/>
              <w:bidi w:val="0"/>
              <w:spacing w:before="20" w:after="20"/>
              <w:jc w:val="center"/>
              <w:rPr>
                <w:rFonts w:asciiTheme="minorBidi" w:hAnsiTheme="minorBidi" w:cstheme="minorBidi"/>
                <w:szCs w:val="20"/>
              </w:rPr>
            </w:pPr>
            <w:proofErr w:type="spellStart"/>
            <w:r w:rsidRPr="004F3B07">
              <w:rPr>
                <w:rFonts w:asciiTheme="minorBidi" w:hAnsiTheme="minorBidi" w:cstheme="minorBidi"/>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931D59" w:rsidRPr="004F3B07" w:rsidRDefault="00931D59" w:rsidP="002B36F6">
            <w:pPr>
              <w:widowControl w:val="0"/>
              <w:bidi w:val="0"/>
              <w:spacing w:before="20" w:after="20"/>
              <w:jc w:val="center"/>
              <w:rPr>
                <w:rFonts w:asciiTheme="minorBidi" w:hAnsiTheme="minorBidi" w:cstheme="minorBidi"/>
                <w:szCs w:val="20"/>
              </w:rPr>
            </w:pPr>
            <w:proofErr w:type="spellStart"/>
            <w:r w:rsidRPr="004F3B07">
              <w:rPr>
                <w:rFonts w:asciiTheme="minorBidi" w:hAnsiTheme="minorBidi" w:cstheme="minorBidi"/>
                <w:szCs w:val="20"/>
              </w:rPr>
              <w:t>M.Mehrshad</w:t>
            </w:r>
            <w:proofErr w:type="spellEnd"/>
          </w:p>
        </w:tc>
        <w:tc>
          <w:tcPr>
            <w:tcW w:w="1840" w:type="dxa"/>
            <w:tcBorders>
              <w:top w:val="single" w:sz="2" w:space="0" w:color="auto"/>
              <w:left w:val="single" w:sz="2" w:space="0" w:color="auto"/>
              <w:bottom w:val="single" w:sz="4" w:space="0" w:color="auto"/>
            </w:tcBorders>
            <w:vAlign w:val="center"/>
          </w:tcPr>
          <w:p w:rsidR="00931D59" w:rsidRPr="004F3B07" w:rsidRDefault="00931D59" w:rsidP="00956369">
            <w:pPr>
              <w:widowControl w:val="0"/>
              <w:bidi w:val="0"/>
              <w:spacing w:before="20" w:after="20"/>
              <w:jc w:val="center"/>
              <w:rPr>
                <w:rFonts w:asciiTheme="minorBidi" w:hAnsiTheme="minorBidi" w:cstheme="minorBidi"/>
                <w:szCs w:val="20"/>
              </w:rPr>
            </w:pPr>
          </w:p>
        </w:tc>
      </w:tr>
      <w:tr w:rsidR="00931D59" w:rsidRPr="00C655A2" w:rsidTr="00931D5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8" w:type="dxa"/>
            <w:tcBorders>
              <w:top w:val="single" w:sz="2" w:space="0" w:color="auto"/>
              <w:bottom w:val="single" w:sz="12" w:space="0" w:color="auto"/>
              <w:right w:val="single" w:sz="2" w:space="0" w:color="auto"/>
            </w:tcBorders>
            <w:vAlign w:val="center"/>
          </w:tcPr>
          <w:p w:rsidR="00931D59" w:rsidRPr="004F3B07" w:rsidRDefault="00931D59" w:rsidP="002B36F6">
            <w:pPr>
              <w:widowControl w:val="0"/>
              <w:bidi w:val="0"/>
              <w:spacing w:before="20" w:after="20"/>
              <w:ind w:left="180" w:hanging="180"/>
              <w:jc w:val="center"/>
              <w:rPr>
                <w:rFonts w:asciiTheme="minorBidi" w:hAnsiTheme="minorBidi" w:cstheme="minorBidi"/>
                <w:b/>
                <w:bCs/>
                <w:color w:val="000000"/>
                <w:sz w:val="17"/>
                <w:szCs w:val="17"/>
              </w:rPr>
            </w:pPr>
            <w:r w:rsidRPr="004F3B07">
              <w:rPr>
                <w:rFonts w:asciiTheme="minorBidi" w:hAnsiTheme="minorBidi" w:cstheme="minorBidi"/>
                <w:b/>
                <w:bCs/>
                <w:color w:val="000000"/>
                <w:sz w:val="17"/>
                <w:szCs w:val="17"/>
              </w:rPr>
              <w:t>Rev.</w:t>
            </w:r>
          </w:p>
        </w:tc>
        <w:tc>
          <w:tcPr>
            <w:tcW w:w="1402" w:type="dxa"/>
            <w:tcBorders>
              <w:top w:val="single" w:sz="2" w:space="0" w:color="auto"/>
              <w:left w:val="single" w:sz="2" w:space="0" w:color="auto"/>
              <w:bottom w:val="single" w:sz="12" w:space="0" w:color="auto"/>
              <w:right w:val="single" w:sz="2" w:space="0" w:color="auto"/>
            </w:tcBorders>
            <w:vAlign w:val="center"/>
          </w:tcPr>
          <w:p w:rsidR="00931D59" w:rsidRPr="004F3B07" w:rsidRDefault="00931D59" w:rsidP="002B36F6">
            <w:pPr>
              <w:widowControl w:val="0"/>
              <w:bidi w:val="0"/>
              <w:spacing w:before="20" w:after="20"/>
              <w:ind w:left="-64" w:firstLine="38"/>
              <w:jc w:val="center"/>
              <w:rPr>
                <w:rFonts w:asciiTheme="minorBidi" w:hAnsiTheme="minorBidi" w:cstheme="minorBidi"/>
                <w:b/>
                <w:bCs/>
                <w:sz w:val="17"/>
                <w:szCs w:val="17"/>
              </w:rPr>
            </w:pPr>
            <w:r w:rsidRPr="004F3B07">
              <w:rPr>
                <w:rFonts w:asciiTheme="minorBidi" w:hAnsiTheme="minorBidi" w:cstheme="minorBidi"/>
                <w:b/>
                <w:bCs/>
                <w:sz w:val="17"/>
                <w:szCs w:val="17"/>
              </w:rPr>
              <w:t>Date</w:t>
            </w:r>
          </w:p>
        </w:tc>
        <w:tc>
          <w:tcPr>
            <w:tcW w:w="2150" w:type="dxa"/>
            <w:tcBorders>
              <w:top w:val="single" w:sz="2" w:space="0" w:color="auto"/>
              <w:left w:val="single" w:sz="2" w:space="0" w:color="auto"/>
              <w:bottom w:val="single" w:sz="12" w:space="0" w:color="auto"/>
              <w:right w:val="single" w:sz="2" w:space="0" w:color="auto"/>
            </w:tcBorders>
            <w:vAlign w:val="center"/>
          </w:tcPr>
          <w:p w:rsidR="00931D59" w:rsidRPr="004F3B07" w:rsidRDefault="00931D59" w:rsidP="002B36F6">
            <w:pPr>
              <w:widowControl w:val="0"/>
              <w:bidi w:val="0"/>
              <w:spacing w:before="20" w:after="20"/>
              <w:ind w:left="-125" w:right="-113" w:hanging="2"/>
              <w:jc w:val="center"/>
              <w:rPr>
                <w:rFonts w:asciiTheme="minorBidi" w:hAnsiTheme="minorBidi" w:cstheme="minorBidi"/>
                <w:b/>
                <w:bCs/>
                <w:color w:val="000000"/>
                <w:sz w:val="17"/>
                <w:szCs w:val="17"/>
              </w:rPr>
            </w:pPr>
            <w:r w:rsidRPr="004F3B07">
              <w:rPr>
                <w:rFonts w:asciiTheme="minorBidi" w:hAnsiTheme="minorBidi" w:cstheme="minorBidi"/>
                <w:b/>
                <w:bCs/>
                <w:color w:val="000000"/>
                <w:sz w:val="17"/>
                <w:szCs w:val="17"/>
              </w:rPr>
              <w:t>Purpose of Issue/Status</w:t>
            </w:r>
          </w:p>
        </w:tc>
        <w:tc>
          <w:tcPr>
            <w:tcW w:w="1531" w:type="dxa"/>
            <w:tcBorders>
              <w:top w:val="single" w:sz="2" w:space="0" w:color="auto"/>
              <w:left w:val="single" w:sz="2" w:space="0" w:color="auto"/>
              <w:bottom w:val="single" w:sz="12" w:space="0" w:color="auto"/>
              <w:right w:val="single" w:sz="2" w:space="0" w:color="auto"/>
            </w:tcBorders>
            <w:vAlign w:val="center"/>
          </w:tcPr>
          <w:p w:rsidR="00931D59" w:rsidRPr="004F3B07" w:rsidRDefault="00931D59" w:rsidP="002B36F6">
            <w:pPr>
              <w:widowControl w:val="0"/>
              <w:bidi w:val="0"/>
              <w:spacing w:before="20" w:after="20"/>
              <w:ind w:hanging="15"/>
              <w:jc w:val="center"/>
              <w:rPr>
                <w:rFonts w:asciiTheme="minorBidi" w:hAnsiTheme="minorBidi" w:cstheme="minorBidi"/>
                <w:b/>
                <w:bCs/>
                <w:color w:val="000000"/>
                <w:sz w:val="17"/>
                <w:szCs w:val="17"/>
              </w:rPr>
            </w:pPr>
            <w:r w:rsidRPr="004F3B07">
              <w:rPr>
                <w:rFonts w:asciiTheme="minorBidi" w:hAnsiTheme="minorBidi" w:cstheme="minorBidi"/>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931D59" w:rsidRPr="004F3B07" w:rsidRDefault="00931D59" w:rsidP="002B36F6">
            <w:pPr>
              <w:widowControl w:val="0"/>
              <w:bidi w:val="0"/>
              <w:spacing w:before="20" w:after="20"/>
              <w:ind w:left="180" w:hanging="180"/>
              <w:jc w:val="center"/>
              <w:rPr>
                <w:rFonts w:asciiTheme="minorBidi" w:hAnsiTheme="minorBidi" w:cstheme="minorBidi"/>
                <w:b/>
                <w:bCs/>
                <w:color w:val="000000"/>
                <w:sz w:val="17"/>
                <w:szCs w:val="17"/>
              </w:rPr>
            </w:pPr>
            <w:r w:rsidRPr="004F3B07">
              <w:rPr>
                <w:rFonts w:asciiTheme="minorBidi" w:hAnsiTheme="minorBidi" w:cstheme="minorBidi"/>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931D59" w:rsidRPr="004F3B07" w:rsidRDefault="00931D59" w:rsidP="002B36F6">
            <w:pPr>
              <w:widowControl w:val="0"/>
              <w:bidi w:val="0"/>
              <w:spacing w:before="20" w:after="20"/>
              <w:ind w:left="180" w:hanging="180"/>
              <w:jc w:val="center"/>
              <w:rPr>
                <w:rFonts w:asciiTheme="minorBidi" w:hAnsiTheme="minorBidi" w:cstheme="minorBidi"/>
                <w:b/>
                <w:bCs/>
                <w:color w:val="000000"/>
                <w:sz w:val="17"/>
                <w:szCs w:val="17"/>
              </w:rPr>
            </w:pPr>
            <w:r w:rsidRPr="004F3B07">
              <w:rPr>
                <w:rFonts w:asciiTheme="minorBidi" w:hAnsiTheme="minorBidi" w:cstheme="minorBidi"/>
                <w:b/>
                <w:bCs/>
                <w:color w:val="000000"/>
                <w:sz w:val="17"/>
                <w:szCs w:val="17"/>
              </w:rPr>
              <w:t>Approved by:</w:t>
            </w:r>
          </w:p>
        </w:tc>
        <w:tc>
          <w:tcPr>
            <w:tcW w:w="1840" w:type="dxa"/>
            <w:tcBorders>
              <w:top w:val="single" w:sz="2" w:space="0" w:color="auto"/>
              <w:left w:val="single" w:sz="2" w:space="0" w:color="auto"/>
              <w:bottom w:val="single" w:sz="12" w:space="0" w:color="auto"/>
            </w:tcBorders>
            <w:vAlign w:val="center"/>
          </w:tcPr>
          <w:p w:rsidR="00931D59" w:rsidRPr="004F3B07" w:rsidRDefault="00931D59" w:rsidP="002B36F6">
            <w:pPr>
              <w:widowControl w:val="0"/>
              <w:bidi w:val="0"/>
              <w:spacing w:before="20" w:after="20"/>
              <w:ind w:hanging="59"/>
              <w:jc w:val="center"/>
              <w:rPr>
                <w:rFonts w:asciiTheme="minorBidi" w:hAnsiTheme="minorBidi" w:cstheme="minorBidi"/>
                <w:b/>
                <w:bCs/>
                <w:color w:val="000000"/>
                <w:sz w:val="17"/>
                <w:szCs w:val="17"/>
              </w:rPr>
            </w:pPr>
            <w:r w:rsidRPr="004F3B07">
              <w:rPr>
                <w:rFonts w:asciiTheme="minorBidi" w:hAnsiTheme="minorBidi" w:cstheme="minorBidi"/>
                <w:b/>
                <w:bCs/>
                <w:color w:val="000000"/>
                <w:sz w:val="17"/>
                <w:szCs w:val="17"/>
              </w:rPr>
              <w:t>CLIENT Approval</w:t>
            </w:r>
          </w:p>
        </w:tc>
      </w:tr>
      <w:tr w:rsidR="00931D59" w:rsidRPr="00C655A2" w:rsidTr="00931D5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90" w:type="dxa"/>
            <w:gridSpan w:val="2"/>
            <w:tcBorders>
              <w:top w:val="single" w:sz="12" w:space="0" w:color="auto"/>
              <w:bottom w:val="single" w:sz="4" w:space="0" w:color="auto"/>
              <w:right w:val="single" w:sz="2" w:space="0" w:color="auto"/>
            </w:tcBorders>
            <w:vAlign w:val="center"/>
          </w:tcPr>
          <w:p w:rsidR="00931D59" w:rsidRPr="004F3B07" w:rsidRDefault="00931D59" w:rsidP="00956369">
            <w:pPr>
              <w:widowControl w:val="0"/>
              <w:bidi w:val="0"/>
              <w:ind w:hanging="59"/>
              <w:jc w:val="both"/>
              <w:rPr>
                <w:rFonts w:asciiTheme="minorBidi" w:hAnsiTheme="minorBidi" w:cstheme="minorBidi"/>
                <w:b/>
                <w:bCs/>
                <w:color w:val="000000"/>
                <w:sz w:val="18"/>
                <w:szCs w:val="18"/>
              </w:rPr>
            </w:pPr>
            <w:r w:rsidRPr="004F3B07">
              <w:rPr>
                <w:rFonts w:asciiTheme="minorBidi" w:hAnsiTheme="minorBidi" w:cstheme="minorBidi"/>
                <w:b/>
                <w:bCs/>
                <w:sz w:val="18"/>
                <w:szCs w:val="18"/>
              </w:rPr>
              <w:t>Class:</w:t>
            </w:r>
            <w:r w:rsidR="00E73E71">
              <w:rPr>
                <w:rFonts w:asciiTheme="minorBidi" w:hAnsiTheme="minorBidi" w:cstheme="minorBidi"/>
                <w:b/>
                <w:bCs/>
                <w:sz w:val="18"/>
                <w:szCs w:val="18"/>
              </w:rPr>
              <w:t xml:space="preserve"> 2</w:t>
            </w:r>
          </w:p>
        </w:tc>
        <w:tc>
          <w:tcPr>
            <w:tcW w:w="8329" w:type="dxa"/>
            <w:gridSpan w:val="5"/>
            <w:tcBorders>
              <w:top w:val="single" w:sz="12" w:space="0" w:color="auto"/>
              <w:left w:val="single" w:sz="2" w:space="0" w:color="auto"/>
              <w:bottom w:val="single" w:sz="4" w:space="0" w:color="auto"/>
            </w:tcBorders>
            <w:vAlign w:val="center"/>
          </w:tcPr>
          <w:p w:rsidR="00931D59" w:rsidRPr="004F3B07" w:rsidRDefault="00931D59" w:rsidP="00956369">
            <w:pPr>
              <w:widowControl w:val="0"/>
              <w:bidi w:val="0"/>
              <w:ind w:hanging="59"/>
              <w:jc w:val="both"/>
              <w:rPr>
                <w:rFonts w:asciiTheme="minorBidi" w:hAnsiTheme="minorBidi" w:cstheme="minorBidi"/>
                <w:b/>
                <w:bCs/>
                <w:color w:val="000000"/>
                <w:sz w:val="18"/>
                <w:szCs w:val="18"/>
              </w:rPr>
            </w:pPr>
            <w:r w:rsidRPr="004F3B07">
              <w:rPr>
                <w:rFonts w:asciiTheme="minorBidi" w:hAnsiTheme="minorBidi" w:cstheme="minorBidi"/>
                <w:b/>
                <w:bCs/>
                <w:color w:val="000000"/>
                <w:sz w:val="17"/>
                <w:szCs w:val="17"/>
              </w:rPr>
              <w:t>CLIENT Doc. Number: F0Z-709012</w:t>
            </w:r>
          </w:p>
        </w:tc>
      </w:tr>
      <w:tr w:rsidR="00931D59" w:rsidRPr="00C655A2" w:rsidTr="00931D5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8" w:type="dxa"/>
            <w:tcBorders>
              <w:top w:val="single" w:sz="4" w:space="0" w:color="auto"/>
              <w:right w:val="nil"/>
            </w:tcBorders>
          </w:tcPr>
          <w:p w:rsidR="00931D59" w:rsidRPr="004F3B07" w:rsidRDefault="00931D59" w:rsidP="00956369">
            <w:pPr>
              <w:widowControl w:val="0"/>
              <w:bidi w:val="0"/>
              <w:ind w:left="180" w:hanging="180"/>
              <w:rPr>
                <w:rFonts w:asciiTheme="minorBidi" w:hAnsiTheme="minorBidi" w:cstheme="minorBidi"/>
                <w:b/>
                <w:bCs/>
                <w:color w:val="000000"/>
                <w:sz w:val="18"/>
                <w:szCs w:val="18"/>
              </w:rPr>
            </w:pPr>
            <w:r w:rsidRPr="004F3B07">
              <w:rPr>
                <w:rFonts w:asciiTheme="minorBidi" w:hAnsiTheme="minorBidi" w:cstheme="minorBidi"/>
                <w:b/>
                <w:bCs/>
                <w:color w:val="000000"/>
                <w:sz w:val="18"/>
                <w:szCs w:val="18"/>
              </w:rPr>
              <w:t>Status:</w:t>
            </w:r>
          </w:p>
        </w:tc>
        <w:tc>
          <w:tcPr>
            <w:tcW w:w="9731" w:type="dxa"/>
            <w:gridSpan w:val="6"/>
            <w:tcBorders>
              <w:top w:val="single" w:sz="4" w:space="0" w:color="auto"/>
              <w:left w:val="nil"/>
              <w:bottom w:val="single" w:sz="12" w:space="0" w:color="auto"/>
            </w:tcBorders>
          </w:tcPr>
          <w:p w:rsidR="00931D59" w:rsidRPr="004F3B07" w:rsidRDefault="00931D59" w:rsidP="00956369">
            <w:pPr>
              <w:widowControl w:val="0"/>
              <w:bidi w:val="0"/>
              <w:spacing w:before="60" w:after="60"/>
              <w:ind w:hanging="57"/>
              <w:rPr>
                <w:rFonts w:asciiTheme="minorBidi" w:hAnsiTheme="minorBidi" w:cstheme="minorBidi"/>
                <w:b/>
                <w:bCs/>
                <w:color w:val="000000"/>
                <w:sz w:val="14"/>
                <w:szCs w:val="14"/>
              </w:rPr>
            </w:pPr>
          </w:p>
          <w:p w:rsidR="00931D59" w:rsidRPr="004F3B07" w:rsidRDefault="00931D59" w:rsidP="00EB2D3E">
            <w:pPr>
              <w:widowControl w:val="0"/>
              <w:bidi w:val="0"/>
              <w:spacing w:before="60" w:after="60"/>
              <w:ind w:hanging="57"/>
              <w:rPr>
                <w:rFonts w:asciiTheme="minorBidi" w:hAnsiTheme="minorBidi" w:cstheme="minorBidi"/>
                <w:b/>
                <w:bCs/>
                <w:color w:val="000000"/>
                <w:sz w:val="14"/>
                <w:szCs w:val="14"/>
              </w:rPr>
            </w:pPr>
            <w:r w:rsidRPr="004F3B07">
              <w:rPr>
                <w:rFonts w:asciiTheme="minorBidi" w:hAnsiTheme="minorBidi" w:cstheme="minorBidi"/>
                <w:b/>
                <w:bCs/>
                <w:color w:val="000000"/>
                <w:sz w:val="14"/>
                <w:szCs w:val="14"/>
              </w:rPr>
              <w:t>IDC: Inter-Discipline Check</w:t>
            </w:r>
          </w:p>
          <w:p w:rsidR="00931D59" w:rsidRPr="004F3B07" w:rsidRDefault="00931D59" w:rsidP="00956369">
            <w:pPr>
              <w:widowControl w:val="0"/>
              <w:bidi w:val="0"/>
              <w:spacing w:before="60" w:after="60"/>
              <w:ind w:hanging="57"/>
              <w:rPr>
                <w:rFonts w:asciiTheme="minorBidi" w:hAnsiTheme="minorBidi" w:cstheme="minorBidi"/>
                <w:b/>
                <w:bCs/>
                <w:color w:val="000000"/>
                <w:sz w:val="14"/>
                <w:szCs w:val="14"/>
              </w:rPr>
            </w:pPr>
            <w:r w:rsidRPr="004F3B07">
              <w:rPr>
                <w:rFonts w:asciiTheme="minorBidi" w:hAnsiTheme="minorBidi" w:cstheme="minorBidi"/>
                <w:b/>
                <w:bCs/>
                <w:color w:val="000000"/>
                <w:sz w:val="14"/>
                <w:szCs w:val="14"/>
              </w:rPr>
              <w:t xml:space="preserve">IFC: Issued For Comment </w:t>
            </w:r>
          </w:p>
          <w:p w:rsidR="00931D59" w:rsidRPr="004F3B07" w:rsidRDefault="00931D59" w:rsidP="00956369">
            <w:pPr>
              <w:widowControl w:val="0"/>
              <w:bidi w:val="0"/>
              <w:spacing w:before="60" w:after="60"/>
              <w:ind w:hanging="57"/>
              <w:rPr>
                <w:rFonts w:asciiTheme="minorBidi" w:hAnsiTheme="minorBidi" w:cstheme="minorBidi"/>
                <w:b/>
                <w:bCs/>
                <w:color w:val="000000"/>
                <w:sz w:val="14"/>
                <w:szCs w:val="14"/>
              </w:rPr>
            </w:pPr>
            <w:r w:rsidRPr="004F3B07">
              <w:rPr>
                <w:rFonts w:asciiTheme="minorBidi" w:hAnsiTheme="minorBidi" w:cstheme="minorBidi"/>
                <w:b/>
                <w:bCs/>
                <w:color w:val="000000"/>
                <w:sz w:val="14"/>
                <w:szCs w:val="14"/>
              </w:rPr>
              <w:t>IFA: Issued For Approval</w:t>
            </w:r>
          </w:p>
          <w:p w:rsidR="00931D59" w:rsidRPr="004F3B07" w:rsidRDefault="00931D59" w:rsidP="00956369">
            <w:pPr>
              <w:widowControl w:val="0"/>
              <w:bidi w:val="0"/>
              <w:spacing w:before="60" w:after="60"/>
              <w:ind w:hanging="57"/>
              <w:rPr>
                <w:rFonts w:asciiTheme="minorBidi" w:hAnsiTheme="minorBidi" w:cstheme="minorBidi"/>
                <w:b/>
                <w:bCs/>
                <w:color w:val="000000"/>
                <w:sz w:val="14"/>
                <w:szCs w:val="14"/>
              </w:rPr>
            </w:pPr>
            <w:r w:rsidRPr="004F3B07">
              <w:rPr>
                <w:rFonts w:asciiTheme="minorBidi" w:hAnsiTheme="minorBidi" w:cstheme="minorBidi"/>
                <w:b/>
                <w:bCs/>
                <w:color w:val="000000"/>
                <w:sz w:val="14"/>
                <w:szCs w:val="14"/>
              </w:rPr>
              <w:t xml:space="preserve">AFD: Approved For Design </w:t>
            </w:r>
          </w:p>
          <w:p w:rsidR="00931D59" w:rsidRPr="004F3B07" w:rsidRDefault="00931D59" w:rsidP="00956369">
            <w:pPr>
              <w:widowControl w:val="0"/>
              <w:bidi w:val="0"/>
              <w:spacing w:before="60" w:after="60"/>
              <w:ind w:hanging="57"/>
              <w:rPr>
                <w:rFonts w:asciiTheme="minorBidi" w:hAnsiTheme="minorBidi" w:cstheme="minorBidi"/>
                <w:b/>
                <w:bCs/>
                <w:color w:val="000000"/>
                <w:sz w:val="14"/>
                <w:szCs w:val="14"/>
              </w:rPr>
            </w:pPr>
            <w:r w:rsidRPr="004F3B07">
              <w:rPr>
                <w:rFonts w:asciiTheme="minorBidi" w:hAnsiTheme="minorBidi" w:cstheme="minorBidi"/>
                <w:b/>
                <w:bCs/>
                <w:color w:val="000000"/>
                <w:sz w:val="14"/>
                <w:szCs w:val="14"/>
              </w:rPr>
              <w:t xml:space="preserve">AFC: Approved For Construction </w:t>
            </w:r>
          </w:p>
          <w:p w:rsidR="00931D59" w:rsidRPr="004F3B07" w:rsidRDefault="00931D59" w:rsidP="00956369">
            <w:pPr>
              <w:widowControl w:val="0"/>
              <w:bidi w:val="0"/>
              <w:spacing w:before="60" w:after="60"/>
              <w:ind w:hanging="57"/>
              <w:rPr>
                <w:rFonts w:asciiTheme="minorBidi" w:hAnsiTheme="minorBidi" w:cstheme="minorBidi"/>
                <w:b/>
                <w:bCs/>
                <w:color w:val="000000"/>
                <w:sz w:val="14"/>
                <w:szCs w:val="14"/>
              </w:rPr>
            </w:pPr>
            <w:r w:rsidRPr="004F3B07">
              <w:rPr>
                <w:rFonts w:asciiTheme="minorBidi" w:hAnsiTheme="minorBidi" w:cstheme="minorBidi"/>
                <w:b/>
                <w:bCs/>
                <w:color w:val="000000"/>
                <w:sz w:val="14"/>
                <w:szCs w:val="14"/>
              </w:rPr>
              <w:t>AFP: Approved For Purchase</w:t>
            </w:r>
          </w:p>
          <w:p w:rsidR="00931D59" w:rsidRPr="004F3B07" w:rsidRDefault="00931D59" w:rsidP="00956369">
            <w:pPr>
              <w:widowControl w:val="0"/>
              <w:bidi w:val="0"/>
              <w:spacing w:before="60" w:after="60"/>
              <w:ind w:hanging="57"/>
              <w:rPr>
                <w:rFonts w:asciiTheme="minorBidi" w:hAnsiTheme="minorBidi" w:cstheme="minorBidi"/>
                <w:b/>
                <w:bCs/>
                <w:color w:val="000000"/>
                <w:sz w:val="14"/>
                <w:szCs w:val="14"/>
              </w:rPr>
            </w:pPr>
            <w:r w:rsidRPr="00796E18">
              <w:rPr>
                <w:rFonts w:asciiTheme="minorBidi" w:hAnsiTheme="minorBidi" w:cstheme="minorBidi"/>
                <w:b/>
                <w:bCs/>
                <w:color w:val="000000"/>
                <w:sz w:val="14"/>
                <w:szCs w:val="14"/>
              </w:rPr>
              <w:t xml:space="preserve">AFQ: Approved For Quotation </w:t>
            </w:r>
          </w:p>
          <w:p w:rsidR="00931D59" w:rsidRPr="004F3B07" w:rsidRDefault="00931D59" w:rsidP="00956369">
            <w:pPr>
              <w:widowControl w:val="0"/>
              <w:bidi w:val="0"/>
              <w:spacing w:before="60" w:after="60"/>
              <w:ind w:hanging="57"/>
              <w:rPr>
                <w:rFonts w:asciiTheme="minorBidi" w:hAnsiTheme="minorBidi" w:cstheme="minorBidi"/>
                <w:b/>
                <w:bCs/>
                <w:color w:val="000000"/>
                <w:sz w:val="14"/>
                <w:szCs w:val="14"/>
              </w:rPr>
            </w:pPr>
            <w:r w:rsidRPr="004F3B07">
              <w:rPr>
                <w:rFonts w:asciiTheme="minorBidi" w:hAnsiTheme="minorBidi" w:cstheme="minorBidi"/>
                <w:b/>
                <w:bCs/>
                <w:color w:val="000000"/>
                <w:sz w:val="14"/>
                <w:szCs w:val="14"/>
              </w:rPr>
              <w:t>IFI: Issued For Information</w:t>
            </w:r>
          </w:p>
          <w:p w:rsidR="00931D59" w:rsidRPr="004F3B07" w:rsidRDefault="00931D59" w:rsidP="00956369">
            <w:pPr>
              <w:widowControl w:val="0"/>
              <w:bidi w:val="0"/>
              <w:spacing w:before="60" w:after="60"/>
              <w:ind w:hanging="57"/>
              <w:rPr>
                <w:rFonts w:asciiTheme="minorBidi" w:hAnsiTheme="minorBidi" w:cstheme="minorBidi"/>
                <w:b/>
                <w:bCs/>
                <w:color w:val="000000"/>
                <w:sz w:val="14"/>
                <w:szCs w:val="14"/>
              </w:rPr>
            </w:pPr>
            <w:r w:rsidRPr="004F3B07">
              <w:rPr>
                <w:rFonts w:asciiTheme="minorBidi" w:hAnsiTheme="minorBidi" w:cstheme="minorBidi"/>
                <w:b/>
                <w:bCs/>
                <w:color w:val="000000"/>
                <w:sz w:val="14"/>
                <w:szCs w:val="14"/>
              </w:rPr>
              <w:t xml:space="preserve">AB-R: As-Built for CLIENT Review </w:t>
            </w:r>
          </w:p>
          <w:p w:rsidR="00931D59" w:rsidRPr="004F3B07" w:rsidRDefault="00931D59" w:rsidP="00956369">
            <w:pPr>
              <w:widowControl w:val="0"/>
              <w:bidi w:val="0"/>
              <w:spacing w:before="60" w:after="60"/>
              <w:ind w:hanging="58"/>
              <w:rPr>
                <w:rFonts w:asciiTheme="minorBidi" w:hAnsiTheme="minorBidi" w:cstheme="minorBidi"/>
                <w:b/>
                <w:bCs/>
                <w:color w:val="000000"/>
                <w:sz w:val="14"/>
                <w:szCs w:val="14"/>
              </w:rPr>
            </w:pPr>
            <w:r w:rsidRPr="004F3B07">
              <w:rPr>
                <w:rFonts w:asciiTheme="minorBidi" w:hAnsiTheme="minorBidi" w:cstheme="minorBidi"/>
                <w:b/>
                <w:bCs/>
                <w:color w:val="000000"/>
                <w:sz w:val="14"/>
                <w:szCs w:val="14"/>
              </w:rPr>
              <w:t>AB-A: As-Built –Approved</w:t>
            </w:r>
          </w:p>
        </w:tc>
      </w:tr>
    </w:tbl>
    <w:p w:rsidR="008F7539" w:rsidRPr="00C655A2" w:rsidRDefault="008F7539" w:rsidP="00956369">
      <w:pPr>
        <w:widowControl w:val="0"/>
        <w:spacing w:line="360" w:lineRule="auto"/>
        <w:ind w:left="720" w:right="540"/>
        <w:jc w:val="center"/>
        <w:rPr>
          <w:rFonts w:asciiTheme="majorBidi" w:hAnsiTheme="majorBidi" w:cstheme="majorBidi"/>
          <w:sz w:val="4"/>
          <w:szCs w:val="4"/>
          <w:lang w:bidi="fa-IR"/>
        </w:rPr>
      </w:pPr>
    </w:p>
    <w:p w:rsidR="009857EC" w:rsidRPr="00C655A2" w:rsidRDefault="009857EC" w:rsidP="00956369">
      <w:pPr>
        <w:widowControl w:val="0"/>
        <w:spacing w:before="120" w:after="120"/>
        <w:jc w:val="center"/>
        <w:rPr>
          <w:rFonts w:asciiTheme="majorBidi" w:hAnsiTheme="majorBidi" w:cstheme="majorBidi"/>
          <w:b/>
          <w:szCs w:val="20"/>
        </w:rPr>
      </w:pPr>
    </w:p>
    <w:p w:rsidR="008F7539" w:rsidRPr="00E44E71" w:rsidRDefault="00C633DD" w:rsidP="00956369">
      <w:pPr>
        <w:widowControl w:val="0"/>
        <w:spacing w:before="120" w:after="120"/>
        <w:jc w:val="center"/>
        <w:rPr>
          <w:rFonts w:asciiTheme="minorBidi" w:hAnsiTheme="minorBidi" w:cstheme="minorBidi"/>
          <w:b/>
          <w:szCs w:val="20"/>
        </w:rPr>
      </w:pPr>
      <w:r w:rsidRPr="00C655A2">
        <w:rPr>
          <w:rFonts w:asciiTheme="majorBidi" w:hAnsiTheme="majorBidi" w:cstheme="majorBidi"/>
          <w:b/>
          <w:szCs w:val="20"/>
        </w:rPr>
        <w:lastRenderedPageBreak/>
        <w:t>REVISION</w:t>
      </w:r>
      <w:r w:rsidR="008F7539" w:rsidRPr="00C655A2">
        <w:rPr>
          <w:rFonts w:asciiTheme="majorBidi" w:hAnsiTheme="majorBidi" w:cstheme="majorBidi"/>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E44E71" w:rsidTr="00422A3E">
        <w:trPr>
          <w:trHeight w:hRule="exact" w:val="340"/>
          <w:jc w:val="center"/>
        </w:trPr>
        <w:tc>
          <w:tcPr>
            <w:tcW w:w="951" w:type="dxa"/>
            <w:vAlign w:val="center"/>
          </w:tcPr>
          <w:p w:rsidR="00737F90" w:rsidRPr="00E44E71" w:rsidRDefault="00737F90" w:rsidP="00422A3E">
            <w:pPr>
              <w:widowControl w:val="0"/>
              <w:spacing w:line="160" w:lineRule="exact"/>
              <w:jc w:val="center"/>
              <w:rPr>
                <w:rFonts w:asciiTheme="minorBidi" w:hAnsiTheme="minorBidi" w:cstheme="minorBidi"/>
                <w:b/>
                <w:sz w:val="16"/>
                <w:szCs w:val="16"/>
              </w:rPr>
            </w:pPr>
            <w:r w:rsidRPr="00E44E71">
              <w:rPr>
                <w:rFonts w:asciiTheme="minorBidi" w:hAnsiTheme="minorBidi" w:cstheme="minorBidi"/>
                <w:b/>
                <w:sz w:val="16"/>
                <w:szCs w:val="16"/>
              </w:rPr>
              <w:t>PAGE</w:t>
            </w:r>
          </w:p>
        </w:tc>
        <w:tc>
          <w:tcPr>
            <w:tcW w:w="540" w:type="dxa"/>
            <w:vAlign w:val="center"/>
          </w:tcPr>
          <w:p w:rsidR="00737F90" w:rsidRPr="00E44E71" w:rsidRDefault="00737F90" w:rsidP="00422A3E">
            <w:pPr>
              <w:widowControl w:val="0"/>
              <w:jc w:val="center"/>
              <w:rPr>
                <w:rFonts w:asciiTheme="minorBidi" w:hAnsiTheme="minorBidi" w:cstheme="minorBidi"/>
                <w:b/>
                <w:sz w:val="16"/>
                <w:szCs w:val="16"/>
              </w:rPr>
            </w:pPr>
            <w:r w:rsidRPr="00E44E71">
              <w:rPr>
                <w:rFonts w:asciiTheme="minorBidi" w:hAnsiTheme="minorBidi" w:cstheme="minorBidi"/>
                <w:b/>
                <w:sz w:val="16"/>
                <w:szCs w:val="16"/>
              </w:rPr>
              <w:t>D00</w:t>
            </w:r>
          </w:p>
        </w:tc>
        <w:tc>
          <w:tcPr>
            <w:tcW w:w="576" w:type="dxa"/>
            <w:vAlign w:val="center"/>
          </w:tcPr>
          <w:p w:rsidR="00737F90" w:rsidRPr="00E44E71" w:rsidRDefault="00737F90" w:rsidP="00422A3E">
            <w:pPr>
              <w:widowControl w:val="0"/>
              <w:jc w:val="center"/>
              <w:rPr>
                <w:rFonts w:asciiTheme="minorBidi" w:hAnsiTheme="minorBidi" w:cstheme="minorBidi"/>
              </w:rPr>
            </w:pPr>
            <w:r w:rsidRPr="00E44E71">
              <w:rPr>
                <w:rFonts w:asciiTheme="minorBidi" w:hAnsiTheme="minorBidi" w:cstheme="minorBidi"/>
                <w:b/>
                <w:sz w:val="16"/>
                <w:szCs w:val="16"/>
              </w:rPr>
              <w:t>D01</w:t>
            </w:r>
          </w:p>
        </w:tc>
        <w:tc>
          <w:tcPr>
            <w:tcW w:w="678" w:type="dxa"/>
            <w:vAlign w:val="center"/>
          </w:tcPr>
          <w:p w:rsidR="00737F90" w:rsidRPr="00E44E71" w:rsidRDefault="00737F90" w:rsidP="00422A3E">
            <w:pPr>
              <w:widowControl w:val="0"/>
              <w:jc w:val="center"/>
              <w:rPr>
                <w:rFonts w:asciiTheme="minorBidi" w:hAnsiTheme="minorBidi" w:cstheme="minorBidi"/>
              </w:rPr>
            </w:pPr>
            <w:r w:rsidRPr="00E44E71">
              <w:rPr>
                <w:rFonts w:asciiTheme="minorBidi" w:hAnsiTheme="minorBidi" w:cstheme="minorBidi"/>
                <w:b/>
                <w:sz w:val="16"/>
                <w:szCs w:val="16"/>
              </w:rPr>
              <w:t>D02</w:t>
            </w:r>
          </w:p>
        </w:tc>
        <w:tc>
          <w:tcPr>
            <w:tcW w:w="636" w:type="dxa"/>
            <w:vAlign w:val="center"/>
          </w:tcPr>
          <w:p w:rsidR="00737F90" w:rsidRPr="00E44E71" w:rsidRDefault="00737F90" w:rsidP="00422A3E">
            <w:pPr>
              <w:widowControl w:val="0"/>
              <w:jc w:val="center"/>
              <w:rPr>
                <w:rFonts w:asciiTheme="minorBidi" w:hAnsiTheme="minorBidi" w:cstheme="minorBidi"/>
              </w:rPr>
            </w:pPr>
            <w:r w:rsidRPr="00E44E71">
              <w:rPr>
                <w:rFonts w:asciiTheme="minorBidi" w:hAnsiTheme="minorBidi" w:cstheme="minorBidi"/>
                <w:b/>
                <w:sz w:val="16"/>
                <w:szCs w:val="16"/>
              </w:rPr>
              <w:t>D03</w:t>
            </w:r>
          </w:p>
        </w:tc>
        <w:tc>
          <w:tcPr>
            <w:tcW w:w="636" w:type="dxa"/>
            <w:vAlign w:val="center"/>
          </w:tcPr>
          <w:p w:rsidR="00737F90" w:rsidRPr="00E44E71" w:rsidRDefault="00737F90" w:rsidP="00422A3E">
            <w:pPr>
              <w:widowControl w:val="0"/>
              <w:jc w:val="center"/>
              <w:rPr>
                <w:rFonts w:asciiTheme="minorBidi" w:hAnsiTheme="minorBidi" w:cstheme="minorBidi"/>
              </w:rPr>
            </w:pPr>
            <w:r w:rsidRPr="00E44E71">
              <w:rPr>
                <w:rFonts w:asciiTheme="minorBidi" w:hAnsiTheme="minorBidi" w:cstheme="minorBidi"/>
                <w:b/>
                <w:sz w:val="16"/>
                <w:szCs w:val="16"/>
              </w:rPr>
              <w:t>D04</w:t>
            </w:r>
          </w:p>
        </w:tc>
        <w:tc>
          <w:tcPr>
            <w:tcW w:w="1149" w:type="dxa"/>
            <w:vMerge w:val="restart"/>
            <w:tcBorders>
              <w:top w:val="nil"/>
              <w:bottom w:val="nil"/>
            </w:tcBorders>
            <w:shd w:val="clear" w:color="auto" w:fill="auto"/>
            <w:vAlign w:val="center"/>
          </w:tcPr>
          <w:p w:rsidR="00737F90" w:rsidRPr="00E44E71" w:rsidRDefault="00737F90" w:rsidP="00422A3E">
            <w:pPr>
              <w:widowControl w:val="0"/>
              <w:spacing w:line="160" w:lineRule="exact"/>
              <w:jc w:val="center"/>
              <w:rPr>
                <w:rFonts w:asciiTheme="minorBidi" w:hAnsiTheme="minorBidi" w:cstheme="minorBidi"/>
                <w:b/>
                <w:sz w:val="16"/>
                <w:szCs w:val="16"/>
                <w:lang w:bidi="fa-IR"/>
              </w:rPr>
            </w:pPr>
          </w:p>
        </w:tc>
        <w:tc>
          <w:tcPr>
            <w:tcW w:w="915" w:type="dxa"/>
            <w:shd w:val="clear" w:color="auto" w:fill="auto"/>
            <w:vAlign w:val="center"/>
          </w:tcPr>
          <w:p w:rsidR="00737F90" w:rsidRPr="00E44E71" w:rsidRDefault="00737F90" w:rsidP="00422A3E">
            <w:pPr>
              <w:widowControl w:val="0"/>
              <w:spacing w:line="160" w:lineRule="exact"/>
              <w:jc w:val="center"/>
              <w:rPr>
                <w:rFonts w:asciiTheme="minorBidi" w:hAnsiTheme="minorBidi" w:cstheme="minorBidi"/>
                <w:b/>
                <w:sz w:val="16"/>
                <w:szCs w:val="16"/>
              </w:rPr>
            </w:pPr>
            <w:r w:rsidRPr="00E44E71">
              <w:rPr>
                <w:rFonts w:asciiTheme="minorBidi" w:hAnsiTheme="minorBidi" w:cstheme="minorBidi"/>
                <w:b/>
                <w:sz w:val="16"/>
                <w:szCs w:val="16"/>
              </w:rPr>
              <w:t>PAGE</w:t>
            </w:r>
          </w:p>
        </w:tc>
        <w:tc>
          <w:tcPr>
            <w:tcW w:w="630" w:type="dxa"/>
            <w:shd w:val="clear" w:color="auto" w:fill="auto"/>
            <w:vAlign w:val="center"/>
          </w:tcPr>
          <w:p w:rsidR="00737F90" w:rsidRPr="00E44E71" w:rsidRDefault="00737F90" w:rsidP="00422A3E">
            <w:pPr>
              <w:widowControl w:val="0"/>
              <w:jc w:val="center"/>
              <w:rPr>
                <w:rFonts w:asciiTheme="minorBidi" w:hAnsiTheme="minorBidi" w:cstheme="minorBidi"/>
                <w:b/>
                <w:sz w:val="16"/>
                <w:szCs w:val="16"/>
              </w:rPr>
            </w:pPr>
            <w:r w:rsidRPr="00E44E71">
              <w:rPr>
                <w:rFonts w:asciiTheme="minorBidi" w:hAnsiTheme="minorBidi" w:cstheme="minorBidi"/>
                <w:b/>
                <w:sz w:val="16"/>
                <w:szCs w:val="16"/>
              </w:rPr>
              <w:t>D00</w:t>
            </w:r>
          </w:p>
        </w:tc>
        <w:tc>
          <w:tcPr>
            <w:tcW w:w="630" w:type="dxa"/>
            <w:shd w:val="clear" w:color="auto" w:fill="auto"/>
            <w:vAlign w:val="center"/>
          </w:tcPr>
          <w:p w:rsidR="00737F90" w:rsidRPr="00E44E71" w:rsidRDefault="00737F90" w:rsidP="00422A3E">
            <w:pPr>
              <w:widowControl w:val="0"/>
              <w:jc w:val="center"/>
              <w:rPr>
                <w:rFonts w:asciiTheme="minorBidi" w:hAnsiTheme="minorBidi" w:cstheme="minorBidi"/>
              </w:rPr>
            </w:pPr>
            <w:r w:rsidRPr="00E44E71">
              <w:rPr>
                <w:rFonts w:asciiTheme="minorBidi" w:hAnsiTheme="minorBidi" w:cstheme="minorBidi"/>
                <w:b/>
                <w:sz w:val="16"/>
                <w:szCs w:val="16"/>
              </w:rPr>
              <w:t>D01</w:t>
            </w:r>
          </w:p>
        </w:tc>
        <w:tc>
          <w:tcPr>
            <w:tcW w:w="562" w:type="dxa"/>
            <w:shd w:val="clear" w:color="auto" w:fill="auto"/>
            <w:vAlign w:val="center"/>
          </w:tcPr>
          <w:p w:rsidR="00737F90" w:rsidRPr="00E44E71" w:rsidRDefault="00737F90" w:rsidP="00422A3E">
            <w:pPr>
              <w:widowControl w:val="0"/>
              <w:jc w:val="center"/>
              <w:rPr>
                <w:rFonts w:asciiTheme="minorBidi" w:hAnsiTheme="minorBidi" w:cstheme="minorBidi"/>
              </w:rPr>
            </w:pPr>
            <w:r w:rsidRPr="00E44E71">
              <w:rPr>
                <w:rFonts w:asciiTheme="minorBidi" w:hAnsiTheme="minorBidi" w:cstheme="minorBidi"/>
                <w:b/>
                <w:sz w:val="16"/>
                <w:szCs w:val="16"/>
              </w:rPr>
              <w:t>D02</w:t>
            </w:r>
          </w:p>
        </w:tc>
        <w:tc>
          <w:tcPr>
            <w:tcW w:w="648" w:type="dxa"/>
            <w:shd w:val="clear" w:color="auto" w:fill="auto"/>
            <w:vAlign w:val="center"/>
          </w:tcPr>
          <w:p w:rsidR="00737F90" w:rsidRPr="00E44E71" w:rsidRDefault="00737F90" w:rsidP="00422A3E">
            <w:pPr>
              <w:widowControl w:val="0"/>
              <w:jc w:val="center"/>
              <w:rPr>
                <w:rFonts w:asciiTheme="minorBidi" w:hAnsiTheme="minorBidi" w:cstheme="minorBidi"/>
              </w:rPr>
            </w:pPr>
            <w:r w:rsidRPr="00E44E71">
              <w:rPr>
                <w:rFonts w:asciiTheme="minorBidi" w:hAnsiTheme="minorBidi" w:cstheme="minorBidi"/>
                <w:b/>
                <w:sz w:val="16"/>
                <w:szCs w:val="16"/>
              </w:rPr>
              <w:t>D03</w:t>
            </w:r>
          </w:p>
        </w:tc>
        <w:tc>
          <w:tcPr>
            <w:tcW w:w="649" w:type="dxa"/>
            <w:shd w:val="clear" w:color="auto" w:fill="auto"/>
            <w:vAlign w:val="center"/>
          </w:tcPr>
          <w:p w:rsidR="00737F90" w:rsidRPr="00E44E71" w:rsidRDefault="00737F90" w:rsidP="00422A3E">
            <w:pPr>
              <w:widowControl w:val="0"/>
              <w:jc w:val="center"/>
              <w:rPr>
                <w:rFonts w:asciiTheme="minorBidi" w:hAnsiTheme="minorBidi" w:cstheme="minorBidi"/>
              </w:rPr>
            </w:pPr>
            <w:r w:rsidRPr="00E44E71">
              <w:rPr>
                <w:rFonts w:asciiTheme="minorBidi" w:hAnsiTheme="minorBidi" w:cstheme="minorBidi"/>
                <w:b/>
                <w:sz w:val="16"/>
                <w:szCs w:val="16"/>
              </w:rPr>
              <w:t>D04</w:t>
            </w: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tl/>
                <w:lang w:bidi="fa-IR"/>
              </w:rPr>
            </w:pPr>
            <w:r w:rsidRPr="00E44E71">
              <w:rPr>
                <w:rFonts w:asciiTheme="minorBidi" w:hAnsiTheme="minorBidi" w:cstheme="minorBidi"/>
                <w:b/>
                <w:sz w:val="16"/>
                <w:szCs w:val="16"/>
              </w:rPr>
              <w:t>1</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51</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52</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53</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54</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lang w:bidi="fa-IR"/>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55</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56</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57</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58</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59</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10</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60</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11</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61</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12</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62</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13</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63</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14</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64</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15</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65</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16</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66</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17</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67</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18</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68</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D90EC2">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19</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576" w:type="dxa"/>
            <w:vAlign w:val="center"/>
          </w:tcPr>
          <w:p w:rsidR="0088546E" w:rsidRPr="00E44E71"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69</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733CA1">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20</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Cs/>
                <w:sz w:val="16"/>
                <w:szCs w:val="16"/>
              </w:rPr>
            </w:pPr>
          </w:p>
        </w:tc>
        <w:tc>
          <w:tcPr>
            <w:tcW w:w="576" w:type="dxa"/>
          </w:tcPr>
          <w:p w:rsidR="0088546E" w:rsidRPr="00CD610D"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70</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733CA1">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21</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76" w:type="dxa"/>
          </w:tcPr>
          <w:p w:rsidR="0088546E" w:rsidRPr="00CD610D"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71</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733CA1">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22</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76" w:type="dxa"/>
          </w:tcPr>
          <w:p w:rsidR="0088546E" w:rsidRPr="00CD610D"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72</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88546E" w:rsidRPr="00E44E71" w:rsidTr="00733CA1">
        <w:trPr>
          <w:trHeight w:hRule="exact" w:val="227"/>
          <w:jc w:val="center"/>
        </w:trPr>
        <w:tc>
          <w:tcPr>
            <w:tcW w:w="951" w:type="dxa"/>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23</w:t>
            </w:r>
          </w:p>
        </w:tc>
        <w:tc>
          <w:tcPr>
            <w:tcW w:w="540"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76" w:type="dxa"/>
          </w:tcPr>
          <w:p w:rsidR="0088546E" w:rsidRPr="00CD610D" w:rsidRDefault="0088546E" w:rsidP="00CD610D">
            <w:pPr>
              <w:widowControl w:val="0"/>
              <w:jc w:val="center"/>
              <w:rPr>
                <w:rFonts w:asciiTheme="minorBidi" w:hAnsiTheme="minorBidi" w:cstheme="minorBidi"/>
                <w:bCs/>
                <w:sz w:val="16"/>
                <w:szCs w:val="16"/>
              </w:rPr>
            </w:pPr>
            <w:r w:rsidRPr="00E44E71">
              <w:rPr>
                <w:rFonts w:asciiTheme="minorBidi" w:hAnsiTheme="minorBidi" w:cstheme="minorBidi"/>
                <w:bCs/>
                <w:sz w:val="16"/>
                <w:szCs w:val="16"/>
              </w:rPr>
              <w:t>X</w:t>
            </w:r>
          </w:p>
        </w:tc>
        <w:tc>
          <w:tcPr>
            <w:tcW w:w="678"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6" w:type="dxa"/>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88546E" w:rsidRPr="00E44E71" w:rsidRDefault="0088546E"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73</w:t>
            </w: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88546E" w:rsidRPr="00E44E71" w:rsidRDefault="0088546E" w:rsidP="0088546E">
            <w:pPr>
              <w:widowControl w:val="0"/>
              <w:spacing w:line="192" w:lineRule="auto"/>
              <w:jc w:val="center"/>
              <w:rPr>
                <w:rFonts w:asciiTheme="minorBidi" w:hAnsiTheme="minorBidi" w:cstheme="minorBidi"/>
                <w:b/>
                <w:sz w:val="16"/>
                <w:szCs w:val="16"/>
              </w:rPr>
            </w:pPr>
          </w:p>
        </w:tc>
      </w:tr>
      <w:tr w:rsidR="00CD610D" w:rsidRPr="00E44E71" w:rsidTr="00187F10">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24</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tcPr>
          <w:p w:rsidR="00CD610D" w:rsidRPr="00CD610D" w:rsidRDefault="00CD610D" w:rsidP="00CD610D">
            <w:pPr>
              <w:widowControl w:val="0"/>
              <w:jc w:val="center"/>
              <w:rPr>
                <w:rFonts w:asciiTheme="minorBidi" w:hAnsiTheme="minorBidi" w:cstheme="minorBidi"/>
                <w:bCs/>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74</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25</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75</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26</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76</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27</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77</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28</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78</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29</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79</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30</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80</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31</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81</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32</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82</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33</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83</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34</w:t>
            </w:r>
          </w:p>
          <w:p w:rsidR="00CD610D" w:rsidRPr="00E44E71" w:rsidRDefault="00CD610D" w:rsidP="0088546E">
            <w:pPr>
              <w:widowControl w:val="0"/>
              <w:jc w:val="center"/>
              <w:rPr>
                <w:rFonts w:asciiTheme="minorBidi" w:hAnsiTheme="minorBidi" w:cstheme="minorBidi"/>
                <w:b/>
                <w:sz w:val="16"/>
                <w:szCs w:val="16"/>
              </w:rPr>
            </w:pP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84</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35</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85</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36</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86</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37</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87</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38</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88</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39</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89</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40</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90</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41</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91</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42</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92</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43</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93</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44</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94</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45</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95</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46</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96</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47</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97</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48</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98</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49</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99</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r w:rsidR="00CD610D" w:rsidRPr="00E44E71" w:rsidTr="00D90EC2">
        <w:trPr>
          <w:trHeight w:hRule="exact" w:val="227"/>
          <w:jc w:val="center"/>
        </w:trPr>
        <w:tc>
          <w:tcPr>
            <w:tcW w:w="951" w:type="dxa"/>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50</w:t>
            </w:r>
          </w:p>
        </w:tc>
        <w:tc>
          <w:tcPr>
            <w:tcW w:w="540"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7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78"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6" w:type="dxa"/>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1149" w:type="dxa"/>
            <w:vMerge/>
            <w:tcBorders>
              <w:top w:val="single" w:sz="12" w:space="0" w:color="auto"/>
              <w:bottom w:val="nil"/>
            </w:tcBorders>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915" w:type="dxa"/>
            <w:shd w:val="clear" w:color="auto" w:fill="auto"/>
            <w:vAlign w:val="center"/>
          </w:tcPr>
          <w:p w:rsidR="00CD610D" w:rsidRPr="00E44E71" w:rsidRDefault="00CD610D" w:rsidP="0088546E">
            <w:pPr>
              <w:widowControl w:val="0"/>
              <w:jc w:val="center"/>
              <w:rPr>
                <w:rFonts w:asciiTheme="minorBidi" w:hAnsiTheme="minorBidi" w:cstheme="minorBidi"/>
                <w:b/>
                <w:sz w:val="16"/>
                <w:szCs w:val="16"/>
              </w:rPr>
            </w:pPr>
            <w:r w:rsidRPr="00E44E71">
              <w:rPr>
                <w:rFonts w:asciiTheme="minorBidi" w:hAnsiTheme="minorBidi" w:cstheme="minorBidi"/>
                <w:b/>
                <w:sz w:val="16"/>
                <w:szCs w:val="16"/>
              </w:rPr>
              <w:t>100</w:t>
            </w: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30"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562"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8"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c>
          <w:tcPr>
            <w:tcW w:w="649" w:type="dxa"/>
            <w:shd w:val="clear" w:color="auto" w:fill="auto"/>
            <w:vAlign w:val="center"/>
          </w:tcPr>
          <w:p w:rsidR="00CD610D" w:rsidRPr="00E44E71" w:rsidRDefault="00CD610D" w:rsidP="0088546E">
            <w:pPr>
              <w:widowControl w:val="0"/>
              <w:spacing w:line="192" w:lineRule="auto"/>
              <w:jc w:val="center"/>
              <w:rPr>
                <w:rFonts w:asciiTheme="minorBidi" w:hAnsiTheme="minorBidi" w:cstheme="minorBidi"/>
                <w:b/>
                <w:sz w:val="16"/>
                <w:szCs w:val="16"/>
              </w:rPr>
            </w:pPr>
          </w:p>
        </w:tc>
      </w:tr>
    </w:tbl>
    <w:p w:rsidR="00327126" w:rsidRPr="00E44E71" w:rsidRDefault="008F7539" w:rsidP="00956369">
      <w:pPr>
        <w:widowControl w:val="0"/>
        <w:bidi w:val="0"/>
        <w:jc w:val="center"/>
        <w:rPr>
          <w:rFonts w:asciiTheme="minorBidi" w:hAnsiTheme="minorBidi" w:cstheme="minorBidi"/>
          <w:b/>
          <w:bCs/>
          <w:smallCaps/>
          <w:u w:val="single"/>
        </w:rPr>
      </w:pPr>
      <w:r w:rsidRPr="00E44E71">
        <w:rPr>
          <w:rFonts w:asciiTheme="minorBidi" w:hAnsiTheme="minorBidi" w:cstheme="minorBidi"/>
          <w:b/>
          <w:bCs/>
          <w:caps/>
          <w:color w:val="000000"/>
          <w:sz w:val="28"/>
          <w:szCs w:val="28"/>
          <w:lang w:bidi="fa-IR"/>
        </w:rPr>
        <w:br w:type="page"/>
      </w:r>
      <w:r w:rsidR="00327126" w:rsidRPr="00E44E71">
        <w:rPr>
          <w:rFonts w:asciiTheme="minorBidi" w:hAnsiTheme="minorBidi" w:cstheme="minorBidi"/>
          <w:b/>
          <w:bCs/>
          <w:smallCaps/>
          <w:sz w:val="24"/>
          <w:szCs w:val="32"/>
          <w:u w:val="single"/>
        </w:rPr>
        <w:lastRenderedPageBreak/>
        <w:t>CONTENTS</w:t>
      </w:r>
    </w:p>
    <w:p w:rsidR="00A444C3" w:rsidRPr="00A444C3" w:rsidRDefault="00BD2402">
      <w:pPr>
        <w:pStyle w:val="TOC1"/>
        <w:rPr>
          <w:rFonts w:asciiTheme="minorHAnsi" w:eastAsiaTheme="minorEastAsia" w:hAnsiTheme="minorHAnsi" w:cstheme="minorBidi"/>
          <w:b w:val="0"/>
          <w:bCs w:val="0"/>
          <w:caps w:val="0"/>
          <w:kern w:val="0"/>
          <w:sz w:val="22"/>
          <w:szCs w:val="22"/>
        </w:rPr>
      </w:pPr>
      <w:r w:rsidRPr="00A444C3">
        <w:rPr>
          <w:rFonts w:asciiTheme="minorBidi" w:hAnsiTheme="minorBidi" w:cstheme="minorBidi"/>
        </w:rPr>
        <w:fldChar w:fldCharType="begin"/>
      </w:r>
      <w:r w:rsidR="008F7539" w:rsidRPr="00A444C3">
        <w:rPr>
          <w:rFonts w:asciiTheme="minorBidi" w:hAnsiTheme="minorBidi" w:cstheme="minorBidi"/>
        </w:rPr>
        <w:instrText xml:space="preserve"> TOC \o "1-3" \h \z \u </w:instrText>
      </w:r>
      <w:r w:rsidRPr="00A444C3">
        <w:rPr>
          <w:rFonts w:asciiTheme="minorBidi" w:hAnsiTheme="minorBidi" w:cstheme="minorBidi"/>
        </w:rPr>
        <w:fldChar w:fldCharType="separate"/>
      </w:r>
      <w:hyperlink w:anchor="_Toc114589055" w:history="1">
        <w:r w:rsidR="00A444C3" w:rsidRPr="00A444C3">
          <w:rPr>
            <w:rStyle w:val="Hyperlink"/>
            <w:rFonts w:asciiTheme="minorBidi" w:hAnsiTheme="minorBidi"/>
          </w:rPr>
          <w:t>1.0</w:t>
        </w:r>
        <w:r w:rsidR="00A444C3" w:rsidRPr="00A444C3">
          <w:rPr>
            <w:rFonts w:asciiTheme="minorHAnsi" w:eastAsiaTheme="minorEastAsia" w:hAnsiTheme="minorHAnsi" w:cstheme="minorBidi"/>
            <w:b w:val="0"/>
            <w:bCs w:val="0"/>
            <w:caps w:val="0"/>
            <w:kern w:val="0"/>
            <w:sz w:val="22"/>
            <w:szCs w:val="22"/>
          </w:rPr>
          <w:tab/>
        </w:r>
        <w:r w:rsidR="00A444C3" w:rsidRPr="00A444C3">
          <w:rPr>
            <w:rStyle w:val="Hyperlink"/>
            <w:rFonts w:asciiTheme="minorBidi" w:hAnsiTheme="minorBidi"/>
          </w:rPr>
          <w:t>INTRODUCTION</w:t>
        </w:r>
        <w:r w:rsidR="00A444C3" w:rsidRPr="00A444C3">
          <w:rPr>
            <w:webHidden/>
          </w:rPr>
          <w:tab/>
        </w:r>
        <w:r w:rsidR="00A444C3" w:rsidRPr="00A444C3">
          <w:rPr>
            <w:webHidden/>
          </w:rPr>
          <w:fldChar w:fldCharType="begin"/>
        </w:r>
        <w:r w:rsidR="00A444C3" w:rsidRPr="00A444C3">
          <w:rPr>
            <w:webHidden/>
          </w:rPr>
          <w:instrText xml:space="preserve"> PAGEREF _Toc114589055 \h </w:instrText>
        </w:r>
        <w:r w:rsidR="00A444C3" w:rsidRPr="00A444C3">
          <w:rPr>
            <w:webHidden/>
          </w:rPr>
        </w:r>
        <w:r w:rsidR="00A444C3" w:rsidRPr="00A444C3">
          <w:rPr>
            <w:webHidden/>
          </w:rPr>
          <w:fldChar w:fldCharType="separate"/>
        </w:r>
        <w:r w:rsidR="00A444C3" w:rsidRPr="00A444C3">
          <w:rPr>
            <w:webHidden/>
          </w:rPr>
          <w:t>5</w:t>
        </w:r>
        <w:r w:rsidR="00A444C3" w:rsidRPr="00A444C3">
          <w:rPr>
            <w:webHidden/>
          </w:rPr>
          <w:fldChar w:fldCharType="end"/>
        </w:r>
      </w:hyperlink>
    </w:p>
    <w:p w:rsidR="00A444C3" w:rsidRPr="00A444C3" w:rsidRDefault="00A444C3">
      <w:pPr>
        <w:pStyle w:val="TOC1"/>
        <w:rPr>
          <w:rFonts w:asciiTheme="minorHAnsi" w:eastAsiaTheme="minorEastAsia" w:hAnsiTheme="minorHAnsi" w:cstheme="minorBidi"/>
          <w:b w:val="0"/>
          <w:bCs w:val="0"/>
          <w:caps w:val="0"/>
          <w:kern w:val="0"/>
          <w:sz w:val="22"/>
          <w:szCs w:val="22"/>
        </w:rPr>
      </w:pPr>
      <w:hyperlink w:anchor="_Toc114589056" w:history="1">
        <w:r w:rsidRPr="00A444C3">
          <w:rPr>
            <w:rStyle w:val="Hyperlink"/>
            <w:rFonts w:asciiTheme="minorBidi" w:hAnsiTheme="minorBidi"/>
          </w:rPr>
          <w:t>2.0</w:t>
        </w:r>
        <w:r w:rsidRPr="00A444C3">
          <w:rPr>
            <w:rFonts w:asciiTheme="minorHAnsi" w:eastAsiaTheme="minorEastAsia" w:hAnsiTheme="minorHAnsi" w:cstheme="minorBidi"/>
            <w:b w:val="0"/>
            <w:bCs w:val="0"/>
            <w:caps w:val="0"/>
            <w:kern w:val="0"/>
            <w:sz w:val="22"/>
            <w:szCs w:val="22"/>
          </w:rPr>
          <w:tab/>
        </w:r>
        <w:r w:rsidRPr="00A444C3">
          <w:rPr>
            <w:rStyle w:val="Hyperlink"/>
            <w:rFonts w:asciiTheme="minorBidi" w:hAnsiTheme="minorBidi"/>
          </w:rPr>
          <w:t>Scope</w:t>
        </w:r>
        <w:r w:rsidRPr="00A444C3">
          <w:rPr>
            <w:webHidden/>
          </w:rPr>
          <w:tab/>
        </w:r>
        <w:r w:rsidRPr="00A444C3">
          <w:rPr>
            <w:webHidden/>
          </w:rPr>
          <w:fldChar w:fldCharType="begin"/>
        </w:r>
        <w:r w:rsidRPr="00A444C3">
          <w:rPr>
            <w:webHidden/>
          </w:rPr>
          <w:instrText xml:space="preserve"> PAGEREF _Toc114589056 \h </w:instrText>
        </w:r>
        <w:r w:rsidRPr="00A444C3">
          <w:rPr>
            <w:webHidden/>
          </w:rPr>
        </w:r>
        <w:r w:rsidRPr="00A444C3">
          <w:rPr>
            <w:webHidden/>
          </w:rPr>
          <w:fldChar w:fldCharType="separate"/>
        </w:r>
        <w:r w:rsidRPr="00A444C3">
          <w:rPr>
            <w:webHidden/>
          </w:rPr>
          <w:t>6</w:t>
        </w:r>
        <w:r w:rsidRPr="00A444C3">
          <w:rPr>
            <w:webHidden/>
          </w:rPr>
          <w:fldChar w:fldCharType="end"/>
        </w:r>
      </w:hyperlink>
    </w:p>
    <w:p w:rsidR="00A444C3" w:rsidRPr="00A444C3" w:rsidRDefault="00A444C3">
      <w:pPr>
        <w:pStyle w:val="TOC1"/>
        <w:rPr>
          <w:rFonts w:asciiTheme="minorHAnsi" w:eastAsiaTheme="minorEastAsia" w:hAnsiTheme="minorHAnsi" w:cstheme="minorBidi"/>
          <w:b w:val="0"/>
          <w:bCs w:val="0"/>
          <w:caps w:val="0"/>
          <w:kern w:val="0"/>
          <w:sz w:val="22"/>
          <w:szCs w:val="22"/>
        </w:rPr>
      </w:pPr>
      <w:hyperlink w:anchor="_Toc114589057" w:history="1">
        <w:r w:rsidRPr="00A444C3">
          <w:rPr>
            <w:rStyle w:val="Hyperlink"/>
            <w:rFonts w:asciiTheme="minorBidi" w:hAnsiTheme="minorBidi"/>
          </w:rPr>
          <w:t>3.0</w:t>
        </w:r>
        <w:r w:rsidRPr="00A444C3">
          <w:rPr>
            <w:rFonts w:asciiTheme="minorHAnsi" w:eastAsiaTheme="minorEastAsia" w:hAnsiTheme="minorHAnsi" w:cstheme="minorBidi"/>
            <w:b w:val="0"/>
            <w:bCs w:val="0"/>
            <w:caps w:val="0"/>
            <w:kern w:val="0"/>
            <w:sz w:val="22"/>
            <w:szCs w:val="22"/>
          </w:rPr>
          <w:tab/>
        </w:r>
        <w:r w:rsidRPr="00A444C3">
          <w:rPr>
            <w:rStyle w:val="Hyperlink"/>
            <w:rFonts w:asciiTheme="minorBidi" w:hAnsiTheme="minorBidi"/>
          </w:rPr>
          <w:t>NORMATIVE REFERENCES</w:t>
        </w:r>
        <w:r w:rsidRPr="00A444C3">
          <w:rPr>
            <w:webHidden/>
          </w:rPr>
          <w:tab/>
        </w:r>
        <w:r w:rsidRPr="00A444C3">
          <w:rPr>
            <w:webHidden/>
          </w:rPr>
          <w:fldChar w:fldCharType="begin"/>
        </w:r>
        <w:r w:rsidRPr="00A444C3">
          <w:rPr>
            <w:webHidden/>
          </w:rPr>
          <w:instrText xml:space="preserve"> PAGEREF _Toc114589057 \h </w:instrText>
        </w:r>
        <w:r w:rsidRPr="00A444C3">
          <w:rPr>
            <w:webHidden/>
          </w:rPr>
        </w:r>
        <w:r w:rsidRPr="00A444C3">
          <w:rPr>
            <w:webHidden/>
          </w:rPr>
          <w:fldChar w:fldCharType="separate"/>
        </w:r>
        <w:r w:rsidRPr="00A444C3">
          <w:rPr>
            <w:webHidden/>
          </w:rPr>
          <w:t>6</w:t>
        </w:r>
        <w:r w:rsidRPr="00A444C3">
          <w:rPr>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58" w:history="1">
        <w:r w:rsidRPr="00A444C3">
          <w:rPr>
            <w:rStyle w:val="Hyperlink"/>
            <w:noProof/>
          </w:rPr>
          <w:t>3.1</w:t>
        </w:r>
        <w:r w:rsidRPr="00A444C3">
          <w:rPr>
            <w:rFonts w:asciiTheme="minorHAnsi" w:eastAsiaTheme="minorEastAsia" w:hAnsiTheme="minorHAnsi" w:cstheme="minorBidi"/>
            <w:smallCaps w:val="0"/>
            <w:noProof/>
            <w:sz w:val="22"/>
            <w:szCs w:val="22"/>
          </w:rPr>
          <w:tab/>
        </w:r>
        <w:r w:rsidRPr="00A444C3">
          <w:rPr>
            <w:rStyle w:val="Hyperlink"/>
            <w:noProof/>
          </w:rPr>
          <w:t>Codes &amp; Standards</w:t>
        </w:r>
        <w:r w:rsidRPr="00A444C3">
          <w:rPr>
            <w:noProof/>
            <w:webHidden/>
          </w:rPr>
          <w:tab/>
        </w:r>
        <w:r w:rsidRPr="00A444C3">
          <w:rPr>
            <w:noProof/>
            <w:webHidden/>
          </w:rPr>
          <w:fldChar w:fldCharType="begin"/>
        </w:r>
        <w:r w:rsidRPr="00A444C3">
          <w:rPr>
            <w:noProof/>
            <w:webHidden/>
          </w:rPr>
          <w:instrText xml:space="preserve"> PAGEREF _Toc114589058 \h </w:instrText>
        </w:r>
        <w:r w:rsidRPr="00A444C3">
          <w:rPr>
            <w:noProof/>
            <w:webHidden/>
          </w:rPr>
        </w:r>
        <w:r w:rsidRPr="00A444C3">
          <w:rPr>
            <w:noProof/>
            <w:webHidden/>
          </w:rPr>
          <w:fldChar w:fldCharType="separate"/>
        </w:r>
        <w:r w:rsidRPr="00A444C3">
          <w:rPr>
            <w:noProof/>
            <w:webHidden/>
          </w:rPr>
          <w:t>6</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59" w:history="1">
        <w:r w:rsidRPr="00A444C3">
          <w:rPr>
            <w:rStyle w:val="Hyperlink"/>
            <w:noProof/>
          </w:rPr>
          <w:t>3.2</w:t>
        </w:r>
        <w:r w:rsidRPr="00A444C3">
          <w:rPr>
            <w:rFonts w:asciiTheme="minorHAnsi" w:eastAsiaTheme="minorEastAsia" w:hAnsiTheme="minorHAnsi" w:cstheme="minorBidi"/>
            <w:smallCaps w:val="0"/>
            <w:noProof/>
            <w:sz w:val="22"/>
            <w:szCs w:val="22"/>
          </w:rPr>
          <w:tab/>
        </w:r>
        <w:r w:rsidRPr="00A444C3">
          <w:rPr>
            <w:rStyle w:val="Hyperlink"/>
            <w:noProof/>
          </w:rPr>
          <w:t>The Project Documents</w:t>
        </w:r>
        <w:r w:rsidRPr="00A444C3">
          <w:rPr>
            <w:noProof/>
            <w:webHidden/>
          </w:rPr>
          <w:tab/>
        </w:r>
        <w:r w:rsidRPr="00A444C3">
          <w:rPr>
            <w:noProof/>
            <w:webHidden/>
          </w:rPr>
          <w:fldChar w:fldCharType="begin"/>
        </w:r>
        <w:r w:rsidRPr="00A444C3">
          <w:rPr>
            <w:noProof/>
            <w:webHidden/>
          </w:rPr>
          <w:instrText xml:space="preserve"> PAGEREF _Toc114589059 \h </w:instrText>
        </w:r>
        <w:r w:rsidRPr="00A444C3">
          <w:rPr>
            <w:noProof/>
            <w:webHidden/>
          </w:rPr>
        </w:r>
        <w:r w:rsidRPr="00A444C3">
          <w:rPr>
            <w:noProof/>
            <w:webHidden/>
          </w:rPr>
          <w:fldChar w:fldCharType="separate"/>
        </w:r>
        <w:r w:rsidRPr="00A444C3">
          <w:rPr>
            <w:noProof/>
            <w:webHidden/>
          </w:rPr>
          <w:t>6</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60" w:history="1">
        <w:r w:rsidRPr="00A444C3">
          <w:rPr>
            <w:rStyle w:val="Hyperlink"/>
            <w:noProof/>
          </w:rPr>
          <w:t>3.3</w:t>
        </w:r>
        <w:r w:rsidRPr="00A444C3">
          <w:rPr>
            <w:rFonts w:asciiTheme="minorHAnsi" w:eastAsiaTheme="minorEastAsia" w:hAnsiTheme="minorHAnsi" w:cstheme="minorBidi"/>
            <w:smallCaps w:val="0"/>
            <w:noProof/>
            <w:sz w:val="22"/>
            <w:szCs w:val="22"/>
          </w:rPr>
          <w:tab/>
        </w:r>
        <w:r w:rsidRPr="00A444C3">
          <w:rPr>
            <w:rStyle w:val="Hyperlink"/>
            <w:noProof/>
          </w:rPr>
          <w:t>Environmental Data</w:t>
        </w:r>
        <w:r w:rsidRPr="00A444C3">
          <w:rPr>
            <w:noProof/>
            <w:webHidden/>
          </w:rPr>
          <w:tab/>
        </w:r>
        <w:r w:rsidRPr="00A444C3">
          <w:rPr>
            <w:noProof/>
            <w:webHidden/>
          </w:rPr>
          <w:fldChar w:fldCharType="begin"/>
        </w:r>
        <w:r w:rsidRPr="00A444C3">
          <w:rPr>
            <w:noProof/>
            <w:webHidden/>
          </w:rPr>
          <w:instrText xml:space="preserve"> PAGEREF _Toc114589060 \h </w:instrText>
        </w:r>
        <w:r w:rsidRPr="00A444C3">
          <w:rPr>
            <w:noProof/>
            <w:webHidden/>
          </w:rPr>
        </w:r>
        <w:r w:rsidRPr="00A444C3">
          <w:rPr>
            <w:noProof/>
            <w:webHidden/>
          </w:rPr>
          <w:fldChar w:fldCharType="separate"/>
        </w:r>
        <w:r w:rsidRPr="00A444C3">
          <w:rPr>
            <w:noProof/>
            <w:webHidden/>
          </w:rPr>
          <w:t>6</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61" w:history="1">
        <w:r w:rsidRPr="00A444C3">
          <w:rPr>
            <w:rStyle w:val="Hyperlink"/>
            <w:noProof/>
          </w:rPr>
          <w:t>3.4</w:t>
        </w:r>
        <w:r w:rsidRPr="00A444C3">
          <w:rPr>
            <w:rFonts w:asciiTheme="minorHAnsi" w:eastAsiaTheme="minorEastAsia" w:hAnsiTheme="minorHAnsi" w:cstheme="minorBidi"/>
            <w:smallCaps w:val="0"/>
            <w:noProof/>
            <w:sz w:val="22"/>
            <w:szCs w:val="22"/>
          </w:rPr>
          <w:tab/>
        </w:r>
        <w:r w:rsidRPr="00A444C3">
          <w:rPr>
            <w:rStyle w:val="Hyperlink"/>
            <w:noProof/>
          </w:rPr>
          <w:t>Order of Precedence</w:t>
        </w:r>
        <w:r w:rsidRPr="00A444C3">
          <w:rPr>
            <w:noProof/>
            <w:webHidden/>
          </w:rPr>
          <w:tab/>
        </w:r>
        <w:r w:rsidRPr="00A444C3">
          <w:rPr>
            <w:noProof/>
            <w:webHidden/>
          </w:rPr>
          <w:fldChar w:fldCharType="begin"/>
        </w:r>
        <w:r w:rsidRPr="00A444C3">
          <w:rPr>
            <w:noProof/>
            <w:webHidden/>
          </w:rPr>
          <w:instrText xml:space="preserve"> PAGEREF _Toc114589061 \h </w:instrText>
        </w:r>
        <w:r w:rsidRPr="00A444C3">
          <w:rPr>
            <w:noProof/>
            <w:webHidden/>
          </w:rPr>
        </w:r>
        <w:r w:rsidRPr="00A444C3">
          <w:rPr>
            <w:noProof/>
            <w:webHidden/>
          </w:rPr>
          <w:fldChar w:fldCharType="separate"/>
        </w:r>
        <w:r w:rsidRPr="00A444C3">
          <w:rPr>
            <w:noProof/>
            <w:webHidden/>
          </w:rPr>
          <w:t>7</w:t>
        </w:r>
        <w:r w:rsidRPr="00A444C3">
          <w:rPr>
            <w:noProof/>
            <w:webHidden/>
          </w:rPr>
          <w:fldChar w:fldCharType="end"/>
        </w:r>
      </w:hyperlink>
    </w:p>
    <w:p w:rsidR="00A444C3" w:rsidRPr="00A444C3" w:rsidRDefault="00A444C3">
      <w:pPr>
        <w:pStyle w:val="TOC1"/>
        <w:rPr>
          <w:rFonts w:asciiTheme="minorHAnsi" w:eastAsiaTheme="minorEastAsia" w:hAnsiTheme="minorHAnsi" w:cstheme="minorBidi"/>
          <w:b w:val="0"/>
          <w:bCs w:val="0"/>
          <w:caps w:val="0"/>
          <w:kern w:val="0"/>
          <w:sz w:val="22"/>
          <w:szCs w:val="22"/>
        </w:rPr>
      </w:pPr>
      <w:hyperlink w:anchor="_Toc114589062" w:history="1">
        <w:r w:rsidRPr="00A444C3">
          <w:rPr>
            <w:rStyle w:val="Hyperlink"/>
            <w:rFonts w:asciiTheme="minorBidi" w:hAnsiTheme="minorBidi"/>
          </w:rPr>
          <w:t>4.0</w:t>
        </w:r>
        <w:r w:rsidRPr="00A444C3">
          <w:rPr>
            <w:rFonts w:asciiTheme="minorHAnsi" w:eastAsiaTheme="minorEastAsia" w:hAnsiTheme="minorHAnsi" w:cstheme="minorBidi"/>
            <w:b w:val="0"/>
            <w:bCs w:val="0"/>
            <w:caps w:val="0"/>
            <w:kern w:val="0"/>
            <w:sz w:val="22"/>
            <w:szCs w:val="22"/>
          </w:rPr>
          <w:tab/>
        </w:r>
        <w:r w:rsidRPr="00A444C3">
          <w:rPr>
            <w:rStyle w:val="Hyperlink"/>
            <w:rFonts w:asciiTheme="minorBidi" w:hAnsiTheme="minorBidi"/>
          </w:rPr>
          <w:t>Definition</w:t>
        </w:r>
        <w:r w:rsidRPr="00A444C3">
          <w:rPr>
            <w:webHidden/>
          </w:rPr>
          <w:tab/>
        </w:r>
        <w:r w:rsidRPr="00A444C3">
          <w:rPr>
            <w:webHidden/>
          </w:rPr>
          <w:fldChar w:fldCharType="begin"/>
        </w:r>
        <w:r w:rsidRPr="00A444C3">
          <w:rPr>
            <w:webHidden/>
          </w:rPr>
          <w:instrText xml:space="preserve"> PAGEREF _Toc114589062 \h </w:instrText>
        </w:r>
        <w:r w:rsidRPr="00A444C3">
          <w:rPr>
            <w:webHidden/>
          </w:rPr>
        </w:r>
        <w:r w:rsidRPr="00A444C3">
          <w:rPr>
            <w:webHidden/>
          </w:rPr>
          <w:fldChar w:fldCharType="separate"/>
        </w:r>
        <w:r w:rsidRPr="00A444C3">
          <w:rPr>
            <w:webHidden/>
          </w:rPr>
          <w:t>7</w:t>
        </w:r>
        <w:r w:rsidRPr="00A444C3">
          <w:rPr>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63" w:history="1">
        <w:r w:rsidRPr="00A444C3">
          <w:rPr>
            <w:rStyle w:val="Hyperlink"/>
            <w:noProof/>
          </w:rPr>
          <w:t>4.1</w:t>
        </w:r>
        <w:r w:rsidRPr="00A444C3">
          <w:rPr>
            <w:rFonts w:asciiTheme="minorHAnsi" w:eastAsiaTheme="minorEastAsia" w:hAnsiTheme="minorHAnsi" w:cstheme="minorBidi"/>
            <w:smallCaps w:val="0"/>
            <w:noProof/>
            <w:sz w:val="22"/>
            <w:szCs w:val="22"/>
          </w:rPr>
          <w:tab/>
        </w:r>
        <w:r w:rsidRPr="00A444C3">
          <w:rPr>
            <w:rStyle w:val="Hyperlink"/>
            <w:noProof/>
          </w:rPr>
          <w:t>Earth Plate</w:t>
        </w:r>
        <w:r w:rsidRPr="00A444C3">
          <w:rPr>
            <w:noProof/>
            <w:webHidden/>
          </w:rPr>
          <w:tab/>
        </w:r>
        <w:r w:rsidRPr="00A444C3">
          <w:rPr>
            <w:noProof/>
            <w:webHidden/>
          </w:rPr>
          <w:fldChar w:fldCharType="begin"/>
        </w:r>
        <w:r w:rsidRPr="00A444C3">
          <w:rPr>
            <w:noProof/>
            <w:webHidden/>
          </w:rPr>
          <w:instrText xml:space="preserve"> PAGEREF _Toc114589063 \h </w:instrText>
        </w:r>
        <w:r w:rsidRPr="00A444C3">
          <w:rPr>
            <w:noProof/>
            <w:webHidden/>
          </w:rPr>
        </w:r>
        <w:r w:rsidRPr="00A444C3">
          <w:rPr>
            <w:noProof/>
            <w:webHidden/>
          </w:rPr>
          <w:fldChar w:fldCharType="separate"/>
        </w:r>
        <w:r w:rsidRPr="00A444C3">
          <w:rPr>
            <w:noProof/>
            <w:webHidden/>
          </w:rPr>
          <w:t>7</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64" w:history="1">
        <w:r w:rsidRPr="00A444C3">
          <w:rPr>
            <w:rStyle w:val="Hyperlink"/>
            <w:noProof/>
          </w:rPr>
          <w:t>4.2</w:t>
        </w:r>
        <w:r w:rsidRPr="00A444C3">
          <w:rPr>
            <w:rFonts w:asciiTheme="minorHAnsi" w:eastAsiaTheme="minorEastAsia" w:hAnsiTheme="minorHAnsi" w:cstheme="minorBidi"/>
            <w:smallCaps w:val="0"/>
            <w:noProof/>
            <w:sz w:val="22"/>
            <w:szCs w:val="22"/>
          </w:rPr>
          <w:tab/>
        </w:r>
        <w:r w:rsidRPr="00A444C3">
          <w:rPr>
            <w:rStyle w:val="Hyperlink"/>
            <w:noProof/>
          </w:rPr>
          <w:t>Earth Rod</w:t>
        </w:r>
        <w:r w:rsidRPr="00A444C3">
          <w:rPr>
            <w:noProof/>
            <w:webHidden/>
          </w:rPr>
          <w:tab/>
        </w:r>
        <w:r w:rsidRPr="00A444C3">
          <w:rPr>
            <w:noProof/>
            <w:webHidden/>
          </w:rPr>
          <w:fldChar w:fldCharType="begin"/>
        </w:r>
        <w:r w:rsidRPr="00A444C3">
          <w:rPr>
            <w:noProof/>
            <w:webHidden/>
          </w:rPr>
          <w:instrText xml:space="preserve"> PAGEREF _Toc114589064 \h </w:instrText>
        </w:r>
        <w:r w:rsidRPr="00A444C3">
          <w:rPr>
            <w:noProof/>
            <w:webHidden/>
          </w:rPr>
        </w:r>
        <w:r w:rsidRPr="00A444C3">
          <w:rPr>
            <w:noProof/>
            <w:webHidden/>
          </w:rPr>
          <w:fldChar w:fldCharType="separate"/>
        </w:r>
        <w:r w:rsidRPr="00A444C3">
          <w:rPr>
            <w:noProof/>
            <w:webHidden/>
          </w:rPr>
          <w:t>7</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65" w:history="1">
        <w:r w:rsidRPr="00A444C3">
          <w:rPr>
            <w:rStyle w:val="Hyperlink"/>
            <w:noProof/>
          </w:rPr>
          <w:t>4.3</w:t>
        </w:r>
        <w:r w:rsidRPr="00A444C3">
          <w:rPr>
            <w:rFonts w:asciiTheme="minorHAnsi" w:eastAsiaTheme="minorEastAsia" w:hAnsiTheme="minorHAnsi" w:cstheme="minorBidi"/>
            <w:smallCaps w:val="0"/>
            <w:noProof/>
            <w:sz w:val="22"/>
            <w:szCs w:val="22"/>
          </w:rPr>
          <w:tab/>
        </w:r>
        <w:r w:rsidRPr="00A444C3">
          <w:rPr>
            <w:rStyle w:val="Hyperlink"/>
            <w:noProof/>
          </w:rPr>
          <w:t>Protective Conductor</w:t>
        </w:r>
        <w:r w:rsidRPr="00A444C3">
          <w:rPr>
            <w:noProof/>
            <w:webHidden/>
          </w:rPr>
          <w:tab/>
        </w:r>
        <w:r w:rsidRPr="00A444C3">
          <w:rPr>
            <w:noProof/>
            <w:webHidden/>
          </w:rPr>
          <w:fldChar w:fldCharType="begin"/>
        </w:r>
        <w:r w:rsidRPr="00A444C3">
          <w:rPr>
            <w:noProof/>
            <w:webHidden/>
          </w:rPr>
          <w:instrText xml:space="preserve"> PAGEREF _Toc114589065 \h </w:instrText>
        </w:r>
        <w:r w:rsidRPr="00A444C3">
          <w:rPr>
            <w:noProof/>
            <w:webHidden/>
          </w:rPr>
        </w:r>
        <w:r w:rsidRPr="00A444C3">
          <w:rPr>
            <w:noProof/>
            <w:webHidden/>
          </w:rPr>
          <w:fldChar w:fldCharType="separate"/>
        </w:r>
        <w:r w:rsidRPr="00A444C3">
          <w:rPr>
            <w:noProof/>
            <w:webHidden/>
          </w:rPr>
          <w:t>7</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66" w:history="1">
        <w:r w:rsidRPr="00A444C3">
          <w:rPr>
            <w:rStyle w:val="Hyperlink"/>
            <w:noProof/>
          </w:rPr>
          <w:t>4.4</w:t>
        </w:r>
        <w:r w:rsidRPr="00A444C3">
          <w:rPr>
            <w:rFonts w:asciiTheme="minorHAnsi" w:eastAsiaTheme="minorEastAsia" w:hAnsiTheme="minorHAnsi" w:cstheme="minorBidi"/>
            <w:smallCaps w:val="0"/>
            <w:noProof/>
            <w:sz w:val="22"/>
            <w:szCs w:val="22"/>
          </w:rPr>
          <w:tab/>
        </w:r>
        <w:r w:rsidRPr="00A444C3">
          <w:rPr>
            <w:rStyle w:val="Hyperlink"/>
            <w:noProof/>
          </w:rPr>
          <w:t>Main earth conductor</w:t>
        </w:r>
        <w:r w:rsidRPr="00A444C3">
          <w:rPr>
            <w:noProof/>
            <w:webHidden/>
          </w:rPr>
          <w:tab/>
        </w:r>
        <w:r w:rsidRPr="00A444C3">
          <w:rPr>
            <w:noProof/>
            <w:webHidden/>
          </w:rPr>
          <w:fldChar w:fldCharType="begin"/>
        </w:r>
        <w:r w:rsidRPr="00A444C3">
          <w:rPr>
            <w:noProof/>
            <w:webHidden/>
          </w:rPr>
          <w:instrText xml:space="preserve"> PAGEREF _Toc114589066 \h </w:instrText>
        </w:r>
        <w:r w:rsidRPr="00A444C3">
          <w:rPr>
            <w:noProof/>
            <w:webHidden/>
          </w:rPr>
        </w:r>
        <w:r w:rsidRPr="00A444C3">
          <w:rPr>
            <w:noProof/>
            <w:webHidden/>
          </w:rPr>
          <w:fldChar w:fldCharType="separate"/>
        </w:r>
        <w:r w:rsidRPr="00A444C3">
          <w:rPr>
            <w:noProof/>
            <w:webHidden/>
          </w:rPr>
          <w:t>8</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67" w:history="1">
        <w:r w:rsidRPr="00A444C3">
          <w:rPr>
            <w:rStyle w:val="Hyperlink"/>
            <w:noProof/>
          </w:rPr>
          <w:t>4.5</w:t>
        </w:r>
        <w:r w:rsidRPr="00A444C3">
          <w:rPr>
            <w:rFonts w:asciiTheme="minorHAnsi" w:eastAsiaTheme="minorEastAsia" w:hAnsiTheme="minorHAnsi" w:cstheme="minorBidi"/>
            <w:smallCaps w:val="0"/>
            <w:noProof/>
            <w:sz w:val="22"/>
            <w:szCs w:val="22"/>
          </w:rPr>
          <w:tab/>
        </w:r>
        <w:r w:rsidRPr="00A444C3">
          <w:rPr>
            <w:rStyle w:val="Hyperlink"/>
            <w:noProof/>
          </w:rPr>
          <w:t>Earthing System</w:t>
        </w:r>
        <w:r w:rsidRPr="00A444C3">
          <w:rPr>
            <w:noProof/>
            <w:webHidden/>
          </w:rPr>
          <w:tab/>
        </w:r>
        <w:r w:rsidRPr="00A444C3">
          <w:rPr>
            <w:noProof/>
            <w:webHidden/>
          </w:rPr>
          <w:fldChar w:fldCharType="begin"/>
        </w:r>
        <w:r w:rsidRPr="00A444C3">
          <w:rPr>
            <w:noProof/>
            <w:webHidden/>
          </w:rPr>
          <w:instrText xml:space="preserve"> PAGEREF _Toc114589067 \h </w:instrText>
        </w:r>
        <w:r w:rsidRPr="00A444C3">
          <w:rPr>
            <w:noProof/>
            <w:webHidden/>
          </w:rPr>
        </w:r>
        <w:r w:rsidRPr="00A444C3">
          <w:rPr>
            <w:noProof/>
            <w:webHidden/>
          </w:rPr>
          <w:fldChar w:fldCharType="separate"/>
        </w:r>
        <w:r w:rsidRPr="00A444C3">
          <w:rPr>
            <w:noProof/>
            <w:webHidden/>
          </w:rPr>
          <w:t>8</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68" w:history="1">
        <w:r w:rsidRPr="00A444C3">
          <w:rPr>
            <w:rStyle w:val="Hyperlink"/>
            <w:noProof/>
          </w:rPr>
          <w:t>4.6</w:t>
        </w:r>
        <w:r w:rsidRPr="00A444C3">
          <w:rPr>
            <w:rFonts w:asciiTheme="minorHAnsi" w:eastAsiaTheme="minorEastAsia" w:hAnsiTheme="minorHAnsi" w:cstheme="minorBidi"/>
            <w:smallCaps w:val="0"/>
            <w:noProof/>
            <w:sz w:val="22"/>
            <w:szCs w:val="22"/>
          </w:rPr>
          <w:tab/>
        </w:r>
        <w:r w:rsidRPr="00A444C3">
          <w:rPr>
            <w:rStyle w:val="Hyperlink"/>
            <w:noProof/>
          </w:rPr>
          <w:t>Exposed Conductive part</w:t>
        </w:r>
        <w:r w:rsidRPr="00A444C3">
          <w:rPr>
            <w:noProof/>
            <w:webHidden/>
          </w:rPr>
          <w:tab/>
        </w:r>
        <w:r w:rsidRPr="00A444C3">
          <w:rPr>
            <w:noProof/>
            <w:webHidden/>
          </w:rPr>
          <w:fldChar w:fldCharType="begin"/>
        </w:r>
        <w:r w:rsidRPr="00A444C3">
          <w:rPr>
            <w:noProof/>
            <w:webHidden/>
          </w:rPr>
          <w:instrText xml:space="preserve"> PAGEREF _Toc114589068 \h </w:instrText>
        </w:r>
        <w:r w:rsidRPr="00A444C3">
          <w:rPr>
            <w:noProof/>
            <w:webHidden/>
          </w:rPr>
        </w:r>
        <w:r w:rsidRPr="00A444C3">
          <w:rPr>
            <w:noProof/>
            <w:webHidden/>
          </w:rPr>
          <w:fldChar w:fldCharType="separate"/>
        </w:r>
        <w:r w:rsidRPr="00A444C3">
          <w:rPr>
            <w:noProof/>
            <w:webHidden/>
          </w:rPr>
          <w:t>8</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69" w:history="1">
        <w:r w:rsidRPr="00A444C3">
          <w:rPr>
            <w:rStyle w:val="Hyperlink"/>
            <w:noProof/>
          </w:rPr>
          <w:t>4.7</w:t>
        </w:r>
        <w:r w:rsidRPr="00A444C3">
          <w:rPr>
            <w:rFonts w:asciiTheme="minorHAnsi" w:eastAsiaTheme="minorEastAsia" w:hAnsiTheme="minorHAnsi" w:cstheme="minorBidi"/>
            <w:smallCaps w:val="0"/>
            <w:noProof/>
            <w:sz w:val="22"/>
            <w:szCs w:val="22"/>
          </w:rPr>
          <w:tab/>
        </w:r>
        <w:r w:rsidRPr="00A444C3">
          <w:rPr>
            <w:rStyle w:val="Hyperlink"/>
            <w:noProof/>
          </w:rPr>
          <w:t>Extraneous conductive part</w:t>
        </w:r>
        <w:r w:rsidRPr="00A444C3">
          <w:rPr>
            <w:noProof/>
            <w:webHidden/>
          </w:rPr>
          <w:tab/>
        </w:r>
        <w:r w:rsidRPr="00A444C3">
          <w:rPr>
            <w:noProof/>
            <w:webHidden/>
          </w:rPr>
          <w:fldChar w:fldCharType="begin"/>
        </w:r>
        <w:r w:rsidRPr="00A444C3">
          <w:rPr>
            <w:noProof/>
            <w:webHidden/>
          </w:rPr>
          <w:instrText xml:space="preserve"> PAGEREF _Toc114589069 \h </w:instrText>
        </w:r>
        <w:r w:rsidRPr="00A444C3">
          <w:rPr>
            <w:noProof/>
            <w:webHidden/>
          </w:rPr>
        </w:r>
        <w:r w:rsidRPr="00A444C3">
          <w:rPr>
            <w:noProof/>
            <w:webHidden/>
          </w:rPr>
          <w:fldChar w:fldCharType="separate"/>
        </w:r>
        <w:r w:rsidRPr="00A444C3">
          <w:rPr>
            <w:noProof/>
            <w:webHidden/>
          </w:rPr>
          <w:t>8</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70" w:history="1">
        <w:r w:rsidRPr="00A444C3">
          <w:rPr>
            <w:rStyle w:val="Hyperlink"/>
            <w:noProof/>
          </w:rPr>
          <w:t>4.8</w:t>
        </w:r>
        <w:r w:rsidRPr="00A444C3">
          <w:rPr>
            <w:rFonts w:asciiTheme="minorHAnsi" w:eastAsiaTheme="minorEastAsia" w:hAnsiTheme="minorHAnsi" w:cstheme="minorBidi"/>
            <w:smallCaps w:val="0"/>
            <w:noProof/>
            <w:sz w:val="22"/>
            <w:szCs w:val="22"/>
          </w:rPr>
          <w:tab/>
        </w:r>
        <w:r w:rsidRPr="00A444C3">
          <w:rPr>
            <w:rStyle w:val="Hyperlink"/>
            <w:noProof/>
          </w:rPr>
          <w:t>Equipotential bonding</w:t>
        </w:r>
        <w:r w:rsidRPr="00A444C3">
          <w:rPr>
            <w:noProof/>
            <w:webHidden/>
          </w:rPr>
          <w:tab/>
        </w:r>
        <w:r w:rsidRPr="00A444C3">
          <w:rPr>
            <w:noProof/>
            <w:webHidden/>
          </w:rPr>
          <w:fldChar w:fldCharType="begin"/>
        </w:r>
        <w:r w:rsidRPr="00A444C3">
          <w:rPr>
            <w:noProof/>
            <w:webHidden/>
          </w:rPr>
          <w:instrText xml:space="preserve"> PAGEREF _Toc114589070 \h </w:instrText>
        </w:r>
        <w:r w:rsidRPr="00A444C3">
          <w:rPr>
            <w:noProof/>
            <w:webHidden/>
          </w:rPr>
        </w:r>
        <w:r w:rsidRPr="00A444C3">
          <w:rPr>
            <w:noProof/>
            <w:webHidden/>
          </w:rPr>
          <w:fldChar w:fldCharType="separate"/>
        </w:r>
        <w:r w:rsidRPr="00A444C3">
          <w:rPr>
            <w:noProof/>
            <w:webHidden/>
          </w:rPr>
          <w:t>8</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71" w:history="1">
        <w:r w:rsidRPr="00A444C3">
          <w:rPr>
            <w:rStyle w:val="Hyperlink"/>
            <w:noProof/>
          </w:rPr>
          <w:t>4.9</w:t>
        </w:r>
        <w:r w:rsidRPr="00A444C3">
          <w:rPr>
            <w:rFonts w:asciiTheme="minorHAnsi" w:eastAsiaTheme="minorEastAsia" w:hAnsiTheme="minorHAnsi" w:cstheme="minorBidi"/>
            <w:smallCaps w:val="0"/>
            <w:noProof/>
            <w:sz w:val="22"/>
            <w:szCs w:val="22"/>
          </w:rPr>
          <w:tab/>
        </w:r>
        <w:r w:rsidRPr="00A444C3">
          <w:rPr>
            <w:rStyle w:val="Hyperlink"/>
            <w:noProof/>
          </w:rPr>
          <w:t>Neutral conductor</w:t>
        </w:r>
        <w:r w:rsidRPr="00A444C3">
          <w:rPr>
            <w:noProof/>
            <w:webHidden/>
          </w:rPr>
          <w:tab/>
        </w:r>
        <w:r w:rsidRPr="00A444C3">
          <w:rPr>
            <w:noProof/>
            <w:webHidden/>
          </w:rPr>
          <w:fldChar w:fldCharType="begin"/>
        </w:r>
        <w:r w:rsidRPr="00A444C3">
          <w:rPr>
            <w:noProof/>
            <w:webHidden/>
          </w:rPr>
          <w:instrText xml:space="preserve"> PAGEREF _Toc114589071 \h </w:instrText>
        </w:r>
        <w:r w:rsidRPr="00A444C3">
          <w:rPr>
            <w:noProof/>
            <w:webHidden/>
          </w:rPr>
        </w:r>
        <w:r w:rsidRPr="00A444C3">
          <w:rPr>
            <w:noProof/>
            <w:webHidden/>
          </w:rPr>
          <w:fldChar w:fldCharType="separate"/>
        </w:r>
        <w:r w:rsidRPr="00A444C3">
          <w:rPr>
            <w:noProof/>
            <w:webHidden/>
          </w:rPr>
          <w:t>8</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72" w:history="1">
        <w:r w:rsidRPr="00A444C3">
          <w:rPr>
            <w:rStyle w:val="Hyperlink"/>
            <w:noProof/>
          </w:rPr>
          <w:t>4.10</w:t>
        </w:r>
        <w:r w:rsidRPr="00A444C3">
          <w:rPr>
            <w:rFonts w:asciiTheme="minorHAnsi" w:eastAsiaTheme="minorEastAsia" w:hAnsiTheme="minorHAnsi" w:cstheme="minorBidi"/>
            <w:smallCaps w:val="0"/>
            <w:noProof/>
            <w:sz w:val="22"/>
            <w:szCs w:val="22"/>
          </w:rPr>
          <w:tab/>
        </w:r>
        <w:r w:rsidRPr="00A444C3">
          <w:rPr>
            <w:rStyle w:val="Hyperlink"/>
            <w:noProof/>
          </w:rPr>
          <w:t>Earthing voltage</w:t>
        </w:r>
        <w:r w:rsidRPr="00A444C3">
          <w:rPr>
            <w:noProof/>
            <w:webHidden/>
          </w:rPr>
          <w:tab/>
        </w:r>
        <w:r w:rsidRPr="00A444C3">
          <w:rPr>
            <w:noProof/>
            <w:webHidden/>
          </w:rPr>
          <w:fldChar w:fldCharType="begin"/>
        </w:r>
        <w:r w:rsidRPr="00A444C3">
          <w:rPr>
            <w:noProof/>
            <w:webHidden/>
          </w:rPr>
          <w:instrText xml:space="preserve"> PAGEREF _Toc114589072 \h </w:instrText>
        </w:r>
        <w:r w:rsidRPr="00A444C3">
          <w:rPr>
            <w:noProof/>
            <w:webHidden/>
          </w:rPr>
        </w:r>
        <w:r w:rsidRPr="00A444C3">
          <w:rPr>
            <w:noProof/>
            <w:webHidden/>
          </w:rPr>
          <w:fldChar w:fldCharType="separate"/>
        </w:r>
        <w:r w:rsidRPr="00A444C3">
          <w:rPr>
            <w:noProof/>
            <w:webHidden/>
          </w:rPr>
          <w:t>8</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73" w:history="1">
        <w:r w:rsidRPr="00A444C3">
          <w:rPr>
            <w:rStyle w:val="Hyperlink"/>
            <w:noProof/>
          </w:rPr>
          <w:t>4.11</w:t>
        </w:r>
        <w:r w:rsidRPr="00A444C3">
          <w:rPr>
            <w:rFonts w:asciiTheme="minorHAnsi" w:eastAsiaTheme="minorEastAsia" w:hAnsiTheme="minorHAnsi" w:cstheme="minorBidi"/>
            <w:smallCaps w:val="0"/>
            <w:noProof/>
            <w:sz w:val="22"/>
            <w:szCs w:val="22"/>
          </w:rPr>
          <w:tab/>
        </w:r>
        <w:r w:rsidRPr="00A444C3">
          <w:rPr>
            <w:rStyle w:val="Hyperlink"/>
            <w:noProof/>
          </w:rPr>
          <w:t>Earth Fault Current</w:t>
        </w:r>
        <w:r w:rsidRPr="00A444C3">
          <w:rPr>
            <w:noProof/>
            <w:webHidden/>
          </w:rPr>
          <w:tab/>
        </w:r>
        <w:r w:rsidRPr="00A444C3">
          <w:rPr>
            <w:noProof/>
            <w:webHidden/>
          </w:rPr>
          <w:fldChar w:fldCharType="begin"/>
        </w:r>
        <w:r w:rsidRPr="00A444C3">
          <w:rPr>
            <w:noProof/>
            <w:webHidden/>
          </w:rPr>
          <w:instrText xml:space="preserve"> PAGEREF _Toc114589073 \h </w:instrText>
        </w:r>
        <w:r w:rsidRPr="00A444C3">
          <w:rPr>
            <w:noProof/>
            <w:webHidden/>
          </w:rPr>
        </w:r>
        <w:r w:rsidRPr="00A444C3">
          <w:rPr>
            <w:noProof/>
            <w:webHidden/>
          </w:rPr>
          <w:fldChar w:fldCharType="separate"/>
        </w:r>
        <w:r w:rsidRPr="00A444C3">
          <w:rPr>
            <w:noProof/>
            <w:webHidden/>
          </w:rPr>
          <w:t>8</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74" w:history="1">
        <w:r w:rsidRPr="00A444C3">
          <w:rPr>
            <w:rStyle w:val="Hyperlink"/>
            <w:noProof/>
          </w:rPr>
          <w:t>4.12</w:t>
        </w:r>
        <w:r w:rsidRPr="00A444C3">
          <w:rPr>
            <w:rFonts w:asciiTheme="minorHAnsi" w:eastAsiaTheme="minorEastAsia" w:hAnsiTheme="minorHAnsi" w:cstheme="minorBidi"/>
            <w:smallCaps w:val="0"/>
            <w:noProof/>
            <w:sz w:val="22"/>
            <w:szCs w:val="22"/>
          </w:rPr>
          <w:tab/>
        </w:r>
        <w:r w:rsidRPr="00A444C3">
          <w:rPr>
            <w:rStyle w:val="Hyperlink"/>
            <w:noProof/>
          </w:rPr>
          <w:t>Reference Earth</w:t>
        </w:r>
        <w:r w:rsidRPr="00A444C3">
          <w:rPr>
            <w:noProof/>
            <w:webHidden/>
          </w:rPr>
          <w:tab/>
        </w:r>
        <w:r w:rsidRPr="00A444C3">
          <w:rPr>
            <w:noProof/>
            <w:webHidden/>
          </w:rPr>
          <w:fldChar w:fldCharType="begin"/>
        </w:r>
        <w:r w:rsidRPr="00A444C3">
          <w:rPr>
            <w:noProof/>
            <w:webHidden/>
          </w:rPr>
          <w:instrText xml:space="preserve"> PAGEREF _Toc114589074 \h </w:instrText>
        </w:r>
        <w:r w:rsidRPr="00A444C3">
          <w:rPr>
            <w:noProof/>
            <w:webHidden/>
          </w:rPr>
        </w:r>
        <w:r w:rsidRPr="00A444C3">
          <w:rPr>
            <w:noProof/>
            <w:webHidden/>
          </w:rPr>
          <w:fldChar w:fldCharType="separate"/>
        </w:r>
        <w:r w:rsidRPr="00A444C3">
          <w:rPr>
            <w:noProof/>
            <w:webHidden/>
          </w:rPr>
          <w:t>9</w:t>
        </w:r>
        <w:r w:rsidRPr="00A444C3">
          <w:rPr>
            <w:noProof/>
            <w:webHidden/>
          </w:rPr>
          <w:fldChar w:fldCharType="end"/>
        </w:r>
      </w:hyperlink>
    </w:p>
    <w:p w:rsidR="00A444C3" w:rsidRPr="00A444C3" w:rsidRDefault="00A444C3">
      <w:pPr>
        <w:pStyle w:val="TOC1"/>
        <w:rPr>
          <w:rFonts w:asciiTheme="minorHAnsi" w:eastAsiaTheme="minorEastAsia" w:hAnsiTheme="minorHAnsi" w:cstheme="minorBidi"/>
          <w:b w:val="0"/>
          <w:bCs w:val="0"/>
          <w:caps w:val="0"/>
          <w:kern w:val="0"/>
          <w:sz w:val="22"/>
          <w:szCs w:val="22"/>
        </w:rPr>
      </w:pPr>
      <w:hyperlink w:anchor="_Toc114589075" w:history="1">
        <w:r w:rsidRPr="00A444C3">
          <w:rPr>
            <w:rStyle w:val="Hyperlink"/>
            <w:rFonts w:asciiTheme="minorBidi" w:hAnsiTheme="minorBidi"/>
          </w:rPr>
          <w:t>5.0</w:t>
        </w:r>
        <w:r w:rsidRPr="00A444C3">
          <w:rPr>
            <w:rFonts w:asciiTheme="minorHAnsi" w:eastAsiaTheme="minorEastAsia" w:hAnsiTheme="minorHAnsi" w:cstheme="minorBidi"/>
            <w:b w:val="0"/>
            <w:bCs w:val="0"/>
            <w:caps w:val="0"/>
            <w:kern w:val="0"/>
            <w:sz w:val="22"/>
            <w:szCs w:val="22"/>
          </w:rPr>
          <w:tab/>
        </w:r>
        <w:r w:rsidRPr="00A444C3">
          <w:rPr>
            <w:rStyle w:val="Hyperlink"/>
            <w:rFonts w:asciiTheme="minorBidi" w:hAnsiTheme="minorBidi"/>
          </w:rPr>
          <w:t>GENERAL CONCEPTION EARTHING</w:t>
        </w:r>
        <w:r w:rsidRPr="00A444C3">
          <w:rPr>
            <w:webHidden/>
          </w:rPr>
          <w:tab/>
        </w:r>
        <w:r w:rsidRPr="00A444C3">
          <w:rPr>
            <w:webHidden/>
          </w:rPr>
          <w:fldChar w:fldCharType="begin"/>
        </w:r>
        <w:r w:rsidRPr="00A444C3">
          <w:rPr>
            <w:webHidden/>
          </w:rPr>
          <w:instrText xml:space="preserve"> PAGEREF _Toc114589075 \h </w:instrText>
        </w:r>
        <w:r w:rsidRPr="00A444C3">
          <w:rPr>
            <w:webHidden/>
          </w:rPr>
        </w:r>
        <w:r w:rsidRPr="00A444C3">
          <w:rPr>
            <w:webHidden/>
          </w:rPr>
          <w:fldChar w:fldCharType="separate"/>
        </w:r>
        <w:r w:rsidRPr="00A444C3">
          <w:rPr>
            <w:webHidden/>
          </w:rPr>
          <w:t>9</w:t>
        </w:r>
        <w:r w:rsidRPr="00A444C3">
          <w:rPr>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76" w:history="1">
        <w:r w:rsidRPr="00A444C3">
          <w:rPr>
            <w:rStyle w:val="Hyperlink"/>
            <w:noProof/>
          </w:rPr>
          <w:t>5.1</w:t>
        </w:r>
        <w:r w:rsidRPr="00A444C3">
          <w:rPr>
            <w:rFonts w:asciiTheme="minorHAnsi" w:eastAsiaTheme="minorEastAsia" w:hAnsiTheme="minorHAnsi" w:cstheme="minorBidi"/>
            <w:smallCaps w:val="0"/>
            <w:noProof/>
            <w:sz w:val="22"/>
            <w:szCs w:val="22"/>
          </w:rPr>
          <w:tab/>
        </w:r>
        <w:r w:rsidRPr="00A444C3">
          <w:rPr>
            <w:rStyle w:val="Hyperlink"/>
            <w:noProof/>
          </w:rPr>
          <w:t>Main Earth conductor</w:t>
        </w:r>
        <w:r w:rsidRPr="00A444C3">
          <w:rPr>
            <w:noProof/>
            <w:webHidden/>
          </w:rPr>
          <w:tab/>
        </w:r>
        <w:r w:rsidRPr="00A444C3">
          <w:rPr>
            <w:noProof/>
            <w:webHidden/>
          </w:rPr>
          <w:fldChar w:fldCharType="begin"/>
        </w:r>
        <w:r w:rsidRPr="00A444C3">
          <w:rPr>
            <w:noProof/>
            <w:webHidden/>
          </w:rPr>
          <w:instrText xml:space="preserve"> PAGEREF _Toc114589076 \h </w:instrText>
        </w:r>
        <w:r w:rsidRPr="00A444C3">
          <w:rPr>
            <w:noProof/>
            <w:webHidden/>
          </w:rPr>
        </w:r>
        <w:r w:rsidRPr="00A444C3">
          <w:rPr>
            <w:noProof/>
            <w:webHidden/>
          </w:rPr>
          <w:fldChar w:fldCharType="separate"/>
        </w:r>
        <w:r w:rsidRPr="00A444C3">
          <w:rPr>
            <w:noProof/>
            <w:webHidden/>
          </w:rPr>
          <w:t>9</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77" w:history="1">
        <w:r w:rsidRPr="00A444C3">
          <w:rPr>
            <w:rStyle w:val="Hyperlink"/>
            <w:rFonts w:asciiTheme="minorBidi" w:hAnsiTheme="minorBidi"/>
            <w:noProof/>
          </w:rPr>
          <w:t>5.2</w:t>
        </w:r>
        <w:r w:rsidRPr="00A444C3">
          <w:rPr>
            <w:rFonts w:asciiTheme="minorHAnsi" w:eastAsiaTheme="minorEastAsia" w:hAnsiTheme="minorHAnsi" w:cstheme="minorBidi"/>
            <w:smallCaps w:val="0"/>
            <w:noProof/>
            <w:sz w:val="22"/>
            <w:szCs w:val="22"/>
          </w:rPr>
          <w:tab/>
        </w:r>
        <w:r w:rsidRPr="00A444C3">
          <w:rPr>
            <w:rStyle w:val="Hyperlink"/>
            <w:rFonts w:asciiTheme="minorBidi" w:hAnsiTheme="minorBidi"/>
            <w:noProof/>
          </w:rPr>
          <w:t>Earth Bar</w:t>
        </w:r>
        <w:r w:rsidRPr="00A444C3">
          <w:rPr>
            <w:noProof/>
            <w:webHidden/>
          </w:rPr>
          <w:tab/>
        </w:r>
        <w:r w:rsidRPr="00A444C3">
          <w:rPr>
            <w:noProof/>
            <w:webHidden/>
          </w:rPr>
          <w:fldChar w:fldCharType="begin"/>
        </w:r>
        <w:r w:rsidRPr="00A444C3">
          <w:rPr>
            <w:noProof/>
            <w:webHidden/>
          </w:rPr>
          <w:instrText xml:space="preserve"> PAGEREF _Toc114589077 \h </w:instrText>
        </w:r>
        <w:r w:rsidRPr="00A444C3">
          <w:rPr>
            <w:noProof/>
            <w:webHidden/>
          </w:rPr>
        </w:r>
        <w:r w:rsidRPr="00A444C3">
          <w:rPr>
            <w:noProof/>
            <w:webHidden/>
          </w:rPr>
          <w:fldChar w:fldCharType="separate"/>
        </w:r>
        <w:r w:rsidRPr="00A444C3">
          <w:rPr>
            <w:noProof/>
            <w:webHidden/>
          </w:rPr>
          <w:t>9</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78" w:history="1">
        <w:r w:rsidRPr="00A444C3">
          <w:rPr>
            <w:rStyle w:val="Hyperlink"/>
            <w:noProof/>
          </w:rPr>
          <w:t>5.3</w:t>
        </w:r>
        <w:r w:rsidRPr="00A444C3">
          <w:rPr>
            <w:rFonts w:asciiTheme="minorHAnsi" w:eastAsiaTheme="minorEastAsia" w:hAnsiTheme="minorHAnsi" w:cstheme="minorBidi"/>
            <w:smallCaps w:val="0"/>
            <w:noProof/>
            <w:sz w:val="22"/>
            <w:szCs w:val="22"/>
          </w:rPr>
          <w:tab/>
        </w:r>
        <w:r w:rsidRPr="00A444C3">
          <w:rPr>
            <w:rStyle w:val="Hyperlink"/>
            <w:noProof/>
          </w:rPr>
          <w:t>Equipment to be earthed</w:t>
        </w:r>
        <w:r w:rsidRPr="00A444C3">
          <w:rPr>
            <w:noProof/>
            <w:webHidden/>
          </w:rPr>
          <w:tab/>
        </w:r>
        <w:r w:rsidRPr="00A444C3">
          <w:rPr>
            <w:noProof/>
            <w:webHidden/>
          </w:rPr>
          <w:fldChar w:fldCharType="begin"/>
        </w:r>
        <w:r w:rsidRPr="00A444C3">
          <w:rPr>
            <w:noProof/>
            <w:webHidden/>
          </w:rPr>
          <w:instrText xml:space="preserve"> PAGEREF _Toc114589078 \h </w:instrText>
        </w:r>
        <w:r w:rsidRPr="00A444C3">
          <w:rPr>
            <w:noProof/>
            <w:webHidden/>
          </w:rPr>
        </w:r>
        <w:r w:rsidRPr="00A444C3">
          <w:rPr>
            <w:noProof/>
            <w:webHidden/>
          </w:rPr>
          <w:fldChar w:fldCharType="separate"/>
        </w:r>
        <w:r w:rsidRPr="00A444C3">
          <w:rPr>
            <w:noProof/>
            <w:webHidden/>
          </w:rPr>
          <w:t>9</w:t>
        </w:r>
        <w:r w:rsidRPr="00A444C3">
          <w:rPr>
            <w:noProof/>
            <w:webHidden/>
          </w:rPr>
          <w:fldChar w:fldCharType="end"/>
        </w:r>
      </w:hyperlink>
    </w:p>
    <w:p w:rsidR="00A444C3" w:rsidRPr="00A444C3" w:rsidRDefault="00A444C3">
      <w:pPr>
        <w:pStyle w:val="TOC1"/>
        <w:rPr>
          <w:rFonts w:asciiTheme="minorHAnsi" w:eastAsiaTheme="minorEastAsia" w:hAnsiTheme="minorHAnsi" w:cstheme="minorBidi"/>
          <w:b w:val="0"/>
          <w:bCs w:val="0"/>
          <w:caps w:val="0"/>
          <w:kern w:val="0"/>
          <w:sz w:val="22"/>
          <w:szCs w:val="22"/>
        </w:rPr>
      </w:pPr>
      <w:hyperlink w:anchor="_Toc114589079" w:history="1">
        <w:r w:rsidRPr="00A444C3">
          <w:rPr>
            <w:rStyle w:val="Hyperlink"/>
            <w:rFonts w:asciiTheme="minorBidi" w:hAnsiTheme="minorBidi"/>
          </w:rPr>
          <w:t>6.0</w:t>
        </w:r>
        <w:r w:rsidRPr="00A444C3">
          <w:rPr>
            <w:rFonts w:asciiTheme="minorHAnsi" w:eastAsiaTheme="minorEastAsia" w:hAnsiTheme="minorHAnsi" w:cstheme="minorBidi"/>
            <w:b w:val="0"/>
            <w:bCs w:val="0"/>
            <w:caps w:val="0"/>
            <w:kern w:val="0"/>
            <w:sz w:val="22"/>
            <w:szCs w:val="22"/>
          </w:rPr>
          <w:tab/>
        </w:r>
        <w:r w:rsidRPr="00A444C3">
          <w:rPr>
            <w:rStyle w:val="Hyperlink"/>
            <w:rFonts w:asciiTheme="minorBidi" w:hAnsiTheme="minorBidi"/>
          </w:rPr>
          <w:t>SOIL RESISTIVITY</w:t>
        </w:r>
        <w:r w:rsidRPr="00A444C3">
          <w:rPr>
            <w:webHidden/>
          </w:rPr>
          <w:tab/>
        </w:r>
        <w:r w:rsidRPr="00A444C3">
          <w:rPr>
            <w:webHidden/>
          </w:rPr>
          <w:fldChar w:fldCharType="begin"/>
        </w:r>
        <w:r w:rsidRPr="00A444C3">
          <w:rPr>
            <w:webHidden/>
          </w:rPr>
          <w:instrText xml:space="preserve"> PAGEREF _Toc114589079 \h </w:instrText>
        </w:r>
        <w:r w:rsidRPr="00A444C3">
          <w:rPr>
            <w:webHidden/>
          </w:rPr>
        </w:r>
        <w:r w:rsidRPr="00A444C3">
          <w:rPr>
            <w:webHidden/>
          </w:rPr>
          <w:fldChar w:fldCharType="separate"/>
        </w:r>
        <w:r w:rsidRPr="00A444C3">
          <w:rPr>
            <w:webHidden/>
          </w:rPr>
          <w:t>10</w:t>
        </w:r>
        <w:r w:rsidRPr="00A444C3">
          <w:rPr>
            <w:webHidden/>
          </w:rPr>
          <w:fldChar w:fldCharType="end"/>
        </w:r>
      </w:hyperlink>
    </w:p>
    <w:p w:rsidR="00A444C3" w:rsidRPr="00A444C3" w:rsidRDefault="00A444C3">
      <w:pPr>
        <w:pStyle w:val="TOC1"/>
        <w:rPr>
          <w:rFonts w:asciiTheme="minorHAnsi" w:eastAsiaTheme="minorEastAsia" w:hAnsiTheme="minorHAnsi" w:cstheme="minorBidi"/>
          <w:b w:val="0"/>
          <w:bCs w:val="0"/>
          <w:caps w:val="0"/>
          <w:kern w:val="0"/>
          <w:sz w:val="22"/>
          <w:szCs w:val="22"/>
        </w:rPr>
      </w:pPr>
      <w:hyperlink w:anchor="_Toc114589080" w:history="1">
        <w:r w:rsidRPr="00A444C3">
          <w:rPr>
            <w:rStyle w:val="Hyperlink"/>
            <w:rFonts w:asciiTheme="minorBidi" w:hAnsiTheme="minorBidi"/>
          </w:rPr>
          <w:t>7.0</w:t>
        </w:r>
        <w:r w:rsidRPr="00A444C3">
          <w:rPr>
            <w:rFonts w:asciiTheme="minorHAnsi" w:eastAsiaTheme="minorEastAsia" w:hAnsiTheme="minorHAnsi" w:cstheme="minorBidi"/>
            <w:b w:val="0"/>
            <w:bCs w:val="0"/>
            <w:caps w:val="0"/>
            <w:kern w:val="0"/>
            <w:sz w:val="22"/>
            <w:szCs w:val="22"/>
          </w:rPr>
          <w:tab/>
        </w:r>
        <w:r w:rsidRPr="00A444C3">
          <w:rPr>
            <w:rStyle w:val="Hyperlink"/>
            <w:rFonts w:asciiTheme="minorBidi" w:hAnsiTheme="minorBidi"/>
          </w:rPr>
          <w:t>CONDUCTOR SIZING</w:t>
        </w:r>
        <w:r w:rsidRPr="00A444C3">
          <w:rPr>
            <w:webHidden/>
          </w:rPr>
          <w:tab/>
        </w:r>
        <w:r w:rsidRPr="00A444C3">
          <w:rPr>
            <w:webHidden/>
          </w:rPr>
          <w:fldChar w:fldCharType="begin"/>
        </w:r>
        <w:r w:rsidRPr="00A444C3">
          <w:rPr>
            <w:webHidden/>
          </w:rPr>
          <w:instrText xml:space="preserve"> PAGEREF _Toc114589080 \h </w:instrText>
        </w:r>
        <w:r w:rsidRPr="00A444C3">
          <w:rPr>
            <w:webHidden/>
          </w:rPr>
        </w:r>
        <w:r w:rsidRPr="00A444C3">
          <w:rPr>
            <w:webHidden/>
          </w:rPr>
          <w:fldChar w:fldCharType="separate"/>
        </w:r>
        <w:r w:rsidRPr="00A444C3">
          <w:rPr>
            <w:webHidden/>
          </w:rPr>
          <w:t>11</w:t>
        </w:r>
        <w:r w:rsidRPr="00A444C3">
          <w:rPr>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81" w:history="1">
        <w:r w:rsidRPr="00A444C3">
          <w:rPr>
            <w:rStyle w:val="Hyperlink"/>
            <w:caps/>
            <w:noProof/>
          </w:rPr>
          <w:t>7.1</w:t>
        </w:r>
        <w:r w:rsidRPr="00A444C3">
          <w:rPr>
            <w:rFonts w:asciiTheme="minorHAnsi" w:eastAsiaTheme="minorEastAsia" w:hAnsiTheme="minorHAnsi" w:cstheme="minorBidi"/>
            <w:smallCaps w:val="0"/>
            <w:noProof/>
            <w:sz w:val="22"/>
            <w:szCs w:val="22"/>
          </w:rPr>
          <w:tab/>
        </w:r>
        <w:r w:rsidRPr="00A444C3">
          <w:rPr>
            <w:rStyle w:val="Hyperlink"/>
            <w:noProof/>
          </w:rPr>
          <w:t>Selection of an earthing conductor for Transformer neutral point</w:t>
        </w:r>
        <w:r w:rsidRPr="00A444C3">
          <w:rPr>
            <w:noProof/>
            <w:webHidden/>
          </w:rPr>
          <w:tab/>
        </w:r>
        <w:r w:rsidRPr="00A444C3">
          <w:rPr>
            <w:noProof/>
            <w:webHidden/>
          </w:rPr>
          <w:fldChar w:fldCharType="begin"/>
        </w:r>
        <w:r w:rsidRPr="00A444C3">
          <w:rPr>
            <w:noProof/>
            <w:webHidden/>
          </w:rPr>
          <w:instrText xml:space="preserve"> PAGEREF _Toc114589081 \h </w:instrText>
        </w:r>
        <w:r w:rsidRPr="00A444C3">
          <w:rPr>
            <w:noProof/>
            <w:webHidden/>
          </w:rPr>
        </w:r>
        <w:r w:rsidRPr="00A444C3">
          <w:rPr>
            <w:noProof/>
            <w:webHidden/>
          </w:rPr>
          <w:fldChar w:fldCharType="separate"/>
        </w:r>
        <w:r w:rsidRPr="00A444C3">
          <w:rPr>
            <w:noProof/>
            <w:webHidden/>
          </w:rPr>
          <w:t>11</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82" w:history="1">
        <w:r w:rsidRPr="00A444C3">
          <w:rPr>
            <w:rStyle w:val="Hyperlink"/>
            <w:caps/>
            <w:noProof/>
          </w:rPr>
          <w:t>7.2</w:t>
        </w:r>
        <w:r w:rsidRPr="00A444C3">
          <w:rPr>
            <w:rFonts w:asciiTheme="minorHAnsi" w:eastAsiaTheme="minorEastAsia" w:hAnsiTheme="minorHAnsi" w:cstheme="minorBidi"/>
            <w:smallCaps w:val="0"/>
            <w:noProof/>
            <w:sz w:val="22"/>
            <w:szCs w:val="22"/>
          </w:rPr>
          <w:tab/>
        </w:r>
        <w:r w:rsidRPr="00A444C3">
          <w:rPr>
            <w:rStyle w:val="Hyperlink"/>
            <w:noProof/>
          </w:rPr>
          <w:t>Selection of an Earthing Conductor Around Substation</w:t>
        </w:r>
        <w:r w:rsidRPr="00A444C3">
          <w:rPr>
            <w:noProof/>
            <w:webHidden/>
          </w:rPr>
          <w:tab/>
        </w:r>
        <w:r w:rsidRPr="00A444C3">
          <w:rPr>
            <w:noProof/>
            <w:webHidden/>
          </w:rPr>
          <w:fldChar w:fldCharType="begin"/>
        </w:r>
        <w:r w:rsidRPr="00A444C3">
          <w:rPr>
            <w:noProof/>
            <w:webHidden/>
          </w:rPr>
          <w:instrText xml:space="preserve"> PAGEREF _Toc114589082 \h </w:instrText>
        </w:r>
        <w:r w:rsidRPr="00A444C3">
          <w:rPr>
            <w:noProof/>
            <w:webHidden/>
          </w:rPr>
        </w:r>
        <w:r w:rsidRPr="00A444C3">
          <w:rPr>
            <w:noProof/>
            <w:webHidden/>
          </w:rPr>
          <w:fldChar w:fldCharType="separate"/>
        </w:r>
        <w:r w:rsidRPr="00A444C3">
          <w:rPr>
            <w:noProof/>
            <w:webHidden/>
          </w:rPr>
          <w:t>12</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83" w:history="1">
        <w:r w:rsidRPr="00A444C3">
          <w:rPr>
            <w:rStyle w:val="Hyperlink"/>
            <w:noProof/>
          </w:rPr>
          <w:t>7.3</w:t>
        </w:r>
        <w:r w:rsidRPr="00A444C3">
          <w:rPr>
            <w:rFonts w:asciiTheme="minorHAnsi" w:eastAsiaTheme="minorEastAsia" w:hAnsiTheme="minorHAnsi" w:cstheme="minorBidi"/>
            <w:smallCaps w:val="0"/>
            <w:noProof/>
            <w:sz w:val="22"/>
            <w:szCs w:val="22"/>
          </w:rPr>
          <w:tab/>
        </w:r>
        <w:r w:rsidRPr="00A444C3">
          <w:rPr>
            <w:rStyle w:val="Hyperlink"/>
            <w:noProof/>
          </w:rPr>
          <w:t>Selection of an earthing conductor for main earthing loop at site:</w:t>
        </w:r>
        <w:r w:rsidRPr="00A444C3">
          <w:rPr>
            <w:noProof/>
            <w:webHidden/>
          </w:rPr>
          <w:tab/>
        </w:r>
        <w:r w:rsidRPr="00A444C3">
          <w:rPr>
            <w:noProof/>
            <w:webHidden/>
          </w:rPr>
          <w:fldChar w:fldCharType="begin"/>
        </w:r>
        <w:r w:rsidRPr="00A444C3">
          <w:rPr>
            <w:noProof/>
            <w:webHidden/>
          </w:rPr>
          <w:instrText xml:space="preserve"> PAGEREF _Toc114589083 \h </w:instrText>
        </w:r>
        <w:r w:rsidRPr="00A444C3">
          <w:rPr>
            <w:noProof/>
            <w:webHidden/>
          </w:rPr>
        </w:r>
        <w:r w:rsidRPr="00A444C3">
          <w:rPr>
            <w:noProof/>
            <w:webHidden/>
          </w:rPr>
          <w:fldChar w:fldCharType="separate"/>
        </w:r>
        <w:r w:rsidRPr="00A444C3">
          <w:rPr>
            <w:noProof/>
            <w:webHidden/>
          </w:rPr>
          <w:t>13</w:t>
        </w:r>
        <w:r w:rsidRPr="00A444C3">
          <w:rPr>
            <w:noProof/>
            <w:webHidden/>
          </w:rPr>
          <w:fldChar w:fldCharType="end"/>
        </w:r>
      </w:hyperlink>
    </w:p>
    <w:p w:rsidR="00A444C3" w:rsidRPr="00A444C3" w:rsidRDefault="00A444C3">
      <w:pPr>
        <w:pStyle w:val="TOC1"/>
        <w:rPr>
          <w:rFonts w:asciiTheme="minorHAnsi" w:eastAsiaTheme="minorEastAsia" w:hAnsiTheme="minorHAnsi" w:cstheme="minorBidi"/>
          <w:b w:val="0"/>
          <w:bCs w:val="0"/>
          <w:caps w:val="0"/>
          <w:kern w:val="0"/>
          <w:sz w:val="22"/>
          <w:szCs w:val="22"/>
        </w:rPr>
      </w:pPr>
      <w:hyperlink w:anchor="_Toc114589084" w:history="1">
        <w:r w:rsidRPr="00A444C3">
          <w:rPr>
            <w:rStyle w:val="Hyperlink"/>
            <w:rFonts w:asciiTheme="minorBidi" w:hAnsiTheme="minorBidi"/>
          </w:rPr>
          <w:t>8.0</w:t>
        </w:r>
        <w:r w:rsidRPr="00A444C3">
          <w:rPr>
            <w:rFonts w:asciiTheme="minorHAnsi" w:eastAsiaTheme="minorEastAsia" w:hAnsiTheme="minorHAnsi" w:cstheme="minorBidi"/>
            <w:b w:val="0"/>
            <w:bCs w:val="0"/>
            <w:caps w:val="0"/>
            <w:kern w:val="0"/>
            <w:sz w:val="22"/>
            <w:szCs w:val="22"/>
          </w:rPr>
          <w:tab/>
        </w:r>
        <w:r w:rsidRPr="00A444C3">
          <w:rPr>
            <w:rStyle w:val="Hyperlink"/>
            <w:rFonts w:asciiTheme="minorBidi" w:hAnsiTheme="minorBidi"/>
          </w:rPr>
          <w:t>Earthing system calculation</w:t>
        </w:r>
        <w:r w:rsidRPr="00A444C3">
          <w:rPr>
            <w:webHidden/>
          </w:rPr>
          <w:tab/>
        </w:r>
        <w:r w:rsidRPr="00A444C3">
          <w:rPr>
            <w:webHidden/>
          </w:rPr>
          <w:fldChar w:fldCharType="begin"/>
        </w:r>
        <w:r w:rsidRPr="00A444C3">
          <w:rPr>
            <w:webHidden/>
          </w:rPr>
          <w:instrText xml:space="preserve"> PAGEREF _Toc114589084 \h </w:instrText>
        </w:r>
        <w:r w:rsidRPr="00A444C3">
          <w:rPr>
            <w:webHidden/>
          </w:rPr>
        </w:r>
        <w:r w:rsidRPr="00A444C3">
          <w:rPr>
            <w:webHidden/>
          </w:rPr>
          <w:fldChar w:fldCharType="separate"/>
        </w:r>
        <w:r w:rsidRPr="00A444C3">
          <w:rPr>
            <w:webHidden/>
          </w:rPr>
          <w:t>13</w:t>
        </w:r>
        <w:r w:rsidRPr="00A444C3">
          <w:rPr>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85" w:history="1">
        <w:r w:rsidRPr="00A444C3">
          <w:rPr>
            <w:rStyle w:val="Hyperlink"/>
            <w:noProof/>
          </w:rPr>
          <w:t>8.1</w:t>
        </w:r>
        <w:r w:rsidRPr="00A444C3">
          <w:rPr>
            <w:rFonts w:asciiTheme="minorHAnsi" w:eastAsiaTheme="minorEastAsia" w:hAnsiTheme="minorHAnsi" w:cstheme="minorBidi"/>
            <w:smallCaps w:val="0"/>
            <w:noProof/>
            <w:sz w:val="22"/>
            <w:szCs w:val="22"/>
          </w:rPr>
          <w:tab/>
        </w:r>
        <w:r w:rsidRPr="00A444C3">
          <w:rPr>
            <w:rStyle w:val="Hyperlink"/>
            <w:noProof/>
          </w:rPr>
          <w:t>Earthing System Calculation for process plants</w:t>
        </w:r>
        <w:r w:rsidRPr="00A444C3">
          <w:rPr>
            <w:noProof/>
            <w:webHidden/>
          </w:rPr>
          <w:tab/>
        </w:r>
        <w:r w:rsidRPr="00A444C3">
          <w:rPr>
            <w:noProof/>
            <w:webHidden/>
          </w:rPr>
          <w:fldChar w:fldCharType="begin"/>
        </w:r>
        <w:r w:rsidRPr="00A444C3">
          <w:rPr>
            <w:noProof/>
            <w:webHidden/>
          </w:rPr>
          <w:instrText xml:space="preserve"> PAGEREF _Toc114589085 \h </w:instrText>
        </w:r>
        <w:r w:rsidRPr="00A444C3">
          <w:rPr>
            <w:noProof/>
            <w:webHidden/>
          </w:rPr>
        </w:r>
        <w:r w:rsidRPr="00A444C3">
          <w:rPr>
            <w:noProof/>
            <w:webHidden/>
          </w:rPr>
          <w:fldChar w:fldCharType="separate"/>
        </w:r>
        <w:r w:rsidRPr="00A444C3">
          <w:rPr>
            <w:noProof/>
            <w:webHidden/>
          </w:rPr>
          <w:t>13</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86" w:history="1">
        <w:r w:rsidRPr="00A444C3">
          <w:rPr>
            <w:rStyle w:val="Hyperlink"/>
            <w:noProof/>
          </w:rPr>
          <w:t>8.2</w:t>
        </w:r>
        <w:r w:rsidRPr="00A444C3">
          <w:rPr>
            <w:rFonts w:asciiTheme="minorHAnsi" w:eastAsiaTheme="minorEastAsia" w:hAnsiTheme="minorHAnsi" w:cstheme="minorBidi"/>
            <w:smallCaps w:val="0"/>
            <w:noProof/>
            <w:sz w:val="22"/>
            <w:szCs w:val="22"/>
          </w:rPr>
          <w:tab/>
        </w:r>
        <w:r w:rsidRPr="00A444C3">
          <w:rPr>
            <w:rStyle w:val="Hyperlink"/>
            <w:noProof/>
          </w:rPr>
          <w:t>Clean Earth</w:t>
        </w:r>
        <w:r w:rsidRPr="00A444C3">
          <w:rPr>
            <w:noProof/>
            <w:webHidden/>
          </w:rPr>
          <w:tab/>
        </w:r>
        <w:r w:rsidRPr="00A444C3">
          <w:rPr>
            <w:noProof/>
            <w:webHidden/>
          </w:rPr>
          <w:fldChar w:fldCharType="begin"/>
        </w:r>
        <w:r w:rsidRPr="00A444C3">
          <w:rPr>
            <w:noProof/>
            <w:webHidden/>
          </w:rPr>
          <w:instrText xml:space="preserve"> PAGEREF _Toc114589086 \h </w:instrText>
        </w:r>
        <w:r w:rsidRPr="00A444C3">
          <w:rPr>
            <w:noProof/>
            <w:webHidden/>
          </w:rPr>
        </w:r>
        <w:r w:rsidRPr="00A444C3">
          <w:rPr>
            <w:noProof/>
            <w:webHidden/>
          </w:rPr>
          <w:fldChar w:fldCharType="separate"/>
        </w:r>
        <w:r w:rsidRPr="00A444C3">
          <w:rPr>
            <w:noProof/>
            <w:webHidden/>
          </w:rPr>
          <w:t>14</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87" w:history="1">
        <w:r w:rsidRPr="00A444C3">
          <w:rPr>
            <w:rStyle w:val="Hyperlink"/>
            <w:noProof/>
          </w:rPr>
          <w:t>8.3</w:t>
        </w:r>
        <w:r w:rsidRPr="00A444C3">
          <w:rPr>
            <w:rFonts w:asciiTheme="minorHAnsi" w:eastAsiaTheme="minorEastAsia" w:hAnsiTheme="minorHAnsi" w:cstheme="minorBidi"/>
            <w:smallCaps w:val="0"/>
            <w:noProof/>
            <w:sz w:val="22"/>
            <w:szCs w:val="22"/>
          </w:rPr>
          <w:tab/>
        </w:r>
        <w:r w:rsidRPr="00A444C3">
          <w:rPr>
            <w:rStyle w:val="Hyperlink"/>
            <w:noProof/>
          </w:rPr>
          <w:t>Equipment Earthing Conductor Sizing</w:t>
        </w:r>
        <w:r w:rsidRPr="00A444C3">
          <w:rPr>
            <w:noProof/>
            <w:webHidden/>
          </w:rPr>
          <w:tab/>
        </w:r>
        <w:r w:rsidRPr="00A444C3">
          <w:rPr>
            <w:noProof/>
            <w:webHidden/>
          </w:rPr>
          <w:fldChar w:fldCharType="begin"/>
        </w:r>
        <w:r w:rsidRPr="00A444C3">
          <w:rPr>
            <w:noProof/>
            <w:webHidden/>
          </w:rPr>
          <w:instrText xml:space="preserve"> PAGEREF _Toc114589087 \h </w:instrText>
        </w:r>
        <w:r w:rsidRPr="00A444C3">
          <w:rPr>
            <w:noProof/>
            <w:webHidden/>
          </w:rPr>
        </w:r>
        <w:r w:rsidRPr="00A444C3">
          <w:rPr>
            <w:noProof/>
            <w:webHidden/>
          </w:rPr>
          <w:fldChar w:fldCharType="separate"/>
        </w:r>
        <w:r w:rsidRPr="00A444C3">
          <w:rPr>
            <w:noProof/>
            <w:webHidden/>
          </w:rPr>
          <w:t>16</w:t>
        </w:r>
        <w:r w:rsidRPr="00A444C3">
          <w:rPr>
            <w:noProof/>
            <w:webHidden/>
          </w:rPr>
          <w:fldChar w:fldCharType="end"/>
        </w:r>
      </w:hyperlink>
    </w:p>
    <w:p w:rsidR="00A444C3" w:rsidRPr="00A444C3" w:rsidRDefault="00A444C3">
      <w:pPr>
        <w:pStyle w:val="TOC1"/>
        <w:rPr>
          <w:rFonts w:asciiTheme="minorHAnsi" w:eastAsiaTheme="minorEastAsia" w:hAnsiTheme="minorHAnsi" w:cstheme="minorBidi"/>
          <w:b w:val="0"/>
          <w:bCs w:val="0"/>
          <w:caps w:val="0"/>
          <w:kern w:val="0"/>
          <w:sz w:val="22"/>
          <w:szCs w:val="22"/>
        </w:rPr>
      </w:pPr>
      <w:hyperlink w:anchor="_Toc114589088" w:history="1">
        <w:r w:rsidRPr="00A444C3">
          <w:rPr>
            <w:rStyle w:val="Hyperlink"/>
            <w:rFonts w:asciiTheme="minorBidi" w:hAnsiTheme="minorBidi"/>
          </w:rPr>
          <w:t>9.0</w:t>
        </w:r>
        <w:r w:rsidRPr="00A444C3">
          <w:rPr>
            <w:rFonts w:asciiTheme="minorHAnsi" w:eastAsiaTheme="minorEastAsia" w:hAnsiTheme="minorHAnsi" w:cstheme="minorBidi"/>
            <w:b w:val="0"/>
            <w:bCs w:val="0"/>
            <w:caps w:val="0"/>
            <w:kern w:val="0"/>
            <w:sz w:val="22"/>
            <w:szCs w:val="22"/>
          </w:rPr>
          <w:tab/>
        </w:r>
        <w:r w:rsidRPr="00A444C3">
          <w:rPr>
            <w:rStyle w:val="Hyperlink"/>
            <w:rFonts w:asciiTheme="minorBidi" w:hAnsiTheme="minorBidi"/>
          </w:rPr>
          <w:t>LIGHTNING PROTECTION SYSTEM</w:t>
        </w:r>
        <w:r w:rsidRPr="00A444C3">
          <w:rPr>
            <w:webHidden/>
          </w:rPr>
          <w:tab/>
        </w:r>
        <w:r w:rsidRPr="00A444C3">
          <w:rPr>
            <w:webHidden/>
          </w:rPr>
          <w:fldChar w:fldCharType="begin"/>
        </w:r>
        <w:r w:rsidRPr="00A444C3">
          <w:rPr>
            <w:webHidden/>
          </w:rPr>
          <w:instrText xml:space="preserve"> PAGEREF _Toc114589088 \h </w:instrText>
        </w:r>
        <w:r w:rsidRPr="00A444C3">
          <w:rPr>
            <w:webHidden/>
          </w:rPr>
        </w:r>
        <w:r w:rsidRPr="00A444C3">
          <w:rPr>
            <w:webHidden/>
          </w:rPr>
          <w:fldChar w:fldCharType="separate"/>
        </w:r>
        <w:r w:rsidRPr="00A444C3">
          <w:rPr>
            <w:webHidden/>
          </w:rPr>
          <w:t>17</w:t>
        </w:r>
        <w:r w:rsidRPr="00A444C3">
          <w:rPr>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89" w:history="1">
        <w:r w:rsidRPr="00A444C3">
          <w:rPr>
            <w:rStyle w:val="Hyperlink"/>
            <w:noProof/>
          </w:rPr>
          <w:t>9.1</w:t>
        </w:r>
        <w:r w:rsidRPr="00A444C3">
          <w:rPr>
            <w:rFonts w:asciiTheme="minorHAnsi" w:eastAsiaTheme="minorEastAsia" w:hAnsiTheme="minorHAnsi" w:cstheme="minorBidi"/>
            <w:smallCaps w:val="0"/>
            <w:noProof/>
            <w:sz w:val="22"/>
            <w:szCs w:val="22"/>
          </w:rPr>
          <w:tab/>
        </w:r>
        <w:r w:rsidRPr="00A444C3">
          <w:rPr>
            <w:rStyle w:val="Hyperlink"/>
            <w:noProof/>
          </w:rPr>
          <w:t>Calculation number of rods for lightning system</w:t>
        </w:r>
        <w:r w:rsidRPr="00A444C3">
          <w:rPr>
            <w:noProof/>
            <w:webHidden/>
          </w:rPr>
          <w:tab/>
        </w:r>
        <w:r w:rsidRPr="00A444C3">
          <w:rPr>
            <w:noProof/>
            <w:webHidden/>
          </w:rPr>
          <w:fldChar w:fldCharType="begin"/>
        </w:r>
        <w:r w:rsidRPr="00A444C3">
          <w:rPr>
            <w:noProof/>
            <w:webHidden/>
          </w:rPr>
          <w:instrText xml:space="preserve"> PAGEREF _Toc114589089 \h </w:instrText>
        </w:r>
        <w:r w:rsidRPr="00A444C3">
          <w:rPr>
            <w:noProof/>
            <w:webHidden/>
          </w:rPr>
        </w:r>
        <w:r w:rsidRPr="00A444C3">
          <w:rPr>
            <w:noProof/>
            <w:webHidden/>
          </w:rPr>
          <w:fldChar w:fldCharType="separate"/>
        </w:r>
        <w:r w:rsidRPr="00A444C3">
          <w:rPr>
            <w:noProof/>
            <w:webHidden/>
          </w:rPr>
          <w:t>17</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090" w:history="1">
        <w:r w:rsidRPr="00A444C3">
          <w:rPr>
            <w:rStyle w:val="Hyperlink"/>
            <w:noProof/>
          </w:rPr>
          <w:t>9.2</w:t>
        </w:r>
        <w:r w:rsidRPr="00A444C3">
          <w:rPr>
            <w:rFonts w:asciiTheme="minorHAnsi" w:eastAsiaTheme="minorEastAsia" w:hAnsiTheme="minorHAnsi" w:cstheme="minorBidi"/>
            <w:smallCaps w:val="0"/>
            <w:noProof/>
            <w:sz w:val="22"/>
            <w:szCs w:val="22"/>
          </w:rPr>
          <w:tab/>
        </w:r>
        <w:r w:rsidRPr="00A444C3">
          <w:rPr>
            <w:rStyle w:val="Hyperlink"/>
            <w:noProof/>
          </w:rPr>
          <w:t>Calculation Method (Simpli</w:t>
        </w:r>
        <w:bookmarkStart w:id="0" w:name="_GoBack"/>
        <w:bookmarkEnd w:id="0"/>
        <w:r w:rsidRPr="00A444C3">
          <w:rPr>
            <w:rStyle w:val="Hyperlink"/>
            <w:noProof/>
          </w:rPr>
          <w:t>fied Risk Assessment)</w:t>
        </w:r>
        <w:r w:rsidRPr="00A444C3">
          <w:rPr>
            <w:noProof/>
            <w:webHidden/>
          </w:rPr>
          <w:tab/>
        </w:r>
        <w:r w:rsidRPr="00A444C3">
          <w:rPr>
            <w:noProof/>
            <w:webHidden/>
          </w:rPr>
          <w:fldChar w:fldCharType="begin"/>
        </w:r>
        <w:r w:rsidRPr="00A444C3">
          <w:rPr>
            <w:noProof/>
            <w:webHidden/>
          </w:rPr>
          <w:instrText xml:space="preserve"> PAGEREF _Toc114589090 \h </w:instrText>
        </w:r>
        <w:r w:rsidRPr="00A444C3">
          <w:rPr>
            <w:noProof/>
            <w:webHidden/>
          </w:rPr>
        </w:r>
        <w:r w:rsidRPr="00A444C3">
          <w:rPr>
            <w:noProof/>
            <w:webHidden/>
          </w:rPr>
          <w:fldChar w:fldCharType="separate"/>
        </w:r>
        <w:r w:rsidRPr="00A444C3">
          <w:rPr>
            <w:noProof/>
            <w:webHidden/>
          </w:rPr>
          <w:t>18</w:t>
        </w:r>
        <w:r w:rsidRPr="00A444C3">
          <w:rPr>
            <w:noProof/>
            <w:webHidden/>
          </w:rPr>
          <w:fldChar w:fldCharType="end"/>
        </w:r>
      </w:hyperlink>
    </w:p>
    <w:p w:rsidR="00A444C3" w:rsidRPr="00A444C3" w:rsidRDefault="00A444C3">
      <w:pPr>
        <w:pStyle w:val="TOC2"/>
        <w:rPr>
          <w:rFonts w:asciiTheme="minorHAnsi" w:eastAsiaTheme="minorEastAsia" w:hAnsiTheme="minorHAnsi" w:cstheme="minorBidi"/>
          <w:smallCaps w:val="0"/>
          <w:noProof/>
          <w:sz w:val="22"/>
          <w:szCs w:val="22"/>
        </w:rPr>
      </w:pPr>
      <w:hyperlink w:anchor="_Toc114589101" w:history="1">
        <w:r w:rsidRPr="00A444C3">
          <w:rPr>
            <w:rStyle w:val="Hyperlink"/>
            <w:noProof/>
          </w:rPr>
          <w:t>9.3</w:t>
        </w:r>
        <w:r w:rsidRPr="00A444C3">
          <w:rPr>
            <w:rFonts w:asciiTheme="minorHAnsi" w:eastAsiaTheme="minorEastAsia" w:hAnsiTheme="minorHAnsi" w:cstheme="minorBidi"/>
            <w:smallCaps w:val="0"/>
            <w:noProof/>
            <w:sz w:val="22"/>
            <w:szCs w:val="22"/>
          </w:rPr>
          <w:tab/>
        </w:r>
        <w:r w:rsidRPr="00A444C3">
          <w:rPr>
            <w:rStyle w:val="Hyperlink"/>
            <w:noProof/>
          </w:rPr>
          <w:t>Lightning Protection Risk Calculation</w:t>
        </w:r>
        <w:r w:rsidRPr="00A444C3">
          <w:rPr>
            <w:noProof/>
            <w:webHidden/>
          </w:rPr>
          <w:tab/>
        </w:r>
        <w:r w:rsidRPr="00A444C3">
          <w:rPr>
            <w:noProof/>
            <w:webHidden/>
          </w:rPr>
          <w:fldChar w:fldCharType="begin"/>
        </w:r>
        <w:r w:rsidRPr="00A444C3">
          <w:rPr>
            <w:noProof/>
            <w:webHidden/>
          </w:rPr>
          <w:instrText xml:space="preserve"> PAGEREF _Toc114589101 \h </w:instrText>
        </w:r>
        <w:r w:rsidRPr="00A444C3">
          <w:rPr>
            <w:noProof/>
            <w:webHidden/>
          </w:rPr>
        </w:r>
        <w:r w:rsidRPr="00A444C3">
          <w:rPr>
            <w:noProof/>
            <w:webHidden/>
          </w:rPr>
          <w:fldChar w:fldCharType="separate"/>
        </w:r>
        <w:r w:rsidRPr="00A444C3">
          <w:rPr>
            <w:noProof/>
            <w:webHidden/>
          </w:rPr>
          <w:t>23</w:t>
        </w:r>
        <w:r w:rsidRPr="00A444C3">
          <w:rPr>
            <w:noProof/>
            <w:webHidden/>
          </w:rPr>
          <w:fldChar w:fldCharType="end"/>
        </w:r>
      </w:hyperlink>
    </w:p>
    <w:p w:rsidR="0057759A" w:rsidRPr="00E44E71" w:rsidRDefault="00BD2402" w:rsidP="00956369">
      <w:pPr>
        <w:widowControl w:val="0"/>
        <w:tabs>
          <w:tab w:val="right" w:leader="dot" w:pos="9356"/>
        </w:tabs>
        <w:bidi w:val="0"/>
        <w:mirrorIndents/>
        <w:rPr>
          <w:rFonts w:asciiTheme="minorBidi" w:hAnsiTheme="minorBidi" w:cstheme="minorBidi"/>
        </w:rPr>
      </w:pPr>
      <w:r w:rsidRPr="00A444C3">
        <w:rPr>
          <w:rFonts w:asciiTheme="minorBidi" w:hAnsiTheme="minorBidi" w:cstheme="minorBidi"/>
          <w:szCs w:val="20"/>
        </w:rPr>
        <w:fldChar w:fldCharType="end"/>
      </w:r>
    </w:p>
    <w:p w:rsidR="008A3242" w:rsidRPr="00E44E71" w:rsidRDefault="008A3242" w:rsidP="00956369">
      <w:pPr>
        <w:widowControl w:val="0"/>
        <w:bidi w:val="0"/>
        <w:rPr>
          <w:rFonts w:asciiTheme="minorBidi" w:hAnsiTheme="minorBidi" w:cstheme="minorBidi"/>
          <w:sz w:val="22"/>
          <w:szCs w:val="22"/>
          <w:lang w:bidi="fa-IR"/>
        </w:rPr>
      </w:pPr>
      <w:r w:rsidRPr="00E44E71">
        <w:rPr>
          <w:rFonts w:asciiTheme="minorBidi" w:hAnsiTheme="minorBidi" w:cstheme="minorBidi"/>
          <w:sz w:val="22"/>
          <w:szCs w:val="22"/>
          <w:lang w:bidi="fa-IR"/>
        </w:rPr>
        <w:br w:type="page"/>
      </w:r>
    </w:p>
    <w:p w:rsidR="00855832" w:rsidRPr="00BE1C73" w:rsidRDefault="00855832" w:rsidP="00E70CD2">
      <w:pPr>
        <w:keepNext/>
        <w:widowControl w:val="0"/>
        <w:numPr>
          <w:ilvl w:val="0"/>
          <w:numId w:val="1"/>
        </w:numPr>
        <w:bidi w:val="0"/>
        <w:spacing w:before="120" w:after="240" w:line="360" w:lineRule="auto"/>
        <w:jc w:val="both"/>
        <w:outlineLvl w:val="0"/>
        <w:rPr>
          <w:rFonts w:asciiTheme="minorBidi" w:hAnsiTheme="minorBidi" w:cstheme="minorBidi"/>
          <w:b/>
          <w:bCs/>
          <w:caps/>
          <w:kern w:val="28"/>
          <w:sz w:val="22"/>
          <w:szCs w:val="22"/>
        </w:rPr>
      </w:pPr>
      <w:bookmarkStart w:id="1" w:name="_Toc343327774"/>
      <w:bookmarkStart w:id="2" w:name="_Toc325006571"/>
      <w:bookmarkStart w:id="3" w:name="_Toc328298189"/>
      <w:bookmarkStart w:id="4" w:name="_Toc114589055"/>
      <w:r w:rsidRPr="00BE1C73">
        <w:rPr>
          <w:rFonts w:asciiTheme="minorBidi" w:hAnsiTheme="minorBidi" w:cstheme="minorBidi"/>
          <w:b/>
          <w:bCs/>
          <w:caps/>
          <w:kern w:val="28"/>
          <w:sz w:val="22"/>
          <w:szCs w:val="22"/>
        </w:rPr>
        <w:lastRenderedPageBreak/>
        <w:t>INTRODUCTION</w:t>
      </w:r>
      <w:bookmarkEnd w:id="1"/>
      <w:bookmarkEnd w:id="2"/>
      <w:bookmarkEnd w:id="3"/>
      <w:bookmarkEnd w:id="4"/>
    </w:p>
    <w:p w:rsidR="00DE1759" w:rsidRPr="00BE1C73" w:rsidRDefault="00EB2D3E" w:rsidP="00E70CD2">
      <w:pPr>
        <w:widowControl w:val="0"/>
        <w:bidi w:val="0"/>
        <w:snapToGrid w:val="0"/>
        <w:spacing w:before="120" w:line="360" w:lineRule="auto"/>
        <w:ind w:left="706"/>
        <w:jc w:val="both"/>
        <w:rPr>
          <w:rFonts w:asciiTheme="minorBidi" w:hAnsiTheme="minorBidi" w:cstheme="minorBidi"/>
          <w:sz w:val="22"/>
          <w:szCs w:val="22"/>
          <w:lang w:val="en-GB"/>
        </w:rPr>
      </w:pPr>
      <w:r w:rsidRPr="00BE1C73">
        <w:rPr>
          <w:rFonts w:asciiTheme="minorBidi" w:hAnsiTheme="minorBidi" w:cstheme="minorBidi"/>
          <w:sz w:val="22"/>
          <w:szCs w:val="22"/>
          <w:lang w:val="en-GB"/>
        </w:rPr>
        <w:t xml:space="preserve">Binak oilfield in </w:t>
      </w:r>
      <w:proofErr w:type="spellStart"/>
      <w:r w:rsidRPr="00BE1C73">
        <w:rPr>
          <w:rFonts w:asciiTheme="minorBidi" w:hAnsiTheme="minorBidi" w:cstheme="minorBidi"/>
          <w:sz w:val="22"/>
          <w:szCs w:val="22"/>
          <w:lang w:val="en-GB"/>
        </w:rPr>
        <w:t>Bushehr</w:t>
      </w:r>
      <w:proofErr w:type="spellEnd"/>
      <w:r w:rsidRPr="00BE1C73">
        <w:rPr>
          <w:rFonts w:asciiTheme="minorBidi" w:hAnsiTheme="minorBidi" w:cstheme="minorBidi"/>
          <w:sz w:val="22"/>
          <w:szCs w:val="22"/>
          <w:lang w:val="en-GB"/>
        </w:rPr>
        <w:t xml:space="preserve"> province is a part of the southern oilfields of Iran, is located 20 km northwest of </w:t>
      </w:r>
      <w:proofErr w:type="spellStart"/>
      <w:r w:rsidRPr="00BE1C73">
        <w:rPr>
          <w:rFonts w:asciiTheme="minorBidi" w:hAnsiTheme="minorBidi" w:cstheme="minorBidi"/>
          <w:sz w:val="22"/>
          <w:szCs w:val="22"/>
          <w:lang w:val="en-GB"/>
        </w:rPr>
        <w:t>Genaveh</w:t>
      </w:r>
      <w:proofErr w:type="spellEnd"/>
      <w:r w:rsidRPr="00BE1C73">
        <w:rPr>
          <w:rFonts w:asciiTheme="minorBidi" w:hAnsiTheme="minorBidi" w:cstheme="minorBidi"/>
          <w:sz w:val="22"/>
          <w:szCs w:val="22"/>
          <w:lang w:val="en-GB"/>
        </w:rPr>
        <w:t xml:space="preserve"> city. </w:t>
      </w:r>
    </w:p>
    <w:p w:rsidR="00DE1759" w:rsidRPr="00BE1C73" w:rsidRDefault="00DE1759" w:rsidP="003B431B">
      <w:pPr>
        <w:widowControl w:val="0"/>
        <w:bidi w:val="0"/>
        <w:snapToGrid w:val="0"/>
        <w:spacing w:before="120" w:line="360" w:lineRule="auto"/>
        <w:ind w:left="706"/>
        <w:jc w:val="mediumKashida"/>
        <w:rPr>
          <w:rFonts w:asciiTheme="minorBidi" w:hAnsiTheme="minorBidi" w:cstheme="minorBidi"/>
          <w:sz w:val="22"/>
          <w:szCs w:val="22"/>
        </w:rPr>
      </w:pPr>
      <w:r w:rsidRPr="00BE1C73">
        <w:rPr>
          <w:rFonts w:asciiTheme="minorBidi" w:hAnsiTheme="minorBidi" w:cstheme="minorBidi"/>
          <w:sz w:val="22"/>
          <w:szCs w:val="22"/>
          <w:lang w:val="en-GB"/>
        </w:rPr>
        <w:t xml:space="preserve">With the aim of increasing production of oil from Binak oilfield, an EPC/EPD </w:t>
      </w:r>
      <w:r w:rsidR="0038577C" w:rsidRPr="00BE1C73">
        <w:rPr>
          <w:rFonts w:asciiTheme="minorBidi" w:hAnsiTheme="minorBidi" w:cstheme="minorBidi"/>
          <w:sz w:val="22"/>
          <w:szCs w:val="22"/>
          <w:lang w:val="en-GB"/>
        </w:rPr>
        <w:t>P</w:t>
      </w:r>
      <w:r w:rsidRPr="00BE1C73">
        <w:rPr>
          <w:rFonts w:asciiTheme="minorBidi" w:hAnsiTheme="minorBidi" w:cstheme="minorBidi"/>
          <w:sz w:val="22"/>
          <w:szCs w:val="22"/>
          <w:lang w:val="en-GB"/>
        </w:rPr>
        <w:t xml:space="preserve">roject has been </w:t>
      </w:r>
      <w:r w:rsidRPr="00BE1C73">
        <w:rPr>
          <w:rFonts w:asciiTheme="minorBidi" w:hAnsiTheme="minorBidi" w:cstheme="minorBidi"/>
          <w:sz w:val="22"/>
          <w:szCs w:val="22"/>
        </w:rPr>
        <w:t xml:space="preserve">defined </w:t>
      </w:r>
      <w:r w:rsidRPr="00BE1C73">
        <w:rPr>
          <w:rFonts w:asciiTheme="minorBidi" w:hAnsiTheme="minorBidi" w:cstheme="minorBidi"/>
          <w:sz w:val="22"/>
          <w:szCs w:val="22"/>
          <w:lang w:val="en-GB"/>
        </w:rPr>
        <w:t>by NIOC/NISOC and awarded to Petro Iran Development Company (PEDCO). Also PEDCO (as General Contractor) has assigned the EPC-packages of the Project to "</w:t>
      </w:r>
      <w:proofErr w:type="spellStart"/>
      <w:r w:rsidRPr="00BE1C73">
        <w:rPr>
          <w:rFonts w:asciiTheme="minorBidi" w:hAnsiTheme="minorBidi" w:cstheme="minorBidi"/>
          <w:sz w:val="22"/>
          <w:szCs w:val="22"/>
          <w:lang w:val="en-GB"/>
        </w:rPr>
        <w:t>Hirgan</w:t>
      </w:r>
      <w:proofErr w:type="spellEnd"/>
      <w:r w:rsidRPr="00BE1C73">
        <w:rPr>
          <w:rFonts w:asciiTheme="minorBidi" w:hAnsiTheme="minorBidi" w:cstheme="minorBidi"/>
          <w:sz w:val="22"/>
          <w:szCs w:val="22"/>
          <w:lang w:val="en-GB"/>
        </w:rPr>
        <w:t xml:space="preserve"> Energy - Design and Inspection" JV.</w:t>
      </w:r>
    </w:p>
    <w:p w:rsidR="00EB2D3E" w:rsidRPr="00BE1C73" w:rsidRDefault="00DE1759" w:rsidP="003B431B">
      <w:pPr>
        <w:widowControl w:val="0"/>
        <w:bidi w:val="0"/>
        <w:snapToGrid w:val="0"/>
        <w:spacing w:before="120" w:line="360" w:lineRule="auto"/>
        <w:ind w:left="709"/>
        <w:jc w:val="both"/>
        <w:rPr>
          <w:rFonts w:asciiTheme="minorBidi" w:hAnsiTheme="minorBidi" w:cstheme="minorBidi"/>
          <w:sz w:val="22"/>
          <w:szCs w:val="22"/>
        </w:rPr>
      </w:pPr>
      <w:r w:rsidRPr="00BE1C73">
        <w:rPr>
          <w:rFonts w:asciiTheme="minorBidi" w:hAnsiTheme="minorBidi" w:cstheme="minorBidi"/>
          <w:sz w:val="22"/>
          <w:szCs w:val="22"/>
          <w:lang w:val="en-GB"/>
        </w:rPr>
        <w:t xml:space="preserve">As a part of the Project, </w:t>
      </w:r>
      <w:r w:rsidR="00EB2D3E" w:rsidRPr="00BE1C73">
        <w:rPr>
          <w:rFonts w:asciiTheme="minorBidi" w:hAnsiTheme="minorBidi" w:cstheme="minorBidi"/>
          <w:sz w:val="22"/>
          <w:szCs w:val="22"/>
        </w:rPr>
        <w:t xml:space="preserve">a </w:t>
      </w:r>
      <w:r w:rsidRPr="00BE1C73">
        <w:rPr>
          <w:rFonts w:asciiTheme="minorBidi" w:hAnsiTheme="minorBidi" w:cstheme="minorBidi"/>
          <w:sz w:val="22"/>
          <w:szCs w:val="22"/>
        </w:rPr>
        <w:t xml:space="preserve">New Gas Compressor Station </w:t>
      </w:r>
      <w:r w:rsidR="00EB2D3E" w:rsidRPr="00BE1C73">
        <w:rPr>
          <w:rFonts w:asciiTheme="minorBidi" w:hAnsiTheme="minorBidi" w:cstheme="minorBidi"/>
          <w:sz w:val="22"/>
          <w:szCs w:val="22"/>
        </w:rPr>
        <w:t>(adjacent to existing Binak GCS)</w:t>
      </w:r>
      <w:r w:rsidRPr="00BE1C73">
        <w:rPr>
          <w:rFonts w:asciiTheme="minorBidi" w:hAnsiTheme="minorBidi" w:cstheme="minorBidi"/>
          <w:sz w:val="22"/>
          <w:szCs w:val="22"/>
        </w:rPr>
        <w:t xml:space="preserve"> shall be constructed</w:t>
      </w:r>
      <w:r w:rsidR="00EB2D3E" w:rsidRPr="00BE1C73">
        <w:rPr>
          <w:rFonts w:asciiTheme="minorBidi" w:hAnsiTheme="minorBidi" w:cstheme="minorBidi"/>
          <w:sz w:val="22"/>
          <w:szCs w:val="22"/>
        </w:rPr>
        <w:t xml:space="preserve"> to gather of 15 MMSCFD (approx.) associated gases and compress &amp; transfer them to </w:t>
      </w:r>
      <w:proofErr w:type="spellStart"/>
      <w:r w:rsidR="00EB2D3E" w:rsidRPr="00BE1C73">
        <w:rPr>
          <w:rFonts w:asciiTheme="minorBidi" w:hAnsiTheme="minorBidi" w:cstheme="minorBidi"/>
          <w:sz w:val="22"/>
          <w:szCs w:val="22"/>
        </w:rPr>
        <w:t>Sia</w:t>
      </w:r>
      <w:r w:rsidRPr="00BE1C73">
        <w:rPr>
          <w:rFonts w:asciiTheme="minorBidi" w:hAnsiTheme="minorBidi" w:cstheme="minorBidi"/>
          <w:sz w:val="22"/>
          <w:szCs w:val="22"/>
        </w:rPr>
        <w:t>hmakan</w:t>
      </w:r>
      <w:proofErr w:type="spellEnd"/>
      <w:r w:rsidRPr="00BE1C73">
        <w:rPr>
          <w:rFonts w:asciiTheme="minorBidi" w:hAnsiTheme="minorBidi" w:cstheme="minorBidi"/>
          <w:sz w:val="22"/>
          <w:szCs w:val="22"/>
        </w:rPr>
        <w:t xml:space="preserve"> </w:t>
      </w:r>
      <w:r w:rsidR="00136C72" w:rsidRPr="00BE1C73">
        <w:rPr>
          <w:rFonts w:asciiTheme="minorBidi" w:hAnsiTheme="minorBidi" w:cstheme="minorBidi"/>
          <w:sz w:val="22"/>
          <w:szCs w:val="22"/>
        </w:rPr>
        <w:t>GIS</w:t>
      </w:r>
      <w:r w:rsidRPr="00BE1C73">
        <w:rPr>
          <w:rFonts w:asciiTheme="minorBidi" w:hAnsiTheme="minorBidi" w:cstheme="minorBidi"/>
          <w:sz w:val="22"/>
          <w:szCs w:val="22"/>
        </w:rPr>
        <w:t>.</w:t>
      </w:r>
    </w:p>
    <w:p w:rsidR="00855832" w:rsidRPr="00BE1C73" w:rsidRDefault="00F61F33" w:rsidP="003B431B">
      <w:pPr>
        <w:widowControl w:val="0"/>
        <w:bidi w:val="0"/>
        <w:snapToGrid w:val="0"/>
        <w:spacing w:before="120" w:after="240" w:line="360" w:lineRule="auto"/>
        <w:ind w:left="706"/>
        <w:jc w:val="lowKashida"/>
        <w:rPr>
          <w:rFonts w:asciiTheme="minorBidi" w:hAnsiTheme="minorBidi" w:cstheme="minorBidi"/>
          <w:b/>
          <w:bCs/>
          <w:sz w:val="22"/>
          <w:szCs w:val="22"/>
          <w:u w:val="single"/>
          <w:lang w:val="en-GB"/>
        </w:rPr>
      </w:pPr>
      <w:bookmarkStart w:id="5" w:name="_Toc343001687"/>
      <w:bookmarkStart w:id="6" w:name="_Toc343327775"/>
      <w:r w:rsidRPr="00BE1C73">
        <w:rPr>
          <w:rFonts w:asciiTheme="minorBidi" w:hAnsiTheme="minorBidi" w:cstheme="minorBidi"/>
          <w:b/>
          <w:bCs/>
          <w:sz w:val="22"/>
          <w:szCs w:val="22"/>
          <w:u w:val="single"/>
          <w:lang w:val="en-GB"/>
        </w:rPr>
        <w:t>GENERAL DEFINITION</w:t>
      </w:r>
      <w:bookmarkEnd w:id="5"/>
      <w:bookmarkEnd w:id="6"/>
    </w:p>
    <w:p w:rsidR="00EB2D3E" w:rsidRPr="00BE1C73" w:rsidRDefault="00EB2D3E" w:rsidP="00E70CD2">
      <w:pPr>
        <w:widowControl w:val="0"/>
        <w:bidi w:val="0"/>
        <w:snapToGrid w:val="0"/>
        <w:spacing w:before="120" w:line="360" w:lineRule="auto"/>
        <w:ind w:left="706"/>
        <w:jc w:val="both"/>
        <w:rPr>
          <w:rFonts w:asciiTheme="minorBidi" w:hAnsiTheme="minorBidi" w:cstheme="minorBidi"/>
          <w:sz w:val="22"/>
          <w:szCs w:val="22"/>
          <w:lang w:val="en-GB"/>
        </w:rPr>
      </w:pPr>
      <w:r w:rsidRPr="00BE1C73">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EB2D3E" w:rsidRPr="00BE1C73" w:rsidTr="002B36F6">
        <w:trPr>
          <w:trHeight w:val="352"/>
        </w:trPr>
        <w:tc>
          <w:tcPr>
            <w:tcW w:w="3780" w:type="dxa"/>
          </w:tcPr>
          <w:p w:rsidR="00EB2D3E" w:rsidRPr="00BE1C73" w:rsidRDefault="008A4B9D" w:rsidP="00BE1C73">
            <w:pPr>
              <w:widowControl w:val="0"/>
              <w:bidi w:val="0"/>
              <w:snapToGrid w:val="0"/>
              <w:spacing w:before="80" w:after="80"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CLIENT</w:t>
            </w:r>
            <w:r w:rsidR="00EB2D3E" w:rsidRPr="00BE1C73">
              <w:rPr>
                <w:rFonts w:asciiTheme="minorBidi" w:hAnsiTheme="minorBidi" w:cstheme="minorBidi"/>
                <w:sz w:val="22"/>
                <w:szCs w:val="22"/>
                <w:lang w:val="en-GB"/>
              </w:rPr>
              <w:t>:</w:t>
            </w:r>
            <w:r w:rsidR="00EB2D3E" w:rsidRPr="00BE1C73">
              <w:rPr>
                <w:rFonts w:asciiTheme="minorBidi" w:hAnsiTheme="minorBidi" w:cstheme="minorBidi"/>
                <w:sz w:val="22"/>
                <w:szCs w:val="22"/>
                <w:lang w:val="en-GB"/>
              </w:rPr>
              <w:tab/>
            </w:r>
          </w:p>
        </w:tc>
        <w:tc>
          <w:tcPr>
            <w:tcW w:w="5633" w:type="dxa"/>
          </w:tcPr>
          <w:p w:rsidR="00EB2D3E" w:rsidRPr="00BE1C73" w:rsidRDefault="00EB2D3E" w:rsidP="00BE1C73">
            <w:pPr>
              <w:widowControl w:val="0"/>
              <w:bidi w:val="0"/>
              <w:snapToGrid w:val="0"/>
              <w:spacing w:before="80" w:after="80" w:line="360" w:lineRule="auto"/>
              <w:jc w:val="both"/>
              <w:rPr>
                <w:rFonts w:asciiTheme="minorBidi" w:hAnsiTheme="minorBidi" w:cstheme="minorBidi"/>
                <w:sz w:val="22"/>
                <w:szCs w:val="22"/>
                <w:lang w:val="en-GB"/>
              </w:rPr>
            </w:pPr>
            <w:r w:rsidRPr="00BE1C73">
              <w:rPr>
                <w:rFonts w:asciiTheme="minorBidi" w:hAnsiTheme="minorBidi" w:cstheme="minorBidi"/>
                <w:sz w:val="22"/>
                <w:szCs w:val="22"/>
                <w:lang w:val="en-GB"/>
              </w:rPr>
              <w:t xml:space="preserve">National Iranian South Oilfields </w:t>
            </w:r>
            <w:r w:rsidR="00D31E1A" w:rsidRPr="00BE1C73">
              <w:rPr>
                <w:rFonts w:asciiTheme="minorBidi" w:hAnsiTheme="minorBidi" w:cstheme="minorBidi"/>
                <w:sz w:val="22"/>
                <w:szCs w:val="22"/>
                <w:lang w:val="en-GB"/>
              </w:rPr>
              <w:t>CLIENT</w:t>
            </w:r>
            <w:r w:rsidRPr="00BE1C73">
              <w:rPr>
                <w:rFonts w:asciiTheme="minorBidi" w:hAnsiTheme="minorBidi" w:cstheme="minorBidi"/>
                <w:sz w:val="22"/>
                <w:szCs w:val="22"/>
                <w:lang w:val="en-GB"/>
              </w:rPr>
              <w:t xml:space="preserve"> (NISOC) </w:t>
            </w:r>
          </w:p>
        </w:tc>
      </w:tr>
      <w:tr w:rsidR="00EB2D3E" w:rsidRPr="00BE1C73" w:rsidTr="002B36F6">
        <w:tc>
          <w:tcPr>
            <w:tcW w:w="3780" w:type="dxa"/>
          </w:tcPr>
          <w:p w:rsidR="00EB2D3E" w:rsidRPr="00BE1C73" w:rsidRDefault="00EB2D3E" w:rsidP="00BE1C73">
            <w:pPr>
              <w:widowControl w:val="0"/>
              <w:bidi w:val="0"/>
              <w:snapToGrid w:val="0"/>
              <w:spacing w:before="80" w:after="80"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PROJECT:</w:t>
            </w:r>
          </w:p>
        </w:tc>
        <w:tc>
          <w:tcPr>
            <w:tcW w:w="5633" w:type="dxa"/>
          </w:tcPr>
          <w:p w:rsidR="00EB2D3E" w:rsidRPr="00BE1C73" w:rsidRDefault="00EB2D3E" w:rsidP="00BE1C73">
            <w:pPr>
              <w:widowControl w:val="0"/>
              <w:bidi w:val="0"/>
              <w:snapToGrid w:val="0"/>
              <w:spacing w:before="80" w:after="80"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 xml:space="preserve">Binak Oilfield Development – Surface </w:t>
            </w:r>
            <w:r w:rsidR="00AB0D79" w:rsidRPr="00BE1C73">
              <w:rPr>
                <w:rFonts w:asciiTheme="minorBidi" w:hAnsiTheme="minorBidi" w:cstheme="minorBidi"/>
                <w:sz w:val="22"/>
                <w:szCs w:val="22"/>
                <w:lang w:val="en-GB"/>
              </w:rPr>
              <w:t>Facilities</w:t>
            </w:r>
            <w:r w:rsidRPr="00BE1C73">
              <w:rPr>
                <w:rFonts w:asciiTheme="minorBidi" w:hAnsiTheme="minorBidi" w:cstheme="minorBidi"/>
                <w:sz w:val="22"/>
                <w:szCs w:val="22"/>
                <w:lang w:val="en-GB"/>
              </w:rPr>
              <w:t>; New Gas Compressor Station</w:t>
            </w:r>
          </w:p>
        </w:tc>
      </w:tr>
      <w:tr w:rsidR="00EB2D3E" w:rsidRPr="00BE1C73" w:rsidTr="002B36F6">
        <w:tc>
          <w:tcPr>
            <w:tcW w:w="3780" w:type="dxa"/>
          </w:tcPr>
          <w:p w:rsidR="00EB2D3E" w:rsidRPr="00BE1C73" w:rsidRDefault="003A1389" w:rsidP="00BE1C73">
            <w:pPr>
              <w:widowControl w:val="0"/>
              <w:bidi w:val="0"/>
              <w:snapToGrid w:val="0"/>
              <w:spacing w:before="80" w:after="80"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EPD/EPC</w:t>
            </w:r>
            <w:r w:rsidR="00EB2D3E" w:rsidRPr="00BE1C73">
              <w:rPr>
                <w:rFonts w:asciiTheme="minorBidi" w:hAnsiTheme="minorBidi" w:cstheme="minorBidi"/>
                <w:sz w:val="22"/>
                <w:szCs w:val="22"/>
                <w:lang w:val="en-GB"/>
              </w:rPr>
              <w:t xml:space="preserve"> CONTRACTOR</w:t>
            </w:r>
            <w:r w:rsidR="00D946AD" w:rsidRPr="00BE1C73">
              <w:rPr>
                <w:rFonts w:asciiTheme="minorBidi" w:hAnsiTheme="minorBidi" w:cstheme="minorBidi"/>
                <w:sz w:val="22"/>
                <w:szCs w:val="22"/>
                <w:lang w:val="en-GB"/>
              </w:rPr>
              <w:t xml:space="preserve"> (GC):</w:t>
            </w:r>
          </w:p>
        </w:tc>
        <w:tc>
          <w:tcPr>
            <w:tcW w:w="5633" w:type="dxa"/>
          </w:tcPr>
          <w:p w:rsidR="00EB2D3E" w:rsidRPr="00BE1C73" w:rsidRDefault="00EB2D3E" w:rsidP="00BE1C73">
            <w:pPr>
              <w:widowControl w:val="0"/>
              <w:bidi w:val="0"/>
              <w:snapToGrid w:val="0"/>
              <w:spacing w:before="80" w:after="80"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Petro Iran Development Company (PEDCO)</w:t>
            </w:r>
          </w:p>
        </w:tc>
      </w:tr>
      <w:tr w:rsidR="00EB2D3E" w:rsidRPr="00BE1C73" w:rsidTr="002B36F6">
        <w:tc>
          <w:tcPr>
            <w:tcW w:w="3780" w:type="dxa"/>
          </w:tcPr>
          <w:p w:rsidR="00EB2D3E" w:rsidRPr="00BE1C73" w:rsidRDefault="00EB2D3E" w:rsidP="00BE1C73">
            <w:pPr>
              <w:widowControl w:val="0"/>
              <w:bidi w:val="0"/>
              <w:snapToGrid w:val="0"/>
              <w:spacing w:before="80" w:after="80"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EPC CONTRACTOR:</w:t>
            </w:r>
          </w:p>
        </w:tc>
        <w:tc>
          <w:tcPr>
            <w:tcW w:w="5633" w:type="dxa"/>
          </w:tcPr>
          <w:p w:rsidR="00EB2D3E" w:rsidRPr="00BE1C73" w:rsidRDefault="00EB2D3E" w:rsidP="00BE1C73">
            <w:pPr>
              <w:widowControl w:val="0"/>
              <w:bidi w:val="0"/>
              <w:snapToGrid w:val="0"/>
              <w:spacing w:before="80" w:after="80"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 xml:space="preserve">Joint Venture of : </w:t>
            </w:r>
            <w:proofErr w:type="spellStart"/>
            <w:r w:rsidRPr="00BE1C73">
              <w:rPr>
                <w:rFonts w:asciiTheme="minorBidi" w:hAnsiTheme="minorBidi" w:cstheme="minorBidi"/>
                <w:sz w:val="22"/>
                <w:szCs w:val="22"/>
                <w:lang w:val="en-GB"/>
              </w:rPr>
              <w:t>Hirgan</w:t>
            </w:r>
            <w:proofErr w:type="spellEnd"/>
            <w:r w:rsidRPr="00BE1C73">
              <w:rPr>
                <w:rFonts w:asciiTheme="minorBidi" w:hAnsiTheme="minorBidi" w:cstheme="minorBidi"/>
                <w:sz w:val="22"/>
                <w:szCs w:val="22"/>
                <w:lang w:val="en-GB"/>
              </w:rPr>
              <w:t xml:space="preserve"> Energy – Design &amp; Inspection</w:t>
            </w:r>
            <w:r w:rsidR="005C44B8" w:rsidRPr="00BE1C73">
              <w:rPr>
                <w:rFonts w:asciiTheme="minorBidi" w:hAnsiTheme="minorBidi" w:cstheme="minorBidi"/>
                <w:sz w:val="22"/>
                <w:szCs w:val="22"/>
                <w:lang w:val="en-GB"/>
              </w:rPr>
              <w:t xml:space="preserve"> </w:t>
            </w:r>
            <w:r w:rsidRPr="00BE1C73">
              <w:rPr>
                <w:rFonts w:asciiTheme="minorBidi" w:hAnsiTheme="minorBidi" w:cstheme="minorBidi"/>
                <w:sz w:val="22"/>
                <w:szCs w:val="22"/>
                <w:lang w:val="en-GB"/>
              </w:rPr>
              <w:t>(D&amp;I) Companies</w:t>
            </w:r>
          </w:p>
        </w:tc>
      </w:tr>
      <w:tr w:rsidR="00EB2D3E" w:rsidRPr="00BE1C73" w:rsidTr="002B36F6">
        <w:tc>
          <w:tcPr>
            <w:tcW w:w="3780" w:type="dxa"/>
          </w:tcPr>
          <w:p w:rsidR="00EB2D3E" w:rsidRPr="00BE1C73" w:rsidRDefault="00EB2D3E" w:rsidP="00BE1C73">
            <w:pPr>
              <w:widowControl w:val="0"/>
              <w:bidi w:val="0"/>
              <w:snapToGrid w:val="0"/>
              <w:spacing w:before="80" w:after="80"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VENDOR:</w:t>
            </w:r>
          </w:p>
        </w:tc>
        <w:tc>
          <w:tcPr>
            <w:tcW w:w="5633" w:type="dxa"/>
          </w:tcPr>
          <w:p w:rsidR="00EB2D3E" w:rsidRPr="00BE1C73" w:rsidRDefault="00EB2D3E" w:rsidP="00BE1C73">
            <w:pPr>
              <w:widowControl w:val="0"/>
              <w:bidi w:val="0"/>
              <w:snapToGrid w:val="0"/>
              <w:spacing w:before="80" w:after="80"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The firm or person who will fabricate the equipment or material.</w:t>
            </w:r>
          </w:p>
        </w:tc>
      </w:tr>
      <w:tr w:rsidR="00EB2D3E" w:rsidRPr="00BE1C73" w:rsidTr="002B36F6">
        <w:tc>
          <w:tcPr>
            <w:tcW w:w="3780" w:type="dxa"/>
          </w:tcPr>
          <w:p w:rsidR="00EB2D3E" w:rsidRPr="00BE1C73" w:rsidRDefault="00EB2D3E" w:rsidP="00BE1C73">
            <w:pPr>
              <w:widowControl w:val="0"/>
              <w:bidi w:val="0"/>
              <w:snapToGrid w:val="0"/>
              <w:spacing w:before="80" w:after="80"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EXECUTOR:</w:t>
            </w:r>
            <w:r w:rsidRPr="00BE1C73">
              <w:rPr>
                <w:rFonts w:asciiTheme="minorBidi" w:hAnsiTheme="minorBidi" w:cstheme="minorBidi"/>
                <w:sz w:val="22"/>
                <w:szCs w:val="22"/>
                <w:lang w:val="en-GB"/>
              </w:rPr>
              <w:tab/>
            </w:r>
          </w:p>
        </w:tc>
        <w:tc>
          <w:tcPr>
            <w:tcW w:w="5633" w:type="dxa"/>
          </w:tcPr>
          <w:p w:rsidR="00EB2D3E" w:rsidRPr="00BE1C73" w:rsidRDefault="00EB2D3E" w:rsidP="00BE1C73">
            <w:pPr>
              <w:widowControl w:val="0"/>
              <w:bidi w:val="0"/>
              <w:snapToGrid w:val="0"/>
              <w:spacing w:before="80" w:after="80"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Executor is the party which carries out all or part of construction and/or commissioning for the project.</w:t>
            </w:r>
          </w:p>
        </w:tc>
      </w:tr>
      <w:tr w:rsidR="00EB2D3E" w:rsidRPr="00BE1C73" w:rsidTr="002B36F6">
        <w:tc>
          <w:tcPr>
            <w:tcW w:w="3780" w:type="dxa"/>
          </w:tcPr>
          <w:p w:rsidR="00EB2D3E" w:rsidRPr="00BE1C73" w:rsidRDefault="00EB2D3E" w:rsidP="00BE1C73">
            <w:pPr>
              <w:widowControl w:val="0"/>
              <w:bidi w:val="0"/>
              <w:snapToGrid w:val="0"/>
              <w:spacing w:before="80" w:after="80"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THIRD PARTY INSPECTOR (TPI):</w:t>
            </w:r>
          </w:p>
        </w:tc>
        <w:tc>
          <w:tcPr>
            <w:tcW w:w="5633" w:type="dxa"/>
          </w:tcPr>
          <w:p w:rsidR="00EB2D3E" w:rsidRPr="00BE1C73" w:rsidRDefault="00F45A37" w:rsidP="00BE1C73">
            <w:pPr>
              <w:widowControl w:val="0"/>
              <w:bidi w:val="0"/>
              <w:snapToGrid w:val="0"/>
              <w:spacing w:before="80" w:after="80"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The firm appointed by EPD/EPC CONTRACTOR</w:t>
            </w:r>
            <w:r w:rsidRPr="00BE1C73">
              <w:rPr>
                <w:rFonts w:asciiTheme="minorBidi" w:hAnsiTheme="minorBidi" w:cstheme="minorBidi"/>
                <w:sz w:val="22"/>
                <w:szCs w:val="22"/>
              </w:rPr>
              <w:t xml:space="preserve"> </w:t>
            </w:r>
            <w:r w:rsidRPr="00BE1C73">
              <w:rPr>
                <w:rFonts w:asciiTheme="minorBidi" w:hAnsiTheme="minorBidi" w:cstheme="minorBidi"/>
                <w:sz w:val="22"/>
                <w:szCs w:val="22"/>
                <w:lang w:val="en-GB"/>
              </w:rPr>
              <w:t xml:space="preserve">(GC) and approved by </w:t>
            </w:r>
            <w:r w:rsidR="00D31E1A" w:rsidRPr="00BE1C73">
              <w:rPr>
                <w:rFonts w:asciiTheme="minorBidi" w:hAnsiTheme="minorBidi" w:cstheme="minorBidi"/>
                <w:sz w:val="22"/>
                <w:szCs w:val="22"/>
                <w:lang w:val="en-GB"/>
              </w:rPr>
              <w:t>CLIENT</w:t>
            </w:r>
            <w:r w:rsidRPr="00BE1C73">
              <w:rPr>
                <w:rFonts w:asciiTheme="minorBidi" w:hAnsiTheme="minorBidi" w:cstheme="minorBidi"/>
                <w:sz w:val="22"/>
                <w:szCs w:val="22"/>
                <w:lang w:val="en-GB"/>
              </w:rPr>
              <w:t xml:space="preserve"> (in writing) for the inspection of goods.</w:t>
            </w:r>
          </w:p>
        </w:tc>
      </w:tr>
      <w:tr w:rsidR="00EB2D3E" w:rsidRPr="00BE1C73" w:rsidTr="002B36F6">
        <w:tc>
          <w:tcPr>
            <w:tcW w:w="3780" w:type="dxa"/>
          </w:tcPr>
          <w:p w:rsidR="00EB2D3E" w:rsidRPr="00BE1C73" w:rsidRDefault="00EB2D3E" w:rsidP="00BE1C73">
            <w:pPr>
              <w:widowControl w:val="0"/>
              <w:bidi w:val="0"/>
              <w:snapToGrid w:val="0"/>
              <w:spacing w:before="80" w:after="80"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SHALL:</w:t>
            </w:r>
          </w:p>
        </w:tc>
        <w:tc>
          <w:tcPr>
            <w:tcW w:w="5633" w:type="dxa"/>
          </w:tcPr>
          <w:p w:rsidR="00EB2D3E" w:rsidRPr="00BE1C73" w:rsidRDefault="00EB2D3E" w:rsidP="00BE1C73">
            <w:pPr>
              <w:widowControl w:val="0"/>
              <w:bidi w:val="0"/>
              <w:snapToGrid w:val="0"/>
              <w:spacing w:before="80" w:after="80"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Is used where a provision is mandatory.</w:t>
            </w:r>
          </w:p>
        </w:tc>
      </w:tr>
      <w:tr w:rsidR="00EB2D3E" w:rsidRPr="00BE1C73" w:rsidTr="002B36F6">
        <w:tc>
          <w:tcPr>
            <w:tcW w:w="3780" w:type="dxa"/>
          </w:tcPr>
          <w:p w:rsidR="00EB2D3E" w:rsidRPr="00BE1C73" w:rsidRDefault="00EB2D3E" w:rsidP="00BE1C73">
            <w:pPr>
              <w:widowControl w:val="0"/>
              <w:bidi w:val="0"/>
              <w:snapToGrid w:val="0"/>
              <w:spacing w:before="80" w:after="80"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lastRenderedPageBreak/>
              <w:t>SHOULD:</w:t>
            </w:r>
          </w:p>
        </w:tc>
        <w:tc>
          <w:tcPr>
            <w:tcW w:w="5633" w:type="dxa"/>
          </w:tcPr>
          <w:p w:rsidR="00EB2D3E" w:rsidRPr="00BE1C73" w:rsidRDefault="00EB2D3E" w:rsidP="00BE1C73">
            <w:pPr>
              <w:widowControl w:val="0"/>
              <w:bidi w:val="0"/>
              <w:snapToGrid w:val="0"/>
              <w:spacing w:before="80" w:after="80"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Is used where a provision is advisory only.</w:t>
            </w:r>
          </w:p>
        </w:tc>
      </w:tr>
      <w:tr w:rsidR="00EB2D3E" w:rsidRPr="00BE1C73" w:rsidTr="002B36F6">
        <w:tc>
          <w:tcPr>
            <w:tcW w:w="3780" w:type="dxa"/>
          </w:tcPr>
          <w:p w:rsidR="00EB2D3E" w:rsidRPr="00BE1C73" w:rsidRDefault="00EB2D3E" w:rsidP="00BE1C73">
            <w:pPr>
              <w:widowControl w:val="0"/>
              <w:bidi w:val="0"/>
              <w:snapToGrid w:val="0"/>
              <w:spacing w:before="80" w:after="80"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WILL:</w:t>
            </w:r>
            <w:r w:rsidRPr="00BE1C73">
              <w:rPr>
                <w:rFonts w:asciiTheme="minorBidi" w:hAnsiTheme="minorBidi" w:cstheme="minorBidi"/>
                <w:sz w:val="22"/>
                <w:szCs w:val="22"/>
                <w:lang w:val="en-GB"/>
              </w:rPr>
              <w:tab/>
            </w:r>
          </w:p>
        </w:tc>
        <w:tc>
          <w:tcPr>
            <w:tcW w:w="5633" w:type="dxa"/>
          </w:tcPr>
          <w:p w:rsidR="00EB2D3E" w:rsidRPr="00BE1C73" w:rsidRDefault="00EB2D3E" w:rsidP="00BE1C73">
            <w:pPr>
              <w:widowControl w:val="0"/>
              <w:bidi w:val="0"/>
              <w:snapToGrid w:val="0"/>
              <w:spacing w:before="80" w:after="80"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 xml:space="preserve">Is normally used in connection with the action by </w:t>
            </w:r>
            <w:r w:rsidR="00D31E1A" w:rsidRPr="00BE1C73">
              <w:rPr>
                <w:rFonts w:asciiTheme="minorBidi" w:hAnsiTheme="minorBidi" w:cstheme="minorBidi"/>
                <w:sz w:val="22"/>
                <w:szCs w:val="22"/>
                <w:lang w:val="en-GB"/>
              </w:rPr>
              <w:t>CLIENT</w:t>
            </w:r>
            <w:r w:rsidRPr="00BE1C73">
              <w:rPr>
                <w:rFonts w:asciiTheme="minorBidi" w:hAnsiTheme="minorBidi" w:cstheme="minorBidi"/>
                <w:sz w:val="22"/>
                <w:szCs w:val="22"/>
                <w:lang w:val="en-GB"/>
              </w:rPr>
              <w:t xml:space="preserve"> rather than by an EPC/EPD CONTRACTOR, supplier or VENDOR.</w:t>
            </w:r>
          </w:p>
        </w:tc>
      </w:tr>
      <w:tr w:rsidR="00EB2D3E" w:rsidRPr="00BE1C73" w:rsidTr="00BE1C73">
        <w:trPr>
          <w:trHeight w:val="526"/>
        </w:trPr>
        <w:tc>
          <w:tcPr>
            <w:tcW w:w="3780" w:type="dxa"/>
          </w:tcPr>
          <w:p w:rsidR="00EB2D3E" w:rsidRPr="00BE1C73" w:rsidRDefault="00EB2D3E" w:rsidP="00BE1C73">
            <w:pPr>
              <w:widowControl w:val="0"/>
              <w:bidi w:val="0"/>
              <w:snapToGrid w:val="0"/>
              <w:spacing w:before="80" w:after="80" w:line="360" w:lineRule="auto"/>
              <w:rPr>
                <w:rFonts w:asciiTheme="minorBidi" w:hAnsiTheme="minorBidi" w:cstheme="minorBidi"/>
                <w:sz w:val="22"/>
                <w:szCs w:val="22"/>
                <w:lang w:val="en-GB"/>
              </w:rPr>
            </w:pPr>
            <w:r w:rsidRPr="00BE1C73">
              <w:rPr>
                <w:rFonts w:asciiTheme="minorBidi" w:hAnsiTheme="minorBidi" w:cstheme="minorBidi"/>
                <w:sz w:val="22"/>
                <w:szCs w:val="22"/>
                <w:lang w:val="en-GB"/>
              </w:rPr>
              <w:t>MAY:</w:t>
            </w:r>
            <w:r w:rsidRPr="00BE1C73">
              <w:rPr>
                <w:rFonts w:asciiTheme="minorBidi" w:hAnsiTheme="minorBidi" w:cstheme="minorBidi"/>
                <w:sz w:val="22"/>
                <w:szCs w:val="22"/>
                <w:lang w:val="en-GB"/>
              </w:rPr>
              <w:tab/>
            </w:r>
          </w:p>
        </w:tc>
        <w:tc>
          <w:tcPr>
            <w:tcW w:w="5633" w:type="dxa"/>
          </w:tcPr>
          <w:p w:rsidR="00C655A2" w:rsidRPr="00BE1C73" w:rsidRDefault="00EB2D3E" w:rsidP="00BE1C73">
            <w:pPr>
              <w:widowControl w:val="0"/>
              <w:bidi w:val="0"/>
              <w:snapToGrid w:val="0"/>
              <w:spacing w:before="80" w:after="80" w:line="360" w:lineRule="auto"/>
              <w:ind w:left="34"/>
              <w:jc w:val="both"/>
              <w:rPr>
                <w:rFonts w:asciiTheme="minorBidi" w:hAnsiTheme="minorBidi" w:cstheme="minorBidi"/>
                <w:sz w:val="22"/>
                <w:szCs w:val="22"/>
                <w:lang w:val="en-GB"/>
              </w:rPr>
            </w:pPr>
            <w:r w:rsidRPr="00BE1C73">
              <w:rPr>
                <w:rFonts w:asciiTheme="minorBidi" w:hAnsiTheme="minorBidi" w:cstheme="minorBidi"/>
                <w:sz w:val="22"/>
                <w:szCs w:val="22"/>
                <w:lang w:val="en-GB"/>
              </w:rPr>
              <w:t>Is used where</w:t>
            </w:r>
            <w:r w:rsidRPr="00BE1C73">
              <w:rPr>
                <w:rFonts w:asciiTheme="minorBidi" w:hAnsiTheme="minorBidi" w:cstheme="minorBidi"/>
                <w:sz w:val="22"/>
                <w:szCs w:val="22"/>
                <w:lang w:val="en-GB"/>
              </w:rPr>
              <w:tab/>
              <w:t>a provisi</w:t>
            </w:r>
            <w:r w:rsidR="00BE1C73">
              <w:rPr>
                <w:rFonts w:asciiTheme="minorBidi" w:hAnsiTheme="minorBidi" w:cstheme="minorBidi"/>
                <w:sz w:val="22"/>
                <w:szCs w:val="22"/>
                <w:lang w:val="en-GB"/>
              </w:rPr>
              <w:t>on is completely discretionary.</w:t>
            </w:r>
          </w:p>
        </w:tc>
      </w:tr>
    </w:tbl>
    <w:p w:rsidR="00855832" w:rsidRPr="00BE1C73" w:rsidRDefault="00855832" w:rsidP="00BE1C73">
      <w:pPr>
        <w:keepNext/>
        <w:widowControl w:val="0"/>
        <w:numPr>
          <w:ilvl w:val="0"/>
          <w:numId w:val="1"/>
        </w:numPr>
        <w:bidi w:val="0"/>
        <w:spacing w:before="240" w:after="240" w:line="360" w:lineRule="auto"/>
        <w:jc w:val="both"/>
        <w:outlineLvl w:val="0"/>
        <w:rPr>
          <w:rFonts w:asciiTheme="minorBidi" w:hAnsiTheme="minorBidi" w:cstheme="minorBidi"/>
          <w:b/>
          <w:bCs/>
          <w:caps/>
          <w:kern w:val="28"/>
          <w:sz w:val="22"/>
          <w:szCs w:val="22"/>
        </w:rPr>
      </w:pPr>
      <w:bookmarkStart w:id="7" w:name="_Toc343327080"/>
      <w:bookmarkStart w:id="8" w:name="_Toc343327777"/>
      <w:bookmarkStart w:id="9" w:name="_Toc328298191"/>
      <w:bookmarkStart w:id="10" w:name="_Toc259347570"/>
      <w:bookmarkStart w:id="11" w:name="_Toc292715166"/>
      <w:bookmarkStart w:id="12" w:name="_Toc325006574"/>
      <w:bookmarkStart w:id="13" w:name="_Toc114589056"/>
      <w:r w:rsidRPr="00BE1C73">
        <w:rPr>
          <w:rFonts w:asciiTheme="minorBidi" w:hAnsiTheme="minorBidi" w:cstheme="minorBidi"/>
          <w:b/>
          <w:bCs/>
          <w:caps/>
          <w:kern w:val="28"/>
          <w:sz w:val="22"/>
          <w:szCs w:val="22"/>
        </w:rPr>
        <w:t>Scope</w:t>
      </w:r>
      <w:bookmarkEnd w:id="7"/>
      <w:bookmarkEnd w:id="8"/>
      <w:bookmarkEnd w:id="13"/>
      <w:r w:rsidRPr="00BE1C73">
        <w:rPr>
          <w:rFonts w:asciiTheme="minorBidi" w:hAnsiTheme="minorBidi" w:cstheme="minorBidi"/>
          <w:b/>
          <w:bCs/>
          <w:caps/>
          <w:kern w:val="28"/>
          <w:sz w:val="22"/>
          <w:szCs w:val="22"/>
        </w:rPr>
        <w:t xml:space="preserve"> </w:t>
      </w:r>
      <w:bookmarkEnd w:id="9"/>
    </w:p>
    <w:p w:rsidR="00AE6CF1" w:rsidRPr="00BE1C73" w:rsidRDefault="00AE6CF1" w:rsidP="00E70CD2">
      <w:pPr>
        <w:widowControl w:val="0"/>
        <w:bidi w:val="0"/>
        <w:snapToGrid w:val="0"/>
        <w:spacing w:before="120" w:line="360" w:lineRule="auto"/>
        <w:ind w:left="706"/>
        <w:jc w:val="both"/>
        <w:rPr>
          <w:rFonts w:asciiTheme="minorBidi" w:hAnsiTheme="minorBidi" w:cstheme="minorBidi"/>
          <w:sz w:val="22"/>
          <w:szCs w:val="22"/>
          <w:lang w:val="en-GB"/>
        </w:rPr>
      </w:pPr>
      <w:bookmarkStart w:id="14" w:name="_Toc328298192"/>
      <w:bookmarkEnd w:id="10"/>
      <w:bookmarkEnd w:id="11"/>
      <w:bookmarkEnd w:id="12"/>
      <w:r w:rsidRPr="00BE1C73">
        <w:rPr>
          <w:rFonts w:asciiTheme="minorBidi" w:hAnsiTheme="minorBidi" w:cstheme="minorBidi"/>
          <w:sz w:val="22"/>
          <w:szCs w:val="22"/>
          <w:lang w:val="en-GB"/>
        </w:rPr>
        <w:t xml:space="preserve">The main purpose of this document is calculate </w:t>
      </w:r>
      <w:proofErr w:type="spellStart"/>
      <w:r w:rsidRPr="00BE1C73">
        <w:rPr>
          <w:rFonts w:asciiTheme="minorBidi" w:hAnsiTheme="minorBidi" w:cstheme="minorBidi"/>
          <w:sz w:val="22"/>
          <w:szCs w:val="22"/>
          <w:lang w:val="en-GB"/>
        </w:rPr>
        <w:t>earthing</w:t>
      </w:r>
      <w:proofErr w:type="spellEnd"/>
      <w:r w:rsidRPr="00BE1C73">
        <w:rPr>
          <w:rFonts w:asciiTheme="minorBidi" w:hAnsiTheme="minorBidi" w:cstheme="minorBidi"/>
          <w:sz w:val="22"/>
          <w:szCs w:val="22"/>
          <w:lang w:val="en-GB"/>
        </w:rPr>
        <w:t xml:space="preserve"> and lightning system relating to “Binak gas compressor station plant”.</w:t>
      </w:r>
    </w:p>
    <w:p w:rsidR="00855832" w:rsidRPr="00BE1C73" w:rsidRDefault="000C3C86" w:rsidP="00BE1C73">
      <w:pPr>
        <w:keepNext/>
        <w:widowControl w:val="0"/>
        <w:numPr>
          <w:ilvl w:val="0"/>
          <w:numId w:val="1"/>
        </w:numPr>
        <w:bidi w:val="0"/>
        <w:spacing w:before="240" w:after="240" w:line="360" w:lineRule="auto"/>
        <w:jc w:val="both"/>
        <w:outlineLvl w:val="0"/>
        <w:rPr>
          <w:rFonts w:asciiTheme="minorBidi" w:hAnsiTheme="minorBidi" w:cstheme="minorBidi"/>
          <w:b/>
          <w:bCs/>
          <w:caps/>
          <w:kern w:val="28"/>
          <w:sz w:val="22"/>
          <w:szCs w:val="22"/>
        </w:rPr>
      </w:pPr>
      <w:r w:rsidRPr="00BE1C73">
        <w:rPr>
          <w:rFonts w:asciiTheme="minorBidi" w:hAnsiTheme="minorBidi" w:cstheme="minorBidi"/>
          <w:b/>
          <w:bCs/>
          <w:caps/>
          <w:kern w:val="28"/>
          <w:sz w:val="22"/>
          <w:szCs w:val="22"/>
        </w:rPr>
        <w:t xml:space="preserve"> </w:t>
      </w:r>
      <w:bookmarkStart w:id="15" w:name="_Toc343327081"/>
      <w:bookmarkStart w:id="16" w:name="_Toc343327778"/>
      <w:bookmarkStart w:id="17" w:name="_Toc114589057"/>
      <w:bookmarkEnd w:id="14"/>
      <w:r w:rsidR="00855832" w:rsidRPr="00BE1C73">
        <w:rPr>
          <w:rFonts w:asciiTheme="minorBidi" w:hAnsiTheme="minorBidi" w:cstheme="minorBidi"/>
          <w:b/>
          <w:bCs/>
          <w:caps/>
          <w:kern w:val="28"/>
          <w:sz w:val="22"/>
          <w:szCs w:val="22"/>
        </w:rPr>
        <w:t>NORMATIVE REFERENCES</w:t>
      </w:r>
      <w:bookmarkEnd w:id="15"/>
      <w:bookmarkEnd w:id="16"/>
      <w:bookmarkEnd w:id="17"/>
    </w:p>
    <w:p w:rsidR="00855832" w:rsidRPr="00BE1C73" w:rsidRDefault="00684058" w:rsidP="003500EB">
      <w:pPr>
        <w:pStyle w:val="Heading2"/>
      </w:pPr>
      <w:bookmarkStart w:id="18" w:name="_Toc343001691"/>
      <w:bookmarkStart w:id="19" w:name="_Toc343327082"/>
      <w:bookmarkStart w:id="20" w:name="_Toc343327779"/>
      <w:bookmarkStart w:id="21" w:name="_Toc325006576"/>
      <w:bookmarkStart w:id="22" w:name="_Toc114589058"/>
      <w:r w:rsidRPr="00BE1C73">
        <w:t xml:space="preserve">Codes </w:t>
      </w:r>
      <w:r w:rsidR="00624BA3" w:rsidRPr="00BE1C73">
        <w:t>&amp;</w:t>
      </w:r>
      <w:r w:rsidR="00855832" w:rsidRPr="00BE1C73">
        <w:t xml:space="preserve"> </w:t>
      </w:r>
      <w:r w:rsidR="002C0471" w:rsidRPr="00BE1C73">
        <w:t>Standards</w:t>
      </w:r>
      <w:bookmarkEnd w:id="18"/>
      <w:bookmarkEnd w:id="19"/>
      <w:bookmarkEnd w:id="20"/>
      <w:bookmarkEnd w:id="22"/>
    </w:p>
    <w:p w:rsidR="0085512B" w:rsidRPr="00BE1C73" w:rsidRDefault="008C4F33" w:rsidP="00BE1C73">
      <w:pPr>
        <w:widowControl w:val="0"/>
        <w:numPr>
          <w:ilvl w:val="0"/>
          <w:numId w:val="3"/>
        </w:numPr>
        <w:tabs>
          <w:tab w:val="left" w:pos="993"/>
          <w:tab w:val="left" w:pos="3544"/>
        </w:tabs>
        <w:bidi w:val="0"/>
        <w:spacing w:line="360" w:lineRule="auto"/>
        <w:ind w:left="3544" w:hanging="2835"/>
        <w:jc w:val="both"/>
        <w:rPr>
          <w:rFonts w:asciiTheme="minorBidi" w:hAnsiTheme="minorBidi" w:cstheme="minorBidi"/>
          <w:snapToGrid w:val="0"/>
          <w:sz w:val="22"/>
          <w:szCs w:val="22"/>
          <w:lang w:eastAsia="en-GB"/>
        </w:rPr>
      </w:pPr>
      <w:r w:rsidRPr="00BE1C73">
        <w:rPr>
          <w:rFonts w:asciiTheme="minorBidi" w:hAnsiTheme="minorBidi" w:cstheme="minorBidi"/>
          <w:snapToGrid w:val="0"/>
          <w:sz w:val="22"/>
          <w:szCs w:val="22"/>
          <w:lang w:eastAsia="en-GB"/>
        </w:rPr>
        <w:t>BS</w:t>
      </w:r>
      <w:r w:rsidR="00E73B4B" w:rsidRPr="00BE1C73">
        <w:rPr>
          <w:rFonts w:asciiTheme="minorBidi" w:hAnsiTheme="minorBidi" w:cstheme="minorBidi"/>
          <w:snapToGrid w:val="0"/>
          <w:sz w:val="22"/>
          <w:szCs w:val="22"/>
          <w:lang w:eastAsia="en-GB"/>
        </w:rPr>
        <w:t xml:space="preserve"> 7430</w:t>
      </w:r>
      <w:r w:rsidR="004A2931" w:rsidRPr="00BE1C73">
        <w:rPr>
          <w:rFonts w:asciiTheme="minorBidi" w:hAnsiTheme="minorBidi" w:cstheme="minorBidi"/>
          <w:snapToGrid w:val="0"/>
          <w:sz w:val="22"/>
          <w:szCs w:val="22"/>
          <w:lang w:eastAsia="en-GB"/>
        </w:rPr>
        <w:t>:2011+A1:2015</w:t>
      </w:r>
      <w:r w:rsidR="00A82903" w:rsidRPr="00BE1C73">
        <w:rPr>
          <w:rFonts w:asciiTheme="minorBidi" w:hAnsiTheme="minorBidi" w:cstheme="minorBidi"/>
          <w:snapToGrid w:val="0"/>
          <w:sz w:val="22"/>
          <w:szCs w:val="22"/>
          <w:lang w:eastAsia="en-GB"/>
        </w:rPr>
        <w:tab/>
      </w:r>
      <w:r w:rsidR="00E73B4B" w:rsidRPr="00BE1C73">
        <w:rPr>
          <w:rFonts w:asciiTheme="minorBidi" w:hAnsiTheme="minorBidi" w:cstheme="minorBidi"/>
          <w:snapToGrid w:val="0"/>
          <w:sz w:val="22"/>
          <w:szCs w:val="22"/>
          <w:lang w:eastAsia="en-GB"/>
        </w:rPr>
        <w:t xml:space="preserve">Code of practice for protective </w:t>
      </w:r>
      <w:proofErr w:type="spellStart"/>
      <w:r w:rsidR="00E73B4B" w:rsidRPr="00BE1C73">
        <w:rPr>
          <w:rFonts w:asciiTheme="minorBidi" w:hAnsiTheme="minorBidi" w:cstheme="minorBidi"/>
          <w:snapToGrid w:val="0"/>
          <w:sz w:val="22"/>
          <w:szCs w:val="22"/>
          <w:lang w:eastAsia="en-GB"/>
        </w:rPr>
        <w:t>earthing</w:t>
      </w:r>
      <w:proofErr w:type="spellEnd"/>
      <w:r w:rsidR="00E73B4B" w:rsidRPr="00BE1C73">
        <w:rPr>
          <w:rFonts w:asciiTheme="minorBidi" w:hAnsiTheme="minorBidi" w:cstheme="minorBidi"/>
          <w:snapToGrid w:val="0"/>
          <w:sz w:val="22"/>
          <w:szCs w:val="22"/>
          <w:lang w:eastAsia="en-GB"/>
        </w:rPr>
        <w:t xml:space="preserve"> of electrical installations</w:t>
      </w:r>
      <w:r w:rsidR="00E73B4B" w:rsidRPr="00BE1C73">
        <w:rPr>
          <w:rFonts w:asciiTheme="minorBidi" w:hAnsiTheme="minorBidi" w:cstheme="minorBidi"/>
          <w:sz w:val="22"/>
          <w:szCs w:val="22"/>
        </w:rPr>
        <w:t xml:space="preserve"> </w:t>
      </w:r>
      <w:r w:rsidR="0085512B" w:rsidRPr="00BE1C73">
        <w:rPr>
          <w:rFonts w:asciiTheme="minorBidi" w:hAnsiTheme="minorBidi" w:cstheme="minorBidi"/>
          <w:snapToGrid w:val="0"/>
          <w:sz w:val="22"/>
          <w:szCs w:val="22"/>
          <w:lang w:eastAsia="en-GB"/>
        </w:rPr>
        <w:tab/>
      </w:r>
      <w:r w:rsidR="004A2931" w:rsidRPr="00BE1C73">
        <w:rPr>
          <w:rFonts w:asciiTheme="minorBidi" w:hAnsiTheme="minorBidi" w:cstheme="minorBidi"/>
          <w:snapToGrid w:val="0"/>
          <w:sz w:val="22"/>
          <w:szCs w:val="22"/>
          <w:lang w:eastAsia="en-GB"/>
        </w:rPr>
        <w:t xml:space="preserve"> </w:t>
      </w:r>
    </w:p>
    <w:p w:rsidR="00C655A2" w:rsidRPr="00BE1C73" w:rsidRDefault="008C4F33" w:rsidP="00BE1C73">
      <w:pPr>
        <w:widowControl w:val="0"/>
        <w:numPr>
          <w:ilvl w:val="0"/>
          <w:numId w:val="3"/>
        </w:numPr>
        <w:tabs>
          <w:tab w:val="left" w:pos="993"/>
          <w:tab w:val="left" w:pos="3544"/>
        </w:tabs>
        <w:bidi w:val="0"/>
        <w:spacing w:line="360" w:lineRule="auto"/>
        <w:ind w:left="3544" w:hanging="2835"/>
        <w:jc w:val="both"/>
        <w:rPr>
          <w:rFonts w:asciiTheme="minorBidi" w:hAnsiTheme="minorBidi" w:cstheme="minorBidi"/>
          <w:snapToGrid w:val="0"/>
          <w:sz w:val="22"/>
          <w:szCs w:val="22"/>
          <w:lang w:eastAsia="en-GB"/>
        </w:rPr>
      </w:pPr>
      <w:r w:rsidRPr="00BE1C73">
        <w:rPr>
          <w:rFonts w:asciiTheme="minorBidi" w:hAnsiTheme="minorBidi" w:cstheme="minorBidi"/>
          <w:snapToGrid w:val="0"/>
          <w:sz w:val="22"/>
          <w:szCs w:val="22"/>
          <w:lang w:eastAsia="en-GB"/>
        </w:rPr>
        <w:t>IEC 60364</w:t>
      </w:r>
      <w:r w:rsidR="009B0BE0" w:rsidRPr="00BE1C73">
        <w:rPr>
          <w:rFonts w:asciiTheme="minorBidi" w:hAnsiTheme="minorBidi" w:cstheme="minorBidi"/>
          <w:snapToGrid w:val="0"/>
          <w:sz w:val="22"/>
          <w:szCs w:val="22"/>
          <w:lang w:eastAsia="en-GB"/>
        </w:rPr>
        <w:tab/>
      </w:r>
      <w:r w:rsidRPr="00BE1C73">
        <w:rPr>
          <w:rFonts w:asciiTheme="minorBidi" w:hAnsiTheme="minorBidi" w:cstheme="minorBidi"/>
          <w:snapToGrid w:val="0"/>
          <w:sz w:val="22"/>
          <w:szCs w:val="22"/>
          <w:lang w:eastAsia="en-GB"/>
        </w:rPr>
        <w:t>Electrical installation of buildings</w:t>
      </w:r>
    </w:p>
    <w:p w:rsidR="008C4F33" w:rsidRPr="00BE1C73" w:rsidRDefault="008C4F33" w:rsidP="00BE1C73">
      <w:pPr>
        <w:widowControl w:val="0"/>
        <w:numPr>
          <w:ilvl w:val="0"/>
          <w:numId w:val="3"/>
        </w:numPr>
        <w:tabs>
          <w:tab w:val="left" w:pos="993"/>
          <w:tab w:val="left" w:pos="3544"/>
        </w:tabs>
        <w:bidi w:val="0"/>
        <w:spacing w:line="360" w:lineRule="auto"/>
        <w:ind w:left="3544" w:hanging="2835"/>
        <w:jc w:val="both"/>
        <w:rPr>
          <w:rFonts w:asciiTheme="minorBidi" w:hAnsiTheme="minorBidi" w:cstheme="minorBidi"/>
          <w:snapToGrid w:val="0"/>
          <w:sz w:val="22"/>
          <w:szCs w:val="22"/>
          <w:lang w:eastAsia="en-GB"/>
        </w:rPr>
      </w:pPr>
      <w:r w:rsidRPr="00BE1C73">
        <w:rPr>
          <w:rFonts w:asciiTheme="minorBidi" w:hAnsiTheme="minorBidi" w:cstheme="minorBidi"/>
          <w:snapToGrid w:val="0"/>
          <w:sz w:val="22"/>
          <w:szCs w:val="22"/>
          <w:lang w:eastAsia="en-GB"/>
        </w:rPr>
        <w:t>IEC 60621</w:t>
      </w:r>
      <w:r w:rsidRPr="00BE1C73">
        <w:rPr>
          <w:rFonts w:asciiTheme="minorBidi" w:hAnsiTheme="minorBidi" w:cstheme="minorBidi"/>
          <w:snapToGrid w:val="0"/>
          <w:sz w:val="22"/>
          <w:szCs w:val="22"/>
          <w:lang w:eastAsia="en-GB"/>
        </w:rPr>
        <w:tab/>
        <w:t>Electrical installation for outdoor sites under heavy conditions</w:t>
      </w:r>
    </w:p>
    <w:p w:rsidR="00064837" w:rsidRPr="00BE1C73" w:rsidRDefault="00064837" w:rsidP="00BE1C73">
      <w:pPr>
        <w:widowControl w:val="0"/>
        <w:numPr>
          <w:ilvl w:val="0"/>
          <w:numId w:val="3"/>
        </w:numPr>
        <w:tabs>
          <w:tab w:val="left" w:pos="993"/>
          <w:tab w:val="left" w:pos="3544"/>
        </w:tabs>
        <w:bidi w:val="0"/>
        <w:spacing w:line="360" w:lineRule="auto"/>
        <w:ind w:left="3544" w:hanging="2835"/>
        <w:jc w:val="both"/>
        <w:rPr>
          <w:rFonts w:asciiTheme="minorBidi" w:hAnsiTheme="minorBidi" w:cstheme="minorBidi"/>
          <w:snapToGrid w:val="0"/>
          <w:sz w:val="22"/>
          <w:szCs w:val="22"/>
          <w:lang w:eastAsia="en-GB"/>
        </w:rPr>
      </w:pPr>
      <w:r w:rsidRPr="00BE1C73">
        <w:rPr>
          <w:rFonts w:asciiTheme="minorBidi" w:hAnsiTheme="minorBidi" w:cstheme="minorBidi"/>
          <w:snapToGrid w:val="0"/>
          <w:sz w:val="22"/>
          <w:szCs w:val="22"/>
          <w:lang w:eastAsia="en-GB"/>
        </w:rPr>
        <w:t xml:space="preserve">IEC </w:t>
      </w:r>
      <w:r w:rsidR="00DC0107" w:rsidRPr="00BE1C73">
        <w:rPr>
          <w:rFonts w:asciiTheme="minorBidi" w:hAnsiTheme="minorBidi" w:cstheme="minorBidi"/>
          <w:sz w:val="22"/>
          <w:szCs w:val="22"/>
          <w:lang w:bidi="fa-IR"/>
        </w:rPr>
        <w:t>60724</w:t>
      </w:r>
      <w:r w:rsidRPr="00BE1C73">
        <w:rPr>
          <w:rFonts w:asciiTheme="minorBidi" w:hAnsiTheme="minorBidi" w:cstheme="minorBidi"/>
          <w:snapToGrid w:val="0"/>
          <w:sz w:val="22"/>
          <w:szCs w:val="22"/>
          <w:lang w:eastAsia="en-GB"/>
        </w:rPr>
        <w:tab/>
      </w:r>
      <w:r w:rsidR="00DC0107" w:rsidRPr="00BE1C73">
        <w:rPr>
          <w:rFonts w:asciiTheme="minorBidi" w:hAnsiTheme="minorBidi" w:cstheme="minorBidi"/>
          <w:snapToGrid w:val="0"/>
          <w:sz w:val="22"/>
          <w:szCs w:val="22"/>
          <w:lang w:eastAsia="en-GB"/>
        </w:rPr>
        <w:t>Short circuit temperature limits of electric cables</w:t>
      </w:r>
    </w:p>
    <w:p w:rsidR="008C4F33" w:rsidRPr="00BE1C73" w:rsidRDefault="00DC075D" w:rsidP="00BE1C73">
      <w:pPr>
        <w:widowControl w:val="0"/>
        <w:numPr>
          <w:ilvl w:val="0"/>
          <w:numId w:val="3"/>
        </w:numPr>
        <w:tabs>
          <w:tab w:val="left" w:pos="993"/>
          <w:tab w:val="left" w:pos="3544"/>
        </w:tabs>
        <w:bidi w:val="0"/>
        <w:spacing w:line="360" w:lineRule="auto"/>
        <w:ind w:left="3544" w:hanging="2835"/>
        <w:jc w:val="both"/>
        <w:rPr>
          <w:rFonts w:asciiTheme="minorBidi" w:hAnsiTheme="minorBidi" w:cstheme="minorBidi"/>
          <w:snapToGrid w:val="0"/>
          <w:sz w:val="22"/>
          <w:szCs w:val="22"/>
          <w:lang w:eastAsia="en-GB"/>
        </w:rPr>
      </w:pPr>
      <w:r w:rsidRPr="00BE1C73">
        <w:rPr>
          <w:rFonts w:asciiTheme="minorBidi" w:hAnsiTheme="minorBidi" w:cstheme="minorBidi"/>
          <w:noProof/>
          <w:sz w:val="22"/>
          <w:szCs w:val="22"/>
          <w:highlight w:val="green"/>
        </w:rPr>
        <mc:AlternateContent>
          <mc:Choice Requires="wpg">
            <w:drawing>
              <wp:anchor distT="0" distB="0" distL="114300" distR="114300" simplePos="0" relativeHeight="251654656" behindDoc="0" locked="0" layoutInCell="1" allowOverlap="1" wp14:anchorId="41389138" wp14:editId="3227F72C">
                <wp:simplePos x="0" y="0"/>
                <wp:positionH relativeFrom="column">
                  <wp:posOffset>5722620</wp:posOffset>
                </wp:positionH>
                <wp:positionV relativeFrom="paragraph">
                  <wp:posOffset>36195</wp:posOffset>
                </wp:positionV>
                <wp:extent cx="552450" cy="427355"/>
                <wp:effectExtent l="0" t="0" r="19050" b="10795"/>
                <wp:wrapNone/>
                <wp:docPr id="3" name="Group 3"/>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9" name="Isosceles Triangle 9"/>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rsidR="00F1215F" w:rsidRPr="00096D60" w:rsidRDefault="00F1215F" w:rsidP="00DC075D">
                              <w:r w:rsidRPr="00096D60">
                                <w:t>D0</w:t>
                              </w:r>
                              <w: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450.6pt;margin-top:2.85pt;width:43.5pt;height:33.65pt;z-index:251654656;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7"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r8cMA&#10;AADaAAAADwAAAGRycy9kb3ducmV2LnhtbESPQWsCMRSE74L/ITzBm2YVLHZrlCKKpZ60LbS3x+Z1&#10;N3TzsmziZvvvjSB4HGbmG2a16W0tOmq9caxgNs1AEBdOGy4VfH7sJ0sQPiBrrB2Tgn/ysFkPByvM&#10;tYt8ou4cSpEg7HNUUIXQ5FL6oiKLfuoa4uT9utZiSLItpW4xJrit5TzLnqRFw2mhwoa2FRV/54tV&#10;EOP8uDt9vXeLxe6w/J4VJm5/jFLjUf/6AiJQHx7he/tNK3iG25V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Yr8cMAAADaAAAADwAAAAAAAAAAAAAAAACYAgAAZHJzL2Rv&#10;d25yZXYueG1sUEsFBgAAAAAEAAQA9QAAAIgDAAAAAA==&#10;" filled="f" strokecolor="#7f7f7f [1612]" strokeweight="1pt"/>
                <v:shapetype id="_x0000_t202" coordsize="21600,21600" o:spt="202" path="m,l,21600r21600,l21600,xe">
                  <v:stroke joinstyle="miter"/>
                  <v:path gradientshapeok="t" o:connecttype="rect"/>
                </v:shapetype>
                <v:shape id="Text Box 2" o:spid="_x0000_s1028"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F1215F" w:rsidRPr="00096D60" w:rsidRDefault="00F1215F" w:rsidP="00DC075D">
                        <w:r w:rsidRPr="00096D60">
                          <w:t>D0</w:t>
                        </w:r>
                        <w:r>
                          <w:t>1</w:t>
                        </w:r>
                      </w:p>
                    </w:txbxContent>
                  </v:textbox>
                </v:shape>
              </v:group>
            </w:pict>
          </mc:Fallback>
        </mc:AlternateContent>
      </w:r>
      <w:r w:rsidR="008C4F33" w:rsidRPr="00BE1C73">
        <w:rPr>
          <w:rFonts w:asciiTheme="minorBidi" w:hAnsiTheme="minorBidi" w:cstheme="minorBidi"/>
          <w:snapToGrid w:val="0"/>
          <w:sz w:val="22"/>
          <w:szCs w:val="22"/>
          <w:lang w:eastAsia="en-GB"/>
        </w:rPr>
        <w:t>BS 6651</w:t>
      </w:r>
      <w:r w:rsidR="008C4F33" w:rsidRPr="00BE1C73">
        <w:rPr>
          <w:rFonts w:asciiTheme="minorBidi" w:hAnsiTheme="minorBidi" w:cstheme="minorBidi"/>
          <w:snapToGrid w:val="0"/>
          <w:sz w:val="22"/>
          <w:szCs w:val="22"/>
          <w:lang w:eastAsia="en-GB"/>
        </w:rPr>
        <w:tab/>
        <w:t>Protection of structures against lightning</w:t>
      </w:r>
    </w:p>
    <w:p w:rsidR="008578C2" w:rsidRPr="00CD69B0" w:rsidRDefault="008578C2" w:rsidP="00BE1C73">
      <w:pPr>
        <w:widowControl w:val="0"/>
        <w:numPr>
          <w:ilvl w:val="0"/>
          <w:numId w:val="3"/>
        </w:numPr>
        <w:tabs>
          <w:tab w:val="left" w:pos="993"/>
          <w:tab w:val="left" w:pos="3544"/>
        </w:tabs>
        <w:bidi w:val="0"/>
        <w:spacing w:line="360" w:lineRule="auto"/>
        <w:ind w:left="3544" w:hanging="2835"/>
        <w:jc w:val="both"/>
        <w:rPr>
          <w:rFonts w:asciiTheme="minorBidi" w:hAnsiTheme="minorBidi" w:cstheme="minorBidi"/>
          <w:snapToGrid w:val="0"/>
          <w:sz w:val="22"/>
          <w:szCs w:val="22"/>
          <w:highlight w:val="lightGray"/>
          <w:lang w:eastAsia="en-GB"/>
        </w:rPr>
      </w:pPr>
      <w:r w:rsidRPr="00CD69B0">
        <w:rPr>
          <w:rFonts w:asciiTheme="minorBidi" w:hAnsiTheme="minorBidi" w:cstheme="minorBidi"/>
          <w:snapToGrid w:val="0"/>
          <w:sz w:val="22"/>
          <w:szCs w:val="22"/>
          <w:highlight w:val="lightGray"/>
          <w:lang w:eastAsia="en-GB"/>
        </w:rPr>
        <w:t>IPS E-EL-100</w:t>
      </w:r>
      <w:r w:rsidR="001668B0" w:rsidRPr="00CD69B0">
        <w:rPr>
          <w:rFonts w:asciiTheme="minorBidi" w:hAnsiTheme="minorBidi" w:cstheme="minorBidi"/>
          <w:snapToGrid w:val="0"/>
          <w:sz w:val="22"/>
          <w:szCs w:val="22"/>
          <w:highlight w:val="lightGray"/>
          <w:lang w:eastAsia="en-GB"/>
        </w:rPr>
        <w:t>(1)</w:t>
      </w:r>
      <w:r w:rsidR="00AC2F7B" w:rsidRPr="00CD69B0">
        <w:rPr>
          <w:rFonts w:asciiTheme="minorBidi" w:hAnsiTheme="minorBidi" w:cstheme="minorBidi"/>
          <w:snapToGrid w:val="0"/>
          <w:sz w:val="22"/>
          <w:szCs w:val="22"/>
          <w:highlight w:val="lightGray"/>
          <w:lang w:eastAsia="en-GB"/>
        </w:rPr>
        <w:tab/>
      </w:r>
      <w:r w:rsidRPr="00CD69B0">
        <w:rPr>
          <w:rFonts w:asciiTheme="minorBidi" w:hAnsiTheme="minorBidi" w:cstheme="minorBidi"/>
          <w:snapToGrid w:val="0"/>
          <w:sz w:val="22"/>
          <w:szCs w:val="22"/>
          <w:highlight w:val="lightGray"/>
          <w:shd w:val="clear" w:color="auto" w:fill="BFBFBF" w:themeFill="background1" w:themeFillShade="BF"/>
          <w:lang w:eastAsia="en-GB"/>
        </w:rPr>
        <w:t>Engineering standard for electrical system design</w:t>
      </w:r>
    </w:p>
    <w:p w:rsidR="00C347CC" w:rsidRPr="00BE1C73" w:rsidRDefault="00C347CC" w:rsidP="00BE1C73">
      <w:pPr>
        <w:widowControl w:val="0"/>
        <w:numPr>
          <w:ilvl w:val="0"/>
          <w:numId w:val="3"/>
        </w:numPr>
        <w:tabs>
          <w:tab w:val="left" w:pos="993"/>
          <w:tab w:val="left" w:pos="3544"/>
        </w:tabs>
        <w:bidi w:val="0"/>
        <w:spacing w:line="360" w:lineRule="auto"/>
        <w:ind w:left="3544" w:hanging="2835"/>
        <w:jc w:val="both"/>
        <w:rPr>
          <w:rFonts w:asciiTheme="minorBidi" w:hAnsiTheme="minorBidi" w:cstheme="minorBidi"/>
          <w:snapToGrid w:val="0"/>
          <w:sz w:val="22"/>
          <w:szCs w:val="22"/>
          <w:lang w:eastAsia="en-GB"/>
        </w:rPr>
      </w:pPr>
      <w:r w:rsidRPr="00BE1C73">
        <w:rPr>
          <w:rFonts w:asciiTheme="minorBidi" w:hAnsiTheme="minorBidi" w:cstheme="minorBidi"/>
          <w:snapToGrid w:val="0"/>
          <w:sz w:val="22"/>
          <w:szCs w:val="22"/>
          <w:lang w:eastAsia="en-GB"/>
        </w:rPr>
        <w:t>NFPA 780</w:t>
      </w:r>
      <w:r w:rsidR="00C44B05" w:rsidRPr="00BE1C73">
        <w:rPr>
          <w:rFonts w:asciiTheme="minorBidi" w:hAnsiTheme="minorBidi" w:cstheme="minorBidi"/>
          <w:snapToGrid w:val="0"/>
          <w:sz w:val="22"/>
          <w:szCs w:val="22"/>
          <w:lang w:eastAsia="en-GB"/>
        </w:rPr>
        <w:tab/>
      </w:r>
      <w:r w:rsidRPr="00BE1C73">
        <w:rPr>
          <w:rFonts w:asciiTheme="minorBidi" w:hAnsiTheme="minorBidi" w:cstheme="minorBidi"/>
          <w:snapToGrid w:val="0"/>
          <w:sz w:val="22"/>
          <w:szCs w:val="22"/>
          <w:lang w:eastAsia="en-GB"/>
        </w:rPr>
        <w:t xml:space="preserve">Standard for installation of lightning protection system </w:t>
      </w:r>
    </w:p>
    <w:p w:rsidR="00855832" w:rsidRPr="00BE1C73" w:rsidRDefault="002C0471" w:rsidP="003500EB">
      <w:pPr>
        <w:pStyle w:val="Heading2"/>
      </w:pPr>
      <w:bookmarkStart w:id="23" w:name="_Toc343001693"/>
      <w:bookmarkStart w:id="24" w:name="_Toc343327084"/>
      <w:bookmarkStart w:id="25" w:name="_Toc343327781"/>
      <w:bookmarkStart w:id="26" w:name="_Toc114589059"/>
      <w:r w:rsidRPr="00BE1C73">
        <w:t>The Project Documents</w:t>
      </w:r>
      <w:bookmarkEnd w:id="23"/>
      <w:bookmarkEnd w:id="24"/>
      <w:bookmarkEnd w:id="25"/>
      <w:bookmarkEnd w:id="26"/>
    </w:p>
    <w:p w:rsidR="001F6E3B" w:rsidRPr="00CD69B0" w:rsidRDefault="001F6E3B" w:rsidP="003B431B">
      <w:pPr>
        <w:widowControl w:val="0"/>
        <w:numPr>
          <w:ilvl w:val="0"/>
          <w:numId w:val="3"/>
        </w:numPr>
        <w:tabs>
          <w:tab w:val="left" w:pos="1560"/>
          <w:tab w:val="left" w:pos="4820"/>
        </w:tabs>
        <w:bidi w:val="0"/>
        <w:spacing w:before="120" w:line="360" w:lineRule="auto"/>
        <w:ind w:left="994" w:hanging="288"/>
        <w:jc w:val="both"/>
        <w:rPr>
          <w:rFonts w:asciiTheme="minorBidi" w:hAnsiTheme="minorBidi" w:cstheme="minorBidi"/>
          <w:snapToGrid w:val="0"/>
          <w:sz w:val="22"/>
          <w:szCs w:val="22"/>
          <w:highlight w:val="lightGray"/>
          <w:lang w:eastAsia="en-GB"/>
        </w:rPr>
      </w:pPr>
      <w:r w:rsidRPr="00CD69B0">
        <w:rPr>
          <w:rFonts w:asciiTheme="minorBidi" w:hAnsiTheme="minorBidi" w:cstheme="minorBidi"/>
          <w:snapToGrid w:val="0"/>
          <w:sz w:val="22"/>
          <w:szCs w:val="22"/>
          <w:highlight w:val="lightGray"/>
          <w:lang w:eastAsia="en-GB"/>
        </w:rPr>
        <w:t>BK-GCS-PEDCO-120-GT-RT-0001</w:t>
      </w:r>
      <w:r w:rsidRPr="00CD69B0">
        <w:rPr>
          <w:rFonts w:asciiTheme="minorBidi" w:hAnsiTheme="minorBidi" w:cstheme="minorBidi"/>
          <w:snapToGrid w:val="0"/>
          <w:sz w:val="22"/>
          <w:szCs w:val="22"/>
          <w:highlight w:val="lightGray"/>
          <w:lang w:eastAsia="en-GB"/>
        </w:rPr>
        <w:tab/>
        <w:t>Geotechnical Investigation Report for Compressor</w:t>
      </w:r>
    </w:p>
    <w:p w:rsidR="001F6E3B" w:rsidRPr="00BE1C73" w:rsidRDefault="001F6E3B" w:rsidP="003B431B">
      <w:pPr>
        <w:widowControl w:val="0"/>
        <w:tabs>
          <w:tab w:val="left" w:pos="1560"/>
          <w:tab w:val="left" w:pos="4820"/>
        </w:tabs>
        <w:bidi w:val="0"/>
        <w:spacing w:line="360" w:lineRule="auto"/>
        <w:ind w:left="1134" w:firstLine="3686"/>
        <w:jc w:val="both"/>
        <w:rPr>
          <w:rFonts w:asciiTheme="minorBidi" w:hAnsiTheme="minorBidi" w:cstheme="minorBidi"/>
          <w:snapToGrid w:val="0"/>
          <w:sz w:val="22"/>
          <w:szCs w:val="22"/>
          <w:lang w:eastAsia="en-GB"/>
        </w:rPr>
      </w:pPr>
      <w:r w:rsidRPr="00CD69B0">
        <w:rPr>
          <w:rFonts w:asciiTheme="minorBidi" w:hAnsiTheme="minorBidi" w:cstheme="minorBidi"/>
          <w:snapToGrid w:val="0"/>
          <w:sz w:val="22"/>
          <w:szCs w:val="22"/>
          <w:highlight w:val="lightGray"/>
          <w:lang w:eastAsia="en-GB"/>
        </w:rPr>
        <w:t>Station</w:t>
      </w:r>
    </w:p>
    <w:p w:rsidR="001F6E3B" w:rsidRPr="00BE1C73" w:rsidRDefault="001F6E3B" w:rsidP="003B431B">
      <w:pPr>
        <w:widowControl w:val="0"/>
        <w:numPr>
          <w:ilvl w:val="0"/>
          <w:numId w:val="3"/>
        </w:numPr>
        <w:tabs>
          <w:tab w:val="left" w:pos="1560"/>
          <w:tab w:val="left" w:pos="4820"/>
        </w:tabs>
        <w:bidi w:val="0"/>
        <w:spacing w:line="360" w:lineRule="auto"/>
        <w:ind w:left="993" w:hanging="284"/>
        <w:jc w:val="both"/>
        <w:rPr>
          <w:rFonts w:asciiTheme="minorBidi" w:hAnsiTheme="minorBidi" w:cstheme="minorBidi"/>
          <w:snapToGrid w:val="0"/>
          <w:sz w:val="22"/>
          <w:szCs w:val="22"/>
          <w:lang w:eastAsia="en-GB"/>
        </w:rPr>
      </w:pPr>
      <w:r w:rsidRPr="00BE1C73">
        <w:rPr>
          <w:rFonts w:asciiTheme="minorBidi" w:hAnsiTheme="minorBidi" w:cstheme="minorBidi"/>
          <w:snapToGrid w:val="0"/>
          <w:sz w:val="22"/>
          <w:szCs w:val="22"/>
          <w:lang w:eastAsia="en-GB"/>
        </w:rPr>
        <w:t>BK-GNRAL-PEDCO-000-EL-SP-0006</w:t>
      </w:r>
      <w:r w:rsidRPr="00BE1C73">
        <w:rPr>
          <w:rFonts w:asciiTheme="minorBidi" w:hAnsiTheme="minorBidi" w:cstheme="minorBidi"/>
          <w:snapToGrid w:val="0"/>
          <w:sz w:val="22"/>
          <w:szCs w:val="22"/>
          <w:lang w:eastAsia="en-GB"/>
        </w:rPr>
        <w:tab/>
        <w:t xml:space="preserve">Specification For </w:t>
      </w:r>
      <w:proofErr w:type="spellStart"/>
      <w:r w:rsidRPr="00BE1C73">
        <w:rPr>
          <w:rFonts w:asciiTheme="minorBidi" w:hAnsiTheme="minorBidi" w:cstheme="minorBidi"/>
          <w:snapToGrid w:val="0"/>
          <w:sz w:val="22"/>
          <w:szCs w:val="22"/>
          <w:lang w:eastAsia="en-GB"/>
        </w:rPr>
        <w:t>Earthing</w:t>
      </w:r>
      <w:proofErr w:type="spellEnd"/>
      <w:r w:rsidRPr="00BE1C73">
        <w:rPr>
          <w:rFonts w:asciiTheme="minorBidi" w:hAnsiTheme="minorBidi" w:cstheme="minorBidi"/>
          <w:snapToGrid w:val="0"/>
          <w:sz w:val="22"/>
          <w:szCs w:val="22"/>
          <w:lang w:eastAsia="en-GB"/>
        </w:rPr>
        <w:t xml:space="preserve"> &amp; Lightning  System</w:t>
      </w:r>
    </w:p>
    <w:p w:rsidR="00FE0079" w:rsidRPr="00BE1C73" w:rsidRDefault="00643152" w:rsidP="003B431B">
      <w:pPr>
        <w:widowControl w:val="0"/>
        <w:numPr>
          <w:ilvl w:val="0"/>
          <w:numId w:val="3"/>
        </w:numPr>
        <w:tabs>
          <w:tab w:val="left" w:pos="1560"/>
          <w:tab w:val="left" w:pos="4820"/>
        </w:tabs>
        <w:bidi w:val="0"/>
        <w:spacing w:line="360" w:lineRule="auto"/>
        <w:ind w:left="993" w:hanging="284"/>
        <w:jc w:val="both"/>
        <w:rPr>
          <w:rFonts w:asciiTheme="minorBidi" w:hAnsiTheme="minorBidi" w:cstheme="minorBidi"/>
          <w:snapToGrid w:val="0"/>
          <w:sz w:val="22"/>
          <w:szCs w:val="22"/>
          <w:lang w:eastAsia="en-GB"/>
        </w:rPr>
      </w:pPr>
      <w:r w:rsidRPr="00BE1C73">
        <w:rPr>
          <w:rFonts w:asciiTheme="minorBidi" w:hAnsiTheme="minorBidi" w:cstheme="minorBidi"/>
          <w:snapToGrid w:val="0"/>
          <w:sz w:val="22"/>
          <w:szCs w:val="22"/>
          <w:lang w:eastAsia="en-GB"/>
        </w:rPr>
        <w:t>BK-GNRAL-PEDCO-000-EL-</w:t>
      </w:r>
      <w:r w:rsidR="00E24CD4" w:rsidRPr="00BE1C73">
        <w:rPr>
          <w:rFonts w:asciiTheme="minorBidi" w:hAnsiTheme="minorBidi" w:cstheme="minorBidi"/>
          <w:snapToGrid w:val="0"/>
          <w:sz w:val="22"/>
          <w:szCs w:val="22"/>
          <w:lang w:eastAsia="en-GB"/>
        </w:rPr>
        <w:t>DC</w:t>
      </w:r>
      <w:r w:rsidRPr="00BE1C73">
        <w:rPr>
          <w:rFonts w:asciiTheme="minorBidi" w:hAnsiTheme="minorBidi" w:cstheme="minorBidi"/>
          <w:snapToGrid w:val="0"/>
          <w:sz w:val="22"/>
          <w:szCs w:val="22"/>
          <w:lang w:eastAsia="en-GB"/>
        </w:rPr>
        <w:t>-0006</w:t>
      </w:r>
      <w:r w:rsidR="00FE0079" w:rsidRPr="00BE1C73">
        <w:rPr>
          <w:rFonts w:asciiTheme="minorBidi" w:hAnsiTheme="minorBidi" w:cstheme="minorBidi"/>
          <w:snapToGrid w:val="0"/>
          <w:sz w:val="22"/>
          <w:szCs w:val="22"/>
          <w:lang w:eastAsia="en-GB"/>
        </w:rPr>
        <w:tab/>
      </w:r>
      <w:r w:rsidR="00E24CD4" w:rsidRPr="00BE1C73">
        <w:rPr>
          <w:rFonts w:asciiTheme="minorBidi" w:hAnsiTheme="minorBidi" w:cstheme="minorBidi"/>
          <w:snapToGrid w:val="0"/>
          <w:sz w:val="22"/>
          <w:szCs w:val="22"/>
          <w:lang w:eastAsia="en-GB"/>
        </w:rPr>
        <w:t>Electrical System Design Criteria</w:t>
      </w:r>
    </w:p>
    <w:p w:rsidR="00FE0079" w:rsidRPr="00BE1C73" w:rsidRDefault="00E24CD4" w:rsidP="003B431B">
      <w:pPr>
        <w:widowControl w:val="0"/>
        <w:numPr>
          <w:ilvl w:val="0"/>
          <w:numId w:val="3"/>
        </w:numPr>
        <w:tabs>
          <w:tab w:val="left" w:pos="1560"/>
          <w:tab w:val="left" w:pos="4820"/>
        </w:tabs>
        <w:bidi w:val="0"/>
        <w:spacing w:line="360" w:lineRule="auto"/>
        <w:ind w:left="993" w:hanging="284"/>
        <w:jc w:val="both"/>
        <w:rPr>
          <w:rFonts w:asciiTheme="minorBidi" w:hAnsiTheme="minorBidi" w:cstheme="minorBidi"/>
          <w:snapToGrid w:val="0"/>
          <w:sz w:val="22"/>
          <w:szCs w:val="22"/>
          <w:lang w:eastAsia="en-GB"/>
        </w:rPr>
      </w:pPr>
      <w:r w:rsidRPr="00BE1C73">
        <w:rPr>
          <w:rFonts w:asciiTheme="minorBidi" w:hAnsiTheme="minorBidi" w:cstheme="minorBidi"/>
          <w:snapToGrid w:val="0"/>
          <w:sz w:val="22"/>
          <w:szCs w:val="22"/>
          <w:lang w:eastAsia="en-GB"/>
        </w:rPr>
        <w:t>BK-GNRAL-PEDCO-000-EL-DW-0002</w:t>
      </w:r>
      <w:r w:rsidR="00FE0079" w:rsidRPr="00BE1C73">
        <w:rPr>
          <w:rFonts w:asciiTheme="minorBidi" w:hAnsiTheme="minorBidi" w:cstheme="minorBidi"/>
          <w:snapToGrid w:val="0"/>
          <w:sz w:val="22"/>
          <w:szCs w:val="22"/>
          <w:lang w:eastAsia="en-GB"/>
        </w:rPr>
        <w:tab/>
      </w:r>
      <w:r w:rsidRPr="00BE1C73">
        <w:rPr>
          <w:rFonts w:asciiTheme="minorBidi" w:hAnsiTheme="minorBidi" w:cstheme="minorBidi"/>
          <w:snapToGrid w:val="0"/>
          <w:sz w:val="22"/>
          <w:szCs w:val="22"/>
          <w:lang w:eastAsia="en-GB"/>
        </w:rPr>
        <w:t xml:space="preserve">Typical Installation Details &amp; Notes For </w:t>
      </w:r>
      <w:proofErr w:type="spellStart"/>
      <w:r w:rsidRPr="00BE1C73">
        <w:rPr>
          <w:rFonts w:asciiTheme="minorBidi" w:hAnsiTheme="minorBidi" w:cstheme="minorBidi"/>
          <w:snapToGrid w:val="0"/>
          <w:sz w:val="22"/>
          <w:szCs w:val="22"/>
          <w:lang w:eastAsia="en-GB"/>
        </w:rPr>
        <w:t>Earthing</w:t>
      </w:r>
      <w:proofErr w:type="spellEnd"/>
      <w:r w:rsidRPr="00BE1C73">
        <w:rPr>
          <w:rFonts w:asciiTheme="minorBidi" w:hAnsiTheme="minorBidi" w:cstheme="minorBidi"/>
          <w:snapToGrid w:val="0"/>
          <w:sz w:val="22"/>
          <w:szCs w:val="22"/>
          <w:lang w:eastAsia="en-GB"/>
        </w:rPr>
        <w:t xml:space="preserve"> </w:t>
      </w:r>
      <w:r w:rsidR="00FE0079" w:rsidRPr="00BE1C73">
        <w:rPr>
          <w:rFonts w:asciiTheme="minorBidi" w:hAnsiTheme="minorBidi" w:cstheme="minorBidi"/>
          <w:snapToGrid w:val="0"/>
          <w:sz w:val="22"/>
          <w:szCs w:val="22"/>
          <w:lang w:eastAsia="en-GB"/>
        </w:rPr>
        <w:t>&amp;</w:t>
      </w:r>
    </w:p>
    <w:p w:rsidR="001F6E3B" w:rsidRPr="00BE1C73" w:rsidRDefault="00E24CD4" w:rsidP="003B431B">
      <w:pPr>
        <w:widowControl w:val="0"/>
        <w:tabs>
          <w:tab w:val="left" w:pos="1560"/>
          <w:tab w:val="left" w:pos="4820"/>
        </w:tabs>
        <w:bidi w:val="0"/>
        <w:spacing w:line="360" w:lineRule="auto"/>
        <w:ind w:left="1134" w:firstLine="3686"/>
        <w:jc w:val="both"/>
        <w:rPr>
          <w:rFonts w:asciiTheme="minorBidi" w:hAnsiTheme="minorBidi" w:cstheme="minorBidi"/>
          <w:snapToGrid w:val="0"/>
          <w:sz w:val="22"/>
          <w:szCs w:val="22"/>
          <w:lang w:eastAsia="en-GB"/>
        </w:rPr>
      </w:pPr>
      <w:r w:rsidRPr="00BE1C73">
        <w:rPr>
          <w:rFonts w:asciiTheme="minorBidi" w:hAnsiTheme="minorBidi" w:cstheme="minorBidi"/>
          <w:snapToGrid w:val="0"/>
          <w:sz w:val="22"/>
          <w:szCs w:val="22"/>
          <w:lang w:eastAsia="en-GB"/>
        </w:rPr>
        <w:t>Lightning Protection System</w:t>
      </w:r>
    </w:p>
    <w:p w:rsidR="00855832" w:rsidRPr="00BE1C73" w:rsidRDefault="002C0471" w:rsidP="003500EB">
      <w:pPr>
        <w:pStyle w:val="Heading2"/>
      </w:pPr>
      <w:bookmarkStart w:id="27" w:name="_Toc341278664"/>
      <w:bookmarkStart w:id="28" w:name="_Toc341280195"/>
      <w:bookmarkStart w:id="29" w:name="_Toc343327085"/>
      <w:bookmarkStart w:id="30" w:name="_Toc343327782"/>
      <w:bookmarkStart w:id="31" w:name="_Toc114589060"/>
      <w:r w:rsidRPr="00BE1C73">
        <w:t>Environmental Data</w:t>
      </w:r>
      <w:bookmarkEnd w:id="27"/>
      <w:bookmarkEnd w:id="28"/>
      <w:bookmarkEnd w:id="29"/>
      <w:bookmarkEnd w:id="30"/>
      <w:bookmarkEnd w:id="31"/>
    </w:p>
    <w:p w:rsidR="00BF6995" w:rsidRPr="00BE1C73" w:rsidRDefault="00BF6995" w:rsidP="003B431B">
      <w:pPr>
        <w:widowControl w:val="0"/>
        <w:numPr>
          <w:ilvl w:val="0"/>
          <w:numId w:val="3"/>
        </w:numPr>
        <w:tabs>
          <w:tab w:val="left" w:pos="1560"/>
          <w:tab w:val="left" w:pos="4820"/>
        </w:tabs>
        <w:bidi w:val="0"/>
        <w:spacing w:before="120" w:line="360" w:lineRule="auto"/>
        <w:ind w:left="1138" w:hanging="432"/>
        <w:jc w:val="both"/>
        <w:rPr>
          <w:rFonts w:asciiTheme="minorBidi" w:hAnsiTheme="minorBidi" w:cstheme="minorBidi"/>
          <w:snapToGrid w:val="0"/>
          <w:sz w:val="22"/>
          <w:szCs w:val="22"/>
          <w:lang w:eastAsia="en-GB"/>
        </w:rPr>
      </w:pPr>
      <w:r w:rsidRPr="00BE1C73">
        <w:rPr>
          <w:rFonts w:asciiTheme="minorBidi" w:hAnsiTheme="minorBidi" w:cstheme="minorBidi"/>
          <w:sz w:val="22"/>
          <w:szCs w:val="22"/>
          <w:lang w:bidi="fa-IR"/>
        </w:rPr>
        <w:t>BK-GNRAL-PEDCO-000-PR-DB-0001</w:t>
      </w:r>
      <w:r w:rsidR="00FE0079" w:rsidRPr="00BE1C73">
        <w:rPr>
          <w:rFonts w:asciiTheme="minorBidi" w:hAnsiTheme="minorBidi" w:cstheme="minorBidi"/>
          <w:snapToGrid w:val="0"/>
          <w:sz w:val="22"/>
          <w:szCs w:val="22"/>
          <w:lang w:eastAsia="en-GB"/>
        </w:rPr>
        <w:tab/>
      </w:r>
      <w:r w:rsidRPr="00BE1C73">
        <w:rPr>
          <w:rFonts w:asciiTheme="minorBidi" w:hAnsiTheme="minorBidi" w:cstheme="minorBidi"/>
          <w:sz w:val="22"/>
          <w:szCs w:val="22"/>
          <w:lang w:bidi="fa-IR"/>
        </w:rPr>
        <w:t>Process Basis of Design</w:t>
      </w:r>
    </w:p>
    <w:p w:rsidR="008A4B9D" w:rsidRPr="00BE1C73" w:rsidRDefault="007E6EA1" w:rsidP="003500EB">
      <w:pPr>
        <w:pStyle w:val="Heading2"/>
      </w:pPr>
      <w:bookmarkStart w:id="32" w:name="_Toc83130850"/>
      <w:bookmarkStart w:id="33" w:name="_Toc83133994"/>
      <w:bookmarkStart w:id="34" w:name="_Toc83136016"/>
      <w:bookmarkStart w:id="35" w:name="_Toc114589061"/>
      <w:bookmarkEnd w:id="21"/>
      <w:r w:rsidRPr="00BE1C73">
        <w:lastRenderedPageBreak/>
        <w:t>Order of Precedence</w:t>
      </w:r>
      <w:bookmarkEnd w:id="32"/>
      <w:bookmarkEnd w:id="33"/>
      <w:bookmarkEnd w:id="34"/>
      <w:bookmarkEnd w:id="35"/>
    </w:p>
    <w:p w:rsidR="008A4B9D" w:rsidRPr="00BE1C73" w:rsidRDefault="008A4B9D" w:rsidP="00C82354">
      <w:pPr>
        <w:widowControl w:val="0"/>
        <w:bidi w:val="0"/>
        <w:snapToGrid w:val="0"/>
        <w:spacing w:before="120" w:line="360" w:lineRule="auto"/>
        <w:ind w:left="706"/>
        <w:jc w:val="both"/>
        <w:rPr>
          <w:rFonts w:asciiTheme="minorBidi" w:hAnsiTheme="minorBidi" w:cstheme="minorBidi"/>
          <w:sz w:val="22"/>
          <w:szCs w:val="22"/>
          <w:lang w:val="en-GB"/>
        </w:rPr>
      </w:pPr>
      <w:r w:rsidRPr="00BE1C73">
        <w:rPr>
          <w:rFonts w:asciiTheme="minorBidi" w:hAnsiTheme="minorBidi" w:cstheme="minorBidi"/>
          <w:sz w:val="22"/>
          <w:szCs w:val="22"/>
          <w:lang w:val="en-GB"/>
        </w:rPr>
        <w:t>In case of conflict between requirements specified herein &amp; the requirements of any other referenced document, the most approved stringent requirements of below listed items shall be considered based on the approval given by the owner’s representative:</w:t>
      </w:r>
    </w:p>
    <w:p w:rsidR="003B7BF8" w:rsidRPr="00BE1C73" w:rsidRDefault="008A4B9D" w:rsidP="003B431B">
      <w:pPr>
        <w:pStyle w:val="ListParagraph"/>
        <w:widowControl w:val="0"/>
        <w:numPr>
          <w:ilvl w:val="0"/>
          <w:numId w:val="4"/>
        </w:numPr>
        <w:autoSpaceDE w:val="0"/>
        <w:autoSpaceDN w:val="0"/>
        <w:bidi w:val="0"/>
        <w:adjustRightInd w:val="0"/>
        <w:spacing w:before="120" w:line="360" w:lineRule="auto"/>
        <w:ind w:left="1066"/>
        <w:jc w:val="both"/>
        <w:rPr>
          <w:rFonts w:asciiTheme="minorBidi" w:hAnsiTheme="minorBidi" w:cstheme="minorBidi"/>
          <w:sz w:val="22"/>
          <w:szCs w:val="22"/>
          <w:lang w:bidi="fa-IR"/>
        </w:rPr>
      </w:pPr>
      <w:r w:rsidRPr="00BE1C73">
        <w:rPr>
          <w:rFonts w:asciiTheme="minorBidi" w:hAnsiTheme="minorBidi" w:cstheme="minorBidi"/>
          <w:sz w:val="22"/>
          <w:szCs w:val="22"/>
          <w:lang w:bidi="fa-IR"/>
        </w:rPr>
        <w:t>Purchase order</w:t>
      </w:r>
    </w:p>
    <w:p w:rsidR="003B7BF8" w:rsidRPr="00BE1C73" w:rsidRDefault="008A4B9D" w:rsidP="00BE1C73">
      <w:pPr>
        <w:pStyle w:val="ListParagraph"/>
        <w:widowControl w:val="0"/>
        <w:numPr>
          <w:ilvl w:val="0"/>
          <w:numId w:val="4"/>
        </w:numPr>
        <w:autoSpaceDE w:val="0"/>
        <w:autoSpaceDN w:val="0"/>
        <w:bidi w:val="0"/>
        <w:adjustRightInd w:val="0"/>
        <w:spacing w:line="360" w:lineRule="auto"/>
        <w:ind w:left="1066" w:hanging="357"/>
        <w:jc w:val="both"/>
        <w:rPr>
          <w:rFonts w:asciiTheme="minorBidi" w:hAnsiTheme="minorBidi" w:cstheme="minorBidi"/>
          <w:sz w:val="22"/>
          <w:szCs w:val="22"/>
          <w:lang w:bidi="fa-IR"/>
        </w:rPr>
      </w:pPr>
      <w:r w:rsidRPr="00BE1C73">
        <w:rPr>
          <w:rFonts w:asciiTheme="minorBidi" w:hAnsiTheme="minorBidi" w:cstheme="minorBidi"/>
          <w:sz w:val="22"/>
          <w:szCs w:val="22"/>
          <w:lang w:bidi="fa-IR"/>
        </w:rPr>
        <w:t>Material Requisition</w:t>
      </w:r>
    </w:p>
    <w:p w:rsidR="003B7BF8" w:rsidRPr="00BE1C73" w:rsidRDefault="008A4B9D" w:rsidP="00BE1C73">
      <w:pPr>
        <w:pStyle w:val="ListParagraph"/>
        <w:widowControl w:val="0"/>
        <w:numPr>
          <w:ilvl w:val="0"/>
          <w:numId w:val="4"/>
        </w:numPr>
        <w:autoSpaceDE w:val="0"/>
        <w:autoSpaceDN w:val="0"/>
        <w:bidi w:val="0"/>
        <w:adjustRightInd w:val="0"/>
        <w:spacing w:line="360" w:lineRule="auto"/>
        <w:ind w:left="1066" w:hanging="357"/>
        <w:jc w:val="both"/>
        <w:rPr>
          <w:rFonts w:asciiTheme="minorBidi" w:hAnsiTheme="minorBidi" w:cstheme="minorBidi"/>
          <w:sz w:val="22"/>
          <w:szCs w:val="22"/>
          <w:lang w:bidi="fa-IR"/>
        </w:rPr>
      </w:pPr>
      <w:r w:rsidRPr="00BE1C73">
        <w:rPr>
          <w:rFonts w:asciiTheme="minorBidi" w:hAnsiTheme="minorBidi" w:cstheme="minorBidi"/>
          <w:sz w:val="22"/>
          <w:szCs w:val="22"/>
          <w:lang w:bidi="fa-IR"/>
        </w:rPr>
        <w:t>MTO &amp; Data Sheet</w:t>
      </w:r>
    </w:p>
    <w:p w:rsidR="003B7BF8" w:rsidRPr="00BE1C73" w:rsidRDefault="008A4B9D" w:rsidP="00BE1C73">
      <w:pPr>
        <w:pStyle w:val="ListParagraph"/>
        <w:widowControl w:val="0"/>
        <w:numPr>
          <w:ilvl w:val="0"/>
          <w:numId w:val="4"/>
        </w:numPr>
        <w:autoSpaceDE w:val="0"/>
        <w:autoSpaceDN w:val="0"/>
        <w:bidi w:val="0"/>
        <w:adjustRightInd w:val="0"/>
        <w:spacing w:line="360" w:lineRule="auto"/>
        <w:ind w:left="1066" w:hanging="357"/>
        <w:jc w:val="both"/>
        <w:rPr>
          <w:rFonts w:asciiTheme="minorBidi" w:hAnsiTheme="minorBidi" w:cstheme="minorBidi"/>
          <w:sz w:val="22"/>
          <w:szCs w:val="22"/>
          <w:lang w:bidi="fa-IR"/>
        </w:rPr>
      </w:pPr>
      <w:r w:rsidRPr="00BE1C73">
        <w:rPr>
          <w:rFonts w:asciiTheme="minorBidi" w:hAnsiTheme="minorBidi" w:cstheme="minorBidi"/>
          <w:sz w:val="22"/>
          <w:szCs w:val="22"/>
          <w:lang w:bidi="fa-IR"/>
        </w:rPr>
        <w:t>This Specification</w:t>
      </w:r>
    </w:p>
    <w:p w:rsidR="00BF6995" w:rsidRPr="00BE1C73" w:rsidRDefault="00BF6995" w:rsidP="00BE1C73">
      <w:pPr>
        <w:pStyle w:val="ListParagraph"/>
        <w:widowControl w:val="0"/>
        <w:numPr>
          <w:ilvl w:val="0"/>
          <w:numId w:val="4"/>
        </w:numPr>
        <w:autoSpaceDE w:val="0"/>
        <w:autoSpaceDN w:val="0"/>
        <w:bidi w:val="0"/>
        <w:adjustRightInd w:val="0"/>
        <w:spacing w:line="360" w:lineRule="auto"/>
        <w:ind w:left="1066" w:hanging="357"/>
        <w:jc w:val="both"/>
        <w:rPr>
          <w:rFonts w:asciiTheme="minorBidi" w:hAnsiTheme="minorBidi" w:cstheme="minorBidi"/>
          <w:sz w:val="22"/>
          <w:szCs w:val="22"/>
          <w:lang w:bidi="fa-IR"/>
        </w:rPr>
      </w:pPr>
      <w:r w:rsidRPr="00BE1C73">
        <w:rPr>
          <w:rFonts w:asciiTheme="minorBidi" w:hAnsiTheme="minorBidi" w:cstheme="minorBidi"/>
          <w:sz w:val="22"/>
          <w:szCs w:val="22"/>
          <w:lang w:bidi="fa-IR"/>
        </w:rPr>
        <w:t>Drawings</w:t>
      </w:r>
    </w:p>
    <w:p w:rsidR="003B7BF8" w:rsidRPr="00BE1C73" w:rsidRDefault="008A4B9D" w:rsidP="00BE1C73">
      <w:pPr>
        <w:pStyle w:val="ListParagraph"/>
        <w:widowControl w:val="0"/>
        <w:numPr>
          <w:ilvl w:val="0"/>
          <w:numId w:val="4"/>
        </w:numPr>
        <w:autoSpaceDE w:val="0"/>
        <w:autoSpaceDN w:val="0"/>
        <w:bidi w:val="0"/>
        <w:adjustRightInd w:val="0"/>
        <w:spacing w:line="360" w:lineRule="auto"/>
        <w:ind w:left="1066" w:hanging="357"/>
        <w:jc w:val="both"/>
        <w:rPr>
          <w:rFonts w:asciiTheme="minorBidi" w:hAnsiTheme="minorBidi" w:cstheme="minorBidi"/>
          <w:sz w:val="22"/>
          <w:szCs w:val="22"/>
          <w:lang w:bidi="fa-IR"/>
        </w:rPr>
      </w:pPr>
      <w:r w:rsidRPr="00BE1C73">
        <w:rPr>
          <w:rFonts w:asciiTheme="minorBidi" w:hAnsiTheme="minorBidi" w:cstheme="minorBidi"/>
          <w:sz w:val="22"/>
          <w:szCs w:val="22"/>
          <w:lang w:bidi="fa-IR"/>
        </w:rPr>
        <w:t xml:space="preserve">Reference Project Specification </w:t>
      </w:r>
    </w:p>
    <w:p w:rsidR="003B7BF8" w:rsidRPr="00BE1C73" w:rsidRDefault="008A4B9D" w:rsidP="00BE1C73">
      <w:pPr>
        <w:pStyle w:val="ListParagraph"/>
        <w:widowControl w:val="0"/>
        <w:numPr>
          <w:ilvl w:val="0"/>
          <w:numId w:val="4"/>
        </w:numPr>
        <w:autoSpaceDE w:val="0"/>
        <w:autoSpaceDN w:val="0"/>
        <w:bidi w:val="0"/>
        <w:adjustRightInd w:val="0"/>
        <w:spacing w:line="360" w:lineRule="auto"/>
        <w:ind w:left="1066" w:hanging="357"/>
        <w:jc w:val="both"/>
        <w:rPr>
          <w:rFonts w:asciiTheme="minorBidi" w:hAnsiTheme="minorBidi" w:cstheme="minorBidi"/>
          <w:sz w:val="22"/>
          <w:szCs w:val="22"/>
          <w:lang w:bidi="fa-IR"/>
        </w:rPr>
      </w:pPr>
      <w:r w:rsidRPr="00BE1C73">
        <w:rPr>
          <w:rFonts w:asciiTheme="minorBidi" w:hAnsiTheme="minorBidi" w:cstheme="minorBidi"/>
          <w:sz w:val="22"/>
          <w:szCs w:val="22"/>
          <w:lang w:bidi="fa-IR"/>
        </w:rPr>
        <w:t>Iranian Petroleum Standard (IPS)</w:t>
      </w:r>
    </w:p>
    <w:p w:rsidR="008A4B9D" w:rsidRPr="00BE1C73" w:rsidRDefault="00BF6995" w:rsidP="00BE1C73">
      <w:pPr>
        <w:pStyle w:val="ListParagraph"/>
        <w:widowControl w:val="0"/>
        <w:numPr>
          <w:ilvl w:val="0"/>
          <w:numId w:val="4"/>
        </w:numPr>
        <w:autoSpaceDE w:val="0"/>
        <w:autoSpaceDN w:val="0"/>
        <w:bidi w:val="0"/>
        <w:adjustRightInd w:val="0"/>
        <w:spacing w:line="360" w:lineRule="auto"/>
        <w:ind w:left="1066" w:hanging="357"/>
        <w:jc w:val="both"/>
        <w:rPr>
          <w:rFonts w:asciiTheme="minorBidi" w:hAnsiTheme="minorBidi" w:cstheme="minorBidi"/>
          <w:sz w:val="22"/>
          <w:szCs w:val="22"/>
          <w:lang w:bidi="fa-IR"/>
        </w:rPr>
      </w:pPr>
      <w:r w:rsidRPr="00BE1C73">
        <w:rPr>
          <w:rFonts w:asciiTheme="minorBidi" w:hAnsiTheme="minorBidi" w:cstheme="minorBidi"/>
          <w:sz w:val="22"/>
          <w:szCs w:val="22"/>
          <w:lang w:bidi="fa-IR"/>
        </w:rPr>
        <w:t>I</w:t>
      </w:r>
      <w:r w:rsidR="008A4B9D" w:rsidRPr="00BE1C73">
        <w:rPr>
          <w:rFonts w:asciiTheme="minorBidi" w:hAnsiTheme="minorBidi" w:cstheme="minorBidi"/>
          <w:sz w:val="22"/>
          <w:szCs w:val="22"/>
          <w:lang w:bidi="fa-IR"/>
        </w:rPr>
        <w:t>nternational Code &amp; Standards</w:t>
      </w:r>
    </w:p>
    <w:p w:rsidR="008A4B9D" w:rsidRPr="00BE1C73" w:rsidRDefault="008A4B9D" w:rsidP="000405B8">
      <w:pPr>
        <w:widowControl w:val="0"/>
        <w:bidi w:val="0"/>
        <w:snapToGrid w:val="0"/>
        <w:spacing w:before="120" w:line="360" w:lineRule="auto"/>
        <w:ind w:left="706"/>
        <w:jc w:val="both"/>
        <w:rPr>
          <w:rFonts w:asciiTheme="minorBidi" w:hAnsiTheme="minorBidi" w:cstheme="minorBidi"/>
          <w:sz w:val="22"/>
          <w:szCs w:val="22"/>
          <w:lang w:val="en-GB"/>
        </w:rPr>
      </w:pPr>
      <w:r w:rsidRPr="00BE1C73">
        <w:rPr>
          <w:rFonts w:asciiTheme="minorBidi" w:hAnsiTheme="minorBidi" w:cstheme="minorBidi"/>
          <w:sz w:val="22"/>
          <w:szCs w:val="22"/>
          <w:lang w:val="en-GB"/>
        </w:rPr>
        <w:t xml:space="preserve">When the term “Authorized”, Authorization”, “Approval”, or “Approved” are used in this specification, it shall mean authorization or Approval from </w:t>
      </w:r>
      <w:r w:rsidR="00BF6995" w:rsidRPr="00BE1C73">
        <w:rPr>
          <w:rFonts w:asciiTheme="minorBidi" w:hAnsiTheme="minorBidi" w:cstheme="minorBidi"/>
          <w:sz w:val="22"/>
          <w:szCs w:val="22"/>
          <w:lang w:val="en-GB"/>
        </w:rPr>
        <w:t>C</w:t>
      </w:r>
      <w:r w:rsidR="000837AA" w:rsidRPr="00BE1C73">
        <w:rPr>
          <w:rFonts w:asciiTheme="minorBidi" w:hAnsiTheme="minorBidi" w:cstheme="minorBidi"/>
          <w:sz w:val="22"/>
          <w:szCs w:val="22"/>
          <w:lang w:val="en-GB"/>
        </w:rPr>
        <w:t>lient</w:t>
      </w:r>
      <w:r w:rsidRPr="00BE1C73">
        <w:rPr>
          <w:rFonts w:asciiTheme="minorBidi" w:hAnsiTheme="minorBidi" w:cstheme="minorBidi"/>
          <w:sz w:val="22"/>
          <w:szCs w:val="22"/>
          <w:lang w:val="en-GB"/>
        </w:rPr>
        <w:t>.</w:t>
      </w:r>
    </w:p>
    <w:p w:rsidR="008A4B9D" w:rsidRPr="00BE1C73" w:rsidRDefault="008A4B9D" w:rsidP="000405B8">
      <w:pPr>
        <w:widowControl w:val="0"/>
        <w:bidi w:val="0"/>
        <w:snapToGrid w:val="0"/>
        <w:spacing w:before="120" w:line="360" w:lineRule="auto"/>
        <w:ind w:left="706"/>
        <w:jc w:val="both"/>
        <w:rPr>
          <w:rFonts w:asciiTheme="minorBidi" w:hAnsiTheme="minorBidi" w:cstheme="minorBidi"/>
          <w:sz w:val="22"/>
          <w:szCs w:val="22"/>
          <w:lang w:val="en-GB"/>
        </w:rPr>
      </w:pPr>
      <w:r w:rsidRPr="00BE1C73">
        <w:rPr>
          <w:rFonts w:asciiTheme="minorBidi" w:hAnsiTheme="minorBidi" w:cstheme="minorBidi"/>
          <w:sz w:val="22"/>
          <w:szCs w:val="22"/>
          <w:lang w:val="en-GB"/>
        </w:rPr>
        <w:t>In case of any conflict between the project documents, the most stringent one shall be considered.</w:t>
      </w:r>
    </w:p>
    <w:p w:rsidR="00817718" w:rsidRPr="00BE1C73" w:rsidRDefault="00857DD2" w:rsidP="00BE1C73">
      <w:pPr>
        <w:keepNext/>
        <w:widowControl w:val="0"/>
        <w:numPr>
          <w:ilvl w:val="0"/>
          <w:numId w:val="1"/>
        </w:numPr>
        <w:bidi w:val="0"/>
        <w:spacing w:before="240" w:after="240" w:line="360" w:lineRule="auto"/>
        <w:jc w:val="both"/>
        <w:outlineLvl w:val="0"/>
        <w:rPr>
          <w:rFonts w:asciiTheme="minorBidi" w:hAnsiTheme="minorBidi" w:cstheme="minorBidi"/>
          <w:b/>
          <w:bCs/>
          <w:caps/>
          <w:kern w:val="28"/>
          <w:sz w:val="22"/>
          <w:szCs w:val="22"/>
        </w:rPr>
      </w:pPr>
      <w:bookmarkStart w:id="36" w:name="_Toc114589062"/>
      <w:r w:rsidRPr="00BE1C73">
        <w:rPr>
          <w:rFonts w:asciiTheme="minorBidi" w:hAnsiTheme="minorBidi" w:cstheme="minorBidi"/>
          <w:b/>
          <w:bCs/>
          <w:caps/>
          <w:kern w:val="28"/>
          <w:sz w:val="22"/>
          <w:szCs w:val="22"/>
        </w:rPr>
        <w:t>Definition</w:t>
      </w:r>
      <w:bookmarkEnd w:id="36"/>
      <w:r w:rsidRPr="00BE1C73">
        <w:rPr>
          <w:rFonts w:asciiTheme="minorBidi" w:hAnsiTheme="minorBidi" w:cstheme="minorBidi"/>
          <w:b/>
          <w:bCs/>
          <w:caps/>
          <w:kern w:val="28"/>
          <w:sz w:val="22"/>
          <w:szCs w:val="22"/>
        </w:rPr>
        <w:t xml:space="preserve"> </w:t>
      </w:r>
    </w:p>
    <w:p w:rsidR="00581C86" w:rsidRPr="00BE1C73" w:rsidRDefault="00857DD2" w:rsidP="003500EB">
      <w:pPr>
        <w:pStyle w:val="Heading2"/>
      </w:pPr>
      <w:bookmarkStart w:id="37" w:name="_Toc114589063"/>
      <w:r w:rsidRPr="00BE1C73">
        <w:t xml:space="preserve">Earth </w:t>
      </w:r>
      <w:r w:rsidR="004A2931" w:rsidRPr="00BE1C73">
        <w:t>Plate</w:t>
      </w:r>
      <w:bookmarkEnd w:id="37"/>
    </w:p>
    <w:p w:rsidR="00857DD2" w:rsidRPr="00DA3CE6" w:rsidRDefault="00857DD2" w:rsidP="000405B8">
      <w:pPr>
        <w:widowControl w:val="0"/>
        <w:bidi w:val="0"/>
        <w:snapToGrid w:val="0"/>
        <w:spacing w:before="120" w:line="360" w:lineRule="auto"/>
        <w:ind w:left="706"/>
        <w:jc w:val="both"/>
        <w:rPr>
          <w:rFonts w:asciiTheme="minorBidi" w:hAnsiTheme="minorBidi" w:cstheme="minorBidi"/>
          <w:sz w:val="22"/>
          <w:szCs w:val="22"/>
          <w:lang w:val="en-GB"/>
        </w:rPr>
      </w:pPr>
      <w:r w:rsidRPr="00DA3CE6">
        <w:rPr>
          <w:rFonts w:asciiTheme="minorBidi" w:hAnsiTheme="minorBidi" w:cstheme="minorBidi"/>
          <w:sz w:val="22"/>
          <w:szCs w:val="22"/>
          <w:lang w:val="en-GB"/>
        </w:rPr>
        <w:t xml:space="preserve">Earth </w:t>
      </w:r>
      <w:r w:rsidR="004A2931" w:rsidRPr="00DA3CE6">
        <w:rPr>
          <w:rFonts w:asciiTheme="minorBidi" w:hAnsiTheme="minorBidi" w:cstheme="minorBidi"/>
          <w:sz w:val="22"/>
          <w:szCs w:val="22"/>
          <w:lang w:val="en-GB"/>
        </w:rPr>
        <w:t>plate</w:t>
      </w:r>
      <w:r w:rsidRPr="00DA3CE6">
        <w:rPr>
          <w:rFonts w:asciiTheme="minorBidi" w:hAnsiTheme="minorBidi" w:cstheme="minorBidi"/>
          <w:sz w:val="22"/>
          <w:szCs w:val="22"/>
          <w:lang w:val="en-GB"/>
        </w:rPr>
        <w:t xml:space="preserve"> shall be consist of a 0.7*0.7 square meter copper plate with thickness 3mm which should be set vertically underground to depth where receive wet organics soil.</w:t>
      </w:r>
    </w:p>
    <w:p w:rsidR="00CB011F" w:rsidRPr="00BE1C73" w:rsidRDefault="00E05CCF" w:rsidP="003500EB">
      <w:pPr>
        <w:pStyle w:val="Heading2"/>
      </w:pPr>
      <w:bookmarkStart w:id="38" w:name="_Toc114589064"/>
      <w:r w:rsidRPr="00BE1C73">
        <w:t>Earth Rod</w:t>
      </w:r>
      <w:bookmarkEnd w:id="38"/>
    </w:p>
    <w:p w:rsidR="00E05CCF" w:rsidRPr="000405B8" w:rsidRDefault="00AE6CF1" w:rsidP="000405B8">
      <w:pPr>
        <w:widowControl w:val="0"/>
        <w:bidi w:val="0"/>
        <w:snapToGrid w:val="0"/>
        <w:spacing w:before="120" w:line="360" w:lineRule="auto"/>
        <w:ind w:left="706"/>
        <w:jc w:val="both"/>
        <w:rPr>
          <w:rFonts w:asciiTheme="minorBidi" w:hAnsiTheme="minorBidi" w:cstheme="minorBidi"/>
          <w:sz w:val="22"/>
          <w:szCs w:val="22"/>
          <w:lang w:val="en-GB"/>
        </w:rPr>
      </w:pPr>
      <w:r w:rsidRPr="000405B8">
        <w:rPr>
          <w:rFonts w:asciiTheme="minorBidi" w:hAnsiTheme="minorBidi" w:cstheme="minorBidi"/>
          <w:sz w:val="22"/>
          <w:szCs w:val="22"/>
          <w:lang w:val="en-GB"/>
        </w:rPr>
        <w:t>C</w:t>
      </w:r>
      <w:r w:rsidR="00E05CCF" w:rsidRPr="000405B8">
        <w:rPr>
          <w:rFonts w:asciiTheme="minorBidi" w:hAnsiTheme="minorBidi" w:cstheme="minorBidi"/>
          <w:sz w:val="22"/>
          <w:szCs w:val="22"/>
          <w:lang w:val="en-GB"/>
        </w:rPr>
        <w:t>opper</w:t>
      </w:r>
      <w:r w:rsidRPr="000405B8">
        <w:rPr>
          <w:rFonts w:asciiTheme="minorBidi" w:hAnsiTheme="minorBidi" w:cstheme="minorBidi"/>
          <w:sz w:val="22"/>
          <w:szCs w:val="22"/>
          <w:lang w:val="en-GB"/>
        </w:rPr>
        <w:t xml:space="preserve"> or galvanized steel</w:t>
      </w:r>
      <w:r w:rsidR="00E05CCF" w:rsidRPr="000405B8">
        <w:rPr>
          <w:rFonts w:asciiTheme="minorBidi" w:hAnsiTheme="minorBidi" w:cstheme="minorBidi"/>
          <w:sz w:val="22"/>
          <w:szCs w:val="22"/>
          <w:lang w:val="en-GB"/>
        </w:rPr>
        <w:t xml:space="preserve"> rod embedded in ground and electrically connects to it. </w:t>
      </w:r>
      <w:r w:rsidRPr="000405B8">
        <w:rPr>
          <w:rFonts w:asciiTheme="minorBidi" w:hAnsiTheme="minorBidi" w:cstheme="minorBidi"/>
          <w:sz w:val="22"/>
          <w:szCs w:val="22"/>
          <w:lang w:val="en-GB"/>
        </w:rPr>
        <w:t>The length and diameter is obtained regarding to the location are used.</w:t>
      </w:r>
    </w:p>
    <w:p w:rsidR="00940F20" w:rsidRPr="00BE1C73" w:rsidRDefault="00CF16C5" w:rsidP="003500EB">
      <w:pPr>
        <w:pStyle w:val="Heading2"/>
      </w:pPr>
      <w:bookmarkStart w:id="39" w:name="_Toc114589065"/>
      <w:r w:rsidRPr="00BE1C73">
        <w:t>Protective</w:t>
      </w:r>
      <w:r w:rsidR="00E05CCF" w:rsidRPr="00BE1C73">
        <w:t xml:space="preserve"> Conductor</w:t>
      </w:r>
      <w:bookmarkEnd w:id="39"/>
    </w:p>
    <w:p w:rsidR="00E05CCF" w:rsidRPr="00DA3CE6" w:rsidRDefault="00E05CCF" w:rsidP="000405B8">
      <w:pPr>
        <w:widowControl w:val="0"/>
        <w:bidi w:val="0"/>
        <w:snapToGrid w:val="0"/>
        <w:spacing w:before="120" w:line="360" w:lineRule="auto"/>
        <w:ind w:left="706"/>
        <w:jc w:val="both"/>
        <w:rPr>
          <w:rFonts w:asciiTheme="minorBidi" w:hAnsiTheme="minorBidi" w:cstheme="minorBidi"/>
          <w:sz w:val="22"/>
          <w:szCs w:val="22"/>
          <w:lang w:val="en-GB"/>
        </w:rPr>
      </w:pPr>
      <w:r w:rsidRPr="00DA3CE6">
        <w:rPr>
          <w:rFonts w:asciiTheme="minorBidi" w:hAnsiTheme="minorBidi" w:cstheme="minorBidi"/>
          <w:sz w:val="22"/>
          <w:szCs w:val="22"/>
          <w:lang w:val="en-GB"/>
        </w:rPr>
        <w:t xml:space="preserve">A conductor that connects parts of the installation to main earth conductor and the main earth conductor to the earth well. </w:t>
      </w:r>
    </w:p>
    <w:p w:rsidR="00E05CCF" w:rsidRPr="00BE1C73" w:rsidRDefault="00E05CCF" w:rsidP="003500EB">
      <w:pPr>
        <w:pStyle w:val="Heading2"/>
      </w:pPr>
      <w:bookmarkStart w:id="40" w:name="_Toc114589066"/>
      <w:r w:rsidRPr="00BE1C73">
        <w:lastRenderedPageBreak/>
        <w:t>Main earth conductor</w:t>
      </w:r>
      <w:bookmarkEnd w:id="40"/>
    </w:p>
    <w:p w:rsidR="00E05CCF" w:rsidRPr="000405B8" w:rsidRDefault="00E05CCF" w:rsidP="000405B8">
      <w:pPr>
        <w:widowControl w:val="0"/>
        <w:bidi w:val="0"/>
        <w:snapToGrid w:val="0"/>
        <w:spacing w:before="120" w:line="360" w:lineRule="auto"/>
        <w:ind w:left="706"/>
        <w:jc w:val="both"/>
        <w:rPr>
          <w:rFonts w:asciiTheme="minorBidi" w:hAnsiTheme="minorBidi" w:cstheme="minorBidi"/>
          <w:sz w:val="22"/>
          <w:szCs w:val="22"/>
          <w:lang w:val="en-GB"/>
        </w:rPr>
      </w:pPr>
      <w:r w:rsidRPr="000405B8">
        <w:rPr>
          <w:rFonts w:asciiTheme="minorBidi" w:hAnsiTheme="minorBidi" w:cstheme="minorBidi"/>
          <w:sz w:val="22"/>
          <w:szCs w:val="22"/>
          <w:lang w:val="en-GB"/>
        </w:rPr>
        <w:t>A conductor which makes a ring loop in a room or electrical substations or process plants to which several earth conductors are connected.</w:t>
      </w:r>
    </w:p>
    <w:p w:rsidR="00E05CCF" w:rsidRPr="00BE1C73" w:rsidRDefault="00E05CCF" w:rsidP="003500EB">
      <w:pPr>
        <w:pStyle w:val="Heading2"/>
      </w:pPr>
      <w:bookmarkStart w:id="41" w:name="_Toc114589067"/>
      <w:proofErr w:type="spellStart"/>
      <w:r w:rsidRPr="00BE1C73">
        <w:t>Earthing</w:t>
      </w:r>
      <w:proofErr w:type="spellEnd"/>
      <w:r w:rsidRPr="00BE1C73">
        <w:t xml:space="preserve"> System</w:t>
      </w:r>
      <w:bookmarkEnd w:id="41"/>
    </w:p>
    <w:p w:rsidR="00CF16C5" w:rsidRPr="000405B8" w:rsidRDefault="00CF16C5" w:rsidP="000405B8">
      <w:pPr>
        <w:widowControl w:val="0"/>
        <w:bidi w:val="0"/>
        <w:snapToGrid w:val="0"/>
        <w:spacing w:before="120" w:line="360" w:lineRule="auto"/>
        <w:ind w:left="706"/>
        <w:jc w:val="both"/>
        <w:rPr>
          <w:rFonts w:asciiTheme="minorBidi" w:hAnsiTheme="minorBidi" w:cstheme="minorBidi"/>
          <w:sz w:val="22"/>
          <w:szCs w:val="22"/>
          <w:lang w:val="en-GB"/>
        </w:rPr>
      </w:pPr>
      <w:r w:rsidRPr="000405B8">
        <w:rPr>
          <w:rFonts w:asciiTheme="minorBidi" w:hAnsiTheme="minorBidi" w:cstheme="minorBidi"/>
          <w:sz w:val="22"/>
          <w:szCs w:val="22"/>
          <w:lang w:val="en-GB"/>
        </w:rPr>
        <w:t>Arrangement of connections and devices necessary to earth equipment or a system separately or jointly</w:t>
      </w:r>
      <w:r w:rsidR="00C42D0E" w:rsidRPr="000405B8">
        <w:rPr>
          <w:rFonts w:asciiTheme="minorBidi" w:hAnsiTheme="minorBidi" w:cstheme="minorBidi"/>
          <w:sz w:val="22"/>
          <w:szCs w:val="22"/>
          <w:lang w:val="en-GB"/>
        </w:rPr>
        <w:t>.</w:t>
      </w:r>
    </w:p>
    <w:p w:rsidR="00E05CCF" w:rsidRPr="00BE1C73" w:rsidRDefault="003B2EFD" w:rsidP="003500EB">
      <w:pPr>
        <w:pStyle w:val="Heading2"/>
      </w:pPr>
      <w:bookmarkStart w:id="42" w:name="_Toc114589068"/>
      <w:r w:rsidRPr="00BE1C73">
        <w:t>Exposed Conductive part</w:t>
      </w:r>
      <w:bookmarkEnd w:id="42"/>
    </w:p>
    <w:p w:rsidR="00940F20" w:rsidRPr="000405B8" w:rsidRDefault="003B2EFD" w:rsidP="000405B8">
      <w:pPr>
        <w:widowControl w:val="0"/>
        <w:bidi w:val="0"/>
        <w:snapToGrid w:val="0"/>
        <w:spacing w:before="120" w:line="360" w:lineRule="auto"/>
        <w:ind w:left="706"/>
        <w:jc w:val="both"/>
        <w:rPr>
          <w:rFonts w:asciiTheme="minorBidi" w:hAnsiTheme="minorBidi" w:cstheme="minorBidi"/>
          <w:sz w:val="22"/>
          <w:szCs w:val="22"/>
          <w:lang w:val="en-GB"/>
        </w:rPr>
      </w:pPr>
      <w:r w:rsidRPr="000405B8">
        <w:rPr>
          <w:rFonts w:asciiTheme="minorBidi" w:hAnsiTheme="minorBidi" w:cstheme="minorBidi"/>
          <w:sz w:val="22"/>
          <w:szCs w:val="22"/>
          <w:lang w:val="en-GB"/>
        </w:rPr>
        <w:t>A conductive part of equipment which can be touched and which is not a live part but may become live under faulty condition.</w:t>
      </w:r>
    </w:p>
    <w:p w:rsidR="004254F4" w:rsidRPr="00BE1C73" w:rsidRDefault="004254F4" w:rsidP="003500EB">
      <w:pPr>
        <w:pStyle w:val="Heading2"/>
      </w:pPr>
      <w:bookmarkStart w:id="43" w:name="_Toc114589069"/>
      <w:r w:rsidRPr="00BE1C73">
        <w:t>Extraneous conductive part</w:t>
      </w:r>
      <w:bookmarkEnd w:id="43"/>
    </w:p>
    <w:p w:rsidR="004254F4" w:rsidRPr="000405B8" w:rsidRDefault="004254F4" w:rsidP="000405B8">
      <w:pPr>
        <w:widowControl w:val="0"/>
        <w:bidi w:val="0"/>
        <w:snapToGrid w:val="0"/>
        <w:spacing w:before="120" w:line="360" w:lineRule="auto"/>
        <w:ind w:left="706"/>
        <w:jc w:val="both"/>
        <w:rPr>
          <w:rFonts w:asciiTheme="minorBidi" w:hAnsiTheme="minorBidi" w:cstheme="minorBidi"/>
          <w:sz w:val="22"/>
          <w:szCs w:val="22"/>
          <w:lang w:val="en-GB"/>
        </w:rPr>
      </w:pPr>
      <w:r w:rsidRPr="000405B8">
        <w:rPr>
          <w:rFonts w:asciiTheme="minorBidi" w:hAnsiTheme="minorBidi" w:cstheme="minorBidi"/>
          <w:sz w:val="22"/>
          <w:szCs w:val="22"/>
          <w:lang w:val="en-GB"/>
        </w:rPr>
        <w:t>A conductive part liable to introduce a potential, generally earth potential, and not forming part of the electrical installation.</w:t>
      </w:r>
    </w:p>
    <w:p w:rsidR="001109BE" w:rsidRPr="00BE1C73" w:rsidRDefault="001109BE" w:rsidP="003500EB">
      <w:pPr>
        <w:pStyle w:val="Heading2"/>
      </w:pPr>
      <w:bookmarkStart w:id="44" w:name="_Toc114589070"/>
      <w:r w:rsidRPr="00BE1C73">
        <w:t>Equipotential bonding</w:t>
      </w:r>
      <w:bookmarkEnd w:id="44"/>
    </w:p>
    <w:p w:rsidR="001109BE" w:rsidRPr="000405B8" w:rsidRDefault="001109BE" w:rsidP="000405B8">
      <w:pPr>
        <w:widowControl w:val="0"/>
        <w:bidi w:val="0"/>
        <w:snapToGrid w:val="0"/>
        <w:spacing w:before="120" w:line="360" w:lineRule="auto"/>
        <w:ind w:left="706"/>
        <w:jc w:val="both"/>
        <w:rPr>
          <w:rFonts w:asciiTheme="minorBidi" w:hAnsiTheme="minorBidi" w:cstheme="minorBidi"/>
          <w:sz w:val="22"/>
          <w:szCs w:val="22"/>
          <w:lang w:val="en-GB"/>
        </w:rPr>
      </w:pPr>
      <w:r w:rsidRPr="000405B8">
        <w:rPr>
          <w:rFonts w:asciiTheme="minorBidi" w:hAnsiTheme="minorBidi" w:cstheme="minorBidi"/>
          <w:sz w:val="22"/>
          <w:szCs w:val="22"/>
          <w:lang w:val="en-GB"/>
        </w:rPr>
        <w:t>Electrical connection maintaining various exposed conductive parts and extraneous conductive parts at substantially the same potential.</w:t>
      </w:r>
    </w:p>
    <w:p w:rsidR="001109BE" w:rsidRPr="00BE1C73" w:rsidRDefault="001109BE" w:rsidP="003500EB">
      <w:pPr>
        <w:pStyle w:val="Heading2"/>
      </w:pPr>
      <w:bookmarkStart w:id="45" w:name="_Toc114589071"/>
      <w:r w:rsidRPr="00BE1C73">
        <w:t>Neutral conductor</w:t>
      </w:r>
      <w:bookmarkEnd w:id="45"/>
    </w:p>
    <w:p w:rsidR="001109BE" w:rsidRPr="000405B8" w:rsidRDefault="001109BE" w:rsidP="000405B8">
      <w:pPr>
        <w:widowControl w:val="0"/>
        <w:bidi w:val="0"/>
        <w:snapToGrid w:val="0"/>
        <w:spacing w:before="120" w:line="360" w:lineRule="auto"/>
        <w:ind w:left="706"/>
        <w:jc w:val="both"/>
        <w:rPr>
          <w:rFonts w:asciiTheme="minorBidi" w:hAnsiTheme="minorBidi" w:cstheme="minorBidi"/>
          <w:sz w:val="22"/>
          <w:szCs w:val="22"/>
          <w:lang w:val="en-GB"/>
        </w:rPr>
      </w:pPr>
      <w:r w:rsidRPr="000405B8">
        <w:rPr>
          <w:rFonts w:asciiTheme="minorBidi" w:hAnsiTheme="minorBidi" w:cstheme="minorBidi"/>
          <w:sz w:val="22"/>
          <w:szCs w:val="22"/>
          <w:lang w:val="en-GB"/>
        </w:rPr>
        <w:t>A conductor connected to the neutral point of a system and capable of contributing to the transmission of electrical energy.</w:t>
      </w:r>
    </w:p>
    <w:p w:rsidR="001109BE" w:rsidRPr="00BE1C73" w:rsidRDefault="00455F2C" w:rsidP="003500EB">
      <w:pPr>
        <w:pStyle w:val="Heading2"/>
      </w:pPr>
      <w:bookmarkStart w:id="46" w:name="_Toc114589072"/>
      <w:proofErr w:type="spellStart"/>
      <w:r w:rsidRPr="00BE1C73">
        <w:t>Earthing</w:t>
      </w:r>
      <w:proofErr w:type="spellEnd"/>
      <w:r w:rsidRPr="00BE1C73">
        <w:t xml:space="preserve"> voltage</w:t>
      </w:r>
      <w:bookmarkEnd w:id="46"/>
    </w:p>
    <w:p w:rsidR="00450659" w:rsidRPr="000405B8" w:rsidRDefault="00A444C3" w:rsidP="000405B8">
      <w:pPr>
        <w:widowControl w:val="0"/>
        <w:bidi w:val="0"/>
        <w:snapToGrid w:val="0"/>
        <w:spacing w:before="120" w:line="360" w:lineRule="auto"/>
        <w:ind w:left="706"/>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w:rPr>
                <w:rFonts w:ascii="Cambria Math" w:hAnsi="Cambria Math" w:cstheme="minorBidi"/>
                <w:sz w:val="22"/>
                <w:szCs w:val="22"/>
                <w:lang w:val="en-GB"/>
              </w:rPr>
              <m:t>E</m:t>
            </m:r>
          </m:e>
          <m:sub>
            <m:r>
              <w:rPr>
                <w:rFonts w:ascii="Cambria Math" w:hAnsi="Cambria Math" w:cstheme="minorBidi"/>
                <w:sz w:val="22"/>
                <w:szCs w:val="22"/>
                <w:lang w:val="en-GB"/>
              </w:rPr>
              <m:t>u</m:t>
            </m:r>
          </m:sub>
        </m:sSub>
      </m:oMath>
      <w:r w:rsidR="00450659" w:rsidRPr="000405B8">
        <w:rPr>
          <w:rFonts w:asciiTheme="minorBidi" w:hAnsiTheme="minorBidi" w:cstheme="minorBidi"/>
          <w:sz w:val="22"/>
          <w:szCs w:val="22"/>
          <w:lang w:val="en-GB"/>
        </w:rPr>
        <w:t xml:space="preserve"> </w:t>
      </w:r>
      <w:r w:rsidR="00A82903" w:rsidRPr="000405B8">
        <w:rPr>
          <w:rFonts w:asciiTheme="minorBidi" w:hAnsiTheme="minorBidi" w:cstheme="minorBidi"/>
          <w:sz w:val="22"/>
          <w:szCs w:val="22"/>
          <w:lang w:val="en-GB"/>
        </w:rPr>
        <w:t>Is</w:t>
      </w:r>
      <w:r w:rsidR="00450659" w:rsidRPr="000405B8">
        <w:rPr>
          <w:rFonts w:asciiTheme="minorBidi" w:hAnsiTheme="minorBidi" w:cstheme="minorBidi"/>
          <w:sz w:val="22"/>
          <w:szCs w:val="22"/>
          <w:lang w:val="en-GB"/>
        </w:rPr>
        <w:t xml:space="preserve"> the voltage which occurs between an earthing installation and a reference </w:t>
      </w:r>
      <w:proofErr w:type="gramStart"/>
      <w:r w:rsidR="00450659" w:rsidRPr="000405B8">
        <w:rPr>
          <w:rFonts w:asciiTheme="minorBidi" w:hAnsiTheme="minorBidi" w:cstheme="minorBidi"/>
          <w:sz w:val="22"/>
          <w:szCs w:val="22"/>
          <w:lang w:val="en-GB"/>
        </w:rPr>
        <w:t>earth.</w:t>
      </w:r>
      <w:proofErr w:type="gramEnd"/>
    </w:p>
    <w:p w:rsidR="00455F2C" w:rsidRPr="00BE1C73" w:rsidRDefault="00450659" w:rsidP="003500EB">
      <w:pPr>
        <w:pStyle w:val="Heading2"/>
      </w:pPr>
      <w:bookmarkStart w:id="47" w:name="_Toc114589073"/>
      <w:r w:rsidRPr="00BE1C73">
        <w:t xml:space="preserve">Earth </w:t>
      </w:r>
      <w:r w:rsidR="00F3302D" w:rsidRPr="00BE1C73">
        <w:t>Fault Current</w:t>
      </w:r>
      <w:bookmarkEnd w:id="47"/>
    </w:p>
    <w:p w:rsidR="00450659" w:rsidRPr="00F2400F" w:rsidRDefault="00450659" w:rsidP="000405B8">
      <w:pPr>
        <w:widowControl w:val="0"/>
        <w:bidi w:val="0"/>
        <w:snapToGrid w:val="0"/>
        <w:spacing w:before="120" w:line="360" w:lineRule="auto"/>
        <w:ind w:left="706"/>
        <w:jc w:val="both"/>
        <w:rPr>
          <w:rFonts w:asciiTheme="minorBidi" w:hAnsiTheme="minorBidi" w:cstheme="minorBidi"/>
          <w:sz w:val="22"/>
          <w:szCs w:val="22"/>
          <w:lang w:bidi="fa-IR"/>
        </w:rPr>
      </w:pPr>
      <w:r w:rsidRPr="00F2400F">
        <w:rPr>
          <w:rFonts w:asciiTheme="minorBidi" w:hAnsiTheme="minorBidi" w:cstheme="minorBidi"/>
          <w:sz w:val="22"/>
          <w:szCs w:val="22"/>
          <w:lang w:bidi="fa-IR"/>
        </w:rPr>
        <w:t>If is the current passing to earth or earthed parts when an earth fault exists at only one point at the site of the fault (earth fault location). This is:</w:t>
      </w:r>
    </w:p>
    <w:p w:rsidR="0055126A" w:rsidRPr="00BE1C73" w:rsidRDefault="00450659" w:rsidP="00BE1C73">
      <w:pPr>
        <w:pStyle w:val="Body-Text"/>
        <w:numPr>
          <w:ilvl w:val="0"/>
          <w:numId w:val="7"/>
        </w:numPr>
        <w:tabs>
          <w:tab w:val="left" w:pos="10205"/>
        </w:tabs>
        <w:spacing w:before="0" w:after="0" w:line="360" w:lineRule="auto"/>
        <w:ind w:right="-1"/>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The capacitive earth fault current IC with networks with isolated neutral.</w:t>
      </w:r>
    </w:p>
    <w:p w:rsidR="0055126A" w:rsidRPr="00BE1C73" w:rsidRDefault="00450659" w:rsidP="00BE1C73">
      <w:pPr>
        <w:pStyle w:val="Body-Text"/>
        <w:numPr>
          <w:ilvl w:val="0"/>
          <w:numId w:val="7"/>
        </w:numPr>
        <w:tabs>
          <w:tab w:val="left" w:pos="10205"/>
        </w:tabs>
        <w:spacing w:before="0" w:after="0" w:line="360" w:lineRule="auto"/>
        <w:ind w:right="-1"/>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The earth fault residual current </w:t>
      </w:r>
      <w:proofErr w:type="spellStart"/>
      <w:r w:rsidRPr="00BE1C73">
        <w:rPr>
          <w:rFonts w:asciiTheme="minorBidi" w:eastAsia="Times New Roman" w:hAnsiTheme="minorBidi" w:cstheme="minorBidi"/>
          <w:color w:val="auto"/>
          <w:position w:val="0"/>
          <w:sz w:val="22"/>
          <w:szCs w:val="22"/>
          <w:lang w:val="en-US" w:bidi="fa-IR"/>
        </w:rPr>
        <w:t>IRest</w:t>
      </w:r>
      <w:proofErr w:type="spellEnd"/>
      <w:r w:rsidRPr="00BE1C73">
        <w:rPr>
          <w:rFonts w:asciiTheme="minorBidi" w:eastAsia="Times New Roman" w:hAnsiTheme="minorBidi" w:cstheme="minorBidi"/>
          <w:color w:val="auto"/>
          <w:position w:val="0"/>
          <w:sz w:val="22"/>
          <w:szCs w:val="22"/>
          <w:lang w:val="en-US" w:bidi="fa-IR"/>
        </w:rPr>
        <w:t xml:space="preserve"> in networks with earth fault compensation.</w:t>
      </w:r>
    </w:p>
    <w:p w:rsidR="00450659" w:rsidRPr="00BE1C73" w:rsidRDefault="00450659" w:rsidP="00BE1C73">
      <w:pPr>
        <w:pStyle w:val="Body-Text"/>
        <w:numPr>
          <w:ilvl w:val="0"/>
          <w:numId w:val="7"/>
        </w:numPr>
        <w:tabs>
          <w:tab w:val="left" w:pos="10205"/>
        </w:tabs>
        <w:spacing w:before="0" w:after="0" w:line="360" w:lineRule="auto"/>
        <w:ind w:right="-1"/>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lastRenderedPageBreak/>
        <w:t xml:space="preserve">The Earth fault current I”k1 in networks with low resistance neutral </w:t>
      </w:r>
      <w:proofErr w:type="spellStart"/>
      <w:r w:rsidRPr="00BE1C73">
        <w:rPr>
          <w:rFonts w:asciiTheme="minorBidi" w:eastAsia="Times New Roman" w:hAnsiTheme="minorBidi" w:cstheme="minorBidi"/>
          <w:color w:val="auto"/>
          <w:position w:val="0"/>
          <w:sz w:val="22"/>
          <w:szCs w:val="22"/>
          <w:lang w:val="en-US" w:bidi="fa-IR"/>
        </w:rPr>
        <w:t>earthing</w:t>
      </w:r>
      <w:proofErr w:type="spellEnd"/>
      <w:r w:rsidRPr="00BE1C73">
        <w:rPr>
          <w:rFonts w:asciiTheme="minorBidi" w:eastAsia="Times New Roman" w:hAnsiTheme="minorBidi" w:cstheme="minorBidi"/>
          <w:color w:val="auto"/>
          <w:position w:val="0"/>
          <w:sz w:val="22"/>
          <w:szCs w:val="22"/>
          <w:lang w:val="en-US" w:bidi="fa-IR"/>
        </w:rPr>
        <w:t>. Also includes networks with isolated neutral point or earth fault compensators in which the neutral point is briefly earthed at the start of the fault.</w:t>
      </w:r>
    </w:p>
    <w:p w:rsidR="00450659" w:rsidRPr="00BE1C73" w:rsidRDefault="00450659" w:rsidP="003500EB">
      <w:pPr>
        <w:pStyle w:val="Heading2"/>
      </w:pPr>
      <w:bookmarkStart w:id="48" w:name="_Toc445126440"/>
      <w:bookmarkStart w:id="49" w:name="_Toc114589074"/>
      <w:r w:rsidRPr="00BE1C73">
        <w:t>Reference Earth</w:t>
      </w:r>
      <w:bookmarkEnd w:id="48"/>
      <w:bookmarkEnd w:id="49"/>
    </w:p>
    <w:p w:rsidR="00450659" w:rsidRPr="00E33042" w:rsidRDefault="00450659" w:rsidP="000405B8">
      <w:pPr>
        <w:widowControl w:val="0"/>
        <w:bidi w:val="0"/>
        <w:snapToGrid w:val="0"/>
        <w:spacing w:before="120" w:line="360" w:lineRule="auto"/>
        <w:ind w:left="706"/>
        <w:jc w:val="both"/>
        <w:rPr>
          <w:rFonts w:asciiTheme="minorBidi" w:hAnsiTheme="minorBidi" w:cstheme="minorBidi"/>
          <w:sz w:val="22"/>
          <w:szCs w:val="22"/>
          <w:lang w:val="en-GB"/>
        </w:rPr>
      </w:pPr>
      <w:r w:rsidRPr="00E33042">
        <w:rPr>
          <w:rFonts w:asciiTheme="minorBidi" w:hAnsiTheme="minorBidi" w:cstheme="minorBidi"/>
          <w:sz w:val="22"/>
          <w:szCs w:val="22"/>
          <w:lang w:val="en-GB"/>
        </w:rPr>
        <w:t xml:space="preserve">Reference earth or neutral earth, is that part of the earth, particularly surface outside the area of influence of an earth electrode or an </w:t>
      </w:r>
      <w:proofErr w:type="spellStart"/>
      <w:r w:rsidRPr="00E33042">
        <w:rPr>
          <w:rFonts w:asciiTheme="minorBidi" w:hAnsiTheme="minorBidi" w:cstheme="minorBidi"/>
          <w:sz w:val="22"/>
          <w:szCs w:val="22"/>
          <w:lang w:val="en-GB"/>
        </w:rPr>
        <w:t>earthing</w:t>
      </w:r>
      <w:proofErr w:type="spellEnd"/>
      <w:r w:rsidRPr="00E33042">
        <w:rPr>
          <w:rFonts w:asciiTheme="minorBidi" w:hAnsiTheme="minorBidi" w:cstheme="minorBidi"/>
          <w:sz w:val="22"/>
          <w:szCs w:val="22"/>
          <w:lang w:val="en-GB"/>
        </w:rPr>
        <w:t xml:space="preserve"> system, in which there are no detectable voltages resulting from the </w:t>
      </w:r>
      <w:proofErr w:type="spellStart"/>
      <w:r w:rsidRPr="00E33042">
        <w:rPr>
          <w:rFonts w:asciiTheme="minorBidi" w:hAnsiTheme="minorBidi" w:cstheme="minorBidi"/>
          <w:sz w:val="22"/>
          <w:szCs w:val="22"/>
          <w:lang w:val="en-GB"/>
        </w:rPr>
        <w:t>earthing</w:t>
      </w:r>
      <w:proofErr w:type="spellEnd"/>
      <w:r w:rsidRPr="00E33042">
        <w:rPr>
          <w:rFonts w:asciiTheme="minorBidi" w:hAnsiTheme="minorBidi" w:cstheme="minorBidi"/>
          <w:sz w:val="22"/>
          <w:szCs w:val="22"/>
          <w:lang w:val="en-GB"/>
        </w:rPr>
        <w:t xml:space="preserve"> current between any two random points.</w:t>
      </w:r>
    </w:p>
    <w:p w:rsidR="005C70F7" w:rsidRPr="00BE1C73" w:rsidRDefault="00CB2ADE" w:rsidP="00BE1C73">
      <w:pPr>
        <w:keepNext/>
        <w:widowControl w:val="0"/>
        <w:numPr>
          <w:ilvl w:val="0"/>
          <w:numId w:val="1"/>
        </w:numPr>
        <w:bidi w:val="0"/>
        <w:spacing w:before="240" w:after="240" w:line="360" w:lineRule="auto"/>
        <w:jc w:val="both"/>
        <w:outlineLvl w:val="0"/>
        <w:rPr>
          <w:rFonts w:asciiTheme="minorBidi" w:hAnsiTheme="minorBidi" w:cstheme="minorBidi"/>
          <w:b/>
          <w:bCs/>
          <w:caps/>
          <w:kern w:val="28"/>
          <w:sz w:val="22"/>
          <w:szCs w:val="22"/>
        </w:rPr>
      </w:pPr>
      <w:bookmarkStart w:id="50" w:name="_Toc114589075"/>
      <w:r w:rsidRPr="00BE1C73">
        <w:rPr>
          <w:rFonts w:asciiTheme="minorBidi" w:hAnsiTheme="minorBidi" w:cstheme="minorBidi"/>
          <w:b/>
          <w:bCs/>
          <w:caps/>
          <w:kern w:val="28"/>
          <w:sz w:val="22"/>
          <w:szCs w:val="22"/>
        </w:rPr>
        <w:t>GENERAL CONCEPTION EARTHING</w:t>
      </w:r>
      <w:bookmarkEnd w:id="50"/>
    </w:p>
    <w:p w:rsidR="00CB2ADE" w:rsidRPr="00BE1C73" w:rsidRDefault="00CB2ADE" w:rsidP="003500EB">
      <w:pPr>
        <w:pStyle w:val="Heading2"/>
      </w:pPr>
      <w:bookmarkStart w:id="51" w:name="_Toc114589076"/>
      <w:r w:rsidRPr="00BE1C73">
        <w:t>Main Earth conductor</w:t>
      </w:r>
      <w:bookmarkEnd w:id="51"/>
    </w:p>
    <w:p w:rsidR="00A74ADD" w:rsidRPr="00E33042" w:rsidRDefault="00AE6CF1" w:rsidP="000405B8">
      <w:pPr>
        <w:widowControl w:val="0"/>
        <w:bidi w:val="0"/>
        <w:snapToGrid w:val="0"/>
        <w:spacing w:before="120" w:line="360" w:lineRule="auto"/>
        <w:ind w:left="706"/>
        <w:jc w:val="both"/>
        <w:rPr>
          <w:rFonts w:asciiTheme="minorBidi" w:hAnsiTheme="minorBidi" w:cstheme="minorBidi"/>
          <w:sz w:val="22"/>
          <w:szCs w:val="22"/>
          <w:lang w:val="en-GB"/>
        </w:rPr>
      </w:pPr>
      <w:r w:rsidRPr="00E33042">
        <w:rPr>
          <w:rFonts w:asciiTheme="minorBidi" w:hAnsiTheme="minorBidi" w:cstheme="minorBidi"/>
          <w:sz w:val="22"/>
          <w:szCs w:val="22"/>
          <w:lang w:val="en-GB"/>
        </w:rPr>
        <w:t>S</w:t>
      </w:r>
      <w:r w:rsidR="00A74ADD" w:rsidRPr="00E33042">
        <w:rPr>
          <w:rFonts w:asciiTheme="minorBidi" w:hAnsiTheme="minorBidi" w:cstheme="minorBidi"/>
          <w:sz w:val="22"/>
          <w:szCs w:val="22"/>
          <w:lang w:val="en-GB"/>
        </w:rPr>
        <w:t xml:space="preserve">tranded copper conductors to be embedded in the soil. This earth conductor will make the main </w:t>
      </w:r>
      <w:proofErr w:type="spellStart"/>
      <w:r w:rsidR="00A74ADD" w:rsidRPr="00E33042">
        <w:rPr>
          <w:rFonts w:asciiTheme="minorBidi" w:hAnsiTheme="minorBidi" w:cstheme="minorBidi"/>
          <w:sz w:val="22"/>
          <w:szCs w:val="22"/>
          <w:lang w:val="en-GB"/>
        </w:rPr>
        <w:t>earthing</w:t>
      </w:r>
      <w:proofErr w:type="spellEnd"/>
      <w:r w:rsidR="00A74ADD" w:rsidRPr="00E33042">
        <w:rPr>
          <w:rFonts w:asciiTheme="minorBidi" w:hAnsiTheme="minorBidi" w:cstheme="minorBidi"/>
          <w:sz w:val="22"/>
          <w:szCs w:val="22"/>
          <w:lang w:val="en-GB"/>
        </w:rPr>
        <w:t xml:space="preserve"> system layout to carry the main earth fault current to earth wells and provide the major safety for operators. This conductor will run among the whole site and will interconnect all </w:t>
      </w:r>
      <w:proofErr w:type="spellStart"/>
      <w:r w:rsidR="00A74ADD" w:rsidRPr="00E33042">
        <w:rPr>
          <w:rFonts w:asciiTheme="minorBidi" w:hAnsiTheme="minorBidi" w:cstheme="minorBidi"/>
          <w:sz w:val="22"/>
          <w:szCs w:val="22"/>
          <w:lang w:val="en-GB"/>
        </w:rPr>
        <w:t>earthing</w:t>
      </w:r>
      <w:proofErr w:type="spellEnd"/>
      <w:r w:rsidR="00A74ADD" w:rsidRPr="00E33042">
        <w:rPr>
          <w:rFonts w:asciiTheme="minorBidi" w:hAnsiTheme="minorBidi" w:cstheme="minorBidi"/>
          <w:sz w:val="22"/>
          <w:szCs w:val="22"/>
          <w:lang w:val="en-GB"/>
        </w:rPr>
        <w:t xml:space="preserve"> wells and sub-systems via a loop.</w:t>
      </w:r>
    </w:p>
    <w:p w:rsidR="00A74ADD" w:rsidRPr="00E33042" w:rsidRDefault="00A74ADD" w:rsidP="000405B8">
      <w:pPr>
        <w:widowControl w:val="0"/>
        <w:bidi w:val="0"/>
        <w:snapToGrid w:val="0"/>
        <w:spacing w:before="120" w:line="360" w:lineRule="auto"/>
        <w:ind w:left="706"/>
        <w:jc w:val="both"/>
        <w:rPr>
          <w:rFonts w:asciiTheme="minorBidi" w:hAnsiTheme="minorBidi" w:cstheme="minorBidi"/>
          <w:sz w:val="22"/>
          <w:szCs w:val="22"/>
          <w:lang w:val="en-GB"/>
        </w:rPr>
      </w:pPr>
      <w:r w:rsidRPr="00E33042">
        <w:rPr>
          <w:rFonts w:asciiTheme="minorBidi" w:hAnsiTheme="minorBidi" w:cstheme="minorBidi"/>
          <w:sz w:val="22"/>
          <w:szCs w:val="22"/>
          <w:lang w:val="en-GB"/>
        </w:rPr>
        <w:t xml:space="preserve">For achieving more reliability the connection of main </w:t>
      </w:r>
      <w:proofErr w:type="spellStart"/>
      <w:r w:rsidRPr="00E33042">
        <w:rPr>
          <w:rFonts w:asciiTheme="minorBidi" w:hAnsiTheme="minorBidi" w:cstheme="minorBidi"/>
          <w:sz w:val="22"/>
          <w:szCs w:val="22"/>
          <w:lang w:val="en-GB"/>
        </w:rPr>
        <w:t>earthing</w:t>
      </w:r>
      <w:proofErr w:type="spellEnd"/>
      <w:r w:rsidRPr="00E33042">
        <w:rPr>
          <w:rFonts w:asciiTheme="minorBidi" w:hAnsiTheme="minorBidi" w:cstheme="minorBidi"/>
          <w:sz w:val="22"/>
          <w:szCs w:val="22"/>
          <w:lang w:val="en-GB"/>
        </w:rPr>
        <w:t xml:space="preserve"> conductor to the </w:t>
      </w:r>
      <w:proofErr w:type="spellStart"/>
      <w:r w:rsidRPr="00E33042">
        <w:rPr>
          <w:rFonts w:asciiTheme="minorBidi" w:hAnsiTheme="minorBidi" w:cstheme="minorBidi"/>
          <w:sz w:val="22"/>
          <w:szCs w:val="22"/>
          <w:lang w:val="en-GB"/>
        </w:rPr>
        <w:t>earthing</w:t>
      </w:r>
      <w:proofErr w:type="spellEnd"/>
      <w:r w:rsidRPr="00E33042">
        <w:rPr>
          <w:rFonts w:asciiTheme="minorBidi" w:hAnsiTheme="minorBidi" w:cstheme="minorBidi"/>
          <w:sz w:val="22"/>
          <w:szCs w:val="22"/>
          <w:lang w:val="en-GB"/>
        </w:rPr>
        <w:t xml:space="preserve"> of a building will be via a ring the buildings. The ring should be installed in a cable gallery.</w:t>
      </w:r>
    </w:p>
    <w:p w:rsidR="00A74ADD" w:rsidRPr="00E33042" w:rsidRDefault="00A74ADD" w:rsidP="003500EB">
      <w:pPr>
        <w:pStyle w:val="Heading2"/>
        <w:rPr>
          <w:rFonts w:asciiTheme="minorBidi" w:hAnsiTheme="minorBidi" w:cstheme="minorBidi"/>
        </w:rPr>
      </w:pPr>
      <w:bookmarkStart w:id="52" w:name="_Toc445126444"/>
      <w:bookmarkStart w:id="53" w:name="_Toc114589077"/>
      <w:r w:rsidRPr="00E33042">
        <w:rPr>
          <w:rFonts w:asciiTheme="minorBidi" w:hAnsiTheme="minorBidi" w:cstheme="minorBidi"/>
        </w:rPr>
        <w:t>Earth Bar</w:t>
      </w:r>
      <w:bookmarkEnd w:id="52"/>
      <w:bookmarkEnd w:id="53"/>
    </w:p>
    <w:p w:rsidR="00A74ADD" w:rsidRPr="00E33042" w:rsidRDefault="00A74ADD" w:rsidP="000405B8">
      <w:pPr>
        <w:widowControl w:val="0"/>
        <w:bidi w:val="0"/>
        <w:snapToGrid w:val="0"/>
        <w:spacing w:before="120" w:line="360" w:lineRule="auto"/>
        <w:ind w:left="706"/>
        <w:jc w:val="both"/>
        <w:rPr>
          <w:rFonts w:asciiTheme="minorBidi" w:hAnsiTheme="minorBidi" w:cstheme="minorBidi"/>
          <w:sz w:val="22"/>
          <w:szCs w:val="22"/>
          <w:lang w:val="en-GB"/>
        </w:rPr>
      </w:pPr>
      <w:r w:rsidRPr="00E33042">
        <w:rPr>
          <w:rFonts w:asciiTheme="minorBidi" w:hAnsiTheme="minorBidi" w:cstheme="minorBidi"/>
          <w:sz w:val="22"/>
          <w:szCs w:val="22"/>
          <w:lang w:val="en-GB"/>
        </w:rPr>
        <w:t xml:space="preserve">A </w:t>
      </w:r>
      <w:r w:rsidR="00AE6CF1" w:rsidRPr="00E33042">
        <w:rPr>
          <w:rFonts w:asciiTheme="minorBidi" w:hAnsiTheme="minorBidi" w:cstheme="minorBidi"/>
          <w:sz w:val="22"/>
          <w:szCs w:val="22"/>
          <w:lang w:val="en-GB"/>
        </w:rPr>
        <w:t>min. 6</w:t>
      </w:r>
      <w:r w:rsidRPr="00E33042">
        <w:rPr>
          <w:rFonts w:asciiTheme="minorBidi" w:hAnsiTheme="minorBidi" w:cstheme="minorBidi"/>
          <w:sz w:val="22"/>
          <w:szCs w:val="22"/>
          <w:lang w:val="en-GB"/>
        </w:rPr>
        <w:t xml:space="preserve">-way copper earth bar can be installed wherever various </w:t>
      </w:r>
      <w:proofErr w:type="spellStart"/>
      <w:r w:rsidRPr="00E33042">
        <w:rPr>
          <w:rFonts w:asciiTheme="minorBidi" w:hAnsiTheme="minorBidi" w:cstheme="minorBidi"/>
          <w:sz w:val="22"/>
          <w:szCs w:val="22"/>
          <w:lang w:val="en-GB"/>
        </w:rPr>
        <w:t>earthing</w:t>
      </w:r>
      <w:proofErr w:type="spellEnd"/>
      <w:r w:rsidRPr="00E33042">
        <w:rPr>
          <w:rFonts w:asciiTheme="minorBidi" w:hAnsiTheme="minorBidi" w:cstheme="minorBidi"/>
          <w:sz w:val="22"/>
          <w:szCs w:val="22"/>
          <w:lang w:val="en-GB"/>
        </w:rPr>
        <w:t xml:space="preserve"> conductors should be connected to each other (e.g.  Earth well to the main </w:t>
      </w:r>
      <w:proofErr w:type="spellStart"/>
      <w:r w:rsidRPr="00E33042">
        <w:rPr>
          <w:rFonts w:asciiTheme="minorBidi" w:hAnsiTheme="minorBidi" w:cstheme="minorBidi"/>
          <w:sz w:val="22"/>
          <w:szCs w:val="22"/>
          <w:lang w:val="en-GB"/>
        </w:rPr>
        <w:t>earthing</w:t>
      </w:r>
      <w:proofErr w:type="spellEnd"/>
      <w:r w:rsidRPr="00E33042">
        <w:rPr>
          <w:rFonts w:asciiTheme="minorBidi" w:hAnsiTheme="minorBidi" w:cstheme="minorBidi"/>
          <w:sz w:val="22"/>
          <w:szCs w:val="22"/>
          <w:lang w:val="en-GB"/>
        </w:rPr>
        <w:t xml:space="preserve"> conductor or neutral conductor).</w:t>
      </w:r>
    </w:p>
    <w:p w:rsidR="00A74ADD" w:rsidRPr="00BE1C73" w:rsidRDefault="00A74ADD" w:rsidP="003500EB">
      <w:pPr>
        <w:pStyle w:val="Heading2"/>
      </w:pPr>
      <w:bookmarkStart w:id="54" w:name="_Toc26628560"/>
      <w:bookmarkStart w:id="55" w:name="_Toc71363730"/>
      <w:bookmarkStart w:id="56" w:name="_Toc90970043"/>
      <w:bookmarkStart w:id="57" w:name="_Toc90970072"/>
      <w:bookmarkStart w:id="58" w:name="_Toc114589078"/>
      <w:r w:rsidRPr="00BE1C73">
        <w:t>Equipment to be earthed</w:t>
      </w:r>
      <w:bookmarkEnd w:id="58"/>
    </w:p>
    <w:p w:rsidR="00021133" w:rsidRPr="00BE1C73" w:rsidRDefault="00A74ADD" w:rsidP="00BE1C73">
      <w:pPr>
        <w:pStyle w:val="Body-Text"/>
        <w:numPr>
          <w:ilvl w:val="0"/>
          <w:numId w:val="6"/>
        </w:numPr>
        <w:tabs>
          <w:tab w:val="left" w:pos="1134"/>
        </w:tabs>
        <w:spacing w:before="0" w:after="0" w:line="360" w:lineRule="auto"/>
        <w:ind w:right="-1" w:hanging="11"/>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All crane runways shall be earthed on both ends.</w:t>
      </w:r>
    </w:p>
    <w:p w:rsidR="00021133" w:rsidRPr="00BE1C73" w:rsidRDefault="00A74ADD" w:rsidP="00BE1C73">
      <w:pPr>
        <w:pStyle w:val="Body-Text"/>
        <w:numPr>
          <w:ilvl w:val="0"/>
          <w:numId w:val="6"/>
        </w:numPr>
        <w:tabs>
          <w:tab w:val="left" w:pos="1134"/>
        </w:tabs>
        <w:spacing w:before="0" w:after="0" w:line="360" w:lineRule="auto"/>
        <w:ind w:right="-1" w:hanging="11"/>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All MV- and LV switchgear should be earthed.</w:t>
      </w:r>
    </w:p>
    <w:p w:rsidR="00021133" w:rsidRPr="00BE1C73"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Steel structures (welded or screwed) should be interconnected to each other (e.g. staircases with railings) and common earth. The minimum size of earth bridges is 50mm2 stranded copper conductors.</w:t>
      </w:r>
    </w:p>
    <w:p w:rsidR="00021133" w:rsidRPr="00BE1C73"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Conveyors will be earthed at their entering points to the buildings (inside of building). </w:t>
      </w:r>
    </w:p>
    <w:p w:rsidR="00021133" w:rsidRPr="00BE1C73"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Any mobile electrical equipment (conveyor</w:t>
      </w:r>
      <w:proofErr w:type="gramStart"/>
      <w:r w:rsidRPr="00BE1C73">
        <w:rPr>
          <w:rFonts w:asciiTheme="minorBidi" w:eastAsia="Times New Roman" w:hAnsiTheme="minorBidi" w:cstheme="minorBidi"/>
          <w:color w:val="auto"/>
          <w:position w:val="0"/>
          <w:sz w:val="22"/>
          <w:szCs w:val="22"/>
          <w:lang w:val="en-US" w:bidi="fa-IR"/>
        </w:rPr>
        <w:t>,…</w:t>
      </w:r>
      <w:proofErr w:type="gramEnd"/>
      <w:r w:rsidRPr="00BE1C73">
        <w:rPr>
          <w:rFonts w:asciiTheme="minorBidi" w:eastAsia="Times New Roman" w:hAnsiTheme="minorBidi" w:cstheme="minorBidi"/>
          <w:color w:val="auto"/>
          <w:position w:val="0"/>
          <w:sz w:val="22"/>
          <w:szCs w:val="22"/>
          <w:lang w:val="en-US" w:bidi="fa-IR"/>
        </w:rPr>
        <w:t xml:space="preserve">) shall be connected to the earth by </w:t>
      </w:r>
      <w:proofErr w:type="spellStart"/>
      <w:r w:rsidRPr="00BE1C73">
        <w:rPr>
          <w:rFonts w:asciiTheme="minorBidi" w:eastAsia="Times New Roman" w:hAnsiTheme="minorBidi" w:cstheme="minorBidi"/>
          <w:color w:val="auto"/>
          <w:position w:val="0"/>
          <w:sz w:val="22"/>
          <w:szCs w:val="22"/>
          <w:lang w:val="en-US" w:bidi="fa-IR"/>
        </w:rPr>
        <w:t>earthing</w:t>
      </w:r>
      <w:proofErr w:type="spellEnd"/>
      <w:r w:rsidRPr="00BE1C73">
        <w:rPr>
          <w:rFonts w:asciiTheme="minorBidi" w:eastAsia="Times New Roman" w:hAnsiTheme="minorBidi" w:cstheme="minorBidi"/>
          <w:color w:val="auto"/>
          <w:position w:val="0"/>
          <w:sz w:val="22"/>
          <w:szCs w:val="22"/>
          <w:lang w:val="en-US" w:bidi="fa-IR"/>
        </w:rPr>
        <w:t xml:space="preserve"> tong before operation. </w:t>
      </w:r>
    </w:p>
    <w:p w:rsidR="00021133" w:rsidRPr="00BE1C73"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All LV equipment like MCC panels or distribution boards with metallic covers, doors or walls shall be connected to earth.</w:t>
      </w:r>
    </w:p>
    <w:p w:rsidR="00021133" w:rsidRPr="00BE1C73"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lastRenderedPageBreak/>
        <w:t xml:space="preserve">The fixing bolts of the apparatus and structures may not be used for the fixing of </w:t>
      </w:r>
      <w:proofErr w:type="spellStart"/>
      <w:r w:rsidRPr="00BE1C73">
        <w:rPr>
          <w:rFonts w:asciiTheme="minorBidi" w:eastAsia="Times New Roman" w:hAnsiTheme="minorBidi" w:cstheme="minorBidi"/>
          <w:color w:val="auto"/>
          <w:position w:val="0"/>
          <w:sz w:val="22"/>
          <w:szCs w:val="22"/>
          <w:lang w:val="en-US" w:bidi="fa-IR"/>
        </w:rPr>
        <w:t>earthing</w:t>
      </w:r>
      <w:proofErr w:type="spellEnd"/>
      <w:r w:rsidRPr="00BE1C73">
        <w:rPr>
          <w:rFonts w:asciiTheme="minorBidi" w:eastAsia="Times New Roman" w:hAnsiTheme="minorBidi" w:cstheme="minorBidi"/>
          <w:color w:val="auto"/>
          <w:position w:val="0"/>
          <w:sz w:val="22"/>
          <w:szCs w:val="22"/>
          <w:lang w:val="en-US" w:bidi="fa-IR"/>
        </w:rPr>
        <w:t xml:space="preserve"> wire. If there are no </w:t>
      </w:r>
      <w:proofErr w:type="spellStart"/>
      <w:r w:rsidRPr="00BE1C73">
        <w:rPr>
          <w:rFonts w:asciiTheme="minorBidi" w:eastAsia="Times New Roman" w:hAnsiTheme="minorBidi" w:cstheme="minorBidi"/>
          <w:color w:val="auto"/>
          <w:position w:val="0"/>
          <w:sz w:val="22"/>
          <w:szCs w:val="22"/>
          <w:lang w:val="en-US" w:bidi="fa-IR"/>
        </w:rPr>
        <w:t>earthing</w:t>
      </w:r>
      <w:proofErr w:type="spellEnd"/>
      <w:r w:rsidRPr="00BE1C73">
        <w:rPr>
          <w:rFonts w:asciiTheme="minorBidi" w:eastAsia="Times New Roman" w:hAnsiTheme="minorBidi" w:cstheme="minorBidi"/>
          <w:color w:val="auto"/>
          <w:position w:val="0"/>
          <w:sz w:val="22"/>
          <w:szCs w:val="22"/>
          <w:lang w:val="en-US" w:bidi="fa-IR"/>
        </w:rPr>
        <w:t xml:space="preserve"> screws, the connection of </w:t>
      </w:r>
      <w:proofErr w:type="spellStart"/>
      <w:r w:rsidRPr="00BE1C73">
        <w:rPr>
          <w:rFonts w:asciiTheme="minorBidi" w:eastAsia="Times New Roman" w:hAnsiTheme="minorBidi" w:cstheme="minorBidi"/>
          <w:color w:val="auto"/>
          <w:position w:val="0"/>
          <w:sz w:val="22"/>
          <w:szCs w:val="22"/>
          <w:lang w:val="en-US" w:bidi="fa-IR"/>
        </w:rPr>
        <w:t>earthing</w:t>
      </w:r>
      <w:proofErr w:type="spellEnd"/>
      <w:r w:rsidRPr="00BE1C73">
        <w:rPr>
          <w:rFonts w:asciiTheme="minorBidi" w:eastAsia="Times New Roman" w:hAnsiTheme="minorBidi" w:cstheme="minorBidi"/>
          <w:color w:val="auto"/>
          <w:position w:val="0"/>
          <w:sz w:val="22"/>
          <w:szCs w:val="22"/>
          <w:lang w:val="en-US" w:bidi="fa-IR"/>
        </w:rPr>
        <w:t xml:space="preserve"> wire have to be done by means of a hexagonal screw of minimum size M10 welded or screwed to a metallic body of equipment. </w:t>
      </w:r>
    </w:p>
    <w:p w:rsidR="00021133" w:rsidRPr="00BE1C73"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To avoid spark discharges due to either electrostatic charge inside the system or lightning stroke, steel structures and equipment’s piping are to be earthed.</w:t>
      </w:r>
    </w:p>
    <w:p w:rsidR="00021133" w:rsidRPr="00BE1C73"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All motor frames and their local control box with metallic covers shall be earthed by </w:t>
      </w:r>
      <w:proofErr w:type="spellStart"/>
      <w:r w:rsidRPr="00BE1C73">
        <w:rPr>
          <w:rFonts w:asciiTheme="minorBidi" w:eastAsia="Times New Roman" w:hAnsiTheme="minorBidi" w:cstheme="minorBidi"/>
          <w:color w:val="auto"/>
          <w:position w:val="0"/>
          <w:sz w:val="22"/>
          <w:szCs w:val="22"/>
          <w:lang w:val="en-US" w:bidi="fa-IR"/>
        </w:rPr>
        <w:t>earthing</w:t>
      </w:r>
      <w:proofErr w:type="spellEnd"/>
      <w:r w:rsidRPr="00BE1C73">
        <w:rPr>
          <w:rFonts w:asciiTheme="minorBidi" w:eastAsia="Times New Roman" w:hAnsiTheme="minorBidi" w:cstheme="minorBidi"/>
          <w:color w:val="auto"/>
          <w:position w:val="0"/>
          <w:sz w:val="22"/>
          <w:szCs w:val="22"/>
          <w:lang w:val="en-US" w:bidi="fa-IR"/>
        </w:rPr>
        <w:t xml:space="preserve"> conductors separately.</w:t>
      </w:r>
    </w:p>
    <w:p w:rsidR="00C9601D" w:rsidRPr="00BE1C73"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Vertical beams around structures with height up to 20m shall be earthed at maximum intervals of 20m. For higher structures, maximum interval is 10m.</w:t>
      </w:r>
    </w:p>
    <w:p w:rsidR="00C9601D" w:rsidRPr="00BE1C73"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The steel structure of all cable trays and ladders installed in the plant should be earthed. The cable ladders shall form a continuous electrically conductive part. Where necessary, the cable ladders must be electrically bridged.</w:t>
      </w:r>
    </w:p>
    <w:p w:rsidR="00C9601D" w:rsidRPr="00BE1C73" w:rsidRDefault="004874B4"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noProof/>
          <w:color w:val="auto"/>
          <w:position w:val="0"/>
          <w:sz w:val="22"/>
          <w:szCs w:val="22"/>
          <w:lang w:val="en-US"/>
        </w:rPr>
        <mc:AlternateContent>
          <mc:Choice Requires="wpg">
            <w:drawing>
              <wp:anchor distT="0" distB="0" distL="114300" distR="114300" simplePos="0" relativeHeight="251658752" behindDoc="0" locked="0" layoutInCell="1" allowOverlap="1" wp14:anchorId="6AAFE960" wp14:editId="7998E814">
                <wp:simplePos x="0" y="0"/>
                <wp:positionH relativeFrom="column">
                  <wp:posOffset>-401320</wp:posOffset>
                </wp:positionH>
                <wp:positionV relativeFrom="paragraph">
                  <wp:posOffset>77470</wp:posOffset>
                </wp:positionV>
                <wp:extent cx="552450" cy="427355"/>
                <wp:effectExtent l="0" t="0" r="19050" b="10795"/>
                <wp:wrapNone/>
                <wp:docPr id="14" name="Group 14"/>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16" name="Isosceles Triangle 16"/>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rsidR="00F1215F" w:rsidRPr="00096D60" w:rsidRDefault="00F1215F" w:rsidP="00CB7BBE">
                              <w:r w:rsidRPr="00096D60">
                                <w:t>D0</w:t>
                              </w:r>
                              <w: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4" o:spid="_x0000_s1029" style="position:absolute;left:0;text-align:left;margin-left:-31.6pt;margin-top:6.1pt;width:43.5pt;height:33.65pt;z-index:251658752;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">
                <v:shape id="Isosceles Triangle 16" o:spid="_x0000_s1030"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uIsEA&#10;AADbAAAADwAAAGRycy9kb3ducmV2LnhtbERPTWsCMRC9F/wPYQRvNaugyNYoRRRFT2oL7W3YTHdD&#10;N5NlEzfbf98Igrd5vM9Zrntbi45abxwrmIwzEMSF04ZLBR/X3esChA/IGmvHpOCPPKxXg5cl5tpF&#10;PlN3CaVIIexzVFCF0ORS+qIii37sGuLE/bjWYkiwLaVuMaZwW8tpls2lRcOpocKGNhUVv5ebVRDj&#10;9LQ9fx672Wy7X3xNChM330ap0bB/fwMRqA9P8cN90Gn+HO6/p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oLiLBAAAA2wAAAA8AAAAAAAAAAAAAAAAAmAIAAGRycy9kb3du&#10;cmV2LnhtbFBLBQYAAAAABAAEAPUAAACGAwAAAAA=&#10;" filled="f" strokecolor="#7f7f7f [1612]" strokeweight="1pt"/>
                <v:shape id="Text Box 2" o:spid="_x0000_s1031"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F1215F" w:rsidRPr="00096D60" w:rsidRDefault="00F1215F" w:rsidP="00CB7BBE">
                        <w:r w:rsidRPr="00096D60">
                          <w:t>D0</w:t>
                        </w:r>
                        <w:r>
                          <w:t>1</w:t>
                        </w:r>
                      </w:p>
                    </w:txbxContent>
                  </v:textbox>
                </v:shape>
              </v:group>
            </w:pict>
          </mc:Fallback>
        </mc:AlternateContent>
      </w:r>
      <w:r w:rsidR="00A74ADD" w:rsidRPr="00BE1C73">
        <w:rPr>
          <w:rFonts w:asciiTheme="minorBidi" w:eastAsia="Times New Roman" w:hAnsiTheme="minorBidi" w:cstheme="minorBidi"/>
          <w:color w:val="auto"/>
          <w:position w:val="0"/>
          <w:sz w:val="22"/>
          <w:szCs w:val="22"/>
          <w:lang w:val="en-US" w:bidi="fa-IR"/>
        </w:rPr>
        <w:t>All cable ladder runs should be earthed with interval connection 20 m.</w:t>
      </w:r>
    </w:p>
    <w:p w:rsidR="00D03E9D" w:rsidRPr="00BE1C73" w:rsidRDefault="00A74ADD"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All the tanks shall be earthed and bonded earth.</w:t>
      </w:r>
    </w:p>
    <w:p w:rsidR="00E317C4" w:rsidRPr="00BE1C73" w:rsidRDefault="00D03E9D" w:rsidP="00BE1C73">
      <w:pPr>
        <w:keepNext/>
        <w:widowControl w:val="0"/>
        <w:numPr>
          <w:ilvl w:val="0"/>
          <w:numId w:val="1"/>
        </w:numPr>
        <w:bidi w:val="0"/>
        <w:spacing w:before="240" w:after="240" w:line="360" w:lineRule="auto"/>
        <w:jc w:val="both"/>
        <w:outlineLvl w:val="0"/>
        <w:rPr>
          <w:rFonts w:asciiTheme="minorBidi" w:hAnsiTheme="minorBidi" w:cstheme="minorBidi"/>
          <w:b/>
          <w:bCs/>
          <w:caps/>
          <w:kern w:val="28"/>
          <w:sz w:val="22"/>
          <w:szCs w:val="22"/>
        </w:rPr>
      </w:pPr>
      <w:bookmarkStart w:id="59" w:name="_Toc114589079"/>
      <w:bookmarkEnd w:id="54"/>
      <w:bookmarkEnd w:id="55"/>
      <w:bookmarkEnd w:id="56"/>
      <w:bookmarkEnd w:id="57"/>
      <w:r w:rsidRPr="00BE1C73">
        <w:rPr>
          <w:rFonts w:asciiTheme="minorBidi" w:hAnsiTheme="minorBidi" w:cstheme="minorBidi"/>
          <w:b/>
          <w:bCs/>
          <w:caps/>
          <w:kern w:val="28"/>
          <w:sz w:val="22"/>
          <w:szCs w:val="22"/>
        </w:rPr>
        <w:t>SOIL RESISTIVITY</w:t>
      </w:r>
      <w:bookmarkEnd w:id="59"/>
    </w:p>
    <w:p w:rsidR="00D03E9D" w:rsidRPr="004874B4" w:rsidRDefault="00D03E9D" w:rsidP="000E09E3">
      <w:pPr>
        <w:widowControl w:val="0"/>
        <w:bidi w:val="0"/>
        <w:snapToGrid w:val="0"/>
        <w:spacing w:before="120" w:line="360" w:lineRule="auto"/>
        <w:ind w:left="706"/>
        <w:jc w:val="both"/>
        <w:rPr>
          <w:rFonts w:asciiTheme="minorBidi" w:hAnsiTheme="minorBidi" w:cstheme="minorBidi"/>
          <w:sz w:val="22"/>
          <w:szCs w:val="22"/>
          <w:lang w:val="en-GB"/>
        </w:rPr>
      </w:pPr>
      <w:bookmarkStart w:id="60" w:name="_Toc113883908"/>
      <w:r w:rsidRPr="004874B4">
        <w:rPr>
          <w:rFonts w:asciiTheme="minorBidi" w:hAnsiTheme="minorBidi" w:cstheme="minorBidi"/>
          <w:sz w:val="22"/>
          <w:szCs w:val="22"/>
          <w:highlight w:val="lightGray"/>
          <w:lang w:val="en-GB"/>
        </w:rPr>
        <w:t xml:space="preserve">Soil resistivity measurement has been done </w:t>
      </w:r>
      <w:r w:rsidR="004F6327" w:rsidRPr="004874B4">
        <w:rPr>
          <w:rFonts w:asciiTheme="minorBidi" w:hAnsiTheme="minorBidi" w:cstheme="minorBidi"/>
          <w:sz w:val="22"/>
          <w:szCs w:val="22"/>
          <w:highlight w:val="lightGray"/>
          <w:lang w:val="en-GB"/>
        </w:rPr>
        <w:t xml:space="preserve">by </w:t>
      </w:r>
      <w:proofErr w:type="spellStart"/>
      <w:r w:rsidR="004F6327" w:rsidRPr="004874B4">
        <w:rPr>
          <w:rFonts w:asciiTheme="minorBidi" w:hAnsiTheme="minorBidi" w:cstheme="minorBidi"/>
          <w:sz w:val="22"/>
          <w:szCs w:val="22"/>
          <w:highlight w:val="lightGray"/>
          <w:lang w:val="en-GB"/>
        </w:rPr>
        <w:t>Baran</w:t>
      </w:r>
      <w:proofErr w:type="spellEnd"/>
      <w:r w:rsidR="004F6327" w:rsidRPr="004874B4">
        <w:rPr>
          <w:rFonts w:asciiTheme="minorBidi" w:hAnsiTheme="minorBidi" w:cstheme="minorBidi"/>
          <w:sz w:val="22"/>
          <w:szCs w:val="22"/>
          <w:highlight w:val="lightGray"/>
          <w:lang w:val="en-GB"/>
        </w:rPr>
        <w:t xml:space="preserve"> </w:t>
      </w:r>
      <w:proofErr w:type="spellStart"/>
      <w:r w:rsidR="004F6327" w:rsidRPr="004874B4">
        <w:rPr>
          <w:rFonts w:asciiTheme="minorBidi" w:hAnsiTheme="minorBidi" w:cstheme="minorBidi"/>
          <w:sz w:val="22"/>
          <w:szCs w:val="22"/>
          <w:highlight w:val="lightGray"/>
          <w:lang w:val="en-GB"/>
        </w:rPr>
        <w:t>Geotechnics</w:t>
      </w:r>
      <w:proofErr w:type="spellEnd"/>
      <w:r w:rsidR="004F6327" w:rsidRPr="004874B4">
        <w:rPr>
          <w:rFonts w:asciiTheme="minorBidi" w:hAnsiTheme="minorBidi" w:cstheme="minorBidi"/>
          <w:sz w:val="22"/>
          <w:szCs w:val="22"/>
          <w:highlight w:val="lightGray"/>
          <w:lang w:val="en-GB"/>
        </w:rPr>
        <w:t xml:space="preserve"> Company </w:t>
      </w:r>
      <w:r w:rsidRPr="004874B4">
        <w:rPr>
          <w:rFonts w:asciiTheme="minorBidi" w:hAnsiTheme="minorBidi" w:cstheme="minorBidi"/>
          <w:sz w:val="22"/>
          <w:szCs w:val="22"/>
          <w:highlight w:val="lightGray"/>
          <w:lang w:val="en-GB"/>
        </w:rPr>
        <w:t>for several points of the site as below:</w:t>
      </w:r>
      <w:bookmarkEnd w:id="60"/>
      <w:r w:rsidR="00CB7BBE" w:rsidRPr="004874B4">
        <w:rPr>
          <w:rFonts w:asciiTheme="minorBidi" w:hAnsiTheme="minorBidi" w:cstheme="minorBidi"/>
          <w:sz w:val="22"/>
          <w:szCs w:val="22"/>
          <w:lang w:val="en-GB"/>
        </w:rPr>
        <w:t xml:space="preserve"> </w:t>
      </w:r>
    </w:p>
    <w:p w:rsidR="00D03E9D" w:rsidRPr="00BE1C73" w:rsidRDefault="00D03E9D" w:rsidP="004874B4">
      <w:pPr>
        <w:pStyle w:val="Body-Text"/>
        <w:spacing w:before="0" w:after="0" w:line="360" w:lineRule="auto"/>
        <w:ind w:right="-1"/>
        <w:contextualSpacing/>
        <w:jc w:val="center"/>
        <w:rPr>
          <w:rFonts w:asciiTheme="minorBidi" w:eastAsia="Times New Roman" w:hAnsiTheme="minorBidi" w:cstheme="minorBidi"/>
          <w:color w:val="auto"/>
          <w:position w:val="0"/>
          <w:sz w:val="22"/>
          <w:szCs w:val="22"/>
        </w:rPr>
      </w:pPr>
      <w:bookmarkStart w:id="61" w:name="_Toc113883909"/>
      <w:r w:rsidRPr="00BE1C73">
        <w:rPr>
          <w:rFonts w:asciiTheme="minorBidi" w:eastAsia="Times New Roman" w:hAnsiTheme="minorBidi" w:cstheme="minorBidi"/>
          <w:noProof/>
          <w:color w:val="auto"/>
          <w:position w:val="0"/>
          <w:sz w:val="22"/>
          <w:szCs w:val="22"/>
          <w:lang w:val="en-US"/>
        </w:rPr>
        <w:drawing>
          <wp:inline distT="0" distB="0" distL="0" distR="0" wp14:anchorId="7A0C5028" wp14:editId="456C0957">
            <wp:extent cx="4465660" cy="2876550"/>
            <wp:effectExtent l="57150" t="57150" r="106680" b="114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oster Station.jpg"/>
                    <pic:cNvPicPr/>
                  </pic:nvPicPr>
                  <pic:blipFill rotWithShape="1">
                    <a:blip r:embed="rId9">
                      <a:extLst>
                        <a:ext uri="{28A0092B-C50C-407E-A947-70E740481C1C}">
                          <a14:useLocalDpi xmlns:a14="http://schemas.microsoft.com/office/drawing/2010/main" val="0"/>
                        </a:ext>
                      </a:extLst>
                    </a:blip>
                    <a:srcRect l="27855" t="24314" r="36134" b="34482"/>
                    <a:stretch/>
                  </pic:blipFill>
                  <pic:spPr bwMode="auto">
                    <a:xfrm>
                      <a:off x="0" y="0"/>
                      <a:ext cx="4513720" cy="29075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End w:id="61"/>
    </w:p>
    <w:tbl>
      <w:tblPr>
        <w:tblW w:w="8182" w:type="dxa"/>
        <w:jc w:val="center"/>
        <w:tblLook w:val="04A0" w:firstRow="1" w:lastRow="0" w:firstColumn="1" w:lastColumn="0" w:noHBand="0" w:noVBand="1"/>
      </w:tblPr>
      <w:tblGrid>
        <w:gridCol w:w="3756"/>
        <w:gridCol w:w="2253"/>
        <w:gridCol w:w="2173"/>
      </w:tblGrid>
      <w:tr w:rsidR="00C50069" w:rsidRPr="00BE1C73" w:rsidTr="004874B4">
        <w:trPr>
          <w:trHeight w:val="293"/>
          <w:tblHeader/>
          <w:jc w:val="center"/>
        </w:trPr>
        <w:tc>
          <w:tcPr>
            <w:tcW w:w="8182" w:type="dxa"/>
            <w:gridSpan w:val="3"/>
            <w:tcBorders>
              <w:bottom w:val="single" w:sz="12" w:space="0" w:color="auto"/>
            </w:tcBorders>
            <w:shd w:val="clear" w:color="auto" w:fill="auto"/>
            <w:noWrap/>
            <w:vAlign w:val="center"/>
          </w:tcPr>
          <w:p w:rsidR="00837231" w:rsidRPr="0007500E" w:rsidRDefault="00C50069" w:rsidP="00837231">
            <w:pPr>
              <w:pStyle w:val="BKP-TableBody"/>
              <w:spacing w:line="360" w:lineRule="auto"/>
              <w:rPr>
                <w:sz w:val="20"/>
                <w:szCs w:val="20"/>
              </w:rPr>
            </w:pPr>
            <w:bookmarkStart w:id="62" w:name="_Toc113883910"/>
            <w:r w:rsidRPr="0007500E">
              <w:rPr>
                <w:sz w:val="20"/>
                <w:szCs w:val="20"/>
              </w:rPr>
              <w:lastRenderedPageBreak/>
              <w:t>tABLE A.ELECTRICAL TEST RESISTIVITY RESULT</w:t>
            </w:r>
          </w:p>
          <w:p w:rsidR="00C50069" w:rsidRPr="00BE1C73" w:rsidRDefault="00C50069" w:rsidP="00837231">
            <w:pPr>
              <w:pStyle w:val="BKP-TableBody"/>
              <w:spacing w:line="360" w:lineRule="auto"/>
              <w:rPr>
                <w:sz w:val="22"/>
                <w:szCs w:val="22"/>
              </w:rPr>
            </w:pPr>
            <w:r w:rsidRPr="0007500E">
              <w:rPr>
                <w:sz w:val="20"/>
                <w:szCs w:val="20"/>
              </w:rPr>
              <w:t>(Doc no. BK-GCS-PEDCO-120-GT-RT-0001)</w:t>
            </w:r>
            <w:bookmarkEnd w:id="62"/>
          </w:p>
        </w:tc>
      </w:tr>
      <w:tr w:rsidR="00D03E9D" w:rsidRPr="00BE1C73" w:rsidTr="004874B4">
        <w:trPr>
          <w:trHeight w:val="397"/>
          <w:tblHeader/>
          <w:jc w:val="center"/>
        </w:trPr>
        <w:tc>
          <w:tcPr>
            <w:tcW w:w="3756" w:type="dxa"/>
            <w:vMerge w:val="restart"/>
            <w:tcBorders>
              <w:top w:val="single" w:sz="12" w:space="0" w:color="auto"/>
              <w:left w:val="single" w:sz="12" w:space="0" w:color="auto"/>
              <w:bottom w:val="single" w:sz="6" w:space="0" w:color="auto"/>
              <w:right w:val="single" w:sz="6" w:space="0" w:color="auto"/>
            </w:tcBorders>
            <w:shd w:val="clear" w:color="auto" w:fill="DBE5F1" w:themeFill="accent1" w:themeFillTint="33"/>
            <w:noWrap/>
            <w:vAlign w:val="center"/>
          </w:tcPr>
          <w:p w:rsidR="00D03E9D" w:rsidRPr="003531E8" w:rsidRDefault="00D03E9D" w:rsidP="003531E8">
            <w:pPr>
              <w:pStyle w:val="BKP-TableBody"/>
              <w:rPr>
                <w:sz w:val="20"/>
                <w:szCs w:val="20"/>
              </w:rPr>
            </w:pPr>
            <w:r w:rsidRPr="003531E8">
              <w:rPr>
                <w:sz w:val="20"/>
                <w:szCs w:val="20"/>
              </w:rPr>
              <w:t>Station No.</w:t>
            </w:r>
          </w:p>
        </w:tc>
        <w:tc>
          <w:tcPr>
            <w:tcW w:w="4426" w:type="dxa"/>
            <w:gridSpan w:val="2"/>
            <w:tcBorders>
              <w:top w:val="single" w:sz="12" w:space="0" w:color="auto"/>
              <w:left w:val="single" w:sz="6" w:space="0" w:color="auto"/>
              <w:bottom w:val="single" w:sz="6" w:space="0" w:color="auto"/>
              <w:right w:val="single" w:sz="12" w:space="0" w:color="auto"/>
            </w:tcBorders>
            <w:shd w:val="clear" w:color="auto" w:fill="DBE5F1" w:themeFill="accent1" w:themeFillTint="33"/>
            <w:noWrap/>
            <w:vAlign w:val="center"/>
          </w:tcPr>
          <w:p w:rsidR="00D03E9D" w:rsidRPr="003531E8" w:rsidRDefault="00D03E9D" w:rsidP="003531E8">
            <w:pPr>
              <w:pStyle w:val="BKP-TableBody"/>
              <w:rPr>
                <w:sz w:val="20"/>
                <w:szCs w:val="20"/>
              </w:rPr>
            </w:pPr>
            <w:r w:rsidRPr="003531E8">
              <w:rPr>
                <w:sz w:val="20"/>
                <w:szCs w:val="20"/>
              </w:rPr>
              <w:t>ρ</w:t>
            </w:r>
            <w:r w:rsidRPr="003531E8">
              <w:rPr>
                <w:sz w:val="20"/>
                <w:szCs w:val="20"/>
                <w:vertAlign w:val="subscript"/>
              </w:rPr>
              <w:t>a</w:t>
            </w:r>
            <w:r w:rsidRPr="003531E8">
              <w:rPr>
                <w:sz w:val="20"/>
                <w:szCs w:val="20"/>
              </w:rPr>
              <w:t xml:space="preserve"> (Ωm)</w:t>
            </w:r>
          </w:p>
        </w:tc>
      </w:tr>
      <w:tr w:rsidR="00D03E9D" w:rsidRPr="00BE1C73" w:rsidTr="004874B4">
        <w:trPr>
          <w:trHeight w:val="397"/>
          <w:tblHeader/>
          <w:jc w:val="center"/>
        </w:trPr>
        <w:tc>
          <w:tcPr>
            <w:tcW w:w="3756"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noWrap/>
            <w:vAlign w:val="center"/>
            <w:hideMark/>
          </w:tcPr>
          <w:p w:rsidR="00D03E9D" w:rsidRPr="003531E8" w:rsidRDefault="00D03E9D" w:rsidP="003531E8">
            <w:pPr>
              <w:pStyle w:val="BKP-TableBody"/>
              <w:rPr>
                <w:sz w:val="20"/>
                <w:szCs w:val="20"/>
                <w:rtl/>
              </w:rPr>
            </w:pPr>
          </w:p>
        </w:tc>
        <w:tc>
          <w:tcPr>
            <w:tcW w:w="2253" w:type="dxa"/>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D03E9D" w:rsidRPr="003531E8" w:rsidRDefault="00D03E9D" w:rsidP="003531E8">
            <w:pPr>
              <w:pStyle w:val="BKP-TableBody"/>
              <w:rPr>
                <w:sz w:val="20"/>
                <w:szCs w:val="20"/>
              </w:rPr>
            </w:pPr>
            <w:r w:rsidRPr="003531E8">
              <w:rPr>
                <w:sz w:val="20"/>
                <w:szCs w:val="20"/>
              </w:rPr>
              <w:t>a=1m</w:t>
            </w:r>
          </w:p>
        </w:tc>
        <w:tc>
          <w:tcPr>
            <w:tcW w:w="2173" w:type="dxa"/>
            <w:tcBorders>
              <w:top w:val="single" w:sz="6" w:space="0" w:color="auto"/>
              <w:left w:val="single" w:sz="6" w:space="0" w:color="auto"/>
              <w:bottom w:val="single" w:sz="6" w:space="0" w:color="auto"/>
              <w:right w:val="single" w:sz="12" w:space="0" w:color="auto"/>
            </w:tcBorders>
            <w:shd w:val="clear" w:color="auto" w:fill="DBE5F1" w:themeFill="accent1" w:themeFillTint="33"/>
            <w:noWrap/>
            <w:vAlign w:val="center"/>
            <w:hideMark/>
          </w:tcPr>
          <w:p w:rsidR="00D03E9D" w:rsidRPr="003531E8" w:rsidRDefault="00D03E9D" w:rsidP="003531E8">
            <w:pPr>
              <w:pStyle w:val="BKP-TableBody"/>
              <w:rPr>
                <w:sz w:val="20"/>
                <w:szCs w:val="20"/>
              </w:rPr>
            </w:pPr>
            <w:r w:rsidRPr="003531E8">
              <w:rPr>
                <w:sz w:val="20"/>
                <w:szCs w:val="20"/>
              </w:rPr>
              <w:t>a=3m</w:t>
            </w:r>
          </w:p>
        </w:tc>
      </w:tr>
      <w:tr w:rsidR="00D03E9D" w:rsidRPr="00BE1C73" w:rsidTr="000A3EAB">
        <w:trPr>
          <w:trHeight w:val="270"/>
          <w:jc w:val="center"/>
        </w:trPr>
        <w:tc>
          <w:tcPr>
            <w:tcW w:w="3756" w:type="dxa"/>
            <w:tcBorders>
              <w:top w:val="single" w:sz="6" w:space="0" w:color="auto"/>
              <w:left w:val="single" w:sz="12" w:space="0" w:color="auto"/>
              <w:bottom w:val="single" w:sz="6" w:space="0" w:color="auto"/>
              <w:right w:val="single" w:sz="6" w:space="0" w:color="auto"/>
            </w:tcBorders>
            <w:noWrap/>
            <w:vAlign w:val="center"/>
            <w:hideMark/>
          </w:tcPr>
          <w:p w:rsidR="00D03E9D" w:rsidRPr="003531E8" w:rsidRDefault="00D03E9D" w:rsidP="003531E8">
            <w:pPr>
              <w:pStyle w:val="BKP-TableBody"/>
              <w:rPr>
                <w:b w:val="0"/>
                <w:bCs w:val="0"/>
                <w:sz w:val="18"/>
                <w:szCs w:val="18"/>
              </w:rPr>
            </w:pPr>
            <w:r w:rsidRPr="003531E8">
              <w:rPr>
                <w:b w:val="0"/>
                <w:bCs w:val="0"/>
                <w:sz w:val="18"/>
                <w:szCs w:val="18"/>
              </w:rPr>
              <w:t>BH-1</w:t>
            </w:r>
          </w:p>
        </w:tc>
        <w:tc>
          <w:tcPr>
            <w:tcW w:w="2253" w:type="dxa"/>
            <w:tcBorders>
              <w:top w:val="single" w:sz="6" w:space="0" w:color="auto"/>
              <w:left w:val="single" w:sz="6" w:space="0" w:color="auto"/>
              <w:bottom w:val="single" w:sz="6" w:space="0" w:color="auto"/>
              <w:right w:val="single" w:sz="6"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5.98</w:t>
            </w:r>
          </w:p>
        </w:tc>
        <w:tc>
          <w:tcPr>
            <w:tcW w:w="2173" w:type="dxa"/>
            <w:tcBorders>
              <w:top w:val="single" w:sz="6" w:space="0" w:color="auto"/>
              <w:left w:val="single" w:sz="6" w:space="0" w:color="auto"/>
              <w:bottom w:val="single" w:sz="6" w:space="0" w:color="auto"/>
              <w:right w:val="single" w:sz="12"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114.89</w:t>
            </w:r>
          </w:p>
        </w:tc>
      </w:tr>
      <w:tr w:rsidR="00D03E9D" w:rsidRPr="00BE1C73" w:rsidTr="000A3EAB">
        <w:trPr>
          <w:trHeight w:val="356"/>
          <w:jc w:val="center"/>
        </w:trPr>
        <w:tc>
          <w:tcPr>
            <w:tcW w:w="3756" w:type="dxa"/>
            <w:tcBorders>
              <w:top w:val="single" w:sz="6" w:space="0" w:color="auto"/>
              <w:left w:val="single" w:sz="12" w:space="0" w:color="auto"/>
              <w:bottom w:val="single" w:sz="6" w:space="0" w:color="auto"/>
              <w:right w:val="single" w:sz="6" w:space="0" w:color="auto"/>
            </w:tcBorders>
            <w:noWrap/>
            <w:vAlign w:val="center"/>
            <w:hideMark/>
          </w:tcPr>
          <w:p w:rsidR="00D03E9D" w:rsidRPr="003531E8" w:rsidRDefault="00D03E9D" w:rsidP="003531E8">
            <w:pPr>
              <w:pStyle w:val="BKP-TableBody"/>
              <w:rPr>
                <w:b w:val="0"/>
                <w:bCs w:val="0"/>
                <w:sz w:val="18"/>
                <w:szCs w:val="18"/>
              </w:rPr>
            </w:pPr>
            <w:r w:rsidRPr="003531E8">
              <w:rPr>
                <w:b w:val="0"/>
                <w:bCs w:val="0"/>
                <w:sz w:val="18"/>
                <w:szCs w:val="18"/>
              </w:rPr>
              <w:t>BH-2</w:t>
            </w:r>
          </w:p>
        </w:tc>
        <w:tc>
          <w:tcPr>
            <w:tcW w:w="2253" w:type="dxa"/>
            <w:tcBorders>
              <w:top w:val="single" w:sz="6" w:space="0" w:color="auto"/>
              <w:left w:val="single" w:sz="6" w:space="0" w:color="auto"/>
              <w:bottom w:val="single" w:sz="6" w:space="0" w:color="auto"/>
              <w:right w:val="single" w:sz="6"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4.56</w:t>
            </w:r>
          </w:p>
        </w:tc>
        <w:tc>
          <w:tcPr>
            <w:tcW w:w="2173" w:type="dxa"/>
            <w:tcBorders>
              <w:top w:val="single" w:sz="6" w:space="0" w:color="auto"/>
              <w:left w:val="single" w:sz="6" w:space="0" w:color="auto"/>
              <w:bottom w:val="single" w:sz="6" w:space="0" w:color="auto"/>
              <w:right w:val="single" w:sz="12"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19.74</w:t>
            </w:r>
          </w:p>
        </w:tc>
      </w:tr>
      <w:tr w:rsidR="00D03E9D" w:rsidRPr="00BE1C73" w:rsidTr="000A3EAB">
        <w:trPr>
          <w:trHeight w:val="356"/>
          <w:jc w:val="center"/>
        </w:trPr>
        <w:tc>
          <w:tcPr>
            <w:tcW w:w="3756" w:type="dxa"/>
            <w:tcBorders>
              <w:top w:val="single" w:sz="6" w:space="0" w:color="auto"/>
              <w:left w:val="single" w:sz="12" w:space="0" w:color="auto"/>
              <w:bottom w:val="single" w:sz="6" w:space="0" w:color="auto"/>
              <w:right w:val="single" w:sz="6" w:space="0" w:color="auto"/>
            </w:tcBorders>
            <w:noWrap/>
            <w:vAlign w:val="center"/>
            <w:hideMark/>
          </w:tcPr>
          <w:p w:rsidR="00D03E9D" w:rsidRPr="003531E8" w:rsidRDefault="00D03E9D" w:rsidP="003531E8">
            <w:pPr>
              <w:pStyle w:val="BKP-TableBody"/>
              <w:rPr>
                <w:b w:val="0"/>
                <w:bCs w:val="0"/>
                <w:sz w:val="18"/>
                <w:szCs w:val="18"/>
              </w:rPr>
            </w:pPr>
            <w:r w:rsidRPr="003531E8">
              <w:rPr>
                <w:b w:val="0"/>
                <w:bCs w:val="0"/>
                <w:sz w:val="18"/>
                <w:szCs w:val="18"/>
              </w:rPr>
              <w:t>BH-3</w:t>
            </w:r>
          </w:p>
        </w:tc>
        <w:tc>
          <w:tcPr>
            <w:tcW w:w="2253" w:type="dxa"/>
            <w:tcBorders>
              <w:top w:val="single" w:sz="6" w:space="0" w:color="auto"/>
              <w:left w:val="single" w:sz="6" w:space="0" w:color="auto"/>
              <w:bottom w:val="single" w:sz="6" w:space="0" w:color="auto"/>
              <w:right w:val="single" w:sz="6"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7.49</w:t>
            </w:r>
          </w:p>
        </w:tc>
        <w:tc>
          <w:tcPr>
            <w:tcW w:w="2173" w:type="dxa"/>
            <w:tcBorders>
              <w:top w:val="single" w:sz="6" w:space="0" w:color="auto"/>
              <w:left w:val="single" w:sz="6" w:space="0" w:color="auto"/>
              <w:bottom w:val="single" w:sz="6" w:space="0" w:color="auto"/>
              <w:right w:val="single" w:sz="12"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74.10</w:t>
            </w:r>
          </w:p>
        </w:tc>
      </w:tr>
      <w:tr w:rsidR="00D03E9D" w:rsidRPr="00BE1C73" w:rsidTr="000A3EAB">
        <w:trPr>
          <w:trHeight w:val="356"/>
          <w:jc w:val="center"/>
        </w:trPr>
        <w:tc>
          <w:tcPr>
            <w:tcW w:w="3756" w:type="dxa"/>
            <w:tcBorders>
              <w:top w:val="single" w:sz="6" w:space="0" w:color="auto"/>
              <w:left w:val="single" w:sz="12" w:space="0" w:color="auto"/>
              <w:bottom w:val="single" w:sz="6" w:space="0" w:color="auto"/>
              <w:right w:val="single" w:sz="6" w:space="0" w:color="auto"/>
            </w:tcBorders>
            <w:noWrap/>
            <w:vAlign w:val="center"/>
            <w:hideMark/>
          </w:tcPr>
          <w:p w:rsidR="00D03E9D" w:rsidRPr="003531E8" w:rsidRDefault="00D03E9D" w:rsidP="003531E8">
            <w:pPr>
              <w:pStyle w:val="BKP-TableBody"/>
              <w:rPr>
                <w:b w:val="0"/>
                <w:bCs w:val="0"/>
                <w:sz w:val="18"/>
                <w:szCs w:val="18"/>
              </w:rPr>
            </w:pPr>
            <w:r w:rsidRPr="003531E8">
              <w:rPr>
                <w:b w:val="0"/>
                <w:bCs w:val="0"/>
                <w:sz w:val="18"/>
                <w:szCs w:val="18"/>
              </w:rPr>
              <w:t>BH-4</w:t>
            </w:r>
          </w:p>
        </w:tc>
        <w:tc>
          <w:tcPr>
            <w:tcW w:w="2253" w:type="dxa"/>
            <w:tcBorders>
              <w:top w:val="single" w:sz="6" w:space="0" w:color="auto"/>
              <w:left w:val="single" w:sz="6" w:space="0" w:color="auto"/>
              <w:bottom w:val="single" w:sz="6" w:space="0" w:color="auto"/>
              <w:right w:val="single" w:sz="6"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3.97</w:t>
            </w:r>
          </w:p>
        </w:tc>
        <w:tc>
          <w:tcPr>
            <w:tcW w:w="2173" w:type="dxa"/>
            <w:tcBorders>
              <w:top w:val="single" w:sz="6" w:space="0" w:color="auto"/>
              <w:left w:val="single" w:sz="6" w:space="0" w:color="auto"/>
              <w:bottom w:val="single" w:sz="6" w:space="0" w:color="auto"/>
              <w:right w:val="single" w:sz="12"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77.90</w:t>
            </w:r>
          </w:p>
        </w:tc>
      </w:tr>
      <w:tr w:rsidR="00D03E9D" w:rsidRPr="00BE1C73" w:rsidTr="000A3EAB">
        <w:trPr>
          <w:trHeight w:val="356"/>
          <w:jc w:val="center"/>
        </w:trPr>
        <w:tc>
          <w:tcPr>
            <w:tcW w:w="3756" w:type="dxa"/>
            <w:tcBorders>
              <w:top w:val="single" w:sz="6" w:space="0" w:color="auto"/>
              <w:left w:val="single" w:sz="12" w:space="0" w:color="auto"/>
              <w:bottom w:val="single" w:sz="6" w:space="0" w:color="auto"/>
              <w:right w:val="single" w:sz="6"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BH-5</w:t>
            </w:r>
          </w:p>
        </w:tc>
        <w:tc>
          <w:tcPr>
            <w:tcW w:w="2253" w:type="dxa"/>
            <w:tcBorders>
              <w:top w:val="single" w:sz="6" w:space="0" w:color="auto"/>
              <w:left w:val="single" w:sz="6" w:space="0" w:color="auto"/>
              <w:bottom w:val="single" w:sz="6" w:space="0" w:color="auto"/>
              <w:right w:val="single" w:sz="6"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1.24</w:t>
            </w:r>
          </w:p>
        </w:tc>
        <w:tc>
          <w:tcPr>
            <w:tcW w:w="2173" w:type="dxa"/>
            <w:tcBorders>
              <w:top w:val="single" w:sz="6" w:space="0" w:color="auto"/>
              <w:left w:val="single" w:sz="6" w:space="0" w:color="auto"/>
              <w:bottom w:val="single" w:sz="6" w:space="0" w:color="auto"/>
              <w:right w:val="single" w:sz="12"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9.32</w:t>
            </w:r>
          </w:p>
        </w:tc>
      </w:tr>
      <w:tr w:rsidR="00D03E9D" w:rsidRPr="00BE1C73" w:rsidTr="000A3EAB">
        <w:trPr>
          <w:trHeight w:val="356"/>
          <w:jc w:val="center"/>
        </w:trPr>
        <w:tc>
          <w:tcPr>
            <w:tcW w:w="3756" w:type="dxa"/>
            <w:tcBorders>
              <w:top w:val="single" w:sz="6" w:space="0" w:color="auto"/>
              <w:left w:val="single" w:sz="12" w:space="0" w:color="auto"/>
              <w:bottom w:val="single" w:sz="6" w:space="0" w:color="auto"/>
              <w:right w:val="single" w:sz="6"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BH-6</w:t>
            </w:r>
          </w:p>
        </w:tc>
        <w:tc>
          <w:tcPr>
            <w:tcW w:w="2253" w:type="dxa"/>
            <w:tcBorders>
              <w:top w:val="single" w:sz="6" w:space="0" w:color="auto"/>
              <w:left w:val="single" w:sz="6" w:space="0" w:color="auto"/>
              <w:bottom w:val="single" w:sz="6" w:space="0" w:color="auto"/>
              <w:right w:val="single" w:sz="6"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16.96</w:t>
            </w:r>
          </w:p>
        </w:tc>
        <w:tc>
          <w:tcPr>
            <w:tcW w:w="2173" w:type="dxa"/>
            <w:tcBorders>
              <w:top w:val="single" w:sz="6" w:space="0" w:color="auto"/>
              <w:left w:val="single" w:sz="6" w:space="0" w:color="auto"/>
              <w:bottom w:val="single" w:sz="6" w:space="0" w:color="auto"/>
              <w:right w:val="single" w:sz="12"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66.04</w:t>
            </w:r>
          </w:p>
        </w:tc>
      </w:tr>
      <w:tr w:rsidR="00D03E9D" w:rsidRPr="00BE1C73" w:rsidTr="000A3EAB">
        <w:trPr>
          <w:trHeight w:val="356"/>
          <w:jc w:val="center"/>
        </w:trPr>
        <w:tc>
          <w:tcPr>
            <w:tcW w:w="3756" w:type="dxa"/>
            <w:tcBorders>
              <w:top w:val="single" w:sz="6" w:space="0" w:color="auto"/>
              <w:left w:val="single" w:sz="12" w:space="0" w:color="auto"/>
              <w:bottom w:val="single" w:sz="12" w:space="0" w:color="auto"/>
              <w:right w:val="single" w:sz="6" w:space="0" w:color="auto"/>
            </w:tcBorders>
            <w:noWrap/>
            <w:vAlign w:val="center"/>
          </w:tcPr>
          <w:p w:rsidR="00D03E9D" w:rsidRPr="003531E8" w:rsidRDefault="00D03E9D" w:rsidP="003531E8">
            <w:pPr>
              <w:pStyle w:val="BKP-TableBody"/>
              <w:rPr>
                <w:b w:val="0"/>
                <w:bCs w:val="0"/>
                <w:sz w:val="18"/>
                <w:szCs w:val="18"/>
              </w:rPr>
            </w:pPr>
            <w:r w:rsidRPr="003531E8">
              <w:rPr>
                <w:b w:val="0"/>
                <w:bCs w:val="0"/>
                <w:sz w:val="18"/>
                <w:szCs w:val="18"/>
              </w:rPr>
              <w:t>Average</w:t>
            </w:r>
          </w:p>
        </w:tc>
        <w:tc>
          <w:tcPr>
            <w:tcW w:w="2253" w:type="dxa"/>
            <w:tcBorders>
              <w:top w:val="single" w:sz="6" w:space="0" w:color="auto"/>
              <w:left w:val="single" w:sz="6" w:space="0" w:color="auto"/>
              <w:bottom w:val="single" w:sz="12" w:space="0" w:color="auto"/>
              <w:right w:val="single" w:sz="6" w:space="0" w:color="auto"/>
            </w:tcBorders>
            <w:noWrap/>
            <w:vAlign w:val="center"/>
          </w:tcPr>
          <w:p w:rsidR="00D03E9D" w:rsidRPr="003531E8" w:rsidRDefault="00DF247A" w:rsidP="003531E8">
            <w:pPr>
              <w:pStyle w:val="BKP-TableBody"/>
              <w:rPr>
                <w:b w:val="0"/>
                <w:bCs w:val="0"/>
                <w:sz w:val="18"/>
                <w:szCs w:val="18"/>
              </w:rPr>
            </w:pPr>
            <w:r w:rsidRPr="003531E8">
              <w:rPr>
                <w:b w:val="0"/>
                <w:bCs w:val="0"/>
                <w:sz w:val="18"/>
                <w:szCs w:val="18"/>
              </w:rPr>
              <w:t>6.7</w:t>
            </w:r>
          </w:p>
        </w:tc>
        <w:tc>
          <w:tcPr>
            <w:tcW w:w="2173" w:type="dxa"/>
            <w:tcBorders>
              <w:top w:val="single" w:sz="6" w:space="0" w:color="auto"/>
              <w:left w:val="single" w:sz="6" w:space="0" w:color="auto"/>
              <w:bottom w:val="single" w:sz="12" w:space="0" w:color="auto"/>
              <w:right w:val="single" w:sz="12" w:space="0" w:color="auto"/>
            </w:tcBorders>
            <w:noWrap/>
            <w:vAlign w:val="center"/>
          </w:tcPr>
          <w:p w:rsidR="00D03E9D" w:rsidRPr="003531E8" w:rsidRDefault="00DF247A" w:rsidP="003531E8">
            <w:pPr>
              <w:pStyle w:val="BKP-TableBody"/>
              <w:rPr>
                <w:b w:val="0"/>
                <w:bCs w:val="0"/>
                <w:sz w:val="18"/>
                <w:szCs w:val="18"/>
              </w:rPr>
            </w:pPr>
            <w:r w:rsidRPr="003531E8">
              <w:rPr>
                <w:b w:val="0"/>
                <w:bCs w:val="0"/>
                <w:sz w:val="18"/>
                <w:szCs w:val="18"/>
              </w:rPr>
              <w:t>60.33</w:t>
            </w:r>
          </w:p>
        </w:tc>
      </w:tr>
    </w:tbl>
    <w:p w:rsidR="00A82903" w:rsidRPr="00BE1C73" w:rsidRDefault="00A82903" w:rsidP="00BE1C73">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rtl/>
          <w:lang w:val="en-US" w:bidi="fa-IR"/>
        </w:rPr>
      </w:pPr>
      <w:bookmarkStart w:id="63" w:name="_Toc113883911"/>
    </w:p>
    <w:p w:rsidR="00D03E9D" w:rsidRPr="00BE1C73" w:rsidRDefault="00D03E9D" w:rsidP="00BE1C73">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BE1C73">
        <w:rPr>
          <w:rFonts w:asciiTheme="minorBidi" w:eastAsia="Times New Roman" w:hAnsiTheme="minorBidi" w:cstheme="minorBidi"/>
          <w:color w:val="auto"/>
          <w:position w:val="0"/>
          <w:sz w:val="22"/>
          <w:szCs w:val="22"/>
        </w:rPr>
        <w:t>According</w:t>
      </w:r>
      <w:r w:rsidR="00733CA1" w:rsidRPr="00BE1C73">
        <w:rPr>
          <w:rFonts w:asciiTheme="minorBidi" w:eastAsia="Times New Roman" w:hAnsiTheme="minorBidi" w:cstheme="minorBidi"/>
          <w:color w:val="auto"/>
          <w:position w:val="0"/>
          <w:sz w:val="22"/>
          <w:szCs w:val="22"/>
        </w:rPr>
        <w:t xml:space="preserve"> to</w:t>
      </w:r>
      <w:r w:rsidRPr="00BE1C73">
        <w:rPr>
          <w:rFonts w:asciiTheme="minorBidi" w:eastAsia="Times New Roman" w:hAnsiTheme="minorBidi" w:cstheme="minorBidi"/>
          <w:color w:val="auto"/>
          <w:position w:val="0"/>
          <w:sz w:val="22"/>
          <w:szCs w:val="22"/>
        </w:rPr>
        <w:t xml:space="preserve"> Table </w:t>
      </w:r>
      <w:proofErr w:type="gramStart"/>
      <w:r w:rsidR="00C073E6" w:rsidRPr="00BE1C73">
        <w:rPr>
          <w:rFonts w:asciiTheme="minorBidi" w:eastAsia="Times New Roman" w:hAnsiTheme="minorBidi" w:cstheme="minorBidi"/>
          <w:color w:val="auto"/>
          <w:position w:val="0"/>
          <w:sz w:val="22"/>
          <w:szCs w:val="22"/>
        </w:rPr>
        <w:t>A</w:t>
      </w:r>
      <w:proofErr w:type="gramEnd"/>
      <w:r w:rsidRPr="00BE1C73">
        <w:rPr>
          <w:rFonts w:asciiTheme="minorBidi" w:eastAsia="Times New Roman" w:hAnsiTheme="minorBidi" w:cstheme="minorBidi"/>
          <w:color w:val="auto"/>
          <w:position w:val="0"/>
          <w:sz w:val="22"/>
          <w:szCs w:val="22"/>
        </w:rPr>
        <w:t xml:space="preserve"> data the average resistance in 3 meters for these 6 boreholes is 60.33 </w:t>
      </w:r>
      <w:proofErr w:type="spellStart"/>
      <w:r w:rsidRPr="00BE1C73">
        <w:rPr>
          <w:rFonts w:asciiTheme="minorBidi" w:eastAsia="Times New Roman" w:hAnsiTheme="minorBidi" w:cstheme="minorBidi"/>
          <w:color w:val="auto"/>
          <w:position w:val="0"/>
          <w:sz w:val="22"/>
          <w:szCs w:val="22"/>
        </w:rPr>
        <w:t>ohm.m</w:t>
      </w:r>
      <w:proofErr w:type="spellEnd"/>
      <w:r w:rsidRPr="00BE1C73">
        <w:rPr>
          <w:rFonts w:asciiTheme="minorBidi" w:eastAsia="Times New Roman" w:hAnsiTheme="minorBidi" w:cstheme="minorBidi"/>
          <w:color w:val="auto"/>
          <w:position w:val="0"/>
          <w:sz w:val="22"/>
          <w:szCs w:val="22"/>
        </w:rPr>
        <w:t>. So in this</w:t>
      </w:r>
      <w:bookmarkEnd w:id="63"/>
      <w:r w:rsidRPr="00BE1C73">
        <w:rPr>
          <w:rFonts w:asciiTheme="minorBidi" w:eastAsia="Times New Roman" w:hAnsiTheme="minorBidi" w:cstheme="minorBidi"/>
          <w:color w:val="auto"/>
          <w:position w:val="0"/>
          <w:sz w:val="22"/>
          <w:szCs w:val="22"/>
        </w:rPr>
        <w:t xml:space="preserve"> </w:t>
      </w:r>
    </w:p>
    <w:p w:rsidR="00D03E9D" w:rsidRPr="00BE1C73" w:rsidRDefault="00D03E9D" w:rsidP="00BE1C73">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bookmarkStart w:id="64" w:name="_Toc113883912"/>
      <w:proofErr w:type="gramStart"/>
      <w:r w:rsidRPr="00BE1C73">
        <w:rPr>
          <w:rFonts w:asciiTheme="minorBidi" w:eastAsia="Times New Roman" w:hAnsiTheme="minorBidi" w:cstheme="minorBidi"/>
          <w:color w:val="auto"/>
          <w:position w:val="0"/>
          <w:sz w:val="22"/>
          <w:szCs w:val="22"/>
        </w:rPr>
        <w:t>calculation</w:t>
      </w:r>
      <w:proofErr w:type="gramEnd"/>
      <w:r w:rsidRPr="00BE1C73">
        <w:rPr>
          <w:rFonts w:asciiTheme="minorBidi" w:eastAsia="Times New Roman" w:hAnsiTheme="minorBidi" w:cstheme="minorBidi"/>
          <w:color w:val="auto"/>
          <w:position w:val="0"/>
          <w:sz w:val="22"/>
          <w:szCs w:val="22"/>
        </w:rPr>
        <w:t xml:space="preserve"> the equal soil resistivity will be considered as 60 </w:t>
      </w:r>
      <w:proofErr w:type="spellStart"/>
      <w:r w:rsidRPr="00BE1C73">
        <w:rPr>
          <w:rFonts w:asciiTheme="minorBidi" w:eastAsia="Times New Roman" w:hAnsiTheme="minorBidi" w:cstheme="minorBidi"/>
          <w:color w:val="auto"/>
          <w:position w:val="0"/>
          <w:sz w:val="22"/>
          <w:szCs w:val="22"/>
        </w:rPr>
        <w:t>ohm.m</w:t>
      </w:r>
      <w:bookmarkEnd w:id="64"/>
      <w:proofErr w:type="spellEnd"/>
    </w:p>
    <w:p w:rsidR="00DF247A" w:rsidRPr="00BE1C73" w:rsidRDefault="00DC2BAD" w:rsidP="00BE1C73">
      <w:pPr>
        <w:keepNext/>
        <w:widowControl w:val="0"/>
        <w:numPr>
          <w:ilvl w:val="0"/>
          <w:numId w:val="1"/>
        </w:numPr>
        <w:bidi w:val="0"/>
        <w:spacing w:before="240" w:after="240" w:line="360" w:lineRule="auto"/>
        <w:jc w:val="both"/>
        <w:outlineLvl w:val="0"/>
        <w:rPr>
          <w:rFonts w:asciiTheme="minorBidi" w:hAnsiTheme="minorBidi" w:cstheme="minorBidi"/>
          <w:b/>
          <w:bCs/>
          <w:caps/>
          <w:kern w:val="28"/>
          <w:sz w:val="22"/>
          <w:szCs w:val="22"/>
        </w:rPr>
      </w:pPr>
      <w:bookmarkStart w:id="65" w:name="_Toc114589080"/>
      <w:r w:rsidRPr="00BE1C73">
        <w:rPr>
          <w:rFonts w:asciiTheme="minorBidi" w:hAnsiTheme="minorBidi" w:cstheme="minorBidi"/>
          <w:b/>
          <w:bCs/>
          <w:caps/>
          <w:kern w:val="28"/>
          <w:sz w:val="22"/>
          <w:szCs w:val="22"/>
        </w:rPr>
        <w:t>CONDUCTOR SIZING</w:t>
      </w:r>
      <w:bookmarkEnd w:id="65"/>
    </w:p>
    <w:p w:rsidR="008A76BC" w:rsidRPr="00BE1C73" w:rsidRDefault="00DC2BAD" w:rsidP="003500EB">
      <w:pPr>
        <w:pStyle w:val="Heading2"/>
        <w:rPr>
          <w:caps/>
        </w:rPr>
      </w:pPr>
      <w:bookmarkStart w:id="66" w:name="_Toc64891950"/>
      <w:bookmarkStart w:id="67" w:name="_Toc114589081"/>
      <w:r w:rsidRPr="00BE1C73">
        <w:t xml:space="preserve">Selection of an </w:t>
      </w:r>
      <w:proofErr w:type="spellStart"/>
      <w:r w:rsidRPr="00BE1C73">
        <w:t>earthing</w:t>
      </w:r>
      <w:proofErr w:type="spellEnd"/>
      <w:r w:rsidRPr="00BE1C73">
        <w:t xml:space="preserve"> conductor </w:t>
      </w:r>
      <w:r w:rsidR="00FC1D5B" w:rsidRPr="00BE1C73">
        <w:t>for Transformer neutral point</w:t>
      </w:r>
      <w:bookmarkEnd w:id="67"/>
    </w:p>
    <w:p w:rsidR="00DA2771" w:rsidRPr="00BE1C73" w:rsidRDefault="00DA2771" w:rsidP="003B431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BE1C73">
        <w:rPr>
          <w:rFonts w:asciiTheme="minorBidi" w:eastAsia="Times New Roman" w:hAnsiTheme="minorBidi" w:cstheme="minorBidi"/>
          <w:color w:val="auto"/>
          <w:position w:val="0"/>
          <w:sz w:val="22"/>
          <w:szCs w:val="22"/>
        </w:rPr>
        <w:t xml:space="preserve">The </w:t>
      </w:r>
      <w:r w:rsidR="00DC2BAD" w:rsidRPr="00BE1C73">
        <w:rPr>
          <w:rFonts w:asciiTheme="minorBidi" w:eastAsia="Times New Roman" w:hAnsiTheme="minorBidi" w:cstheme="minorBidi"/>
          <w:color w:val="auto"/>
          <w:position w:val="0"/>
          <w:sz w:val="22"/>
          <w:szCs w:val="22"/>
        </w:rPr>
        <w:t xml:space="preserve">minimum </w:t>
      </w:r>
      <w:r w:rsidRPr="00BE1C73">
        <w:rPr>
          <w:rFonts w:asciiTheme="minorBidi" w:eastAsia="Times New Roman" w:hAnsiTheme="minorBidi" w:cstheme="minorBidi"/>
          <w:color w:val="auto"/>
          <w:position w:val="0"/>
          <w:sz w:val="22"/>
          <w:szCs w:val="22"/>
        </w:rPr>
        <w:t xml:space="preserve">cross-section of </w:t>
      </w:r>
      <w:proofErr w:type="spellStart"/>
      <w:r w:rsidRPr="00BE1C73">
        <w:rPr>
          <w:rFonts w:asciiTheme="minorBidi" w:eastAsia="Times New Roman" w:hAnsiTheme="minorBidi" w:cstheme="minorBidi"/>
          <w:color w:val="auto"/>
          <w:position w:val="0"/>
          <w:sz w:val="22"/>
          <w:szCs w:val="22"/>
        </w:rPr>
        <w:t>earthing</w:t>
      </w:r>
      <w:proofErr w:type="spellEnd"/>
      <w:r w:rsidRPr="00BE1C73">
        <w:rPr>
          <w:rFonts w:asciiTheme="minorBidi" w:eastAsia="Times New Roman" w:hAnsiTheme="minorBidi" w:cstheme="minorBidi"/>
          <w:color w:val="auto"/>
          <w:position w:val="0"/>
          <w:sz w:val="22"/>
          <w:szCs w:val="22"/>
        </w:rPr>
        <w:t xml:space="preserve"> conductor for </w:t>
      </w:r>
      <w:proofErr w:type="spellStart"/>
      <w:r w:rsidR="00DC2BAD" w:rsidRPr="00BE1C73">
        <w:rPr>
          <w:rFonts w:asciiTheme="minorBidi" w:eastAsia="Times New Roman" w:hAnsiTheme="minorBidi" w:cstheme="minorBidi"/>
          <w:color w:val="auto"/>
          <w:position w:val="0"/>
          <w:sz w:val="22"/>
          <w:szCs w:val="22"/>
        </w:rPr>
        <w:t>earthing</w:t>
      </w:r>
      <w:proofErr w:type="spellEnd"/>
      <w:r w:rsidR="00DC2BAD" w:rsidRPr="00BE1C73">
        <w:rPr>
          <w:rFonts w:asciiTheme="minorBidi" w:eastAsia="Times New Roman" w:hAnsiTheme="minorBidi" w:cstheme="minorBidi"/>
          <w:color w:val="auto"/>
          <w:position w:val="0"/>
          <w:sz w:val="22"/>
          <w:szCs w:val="22"/>
        </w:rPr>
        <w:t xml:space="preserve"> neutral point of transformer</w:t>
      </w:r>
      <w:r w:rsidR="00D86D43" w:rsidRPr="00BE1C73">
        <w:rPr>
          <w:rFonts w:asciiTheme="minorBidi" w:eastAsia="Times New Roman" w:hAnsiTheme="minorBidi" w:cstheme="minorBidi"/>
          <w:color w:val="auto"/>
          <w:position w:val="0"/>
          <w:sz w:val="22"/>
          <w:szCs w:val="22"/>
        </w:rPr>
        <w:t xml:space="preserve"> and main </w:t>
      </w:r>
      <w:proofErr w:type="spellStart"/>
      <w:r w:rsidR="00D86D43" w:rsidRPr="00BE1C73">
        <w:rPr>
          <w:rFonts w:asciiTheme="minorBidi" w:eastAsia="Times New Roman" w:hAnsiTheme="minorBidi" w:cstheme="minorBidi"/>
          <w:color w:val="auto"/>
          <w:position w:val="0"/>
          <w:sz w:val="22"/>
          <w:szCs w:val="22"/>
        </w:rPr>
        <w:t>earthing</w:t>
      </w:r>
      <w:proofErr w:type="spellEnd"/>
      <w:r w:rsidR="00D86D43" w:rsidRPr="00BE1C73">
        <w:rPr>
          <w:rFonts w:asciiTheme="minorBidi" w:eastAsia="Times New Roman" w:hAnsiTheme="minorBidi" w:cstheme="minorBidi"/>
          <w:color w:val="auto"/>
          <w:position w:val="0"/>
          <w:sz w:val="22"/>
          <w:szCs w:val="22"/>
        </w:rPr>
        <w:t xml:space="preserve"> of around substation</w:t>
      </w:r>
      <w:r w:rsidR="00DC2BAD" w:rsidRPr="00BE1C73">
        <w:rPr>
          <w:rFonts w:asciiTheme="minorBidi" w:eastAsia="Times New Roman" w:hAnsiTheme="minorBidi" w:cstheme="minorBidi"/>
          <w:color w:val="auto"/>
          <w:position w:val="0"/>
          <w:sz w:val="22"/>
          <w:szCs w:val="22"/>
        </w:rPr>
        <w:t xml:space="preserve"> is calculated with below f</w:t>
      </w:r>
      <w:r w:rsidR="00733CA1" w:rsidRPr="00BE1C73">
        <w:rPr>
          <w:rFonts w:asciiTheme="minorBidi" w:eastAsia="Times New Roman" w:hAnsiTheme="minorBidi" w:cstheme="minorBidi"/>
          <w:color w:val="auto"/>
          <w:position w:val="0"/>
          <w:sz w:val="22"/>
          <w:szCs w:val="22"/>
        </w:rPr>
        <w:t xml:space="preserve">ormula according to BS </w:t>
      </w:r>
      <w:r w:rsidR="00733CA1" w:rsidRPr="00CD69B0">
        <w:rPr>
          <w:rFonts w:asciiTheme="minorBidi" w:eastAsia="Times New Roman" w:hAnsiTheme="minorBidi" w:cstheme="minorBidi"/>
          <w:color w:val="auto"/>
          <w:position w:val="0"/>
          <w:sz w:val="22"/>
          <w:szCs w:val="22"/>
          <w:highlight w:val="lightGray"/>
        </w:rPr>
        <w:t>7430:2015</w:t>
      </w:r>
      <w:r w:rsidRPr="00CD69B0">
        <w:rPr>
          <w:rFonts w:asciiTheme="minorBidi" w:eastAsia="Times New Roman" w:hAnsiTheme="minorBidi" w:cstheme="minorBidi"/>
          <w:color w:val="auto"/>
          <w:position w:val="0"/>
          <w:sz w:val="22"/>
          <w:szCs w:val="22"/>
          <w:highlight w:val="lightGray"/>
        </w:rPr>
        <w:t>.</w:t>
      </w:r>
    </w:p>
    <w:p w:rsidR="00DC2BAD" w:rsidRPr="00BE1C73" w:rsidRDefault="00DA2771" w:rsidP="00DA19C8">
      <w:pPr>
        <w:pStyle w:val="Body-Text"/>
        <w:tabs>
          <w:tab w:val="left" w:pos="10205"/>
        </w:tabs>
        <w:spacing w:before="0" w:after="0"/>
        <w:ind w:left="709" w:right="-1"/>
        <w:contextualSpacing/>
        <w:rPr>
          <w:rFonts w:asciiTheme="minorBidi" w:eastAsia="Times New Roman" w:hAnsiTheme="minorBidi" w:cstheme="minorBidi"/>
          <w:color w:val="auto"/>
          <w:position w:val="0"/>
          <w:sz w:val="22"/>
          <w:szCs w:val="22"/>
          <w:lang w:val="en-US" w:bidi="fa-IR"/>
        </w:rPr>
      </w:pPr>
      <m:oMathPara>
        <m:oMath>
          <m:r>
            <m:rPr>
              <m:sty m:val="p"/>
            </m:rPr>
            <w:rPr>
              <w:rFonts w:ascii="Cambria Math" w:eastAsia="Times New Roman" w:hAnsi="Cambria Math" w:cstheme="minorBidi"/>
              <w:color w:val="auto"/>
              <w:position w:val="0"/>
              <w:sz w:val="22"/>
              <w:szCs w:val="22"/>
              <w:lang w:val="en-US" w:bidi="fa-IR"/>
            </w:rPr>
            <m:t>S=I</m:t>
          </m:r>
          <m:f>
            <m:fPr>
              <m:ctrlPr>
                <w:rPr>
                  <w:rFonts w:ascii="Cambria Math" w:eastAsia="Times New Roman" w:hAnsi="Cambria Math" w:cstheme="minorBidi"/>
                  <w:color w:val="auto"/>
                  <w:position w:val="0"/>
                  <w:sz w:val="22"/>
                  <w:szCs w:val="22"/>
                  <w:lang w:val="en-US" w:bidi="fa-IR"/>
                </w:rPr>
              </m:ctrlPr>
            </m:fPr>
            <m:num>
              <m:rad>
                <m:radPr>
                  <m:degHide m:val="1"/>
                  <m:ctrlPr>
                    <w:rPr>
                      <w:rFonts w:ascii="Cambria Math" w:eastAsia="Times New Roman" w:hAnsi="Cambria Math" w:cstheme="minorBidi"/>
                      <w:color w:val="auto"/>
                      <w:position w:val="0"/>
                      <w:sz w:val="22"/>
                      <w:szCs w:val="22"/>
                      <w:lang w:val="en-US" w:bidi="fa-IR"/>
                    </w:rPr>
                  </m:ctrlPr>
                </m:radPr>
                <m:deg/>
                <m:e>
                  <m:r>
                    <m:rPr>
                      <m:sty m:val="p"/>
                    </m:rPr>
                    <w:rPr>
                      <w:rFonts w:ascii="Cambria Math" w:eastAsia="Times New Roman" w:hAnsi="Cambria Math" w:cstheme="minorBidi"/>
                      <w:color w:val="auto"/>
                      <w:position w:val="0"/>
                      <w:sz w:val="22"/>
                      <w:szCs w:val="22"/>
                      <w:lang w:val="en-US" w:bidi="fa-IR"/>
                    </w:rPr>
                    <m:t>t</m:t>
                  </m:r>
                </m:e>
              </m:rad>
            </m:num>
            <m:den>
              <m:r>
                <m:rPr>
                  <m:sty m:val="p"/>
                </m:rPr>
                <w:rPr>
                  <w:rFonts w:ascii="Cambria Math" w:eastAsia="Times New Roman" w:hAnsi="Cambria Math" w:cstheme="minorBidi"/>
                  <w:color w:val="auto"/>
                  <w:position w:val="0"/>
                  <w:sz w:val="22"/>
                  <w:szCs w:val="22"/>
                  <w:lang w:val="en-US" w:bidi="fa-IR"/>
                </w:rPr>
                <m:t>K</m:t>
              </m:r>
            </m:den>
          </m:f>
          <m:d>
            <m:dPr>
              <m:ctrlPr>
                <w:rPr>
                  <w:rFonts w:ascii="Cambria Math" w:eastAsia="Times New Roman" w:hAnsi="Cambria Math" w:cstheme="minorBidi"/>
                  <w:color w:val="auto"/>
                  <w:position w:val="0"/>
                  <w:sz w:val="22"/>
                  <w:szCs w:val="22"/>
                  <w:lang w:val="en-US" w:bidi="fa-IR"/>
                </w:rPr>
              </m:ctrlPr>
            </m:dPr>
            <m:e>
              <m:r>
                <m:rPr>
                  <m:sty m:val="p"/>
                </m:rPr>
                <w:rPr>
                  <w:rFonts w:ascii="Cambria Math" w:eastAsia="Times New Roman" w:hAnsi="Cambria Math" w:cstheme="minorBidi"/>
                  <w:color w:val="auto"/>
                  <w:position w:val="0"/>
                  <w:sz w:val="22"/>
                  <w:szCs w:val="22"/>
                  <w:lang w:val="en-US" w:bidi="fa-IR"/>
                </w:rPr>
                <m:t>m</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m</m:t>
                  </m:r>
                </m:e>
                <m:sup>
                  <m:r>
                    <m:rPr>
                      <m:sty m:val="p"/>
                    </m:rPr>
                    <w:rPr>
                      <w:rFonts w:ascii="Cambria Math" w:eastAsia="Times New Roman" w:hAnsi="Cambria Math" w:cstheme="minorBidi"/>
                      <w:color w:val="auto"/>
                      <w:position w:val="0"/>
                      <w:sz w:val="22"/>
                      <w:szCs w:val="22"/>
                      <w:lang w:val="en-US" w:bidi="fa-IR"/>
                    </w:rPr>
                    <m:t>2</m:t>
                  </m:r>
                </m:sup>
              </m:sSup>
            </m:e>
          </m:d>
        </m:oMath>
      </m:oMathPara>
    </w:p>
    <w:p w:rsidR="00DC2BAD" w:rsidRPr="00BE1C73" w:rsidRDefault="00DC2BAD" w:rsidP="00DA19C8">
      <w:pPr>
        <w:pStyle w:val="Body-Text"/>
        <w:tabs>
          <w:tab w:val="left" w:pos="10205"/>
        </w:tabs>
        <w:spacing w:before="0" w:after="0"/>
        <w:ind w:left="709" w:right="-1"/>
        <w:contextualSpacing/>
        <w:rPr>
          <w:rFonts w:asciiTheme="minorBidi" w:hAnsiTheme="minorBidi" w:cstheme="minorBidi"/>
          <w:sz w:val="22"/>
          <w:szCs w:val="22"/>
        </w:rPr>
      </w:pPr>
      <w:r w:rsidRPr="00BE1C73">
        <w:rPr>
          <w:rFonts w:asciiTheme="minorBidi" w:eastAsia="Times New Roman" w:hAnsiTheme="minorBidi" w:cstheme="minorBidi"/>
          <w:color w:val="auto"/>
          <w:position w:val="0"/>
          <w:sz w:val="22"/>
          <w:szCs w:val="22"/>
          <w:lang w:val="en-US" w:bidi="fa-IR"/>
        </w:rPr>
        <w:t>Where</w:t>
      </w:r>
      <w:r w:rsidRPr="00BE1C73">
        <w:rPr>
          <w:rFonts w:asciiTheme="minorBidi" w:hAnsiTheme="minorBidi" w:cstheme="minorBidi"/>
          <w:sz w:val="22"/>
          <w:szCs w:val="22"/>
        </w:rPr>
        <w:t xml:space="preserve">: </w:t>
      </w:r>
    </w:p>
    <w:p w:rsidR="00DC2BAD" w:rsidRPr="00BE1C73" w:rsidRDefault="00DC2BAD" w:rsidP="003B431B">
      <w:pPr>
        <w:pStyle w:val="Body-Text"/>
        <w:numPr>
          <w:ilvl w:val="0"/>
          <w:numId w:val="6"/>
        </w:numPr>
        <w:tabs>
          <w:tab w:val="left" w:pos="1134"/>
        </w:tabs>
        <w:spacing w:before="120" w:after="0" w:line="360" w:lineRule="auto"/>
        <w:ind w:left="1138" w:hanging="432"/>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I:  </w:t>
      </w:r>
      <w:r w:rsidRPr="00BE1C73">
        <w:rPr>
          <w:rFonts w:asciiTheme="minorBidi" w:eastAsia="Times New Roman" w:hAnsiTheme="minorBidi" w:cstheme="minorBidi"/>
          <w:color w:val="auto"/>
          <w:position w:val="0"/>
          <w:sz w:val="22"/>
          <w:szCs w:val="22"/>
          <w:lang w:val="en-US"/>
        </w:rPr>
        <w:t xml:space="preserve">is the average fault current, in A </w:t>
      </w:r>
      <w:proofErr w:type="spellStart"/>
      <w:r w:rsidRPr="00BE1C73">
        <w:rPr>
          <w:rFonts w:asciiTheme="minorBidi" w:eastAsia="Times New Roman" w:hAnsiTheme="minorBidi" w:cstheme="minorBidi"/>
          <w:color w:val="auto"/>
          <w:position w:val="0"/>
          <w:sz w:val="22"/>
          <w:szCs w:val="22"/>
          <w:lang w:val="en-US"/>
        </w:rPr>
        <w:t>r.m.s</w:t>
      </w:r>
      <w:proofErr w:type="spellEnd"/>
      <w:r w:rsidRPr="00BE1C73">
        <w:rPr>
          <w:rFonts w:asciiTheme="minorBidi" w:eastAsia="Times New Roman" w:hAnsiTheme="minorBidi" w:cstheme="minorBidi"/>
          <w:color w:val="auto"/>
          <w:position w:val="0"/>
          <w:sz w:val="22"/>
          <w:szCs w:val="22"/>
          <w:lang w:val="en-US"/>
        </w:rPr>
        <w:t>.;</w:t>
      </w:r>
    </w:p>
    <w:p w:rsidR="00DC2BAD" w:rsidRPr="00BE1C73" w:rsidRDefault="00DC2BAD" w:rsidP="003B431B">
      <w:pPr>
        <w:pStyle w:val="Body-Text"/>
        <w:numPr>
          <w:ilvl w:val="0"/>
          <w:numId w:val="6"/>
        </w:numPr>
        <w:tabs>
          <w:tab w:val="left" w:pos="1134"/>
        </w:tabs>
        <w:spacing w:before="120" w:after="0" w:line="360" w:lineRule="auto"/>
        <w:ind w:left="1138" w:hanging="432"/>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t: </w:t>
      </w:r>
      <w:r w:rsidR="00FA3887" w:rsidRPr="00BE1C73">
        <w:rPr>
          <w:rFonts w:asciiTheme="minorBidi" w:eastAsia="Times New Roman" w:hAnsiTheme="minorBidi" w:cstheme="minorBidi"/>
          <w:color w:val="auto"/>
          <w:position w:val="0"/>
          <w:sz w:val="22"/>
          <w:szCs w:val="22"/>
          <w:lang w:val="en-US" w:bidi="fa-IR"/>
        </w:rPr>
        <w:t xml:space="preserve"> </w:t>
      </w:r>
      <w:r w:rsidRPr="00BE1C73">
        <w:rPr>
          <w:rFonts w:asciiTheme="minorBidi" w:eastAsia="Times New Roman" w:hAnsiTheme="minorBidi" w:cstheme="minorBidi"/>
          <w:color w:val="auto"/>
          <w:position w:val="0"/>
          <w:sz w:val="22"/>
          <w:szCs w:val="22"/>
          <w:lang w:val="en-US"/>
        </w:rPr>
        <w:t>is the fault current duration, in s.</w:t>
      </w:r>
      <w:r w:rsidR="00FA3887" w:rsidRPr="00BE1C73">
        <w:rPr>
          <w:rFonts w:asciiTheme="minorBidi" w:eastAsia="Times New Roman" w:hAnsiTheme="minorBidi" w:cstheme="minorBidi"/>
          <w:color w:val="auto"/>
          <w:position w:val="0"/>
          <w:sz w:val="22"/>
          <w:szCs w:val="22"/>
          <w:lang w:val="en-US"/>
        </w:rPr>
        <w:t>;</w:t>
      </w:r>
    </w:p>
    <w:p w:rsidR="00FA3887" w:rsidRPr="00BE1C73" w:rsidRDefault="00FA3887"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rPr>
        <w:t xml:space="preserve">K: is the current density in amperes per square millimeter </w:t>
      </w:r>
      <w:proofErr w:type="spellStart"/>
      <w:r w:rsidRPr="00BE1C73">
        <w:rPr>
          <w:rFonts w:asciiTheme="minorBidi" w:eastAsia="Times New Roman" w:hAnsiTheme="minorBidi" w:cstheme="minorBidi"/>
          <w:color w:val="auto"/>
          <w:position w:val="0"/>
          <w:sz w:val="22"/>
          <w:szCs w:val="22"/>
          <w:lang w:val="en-US"/>
        </w:rPr>
        <w:t>r.m.s</w:t>
      </w:r>
      <w:proofErr w:type="spellEnd"/>
      <w:r w:rsidRPr="00BE1C73">
        <w:rPr>
          <w:rFonts w:asciiTheme="minorBidi" w:eastAsia="Times New Roman" w:hAnsiTheme="minorBidi" w:cstheme="minorBidi"/>
          <w:color w:val="auto"/>
          <w:position w:val="0"/>
          <w:sz w:val="22"/>
          <w:szCs w:val="22"/>
          <w:lang w:val="en-US"/>
        </w:rPr>
        <w:t>;</w:t>
      </w:r>
      <w:r w:rsidR="00B52DFF" w:rsidRPr="00BE1C73">
        <w:rPr>
          <w:rFonts w:asciiTheme="minorBidi" w:eastAsia="Times New Roman" w:hAnsiTheme="minorBidi" w:cstheme="minorBidi"/>
          <w:color w:val="auto"/>
          <w:position w:val="0"/>
          <w:sz w:val="22"/>
          <w:szCs w:val="22"/>
          <w:lang w:val="en-US"/>
        </w:rPr>
        <w:t>(Table 4:BS 7430)</w:t>
      </w:r>
    </w:p>
    <w:p w:rsidR="009B5F51" w:rsidRPr="00BE1C73" w:rsidRDefault="009B5F51" w:rsidP="00BE1C73">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BE1C73">
        <w:rPr>
          <w:rFonts w:asciiTheme="minorBidi" w:eastAsia="Times New Roman" w:hAnsiTheme="minorBidi" w:cstheme="minorBidi"/>
          <w:color w:val="auto"/>
          <w:position w:val="0"/>
          <w:sz w:val="22"/>
          <w:szCs w:val="22"/>
        </w:rPr>
        <w:t>For other initial and final te</w:t>
      </w:r>
      <w:r w:rsidR="004A005E" w:rsidRPr="00BE1C73">
        <w:rPr>
          <w:rFonts w:asciiTheme="minorBidi" w:eastAsia="Times New Roman" w:hAnsiTheme="minorBidi" w:cstheme="minorBidi"/>
          <w:color w:val="auto"/>
          <w:position w:val="0"/>
          <w:sz w:val="22"/>
          <w:szCs w:val="22"/>
        </w:rPr>
        <w:t>mperatures the current density K</w:t>
      </w:r>
      <w:r w:rsidRPr="00BE1C73">
        <w:rPr>
          <w:rFonts w:asciiTheme="minorBidi" w:eastAsia="Times New Roman" w:hAnsiTheme="minorBidi" w:cstheme="minorBidi"/>
          <w:color w:val="auto"/>
          <w:position w:val="0"/>
          <w:sz w:val="22"/>
          <w:szCs w:val="22"/>
        </w:rPr>
        <w:t xml:space="preserve"> for a 1 s duration may be obtained from the following equation:</w:t>
      </w:r>
    </w:p>
    <w:p w:rsidR="00DA2771" w:rsidRPr="00BE1C73" w:rsidRDefault="00DA2771" w:rsidP="00DA19C8">
      <w:pPr>
        <w:pStyle w:val="Body-Text"/>
        <w:tabs>
          <w:tab w:val="left" w:pos="10205"/>
        </w:tabs>
        <w:spacing w:before="0" w:after="0"/>
        <w:ind w:left="709" w:right="-1"/>
        <w:contextualSpacing/>
        <w:rPr>
          <w:rFonts w:asciiTheme="minorBidi" w:eastAsia="Times New Roman" w:hAnsiTheme="minorBidi" w:cstheme="minorBidi"/>
          <w:color w:val="auto"/>
          <w:position w:val="0"/>
          <w:sz w:val="22"/>
          <w:szCs w:val="22"/>
          <w:lang w:val="en-US" w:bidi="fa-IR"/>
        </w:rPr>
      </w:pPr>
      <m:oMathPara>
        <m:oMathParaPr>
          <m:jc m:val="center"/>
        </m:oMathParaPr>
        <m:oMath>
          <m:r>
            <m:rPr>
              <m:sty m:val="p"/>
            </m:rPr>
            <w:rPr>
              <w:rFonts w:ascii="Cambria Math" w:eastAsia="Times New Roman" w:hAnsi="Cambria Math" w:cstheme="minorBidi"/>
              <w:color w:val="auto"/>
              <w:position w:val="0"/>
              <w:sz w:val="22"/>
              <w:szCs w:val="22"/>
              <w:lang w:val="en-US" w:bidi="fa-IR"/>
            </w:rPr>
            <m:t>K=</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K</m:t>
              </m:r>
            </m:e>
            <m:sup>
              <m:r>
                <m:rPr>
                  <m:sty m:val="p"/>
                </m:rPr>
                <w:rPr>
                  <w:rFonts w:ascii="Cambria Math" w:eastAsia="Times New Roman" w:hAnsi="Cambria Math" w:cstheme="minorBidi"/>
                  <w:color w:val="auto"/>
                  <w:position w:val="0"/>
                  <w:sz w:val="22"/>
                  <w:szCs w:val="22"/>
                  <w:lang w:val="en-US" w:bidi="fa-IR"/>
                </w:rPr>
                <m:t>'</m:t>
              </m:r>
            </m:sup>
          </m:sSup>
          <m:sSup>
            <m:sSupPr>
              <m:ctrlPr>
                <w:rPr>
                  <w:rFonts w:ascii="Cambria Math" w:eastAsia="Times New Roman" w:hAnsi="Cambria Math" w:cstheme="minorBidi"/>
                  <w:color w:val="auto"/>
                  <w:position w:val="0"/>
                  <w:sz w:val="22"/>
                  <w:szCs w:val="22"/>
                  <w:lang w:val="en-US" w:bidi="fa-IR"/>
                </w:rPr>
              </m:ctrlPr>
            </m:sSupPr>
            <m:e>
              <m:d>
                <m:dPr>
                  <m:begChr m:val="["/>
                  <m:endChr m:val="]"/>
                  <m:ctrlPr>
                    <w:rPr>
                      <w:rFonts w:ascii="Cambria Math" w:eastAsia="Times New Roman" w:hAnsi="Cambria Math" w:cstheme="minorBidi"/>
                      <w:color w:val="auto"/>
                      <w:position w:val="0"/>
                      <w:sz w:val="22"/>
                      <w:szCs w:val="22"/>
                      <w:lang w:val="en-US" w:bidi="fa-IR"/>
                    </w:rPr>
                  </m:ctrlPr>
                </m:dPr>
                <m:e>
                  <m:func>
                    <m:funcPr>
                      <m:ctrlPr>
                        <w:rPr>
                          <w:rFonts w:ascii="Cambria Math" w:eastAsia="Times New Roman" w:hAnsi="Cambria Math" w:cstheme="minorBidi"/>
                          <w:color w:val="auto"/>
                          <w:position w:val="0"/>
                          <w:sz w:val="22"/>
                          <w:szCs w:val="22"/>
                          <w:lang w:val="en-US" w:bidi="fa-IR"/>
                        </w:rPr>
                      </m:ctrlPr>
                    </m:funcPr>
                    <m:fName>
                      <m:r>
                        <m:rPr>
                          <m:sty m:val="p"/>
                        </m:rPr>
                        <w:rPr>
                          <w:rFonts w:ascii="Cambria Math" w:eastAsia="Times New Roman" w:hAnsi="Cambria Math" w:cstheme="minorBidi"/>
                          <w:color w:val="auto"/>
                          <w:position w:val="0"/>
                          <w:sz w:val="22"/>
                          <w:szCs w:val="22"/>
                          <w:lang w:val="en-US" w:bidi="fa-IR"/>
                        </w:rPr>
                        <m:t>ln</m:t>
                      </m:r>
                    </m:fName>
                    <m:e>
                      <m:d>
                        <m:dPr>
                          <m:ctrlPr>
                            <w:rPr>
                              <w:rFonts w:ascii="Cambria Math" w:eastAsia="Times New Roman" w:hAnsi="Cambria Math" w:cstheme="minorBidi"/>
                              <w:color w:val="auto"/>
                              <w:position w:val="0"/>
                              <w:sz w:val="22"/>
                              <w:szCs w:val="22"/>
                              <w:lang w:val="en-US" w:bidi="fa-IR"/>
                            </w:rPr>
                          </m:ctrlPr>
                        </m:dPr>
                        <m:e>
                          <m:f>
                            <m:fPr>
                              <m:ctrlPr>
                                <w:rPr>
                                  <w:rFonts w:ascii="Cambria Math" w:eastAsia="Times New Roman" w:hAnsi="Cambria Math" w:cstheme="minorBidi"/>
                                  <w:color w:val="auto"/>
                                  <w:position w:val="0"/>
                                  <w:sz w:val="22"/>
                                  <w:szCs w:val="22"/>
                                  <w:lang w:val="en-US" w:bidi="fa-IR"/>
                                </w:rPr>
                              </m:ctrlPr>
                            </m:fPr>
                            <m:num>
                              <m:sSub>
                                <m:sSubPr>
                                  <m:ctrlPr>
                                    <w:rPr>
                                      <w:rFonts w:ascii="Cambria Math" w:eastAsia="Times New Roman" w:hAnsi="Cambria Math" w:cstheme="minorBidi"/>
                                      <w:color w:val="auto"/>
                                      <w:position w:val="0"/>
                                      <w:sz w:val="22"/>
                                      <w:szCs w:val="22"/>
                                      <w:lang w:val="en-US" w:bidi="fa-IR"/>
                                    </w:rPr>
                                  </m:ctrlPr>
                                </m:sSubPr>
                                <m:e>
                                  <m:r>
                                    <m:rPr>
                                      <m:sty m:val="p"/>
                                    </m:rPr>
                                    <w:rPr>
                                      <w:rFonts w:ascii="Cambria Math" w:eastAsia="Times New Roman" w:hAnsi="Cambria Math" w:cstheme="minorBidi"/>
                                      <w:color w:val="auto"/>
                                      <w:position w:val="0"/>
                                      <w:sz w:val="22"/>
                                      <w:szCs w:val="22"/>
                                      <w:lang w:val="en-US" w:bidi="fa-IR"/>
                                    </w:rPr>
                                    <m:t>T</m:t>
                                  </m:r>
                                </m:e>
                                <m:sub>
                                  <m:r>
                                    <m:rPr>
                                      <m:sty m:val="p"/>
                                    </m:rPr>
                                    <w:rPr>
                                      <w:rFonts w:ascii="Cambria Math" w:eastAsia="Times New Roman" w:hAnsi="Cambria Math" w:cstheme="minorBidi"/>
                                      <w:color w:val="auto"/>
                                      <w:position w:val="0"/>
                                      <w:sz w:val="22"/>
                                      <w:szCs w:val="22"/>
                                      <w:lang w:val="en-US" w:bidi="fa-IR"/>
                                    </w:rPr>
                                    <m:t>2</m:t>
                                  </m:r>
                                </m:sub>
                              </m:sSub>
                              <m:r>
                                <m:rPr>
                                  <m:sty m:val="p"/>
                                </m:rPr>
                                <w:rPr>
                                  <w:rFonts w:ascii="Cambria Math" w:eastAsia="Times New Roman" w:hAnsi="Cambria Math" w:cstheme="minorBidi"/>
                                  <w:color w:val="auto"/>
                                  <w:position w:val="0"/>
                                  <w:sz w:val="22"/>
                                  <w:szCs w:val="22"/>
                                  <w:lang w:val="en-US" w:bidi="fa-IR"/>
                                </w:rPr>
                                <m:t>+β</m:t>
                              </m:r>
                            </m:num>
                            <m:den>
                              <m:sSub>
                                <m:sSubPr>
                                  <m:ctrlPr>
                                    <w:rPr>
                                      <w:rFonts w:ascii="Cambria Math" w:eastAsia="Times New Roman" w:hAnsi="Cambria Math" w:cstheme="minorBidi"/>
                                      <w:color w:val="auto"/>
                                      <w:position w:val="0"/>
                                      <w:sz w:val="22"/>
                                      <w:szCs w:val="22"/>
                                      <w:lang w:val="en-US" w:bidi="fa-IR"/>
                                    </w:rPr>
                                  </m:ctrlPr>
                                </m:sSubPr>
                                <m:e>
                                  <m:r>
                                    <m:rPr>
                                      <m:sty m:val="p"/>
                                    </m:rPr>
                                    <w:rPr>
                                      <w:rFonts w:ascii="Cambria Math" w:eastAsia="Times New Roman" w:hAnsi="Cambria Math" w:cstheme="minorBidi"/>
                                      <w:color w:val="auto"/>
                                      <w:position w:val="0"/>
                                      <w:sz w:val="22"/>
                                      <w:szCs w:val="22"/>
                                      <w:lang w:val="en-US" w:bidi="fa-IR"/>
                                    </w:rPr>
                                    <m:t>T</m:t>
                                  </m:r>
                                </m:e>
                                <m:sub>
                                  <m:r>
                                    <m:rPr>
                                      <m:sty m:val="p"/>
                                    </m:rPr>
                                    <w:rPr>
                                      <w:rFonts w:ascii="Cambria Math" w:eastAsia="Times New Roman" w:hAnsi="Cambria Math" w:cstheme="minorBidi"/>
                                      <w:color w:val="auto"/>
                                      <w:position w:val="0"/>
                                      <w:sz w:val="22"/>
                                      <w:szCs w:val="22"/>
                                      <w:lang w:val="en-US" w:bidi="fa-IR"/>
                                    </w:rPr>
                                    <m:t>1</m:t>
                                  </m:r>
                                </m:sub>
                              </m:sSub>
                              <m:r>
                                <m:rPr>
                                  <m:sty m:val="p"/>
                                </m:rPr>
                                <w:rPr>
                                  <w:rFonts w:ascii="Cambria Math" w:eastAsia="Times New Roman" w:hAnsi="Cambria Math" w:cstheme="minorBidi"/>
                                  <w:color w:val="auto"/>
                                  <w:position w:val="0"/>
                                  <w:sz w:val="22"/>
                                  <w:szCs w:val="22"/>
                                  <w:lang w:val="en-US" w:bidi="fa-IR"/>
                                </w:rPr>
                                <m:t>+β</m:t>
                              </m:r>
                            </m:den>
                          </m:f>
                        </m:e>
                      </m:d>
                    </m:e>
                  </m:func>
                </m:e>
              </m:d>
            </m:e>
            <m:sup>
              <m:f>
                <m:fPr>
                  <m:type m:val="skw"/>
                  <m:ctrlPr>
                    <w:rPr>
                      <w:rFonts w:ascii="Cambria Math" w:eastAsia="Times New Roman" w:hAnsi="Cambria Math" w:cstheme="minorBidi"/>
                      <w:color w:val="auto"/>
                      <w:position w:val="0"/>
                      <w:sz w:val="22"/>
                      <w:szCs w:val="22"/>
                      <w:lang w:val="en-US" w:bidi="fa-IR"/>
                    </w:rPr>
                  </m:ctrlPr>
                </m:fPr>
                <m:num>
                  <m:r>
                    <m:rPr>
                      <m:sty m:val="p"/>
                    </m:rPr>
                    <w:rPr>
                      <w:rFonts w:ascii="Cambria Math" w:eastAsia="Times New Roman" w:hAnsi="Cambria Math" w:cstheme="minorBidi"/>
                      <w:color w:val="auto"/>
                      <w:position w:val="0"/>
                      <w:sz w:val="22"/>
                      <w:szCs w:val="22"/>
                      <w:lang w:val="en-US" w:bidi="fa-IR"/>
                    </w:rPr>
                    <m:t>1</m:t>
                  </m:r>
                </m:num>
                <m:den>
                  <m:r>
                    <m:rPr>
                      <m:sty m:val="p"/>
                    </m:rPr>
                    <w:rPr>
                      <w:rFonts w:ascii="Cambria Math" w:eastAsia="Times New Roman" w:hAnsi="Cambria Math" w:cstheme="minorBidi"/>
                      <w:color w:val="auto"/>
                      <w:position w:val="0"/>
                      <w:sz w:val="22"/>
                      <w:szCs w:val="22"/>
                      <w:lang w:val="en-US" w:bidi="fa-IR"/>
                    </w:rPr>
                    <m:t>2</m:t>
                  </m:r>
                </m:den>
              </m:f>
            </m:sup>
          </m:sSup>
          <m:d>
            <m:dPr>
              <m:ctrlPr>
                <w:rPr>
                  <w:rFonts w:ascii="Cambria Math" w:eastAsia="Times New Roman" w:hAnsi="Cambria Math" w:cstheme="minorBidi"/>
                  <w:color w:val="auto"/>
                  <w:position w:val="0"/>
                  <w:sz w:val="22"/>
                  <w:szCs w:val="22"/>
                  <w:lang w:val="en-US" w:bidi="fa-IR"/>
                </w:rPr>
              </m:ctrlPr>
            </m:dPr>
            <m:e>
              <m:r>
                <m:rPr>
                  <m:sty m:val="p"/>
                </m:rPr>
                <w:rPr>
                  <w:rFonts w:ascii="Cambria Math" w:eastAsia="Times New Roman" w:hAnsi="Cambria Math" w:cstheme="minorBidi"/>
                  <w:color w:val="auto"/>
                  <w:position w:val="0"/>
                  <w:sz w:val="22"/>
                  <w:szCs w:val="22"/>
                  <w:lang w:val="en-US" w:bidi="fa-IR"/>
                </w:rPr>
                <m:t>A/m</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m</m:t>
                  </m:r>
                </m:e>
                <m:sup>
                  <m:r>
                    <m:rPr>
                      <m:sty m:val="p"/>
                    </m:rPr>
                    <w:rPr>
                      <w:rFonts w:ascii="Cambria Math" w:eastAsia="Times New Roman" w:hAnsi="Cambria Math" w:cstheme="minorBidi"/>
                      <w:color w:val="auto"/>
                      <w:position w:val="0"/>
                      <w:sz w:val="22"/>
                      <w:szCs w:val="22"/>
                      <w:lang w:val="en-US" w:bidi="fa-IR"/>
                    </w:rPr>
                    <m:t>2</m:t>
                  </m:r>
                </m:sup>
              </m:sSup>
            </m:e>
          </m:d>
        </m:oMath>
      </m:oMathPara>
    </w:p>
    <w:p w:rsidR="00DA2771" w:rsidRPr="00BE1C73" w:rsidRDefault="00DA2771" w:rsidP="00DA19C8">
      <w:pPr>
        <w:pStyle w:val="Body-Text"/>
        <w:tabs>
          <w:tab w:val="left" w:pos="10205"/>
        </w:tabs>
        <w:spacing w:before="0" w:after="0"/>
        <w:ind w:left="709" w:right="-1"/>
        <w:contextualSpacing/>
        <w:rPr>
          <w:rFonts w:asciiTheme="minorBidi" w:hAnsiTheme="minorBidi" w:cstheme="minorBidi"/>
          <w:sz w:val="22"/>
          <w:szCs w:val="22"/>
        </w:rPr>
      </w:pPr>
      <w:r w:rsidRPr="00BE1C73">
        <w:rPr>
          <w:rFonts w:asciiTheme="minorBidi" w:eastAsia="Times New Roman" w:hAnsiTheme="minorBidi" w:cstheme="minorBidi"/>
          <w:color w:val="auto"/>
          <w:position w:val="0"/>
          <w:sz w:val="22"/>
          <w:szCs w:val="22"/>
          <w:lang w:val="en-US" w:bidi="fa-IR"/>
        </w:rPr>
        <w:t>Where</w:t>
      </w:r>
      <w:r w:rsidRPr="00BE1C73">
        <w:rPr>
          <w:rFonts w:asciiTheme="minorBidi" w:hAnsiTheme="minorBidi" w:cstheme="minorBidi"/>
          <w:sz w:val="22"/>
          <w:szCs w:val="22"/>
        </w:rPr>
        <w:t xml:space="preserve">: </w:t>
      </w:r>
    </w:p>
    <w:p w:rsidR="00DA2771" w:rsidRPr="00BE1C73" w:rsidRDefault="00DA2771"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T2: </w:t>
      </w:r>
      <w:r w:rsidR="009B5F51" w:rsidRPr="00BE1C73">
        <w:rPr>
          <w:rFonts w:asciiTheme="minorBidi" w:eastAsia="Times New Roman" w:hAnsiTheme="minorBidi" w:cstheme="minorBidi"/>
          <w:color w:val="auto"/>
          <w:position w:val="0"/>
          <w:sz w:val="22"/>
          <w:szCs w:val="22"/>
          <w:lang w:val="en-US" w:bidi="fa-IR"/>
        </w:rPr>
        <w:t>F</w:t>
      </w:r>
      <w:r w:rsidRPr="00BE1C73">
        <w:rPr>
          <w:rFonts w:asciiTheme="minorBidi" w:eastAsia="Times New Roman" w:hAnsiTheme="minorBidi" w:cstheme="minorBidi"/>
          <w:color w:val="auto"/>
          <w:position w:val="0"/>
          <w:sz w:val="22"/>
          <w:szCs w:val="22"/>
          <w:lang w:val="en-US" w:bidi="fa-IR"/>
        </w:rPr>
        <w:t xml:space="preserve">inal temperature in °C </w:t>
      </w:r>
    </w:p>
    <w:p w:rsidR="00DA2771" w:rsidRPr="00BE1C73" w:rsidRDefault="00DA2771"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T1: Initial temperature in °C (max. ambient temp.)</w:t>
      </w:r>
    </w:p>
    <w:p w:rsidR="00DA2771" w:rsidRDefault="00DA2771"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K´ &amp; ß: Coefficients as </w:t>
      </w:r>
      <w:r w:rsidRPr="00BE1C73">
        <w:rPr>
          <w:rFonts w:asciiTheme="minorBidi" w:eastAsia="Times New Roman" w:hAnsiTheme="minorBidi" w:cstheme="minorBidi"/>
          <w:color w:val="auto"/>
          <w:position w:val="0"/>
          <w:sz w:val="22"/>
          <w:szCs w:val="22"/>
          <w:lang w:val="en-US" w:bidi="fa-IR"/>
        </w:rPr>
        <w:fldChar w:fldCharType="begin"/>
      </w:r>
      <w:r w:rsidRPr="00BE1C73">
        <w:rPr>
          <w:rFonts w:asciiTheme="minorBidi" w:eastAsia="Times New Roman" w:hAnsiTheme="minorBidi" w:cstheme="minorBidi"/>
          <w:color w:val="auto"/>
          <w:position w:val="0"/>
          <w:sz w:val="22"/>
          <w:szCs w:val="22"/>
          <w:lang w:val="en-US" w:bidi="fa-IR"/>
        </w:rPr>
        <w:instrText xml:space="preserve"> REF _Ref56145249 \h  \* MERGEFORMAT </w:instrText>
      </w:r>
      <w:r w:rsidRPr="00BE1C73">
        <w:rPr>
          <w:rFonts w:asciiTheme="minorBidi" w:eastAsia="Times New Roman" w:hAnsiTheme="minorBidi" w:cstheme="minorBidi"/>
          <w:color w:val="auto"/>
          <w:position w:val="0"/>
          <w:sz w:val="22"/>
          <w:szCs w:val="22"/>
          <w:lang w:val="en-US" w:bidi="fa-IR"/>
        </w:rPr>
      </w:r>
      <w:r w:rsidRPr="00BE1C73">
        <w:rPr>
          <w:rFonts w:asciiTheme="minorBidi" w:eastAsia="Times New Roman" w:hAnsiTheme="minorBidi" w:cstheme="minorBidi"/>
          <w:color w:val="auto"/>
          <w:position w:val="0"/>
          <w:sz w:val="22"/>
          <w:szCs w:val="22"/>
          <w:lang w:val="en-US" w:bidi="fa-IR"/>
        </w:rPr>
        <w:fldChar w:fldCharType="separate"/>
      </w:r>
      <w:r w:rsidR="00A444C3" w:rsidRPr="00A444C3">
        <w:rPr>
          <w:rFonts w:asciiTheme="minorBidi" w:eastAsia="Times New Roman" w:hAnsiTheme="minorBidi" w:cstheme="minorBidi"/>
          <w:color w:val="auto"/>
          <w:position w:val="0"/>
          <w:sz w:val="22"/>
          <w:szCs w:val="22"/>
          <w:lang w:val="en-US" w:bidi="fa-IR"/>
        </w:rPr>
        <w:t xml:space="preserve">Table </w:t>
      </w:r>
      <w:r w:rsidRPr="00BE1C73">
        <w:rPr>
          <w:rFonts w:asciiTheme="minorBidi" w:eastAsia="Times New Roman" w:hAnsiTheme="minorBidi" w:cstheme="minorBidi"/>
          <w:color w:val="auto"/>
          <w:position w:val="0"/>
          <w:sz w:val="22"/>
          <w:szCs w:val="22"/>
          <w:lang w:val="en-US" w:bidi="fa-IR"/>
        </w:rPr>
        <w:fldChar w:fldCharType="end"/>
      </w:r>
      <w:r w:rsidR="009B5F51" w:rsidRPr="00BE1C73">
        <w:rPr>
          <w:rFonts w:asciiTheme="minorBidi" w:eastAsia="Times New Roman" w:hAnsiTheme="minorBidi" w:cstheme="minorBidi"/>
          <w:color w:val="auto"/>
          <w:position w:val="0"/>
          <w:sz w:val="22"/>
          <w:szCs w:val="22"/>
          <w:lang w:val="en-US" w:bidi="fa-IR"/>
        </w:rPr>
        <w:t>7</w:t>
      </w:r>
      <w:r w:rsidRPr="00BE1C73">
        <w:rPr>
          <w:rFonts w:asciiTheme="minorBidi" w:eastAsia="Times New Roman" w:hAnsiTheme="minorBidi" w:cstheme="minorBidi"/>
          <w:color w:val="auto"/>
          <w:position w:val="0"/>
          <w:sz w:val="22"/>
          <w:szCs w:val="22"/>
          <w:lang w:val="en-US" w:bidi="fa-IR"/>
        </w:rPr>
        <w:t xml:space="preserve"> </w:t>
      </w:r>
      <w:r w:rsidR="009B5F51" w:rsidRPr="00BE1C73">
        <w:rPr>
          <w:rFonts w:asciiTheme="minorBidi" w:eastAsia="Times New Roman" w:hAnsiTheme="minorBidi" w:cstheme="minorBidi"/>
          <w:color w:val="auto"/>
          <w:position w:val="0"/>
          <w:sz w:val="22"/>
          <w:szCs w:val="22"/>
          <w:lang w:val="en-US" w:bidi="fa-IR"/>
        </w:rPr>
        <w:t>of BS 7430</w:t>
      </w:r>
    </w:p>
    <w:p w:rsidR="00CD69B0" w:rsidRPr="00BE1C73" w:rsidRDefault="00CD69B0" w:rsidP="00CD69B0">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lang w:val="en-US" w:bidi="fa-IR"/>
        </w:rPr>
      </w:pPr>
    </w:p>
    <w:tbl>
      <w:tblPr>
        <w:tblW w:w="8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0"/>
        <w:gridCol w:w="2127"/>
        <w:gridCol w:w="3906"/>
      </w:tblGrid>
      <w:tr w:rsidR="00C50069" w:rsidRPr="00BE1C73" w:rsidTr="004874B4">
        <w:trPr>
          <w:trHeight w:val="20"/>
          <w:tblHeader/>
          <w:jc w:val="center"/>
        </w:trPr>
        <w:tc>
          <w:tcPr>
            <w:tcW w:w="8143" w:type="dxa"/>
            <w:gridSpan w:val="3"/>
            <w:tcBorders>
              <w:top w:val="nil"/>
              <w:left w:val="nil"/>
              <w:bottom w:val="single" w:sz="12" w:space="0" w:color="auto"/>
              <w:right w:val="nil"/>
            </w:tcBorders>
            <w:shd w:val="clear" w:color="auto" w:fill="auto"/>
          </w:tcPr>
          <w:p w:rsidR="00C50069" w:rsidRPr="00DA19C8" w:rsidRDefault="00C50069" w:rsidP="00BE1C73">
            <w:pPr>
              <w:spacing w:line="360" w:lineRule="auto"/>
              <w:jc w:val="center"/>
              <w:rPr>
                <w:rFonts w:asciiTheme="minorBidi" w:eastAsiaTheme="minorEastAsia" w:hAnsiTheme="minorBidi" w:cstheme="minorBidi"/>
                <w:b/>
                <w:bCs/>
                <w:sz w:val="22"/>
                <w:szCs w:val="22"/>
              </w:rPr>
            </w:pPr>
            <w:bookmarkStart w:id="68" w:name="_Ref56145249"/>
            <w:r w:rsidRPr="0007500E">
              <w:rPr>
                <w:rFonts w:asciiTheme="minorBidi" w:hAnsiTheme="minorBidi" w:cstheme="minorBidi"/>
                <w:b/>
                <w:bCs/>
                <w:szCs w:val="20"/>
              </w:rPr>
              <w:t xml:space="preserve">Table </w:t>
            </w:r>
            <w:bookmarkEnd w:id="68"/>
            <w:r w:rsidRPr="0007500E">
              <w:rPr>
                <w:rFonts w:asciiTheme="minorBidi" w:hAnsiTheme="minorBidi" w:cstheme="minorBidi"/>
                <w:b/>
                <w:bCs/>
                <w:szCs w:val="20"/>
              </w:rPr>
              <w:t xml:space="preserve">2 – K′ Coefficient for different materials (according to BS </w:t>
            </w:r>
            <w:r w:rsidRPr="0007500E">
              <w:rPr>
                <w:rFonts w:asciiTheme="minorBidi" w:hAnsiTheme="minorBidi" w:cstheme="minorBidi"/>
                <w:b/>
                <w:bCs/>
                <w:snapToGrid w:val="0"/>
                <w:szCs w:val="20"/>
                <w:lang w:eastAsia="en-GB"/>
              </w:rPr>
              <w:t>7430</w:t>
            </w:r>
            <w:r w:rsidRPr="0007500E">
              <w:rPr>
                <w:rFonts w:asciiTheme="minorBidi" w:hAnsiTheme="minorBidi" w:cstheme="minorBidi"/>
                <w:b/>
                <w:bCs/>
                <w:szCs w:val="20"/>
              </w:rPr>
              <w:t>-Table 7)</w:t>
            </w:r>
          </w:p>
        </w:tc>
      </w:tr>
      <w:tr w:rsidR="00DA2771" w:rsidRPr="00BE1C73" w:rsidTr="004874B4">
        <w:trPr>
          <w:trHeight w:val="454"/>
          <w:tblHeader/>
          <w:jc w:val="center"/>
        </w:trPr>
        <w:tc>
          <w:tcPr>
            <w:tcW w:w="2110" w:type="dxa"/>
            <w:tcBorders>
              <w:top w:val="single" w:sz="12" w:space="0" w:color="auto"/>
              <w:left w:val="single" w:sz="12" w:space="0" w:color="auto"/>
              <w:bottom w:val="single" w:sz="6" w:space="0" w:color="auto"/>
              <w:right w:val="single" w:sz="6" w:space="0" w:color="auto"/>
            </w:tcBorders>
            <w:shd w:val="clear" w:color="auto" w:fill="DBE5F1" w:themeFill="accent1" w:themeFillTint="33"/>
            <w:vAlign w:val="center"/>
          </w:tcPr>
          <w:p w:rsidR="00DA2771" w:rsidRPr="0007500E" w:rsidRDefault="00DA2771" w:rsidP="0007500E">
            <w:pPr>
              <w:jc w:val="center"/>
              <w:rPr>
                <w:rFonts w:asciiTheme="minorBidi" w:eastAsiaTheme="minorEastAsia" w:hAnsiTheme="minorBidi" w:cstheme="minorBidi"/>
                <w:b/>
                <w:bCs/>
                <w:szCs w:val="20"/>
              </w:rPr>
            </w:pPr>
            <w:r w:rsidRPr="0007500E">
              <w:rPr>
                <w:rFonts w:asciiTheme="minorBidi" w:eastAsiaTheme="minorEastAsia" w:hAnsiTheme="minorBidi" w:cstheme="minorBidi"/>
                <w:b/>
                <w:bCs/>
                <w:szCs w:val="20"/>
              </w:rPr>
              <w:t>Metal</w:t>
            </w:r>
          </w:p>
        </w:tc>
        <w:tc>
          <w:tcPr>
            <w:tcW w:w="2127" w:type="dxa"/>
            <w:tcBorders>
              <w:top w:val="single" w:sz="12" w:space="0" w:color="auto"/>
              <w:left w:val="single" w:sz="6" w:space="0" w:color="auto"/>
              <w:bottom w:val="single" w:sz="6" w:space="0" w:color="auto"/>
              <w:right w:val="single" w:sz="6" w:space="0" w:color="auto"/>
            </w:tcBorders>
            <w:shd w:val="clear" w:color="auto" w:fill="DBE5F1" w:themeFill="accent1" w:themeFillTint="33"/>
            <w:vAlign w:val="center"/>
          </w:tcPr>
          <w:p w:rsidR="00DA2771" w:rsidRPr="0007500E" w:rsidRDefault="00DA2771" w:rsidP="0007500E">
            <w:pPr>
              <w:jc w:val="center"/>
              <w:rPr>
                <w:rFonts w:asciiTheme="minorBidi" w:eastAsiaTheme="minorEastAsia" w:hAnsiTheme="minorBidi" w:cstheme="minorBidi"/>
                <w:b/>
                <w:bCs/>
                <w:szCs w:val="20"/>
              </w:rPr>
            </w:pPr>
            <w:r w:rsidRPr="0007500E">
              <w:rPr>
                <w:rFonts w:asciiTheme="minorBidi" w:eastAsiaTheme="minorEastAsia" w:hAnsiTheme="minorBidi" w:cstheme="minorBidi"/>
                <w:b/>
                <w:bCs/>
                <w:szCs w:val="20"/>
              </w:rPr>
              <w:t>K′ A/mm² (</w:t>
            </w:r>
            <w:proofErr w:type="spellStart"/>
            <w:r w:rsidRPr="0007500E">
              <w:rPr>
                <w:rFonts w:asciiTheme="minorBidi" w:eastAsiaTheme="minorEastAsia" w:hAnsiTheme="minorBidi" w:cstheme="minorBidi"/>
                <w:b/>
                <w:bCs/>
                <w:szCs w:val="20"/>
              </w:rPr>
              <w:t>rms</w:t>
            </w:r>
            <w:proofErr w:type="spellEnd"/>
            <w:r w:rsidRPr="0007500E">
              <w:rPr>
                <w:rFonts w:asciiTheme="minorBidi" w:eastAsiaTheme="minorEastAsia" w:hAnsiTheme="minorBidi" w:cstheme="minorBidi"/>
                <w:b/>
                <w:bCs/>
                <w:szCs w:val="20"/>
              </w:rPr>
              <w:t>)</w:t>
            </w:r>
          </w:p>
        </w:tc>
        <w:tc>
          <w:tcPr>
            <w:tcW w:w="3906" w:type="dxa"/>
            <w:tcBorders>
              <w:top w:val="single" w:sz="12" w:space="0" w:color="auto"/>
              <w:left w:val="single" w:sz="6" w:space="0" w:color="auto"/>
              <w:bottom w:val="single" w:sz="6" w:space="0" w:color="auto"/>
              <w:right w:val="single" w:sz="12" w:space="0" w:color="auto"/>
            </w:tcBorders>
            <w:shd w:val="clear" w:color="auto" w:fill="DBE5F1" w:themeFill="accent1" w:themeFillTint="33"/>
            <w:vAlign w:val="center"/>
          </w:tcPr>
          <w:p w:rsidR="00DA2771" w:rsidRPr="0007500E" w:rsidRDefault="00DA2771" w:rsidP="0007500E">
            <w:pPr>
              <w:jc w:val="center"/>
              <w:rPr>
                <w:rFonts w:asciiTheme="minorBidi" w:eastAsiaTheme="minorEastAsia" w:hAnsiTheme="minorBidi" w:cstheme="minorBidi"/>
                <w:b/>
                <w:bCs/>
                <w:szCs w:val="20"/>
              </w:rPr>
            </w:pPr>
            <w:r w:rsidRPr="0007500E">
              <w:rPr>
                <w:rFonts w:asciiTheme="minorBidi" w:eastAsiaTheme="minorEastAsia" w:hAnsiTheme="minorBidi" w:cstheme="minorBidi"/>
                <w:b/>
                <w:bCs/>
                <w:szCs w:val="20"/>
              </w:rPr>
              <w:t>β</w:t>
            </w:r>
          </w:p>
        </w:tc>
      </w:tr>
      <w:tr w:rsidR="00DA2771" w:rsidRPr="00BE1C73" w:rsidTr="0007500E">
        <w:trPr>
          <w:trHeight w:val="288"/>
          <w:jc w:val="center"/>
        </w:trPr>
        <w:tc>
          <w:tcPr>
            <w:tcW w:w="2110" w:type="dxa"/>
            <w:tcBorders>
              <w:top w:val="single" w:sz="6" w:space="0" w:color="auto"/>
              <w:left w:val="single" w:sz="12" w:space="0" w:color="auto"/>
              <w:bottom w:val="single" w:sz="6" w:space="0" w:color="auto"/>
              <w:right w:val="single" w:sz="6" w:space="0" w:color="auto"/>
            </w:tcBorders>
            <w:vAlign w:val="center"/>
          </w:tcPr>
          <w:p w:rsidR="00DA2771" w:rsidRPr="0007500E" w:rsidRDefault="00DA2771" w:rsidP="0007500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Copper</w:t>
            </w:r>
          </w:p>
        </w:tc>
        <w:tc>
          <w:tcPr>
            <w:tcW w:w="2127" w:type="dxa"/>
            <w:tcBorders>
              <w:top w:val="single" w:sz="6" w:space="0" w:color="auto"/>
              <w:left w:val="single" w:sz="6" w:space="0" w:color="auto"/>
              <w:bottom w:val="single" w:sz="6" w:space="0" w:color="auto"/>
              <w:right w:val="single" w:sz="6" w:space="0" w:color="auto"/>
            </w:tcBorders>
            <w:vAlign w:val="center"/>
          </w:tcPr>
          <w:p w:rsidR="00DA2771" w:rsidRPr="0007500E" w:rsidRDefault="00DA2771" w:rsidP="0007500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226</w:t>
            </w:r>
          </w:p>
        </w:tc>
        <w:tc>
          <w:tcPr>
            <w:tcW w:w="3906" w:type="dxa"/>
            <w:tcBorders>
              <w:top w:val="single" w:sz="6" w:space="0" w:color="auto"/>
              <w:left w:val="single" w:sz="6" w:space="0" w:color="auto"/>
              <w:bottom w:val="single" w:sz="6" w:space="0" w:color="auto"/>
              <w:right w:val="single" w:sz="12" w:space="0" w:color="auto"/>
            </w:tcBorders>
            <w:vAlign w:val="center"/>
          </w:tcPr>
          <w:p w:rsidR="00DA2771" w:rsidRPr="0007500E" w:rsidRDefault="00DA2771" w:rsidP="0007500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234.5</w:t>
            </w:r>
          </w:p>
        </w:tc>
      </w:tr>
      <w:tr w:rsidR="00DA2771" w:rsidRPr="00BE1C73" w:rsidTr="0007500E">
        <w:trPr>
          <w:trHeight w:val="288"/>
          <w:jc w:val="center"/>
        </w:trPr>
        <w:tc>
          <w:tcPr>
            <w:tcW w:w="2110" w:type="dxa"/>
            <w:tcBorders>
              <w:top w:val="single" w:sz="6" w:space="0" w:color="auto"/>
              <w:left w:val="single" w:sz="12" w:space="0" w:color="auto"/>
              <w:bottom w:val="single" w:sz="6" w:space="0" w:color="auto"/>
              <w:right w:val="single" w:sz="6" w:space="0" w:color="auto"/>
            </w:tcBorders>
            <w:vAlign w:val="center"/>
          </w:tcPr>
          <w:p w:rsidR="00DA2771" w:rsidRPr="0007500E" w:rsidRDefault="00DA2771" w:rsidP="0007500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Aluminum</w:t>
            </w:r>
          </w:p>
        </w:tc>
        <w:tc>
          <w:tcPr>
            <w:tcW w:w="2127" w:type="dxa"/>
            <w:tcBorders>
              <w:top w:val="single" w:sz="6" w:space="0" w:color="auto"/>
              <w:left w:val="single" w:sz="6" w:space="0" w:color="auto"/>
              <w:bottom w:val="single" w:sz="6" w:space="0" w:color="auto"/>
              <w:right w:val="single" w:sz="6" w:space="0" w:color="auto"/>
            </w:tcBorders>
            <w:vAlign w:val="center"/>
          </w:tcPr>
          <w:p w:rsidR="00DA2771" w:rsidRPr="0007500E" w:rsidRDefault="00DA2771" w:rsidP="0007500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148</w:t>
            </w:r>
          </w:p>
        </w:tc>
        <w:tc>
          <w:tcPr>
            <w:tcW w:w="3906" w:type="dxa"/>
            <w:tcBorders>
              <w:top w:val="single" w:sz="6" w:space="0" w:color="auto"/>
              <w:left w:val="single" w:sz="6" w:space="0" w:color="auto"/>
              <w:bottom w:val="single" w:sz="6" w:space="0" w:color="auto"/>
              <w:right w:val="single" w:sz="12" w:space="0" w:color="auto"/>
            </w:tcBorders>
            <w:vAlign w:val="center"/>
          </w:tcPr>
          <w:p w:rsidR="00DA2771" w:rsidRPr="0007500E" w:rsidRDefault="00DA2771" w:rsidP="0007500E">
            <w:pPr>
              <w:jc w:val="center"/>
              <w:rPr>
                <w:rFonts w:asciiTheme="minorBidi" w:eastAsiaTheme="minorEastAsia" w:hAnsiTheme="minorBidi" w:cstheme="minorBidi"/>
                <w:sz w:val="18"/>
                <w:szCs w:val="18"/>
                <w:rtl/>
              </w:rPr>
            </w:pPr>
            <w:r w:rsidRPr="0007500E">
              <w:rPr>
                <w:rFonts w:asciiTheme="minorBidi" w:eastAsiaTheme="minorEastAsia" w:hAnsiTheme="minorBidi" w:cstheme="minorBidi"/>
                <w:sz w:val="18"/>
                <w:szCs w:val="18"/>
              </w:rPr>
              <w:t>228</w:t>
            </w:r>
          </w:p>
        </w:tc>
      </w:tr>
      <w:tr w:rsidR="00DA2771" w:rsidRPr="00BE1C73" w:rsidTr="0007500E">
        <w:trPr>
          <w:trHeight w:val="288"/>
          <w:jc w:val="center"/>
        </w:trPr>
        <w:tc>
          <w:tcPr>
            <w:tcW w:w="2110" w:type="dxa"/>
            <w:tcBorders>
              <w:top w:val="single" w:sz="6" w:space="0" w:color="auto"/>
              <w:left w:val="single" w:sz="12" w:space="0" w:color="auto"/>
              <w:bottom w:val="single" w:sz="12" w:space="0" w:color="auto"/>
              <w:right w:val="single" w:sz="6" w:space="0" w:color="auto"/>
            </w:tcBorders>
            <w:vAlign w:val="center"/>
          </w:tcPr>
          <w:p w:rsidR="00DA2771" w:rsidRPr="0007500E" w:rsidRDefault="00DA2771" w:rsidP="0007500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Steel</w:t>
            </w:r>
          </w:p>
        </w:tc>
        <w:tc>
          <w:tcPr>
            <w:tcW w:w="2127" w:type="dxa"/>
            <w:tcBorders>
              <w:top w:val="single" w:sz="6" w:space="0" w:color="auto"/>
              <w:left w:val="single" w:sz="6" w:space="0" w:color="auto"/>
              <w:bottom w:val="single" w:sz="12" w:space="0" w:color="auto"/>
              <w:right w:val="single" w:sz="6" w:space="0" w:color="auto"/>
            </w:tcBorders>
            <w:vAlign w:val="center"/>
          </w:tcPr>
          <w:p w:rsidR="00DA2771" w:rsidRPr="0007500E" w:rsidRDefault="00DA2771" w:rsidP="0007500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78</w:t>
            </w:r>
          </w:p>
        </w:tc>
        <w:tc>
          <w:tcPr>
            <w:tcW w:w="3906" w:type="dxa"/>
            <w:tcBorders>
              <w:top w:val="single" w:sz="6" w:space="0" w:color="auto"/>
              <w:left w:val="single" w:sz="6" w:space="0" w:color="auto"/>
              <w:bottom w:val="single" w:sz="12" w:space="0" w:color="auto"/>
              <w:right w:val="single" w:sz="12" w:space="0" w:color="auto"/>
            </w:tcBorders>
            <w:vAlign w:val="center"/>
          </w:tcPr>
          <w:p w:rsidR="00DA2771" w:rsidRPr="0007500E" w:rsidRDefault="00DA2771" w:rsidP="0007500E">
            <w:pPr>
              <w:jc w:val="center"/>
              <w:rPr>
                <w:rFonts w:asciiTheme="minorBidi" w:eastAsiaTheme="minorEastAsia" w:hAnsiTheme="minorBidi" w:cstheme="minorBidi"/>
                <w:sz w:val="18"/>
                <w:szCs w:val="18"/>
              </w:rPr>
            </w:pPr>
            <w:r w:rsidRPr="0007500E">
              <w:rPr>
                <w:rFonts w:asciiTheme="minorBidi" w:eastAsiaTheme="minorEastAsia" w:hAnsiTheme="minorBidi" w:cstheme="minorBidi"/>
                <w:sz w:val="18"/>
                <w:szCs w:val="18"/>
              </w:rPr>
              <w:t>202</w:t>
            </w:r>
          </w:p>
        </w:tc>
      </w:tr>
    </w:tbl>
    <w:p w:rsidR="00DA2771" w:rsidRPr="00BE1C73" w:rsidRDefault="00DA2771" w:rsidP="003B431B">
      <w:pPr>
        <w:pStyle w:val="Body-Text"/>
        <w:numPr>
          <w:ilvl w:val="0"/>
          <w:numId w:val="6"/>
        </w:numPr>
        <w:tabs>
          <w:tab w:val="left" w:pos="1134"/>
        </w:tabs>
        <w:spacing w:before="120" w:after="0" w:line="360" w:lineRule="auto"/>
        <w:ind w:left="1138" w:hanging="432"/>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 xml:space="preserve">T2 = </w:t>
      </w:r>
      <w:r w:rsidR="004A005E" w:rsidRPr="00BE1C73">
        <w:rPr>
          <w:rFonts w:asciiTheme="minorBidi" w:eastAsia="Times New Roman" w:hAnsiTheme="minorBidi" w:cstheme="minorBidi"/>
          <w:color w:val="auto"/>
          <w:position w:val="0"/>
          <w:sz w:val="22"/>
          <w:szCs w:val="22"/>
          <w:lang w:val="en-US" w:bidi="fa-IR"/>
        </w:rPr>
        <w:t>160</w:t>
      </w:r>
      <w:r w:rsidRPr="00BE1C73">
        <w:rPr>
          <w:rFonts w:asciiTheme="minorBidi" w:eastAsia="Times New Roman" w:hAnsiTheme="minorBidi" w:cstheme="minorBidi"/>
          <w:color w:val="auto"/>
          <w:position w:val="0"/>
          <w:sz w:val="22"/>
          <w:szCs w:val="22"/>
          <w:lang w:val="en-US" w:bidi="fa-IR"/>
        </w:rPr>
        <w:t xml:space="preserve"> ˚C </w:t>
      </w:r>
      <w:r w:rsidRPr="00BE1C73">
        <w:rPr>
          <w:rFonts w:asciiTheme="minorBidi" w:eastAsia="Times New Roman" w:hAnsiTheme="minorBidi" w:cstheme="minorBidi"/>
          <w:color w:val="auto"/>
          <w:position w:val="0"/>
          <w:sz w:val="22"/>
          <w:szCs w:val="22"/>
          <w:lang w:val="en-US" w:bidi="fa-IR"/>
        </w:rPr>
        <w:tab/>
        <w:t>for PVC insulation cables</w:t>
      </w:r>
      <w:r w:rsidR="00D329DB" w:rsidRPr="00BE1C73">
        <w:rPr>
          <w:rFonts w:asciiTheme="minorBidi" w:eastAsia="Times New Roman" w:hAnsiTheme="minorBidi" w:cstheme="minorBidi"/>
          <w:color w:val="auto"/>
          <w:position w:val="0"/>
          <w:sz w:val="22"/>
          <w:szCs w:val="22"/>
          <w:lang w:val="en-US" w:bidi="fa-IR"/>
        </w:rPr>
        <w:t xml:space="preserve"> (Table 1: IEC 60724)</w:t>
      </w:r>
    </w:p>
    <w:p w:rsidR="00DA2771" w:rsidRPr="00BE1C73" w:rsidRDefault="00DA2771" w:rsidP="00BE1C73">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BE1C73">
        <w:rPr>
          <w:rFonts w:asciiTheme="minorBidi" w:eastAsia="Times New Roman" w:hAnsiTheme="minorBidi" w:cstheme="minorBidi"/>
          <w:color w:val="auto"/>
          <w:position w:val="0"/>
          <w:sz w:val="22"/>
          <w:szCs w:val="22"/>
        </w:rPr>
        <w:t xml:space="preserve">So, the </w:t>
      </w:r>
      <w:proofErr w:type="spellStart"/>
      <w:r w:rsidRPr="00BE1C73">
        <w:rPr>
          <w:rFonts w:asciiTheme="minorBidi" w:eastAsia="Times New Roman" w:hAnsiTheme="minorBidi" w:cstheme="minorBidi"/>
          <w:color w:val="auto"/>
          <w:position w:val="0"/>
          <w:sz w:val="22"/>
          <w:szCs w:val="22"/>
        </w:rPr>
        <w:t>r.m.s</w:t>
      </w:r>
      <w:proofErr w:type="spellEnd"/>
      <w:r w:rsidRPr="00BE1C73">
        <w:rPr>
          <w:rFonts w:asciiTheme="minorBidi" w:eastAsia="Times New Roman" w:hAnsiTheme="minorBidi" w:cstheme="minorBidi"/>
          <w:color w:val="auto"/>
          <w:position w:val="0"/>
          <w:sz w:val="22"/>
          <w:szCs w:val="22"/>
        </w:rPr>
        <w:t xml:space="preserve"> current density (K) for PVC insulation cables will be:</w:t>
      </w:r>
    </w:p>
    <w:p w:rsidR="00DA2771" w:rsidRPr="00BE1C73" w:rsidRDefault="00DA2771" w:rsidP="00BE1C73">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m:oMath>
        <m:r>
          <m:rPr>
            <m:sty m:val="p"/>
          </m:rPr>
          <w:rPr>
            <w:rFonts w:ascii="Cambria Math" w:eastAsia="Times New Roman" w:hAnsi="Cambria Math" w:cstheme="minorBidi"/>
            <w:color w:val="auto"/>
            <w:position w:val="0"/>
            <w:sz w:val="22"/>
            <w:szCs w:val="22"/>
            <w:lang w:val="en-US" w:bidi="fa-IR"/>
          </w:rPr>
          <m:t>K=</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K</m:t>
            </m:r>
          </m:e>
          <m:sup>
            <m:r>
              <m:rPr>
                <m:sty m:val="p"/>
              </m:rPr>
              <w:rPr>
                <w:rFonts w:ascii="Cambria Math" w:eastAsia="Times New Roman" w:hAnsi="Cambria Math" w:cstheme="minorBidi"/>
                <w:color w:val="auto"/>
                <w:position w:val="0"/>
                <w:sz w:val="22"/>
                <w:szCs w:val="22"/>
                <w:lang w:val="en-US" w:bidi="fa-IR"/>
              </w:rPr>
              <m:t>'</m:t>
            </m:r>
          </m:sup>
        </m:sSup>
        <m:sSup>
          <m:sSupPr>
            <m:ctrlPr>
              <w:rPr>
                <w:rFonts w:ascii="Cambria Math" w:eastAsia="Times New Roman" w:hAnsi="Cambria Math" w:cstheme="minorBidi"/>
                <w:color w:val="auto"/>
                <w:position w:val="0"/>
                <w:sz w:val="22"/>
                <w:szCs w:val="22"/>
                <w:lang w:val="en-US" w:bidi="fa-IR"/>
              </w:rPr>
            </m:ctrlPr>
          </m:sSupPr>
          <m:e>
            <m:d>
              <m:dPr>
                <m:begChr m:val="["/>
                <m:endChr m:val="]"/>
                <m:ctrlPr>
                  <w:rPr>
                    <w:rFonts w:ascii="Cambria Math" w:eastAsia="Times New Roman" w:hAnsi="Cambria Math" w:cstheme="minorBidi"/>
                    <w:color w:val="auto"/>
                    <w:position w:val="0"/>
                    <w:sz w:val="22"/>
                    <w:szCs w:val="22"/>
                    <w:lang w:val="en-US" w:bidi="fa-IR"/>
                  </w:rPr>
                </m:ctrlPr>
              </m:dPr>
              <m:e>
                <m:func>
                  <m:funcPr>
                    <m:ctrlPr>
                      <w:rPr>
                        <w:rFonts w:ascii="Cambria Math" w:eastAsia="Times New Roman" w:hAnsi="Cambria Math" w:cstheme="minorBidi"/>
                        <w:color w:val="auto"/>
                        <w:position w:val="0"/>
                        <w:sz w:val="22"/>
                        <w:szCs w:val="22"/>
                        <w:lang w:val="en-US" w:bidi="fa-IR"/>
                      </w:rPr>
                    </m:ctrlPr>
                  </m:funcPr>
                  <m:fName>
                    <m:r>
                      <m:rPr>
                        <m:sty m:val="p"/>
                      </m:rPr>
                      <w:rPr>
                        <w:rFonts w:ascii="Cambria Math" w:eastAsia="Times New Roman" w:hAnsi="Cambria Math" w:cstheme="minorBidi"/>
                        <w:color w:val="auto"/>
                        <w:position w:val="0"/>
                        <w:sz w:val="22"/>
                        <w:szCs w:val="22"/>
                        <w:lang w:val="en-US" w:bidi="fa-IR"/>
                      </w:rPr>
                      <m:t>ln</m:t>
                    </m:r>
                  </m:fName>
                  <m:e>
                    <m:d>
                      <m:dPr>
                        <m:ctrlPr>
                          <w:rPr>
                            <w:rFonts w:ascii="Cambria Math" w:eastAsia="Times New Roman" w:hAnsi="Cambria Math" w:cstheme="minorBidi"/>
                            <w:color w:val="auto"/>
                            <w:position w:val="0"/>
                            <w:sz w:val="22"/>
                            <w:szCs w:val="22"/>
                            <w:lang w:val="en-US" w:bidi="fa-IR"/>
                          </w:rPr>
                        </m:ctrlPr>
                      </m:dPr>
                      <m:e>
                        <m:f>
                          <m:fPr>
                            <m:ctrlPr>
                              <w:rPr>
                                <w:rFonts w:ascii="Cambria Math" w:eastAsia="Times New Roman" w:hAnsi="Cambria Math" w:cstheme="minorBidi"/>
                                <w:color w:val="auto"/>
                                <w:position w:val="0"/>
                                <w:sz w:val="22"/>
                                <w:szCs w:val="22"/>
                                <w:lang w:val="en-US" w:bidi="fa-IR"/>
                              </w:rPr>
                            </m:ctrlPr>
                          </m:fPr>
                          <m:num>
                            <m:sSub>
                              <m:sSubPr>
                                <m:ctrlPr>
                                  <w:rPr>
                                    <w:rFonts w:ascii="Cambria Math" w:eastAsia="Times New Roman" w:hAnsi="Cambria Math" w:cstheme="minorBidi"/>
                                    <w:color w:val="auto"/>
                                    <w:position w:val="0"/>
                                    <w:sz w:val="22"/>
                                    <w:szCs w:val="22"/>
                                    <w:lang w:val="en-US" w:bidi="fa-IR"/>
                                  </w:rPr>
                                </m:ctrlPr>
                              </m:sSubPr>
                              <m:e>
                                <m:r>
                                  <m:rPr>
                                    <m:sty m:val="p"/>
                                  </m:rPr>
                                  <w:rPr>
                                    <w:rFonts w:ascii="Cambria Math" w:eastAsia="Times New Roman" w:hAnsi="Cambria Math" w:cstheme="minorBidi"/>
                                    <w:color w:val="auto"/>
                                    <w:position w:val="0"/>
                                    <w:sz w:val="22"/>
                                    <w:szCs w:val="22"/>
                                    <w:lang w:val="en-US" w:bidi="fa-IR"/>
                                  </w:rPr>
                                  <m:t>T</m:t>
                                </m:r>
                              </m:e>
                              <m:sub>
                                <m:r>
                                  <m:rPr>
                                    <m:sty m:val="p"/>
                                  </m:rPr>
                                  <w:rPr>
                                    <w:rFonts w:ascii="Cambria Math" w:eastAsia="Times New Roman" w:hAnsi="Cambria Math" w:cstheme="minorBidi"/>
                                    <w:color w:val="auto"/>
                                    <w:position w:val="0"/>
                                    <w:sz w:val="22"/>
                                    <w:szCs w:val="22"/>
                                    <w:lang w:val="en-US" w:bidi="fa-IR"/>
                                  </w:rPr>
                                  <m:t>2</m:t>
                                </m:r>
                              </m:sub>
                            </m:sSub>
                            <m:r>
                              <m:rPr>
                                <m:sty m:val="p"/>
                              </m:rPr>
                              <w:rPr>
                                <w:rFonts w:ascii="Cambria Math" w:eastAsia="Times New Roman" w:hAnsi="Cambria Math" w:cstheme="minorBidi"/>
                                <w:color w:val="auto"/>
                                <w:position w:val="0"/>
                                <w:sz w:val="22"/>
                                <w:szCs w:val="22"/>
                                <w:lang w:val="en-US" w:bidi="fa-IR"/>
                              </w:rPr>
                              <m:t>+β</m:t>
                            </m:r>
                          </m:num>
                          <m:den>
                            <m:sSub>
                              <m:sSubPr>
                                <m:ctrlPr>
                                  <w:rPr>
                                    <w:rFonts w:ascii="Cambria Math" w:eastAsia="Times New Roman" w:hAnsi="Cambria Math" w:cstheme="minorBidi"/>
                                    <w:color w:val="auto"/>
                                    <w:position w:val="0"/>
                                    <w:sz w:val="22"/>
                                    <w:szCs w:val="22"/>
                                    <w:lang w:val="en-US" w:bidi="fa-IR"/>
                                  </w:rPr>
                                </m:ctrlPr>
                              </m:sSubPr>
                              <m:e>
                                <m:r>
                                  <m:rPr>
                                    <m:sty m:val="p"/>
                                  </m:rPr>
                                  <w:rPr>
                                    <w:rFonts w:ascii="Cambria Math" w:eastAsia="Times New Roman" w:hAnsi="Cambria Math" w:cstheme="minorBidi"/>
                                    <w:color w:val="auto"/>
                                    <w:position w:val="0"/>
                                    <w:sz w:val="22"/>
                                    <w:szCs w:val="22"/>
                                    <w:lang w:val="en-US" w:bidi="fa-IR"/>
                                  </w:rPr>
                                  <m:t>T</m:t>
                                </m:r>
                              </m:e>
                              <m:sub>
                                <m:r>
                                  <m:rPr>
                                    <m:sty m:val="p"/>
                                  </m:rPr>
                                  <w:rPr>
                                    <w:rFonts w:ascii="Cambria Math" w:eastAsia="Times New Roman" w:hAnsi="Cambria Math" w:cstheme="minorBidi"/>
                                    <w:color w:val="auto"/>
                                    <w:position w:val="0"/>
                                    <w:sz w:val="22"/>
                                    <w:szCs w:val="22"/>
                                    <w:lang w:val="en-US" w:bidi="fa-IR"/>
                                  </w:rPr>
                                  <m:t>1</m:t>
                                </m:r>
                              </m:sub>
                            </m:sSub>
                            <m:r>
                              <m:rPr>
                                <m:sty m:val="p"/>
                              </m:rPr>
                              <w:rPr>
                                <w:rFonts w:ascii="Cambria Math" w:eastAsia="Times New Roman" w:hAnsi="Cambria Math" w:cstheme="minorBidi"/>
                                <w:color w:val="auto"/>
                                <w:position w:val="0"/>
                                <w:sz w:val="22"/>
                                <w:szCs w:val="22"/>
                                <w:lang w:val="en-US" w:bidi="fa-IR"/>
                              </w:rPr>
                              <m:t>+β</m:t>
                            </m:r>
                          </m:den>
                        </m:f>
                      </m:e>
                    </m:d>
                  </m:e>
                </m:func>
              </m:e>
            </m:d>
          </m:e>
          <m:sup>
            <m:f>
              <m:fPr>
                <m:type m:val="skw"/>
                <m:ctrlPr>
                  <w:rPr>
                    <w:rFonts w:ascii="Cambria Math" w:eastAsia="Times New Roman" w:hAnsi="Cambria Math" w:cstheme="minorBidi"/>
                    <w:color w:val="auto"/>
                    <w:position w:val="0"/>
                    <w:sz w:val="22"/>
                    <w:szCs w:val="22"/>
                    <w:lang w:val="en-US" w:bidi="fa-IR"/>
                  </w:rPr>
                </m:ctrlPr>
              </m:fPr>
              <m:num>
                <m:r>
                  <m:rPr>
                    <m:sty m:val="p"/>
                  </m:rPr>
                  <w:rPr>
                    <w:rFonts w:ascii="Cambria Math" w:eastAsia="Times New Roman" w:hAnsi="Cambria Math" w:cstheme="minorBidi"/>
                    <w:color w:val="auto"/>
                    <w:position w:val="0"/>
                    <w:sz w:val="22"/>
                    <w:szCs w:val="22"/>
                    <w:lang w:val="en-US" w:bidi="fa-IR"/>
                  </w:rPr>
                  <m:t>1</m:t>
                </m:r>
              </m:num>
              <m:den>
                <m:r>
                  <m:rPr>
                    <m:sty m:val="p"/>
                  </m:rPr>
                  <w:rPr>
                    <w:rFonts w:ascii="Cambria Math" w:eastAsia="Times New Roman" w:hAnsi="Cambria Math" w:cstheme="minorBidi"/>
                    <w:color w:val="auto"/>
                    <w:position w:val="0"/>
                    <w:sz w:val="22"/>
                    <w:szCs w:val="22"/>
                    <w:lang w:val="en-US" w:bidi="fa-IR"/>
                  </w:rPr>
                  <m:t>2</m:t>
                </m:r>
              </m:den>
            </m:f>
          </m:sup>
        </m:sSup>
        <m:r>
          <m:rPr>
            <m:sty m:val="p"/>
          </m:rPr>
          <w:rPr>
            <w:rFonts w:ascii="Cambria Math" w:eastAsia="Times New Roman" w:hAnsi="Cambria Math" w:cstheme="minorBidi"/>
            <w:color w:val="auto"/>
            <w:position w:val="0"/>
            <w:sz w:val="22"/>
            <w:szCs w:val="22"/>
            <w:lang w:val="en-US" w:bidi="fa-IR"/>
          </w:rPr>
          <m:t>=226[</m:t>
        </m:r>
        <m:func>
          <m:funcPr>
            <m:ctrlPr>
              <w:rPr>
                <w:rFonts w:ascii="Cambria Math" w:eastAsia="Times New Roman" w:hAnsi="Cambria Math" w:cstheme="minorBidi"/>
                <w:color w:val="auto"/>
                <w:position w:val="0"/>
                <w:sz w:val="22"/>
                <w:szCs w:val="22"/>
                <w:lang w:val="en-US" w:bidi="fa-IR"/>
              </w:rPr>
            </m:ctrlPr>
          </m:funcPr>
          <m:fName>
            <m:r>
              <m:rPr>
                <m:sty m:val="p"/>
              </m:rPr>
              <w:rPr>
                <w:rFonts w:ascii="Cambria Math" w:eastAsia="Times New Roman" w:hAnsi="Cambria Math" w:cstheme="minorBidi"/>
                <w:color w:val="auto"/>
                <w:position w:val="0"/>
                <w:sz w:val="22"/>
                <w:szCs w:val="22"/>
                <w:lang w:val="en-US" w:bidi="fa-IR"/>
              </w:rPr>
              <m:t>ln</m:t>
            </m:r>
          </m:fName>
          <m:e>
            <m:d>
              <m:dPr>
                <m:ctrlPr>
                  <w:rPr>
                    <w:rFonts w:ascii="Cambria Math" w:eastAsia="Times New Roman" w:hAnsi="Cambria Math" w:cstheme="minorBidi"/>
                    <w:color w:val="auto"/>
                    <w:position w:val="0"/>
                    <w:sz w:val="22"/>
                    <w:szCs w:val="22"/>
                    <w:lang w:val="en-US" w:bidi="fa-IR"/>
                  </w:rPr>
                </m:ctrlPr>
              </m:dPr>
              <m:e>
                <m:f>
                  <m:fPr>
                    <m:ctrlPr>
                      <w:rPr>
                        <w:rFonts w:ascii="Cambria Math" w:eastAsia="Times New Roman" w:hAnsi="Cambria Math" w:cstheme="minorBidi"/>
                        <w:color w:val="auto"/>
                        <w:position w:val="0"/>
                        <w:sz w:val="22"/>
                        <w:szCs w:val="22"/>
                        <w:lang w:val="en-US" w:bidi="fa-IR"/>
                      </w:rPr>
                    </m:ctrlPr>
                  </m:fPr>
                  <m:num>
                    <m:r>
                      <m:rPr>
                        <m:sty m:val="p"/>
                      </m:rPr>
                      <w:rPr>
                        <w:rFonts w:ascii="Cambria Math" w:eastAsia="Times New Roman" w:hAnsi="Cambria Math" w:cstheme="minorBidi"/>
                        <w:color w:val="auto"/>
                        <w:position w:val="0"/>
                        <w:sz w:val="22"/>
                        <w:szCs w:val="22"/>
                        <w:lang w:val="en-US" w:bidi="fa-IR"/>
                      </w:rPr>
                      <m:t>160+234.5</m:t>
                    </m:r>
                  </m:num>
                  <m:den>
                    <m:r>
                      <m:rPr>
                        <m:sty m:val="p"/>
                      </m:rPr>
                      <w:rPr>
                        <w:rFonts w:ascii="Cambria Math" w:eastAsia="Times New Roman" w:hAnsi="Cambria Math" w:cstheme="minorBidi"/>
                        <w:color w:val="auto"/>
                        <w:position w:val="0"/>
                        <w:sz w:val="22"/>
                        <w:szCs w:val="22"/>
                        <w:lang w:val="en-US" w:bidi="fa-IR"/>
                      </w:rPr>
                      <m:t>30+234.5</m:t>
                    </m:r>
                  </m:den>
                </m:f>
              </m:e>
            </m:d>
          </m:e>
        </m:func>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m:t>
            </m:r>
          </m:e>
          <m:sup>
            <m:f>
              <m:fPr>
                <m:ctrlPr>
                  <w:rPr>
                    <w:rFonts w:ascii="Cambria Math" w:eastAsia="Times New Roman" w:hAnsi="Cambria Math" w:cstheme="minorBidi"/>
                    <w:color w:val="auto"/>
                    <w:position w:val="0"/>
                    <w:sz w:val="22"/>
                    <w:szCs w:val="22"/>
                    <w:lang w:val="en-US" w:bidi="fa-IR"/>
                  </w:rPr>
                </m:ctrlPr>
              </m:fPr>
              <m:num>
                <m:r>
                  <m:rPr>
                    <m:sty m:val="p"/>
                  </m:rPr>
                  <w:rPr>
                    <w:rFonts w:ascii="Cambria Math" w:eastAsia="Times New Roman" w:hAnsi="Cambria Math" w:cstheme="minorBidi"/>
                    <w:color w:val="auto"/>
                    <w:position w:val="0"/>
                    <w:sz w:val="22"/>
                    <w:szCs w:val="22"/>
                    <w:lang w:val="en-US" w:bidi="fa-IR"/>
                  </w:rPr>
                  <m:t>1</m:t>
                </m:r>
              </m:num>
              <m:den>
                <m:r>
                  <m:rPr>
                    <m:sty m:val="p"/>
                  </m:rPr>
                  <w:rPr>
                    <w:rFonts w:ascii="Cambria Math" w:eastAsia="Times New Roman" w:hAnsi="Cambria Math" w:cstheme="minorBidi"/>
                    <w:color w:val="auto"/>
                    <w:position w:val="0"/>
                    <w:sz w:val="22"/>
                    <w:szCs w:val="22"/>
                    <w:lang w:val="en-US" w:bidi="fa-IR"/>
                  </w:rPr>
                  <m:t>2</m:t>
                </m:r>
              </m:den>
            </m:f>
          </m:sup>
        </m:sSup>
        <m:r>
          <m:rPr>
            <m:sty m:val="p"/>
          </m:rPr>
          <w:rPr>
            <w:rFonts w:ascii="Cambria Math" w:eastAsia="Times New Roman" w:hAnsi="Cambria Math" w:cstheme="minorBidi"/>
            <w:color w:val="auto"/>
            <w:position w:val="0"/>
            <w:sz w:val="22"/>
            <w:szCs w:val="22"/>
            <w:lang w:val="en-US" w:bidi="fa-IR"/>
          </w:rPr>
          <m:t>≅142.3</m:t>
        </m:r>
        <m:d>
          <m:dPr>
            <m:ctrlPr>
              <w:rPr>
                <w:rFonts w:ascii="Cambria Math" w:eastAsia="Times New Roman" w:hAnsi="Cambria Math" w:cstheme="minorBidi"/>
                <w:color w:val="auto"/>
                <w:position w:val="0"/>
                <w:sz w:val="22"/>
                <w:szCs w:val="22"/>
                <w:lang w:val="en-US" w:bidi="fa-IR"/>
              </w:rPr>
            </m:ctrlPr>
          </m:dPr>
          <m:e>
            <m:r>
              <m:rPr>
                <m:sty m:val="p"/>
              </m:rPr>
              <w:rPr>
                <w:rFonts w:ascii="Cambria Math" w:eastAsia="Times New Roman" w:hAnsi="Cambria Math" w:cstheme="minorBidi"/>
                <w:color w:val="auto"/>
                <w:position w:val="0"/>
                <w:sz w:val="22"/>
                <w:szCs w:val="22"/>
                <w:lang w:val="en-US" w:bidi="fa-IR"/>
              </w:rPr>
              <m:t>A/m</m:t>
            </m:r>
            <m:sSup>
              <m:sSupPr>
                <m:ctrlPr>
                  <w:rPr>
                    <w:rFonts w:ascii="Cambria Math" w:eastAsia="Times New Roman" w:hAnsi="Cambria Math" w:cstheme="minorBidi"/>
                    <w:color w:val="auto"/>
                    <w:position w:val="0"/>
                    <w:sz w:val="22"/>
                    <w:szCs w:val="22"/>
                    <w:lang w:val="en-US" w:bidi="fa-IR"/>
                  </w:rPr>
                </m:ctrlPr>
              </m:sSupPr>
              <m:e>
                <m:r>
                  <m:rPr>
                    <m:sty m:val="p"/>
                  </m:rPr>
                  <w:rPr>
                    <w:rFonts w:ascii="Cambria Math" w:eastAsia="Times New Roman" w:hAnsi="Cambria Math" w:cstheme="minorBidi"/>
                    <w:color w:val="auto"/>
                    <w:position w:val="0"/>
                    <w:sz w:val="22"/>
                    <w:szCs w:val="22"/>
                    <w:lang w:val="en-US" w:bidi="fa-IR"/>
                  </w:rPr>
                  <m:t>m</m:t>
                </m:r>
              </m:e>
              <m:sup>
                <m:r>
                  <m:rPr>
                    <m:sty m:val="p"/>
                  </m:rPr>
                  <w:rPr>
                    <w:rFonts w:ascii="Cambria Math" w:eastAsia="Times New Roman" w:hAnsi="Cambria Math" w:cstheme="minorBidi"/>
                    <w:color w:val="auto"/>
                    <w:position w:val="0"/>
                    <w:sz w:val="22"/>
                    <w:szCs w:val="22"/>
                    <w:lang w:val="en-US" w:bidi="fa-IR"/>
                  </w:rPr>
                  <m:t>2</m:t>
                </m:r>
              </m:sup>
            </m:sSup>
          </m:e>
        </m:d>
      </m:oMath>
      <w:r w:rsidR="00591DEB" w:rsidRPr="00BE1C73">
        <w:rPr>
          <w:rFonts w:asciiTheme="minorBidi" w:eastAsia="Times New Roman" w:hAnsiTheme="minorBidi" w:cstheme="minorBidi"/>
          <w:color w:val="auto"/>
          <w:position w:val="0"/>
          <w:sz w:val="22"/>
          <w:szCs w:val="22"/>
          <w:lang w:val="en-US" w:bidi="fa-IR"/>
        </w:rPr>
        <w:t xml:space="preserve"> </w:t>
      </w:r>
    </w:p>
    <w:p w:rsidR="004A005E" w:rsidRPr="00BE1C73" w:rsidRDefault="00D329DB" w:rsidP="00BE1C73">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w:r w:rsidRPr="00BE1C73">
        <w:rPr>
          <w:rFonts w:asciiTheme="minorBidi" w:eastAsia="Times New Roman" w:hAnsiTheme="minorBidi" w:cstheme="minorBidi"/>
          <w:color w:val="auto"/>
          <w:position w:val="0"/>
          <w:sz w:val="22"/>
          <w:szCs w:val="22"/>
          <w:lang w:val="en-US" w:bidi="fa-IR"/>
        </w:rPr>
        <w:t>So the used values are as below:</w:t>
      </w:r>
    </w:p>
    <w:p w:rsidR="00D329DB" w:rsidRPr="00BE1C73" w:rsidRDefault="00D329DB" w:rsidP="00BE1C73">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w:proofErr w:type="spellStart"/>
      <w:r w:rsidRPr="00BE1C73">
        <w:rPr>
          <w:rFonts w:asciiTheme="minorBidi" w:eastAsia="Times New Roman" w:hAnsiTheme="minorBidi" w:cstheme="minorBidi"/>
          <w:color w:val="auto"/>
          <w:position w:val="0"/>
          <w:sz w:val="22"/>
          <w:szCs w:val="22"/>
          <w:lang w:val="en-US" w:bidi="fa-IR"/>
        </w:rPr>
        <w:t>Isc</w:t>
      </w:r>
      <w:proofErr w:type="spellEnd"/>
      <w:r w:rsidRPr="00BE1C73">
        <w:rPr>
          <w:rFonts w:asciiTheme="minorBidi" w:eastAsia="Times New Roman" w:hAnsiTheme="minorBidi" w:cstheme="minorBidi"/>
          <w:color w:val="auto"/>
          <w:position w:val="0"/>
          <w:sz w:val="22"/>
          <w:szCs w:val="22"/>
          <w:lang w:val="en-US" w:bidi="fa-IR"/>
        </w:rPr>
        <w:t>= 50 kA</w:t>
      </w:r>
      <w:r w:rsidR="00DC0107" w:rsidRPr="00BE1C73">
        <w:rPr>
          <w:rFonts w:asciiTheme="minorBidi" w:eastAsia="Times New Roman" w:hAnsiTheme="minorBidi" w:cstheme="minorBidi"/>
          <w:color w:val="auto"/>
          <w:position w:val="0"/>
          <w:sz w:val="22"/>
          <w:szCs w:val="22"/>
          <w:lang w:val="en-US" w:bidi="fa-IR"/>
        </w:rPr>
        <w:t xml:space="preserve"> </w:t>
      </w:r>
      <w:r w:rsidR="00FC1D5B" w:rsidRPr="00BE1C73">
        <w:rPr>
          <w:rFonts w:asciiTheme="minorBidi" w:eastAsia="Times New Roman" w:hAnsiTheme="minorBidi" w:cstheme="minorBidi"/>
          <w:color w:val="auto"/>
          <w:position w:val="0"/>
          <w:sz w:val="22"/>
          <w:szCs w:val="22"/>
          <w:lang w:val="en-US" w:bidi="fa-IR"/>
        </w:rPr>
        <w:t>(According</w:t>
      </w:r>
      <w:r w:rsidR="00B10AE7" w:rsidRPr="00BE1C73">
        <w:rPr>
          <w:rFonts w:asciiTheme="minorBidi" w:eastAsia="Times New Roman" w:hAnsiTheme="minorBidi" w:cstheme="minorBidi"/>
          <w:color w:val="auto"/>
          <w:position w:val="0"/>
          <w:sz w:val="22"/>
          <w:szCs w:val="22"/>
          <w:lang w:val="en-US" w:bidi="fa-IR"/>
        </w:rPr>
        <w:t xml:space="preserve"> to</w:t>
      </w:r>
      <w:r w:rsidR="00FC1D5B" w:rsidRPr="00BE1C73">
        <w:rPr>
          <w:rFonts w:asciiTheme="minorBidi" w:eastAsia="Times New Roman" w:hAnsiTheme="minorBidi" w:cstheme="minorBidi"/>
          <w:color w:val="auto"/>
          <w:position w:val="0"/>
          <w:sz w:val="22"/>
          <w:szCs w:val="22"/>
          <w:lang w:val="en-US" w:bidi="fa-IR"/>
        </w:rPr>
        <w:t xml:space="preserve"> ETAP </w:t>
      </w:r>
      <w:r w:rsidR="00B10AE7" w:rsidRPr="00BE1C73">
        <w:rPr>
          <w:rFonts w:asciiTheme="minorBidi" w:eastAsia="Times New Roman" w:hAnsiTheme="minorBidi" w:cstheme="minorBidi"/>
          <w:color w:val="auto"/>
          <w:position w:val="0"/>
          <w:sz w:val="22"/>
          <w:szCs w:val="22"/>
          <w:lang w:val="en-US" w:bidi="fa-IR"/>
        </w:rPr>
        <w:t>study</w:t>
      </w:r>
      <w:r w:rsidR="00FC1D5B" w:rsidRPr="00BE1C73">
        <w:rPr>
          <w:rFonts w:asciiTheme="minorBidi" w:eastAsia="Times New Roman" w:hAnsiTheme="minorBidi" w:cstheme="minorBidi"/>
          <w:color w:val="auto"/>
          <w:position w:val="0"/>
          <w:sz w:val="22"/>
          <w:szCs w:val="22"/>
          <w:lang w:val="en-US" w:bidi="fa-IR"/>
        </w:rPr>
        <w:t>)</w:t>
      </w:r>
    </w:p>
    <w:p w:rsidR="00D329DB" w:rsidRPr="00CD69B0" w:rsidRDefault="00CB7BBE" w:rsidP="003B431B">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hAnsiTheme="minorBidi" w:cstheme="minorBidi"/>
          <w:noProof/>
          <w:sz w:val="22"/>
          <w:szCs w:val="22"/>
          <w:highlight w:val="lightGray"/>
          <w:lang w:val="en-US"/>
        </w:rPr>
        <mc:AlternateContent>
          <mc:Choice Requires="wpg">
            <w:drawing>
              <wp:anchor distT="0" distB="0" distL="114300" distR="114300" simplePos="0" relativeHeight="251655680" behindDoc="0" locked="0" layoutInCell="1" allowOverlap="1" wp14:anchorId="0978450D" wp14:editId="65FDCA9A">
                <wp:simplePos x="0" y="0"/>
                <wp:positionH relativeFrom="column">
                  <wp:posOffset>-235585</wp:posOffset>
                </wp:positionH>
                <wp:positionV relativeFrom="paragraph">
                  <wp:posOffset>200660</wp:posOffset>
                </wp:positionV>
                <wp:extent cx="552450" cy="427355"/>
                <wp:effectExtent l="0" t="0" r="19050" b="10795"/>
                <wp:wrapNone/>
                <wp:docPr id="18" name="Group 18"/>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21" name="Isosceles Triangle 21"/>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rsidR="00F1215F" w:rsidRPr="00096D60" w:rsidRDefault="00F1215F" w:rsidP="00CB7BBE">
                              <w:r w:rsidRPr="00096D60">
                                <w:t>D0</w:t>
                              </w:r>
                              <w: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8" o:spid="_x0000_s1032" style="position:absolute;left:0;text-align:left;margin-left:-18.55pt;margin-top:15.8pt;width:43.5pt;height:33.65pt;z-index:251655680;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">
                <v:shape id="Isosceles Triangle 21" o:spid="_x0000_s1033"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868QA&#10;AADbAAAADwAAAGRycy9kb3ducmV2LnhtbESPQWvCQBSE74X+h+UVequbBBSJrlLE0tKetBX09sg+&#10;k8Xs25DdZtN/3xUEj8PMfMMs16NtxUC9N44V5JMMBHHltOFawc/328schA/IGlvHpOCPPKxXjw9L&#10;LLWLvKNhH2qRIOxLVNCE0JVS+qohi37iOuLknV1vMSTZ11L3GBPctrLIspm0aDgtNNjRpqHqsv+1&#10;CmIsvra7w+cwnW7f58e8MnFzMko9P42vCxCBxnAP39ofWkGRw/VL+g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fOvEAAAA2wAAAA8AAAAAAAAAAAAAAAAAmAIAAGRycy9k&#10;b3ducmV2LnhtbFBLBQYAAAAABAAEAPUAAACJAwAAAAA=&#10;" filled="f" strokecolor="#7f7f7f [1612]" strokeweight="1pt"/>
                <v:shape id="Text Box 2" o:spid="_x0000_s1034"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F1215F" w:rsidRPr="00096D60" w:rsidRDefault="00F1215F" w:rsidP="00CB7BBE">
                        <w:r w:rsidRPr="00096D60">
                          <w:t>D0</w:t>
                        </w:r>
                        <w:r>
                          <w:t>1</w:t>
                        </w:r>
                      </w:p>
                    </w:txbxContent>
                  </v:textbox>
                </v:shape>
              </v:group>
            </w:pict>
          </mc:Fallback>
        </mc:AlternateContent>
      </w:r>
      <w:r w:rsidR="00DC0107" w:rsidRPr="00CD69B0">
        <w:rPr>
          <w:rFonts w:asciiTheme="minorBidi" w:eastAsia="Times New Roman" w:hAnsiTheme="minorBidi" w:cstheme="minorBidi"/>
          <w:color w:val="auto"/>
          <w:position w:val="0"/>
          <w:sz w:val="22"/>
          <w:szCs w:val="22"/>
          <w:highlight w:val="lightGray"/>
          <w:lang w:val="en-US" w:bidi="fa-IR"/>
        </w:rPr>
        <w:t xml:space="preserve">t </w:t>
      </w:r>
      <w:r w:rsidR="00D329DB" w:rsidRPr="00CD69B0">
        <w:rPr>
          <w:rFonts w:asciiTheme="minorBidi" w:eastAsia="Times New Roman" w:hAnsiTheme="minorBidi" w:cstheme="minorBidi"/>
          <w:color w:val="auto"/>
          <w:position w:val="0"/>
          <w:sz w:val="22"/>
          <w:szCs w:val="22"/>
          <w:highlight w:val="lightGray"/>
          <w:lang w:val="en-US" w:bidi="fa-IR"/>
        </w:rPr>
        <w:t>= 0.5 s</w:t>
      </w:r>
    </w:p>
    <w:p w:rsidR="00D329DB" w:rsidRPr="00CD69B0" w:rsidRDefault="00D329DB" w:rsidP="003B431B">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K= 142.3</w:t>
      </w:r>
    </w:p>
    <w:p w:rsidR="004A005E" w:rsidRPr="00BE1C73" w:rsidRDefault="00A444C3" w:rsidP="003B431B">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m:oMath>
        <m:sSub>
          <m:sSubPr>
            <m:ctrlPr>
              <w:rPr>
                <w:rFonts w:ascii="Cambria Math" w:eastAsia="Times New Roman" w:hAnsi="Cambria Math" w:cstheme="minorBidi"/>
                <w:color w:val="auto"/>
                <w:position w:val="0"/>
                <w:sz w:val="22"/>
                <w:szCs w:val="22"/>
                <w:highlight w:val="lightGray"/>
                <w:lang w:val="en-US" w:bidi="fa-IR"/>
              </w:rPr>
            </m:ctrlPr>
          </m:sSubPr>
          <m:e>
            <m:r>
              <m:rPr>
                <m:sty m:val="p"/>
              </m:rPr>
              <w:rPr>
                <w:rFonts w:ascii="Cambria Math" w:eastAsia="Times New Roman" w:hAnsi="Cambria Math" w:cstheme="minorBidi"/>
                <w:color w:val="auto"/>
                <w:position w:val="0"/>
                <w:sz w:val="22"/>
                <w:szCs w:val="22"/>
                <w:highlight w:val="lightGray"/>
                <w:lang w:val="en-US" w:bidi="fa-IR"/>
              </w:rPr>
              <m:t>S</m:t>
            </m:r>
          </m:e>
          <m:sub>
            <m:r>
              <m:rPr>
                <m:sty m:val="p"/>
              </m:rPr>
              <w:rPr>
                <w:rFonts w:ascii="Cambria Math" w:eastAsia="Times New Roman" w:hAnsi="Cambria Math" w:cstheme="minorBidi"/>
                <w:color w:val="auto"/>
                <w:position w:val="0"/>
                <w:sz w:val="22"/>
                <w:szCs w:val="22"/>
                <w:highlight w:val="lightGray"/>
                <w:lang w:val="en-US" w:bidi="fa-IR"/>
              </w:rPr>
              <m:t>min</m:t>
            </m:r>
          </m:sub>
        </m:sSub>
        <m:r>
          <m:rPr>
            <m:sty m:val="p"/>
          </m:rPr>
          <w:rPr>
            <w:rFonts w:ascii="Cambria Math" w:eastAsia="Times New Roman" w:hAnsi="Cambria Math" w:cstheme="minorBidi"/>
            <w:color w:val="auto"/>
            <w:position w:val="0"/>
            <w:sz w:val="22"/>
            <w:szCs w:val="22"/>
            <w:highlight w:val="lightGray"/>
            <w:lang w:val="en-US" w:bidi="fa-IR"/>
          </w:rPr>
          <m:t>=50kA×</m:t>
        </m:r>
        <m:f>
          <m:fPr>
            <m:ctrlPr>
              <w:rPr>
                <w:rFonts w:ascii="Cambria Math" w:eastAsia="Times New Roman" w:hAnsi="Cambria Math" w:cstheme="minorBidi"/>
                <w:color w:val="auto"/>
                <w:position w:val="0"/>
                <w:sz w:val="22"/>
                <w:szCs w:val="22"/>
                <w:highlight w:val="lightGray"/>
                <w:lang w:val="en-US" w:bidi="fa-IR"/>
              </w:rPr>
            </m:ctrlPr>
          </m:fPr>
          <m:num>
            <m:rad>
              <m:radPr>
                <m:degHide m:val="1"/>
                <m:ctrlPr>
                  <w:rPr>
                    <w:rFonts w:ascii="Cambria Math" w:eastAsia="Times New Roman" w:hAnsi="Cambria Math" w:cstheme="minorBidi"/>
                    <w:color w:val="auto"/>
                    <w:position w:val="0"/>
                    <w:sz w:val="22"/>
                    <w:szCs w:val="22"/>
                    <w:highlight w:val="lightGray"/>
                    <w:lang w:val="en-US" w:bidi="fa-IR"/>
                  </w:rPr>
                </m:ctrlPr>
              </m:radPr>
              <m:deg/>
              <m:e>
                <m:r>
                  <m:rPr>
                    <m:sty m:val="p"/>
                  </m:rPr>
                  <w:rPr>
                    <w:rFonts w:ascii="Cambria Math" w:eastAsia="Times New Roman" w:hAnsi="Cambria Math" w:cstheme="minorBidi"/>
                    <w:color w:val="auto"/>
                    <w:position w:val="0"/>
                    <w:sz w:val="22"/>
                    <w:szCs w:val="22"/>
                    <w:highlight w:val="lightGray"/>
                    <w:lang w:val="en-US" w:bidi="fa-IR"/>
                  </w:rPr>
                  <m:t>0.5</m:t>
                </m:r>
              </m:e>
            </m:rad>
          </m:num>
          <m:den>
            <m:r>
              <m:rPr>
                <m:sty m:val="p"/>
              </m:rPr>
              <w:rPr>
                <w:rFonts w:ascii="Cambria Math" w:eastAsia="Times New Roman" w:hAnsi="Cambria Math" w:cstheme="minorBidi"/>
                <w:color w:val="auto"/>
                <w:position w:val="0"/>
                <w:sz w:val="22"/>
                <w:szCs w:val="22"/>
                <w:highlight w:val="lightGray"/>
                <w:lang w:val="en-US" w:bidi="fa-IR"/>
              </w:rPr>
              <m:t>142.3</m:t>
            </m:r>
          </m:den>
        </m:f>
        <m:r>
          <m:rPr>
            <m:sty m:val="p"/>
          </m:rPr>
          <w:rPr>
            <w:rFonts w:ascii="Cambria Math" w:eastAsia="Times New Roman" w:hAnsi="Cambria Math" w:cstheme="minorBidi"/>
            <w:color w:val="auto"/>
            <w:position w:val="0"/>
            <w:sz w:val="22"/>
            <w:szCs w:val="22"/>
            <w:highlight w:val="lightGray"/>
            <w:lang w:val="en-US" w:bidi="fa-IR"/>
          </w:rPr>
          <m:t>=248.4≈300 mm2</m:t>
        </m:r>
      </m:oMath>
      <w:r w:rsidR="0090665C" w:rsidRPr="00BE1C73">
        <w:rPr>
          <w:rFonts w:asciiTheme="minorBidi" w:eastAsia="Times New Roman" w:hAnsiTheme="minorBidi" w:cstheme="minorBidi"/>
          <w:color w:val="auto"/>
          <w:position w:val="0"/>
          <w:sz w:val="22"/>
          <w:szCs w:val="22"/>
          <w:lang w:val="en-US" w:bidi="fa-IR"/>
        </w:rPr>
        <w:t xml:space="preserve"> </w:t>
      </w:r>
    </w:p>
    <w:p w:rsidR="004A005E" w:rsidRPr="00BE1C73" w:rsidRDefault="00DC0107" w:rsidP="00BE1C73">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BE1C73">
        <w:rPr>
          <w:rFonts w:asciiTheme="minorBidi" w:eastAsia="Times New Roman" w:hAnsiTheme="minorBidi" w:cstheme="minorBidi"/>
          <w:color w:val="auto"/>
          <w:position w:val="0"/>
          <w:sz w:val="22"/>
          <w:szCs w:val="22"/>
        </w:rPr>
        <w:t>300</w:t>
      </w:r>
      <w:r w:rsidR="00D329DB" w:rsidRPr="00BE1C73">
        <w:rPr>
          <w:rFonts w:asciiTheme="minorBidi" w:eastAsia="Times New Roman" w:hAnsiTheme="minorBidi" w:cstheme="minorBidi"/>
          <w:color w:val="auto"/>
          <w:position w:val="0"/>
          <w:sz w:val="22"/>
          <w:szCs w:val="22"/>
        </w:rPr>
        <w:t xml:space="preserve"> mm2</w:t>
      </w:r>
      <w:r w:rsidR="00D329DB" w:rsidRPr="00BE1C73">
        <w:rPr>
          <w:rFonts w:asciiTheme="minorBidi" w:eastAsia="Times New Roman" w:hAnsiTheme="minorBidi" w:cstheme="minorBidi"/>
          <w:color w:val="auto"/>
          <w:position w:val="0"/>
          <w:sz w:val="22"/>
          <w:szCs w:val="22"/>
          <w:cs/>
          <w:lang w:bidi="or-IN"/>
        </w:rPr>
        <w:t xml:space="preserve"> </w:t>
      </w:r>
      <w:r w:rsidR="00D329DB" w:rsidRPr="00BE1C73">
        <w:rPr>
          <w:rFonts w:asciiTheme="minorBidi" w:eastAsia="Times New Roman" w:hAnsiTheme="minorBidi" w:cstheme="minorBidi"/>
          <w:color w:val="auto"/>
          <w:position w:val="0"/>
          <w:sz w:val="22"/>
          <w:szCs w:val="22"/>
        </w:rPr>
        <w:t xml:space="preserve">PVC insulated copper conductor will be applied for neutral point of transformers </w:t>
      </w:r>
      <w:proofErr w:type="spellStart"/>
      <w:r w:rsidR="00D329DB" w:rsidRPr="00BE1C73">
        <w:rPr>
          <w:rFonts w:asciiTheme="minorBidi" w:eastAsia="Times New Roman" w:hAnsiTheme="minorBidi" w:cstheme="minorBidi"/>
          <w:color w:val="auto"/>
          <w:position w:val="0"/>
          <w:sz w:val="22"/>
          <w:szCs w:val="22"/>
        </w:rPr>
        <w:t>earthing</w:t>
      </w:r>
      <w:proofErr w:type="spellEnd"/>
      <w:r w:rsidR="00D329DB" w:rsidRPr="00BE1C73">
        <w:rPr>
          <w:rFonts w:asciiTheme="minorBidi" w:eastAsia="Times New Roman" w:hAnsiTheme="minorBidi" w:cstheme="minorBidi"/>
          <w:color w:val="auto"/>
          <w:position w:val="0"/>
          <w:sz w:val="22"/>
          <w:szCs w:val="22"/>
        </w:rPr>
        <w:t>.</w:t>
      </w:r>
    </w:p>
    <w:p w:rsidR="005F66C6" w:rsidRPr="00BE1C73" w:rsidRDefault="005F66C6" w:rsidP="003500EB">
      <w:pPr>
        <w:pStyle w:val="Heading2"/>
        <w:rPr>
          <w:caps/>
        </w:rPr>
      </w:pPr>
      <w:bookmarkStart w:id="69" w:name="_Toc114589082"/>
      <w:r w:rsidRPr="00BE1C73">
        <w:t xml:space="preserve">Selection of an </w:t>
      </w:r>
      <w:proofErr w:type="spellStart"/>
      <w:r w:rsidR="004874B4" w:rsidRPr="00BE1C73">
        <w:t>Earthing</w:t>
      </w:r>
      <w:proofErr w:type="spellEnd"/>
      <w:r w:rsidR="004874B4" w:rsidRPr="00BE1C73">
        <w:t xml:space="preserve"> Conductor </w:t>
      </w:r>
      <w:proofErr w:type="gramStart"/>
      <w:r w:rsidR="004874B4" w:rsidRPr="00BE1C73">
        <w:t>Around</w:t>
      </w:r>
      <w:proofErr w:type="gramEnd"/>
      <w:r w:rsidR="004874B4" w:rsidRPr="00BE1C73">
        <w:t xml:space="preserve"> Substation</w:t>
      </w:r>
      <w:bookmarkEnd w:id="69"/>
    </w:p>
    <w:p w:rsidR="00244700" w:rsidRPr="00BE1C73" w:rsidRDefault="00C90644" w:rsidP="003B431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CD69B0">
        <w:rPr>
          <w:rFonts w:asciiTheme="minorBidi" w:eastAsia="Times New Roman" w:hAnsiTheme="minorBidi" w:cstheme="minorBidi"/>
          <w:color w:val="auto"/>
          <w:position w:val="0"/>
          <w:sz w:val="22"/>
          <w:szCs w:val="22"/>
          <w:highlight w:val="lightGray"/>
        </w:rPr>
        <w:t xml:space="preserve">According to table 4 of BS 7430, </w:t>
      </w:r>
      <w:r w:rsidR="00244700" w:rsidRPr="00CD69B0">
        <w:rPr>
          <w:rFonts w:asciiTheme="minorBidi" w:eastAsia="Times New Roman" w:hAnsiTheme="minorBidi" w:cstheme="minorBidi"/>
          <w:color w:val="auto"/>
          <w:position w:val="0"/>
          <w:sz w:val="22"/>
          <w:szCs w:val="22"/>
          <w:highlight w:val="lightGray"/>
        </w:rPr>
        <w:t>the coefficient of bare conductor is 159.</w:t>
      </w:r>
    </w:p>
    <w:p w:rsidR="00244700" w:rsidRPr="00BE1C73" w:rsidRDefault="00244700" w:rsidP="00BE1C73">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w:r w:rsidRPr="00BE1C73">
        <w:rPr>
          <w:rFonts w:asciiTheme="minorBidi" w:hAnsiTheme="minorBidi" w:cstheme="minorBidi"/>
          <w:noProof/>
          <w:sz w:val="22"/>
          <w:szCs w:val="22"/>
          <w:lang w:val="en-US"/>
        </w:rPr>
        <w:drawing>
          <wp:inline distT="0" distB="0" distL="0" distR="0" wp14:anchorId="54526FB4" wp14:editId="79942C98">
            <wp:extent cx="5943600" cy="2453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453640"/>
                    </a:xfrm>
                    <a:prstGeom prst="rect">
                      <a:avLst/>
                    </a:prstGeom>
                  </pic:spPr>
                </pic:pic>
              </a:graphicData>
            </a:graphic>
          </wp:inline>
        </w:drawing>
      </w:r>
    </w:p>
    <w:p w:rsidR="00D86D43" w:rsidRPr="00BE1C73" w:rsidRDefault="00244700" w:rsidP="00BE1C73">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BE1C73">
        <w:rPr>
          <w:rFonts w:asciiTheme="minorBidi" w:eastAsia="Times New Roman" w:hAnsiTheme="minorBidi" w:cstheme="minorBidi"/>
          <w:color w:val="auto"/>
          <w:position w:val="0"/>
          <w:sz w:val="22"/>
          <w:szCs w:val="22"/>
        </w:rPr>
        <w:t xml:space="preserve">Therefore </w:t>
      </w:r>
      <w:r w:rsidR="00D86D43" w:rsidRPr="00BE1C73">
        <w:rPr>
          <w:rFonts w:asciiTheme="minorBidi" w:eastAsia="Times New Roman" w:hAnsiTheme="minorBidi" w:cstheme="minorBidi"/>
          <w:color w:val="auto"/>
          <w:position w:val="0"/>
          <w:sz w:val="22"/>
          <w:szCs w:val="22"/>
        </w:rPr>
        <w:t xml:space="preserve">main </w:t>
      </w:r>
      <w:proofErr w:type="spellStart"/>
      <w:r w:rsidR="00D86D43" w:rsidRPr="00BE1C73">
        <w:rPr>
          <w:rFonts w:asciiTheme="minorBidi" w:eastAsia="Times New Roman" w:hAnsiTheme="minorBidi" w:cstheme="minorBidi"/>
          <w:color w:val="auto"/>
          <w:position w:val="0"/>
          <w:sz w:val="22"/>
          <w:szCs w:val="22"/>
        </w:rPr>
        <w:t>earthing</w:t>
      </w:r>
      <w:proofErr w:type="spellEnd"/>
      <w:r w:rsidR="00D86D43" w:rsidRPr="00BE1C73">
        <w:rPr>
          <w:rFonts w:asciiTheme="minorBidi" w:eastAsia="Times New Roman" w:hAnsiTheme="minorBidi" w:cstheme="minorBidi"/>
          <w:color w:val="auto"/>
          <w:position w:val="0"/>
          <w:sz w:val="22"/>
          <w:szCs w:val="22"/>
        </w:rPr>
        <w:t xml:space="preserve"> around of su</w:t>
      </w:r>
      <w:r w:rsidRPr="00BE1C73">
        <w:rPr>
          <w:rFonts w:asciiTheme="minorBidi" w:eastAsia="Times New Roman" w:hAnsiTheme="minorBidi" w:cstheme="minorBidi"/>
          <w:color w:val="auto"/>
          <w:position w:val="0"/>
          <w:sz w:val="22"/>
          <w:szCs w:val="22"/>
        </w:rPr>
        <w:t>bstation with bare copper cable is</w:t>
      </w:r>
    </w:p>
    <w:p w:rsidR="00D86D43" w:rsidRPr="00BE1C73" w:rsidRDefault="00A444C3" w:rsidP="00BE1C73">
      <w:pPr>
        <w:bidi w:val="0"/>
        <w:spacing w:line="360" w:lineRule="auto"/>
        <w:ind w:left="709"/>
        <w:jc w:val="lowKashida"/>
        <w:rPr>
          <w:rFonts w:asciiTheme="minorBidi" w:hAnsiTheme="minorBidi" w:cstheme="minorBidi"/>
          <w:i/>
          <w:iCs/>
          <w:sz w:val="22"/>
          <w:szCs w:val="22"/>
        </w:rPr>
      </w:pPr>
      <m:oMath>
        <m:sSub>
          <m:sSubPr>
            <m:ctrlPr>
              <w:rPr>
                <w:rFonts w:ascii="Cambria Math" w:hAnsi="Cambria Math" w:cstheme="minorBidi"/>
                <w:sz w:val="22"/>
                <w:szCs w:val="22"/>
              </w:rPr>
            </m:ctrlPr>
          </m:sSubPr>
          <m:e>
            <m:r>
              <m:rPr>
                <m:sty m:val="p"/>
              </m:rPr>
              <w:rPr>
                <w:rFonts w:ascii="Cambria Math" w:hAnsi="Cambria Math" w:cstheme="minorBidi"/>
                <w:sz w:val="22"/>
                <w:szCs w:val="22"/>
              </w:rPr>
              <m:t>S</m:t>
            </m:r>
          </m:e>
          <m:sub>
            <m:r>
              <m:rPr>
                <m:sty m:val="p"/>
              </m:rPr>
              <w:rPr>
                <w:rFonts w:ascii="Cambria Math" w:hAnsi="Cambria Math" w:cstheme="minorBidi"/>
                <w:sz w:val="22"/>
                <w:szCs w:val="22"/>
              </w:rPr>
              <m:t>min</m:t>
            </m:r>
          </m:sub>
        </m:sSub>
        <m:r>
          <w:rPr>
            <w:rFonts w:ascii="Cambria Math" w:hAnsi="Cambria Math" w:cstheme="minorBidi"/>
            <w:sz w:val="22"/>
            <w:szCs w:val="22"/>
            <w:lang w:bidi="fa-IR"/>
          </w:rPr>
          <m:t>=50kA×</m:t>
        </m:r>
        <m:f>
          <m:fPr>
            <m:ctrlPr>
              <w:rPr>
                <w:rFonts w:ascii="Cambria Math" w:hAnsi="Cambria Math" w:cstheme="minorBidi"/>
                <w:i/>
                <w:sz w:val="22"/>
                <w:szCs w:val="22"/>
                <w:lang w:bidi="fa-IR"/>
              </w:rPr>
            </m:ctrlPr>
          </m:fPr>
          <m:num>
            <m:rad>
              <m:radPr>
                <m:degHide m:val="1"/>
                <m:ctrlPr>
                  <w:rPr>
                    <w:rFonts w:ascii="Cambria Math" w:hAnsi="Cambria Math" w:cstheme="minorBidi"/>
                    <w:i/>
                    <w:sz w:val="22"/>
                    <w:szCs w:val="22"/>
                    <w:lang w:bidi="fa-IR"/>
                  </w:rPr>
                </m:ctrlPr>
              </m:radPr>
              <m:deg/>
              <m:e>
                <m:r>
                  <w:rPr>
                    <w:rFonts w:ascii="Cambria Math" w:hAnsi="Cambria Math" w:cstheme="minorBidi"/>
                    <w:sz w:val="22"/>
                    <w:szCs w:val="22"/>
                    <w:lang w:bidi="fa-IR"/>
                  </w:rPr>
                  <m:t>0.5</m:t>
                </m:r>
              </m:e>
            </m:rad>
          </m:num>
          <m:den>
            <m:r>
              <w:rPr>
                <w:rFonts w:ascii="Cambria Math" w:hAnsi="Cambria Math" w:cstheme="minorBidi"/>
                <w:sz w:val="22"/>
                <w:szCs w:val="22"/>
                <w:lang w:bidi="fa-IR"/>
              </w:rPr>
              <m:t>159</m:t>
            </m:r>
          </m:den>
        </m:f>
        <m:r>
          <w:rPr>
            <w:rFonts w:ascii="Cambria Math" w:hAnsi="Cambria Math" w:cstheme="minorBidi"/>
            <w:sz w:val="22"/>
            <w:szCs w:val="22"/>
            <w:lang w:bidi="fa-IR"/>
          </w:rPr>
          <m:t>=222.36</m:t>
        </m:r>
        <m:r>
          <w:rPr>
            <w:rFonts w:ascii="Cambria Math" w:hAnsi="Cambria Math" w:cstheme="minorBidi"/>
            <w:sz w:val="22"/>
            <w:szCs w:val="22"/>
            <w:highlight w:val="lightGray"/>
            <w:lang w:bidi="fa-IR"/>
          </w:rPr>
          <m:t>≈240 mm2</m:t>
        </m:r>
      </m:oMath>
      <w:r w:rsidR="00D86D43" w:rsidRPr="00BE1C73">
        <w:rPr>
          <w:rFonts w:asciiTheme="minorBidi" w:hAnsiTheme="minorBidi" w:cstheme="minorBidi"/>
          <w:i/>
          <w:iCs/>
          <w:sz w:val="22"/>
          <w:szCs w:val="22"/>
        </w:rPr>
        <w:t xml:space="preserve"> </w:t>
      </w:r>
    </w:p>
    <w:p w:rsidR="00D86D43" w:rsidRPr="00BE1C73" w:rsidRDefault="000E5936" w:rsidP="00BE1C73">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lang w:val="en-US" w:bidi="fa-IR"/>
        </w:rPr>
      </w:pPr>
      <w:r w:rsidRPr="00CD69B0">
        <w:rPr>
          <w:rFonts w:asciiTheme="minorBidi" w:hAnsiTheme="minorBidi" w:cstheme="minorBidi"/>
          <w:noProof/>
          <w:sz w:val="22"/>
          <w:szCs w:val="22"/>
          <w:highlight w:val="lightGray"/>
          <w:lang w:val="en-US"/>
        </w:rPr>
        <w:lastRenderedPageBreak/>
        <mc:AlternateContent>
          <mc:Choice Requires="wpg">
            <w:drawing>
              <wp:anchor distT="0" distB="0" distL="114300" distR="114300" simplePos="0" relativeHeight="251659776" behindDoc="0" locked="0" layoutInCell="1" allowOverlap="1" wp14:anchorId="447FCC1D" wp14:editId="75C648FA">
                <wp:simplePos x="0" y="0"/>
                <wp:positionH relativeFrom="column">
                  <wp:posOffset>-405130</wp:posOffset>
                </wp:positionH>
                <wp:positionV relativeFrom="paragraph">
                  <wp:posOffset>162560</wp:posOffset>
                </wp:positionV>
                <wp:extent cx="552450" cy="427355"/>
                <wp:effectExtent l="0" t="0" r="19050" b="10795"/>
                <wp:wrapNone/>
                <wp:docPr id="38" name="Group 38"/>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40" name="Isosceles Triangle 40"/>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rsidR="00F1215F" w:rsidRPr="00096D60" w:rsidRDefault="00F1215F" w:rsidP="00BF35BF">
                              <w:r w:rsidRPr="00096D60">
                                <w:t>D0</w:t>
                              </w:r>
                              <w: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38" o:spid="_x0000_s1035" style="position:absolute;left:0;text-align:left;margin-left:-31.9pt;margin-top:12.8pt;width:43.5pt;height:33.65pt;z-index:251659776;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">
                <v:shape id="Isosceles Triangle 40" o:spid="_x0000_s1036"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80MEA&#10;AADbAAAADwAAAGRycy9kb3ducmV2LnhtbERPz2vCMBS+D/wfwhO8zVTRIdUoIspkO+km6O3RPNtg&#10;81KarKn//XIY7Pjx/V5teluLjlpvHCuYjDMQxIXThksF31+H1wUIH5A11o5JwZM8bNaDlxXm2kU+&#10;UXcOpUgh7HNUUIXQ5FL6oiKLfuwa4sTdXWsxJNiWUrcYU7it5TTL3qRFw6mhwoZ2FRWP849VEOP0&#10;c3+6fHTz+f59cZ0UJu5uRqnRsN8uQQTqw7/4z33UCmZpffqSf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PNDBAAAA2wAAAA8AAAAAAAAAAAAAAAAAmAIAAGRycy9kb3du&#10;cmV2LnhtbFBLBQYAAAAABAAEAPUAAACGAwAAAAA=&#10;" filled="f" strokecolor="#7f7f7f [1612]" strokeweight="1pt"/>
                <v:shape id="Text Box 2" o:spid="_x0000_s1037"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rsidR="00F1215F" w:rsidRPr="00096D60" w:rsidRDefault="00F1215F" w:rsidP="00BF35BF">
                        <w:r w:rsidRPr="00096D60">
                          <w:t>D0</w:t>
                        </w:r>
                        <w:r>
                          <w:t>1</w:t>
                        </w:r>
                      </w:p>
                    </w:txbxContent>
                  </v:textbox>
                </v:shape>
              </v:group>
            </w:pict>
          </mc:Fallback>
        </mc:AlternateContent>
      </w:r>
      <w:r w:rsidR="001F07EA" w:rsidRPr="00BE1C73">
        <w:rPr>
          <w:rFonts w:asciiTheme="minorBidi" w:eastAsia="Times New Roman" w:hAnsiTheme="minorBidi" w:cstheme="minorBidi"/>
          <w:color w:val="auto"/>
          <w:position w:val="0"/>
          <w:sz w:val="22"/>
          <w:szCs w:val="22"/>
          <w:lang w:val="en-US" w:bidi="fa-IR"/>
        </w:rPr>
        <w:t>240</w:t>
      </w:r>
      <w:r w:rsidR="00D86D43" w:rsidRPr="00BE1C73">
        <w:rPr>
          <w:rFonts w:asciiTheme="minorBidi" w:eastAsia="Times New Roman" w:hAnsiTheme="minorBidi" w:cstheme="minorBidi"/>
          <w:color w:val="auto"/>
          <w:position w:val="0"/>
          <w:sz w:val="22"/>
          <w:szCs w:val="22"/>
          <w:lang w:val="en-US" w:bidi="fa-IR"/>
        </w:rPr>
        <w:t xml:space="preserve"> mm</w:t>
      </w:r>
      <w:r w:rsidR="00D86D43" w:rsidRPr="00BE1C73">
        <w:rPr>
          <w:rFonts w:asciiTheme="minorBidi" w:eastAsia="Times New Roman" w:hAnsiTheme="minorBidi" w:cstheme="minorBidi"/>
          <w:color w:val="auto"/>
          <w:position w:val="0"/>
          <w:sz w:val="22"/>
          <w:szCs w:val="22"/>
          <w:vertAlign w:val="superscript"/>
          <w:lang w:val="en-US" w:bidi="fa-IR"/>
        </w:rPr>
        <w:t>2</w:t>
      </w:r>
      <w:r w:rsidR="00D86D43" w:rsidRPr="00BE1C73">
        <w:rPr>
          <w:rFonts w:asciiTheme="minorBidi" w:eastAsia="Times New Roman" w:hAnsiTheme="minorBidi" w:cstheme="minorBidi"/>
          <w:color w:val="auto"/>
          <w:position w:val="0"/>
          <w:sz w:val="22"/>
          <w:szCs w:val="22"/>
          <w:cs/>
          <w:lang w:val="en-US" w:bidi="or-IN"/>
        </w:rPr>
        <w:t xml:space="preserve"> </w:t>
      </w:r>
      <w:r w:rsidR="00D86D43" w:rsidRPr="00BE1C73">
        <w:rPr>
          <w:rFonts w:asciiTheme="minorBidi" w:eastAsia="Times New Roman" w:hAnsiTheme="minorBidi" w:cstheme="minorBidi"/>
          <w:color w:val="auto"/>
          <w:position w:val="0"/>
          <w:sz w:val="22"/>
          <w:szCs w:val="22"/>
          <w:lang w:val="en-US" w:bidi="fa-IR"/>
        </w:rPr>
        <w:t xml:space="preserve">bare copper </w:t>
      </w:r>
      <w:proofErr w:type="gramStart"/>
      <w:r w:rsidR="00D86D43" w:rsidRPr="00BE1C73">
        <w:rPr>
          <w:rFonts w:asciiTheme="minorBidi" w:eastAsia="Times New Roman" w:hAnsiTheme="minorBidi" w:cstheme="minorBidi"/>
          <w:color w:val="auto"/>
          <w:position w:val="0"/>
          <w:sz w:val="22"/>
          <w:szCs w:val="22"/>
          <w:lang w:val="en-US" w:bidi="fa-IR"/>
        </w:rPr>
        <w:t>conductor</w:t>
      </w:r>
      <w:proofErr w:type="gramEnd"/>
      <w:r w:rsidR="00D86D43" w:rsidRPr="00BE1C73">
        <w:rPr>
          <w:rFonts w:asciiTheme="minorBidi" w:eastAsia="Times New Roman" w:hAnsiTheme="minorBidi" w:cstheme="minorBidi"/>
          <w:color w:val="auto"/>
          <w:position w:val="0"/>
          <w:sz w:val="22"/>
          <w:szCs w:val="22"/>
          <w:lang w:val="en-US" w:bidi="fa-IR"/>
        </w:rPr>
        <w:t xml:space="preserve"> will be applied for main ring around substation.</w:t>
      </w:r>
    </w:p>
    <w:p w:rsidR="00FC1D5B" w:rsidRPr="00CD69B0" w:rsidRDefault="00FC1D5B" w:rsidP="003500EB">
      <w:pPr>
        <w:pStyle w:val="Heading2"/>
        <w:rPr>
          <w:highlight w:val="lightGray"/>
        </w:rPr>
      </w:pPr>
      <w:bookmarkStart w:id="70" w:name="_Toc114589083"/>
      <w:r w:rsidRPr="00CD69B0">
        <w:rPr>
          <w:highlight w:val="lightGray"/>
        </w:rPr>
        <w:t xml:space="preserve">Selection of an </w:t>
      </w:r>
      <w:proofErr w:type="spellStart"/>
      <w:r w:rsidRPr="00CD69B0">
        <w:rPr>
          <w:highlight w:val="lightGray"/>
        </w:rPr>
        <w:t>earthing</w:t>
      </w:r>
      <w:proofErr w:type="spellEnd"/>
      <w:r w:rsidRPr="00CD69B0">
        <w:rPr>
          <w:highlight w:val="lightGray"/>
        </w:rPr>
        <w:t xml:space="preserve"> conductor for main </w:t>
      </w:r>
      <w:proofErr w:type="spellStart"/>
      <w:r w:rsidRPr="00CD69B0">
        <w:rPr>
          <w:highlight w:val="lightGray"/>
        </w:rPr>
        <w:t>earthing</w:t>
      </w:r>
      <w:proofErr w:type="spellEnd"/>
      <w:r w:rsidRPr="00CD69B0">
        <w:rPr>
          <w:highlight w:val="lightGray"/>
        </w:rPr>
        <w:t xml:space="preserve"> loop at site:</w:t>
      </w:r>
      <w:bookmarkEnd w:id="70"/>
    </w:p>
    <w:p w:rsidR="00FC1D5B" w:rsidRPr="00CD69B0" w:rsidRDefault="00FC1D5B" w:rsidP="003B431B">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CD69B0">
        <w:rPr>
          <w:rFonts w:asciiTheme="minorBidi" w:eastAsia="Times New Roman" w:hAnsiTheme="minorBidi" w:cstheme="minorBidi"/>
          <w:color w:val="auto"/>
          <w:position w:val="0"/>
          <w:sz w:val="22"/>
          <w:szCs w:val="22"/>
          <w:highlight w:val="lightGray"/>
        </w:rPr>
        <w:t xml:space="preserve">The minimum cross-section of </w:t>
      </w:r>
      <w:proofErr w:type="spellStart"/>
      <w:r w:rsidRPr="00CD69B0">
        <w:rPr>
          <w:rFonts w:asciiTheme="minorBidi" w:eastAsia="Times New Roman" w:hAnsiTheme="minorBidi" w:cstheme="minorBidi"/>
          <w:color w:val="auto"/>
          <w:position w:val="0"/>
          <w:sz w:val="22"/>
          <w:szCs w:val="22"/>
          <w:highlight w:val="lightGray"/>
        </w:rPr>
        <w:t>earthing</w:t>
      </w:r>
      <w:proofErr w:type="spellEnd"/>
      <w:r w:rsidRPr="00CD69B0">
        <w:rPr>
          <w:rFonts w:asciiTheme="minorBidi" w:eastAsia="Times New Roman" w:hAnsiTheme="minorBidi" w:cstheme="minorBidi"/>
          <w:color w:val="auto"/>
          <w:position w:val="0"/>
          <w:sz w:val="22"/>
          <w:szCs w:val="22"/>
          <w:highlight w:val="lightGray"/>
        </w:rPr>
        <w:t xml:space="preserve"> conductor for main </w:t>
      </w:r>
      <w:proofErr w:type="spellStart"/>
      <w:r w:rsidRPr="00CD69B0">
        <w:rPr>
          <w:rFonts w:asciiTheme="minorBidi" w:eastAsia="Times New Roman" w:hAnsiTheme="minorBidi" w:cstheme="minorBidi"/>
          <w:color w:val="auto"/>
          <w:position w:val="0"/>
          <w:sz w:val="22"/>
          <w:szCs w:val="22"/>
          <w:highlight w:val="lightGray"/>
        </w:rPr>
        <w:t>earthing</w:t>
      </w:r>
      <w:proofErr w:type="spellEnd"/>
      <w:r w:rsidRPr="00CD69B0">
        <w:rPr>
          <w:rFonts w:asciiTheme="minorBidi" w:eastAsia="Times New Roman" w:hAnsiTheme="minorBidi" w:cstheme="minorBidi"/>
          <w:color w:val="auto"/>
          <w:position w:val="0"/>
          <w:sz w:val="22"/>
          <w:szCs w:val="22"/>
          <w:highlight w:val="lightGray"/>
        </w:rPr>
        <w:t xml:space="preserve"> loop is calculated with below f</w:t>
      </w:r>
      <w:r w:rsidR="005F66C6" w:rsidRPr="00CD69B0">
        <w:rPr>
          <w:rFonts w:asciiTheme="minorBidi" w:eastAsia="Times New Roman" w:hAnsiTheme="minorBidi" w:cstheme="minorBidi"/>
          <w:color w:val="auto"/>
          <w:position w:val="0"/>
          <w:sz w:val="22"/>
          <w:szCs w:val="22"/>
          <w:highlight w:val="lightGray"/>
        </w:rPr>
        <w:t>ormula according to BS 7430:2015</w:t>
      </w:r>
      <w:r w:rsidRPr="00CD69B0">
        <w:rPr>
          <w:rFonts w:asciiTheme="minorBidi" w:eastAsia="Times New Roman" w:hAnsiTheme="minorBidi" w:cstheme="minorBidi"/>
          <w:color w:val="auto"/>
          <w:position w:val="0"/>
          <w:sz w:val="22"/>
          <w:szCs w:val="22"/>
          <w:highlight w:val="lightGray"/>
        </w:rPr>
        <w:t>.</w:t>
      </w:r>
    </w:p>
    <w:p w:rsidR="00FC1D5B" w:rsidRPr="00CD69B0" w:rsidRDefault="00FC1D5B" w:rsidP="00BE1C73">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highlight w:val="lightGray"/>
          <w:lang w:val="en-US" w:bidi="fa-IR"/>
        </w:rPr>
      </w:pPr>
      <m:oMath>
        <m:r>
          <m:rPr>
            <m:sty m:val="p"/>
          </m:rPr>
          <w:rPr>
            <w:rFonts w:ascii="Cambria Math" w:eastAsia="Times New Roman" w:hAnsi="Cambria Math" w:cstheme="minorBidi"/>
            <w:color w:val="auto"/>
            <w:position w:val="0"/>
            <w:sz w:val="22"/>
            <w:szCs w:val="22"/>
            <w:highlight w:val="lightGray"/>
            <w:lang w:val="en-US" w:bidi="fa-IR"/>
          </w:rPr>
          <m:t>S=I</m:t>
        </m:r>
        <m:f>
          <m:fPr>
            <m:ctrlPr>
              <w:rPr>
                <w:rFonts w:ascii="Cambria Math" w:eastAsia="Times New Roman" w:hAnsi="Cambria Math" w:cstheme="minorBidi"/>
                <w:color w:val="auto"/>
                <w:position w:val="0"/>
                <w:sz w:val="22"/>
                <w:szCs w:val="22"/>
                <w:highlight w:val="lightGray"/>
                <w:lang w:val="en-US" w:bidi="fa-IR"/>
              </w:rPr>
            </m:ctrlPr>
          </m:fPr>
          <m:num>
            <m:rad>
              <m:radPr>
                <m:degHide m:val="1"/>
                <m:ctrlPr>
                  <w:rPr>
                    <w:rFonts w:ascii="Cambria Math" w:eastAsia="Times New Roman" w:hAnsi="Cambria Math" w:cstheme="minorBidi"/>
                    <w:color w:val="auto"/>
                    <w:position w:val="0"/>
                    <w:sz w:val="22"/>
                    <w:szCs w:val="22"/>
                    <w:highlight w:val="lightGray"/>
                    <w:lang w:val="en-US" w:bidi="fa-IR"/>
                  </w:rPr>
                </m:ctrlPr>
              </m:radPr>
              <m:deg/>
              <m:e>
                <m:r>
                  <m:rPr>
                    <m:sty m:val="p"/>
                  </m:rPr>
                  <w:rPr>
                    <w:rFonts w:ascii="Cambria Math" w:eastAsia="Times New Roman" w:hAnsi="Cambria Math" w:cstheme="minorBidi"/>
                    <w:color w:val="auto"/>
                    <w:position w:val="0"/>
                    <w:sz w:val="22"/>
                    <w:szCs w:val="22"/>
                    <w:highlight w:val="lightGray"/>
                    <w:lang w:val="en-US" w:bidi="fa-IR"/>
                  </w:rPr>
                  <m:t>t</m:t>
                </m:r>
              </m:e>
            </m:rad>
          </m:num>
          <m:den>
            <m:r>
              <m:rPr>
                <m:sty m:val="p"/>
              </m:rPr>
              <w:rPr>
                <w:rFonts w:ascii="Cambria Math" w:eastAsia="Times New Roman" w:hAnsi="Cambria Math" w:cstheme="minorBidi"/>
                <w:color w:val="auto"/>
                <w:position w:val="0"/>
                <w:sz w:val="22"/>
                <w:szCs w:val="22"/>
                <w:highlight w:val="lightGray"/>
                <w:lang w:val="en-US" w:bidi="fa-IR"/>
              </w:rPr>
              <m:t>K</m:t>
            </m:r>
          </m:den>
        </m:f>
        <m:d>
          <m:dPr>
            <m:ctrlPr>
              <w:rPr>
                <w:rFonts w:ascii="Cambria Math" w:eastAsia="Times New Roman" w:hAnsi="Cambria Math" w:cstheme="minorBidi"/>
                <w:color w:val="auto"/>
                <w:position w:val="0"/>
                <w:sz w:val="22"/>
                <w:szCs w:val="22"/>
                <w:highlight w:val="lightGray"/>
                <w:lang w:val="en-US" w:bidi="fa-IR"/>
              </w:rPr>
            </m:ctrlPr>
          </m:dPr>
          <m:e>
            <m:r>
              <m:rPr>
                <m:sty m:val="p"/>
              </m:rPr>
              <w:rPr>
                <w:rFonts w:ascii="Cambria Math" w:eastAsia="Times New Roman" w:hAnsi="Cambria Math" w:cstheme="minorBidi"/>
                <w:color w:val="auto"/>
                <w:position w:val="0"/>
                <w:sz w:val="22"/>
                <w:szCs w:val="22"/>
                <w:highlight w:val="lightGray"/>
                <w:lang w:val="en-US" w:bidi="fa-IR"/>
              </w:rPr>
              <m:t>m</m:t>
            </m:r>
            <m:sSup>
              <m:sSupPr>
                <m:ctrlPr>
                  <w:rPr>
                    <w:rFonts w:ascii="Cambria Math" w:eastAsia="Times New Roman" w:hAnsi="Cambria Math" w:cstheme="minorBidi"/>
                    <w:color w:val="auto"/>
                    <w:position w:val="0"/>
                    <w:sz w:val="22"/>
                    <w:szCs w:val="22"/>
                    <w:highlight w:val="lightGray"/>
                    <w:lang w:val="en-US" w:bidi="fa-IR"/>
                  </w:rPr>
                </m:ctrlPr>
              </m:sSupPr>
              <m:e>
                <m:r>
                  <m:rPr>
                    <m:sty m:val="p"/>
                  </m:rPr>
                  <w:rPr>
                    <w:rFonts w:ascii="Cambria Math" w:eastAsia="Times New Roman" w:hAnsi="Cambria Math" w:cstheme="minorBidi"/>
                    <w:color w:val="auto"/>
                    <w:position w:val="0"/>
                    <w:sz w:val="22"/>
                    <w:szCs w:val="22"/>
                    <w:highlight w:val="lightGray"/>
                    <w:lang w:val="en-US" w:bidi="fa-IR"/>
                  </w:rPr>
                  <m:t>m</m:t>
                </m:r>
              </m:e>
              <m:sup>
                <m:r>
                  <m:rPr>
                    <m:sty m:val="p"/>
                  </m:rPr>
                  <w:rPr>
                    <w:rFonts w:ascii="Cambria Math" w:eastAsia="Times New Roman" w:hAnsi="Cambria Math" w:cstheme="minorBidi"/>
                    <w:color w:val="auto"/>
                    <w:position w:val="0"/>
                    <w:sz w:val="22"/>
                    <w:szCs w:val="22"/>
                    <w:highlight w:val="lightGray"/>
                    <w:lang w:val="en-US" w:bidi="fa-IR"/>
                  </w:rPr>
                  <m:t>2</m:t>
                </m:r>
              </m:sup>
            </m:sSup>
          </m:e>
        </m:d>
      </m:oMath>
      <w:r w:rsidR="003E1A1C" w:rsidRPr="00CD69B0">
        <w:rPr>
          <w:rFonts w:asciiTheme="minorBidi" w:eastAsia="Times New Roman" w:hAnsiTheme="minorBidi" w:cstheme="minorBidi"/>
          <w:color w:val="auto"/>
          <w:position w:val="0"/>
          <w:sz w:val="22"/>
          <w:szCs w:val="22"/>
          <w:highlight w:val="lightGray"/>
          <w:lang w:val="en-US" w:bidi="fa-IR"/>
        </w:rPr>
        <w:t xml:space="preserve"> </w:t>
      </w:r>
    </w:p>
    <w:p w:rsidR="00FC1D5B" w:rsidRPr="00CD69B0" w:rsidRDefault="00FC1D5B" w:rsidP="00BE1C73">
      <w:pPr>
        <w:pStyle w:val="Body-Text"/>
        <w:tabs>
          <w:tab w:val="left" w:pos="10205"/>
        </w:tabs>
        <w:spacing w:before="0" w:after="0" w:line="360" w:lineRule="auto"/>
        <w:ind w:left="709" w:right="-1"/>
        <w:contextualSpacing/>
        <w:rPr>
          <w:rFonts w:asciiTheme="minorBidi" w:hAnsiTheme="minorBidi" w:cstheme="minorBidi"/>
          <w:sz w:val="22"/>
          <w:szCs w:val="22"/>
          <w:highlight w:val="lightGray"/>
        </w:rPr>
      </w:pPr>
      <w:r w:rsidRPr="00CD69B0">
        <w:rPr>
          <w:rFonts w:asciiTheme="minorBidi" w:eastAsia="Times New Roman" w:hAnsiTheme="minorBidi" w:cstheme="minorBidi"/>
          <w:color w:val="auto"/>
          <w:position w:val="0"/>
          <w:sz w:val="22"/>
          <w:szCs w:val="22"/>
          <w:highlight w:val="lightGray"/>
          <w:lang w:val="en-US" w:bidi="fa-IR"/>
        </w:rPr>
        <w:t>Where</w:t>
      </w:r>
      <w:r w:rsidRPr="00CD69B0">
        <w:rPr>
          <w:rFonts w:asciiTheme="minorBidi" w:hAnsiTheme="minorBidi" w:cstheme="minorBidi"/>
          <w:sz w:val="22"/>
          <w:szCs w:val="22"/>
          <w:highlight w:val="lightGray"/>
        </w:rPr>
        <w:t xml:space="preserve">: </w:t>
      </w:r>
    </w:p>
    <w:p w:rsidR="00FC1D5B" w:rsidRPr="00CD69B0" w:rsidRDefault="00FC1D5B"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 xml:space="preserve">I:  </w:t>
      </w:r>
      <w:r w:rsidRPr="00CD69B0">
        <w:rPr>
          <w:rFonts w:asciiTheme="minorBidi" w:eastAsia="Times New Roman" w:hAnsiTheme="minorBidi" w:cstheme="minorBidi"/>
          <w:color w:val="auto"/>
          <w:position w:val="0"/>
          <w:sz w:val="22"/>
          <w:szCs w:val="22"/>
          <w:highlight w:val="lightGray"/>
          <w:lang w:val="en-US"/>
        </w:rPr>
        <w:t xml:space="preserve">is the average fault current, in A </w:t>
      </w:r>
      <w:proofErr w:type="spellStart"/>
      <w:r w:rsidRPr="00CD69B0">
        <w:rPr>
          <w:rFonts w:asciiTheme="minorBidi" w:eastAsia="Times New Roman" w:hAnsiTheme="minorBidi" w:cstheme="minorBidi"/>
          <w:color w:val="auto"/>
          <w:position w:val="0"/>
          <w:sz w:val="22"/>
          <w:szCs w:val="22"/>
          <w:highlight w:val="lightGray"/>
          <w:lang w:val="en-US"/>
        </w:rPr>
        <w:t>r.m.s</w:t>
      </w:r>
      <w:proofErr w:type="spellEnd"/>
      <w:r w:rsidRPr="00CD69B0">
        <w:rPr>
          <w:rFonts w:asciiTheme="minorBidi" w:eastAsia="Times New Roman" w:hAnsiTheme="minorBidi" w:cstheme="minorBidi"/>
          <w:color w:val="auto"/>
          <w:position w:val="0"/>
          <w:sz w:val="22"/>
          <w:szCs w:val="22"/>
          <w:highlight w:val="lightGray"/>
          <w:lang w:val="en-US"/>
        </w:rPr>
        <w:t>.;</w:t>
      </w:r>
    </w:p>
    <w:p w:rsidR="00FC1D5B" w:rsidRPr="00CD69B0" w:rsidRDefault="00FC1D5B"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 xml:space="preserve">t:  </w:t>
      </w:r>
      <w:r w:rsidRPr="00CD69B0">
        <w:rPr>
          <w:rFonts w:asciiTheme="minorBidi" w:eastAsia="Times New Roman" w:hAnsiTheme="minorBidi" w:cstheme="minorBidi"/>
          <w:color w:val="auto"/>
          <w:position w:val="0"/>
          <w:sz w:val="22"/>
          <w:szCs w:val="22"/>
          <w:highlight w:val="lightGray"/>
          <w:lang w:val="en-US"/>
        </w:rPr>
        <w:t>is the fault current duration, in s.;</w:t>
      </w:r>
    </w:p>
    <w:p w:rsidR="00FC1D5B" w:rsidRPr="00CD69B0" w:rsidRDefault="00FC1D5B"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rPr>
        <w:t xml:space="preserve">K: is the current density in amperes per square millimeter </w:t>
      </w:r>
      <w:proofErr w:type="spellStart"/>
      <w:r w:rsidRPr="00CD69B0">
        <w:rPr>
          <w:rFonts w:asciiTheme="minorBidi" w:eastAsia="Times New Roman" w:hAnsiTheme="minorBidi" w:cstheme="minorBidi"/>
          <w:color w:val="auto"/>
          <w:position w:val="0"/>
          <w:sz w:val="22"/>
          <w:szCs w:val="22"/>
          <w:highlight w:val="lightGray"/>
          <w:lang w:val="en-US"/>
        </w:rPr>
        <w:t>r.m.s</w:t>
      </w:r>
      <w:proofErr w:type="spellEnd"/>
      <w:r w:rsidRPr="00CD69B0">
        <w:rPr>
          <w:rFonts w:asciiTheme="minorBidi" w:eastAsia="Times New Roman" w:hAnsiTheme="minorBidi" w:cstheme="minorBidi"/>
          <w:color w:val="auto"/>
          <w:position w:val="0"/>
          <w:sz w:val="22"/>
          <w:szCs w:val="22"/>
          <w:highlight w:val="lightGray"/>
          <w:lang w:val="en-US"/>
        </w:rPr>
        <w:t>;(Table 4:BS 7430)</w:t>
      </w:r>
    </w:p>
    <w:p w:rsidR="00FC1D5B" w:rsidRPr="00CD69B0" w:rsidRDefault="00FC1D5B" w:rsidP="00BE1C73">
      <w:pPr>
        <w:pStyle w:val="Body-Text"/>
        <w:numPr>
          <w:ilvl w:val="0"/>
          <w:numId w:val="6"/>
        </w:numPr>
        <w:tabs>
          <w:tab w:val="left" w:pos="10205"/>
        </w:tabs>
        <w:spacing w:before="0" w:after="0" w:line="360" w:lineRule="auto"/>
        <w:ind w:right="-1"/>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So the used values are as below:</w:t>
      </w:r>
    </w:p>
    <w:p w:rsidR="00FC1D5B" w:rsidRPr="00CD69B0" w:rsidRDefault="00FC1D5B" w:rsidP="00BE1C73">
      <w:pPr>
        <w:pStyle w:val="Body-Text"/>
        <w:numPr>
          <w:ilvl w:val="0"/>
          <w:numId w:val="6"/>
        </w:numPr>
        <w:tabs>
          <w:tab w:val="left" w:pos="10205"/>
        </w:tabs>
        <w:spacing w:before="0" w:after="0" w:line="360" w:lineRule="auto"/>
        <w:ind w:right="-1"/>
        <w:contextualSpacing/>
        <w:rPr>
          <w:rFonts w:asciiTheme="minorBidi" w:eastAsia="Times New Roman" w:hAnsiTheme="minorBidi" w:cstheme="minorBidi"/>
          <w:color w:val="auto"/>
          <w:position w:val="0"/>
          <w:sz w:val="22"/>
          <w:szCs w:val="22"/>
          <w:highlight w:val="lightGray"/>
          <w:lang w:val="en-US" w:bidi="fa-IR"/>
        </w:rPr>
      </w:pPr>
      <w:proofErr w:type="spellStart"/>
      <w:r w:rsidRPr="00CD69B0">
        <w:rPr>
          <w:rFonts w:asciiTheme="minorBidi" w:eastAsia="Times New Roman" w:hAnsiTheme="minorBidi" w:cstheme="minorBidi"/>
          <w:color w:val="auto"/>
          <w:position w:val="0"/>
          <w:sz w:val="22"/>
          <w:szCs w:val="22"/>
          <w:highlight w:val="lightGray"/>
          <w:lang w:val="en-US" w:bidi="fa-IR"/>
        </w:rPr>
        <w:t>Isc</w:t>
      </w:r>
      <w:proofErr w:type="spellEnd"/>
      <w:r w:rsidRPr="00CD69B0">
        <w:rPr>
          <w:rFonts w:asciiTheme="minorBidi" w:eastAsia="Times New Roman" w:hAnsiTheme="minorBidi" w:cstheme="minorBidi"/>
          <w:color w:val="auto"/>
          <w:position w:val="0"/>
          <w:sz w:val="22"/>
          <w:szCs w:val="22"/>
          <w:highlight w:val="lightGray"/>
          <w:lang w:val="en-US" w:bidi="fa-IR"/>
        </w:rPr>
        <w:t>= 16 kA</w:t>
      </w:r>
      <w:r w:rsidR="005F66C6" w:rsidRPr="00CD69B0">
        <w:rPr>
          <w:rFonts w:asciiTheme="minorBidi" w:eastAsia="Times New Roman" w:hAnsiTheme="minorBidi" w:cstheme="minorBidi"/>
          <w:color w:val="auto"/>
          <w:position w:val="0"/>
          <w:sz w:val="22"/>
          <w:szCs w:val="22"/>
          <w:highlight w:val="lightGray"/>
          <w:lang w:val="en-US" w:bidi="fa-IR"/>
        </w:rPr>
        <w:t xml:space="preserve"> </w:t>
      </w:r>
      <w:r w:rsidRPr="00CD69B0">
        <w:rPr>
          <w:rFonts w:asciiTheme="minorBidi" w:eastAsia="Times New Roman" w:hAnsiTheme="minorBidi" w:cstheme="minorBidi"/>
          <w:color w:val="auto"/>
          <w:position w:val="0"/>
          <w:sz w:val="22"/>
          <w:szCs w:val="22"/>
          <w:highlight w:val="lightGray"/>
          <w:lang w:val="en-US" w:bidi="fa-IR"/>
        </w:rPr>
        <w:t>(According ETAP result)</w:t>
      </w:r>
    </w:p>
    <w:p w:rsidR="00FC1D5B" w:rsidRPr="00CD69B0" w:rsidRDefault="00FC1D5B" w:rsidP="00BE1C73">
      <w:pPr>
        <w:pStyle w:val="Body-Text"/>
        <w:numPr>
          <w:ilvl w:val="0"/>
          <w:numId w:val="6"/>
        </w:numPr>
        <w:tabs>
          <w:tab w:val="left" w:pos="10205"/>
        </w:tabs>
        <w:spacing w:before="0" w:after="0" w:line="360" w:lineRule="auto"/>
        <w:ind w:right="-1"/>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t= 0.5 s</w:t>
      </w:r>
    </w:p>
    <w:p w:rsidR="00FC1D5B" w:rsidRPr="00CD69B0" w:rsidRDefault="005F66C6" w:rsidP="00BE1C73">
      <w:pPr>
        <w:pStyle w:val="Body-Text"/>
        <w:numPr>
          <w:ilvl w:val="0"/>
          <w:numId w:val="6"/>
        </w:numPr>
        <w:tabs>
          <w:tab w:val="left" w:pos="10205"/>
        </w:tabs>
        <w:spacing w:before="0" w:after="0" w:line="360" w:lineRule="auto"/>
        <w:ind w:right="-1"/>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K= 159</w:t>
      </w:r>
    </w:p>
    <w:p w:rsidR="00FC1D5B" w:rsidRPr="00CD69B0" w:rsidRDefault="00A444C3" w:rsidP="00BE1C73">
      <w:pPr>
        <w:bidi w:val="0"/>
        <w:spacing w:line="360" w:lineRule="auto"/>
        <w:ind w:left="709"/>
        <w:jc w:val="lowKashida"/>
        <w:rPr>
          <w:rFonts w:asciiTheme="minorBidi" w:hAnsiTheme="minorBidi" w:cstheme="minorBidi"/>
          <w:i/>
          <w:iCs/>
          <w:sz w:val="22"/>
          <w:szCs w:val="22"/>
          <w:highlight w:val="lightGray"/>
        </w:rPr>
      </w:pPr>
      <m:oMath>
        <m:sSub>
          <m:sSubPr>
            <m:ctrlPr>
              <w:rPr>
                <w:rFonts w:ascii="Cambria Math" w:hAnsi="Cambria Math" w:cstheme="minorBidi"/>
                <w:sz w:val="22"/>
                <w:szCs w:val="22"/>
                <w:highlight w:val="lightGray"/>
              </w:rPr>
            </m:ctrlPr>
          </m:sSubPr>
          <m:e>
            <m:r>
              <m:rPr>
                <m:sty m:val="p"/>
              </m:rPr>
              <w:rPr>
                <w:rFonts w:ascii="Cambria Math" w:hAnsi="Cambria Math" w:cstheme="minorBidi"/>
                <w:sz w:val="22"/>
                <w:szCs w:val="22"/>
                <w:highlight w:val="lightGray"/>
              </w:rPr>
              <m:t>S</m:t>
            </m:r>
          </m:e>
          <m:sub>
            <m:r>
              <m:rPr>
                <m:sty m:val="p"/>
              </m:rPr>
              <w:rPr>
                <w:rFonts w:ascii="Cambria Math" w:hAnsi="Cambria Math" w:cstheme="minorBidi"/>
                <w:sz w:val="22"/>
                <w:szCs w:val="22"/>
                <w:highlight w:val="lightGray"/>
              </w:rPr>
              <m:t>min</m:t>
            </m:r>
          </m:sub>
        </m:sSub>
        <m:r>
          <w:rPr>
            <w:rFonts w:ascii="Cambria Math" w:hAnsi="Cambria Math" w:cstheme="minorBidi"/>
            <w:sz w:val="22"/>
            <w:szCs w:val="22"/>
            <w:highlight w:val="lightGray"/>
            <w:lang w:bidi="fa-IR"/>
          </w:rPr>
          <m:t>=16kA×</m:t>
        </m:r>
        <m:f>
          <m:fPr>
            <m:ctrlPr>
              <w:rPr>
                <w:rFonts w:ascii="Cambria Math" w:hAnsi="Cambria Math" w:cstheme="minorBidi"/>
                <w:i/>
                <w:sz w:val="22"/>
                <w:szCs w:val="22"/>
                <w:highlight w:val="lightGray"/>
                <w:lang w:bidi="fa-IR"/>
              </w:rPr>
            </m:ctrlPr>
          </m:fPr>
          <m:num>
            <m:rad>
              <m:radPr>
                <m:degHide m:val="1"/>
                <m:ctrlPr>
                  <w:rPr>
                    <w:rFonts w:ascii="Cambria Math" w:hAnsi="Cambria Math" w:cstheme="minorBidi"/>
                    <w:i/>
                    <w:sz w:val="22"/>
                    <w:szCs w:val="22"/>
                    <w:highlight w:val="lightGray"/>
                    <w:lang w:bidi="fa-IR"/>
                  </w:rPr>
                </m:ctrlPr>
              </m:radPr>
              <m:deg/>
              <m:e>
                <m:r>
                  <w:rPr>
                    <w:rFonts w:ascii="Cambria Math" w:hAnsi="Cambria Math" w:cstheme="minorBidi"/>
                    <w:sz w:val="22"/>
                    <w:szCs w:val="22"/>
                    <w:highlight w:val="lightGray"/>
                    <w:lang w:bidi="fa-IR"/>
                  </w:rPr>
                  <m:t>0.5</m:t>
                </m:r>
              </m:e>
            </m:rad>
          </m:num>
          <m:den>
            <m:r>
              <w:rPr>
                <w:rFonts w:ascii="Cambria Math" w:hAnsi="Cambria Math" w:cstheme="minorBidi"/>
                <w:sz w:val="22"/>
                <w:szCs w:val="22"/>
                <w:highlight w:val="lightGray"/>
                <w:lang w:bidi="fa-IR"/>
              </w:rPr>
              <m:t>159</m:t>
            </m:r>
          </m:den>
        </m:f>
        <m:r>
          <w:rPr>
            <w:rFonts w:ascii="Cambria Math" w:hAnsi="Cambria Math" w:cstheme="minorBidi"/>
            <w:sz w:val="22"/>
            <w:szCs w:val="22"/>
            <w:highlight w:val="lightGray"/>
            <w:lang w:bidi="fa-IR"/>
          </w:rPr>
          <m:t>=71≈70 mm2</m:t>
        </m:r>
      </m:oMath>
      <w:r w:rsidR="00FC1D5B" w:rsidRPr="00CD69B0">
        <w:rPr>
          <w:rFonts w:asciiTheme="minorBidi" w:hAnsiTheme="minorBidi" w:cstheme="minorBidi"/>
          <w:i/>
          <w:iCs/>
          <w:sz w:val="22"/>
          <w:szCs w:val="22"/>
          <w:highlight w:val="lightGray"/>
        </w:rPr>
        <w:t xml:space="preserve"> </w:t>
      </w:r>
    </w:p>
    <w:p w:rsidR="00FC1D5B" w:rsidRPr="00CD69B0" w:rsidRDefault="00FC1D5B" w:rsidP="003500EB">
      <w:pPr>
        <w:pStyle w:val="Body-Text"/>
        <w:tabs>
          <w:tab w:val="left" w:pos="10205"/>
        </w:tabs>
        <w:spacing w:before="120" w:after="0" w:line="360" w:lineRule="auto"/>
        <w:ind w:left="562"/>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Therefore, 70 mm</w:t>
      </w:r>
      <w:r w:rsidRPr="00CD69B0">
        <w:rPr>
          <w:rFonts w:asciiTheme="minorBidi" w:eastAsia="Times New Roman" w:hAnsiTheme="minorBidi" w:cstheme="minorBidi"/>
          <w:color w:val="auto"/>
          <w:position w:val="0"/>
          <w:sz w:val="22"/>
          <w:szCs w:val="22"/>
          <w:highlight w:val="lightGray"/>
          <w:vertAlign w:val="superscript"/>
          <w:lang w:val="en-US" w:bidi="fa-IR"/>
        </w:rPr>
        <w:t>2</w:t>
      </w:r>
      <w:r w:rsidRPr="00CD69B0">
        <w:rPr>
          <w:rFonts w:asciiTheme="minorBidi" w:eastAsia="Times New Roman" w:hAnsiTheme="minorBidi" w:cstheme="minorBidi"/>
          <w:color w:val="auto"/>
          <w:position w:val="0"/>
          <w:sz w:val="22"/>
          <w:szCs w:val="22"/>
          <w:highlight w:val="lightGray"/>
          <w:cs/>
          <w:lang w:val="en-US" w:bidi="or-IN"/>
        </w:rPr>
        <w:t xml:space="preserve"> </w:t>
      </w:r>
      <w:r w:rsidRPr="00CD69B0">
        <w:rPr>
          <w:rFonts w:asciiTheme="minorBidi" w:eastAsia="Times New Roman" w:hAnsiTheme="minorBidi" w:cstheme="minorBidi"/>
          <w:b/>
          <w:bCs/>
          <w:color w:val="auto"/>
          <w:position w:val="0"/>
          <w:sz w:val="22"/>
          <w:szCs w:val="22"/>
          <w:highlight w:val="lightGray"/>
          <w:lang w:val="en-US" w:bidi="fa-IR"/>
        </w:rPr>
        <w:t>bare copper conductor</w:t>
      </w:r>
      <w:r w:rsidRPr="00CD69B0">
        <w:rPr>
          <w:rFonts w:asciiTheme="minorBidi" w:eastAsia="Times New Roman" w:hAnsiTheme="minorBidi" w:cstheme="minorBidi"/>
          <w:color w:val="auto"/>
          <w:position w:val="0"/>
          <w:sz w:val="22"/>
          <w:szCs w:val="22"/>
          <w:highlight w:val="lightGray"/>
          <w:lang w:val="en-US" w:bidi="fa-IR"/>
        </w:rPr>
        <w:t xml:space="preserve"> will be applied for </w:t>
      </w:r>
      <w:proofErr w:type="spellStart"/>
      <w:r w:rsidRPr="00CD69B0">
        <w:rPr>
          <w:rFonts w:asciiTheme="minorBidi" w:eastAsia="Times New Roman" w:hAnsiTheme="minorBidi" w:cstheme="minorBidi"/>
          <w:color w:val="auto"/>
          <w:position w:val="0"/>
          <w:sz w:val="22"/>
          <w:szCs w:val="22"/>
          <w:highlight w:val="lightGray"/>
          <w:lang w:val="en-US" w:bidi="fa-IR"/>
        </w:rPr>
        <w:t>earthing</w:t>
      </w:r>
      <w:proofErr w:type="spellEnd"/>
      <w:r w:rsidRPr="00CD69B0">
        <w:rPr>
          <w:rFonts w:asciiTheme="minorBidi" w:eastAsia="Times New Roman" w:hAnsiTheme="minorBidi" w:cstheme="minorBidi"/>
          <w:color w:val="auto"/>
          <w:position w:val="0"/>
          <w:sz w:val="22"/>
          <w:szCs w:val="22"/>
          <w:highlight w:val="lightGray"/>
          <w:lang w:val="en-US" w:bidi="fa-IR"/>
        </w:rPr>
        <w:t xml:space="preserve"> system around site.</w:t>
      </w:r>
    </w:p>
    <w:p w:rsidR="00FC1D5B" w:rsidRPr="00CD69B0" w:rsidRDefault="00FC1D5B" w:rsidP="00BE1C73">
      <w:pPr>
        <w:keepNext/>
        <w:widowControl w:val="0"/>
        <w:numPr>
          <w:ilvl w:val="0"/>
          <w:numId w:val="1"/>
        </w:numPr>
        <w:bidi w:val="0"/>
        <w:spacing w:before="240" w:after="240" w:line="360" w:lineRule="auto"/>
        <w:jc w:val="both"/>
        <w:outlineLvl w:val="0"/>
        <w:rPr>
          <w:rFonts w:asciiTheme="minorBidi" w:hAnsiTheme="minorBidi" w:cstheme="minorBidi"/>
          <w:b/>
          <w:bCs/>
          <w:caps/>
          <w:kern w:val="28"/>
          <w:sz w:val="22"/>
          <w:szCs w:val="22"/>
          <w:highlight w:val="lightGray"/>
        </w:rPr>
      </w:pPr>
      <w:bookmarkStart w:id="71" w:name="_Toc114589084"/>
      <w:r w:rsidRPr="00CD69B0">
        <w:rPr>
          <w:rFonts w:asciiTheme="minorBidi" w:hAnsiTheme="minorBidi" w:cstheme="minorBidi"/>
          <w:b/>
          <w:bCs/>
          <w:caps/>
          <w:kern w:val="28"/>
          <w:sz w:val="22"/>
          <w:szCs w:val="22"/>
          <w:highlight w:val="lightGray"/>
        </w:rPr>
        <w:t>Earthing system calculation</w:t>
      </w:r>
      <w:bookmarkEnd w:id="71"/>
      <w:r w:rsidRPr="00CD69B0">
        <w:rPr>
          <w:rFonts w:asciiTheme="minorBidi" w:hAnsiTheme="minorBidi" w:cstheme="minorBidi"/>
          <w:b/>
          <w:bCs/>
          <w:caps/>
          <w:kern w:val="28"/>
          <w:sz w:val="22"/>
          <w:szCs w:val="22"/>
          <w:highlight w:val="lightGray"/>
        </w:rPr>
        <w:t xml:space="preserve"> </w:t>
      </w:r>
    </w:p>
    <w:p w:rsidR="0032497B" w:rsidRPr="00CD69B0" w:rsidRDefault="0032497B" w:rsidP="003500EB">
      <w:pPr>
        <w:pStyle w:val="Heading2"/>
        <w:rPr>
          <w:highlight w:val="lightGray"/>
        </w:rPr>
      </w:pPr>
      <w:bookmarkStart w:id="72" w:name="_Toc114589085"/>
      <w:proofErr w:type="spellStart"/>
      <w:r w:rsidRPr="00CD69B0">
        <w:rPr>
          <w:highlight w:val="lightGray"/>
        </w:rPr>
        <w:t>Earthing</w:t>
      </w:r>
      <w:proofErr w:type="spellEnd"/>
      <w:r w:rsidRPr="00CD69B0">
        <w:rPr>
          <w:highlight w:val="lightGray"/>
        </w:rPr>
        <w:t xml:space="preserve"> System</w:t>
      </w:r>
      <w:r w:rsidR="00FC1D5B" w:rsidRPr="00CD69B0">
        <w:rPr>
          <w:highlight w:val="lightGray"/>
        </w:rPr>
        <w:t xml:space="preserve"> Calculation for </w:t>
      </w:r>
      <w:r w:rsidR="002A2950" w:rsidRPr="00CD69B0">
        <w:rPr>
          <w:highlight w:val="lightGray"/>
        </w:rPr>
        <w:t>process plants</w:t>
      </w:r>
      <w:bookmarkEnd w:id="72"/>
    </w:p>
    <w:p w:rsidR="002A2950" w:rsidRPr="00CD69B0" w:rsidRDefault="003C3D46"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CD69B0">
        <w:rPr>
          <w:rFonts w:asciiTheme="minorBidi" w:eastAsia="Times New Roman" w:hAnsiTheme="minorBidi" w:cstheme="minorBidi"/>
          <w:color w:val="auto"/>
          <w:position w:val="0"/>
          <w:sz w:val="22"/>
          <w:szCs w:val="22"/>
          <w:highlight w:val="lightGray"/>
        </w:rPr>
        <w:t>Acc</w:t>
      </w:r>
      <w:r w:rsidR="002A2950" w:rsidRPr="00CD69B0">
        <w:rPr>
          <w:rFonts w:asciiTheme="minorBidi" w:eastAsia="Times New Roman" w:hAnsiTheme="minorBidi" w:cstheme="minorBidi"/>
          <w:color w:val="auto"/>
          <w:position w:val="0"/>
          <w:sz w:val="22"/>
          <w:szCs w:val="22"/>
          <w:highlight w:val="lightGray"/>
        </w:rPr>
        <w:t>ording</w:t>
      </w:r>
      <w:r w:rsidR="00CA74C4" w:rsidRPr="00CD69B0">
        <w:rPr>
          <w:rFonts w:asciiTheme="minorBidi" w:eastAsia="Times New Roman" w:hAnsiTheme="minorBidi" w:cstheme="minorBidi"/>
          <w:color w:val="auto"/>
          <w:position w:val="0"/>
          <w:sz w:val="22"/>
          <w:szCs w:val="22"/>
          <w:highlight w:val="lightGray"/>
        </w:rPr>
        <w:t xml:space="preserve"> to</w:t>
      </w:r>
      <w:r w:rsidR="002A2950" w:rsidRPr="00CD69B0">
        <w:rPr>
          <w:rFonts w:asciiTheme="minorBidi" w:eastAsia="Times New Roman" w:hAnsiTheme="minorBidi" w:cstheme="minorBidi"/>
          <w:color w:val="auto"/>
          <w:position w:val="0"/>
          <w:sz w:val="22"/>
          <w:szCs w:val="22"/>
          <w:highlight w:val="lightGray"/>
        </w:rPr>
        <w:t xml:space="preserve"> site plan there are two </w:t>
      </w:r>
      <w:r w:rsidR="007C0254" w:rsidRPr="00CD69B0">
        <w:rPr>
          <w:rFonts w:asciiTheme="minorBidi" w:eastAsia="Times New Roman" w:hAnsiTheme="minorBidi" w:cstheme="minorBidi"/>
          <w:color w:val="auto"/>
          <w:position w:val="0"/>
          <w:sz w:val="22"/>
          <w:szCs w:val="22"/>
          <w:highlight w:val="lightGray"/>
        </w:rPr>
        <w:t>area which</w:t>
      </w:r>
      <w:r w:rsidR="002A2950" w:rsidRPr="00CD69B0">
        <w:rPr>
          <w:rFonts w:asciiTheme="minorBidi" w:eastAsia="Times New Roman" w:hAnsiTheme="minorBidi" w:cstheme="minorBidi"/>
          <w:color w:val="auto"/>
          <w:position w:val="0"/>
          <w:sz w:val="22"/>
          <w:szCs w:val="22"/>
          <w:highlight w:val="lightGray"/>
        </w:rPr>
        <w:t xml:space="preserve"> are:</w:t>
      </w:r>
    </w:p>
    <w:p w:rsidR="002A2950" w:rsidRPr="00CD69B0" w:rsidRDefault="003C3D46" w:rsidP="00BE1C73">
      <w:pPr>
        <w:pStyle w:val="Body-Text"/>
        <w:tabs>
          <w:tab w:val="left" w:pos="10205"/>
        </w:tabs>
        <w:spacing w:before="0" w:after="0" w:line="360" w:lineRule="auto"/>
        <w:ind w:left="709" w:right="-1"/>
        <w:contextualSpacing/>
        <w:rPr>
          <w:rFonts w:asciiTheme="minorBidi" w:eastAsia="Times New Roman" w:hAnsiTheme="minorBidi" w:cstheme="minorBidi"/>
          <w:b/>
          <w:bCs/>
          <w:color w:val="auto"/>
          <w:position w:val="0"/>
          <w:sz w:val="22"/>
          <w:szCs w:val="22"/>
          <w:highlight w:val="lightGray"/>
          <w:u w:val="single"/>
          <w:lang w:val="en-US" w:bidi="fa-IR"/>
        </w:rPr>
      </w:pPr>
      <w:r w:rsidRPr="00CD69B0">
        <w:rPr>
          <w:rFonts w:asciiTheme="minorBidi" w:eastAsia="Times New Roman" w:hAnsiTheme="minorBidi" w:cstheme="minorBidi"/>
          <w:b/>
          <w:bCs/>
          <w:color w:val="auto"/>
          <w:position w:val="0"/>
          <w:sz w:val="22"/>
          <w:szCs w:val="22"/>
          <w:highlight w:val="lightGray"/>
          <w:u w:val="single"/>
          <w:lang w:val="en-US" w:bidi="fa-IR"/>
        </w:rPr>
        <w:t>Process Area</w:t>
      </w:r>
      <w:r w:rsidR="002A2950" w:rsidRPr="00CD69B0">
        <w:rPr>
          <w:rFonts w:asciiTheme="minorBidi" w:eastAsia="Times New Roman" w:hAnsiTheme="minorBidi" w:cstheme="minorBidi"/>
          <w:b/>
          <w:bCs/>
          <w:color w:val="auto"/>
          <w:position w:val="0"/>
          <w:sz w:val="22"/>
          <w:szCs w:val="22"/>
          <w:highlight w:val="lightGray"/>
          <w:u w:val="single"/>
          <w:lang w:val="en-US" w:bidi="fa-IR"/>
        </w:rPr>
        <w:t>: 210x65 meter</w:t>
      </w:r>
    </w:p>
    <w:p w:rsidR="002A2950" w:rsidRPr="00CD69B0" w:rsidRDefault="003C3D46" w:rsidP="00BE1C73">
      <w:pPr>
        <w:pStyle w:val="Body-Text"/>
        <w:tabs>
          <w:tab w:val="left" w:pos="10205"/>
        </w:tabs>
        <w:spacing w:before="0" w:after="0" w:line="360" w:lineRule="auto"/>
        <w:ind w:left="709" w:right="-1"/>
        <w:contextualSpacing/>
        <w:rPr>
          <w:rFonts w:asciiTheme="minorBidi" w:eastAsia="Times New Roman" w:hAnsiTheme="minorBidi" w:cstheme="minorBidi"/>
          <w:b/>
          <w:bCs/>
          <w:color w:val="auto"/>
          <w:position w:val="0"/>
          <w:sz w:val="22"/>
          <w:szCs w:val="22"/>
          <w:highlight w:val="lightGray"/>
          <w:u w:val="single"/>
          <w:lang w:val="en-US" w:bidi="fa-IR"/>
        </w:rPr>
      </w:pPr>
      <w:r w:rsidRPr="00CD69B0">
        <w:rPr>
          <w:rFonts w:asciiTheme="minorBidi" w:eastAsia="Times New Roman" w:hAnsiTheme="minorBidi" w:cstheme="minorBidi"/>
          <w:b/>
          <w:bCs/>
          <w:color w:val="auto"/>
          <w:position w:val="0"/>
          <w:sz w:val="22"/>
          <w:szCs w:val="22"/>
          <w:highlight w:val="lightGray"/>
          <w:u w:val="single"/>
          <w:lang w:val="en-US" w:bidi="fa-IR"/>
        </w:rPr>
        <w:t>Utility Area</w:t>
      </w:r>
      <w:r w:rsidR="002A2950" w:rsidRPr="00CD69B0">
        <w:rPr>
          <w:rFonts w:asciiTheme="minorBidi" w:eastAsia="Times New Roman" w:hAnsiTheme="minorBidi" w:cstheme="minorBidi"/>
          <w:b/>
          <w:bCs/>
          <w:color w:val="auto"/>
          <w:position w:val="0"/>
          <w:sz w:val="22"/>
          <w:szCs w:val="22"/>
          <w:highlight w:val="lightGray"/>
          <w:u w:val="single"/>
          <w:lang w:val="en-US" w:bidi="fa-IR"/>
        </w:rPr>
        <w:t>: 75x67 meter</w:t>
      </w:r>
    </w:p>
    <w:p w:rsidR="006A7E88" w:rsidRPr="00CD69B0" w:rsidRDefault="006A7E88"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CD69B0">
        <w:rPr>
          <w:rFonts w:asciiTheme="minorBidi" w:eastAsia="Times New Roman" w:hAnsiTheme="minorBidi" w:cstheme="minorBidi"/>
          <w:color w:val="auto"/>
          <w:position w:val="0"/>
          <w:sz w:val="22"/>
          <w:szCs w:val="22"/>
          <w:highlight w:val="lightGray"/>
        </w:rPr>
        <w:t>Refer to section 9.5.</w:t>
      </w:r>
      <w:r w:rsidR="00C57D89" w:rsidRPr="00CD69B0">
        <w:rPr>
          <w:rFonts w:asciiTheme="minorBidi" w:eastAsia="Times New Roman" w:hAnsiTheme="minorBidi" w:cstheme="minorBidi"/>
          <w:color w:val="auto"/>
          <w:position w:val="0"/>
          <w:sz w:val="22"/>
          <w:szCs w:val="22"/>
          <w:highlight w:val="lightGray"/>
        </w:rPr>
        <w:t>5</w:t>
      </w:r>
      <w:r w:rsidRPr="00CD69B0">
        <w:rPr>
          <w:rFonts w:asciiTheme="minorBidi" w:eastAsia="Times New Roman" w:hAnsiTheme="minorBidi" w:cstheme="minorBidi"/>
          <w:color w:val="auto"/>
          <w:position w:val="0"/>
          <w:sz w:val="22"/>
          <w:szCs w:val="22"/>
          <w:highlight w:val="lightGray"/>
        </w:rPr>
        <w:t xml:space="preserve"> of BS </w:t>
      </w:r>
      <w:r w:rsidR="000837AA" w:rsidRPr="00CD69B0">
        <w:rPr>
          <w:rFonts w:asciiTheme="minorBidi" w:eastAsia="Times New Roman" w:hAnsiTheme="minorBidi" w:cstheme="minorBidi"/>
          <w:color w:val="auto"/>
          <w:position w:val="0"/>
          <w:sz w:val="22"/>
          <w:szCs w:val="22"/>
          <w:highlight w:val="lightGray"/>
        </w:rPr>
        <w:t>7430</w:t>
      </w:r>
      <w:r w:rsidRPr="00CD69B0">
        <w:rPr>
          <w:rFonts w:asciiTheme="minorBidi" w:eastAsia="Times New Roman" w:hAnsiTheme="minorBidi" w:cstheme="minorBidi"/>
          <w:color w:val="auto"/>
          <w:position w:val="0"/>
          <w:sz w:val="22"/>
          <w:szCs w:val="22"/>
          <w:highlight w:val="lightGray"/>
        </w:rPr>
        <w:t xml:space="preserve">, the approximate resistance to earth of a </w:t>
      </w:r>
      <w:r w:rsidR="00C57D89" w:rsidRPr="00CD69B0">
        <w:rPr>
          <w:rFonts w:asciiTheme="minorBidi" w:eastAsia="Times New Roman" w:hAnsiTheme="minorBidi" w:cstheme="minorBidi"/>
          <w:color w:val="auto"/>
          <w:position w:val="0"/>
          <w:sz w:val="22"/>
          <w:szCs w:val="22"/>
          <w:highlight w:val="lightGray"/>
        </w:rPr>
        <w:t>round conductor</w:t>
      </w:r>
      <w:r w:rsidRPr="00CD69B0">
        <w:rPr>
          <w:rFonts w:asciiTheme="minorBidi" w:eastAsia="Times New Roman" w:hAnsiTheme="minorBidi" w:cstheme="minorBidi"/>
          <w:color w:val="auto"/>
          <w:position w:val="0"/>
          <w:sz w:val="22"/>
          <w:szCs w:val="22"/>
          <w:highlight w:val="lightGray"/>
        </w:rPr>
        <w:t xml:space="preserve"> can be calculated from the following:</w:t>
      </w:r>
    </w:p>
    <w:p w:rsidR="00DC0107" w:rsidRPr="00CD69B0" w:rsidRDefault="00E43EB1" w:rsidP="00BE1C73">
      <w:pPr>
        <w:pStyle w:val="Body-Text"/>
        <w:spacing w:before="0" w:after="0" w:line="360" w:lineRule="auto"/>
        <w:ind w:left="709" w:right="385"/>
        <w:contextualSpacing/>
        <w:rPr>
          <w:rFonts w:asciiTheme="minorBidi" w:eastAsia="Times New Roman" w:hAnsiTheme="minorBidi" w:cstheme="minorBidi"/>
          <w:sz w:val="22"/>
          <w:szCs w:val="22"/>
          <w:highlight w:val="lightGray"/>
        </w:rPr>
      </w:pPr>
      <m:oMath>
        <m:r>
          <m:rPr>
            <m:sty m:val="p"/>
          </m:rPr>
          <w:rPr>
            <w:rFonts w:ascii="Cambria Math" w:hAnsi="Cambria Math" w:cstheme="minorBidi"/>
            <w:sz w:val="22"/>
            <w:szCs w:val="22"/>
            <w:highlight w:val="lightGray"/>
          </w:rPr>
          <m:t>Rt</m:t>
        </m:r>
        <m:r>
          <w:rPr>
            <w:rFonts w:ascii="Cambria Math" w:eastAsia="Times New Roman" w:hAnsi="Cambria Math" w:cstheme="minorBidi"/>
            <w:color w:val="auto"/>
            <w:position w:val="0"/>
            <w:sz w:val="22"/>
            <w:szCs w:val="22"/>
            <w:highlight w:val="lightGray"/>
            <w:lang w:val="en-US" w:bidi="fa-IR"/>
          </w:rPr>
          <m:t>=</m:t>
        </m:r>
        <m:r>
          <w:rPr>
            <w:rFonts w:ascii="Cambria Math" w:hAnsi="Cambria Math" w:cstheme="minorBidi"/>
            <w:sz w:val="22"/>
            <w:szCs w:val="22"/>
            <w:highlight w:val="lightGray"/>
          </w:rPr>
          <m:t xml:space="preserve"> </m:t>
        </m:r>
        <m:f>
          <m:fPr>
            <m:ctrlPr>
              <w:rPr>
                <w:rFonts w:ascii="Cambria Math" w:hAnsi="Cambria Math" w:cstheme="minorBidi"/>
                <w:i/>
                <w:sz w:val="22"/>
                <w:szCs w:val="22"/>
                <w:highlight w:val="lightGray"/>
              </w:rPr>
            </m:ctrlPr>
          </m:fPr>
          <m:num>
            <m:r>
              <w:rPr>
                <w:rFonts w:ascii="Cambria Math" w:eastAsia="Times New Roman" w:hAnsi="Cambria Math" w:cstheme="minorBidi"/>
                <w:color w:val="auto"/>
                <w:position w:val="0"/>
                <w:sz w:val="22"/>
                <w:szCs w:val="22"/>
                <w:highlight w:val="lightGray"/>
                <w:lang w:val="en-US" w:bidi="fa-IR"/>
              </w:rPr>
              <m:t>ρ</m:t>
            </m:r>
          </m:num>
          <m:den>
            <m:r>
              <w:rPr>
                <w:rFonts w:ascii="Cambria Math" w:hAnsi="Cambria Math" w:cstheme="minorBidi"/>
                <w:sz w:val="22"/>
                <w:szCs w:val="22"/>
                <w:highlight w:val="lightGray"/>
              </w:rPr>
              <m:t>2</m:t>
            </m:r>
            <m:r>
              <w:rPr>
                <w:rFonts w:ascii="Cambria Math" w:eastAsia="Times New Roman" w:hAnsi="Cambria Math" w:cstheme="minorBidi"/>
                <w:color w:val="auto"/>
                <w:position w:val="0"/>
                <w:sz w:val="22"/>
                <w:szCs w:val="22"/>
                <w:highlight w:val="lightGray"/>
                <w:lang w:val="en-US" w:bidi="fa-IR"/>
              </w:rPr>
              <m:t>π</m:t>
            </m:r>
            <m:r>
              <w:rPr>
                <w:rFonts w:ascii="Cambria Math" w:hAnsi="Cambria Math" w:cstheme="minorBidi"/>
                <w:sz w:val="22"/>
                <w:szCs w:val="22"/>
                <w:highlight w:val="lightGray"/>
              </w:rPr>
              <m:t>L</m:t>
            </m:r>
          </m:den>
        </m:f>
        <m:r>
          <w:rPr>
            <w:rFonts w:ascii="Cambria Math" w:hAnsi="Cambria Math" w:cstheme="minorBidi"/>
            <w:sz w:val="22"/>
            <w:szCs w:val="22"/>
            <w:highlight w:val="lightGray"/>
          </w:rPr>
          <m:t>Ln</m:t>
        </m:r>
        <m:d>
          <m:dPr>
            <m:ctrlPr>
              <w:rPr>
                <w:rFonts w:ascii="Cambria Math" w:eastAsia="Times New Roman" w:hAnsi="Cambria Math" w:cstheme="minorBidi"/>
                <w:color w:val="auto"/>
                <w:position w:val="0"/>
                <w:sz w:val="22"/>
                <w:szCs w:val="22"/>
                <w:highlight w:val="lightGray"/>
                <w:lang w:val="en-US" w:bidi="fa-IR"/>
              </w:rPr>
            </m:ctrlPr>
          </m:dPr>
          <m:e>
            <m:f>
              <m:fPr>
                <m:ctrlPr>
                  <w:rPr>
                    <w:rFonts w:ascii="Cambria Math" w:eastAsia="Times New Roman" w:hAnsi="Cambria Math" w:cstheme="minorBidi"/>
                    <w:color w:val="auto"/>
                    <w:position w:val="0"/>
                    <w:sz w:val="22"/>
                    <w:szCs w:val="22"/>
                    <w:highlight w:val="lightGray"/>
                    <w:lang w:val="en-US" w:bidi="fa-IR"/>
                  </w:rPr>
                </m:ctrlPr>
              </m:fPr>
              <m:num>
                <m:sSup>
                  <m:sSupPr>
                    <m:ctrlPr>
                      <w:rPr>
                        <w:rFonts w:ascii="Cambria Math" w:eastAsia="Times New Roman" w:hAnsi="Cambria Math" w:cstheme="minorBidi"/>
                        <w:color w:val="auto"/>
                        <w:position w:val="0"/>
                        <w:sz w:val="22"/>
                        <w:szCs w:val="22"/>
                        <w:highlight w:val="lightGray"/>
                        <w:lang w:val="en-US" w:bidi="fa-IR"/>
                      </w:rPr>
                    </m:ctrlPr>
                  </m:sSupPr>
                  <m:e>
                    <m:r>
                      <m:rPr>
                        <m:sty m:val="p"/>
                      </m:rPr>
                      <w:rPr>
                        <w:rFonts w:ascii="Cambria Math" w:eastAsia="Times New Roman" w:hAnsi="Cambria Math" w:cstheme="minorBidi"/>
                        <w:color w:val="auto"/>
                        <w:position w:val="0"/>
                        <w:sz w:val="22"/>
                        <w:szCs w:val="22"/>
                        <w:highlight w:val="lightGray"/>
                        <w:lang w:val="en-US" w:bidi="fa-IR"/>
                      </w:rPr>
                      <m:t>L</m:t>
                    </m:r>
                  </m:e>
                  <m:sup>
                    <m:r>
                      <m:rPr>
                        <m:sty m:val="p"/>
                      </m:rPr>
                      <w:rPr>
                        <w:rFonts w:ascii="Cambria Math" w:eastAsia="Times New Roman" w:hAnsi="Cambria Math" w:cstheme="minorBidi"/>
                        <w:color w:val="auto"/>
                        <w:position w:val="0"/>
                        <w:sz w:val="22"/>
                        <w:szCs w:val="22"/>
                        <w:highlight w:val="lightGray"/>
                        <w:lang w:val="en-US" w:bidi="fa-IR"/>
                      </w:rPr>
                      <m:t>2</m:t>
                    </m:r>
                  </m:sup>
                </m:sSup>
              </m:num>
              <m:den>
                <m:r>
                  <w:rPr>
                    <w:rFonts w:ascii="Cambria Math" w:eastAsia="Times New Roman" w:hAnsi="Cambria Math" w:cstheme="minorBidi"/>
                    <w:color w:val="auto"/>
                    <w:position w:val="0"/>
                    <w:sz w:val="22"/>
                    <w:szCs w:val="22"/>
                    <w:highlight w:val="lightGray"/>
                    <w:lang w:val="en-US" w:bidi="fa-IR"/>
                  </w:rPr>
                  <m:t>khd</m:t>
                </m:r>
              </m:den>
            </m:f>
          </m:e>
        </m:d>
      </m:oMath>
      <w:r w:rsidR="003E1A1C" w:rsidRPr="00CD69B0">
        <w:rPr>
          <w:rFonts w:asciiTheme="minorBidi" w:eastAsia="Times New Roman" w:hAnsiTheme="minorBidi" w:cstheme="minorBidi"/>
          <w:sz w:val="22"/>
          <w:szCs w:val="22"/>
          <w:highlight w:val="lightGray"/>
        </w:rPr>
        <w:t xml:space="preserve"> </w:t>
      </w:r>
    </w:p>
    <w:p w:rsidR="003F3F51" w:rsidRPr="00CD69B0" w:rsidRDefault="003F3F51" w:rsidP="00BE1C73">
      <w:pPr>
        <w:pStyle w:val="Body-Text"/>
        <w:tabs>
          <w:tab w:val="left" w:pos="10205"/>
        </w:tabs>
        <w:spacing w:before="0" w:after="0" w:line="360" w:lineRule="auto"/>
        <w:ind w:left="709" w:right="-1"/>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Where:</w:t>
      </w:r>
    </w:p>
    <w:p w:rsidR="00F53F64" w:rsidRPr="00CD69B0" w:rsidRDefault="00723240"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m:oMath>
        <m:r>
          <m:rPr>
            <m:sty m:val="p"/>
          </m:rPr>
          <w:rPr>
            <w:rFonts w:ascii="Cambria Math" w:eastAsia="Times New Roman" w:hAnsi="Cambria Math" w:cstheme="minorBidi"/>
            <w:color w:val="auto"/>
            <w:position w:val="0"/>
            <w:sz w:val="22"/>
            <w:szCs w:val="22"/>
            <w:highlight w:val="lightGray"/>
            <w:lang w:val="en-US" w:bidi="fa-IR"/>
          </w:rPr>
          <m:t>ρ</m:t>
        </m:r>
      </m:oMath>
      <w:r w:rsidR="00F53F64" w:rsidRPr="00CD69B0">
        <w:rPr>
          <w:rFonts w:asciiTheme="minorBidi" w:eastAsia="Times New Roman" w:hAnsiTheme="minorBidi" w:cstheme="minorBidi"/>
          <w:color w:val="auto"/>
          <w:position w:val="0"/>
          <w:sz w:val="22"/>
          <w:szCs w:val="22"/>
          <w:highlight w:val="lightGray"/>
          <w:lang w:val="en-US" w:bidi="fa-IR"/>
        </w:rPr>
        <w:t>:</w:t>
      </w:r>
      <w:r w:rsidR="00F53F64" w:rsidRPr="00CD69B0">
        <w:rPr>
          <w:rFonts w:asciiTheme="minorBidi" w:eastAsia="Times New Roman" w:hAnsiTheme="minorBidi" w:cstheme="minorBidi"/>
          <w:color w:val="auto"/>
          <w:position w:val="0"/>
          <w:sz w:val="22"/>
          <w:szCs w:val="22"/>
          <w:highlight w:val="lightGray"/>
          <w:lang w:val="en-US" w:bidi="fa-IR"/>
        </w:rPr>
        <w:tab/>
        <w:t xml:space="preserve">is the resistivity of the soil in in </w:t>
      </w:r>
      <w:proofErr w:type="spellStart"/>
      <w:r w:rsidR="00F53F64" w:rsidRPr="00CD69B0">
        <w:rPr>
          <w:rFonts w:asciiTheme="minorBidi" w:eastAsia="Times New Roman" w:hAnsiTheme="minorBidi" w:cstheme="minorBidi"/>
          <w:color w:val="auto"/>
          <w:position w:val="0"/>
          <w:sz w:val="22"/>
          <w:szCs w:val="22"/>
          <w:highlight w:val="lightGray"/>
          <w:lang w:val="en-US" w:bidi="fa-IR"/>
        </w:rPr>
        <w:t>Ω.m</w:t>
      </w:r>
      <w:proofErr w:type="spellEnd"/>
      <w:r w:rsidR="00F53F64" w:rsidRPr="00CD69B0">
        <w:rPr>
          <w:rFonts w:asciiTheme="minorBidi" w:eastAsia="Times New Roman" w:hAnsiTheme="minorBidi" w:cstheme="minorBidi"/>
          <w:color w:val="auto"/>
          <w:position w:val="0"/>
          <w:sz w:val="22"/>
          <w:szCs w:val="22"/>
          <w:highlight w:val="lightGray"/>
          <w:lang w:val="en-US" w:bidi="fa-IR"/>
        </w:rPr>
        <w:t xml:space="preserve"> </w:t>
      </w:r>
    </w:p>
    <w:p w:rsidR="00723240" w:rsidRPr="00CD69B0" w:rsidRDefault="00563E6C"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L</w:t>
      </w:r>
      <w:r w:rsidR="00F53F64" w:rsidRPr="00CD69B0">
        <w:rPr>
          <w:rFonts w:asciiTheme="minorBidi" w:eastAsia="Times New Roman" w:hAnsiTheme="minorBidi" w:cstheme="minorBidi"/>
          <w:color w:val="auto"/>
          <w:position w:val="0"/>
          <w:sz w:val="22"/>
          <w:szCs w:val="22"/>
          <w:highlight w:val="lightGray"/>
          <w:lang w:val="en-US" w:bidi="fa-IR"/>
        </w:rPr>
        <w:t xml:space="preserve">: </w:t>
      </w:r>
      <w:r w:rsidRPr="00CD69B0">
        <w:rPr>
          <w:rFonts w:asciiTheme="minorBidi" w:eastAsia="Times New Roman" w:hAnsiTheme="minorBidi" w:cstheme="minorBidi"/>
          <w:color w:val="auto"/>
          <w:position w:val="0"/>
          <w:sz w:val="22"/>
          <w:szCs w:val="22"/>
          <w:highlight w:val="lightGray"/>
          <w:lang w:val="en-US" w:bidi="fa-IR"/>
        </w:rPr>
        <w:t xml:space="preserve"> is the length of the st</w:t>
      </w:r>
      <w:r w:rsidR="003E1A1C" w:rsidRPr="00CD69B0">
        <w:rPr>
          <w:rFonts w:asciiTheme="minorBidi" w:eastAsia="Times New Roman" w:hAnsiTheme="minorBidi" w:cstheme="minorBidi"/>
          <w:color w:val="auto"/>
          <w:position w:val="0"/>
          <w:sz w:val="22"/>
          <w:szCs w:val="22"/>
          <w:highlight w:val="lightGray"/>
          <w:lang w:val="en-US" w:bidi="fa-IR"/>
        </w:rPr>
        <w:t xml:space="preserve">rip or conductor, in </w:t>
      </w:r>
      <w:proofErr w:type="spellStart"/>
      <w:r w:rsidR="003E1A1C" w:rsidRPr="00CD69B0">
        <w:rPr>
          <w:rFonts w:asciiTheme="minorBidi" w:eastAsia="Times New Roman" w:hAnsiTheme="minorBidi" w:cstheme="minorBidi"/>
          <w:color w:val="auto"/>
          <w:position w:val="0"/>
          <w:sz w:val="22"/>
          <w:szCs w:val="22"/>
          <w:highlight w:val="lightGray"/>
          <w:lang w:val="en-US" w:bidi="fa-IR"/>
        </w:rPr>
        <w:t>metres</w:t>
      </w:r>
      <w:proofErr w:type="spellEnd"/>
      <w:r w:rsidR="003E1A1C" w:rsidRPr="00CD69B0">
        <w:rPr>
          <w:rFonts w:asciiTheme="minorBidi" w:eastAsia="Times New Roman" w:hAnsiTheme="minorBidi" w:cstheme="minorBidi"/>
          <w:color w:val="auto"/>
          <w:position w:val="0"/>
          <w:sz w:val="22"/>
          <w:szCs w:val="22"/>
          <w:highlight w:val="lightGray"/>
          <w:lang w:val="en-US" w:bidi="fa-IR"/>
        </w:rPr>
        <w:t xml:space="preserve"> (m</w:t>
      </w:r>
    </w:p>
    <w:p w:rsidR="00563E6C" w:rsidRPr="00CD69B0" w:rsidRDefault="00563E6C"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 xml:space="preserve">h: is the depth </w:t>
      </w:r>
      <w:r w:rsidR="003E1A1C" w:rsidRPr="00CD69B0">
        <w:rPr>
          <w:rFonts w:asciiTheme="minorBidi" w:eastAsia="Times New Roman" w:hAnsiTheme="minorBidi" w:cstheme="minorBidi"/>
          <w:color w:val="auto"/>
          <w:position w:val="0"/>
          <w:sz w:val="22"/>
          <w:szCs w:val="22"/>
          <w:highlight w:val="lightGray"/>
          <w:lang w:val="en-US" w:bidi="fa-IR"/>
        </w:rPr>
        <w:t xml:space="preserve">of the </w:t>
      </w:r>
      <w:r w:rsidR="00BD2A1D" w:rsidRPr="00CD69B0">
        <w:rPr>
          <w:rFonts w:asciiTheme="minorBidi" w:eastAsia="Times New Roman" w:hAnsiTheme="minorBidi" w:cstheme="minorBidi"/>
          <w:color w:val="auto"/>
          <w:position w:val="0"/>
          <w:sz w:val="22"/>
          <w:szCs w:val="22"/>
          <w:highlight w:val="lightGray"/>
          <w:lang w:val="en-US" w:bidi="fa-IR"/>
        </w:rPr>
        <w:t>buried</w:t>
      </w:r>
      <w:r w:rsidR="003E1A1C" w:rsidRPr="00CD69B0">
        <w:rPr>
          <w:rFonts w:asciiTheme="minorBidi" w:eastAsia="Times New Roman" w:hAnsiTheme="minorBidi" w:cstheme="minorBidi"/>
          <w:color w:val="auto"/>
          <w:position w:val="0"/>
          <w:sz w:val="22"/>
          <w:szCs w:val="22"/>
          <w:highlight w:val="lightGray"/>
          <w:lang w:val="en-US" w:bidi="fa-IR"/>
        </w:rPr>
        <w:t xml:space="preserve">, in </w:t>
      </w:r>
      <w:proofErr w:type="spellStart"/>
      <w:r w:rsidR="003E1A1C" w:rsidRPr="00CD69B0">
        <w:rPr>
          <w:rFonts w:asciiTheme="minorBidi" w:eastAsia="Times New Roman" w:hAnsiTheme="minorBidi" w:cstheme="minorBidi"/>
          <w:color w:val="auto"/>
          <w:position w:val="0"/>
          <w:sz w:val="22"/>
          <w:szCs w:val="22"/>
          <w:highlight w:val="lightGray"/>
          <w:lang w:val="en-US" w:bidi="fa-IR"/>
        </w:rPr>
        <w:t>metres</w:t>
      </w:r>
      <w:proofErr w:type="spellEnd"/>
      <w:r w:rsidR="003E1A1C" w:rsidRPr="00CD69B0">
        <w:rPr>
          <w:rFonts w:asciiTheme="minorBidi" w:eastAsia="Times New Roman" w:hAnsiTheme="minorBidi" w:cstheme="minorBidi"/>
          <w:color w:val="auto"/>
          <w:position w:val="0"/>
          <w:sz w:val="22"/>
          <w:szCs w:val="22"/>
          <w:highlight w:val="lightGray"/>
          <w:lang w:val="en-US" w:bidi="fa-IR"/>
        </w:rPr>
        <w:t xml:space="preserve"> (m) </w:t>
      </w:r>
    </w:p>
    <w:p w:rsidR="00563E6C" w:rsidRPr="00CD69B0" w:rsidRDefault="00563E6C"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 xml:space="preserve">d: is the width of the strip or the diameter of the round conductor, in </w:t>
      </w:r>
      <w:proofErr w:type="spellStart"/>
      <w:r w:rsidRPr="00CD69B0">
        <w:rPr>
          <w:rFonts w:asciiTheme="minorBidi" w:eastAsia="Times New Roman" w:hAnsiTheme="minorBidi" w:cstheme="minorBidi"/>
          <w:color w:val="auto"/>
          <w:position w:val="0"/>
          <w:sz w:val="22"/>
          <w:szCs w:val="22"/>
          <w:highlight w:val="lightGray"/>
          <w:lang w:val="en-US" w:bidi="fa-IR"/>
        </w:rPr>
        <w:t>metres</w:t>
      </w:r>
      <w:proofErr w:type="spellEnd"/>
      <w:r w:rsidRPr="00CD69B0">
        <w:rPr>
          <w:rFonts w:asciiTheme="minorBidi" w:eastAsia="Times New Roman" w:hAnsiTheme="minorBidi" w:cstheme="minorBidi"/>
          <w:color w:val="auto"/>
          <w:position w:val="0"/>
          <w:sz w:val="22"/>
          <w:szCs w:val="22"/>
          <w:highlight w:val="lightGray"/>
          <w:lang w:val="en-US" w:bidi="fa-IR"/>
        </w:rPr>
        <w:t xml:space="preserve"> (m);</w:t>
      </w:r>
    </w:p>
    <w:p w:rsidR="00563E6C" w:rsidRPr="00CD69B0" w:rsidRDefault="00563E6C"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w:proofErr w:type="gramStart"/>
      <w:r w:rsidRPr="00CD69B0">
        <w:rPr>
          <w:rFonts w:asciiTheme="minorBidi" w:eastAsia="Times New Roman" w:hAnsiTheme="minorBidi" w:cstheme="minorBidi"/>
          <w:color w:val="auto"/>
          <w:position w:val="0"/>
          <w:sz w:val="22"/>
          <w:szCs w:val="22"/>
          <w:highlight w:val="lightGray"/>
          <w:lang w:val="en-US" w:bidi="fa-IR"/>
        </w:rPr>
        <w:lastRenderedPageBreak/>
        <w:t>k</w:t>
      </w:r>
      <w:proofErr w:type="gramEnd"/>
      <w:r w:rsidRPr="00CD69B0">
        <w:rPr>
          <w:rFonts w:asciiTheme="minorBidi" w:eastAsia="Times New Roman" w:hAnsiTheme="minorBidi" w:cstheme="minorBidi"/>
          <w:color w:val="auto"/>
          <w:position w:val="0"/>
          <w:sz w:val="22"/>
          <w:szCs w:val="22"/>
          <w:highlight w:val="lightGray"/>
          <w:lang w:val="en-US" w:bidi="fa-IR"/>
        </w:rPr>
        <w:t>: has the value 1.36 for strip or 1.83 for round conductor.</w:t>
      </w:r>
    </w:p>
    <w:p w:rsidR="00EB75B6" w:rsidRPr="00CD69B0" w:rsidRDefault="00EB75B6"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w:proofErr w:type="spellStart"/>
      <w:proofErr w:type="gramStart"/>
      <w:r w:rsidRPr="00CD69B0">
        <w:rPr>
          <w:rFonts w:asciiTheme="minorBidi" w:eastAsia="Times New Roman" w:hAnsiTheme="minorBidi" w:cstheme="minorBidi"/>
          <w:color w:val="auto"/>
          <w:position w:val="0"/>
          <w:sz w:val="22"/>
          <w:szCs w:val="22"/>
          <w:highlight w:val="lightGray"/>
          <w:lang w:val="en-US" w:bidi="fa-IR"/>
        </w:rPr>
        <w:t>Rt</w:t>
      </w:r>
      <w:proofErr w:type="spellEnd"/>
      <w:proofErr w:type="gramEnd"/>
      <w:r w:rsidRPr="00CD69B0">
        <w:rPr>
          <w:rFonts w:asciiTheme="minorBidi" w:eastAsia="Times New Roman" w:hAnsiTheme="minorBidi" w:cstheme="minorBidi"/>
          <w:color w:val="auto"/>
          <w:position w:val="0"/>
          <w:sz w:val="22"/>
          <w:szCs w:val="22"/>
          <w:highlight w:val="lightGray"/>
          <w:lang w:val="en-US" w:bidi="fa-IR"/>
        </w:rPr>
        <w:t xml:space="preserve"> is the resistance of a single strip of length L, calculated from the preceding </w:t>
      </w:r>
      <w:proofErr w:type="spellStart"/>
      <w:r w:rsidRPr="00CD69B0">
        <w:rPr>
          <w:rFonts w:asciiTheme="minorBidi" w:eastAsia="Times New Roman" w:hAnsiTheme="minorBidi" w:cstheme="minorBidi"/>
          <w:color w:val="auto"/>
          <w:position w:val="0"/>
          <w:sz w:val="22"/>
          <w:szCs w:val="22"/>
          <w:highlight w:val="lightGray"/>
          <w:lang w:val="en-US" w:bidi="fa-IR"/>
        </w:rPr>
        <w:t>Rt</w:t>
      </w:r>
      <w:proofErr w:type="spellEnd"/>
      <w:r w:rsidRPr="00CD69B0">
        <w:rPr>
          <w:rFonts w:asciiTheme="minorBidi" w:eastAsia="Times New Roman" w:hAnsiTheme="minorBidi" w:cstheme="minorBidi"/>
          <w:color w:val="auto"/>
          <w:position w:val="0"/>
          <w:sz w:val="22"/>
          <w:szCs w:val="22"/>
          <w:highlight w:val="lightGray"/>
          <w:lang w:val="en-US" w:bidi="fa-IR"/>
        </w:rPr>
        <w:t xml:space="preserve"> equation, in ohms (Ω).</w:t>
      </w:r>
    </w:p>
    <w:p w:rsidR="00563E6C" w:rsidRPr="00CD69B0" w:rsidRDefault="00563E6C" w:rsidP="00BE1C73">
      <w:pPr>
        <w:pStyle w:val="Body-Text"/>
        <w:spacing w:before="0" w:after="0" w:line="360" w:lineRule="auto"/>
        <w:ind w:left="709" w:right="-1"/>
        <w:contextualSpacing/>
        <w:rPr>
          <w:rFonts w:asciiTheme="minorBidi" w:eastAsia="Times New Roman" w:hAnsiTheme="minorBidi" w:cstheme="minorBidi"/>
          <w:color w:val="auto"/>
          <w:position w:val="0"/>
          <w:sz w:val="22"/>
          <w:szCs w:val="22"/>
          <w:highlight w:val="lightGray"/>
        </w:rPr>
      </w:pPr>
      <w:r w:rsidRPr="00CD69B0">
        <w:rPr>
          <w:rFonts w:asciiTheme="minorBidi" w:eastAsia="Times New Roman" w:hAnsiTheme="minorBidi" w:cstheme="minorBidi"/>
          <w:color w:val="auto"/>
          <w:position w:val="0"/>
          <w:sz w:val="22"/>
          <w:szCs w:val="22"/>
          <w:highlight w:val="lightGray"/>
        </w:rPr>
        <w:t>When two or more straight lengths, each of length L in metres (m) and a separation distance s metres (m) are laid parallel to each other and connected together at one end only the combined resistance may be calculated from the following equation:</w:t>
      </w:r>
    </w:p>
    <w:p w:rsidR="00563E6C" w:rsidRPr="00CD69B0" w:rsidRDefault="00A444C3" w:rsidP="00BE1C73">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highlight w:val="lightGray"/>
          <w:lang w:val="en-US" w:bidi="fa-IR"/>
        </w:rPr>
      </w:pPr>
      <m:oMath>
        <m:sSub>
          <m:sSubPr>
            <m:ctrlPr>
              <w:rPr>
                <w:rFonts w:ascii="Cambria Math" w:hAnsi="Cambria Math" w:cstheme="minorBidi"/>
                <w:sz w:val="22"/>
                <w:szCs w:val="22"/>
                <w:highlight w:val="lightGray"/>
              </w:rPr>
            </m:ctrlPr>
          </m:sSubPr>
          <m:e>
            <m:r>
              <w:rPr>
                <w:rFonts w:ascii="Cambria Math" w:hAnsi="Cambria Math" w:cstheme="minorBidi"/>
                <w:sz w:val="22"/>
                <w:szCs w:val="22"/>
                <w:highlight w:val="lightGray"/>
              </w:rPr>
              <m:t>R</m:t>
            </m:r>
          </m:e>
          <m:sub>
            <m:r>
              <w:rPr>
                <w:rFonts w:ascii="Cambria Math" w:hAnsi="Cambria Math" w:cstheme="minorBidi"/>
                <w:sz w:val="22"/>
                <w:szCs w:val="22"/>
                <w:highlight w:val="lightGray"/>
              </w:rPr>
              <m:t>n</m:t>
            </m:r>
          </m:sub>
        </m:sSub>
        <m:r>
          <m:rPr>
            <m:sty m:val="p"/>
          </m:rPr>
          <w:rPr>
            <w:rFonts w:ascii="Cambria Math" w:hAnsi="Cambria Math" w:cstheme="minorBidi"/>
            <w:sz w:val="22"/>
            <w:szCs w:val="22"/>
            <w:highlight w:val="lightGray"/>
          </w:rPr>
          <m:t>=F</m:t>
        </m:r>
        <m:sSub>
          <m:sSubPr>
            <m:ctrlPr>
              <w:rPr>
                <w:rFonts w:ascii="Cambria Math" w:hAnsi="Cambria Math" w:cstheme="minorBidi"/>
                <w:sz w:val="22"/>
                <w:szCs w:val="22"/>
                <w:highlight w:val="lightGray"/>
              </w:rPr>
            </m:ctrlPr>
          </m:sSubPr>
          <m:e>
            <m:r>
              <w:rPr>
                <w:rFonts w:ascii="Cambria Math" w:hAnsi="Cambria Math" w:cstheme="minorBidi"/>
                <w:sz w:val="22"/>
                <w:szCs w:val="22"/>
                <w:highlight w:val="lightGray"/>
              </w:rPr>
              <m:t>R</m:t>
            </m:r>
          </m:e>
          <m:sub>
            <m:r>
              <w:rPr>
                <w:rFonts w:ascii="Cambria Math" w:hAnsi="Cambria Math" w:cstheme="minorBidi"/>
                <w:sz w:val="22"/>
                <w:szCs w:val="22"/>
                <w:highlight w:val="lightGray"/>
              </w:rPr>
              <m:t>t</m:t>
            </m:r>
          </m:sub>
        </m:sSub>
      </m:oMath>
      <w:r w:rsidR="00EB75B6" w:rsidRPr="00CD69B0">
        <w:rPr>
          <w:rFonts w:asciiTheme="minorBidi" w:eastAsia="Times New Roman" w:hAnsiTheme="minorBidi" w:cstheme="minorBidi"/>
          <w:color w:val="auto"/>
          <w:position w:val="0"/>
          <w:sz w:val="22"/>
          <w:szCs w:val="22"/>
          <w:highlight w:val="lightGray"/>
          <w:lang w:val="en-US" w:bidi="fa-IR"/>
        </w:rPr>
        <w:t xml:space="preserve"> </w:t>
      </w:r>
    </w:p>
    <w:p w:rsidR="007B1141" w:rsidRPr="00CD69B0" w:rsidRDefault="00B06FF7" w:rsidP="00BE1C73">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Where</w:t>
      </w:r>
      <w:r w:rsidR="00EB75B6" w:rsidRPr="00CD69B0">
        <w:rPr>
          <w:rFonts w:asciiTheme="minorBidi" w:eastAsia="Times New Roman" w:hAnsiTheme="minorBidi" w:cstheme="minorBidi"/>
          <w:color w:val="auto"/>
          <w:position w:val="0"/>
          <w:sz w:val="22"/>
          <w:szCs w:val="22"/>
          <w:highlight w:val="lightGray"/>
          <w:lang w:val="en-US" w:bidi="fa-IR"/>
        </w:rPr>
        <w:t>:</w:t>
      </w:r>
    </w:p>
    <w:p w:rsidR="00563E6C" w:rsidRPr="00CD69B0" w:rsidRDefault="00A444C3" w:rsidP="00BE1C73">
      <w:pPr>
        <w:pStyle w:val="Body-Text"/>
        <w:numPr>
          <w:ilvl w:val="0"/>
          <w:numId w:val="6"/>
        </w:numPr>
        <w:tabs>
          <w:tab w:val="left" w:pos="1134"/>
        </w:tabs>
        <w:spacing w:before="0" w:after="0" w:line="360" w:lineRule="auto"/>
        <w:ind w:left="1134" w:right="-1" w:hanging="425"/>
        <w:contextualSpacing/>
        <w:rPr>
          <w:rFonts w:asciiTheme="minorBidi" w:eastAsia="Times New Roman" w:hAnsiTheme="minorBidi" w:cstheme="minorBidi"/>
          <w:color w:val="auto"/>
          <w:position w:val="0"/>
          <w:sz w:val="22"/>
          <w:szCs w:val="22"/>
          <w:highlight w:val="lightGray"/>
          <w:lang w:val="en-US" w:bidi="fa-IR"/>
        </w:rPr>
      </w:pPr>
      <m:oMath>
        <m:sSub>
          <m:sSubPr>
            <m:ctrlPr>
              <w:rPr>
                <w:rFonts w:ascii="Cambria Math" w:hAnsi="Cambria Math" w:cstheme="minorBidi"/>
                <w:sz w:val="22"/>
                <w:szCs w:val="22"/>
                <w:highlight w:val="lightGray"/>
              </w:rPr>
            </m:ctrlPr>
          </m:sSubPr>
          <m:e>
            <m:r>
              <w:rPr>
                <w:rFonts w:ascii="Cambria Math" w:hAnsi="Cambria Math" w:cstheme="minorBidi"/>
                <w:sz w:val="22"/>
                <w:szCs w:val="22"/>
                <w:highlight w:val="lightGray"/>
              </w:rPr>
              <m:t>R</m:t>
            </m:r>
          </m:e>
          <m:sub>
            <m:r>
              <w:rPr>
                <w:rFonts w:ascii="Cambria Math" w:hAnsi="Cambria Math" w:cstheme="minorBidi"/>
                <w:sz w:val="22"/>
                <w:szCs w:val="22"/>
                <w:highlight w:val="lightGray"/>
              </w:rPr>
              <m:t>n</m:t>
            </m:r>
          </m:sub>
        </m:sSub>
        <m:r>
          <m:rPr>
            <m:sty m:val="p"/>
          </m:rPr>
          <w:rPr>
            <w:rFonts w:ascii="Cambria Math" w:eastAsia="Times New Roman" w:hAnsi="Cambria Math" w:cstheme="minorBidi"/>
            <w:color w:val="auto"/>
            <w:position w:val="0"/>
            <w:sz w:val="22"/>
            <w:szCs w:val="22"/>
            <w:highlight w:val="lightGray"/>
            <w:lang w:val="en-US" w:bidi="fa-IR"/>
          </w:rPr>
          <m:t>is the resistance of n conductors in parallel, in ohms (Ω)</m:t>
        </m:r>
      </m:oMath>
    </w:p>
    <w:p w:rsidR="00563E6C" w:rsidRPr="00CD69B0" w:rsidRDefault="00563E6C" w:rsidP="00BE1C73">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highlight w:val="lightGray"/>
          <w:lang w:val="en-US" w:bidi="fa-IR"/>
        </w:rPr>
      </w:pPr>
      <w:r w:rsidRPr="00CD69B0">
        <w:rPr>
          <w:rFonts w:asciiTheme="minorBidi" w:eastAsia="Times New Roman" w:hAnsiTheme="minorBidi" w:cstheme="minorBidi"/>
          <w:color w:val="auto"/>
          <w:position w:val="0"/>
          <w:sz w:val="22"/>
          <w:szCs w:val="22"/>
          <w:highlight w:val="lightGray"/>
          <w:lang w:val="en-US" w:bidi="fa-IR"/>
        </w:rPr>
        <w:t xml:space="preserve">F has the following value: </w:t>
      </w:r>
    </w:p>
    <w:p w:rsidR="005E2472" w:rsidRPr="00BE1C73" w:rsidRDefault="00EB75B6" w:rsidP="00BE1C73">
      <w:pPr>
        <w:pStyle w:val="Body-Text"/>
        <w:tabs>
          <w:tab w:val="left" w:pos="1134"/>
        </w:tabs>
        <w:spacing w:before="0" w:after="0" w:line="360" w:lineRule="auto"/>
        <w:ind w:left="1134" w:right="-1"/>
        <w:contextualSpacing/>
        <w:rPr>
          <w:rFonts w:asciiTheme="minorBidi" w:eastAsia="Times New Roman" w:hAnsiTheme="minorBidi" w:cstheme="minorBidi"/>
          <w:color w:val="auto"/>
          <w:position w:val="0"/>
          <w:sz w:val="22"/>
          <w:szCs w:val="22"/>
          <w:rtl/>
          <w:lang w:val="en-US" w:bidi="fa-IR"/>
        </w:rPr>
      </w:pPr>
      <m:oMath>
        <m:r>
          <m:rPr>
            <m:sty m:val="p"/>
          </m:rPr>
          <w:rPr>
            <w:rFonts w:ascii="Cambria Math" w:hAnsi="Cambria Math" w:cstheme="minorBidi"/>
            <w:sz w:val="22"/>
            <w:szCs w:val="22"/>
            <w:highlight w:val="lightGray"/>
          </w:rPr>
          <m:t>F=0.5+0.078×</m:t>
        </m:r>
        <m:sSup>
          <m:sSupPr>
            <m:ctrlPr>
              <w:rPr>
                <w:rFonts w:ascii="Cambria Math" w:hAnsi="Cambria Math" w:cstheme="minorBidi"/>
                <w:i/>
                <w:sz w:val="22"/>
                <w:szCs w:val="22"/>
                <w:highlight w:val="lightGray"/>
              </w:rPr>
            </m:ctrlPr>
          </m:sSupPr>
          <m:e>
            <m:r>
              <m:rPr>
                <m:sty m:val="p"/>
              </m:rPr>
              <w:rPr>
                <w:rFonts w:ascii="Cambria Math" w:hAnsi="Cambria Math" w:cstheme="minorBidi"/>
                <w:sz w:val="22"/>
                <w:szCs w:val="22"/>
                <w:highlight w:val="lightGray"/>
              </w:rPr>
              <m:t>(</m:t>
            </m:r>
            <m:f>
              <m:fPr>
                <m:ctrlPr>
                  <w:rPr>
                    <w:rFonts w:ascii="Cambria Math" w:hAnsi="Cambria Math" w:cstheme="minorBidi"/>
                    <w:sz w:val="22"/>
                    <w:szCs w:val="22"/>
                    <w:highlight w:val="lightGray"/>
                  </w:rPr>
                </m:ctrlPr>
              </m:fPr>
              <m:num>
                <m:r>
                  <w:rPr>
                    <w:rFonts w:ascii="Cambria Math" w:hAnsi="Cambria Math" w:cstheme="minorBidi"/>
                    <w:sz w:val="22"/>
                    <w:szCs w:val="22"/>
                    <w:highlight w:val="lightGray"/>
                  </w:rPr>
                  <m:t>S</m:t>
                </m:r>
              </m:num>
              <m:den>
                <m:r>
                  <w:rPr>
                    <w:rFonts w:ascii="Cambria Math" w:hAnsi="Cambria Math" w:cstheme="minorBidi"/>
                    <w:sz w:val="22"/>
                    <w:szCs w:val="22"/>
                    <w:highlight w:val="lightGray"/>
                  </w:rPr>
                  <m:t>L</m:t>
                </m:r>
              </m:den>
            </m:f>
            <m:r>
              <w:rPr>
                <w:rFonts w:ascii="Cambria Math" w:hAnsi="Cambria Math" w:cstheme="minorBidi"/>
                <w:sz w:val="22"/>
                <w:szCs w:val="22"/>
                <w:highlight w:val="lightGray"/>
              </w:rPr>
              <m:t>)</m:t>
            </m:r>
          </m:e>
          <m:sup>
            <m:r>
              <w:rPr>
                <w:rFonts w:ascii="Cambria Math" w:hAnsi="Cambria Math" w:cstheme="minorBidi"/>
                <w:sz w:val="22"/>
                <w:szCs w:val="22"/>
                <w:highlight w:val="lightGray"/>
              </w:rPr>
              <m:t>-0.307</m:t>
            </m:r>
          </m:sup>
        </m:sSup>
      </m:oMath>
      <w:r w:rsidR="00CA74C4" w:rsidRPr="00BE1C73">
        <w:rPr>
          <w:rFonts w:asciiTheme="minorBidi" w:eastAsia="Times New Roman" w:hAnsiTheme="minorBidi" w:cstheme="minorBidi"/>
          <w:color w:val="auto"/>
          <w:position w:val="0"/>
          <w:sz w:val="22"/>
          <w:szCs w:val="22"/>
          <w:lang w:val="en-US" w:bidi="fa-IR"/>
        </w:rPr>
        <w:t xml:space="preserve"> </w:t>
      </w:r>
    </w:p>
    <w:tbl>
      <w:tblPr>
        <w:tblStyle w:val="TableGrid"/>
        <w:tblW w:w="9648" w:type="dxa"/>
        <w:jc w:val="center"/>
        <w:tblLook w:val="04A0" w:firstRow="1" w:lastRow="0" w:firstColumn="1" w:lastColumn="0" w:noHBand="0" w:noVBand="1"/>
      </w:tblPr>
      <w:tblGrid>
        <w:gridCol w:w="1330"/>
        <w:gridCol w:w="4472"/>
        <w:gridCol w:w="3846"/>
      </w:tblGrid>
      <w:tr w:rsidR="00CA74C4" w:rsidRPr="00BE1C73" w:rsidTr="000E5936">
        <w:trPr>
          <w:trHeight w:val="397"/>
          <w:tblHeader/>
          <w:jc w:val="center"/>
        </w:trPr>
        <w:tc>
          <w:tcPr>
            <w:tcW w:w="9648" w:type="dxa"/>
            <w:gridSpan w:val="3"/>
            <w:tcBorders>
              <w:top w:val="nil"/>
              <w:left w:val="nil"/>
              <w:bottom w:val="single" w:sz="12" w:space="0" w:color="000000"/>
              <w:right w:val="nil"/>
            </w:tcBorders>
            <w:vAlign w:val="center"/>
          </w:tcPr>
          <w:p w:rsidR="00CA74C4" w:rsidRPr="005D17F9" w:rsidRDefault="00CA74C4" w:rsidP="00BE1C73">
            <w:pPr>
              <w:pStyle w:val="Body-Text"/>
              <w:tabs>
                <w:tab w:val="left" w:pos="1134"/>
              </w:tabs>
              <w:spacing w:before="0" w:after="0" w:line="360" w:lineRule="auto"/>
              <w:ind w:left="0" w:right="-1"/>
              <w:contextualSpacing/>
              <w:jc w:val="center"/>
              <w:rPr>
                <w:rFonts w:asciiTheme="minorBidi" w:eastAsia="Times New Roman" w:hAnsiTheme="minorBidi" w:cstheme="minorBidi"/>
                <w:b/>
                <w:bCs/>
                <w:color w:val="auto"/>
                <w:position w:val="0"/>
                <w:sz w:val="20"/>
                <w:szCs w:val="20"/>
                <w:lang w:val="en-US" w:bidi="fa-IR"/>
              </w:rPr>
            </w:pPr>
            <w:r w:rsidRPr="005D17F9">
              <w:rPr>
                <w:rFonts w:asciiTheme="minorBidi" w:eastAsia="Times New Roman" w:hAnsiTheme="minorBidi" w:cstheme="minorBidi"/>
                <w:b/>
                <w:bCs/>
                <w:color w:val="auto"/>
                <w:position w:val="0"/>
                <w:sz w:val="20"/>
                <w:szCs w:val="20"/>
                <w:lang w:val="en-US" w:bidi="fa-IR"/>
              </w:rPr>
              <w:t>The Resistance for Process &amp; Utility Area</w:t>
            </w:r>
          </w:p>
        </w:tc>
      </w:tr>
      <w:tr w:rsidR="00F43251" w:rsidRPr="00BE1C73" w:rsidTr="000E5936">
        <w:trPr>
          <w:trHeight w:val="397"/>
          <w:tblHeader/>
          <w:jc w:val="center"/>
        </w:trPr>
        <w:tc>
          <w:tcPr>
            <w:tcW w:w="1330" w:type="dxa"/>
            <w:tcBorders>
              <w:top w:val="single" w:sz="12" w:space="0" w:color="000000"/>
              <w:left w:val="single" w:sz="12" w:space="0" w:color="000000"/>
              <w:bottom w:val="single" w:sz="6" w:space="0" w:color="000000"/>
              <w:right w:val="single" w:sz="6" w:space="0" w:color="000000"/>
            </w:tcBorders>
            <w:shd w:val="clear" w:color="auto" w:fill="DBE5F1" w:themeFill="accent1" w:themeFillTint="33"/>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b/>
                <w:bCs/>
                <w:color w:val="auto"/>
                <w:position w:val="0"/>
                <w:sz w:val="18"/>
                <w:szCs w:val="18"/>
                <w:lang w:val="en-US" w:bidi="fa-IR"/>
              </w:rPr>
            </w:pPr>
            <w:r w:rsidRPr="005D17F9">
              <w:rPr>
                <w:rFonts w:asciiTheme="minorBidi" w:eastAsia="Times New Roman" w:hAnsiTheme="minorBidi" w:cstheme="minorBidi"/>
                <w:b/>
                <w:bCs/>
                <w:color w:val="auto"/>
                <w:position w:val="0"/>
                <w:sz w:val="18"/>
                <w:szCs w:val="18"/>
                <w:lang w:val="en-US" w:bidi="fa-IR"/>
              </w:rPr>
              <w:t>Item</w:t>
            </w:r>
          </w:p>
        </w:tc>
        <w:tc>
          <w:tcPr>
            <w:tcW w:w="4472" w:type="dxa"/>
            <w:tcBorders>
              <w:top w:val="single" w:sz="12" w:space="0" w:color="000000"/>
              <w:left w:val="single" w:sz="6" w:space="0" w:color="000000"/>
              <w:bottom w:val="single" w:sz="6" w:space="0" w:color="000000"/>
              <w:right w:val="single" w:sz="6" w:space="0" w:color="000000"/>
            </w:tcBorders>
            <w:shd w:val="clear" w:color="auto" w:fill="DBE5F1" w:themeFill="accent1" w:themeFillTint="33"/>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b/>
                <w:bCs/>
                <w:color w:val="auto"/>
                <w:position w:val="0"/>
                <w:sz w:val="18"/>
                <w:szCs w:val="18"/>
                <w:lang w:val="en-US" w:bidi="fa-IR"/>
              </w:rPr>
            </w:pPr>
            <w:r w:rsidRPr="005D17F9">
              <w:rPr>
                <w:rFonts w:asciiTheme="minorBidi" w:eastAsia="Times New Roman" w:hAnsiTheme="minorBidi" w:cstheme="minorBidi"/>
                <w:b/>
                <w:bCs/>
                <w:color w:val="auto"/>
                <w:position w:val="0"/>
                <w:sz w:val="18"/>
                <w:szCs w:val="18"/>
                <w:lang w:val="en-US" w:bidi="fa-IR"/>
              </w:rPr>
              <w:t>Process Area</w:t>
            </w:r>
          </w:p>
        </w:tc>
        <w:tc>
          <w:tcPr>
            <w:tcW w:w="3846" w:type="dxa"/>
            <w:tcBorders>
              <w:top w:val="single" w:sz="12" w:space="0" w:color="000000"/>
              <w:left w:val="single" w:sz="6" w:space="0" w:color="000000"/>
              <w:bottom w:val="single" w:sz="6" w:space="0" w:color="000000"/>
              <w:right w:val="single" w:sz="12" w:space="0" w:color="000000"/>
            </w:tcBorders>
            <w:shd w:val="clear" w:color="auto" w:fill="DBE5F1" w:themeFill="accent1" w:themeFillTint="33"/>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b/>
                <w:bCs/>
                <w:color w:val="auto"/>
                <w:position w:val="0"/>
                <w:sz w:val="18"/>
                <w:szCs w:val="18"/>
                <w:lang w:val="en-US" w:bidi="fa-IR"/>
              </w:rPr>
            </w:pPr>
            <w:r w:rsidRPr="005D17F9">
              <w:rPr>
                <w:rFonts w:asciiTheme="minorBidi" w:eastAsia="Times New Roman" w:hAnsiTheme="minorBidi" w:cstheme="minorBidi"/>
                <w:b/>
                <w:bCs/>
                <w:color w:val="auto"/>
                <w:position w:val="0"/>
                <w:sz w:val="18"/>
                <w:szCs w:val="18"/>
                <w:lang w:val="en-US" w:bidi="fa-IR"/>
              </w:rPr>
              <w:t>Utility Area</w:t>
            </w:r>
          </w:p>
        </w:tc>
      </w:tr>
      <w:tr w:rsidR="00F43251" w:rsidRPr="00BE1C73" w:rsidTr="0087154E">
        <w:trPr>
          <w:trHeight w:val="360"/>
          <w:jc w:val="center"/>
        </w:trPr>
        <w:tc>
          <w:tcPr>
            <w:tcW w:w="1330" w:type="dxa"/>
            <w:tcBorders>
              <w:top w:val="single" w:sz="6" w:space="0" w:color="000000"/>
              <w:left w:val="single" w:sz="12" w:space="0" w:color="000000"/>
              <w:bottom w:val="single" w:sz="6" w:space="0" w:color="000000"/>
              <w:right w:val="single" w:sz="6" w:space="0" w:color="000000"/>
            </w:tcBorders>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
                  <m:rPr>
                    <m:sty m:val="p"/>
                  </m:rPr>
                  <w:rPr>
                    <w:rFonts w:ascii="Cambria Math" w:eastAsia="Times New Roman" w:hAnsi="Cambria Math" w:cstheme="minorBidi"/>
                    <w:color w:val="auto"/>
                    <w:position w:val="0"/>
                    <w:sz w:val="18"/>
                    <w:szCs w:val="18"/>
                    <w:lang w:val="en-US" w:bidi="fa-IR"/>
                  </w:rPr>
                  <m:t>ρ</m:t>
                </m:r>
              </m:oMath>
            </m:oMathPara>
          </w:p>
        </w:tc>
        <w:tc>
          <w:tcPr>
            <w:tcW w:w="4472" w:type="dxa"/>
            <w:tcBorders>
              <w:top w:val="single" w:sz="6" w:space="0" w:color="000000"/>
              <w:left w:val="single" w:sz="6" w:space="0" w:color="000000"/>
              <w:bottom w:val="single" w:sz="6" w:space="0" w:color="000000"/>
              <w:right w:val="single" w:sz="6" w:space="0" w:color="000000"/>
            </w:tcBorders>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 xml:space="preserve">60 </w:t>
            </w:r>
            <w:proofErr w:type="spellStart"/>
            <w:r w:rsidRPr="005D17F9">
              <w:rPr>
                <w:rFonts w:asciiTheme="minorBidi" w:eastAsia="Times New Roman" w:hAnsiTheme="minorBidi" w:cstheme="minorBidi"/>
                <w:color w:val="auto"/>
                <w:position w:val="0"/>
                <w:sz w:val="18"/>
                <w:szCs w:val="18"/>
                <w:lang w:val="en-US" w:bidi="fa-IR"/>
              </w:rPr>
              <w:t>Ω.m</w:t>
            </w:r>
            <w:proofErr w:type="spellEnd"/>
          </w:p>
        </w:tc>
        <w:tc>
          <w:tcPr>
            <w:tcW w:w="3846" w:type="dxa"/>
            <w:tcBorders>
              <w:top w:val="single" w:sz="6" w:space="0" w:color="000000"/>
              <w:left w:val="single" w:sz="6" w:space="0" w:color="000000"/>
              <w:bottom w:val="single" w:sz="6" w:space="0" w:color="000000"/>
              <w:right w:val="single" w:sz="12" w:space="0" w:color="000000"/>
            </w:tcBorders>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 xml:space="preserve">60 </w:t>
            </w:r>
            <w:proofErr w:type="spellStart"/>
            <w:r w:rsidRPr="005D17F9">
              <w:rPr>
                <w:rFonts w:asciiTheme="minorBidi" w:eastAsia="Times New Roman" w:hAnsiTheme="minorBidi" w:cstheme="minorBidi"/>
                <w:color w:val="auto"/>
                <w:position w:val="0"/>
                <w:sz w:val="18"/>
                <w:szCs w:val="18"/>
                <w:lang w:val="en-US" w:bidi="fa-IR"/>
              </w:rPr>
              <w:t>Ω.m</w:t>
            </w:r>
            <w:proofErr w:type="spellEnd"/>
          </w:p>
        </w:tc>
      </w:tr>
      <w:tr w:rsidR="00F43251" w:rsidRPr="00BE1C73" w:rsidTr="0087154E">
        <w:trPr>
          <w:trHeight w:val="360"/>
          <w:jc w:val="center"/>
        </w:trPr>
        <w:tc>
          <w:tcPr>
            <w:tcW w:w="1330" w:type="dxa"/>
            <w:tcBorders>
              <w:top w:val="single" w:sz="6" w:space="0" w:color="000000"/>
              <w:left w:val="single" w:sz="12" w:space="0" w:color="000000"/>
              <w:bottom w:val="single" w:sz="6" w:space="0" w:color="000000"/>
              <w:right w:val="single" w:sz="6" w:space="0" w:color="000000"/>
            </w:tcBorders>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
                  <w:rPr>
                    <w:rFonts w:ascii="Cambria Math" w:eastAsia="Times New Roman" w:hAnsi="Cambria Math" w:cstheme="minorBidi"/>
                    <w:color w:val="auto"/>
                    <w:position w:val="0"/>
                    <w:sz w:val="18"/>
                    <w:szCs w:val="18"/>
                    <w:lang w:val="en-US" w:bidi="fa-IR"/>
                  </w:rPr>
                  <m:t>L</m:t>
                </m:r>
              </m:oMath>
            </m:oMathPara>
          </w:p>
        </w:tc>
        <w:tc>
          <w:tcPr>
            <w:tcW w:w="4472" w:type="dxa"/>
            <w:tcBorders>
              <w:top w:val="single" w:sz="6" w:space="0" w:color="000000"/>
              <w:left w:val="single" w:sz="6" w:space="0" w:color="000000"/>
              <w:bottom w:val="single" w:sz="6" w:space="0" w:color="000000"/>
              <w:right w:val="single" w:sz="6" w:space="0" w:color="000000"/>
            </w:tcBorders>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210 m</w:t>
            </w:r>
          </w:p>
        </w:tc>
        <w:tc>
          <w:tcPr>
            <w:tcW w:w="3846" w:type="dxa"/>
            <w:tcBorders>
              <w:top w:val="single" w:sz="6" w:space="0" w:color="000000"/>
              <w:left w:val="single" w:sz="6" w:space="0" w:color="000000"/>
              <w:bottom w:val="single" w:sz="6" w:space="0" w:color="000000"/>
              <w:right w:val="single" w:sz="12" w:space="0" w:color="000000"/>
            </w:tcBorders>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75 m</w:t>
            </w:r>
          </w:p>
        </w:tc>
      </w:tr>
      <w:tr w:rsidR="00CA74C4" w:rsidRPr="00BE1C73" w:rsidTr="0087154E">
        <w:trPr>
          <w:trHeight w:val="360"/>
          <w:jc w:val="center"/>
        </w:trPr>
        <w:tc>
          <w:tcPr>
            <w:tcW w:w="1330" w:type="dxa"/>
            <w:tcBorders>
              <w:top w:val="single" w:sz="6" w:space="0" w:color="000000"/>
              <w:left w:val="single" w:sz="12" w:space="0" w:color="000000"/>
              <w:bottom w:val="single" w:sz="6" w:space="0" w:color="000000"/>
              <w:right w:val="single" w:sz="6" w:space="0" w:color="000000"/>
            </w:tcBorders>
            <w:vAlign w:val="center"/>
          </w:tcPr>
          <w:p w:rsidR="00CA74C4" w:rsidRPr="005D17F9" w:rsidRDefault="00CA74C4"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W</w:t>
            </w:r>
          </w:p>
        </w:tc>
        <w:tc>
          <w:tcPr>
            <w:tcW w:w="4472" w:type="dxa"/>
            <w:tcBorders>
              <w:top w:val="single" w:sz="6" w:space="0" w:color="000000"/>
              <w:left w:val="single" w:sz="6" w:space="0" w:color="000000"/>
              <w:bottom w:val="single" w:sz="6" w:space="0" w:color="000000"/>
              <w:right w:val="single" w:sz="6" w:space="0" w:color="000000"/>
            </w:tcBorders>
            <w:vAlign w:val="center"/>
          </w:tcPr>
          <w:p w:rsidR="00CA74C4" w:rsidRPr="005D17F9" w:rsidRDefault="00CA74C4"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65</w:t>
            </w:r>
          </w:p>
        </w:tc>
        <w:tc>
          <w:tcPr>
            <w:tcW w:w="3846" w:type="dxa"/>
            <w:tcBorders>
              <w:top w:val="single" w:sz="6" w:space="0" w:color="000000"/>
              <w:left w:val="single" w:sz="6" w:space="0" w:color="000000"/>
              <w:bottom w:val="single" w:sz="6" w:space="0" w:color="000000"/>
              <w:right w:val="single" w:sz="12" w:space="0" w:color="000000"/>
            </w:tcBorders>
            <w:vAlign w:val="center"/>
          </w:tcPr>
          <w:p w:rsidR="00CA74C4" w:rsidRPr="005D17F9" w:rsidRDefault="00CA74C4"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67</w:t>
            </w:r>
          </w:p>
        </w:tc>
      </w:tr>
      <w:tr w:rsidR="00F43251" w:rsidRPr="00BE1C73" w:rsidTr="0087154E">
        <w:trPr>
          <w:trHeight w:val="360"/>
          <w:jc w:val="center"/>
        </w:trPr>
        <w:tc>
          <w:tcPr>
            <w:tcW w:w="1330" w:type="dxa"/>
            <w:tcBorders>
              <w:top w:val="single" w:sz="6" w:space="0" w:color="000000"/>
              <w:left w:val="single" w:sz="12" w:space="0" w:color="000000"/>
              <w:bottom w:val="single" w:sz="6" w:space="0" w:color="000000"/>
              <w:right w:val="single" w:sz="6" w:space="0" w:color="000000"/>
            </w:tcBorders>
            <w:vAlign w:val="center"/>
          </w:tcPr>
          <w:p w:rsidR="00F221EB" w:rsidRPr="005D17F9" w:rsidRDefault="00CA74C4"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
                  <w:rPr>
                    <w:rFonts w:ascii="Cambria Math" w:eastAsia="Times New Roman" w:hAnsi="Cambria Math" w:cstheme="minorBidi"/>
                    <w:color w:val="auto"/>
                    <w:position w:val="0"/>
                    <w:sz w:val="18"/>
                    <w:szCs w:val="18"/>
                    <w:lang w:val="en-US" w:bidi="fa-IR"/>
                  </w:rPr>
                  <m:t>h</m:t>
                </m:r>
              </m:oMath>
            </m:oMathPara>
          </w:p>
        </w:tc>
        <w:tc>
          <w:tcPr>
            <w:tcW w:w="4472" w:type="dxa"/>
            <w:tcBorders>
              <w:top w:val="single" w:sz="6" w:space="0" w:color="000000"/>
              <w:left w:val="single" w:sz="6" w:space="0" w:color="000000"/>
              <w:bottom w:val="single" w:sz="6" w:space="0" w:color="000000"/>
              <w:right w:val="single" w:sz="6" w:space="0" w:color="000000"/>
            </w:tcBorders>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0.6 m</w:t>
            </w:r>
          </w:p>
        </w:tc>
        <w:tc>
          <w:tcPr>
            <w:tcW w:w="3846" w:type="dxa"/>
            <w:tcBorders>
              <w:top w:val="single" w:sz="6" w:space="0" w:color="000000"/>
              <w:left w:val="single" w:sz="6" w:space="0" w:color="000000"/>
              <w:bottom w:val="single" w:sz="6" w:space="0" w:color="000000"/>
              <w:right w:val="single" w:sz="12" w:space="0" w:color="000000"/>
            </w:tcBorders>
            <w:vAlign w:val="center"/>
          </w:tcPr>
          <w:p w:rsidR="00F221EB" w:rsidRPr="005D17F9" w:rsidRDefault="00F221EB"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0.6 m</w:t>
            </w:r>
          </w:p>
        </w:tc>
      </w:tr>
      <w:tr w:rsidR="00F43251" w:rsidRPr="00BE1C73" w:rsidTr="005D17F9">
        <w:trPr>
          <w:trHeight w:val="397"/>
          <w:jc w:val="center"/>
        </w:trPr>
        <w:tc>
          <w:tcPr>
            <w:tcW w:w="1330" w:type="dxa"/>
            <w:tcBorders>
              <w:top w:val="single" w:sz="6" w:space="0" w:color="000000"/>
              <w:left w:val="single" w:sz="12" w:space="0" w:color="000000"/>
              <w:bottom w:val="single" w:sz="6" w:space="0" w:color="000000"/>
              <w:right w:val="single" w:sz="6" w:space="0" w:color="000000"/>
            </w:tcBorders>
            <w:vAlign w:val="center"/>
          </w:tcPr>
          <w:p w:rsidR="00F221EB" w:rsidRPr="005D17F9" w:rsidRDefault="00A367F3"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d</w:t>
            </w:r>
          </w:p>
        </w:tc>
        <w:tc>
          <w:tcPr>
            <w:tcW w:w="4472" w:type="dxa"/>
            <w:tcBorders>
              <w:top w:val="single" w:sz="6" w:space="0" w:color="000000"/>
              <w:left w:val="single" w:sz="6" w:space="0" w:color="000000"/>
              <w:bottom w:val="single" w:sz="6" w:space="0" w:color="000000"/>
              <w:right w:val="single" w:sz="6" w:space="0" w:color="000000"/>
            </w:tcBorders>
            <w:vAlign w:val="center"/>
          </w:tcPr>
          <w:p w:rsidR="00F221EB" w:rsidRPr="005D17F9" w:rsidRDefault="00A444C3"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ad>
                  <m:radPr>
                    <m:degHide m:val="1"/>
                    <m:ctrlPr>
                      <w:rPr>
                        <w:rFonts w:ascii="Cambria Math" w:eastAsia="Times New Roman" w:hAnsi="Cambria Math" w:cstheme="minorBidi"/>
                        <w:i/>
                        <w:color w:val="auto"/>
                        <w:position w:val="0"/>
                        <w:sz w:val="18"/>
                        <w:szCs w:val="18"/>
                        <w:lang w:val="en-US" w:bidi="fa-IR"/>
                      </w:rPr>
                    </m:ctrlPr>
                  </m:radPr>
                  <m:deg/>
                  <m:e>
                    <m:f>
                      <m:fPr>
                        <m:ctrlPr>
                          <w:rPr>
                            <w:rFonts w:ascii="Cambria Math" w:eastAsia="Times New Roman" w:hAnsi="Cambria Math" w:cstheme="minorBidi"/>
                            <w:i/>
                            <w:color w:val="auto"/>
                            <w:position w:val="0"/>
                            <w:sz w:val="18"/>
                            <w:szCs w:val="18"/>
                            <w:lang w:val="en-US" w:bidi="fa-IR"/>
                          </w:rPr>
                        </m:ctrlPr>
                      </m:fPr>
                      <m:num>
                        <m:r>
                          <w:rPr>
                            <w:rFonts w:ascii="Cambria Math" w:eastAsia="Times New Roman" w:hAnsi="Cambria Math" w:cstheme="minorBidi"/>
                            <w:color w:val="auto"/>
                            <w:position w:val="0"/>
                            <w:sz w:val="18"/>
                            <w:szCs w:val="18"/>
                            <w:lang w:val="en-US" w:bidi="fa-IR"/>
                          </w:rPr>
                          <m:t>70×4</m:t>
                        </m:r>
                      </m:num>
                      <m:den>
                        <m:r>
                          <w:rPr>
                            <w:rFonts w:ascii="Cambria Math" w:eastAsia="Times New Roman" w:hAnsi="Cambria Math" w:cstheme="minorBidi"/>
                            <w:color w:val="auto"/>
                            <w:position w:val="0"/>
                            <w:sz w:val="18"/>
                            <w:szCs w:val="18"/>
                            <w:lang w:val="en-US" w:bidi="fa-IR"/>
                          </w:rPr>
                          <m:t>π</m:t>
                        </m:r>
                      </m:den>
                    </m:f>
                  </m:e>
                </m:rad>
                <m:r>
                  <w:rPr>
                    <w:rFonts w:ascii="Cambria Math" w:eastAsia="Times New Roman" w:hAnsi="Cambria Math" w:cstheme="minorBidi"/>
                    <w:color w:val="auto"/>
                    <w:position w:val="0"/>
                    <w:sz w:val="18"/>
                    <w:szCs w:val="18"/>
                    <w:lang w:val="en-US" w:bidi="fa-IR"/>
                  </w:rPr>
                  <m:t>=9.44 mm</m:t>
                </m:r>
              </m:oMath>
            </m:oMathPara>
          </w:p>
        </w:tc>
        <w:tc>
          <w:tcPr>
            <w:tcW w:w="3846" w:type="dxa"/>
            <w:tcBorders>
              <w:top w:val="single" w:sz="6" w:space="0" w:color="000000"/>
              <w:left w:val="single" w:sz="6" w:space="0" w:color="000000"/>
              <w:bottom w:val="single" w:sz="6" w:space="0" w:color="000000"/>
              <w:right w:val="single" w:sz="12" w:space="0" w:color="000000"/>
            </w:tcBorders>
            <w:vAlign w:val="center"/>
          </w:tcPr>
          <w:p w:rsidR="00F221EB" w:rsidRPr="005D17F9" w:rsidRDefault="00A444C3"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m:oMathPara>
              <m:oMath>
                <m:rad>
                  <m:radPr>
                    <m:degHide m:val="1"/>
                    <m:ctrlPr>
                      <w:rPr>
                        <w:rFonts w:ascii="Cambria Math" w:eastAsia="Times New Roman" w:hAnsi="Cambria Math" w:cstheme="minorBidi"/>
                        <w:i/>
                        <w:color w:val="auto"/>
                        <w:position w:val="0"/>
                        <w:sz w:val="18"/>
                        <w:szCs w:val="18"/>
                        <w:lang w:val="en-US" w:bidi="fa-IR"/>
                      </w:rPr>
                    </m:ctrlPr>
                  </m:radPr>
                  <m:deg/>
                  <m:e>
                    <m:f>
                      <m:fPr>
                        <m:ctrlPr>
                          <w:rPr>
                            <w:rFonts w:ascii="Cambria Math" w:eastAsia="Times New Roman" w:hAnsi="Cambria Math" w:cstheme="minorBidi"/>
                            <w:i/>
                            <w:color w:val="auto"/>
                            <w:position w:val="0"/>
                            <w:sz w:val="18"/>
                            <w:szCs w:val="18"/>
                            <w:lang w:val="en-US" w:bidi="fa-IR"/>
                          </w:rPr>
                        </m:ctrlPr>
                      </m:fPr>
                      <m:num>
                        <m:r>
                          <w:rPr>
                            <w:rFonts w:ascii="Cambria Math" w:eastAsia="Times New Roman" w:hAnsi="Cambria Math" w:cstheme="minorBidi"/>
                            <w:color w:val="auto"/>
                            <w:position w:val="0"/>
                            <w:sz w:val="18"/>
                            <w:szCs w:val="18"/>
                            <w:lang w:val="en-US" w:bidi="fa-IR"/>
                          </w:rPr>
                          <m:t>70×4</m:t>
                        </m:r>
                      </m:num>
                      <m:den>
                        <m:r>
                          <w:rPr>
                            <w:rFonts w:ascii="Cambria Math" w:eastAsia="Times New Roman" w:hAnsi="Cambria Math" w:cstheme="minorBidi"/>
                            <w:color w:val="auto"/>
                            <w:position w:val="0"/>
                            <w:sz w:val="18"/>
                            <w:szCs w:val="18"/>
                            <w:lang w:val="en-US" w:bidi="fa-IR"/>
                          </w:rPr>
                          <m:t>π</m:t>
                        </m:r>
                      </m:den>
                    </m:f>
                  </m:e>
                </m:rad>
                <m:r>
                  <w:rPr>
                    <w:rFonts w:ascii="Cambria Math" w:eastAsia="Times New Roman" w:hAnsi="Cambria Math" w:cstheme="minorBidi"/>
                    <w:color w:val="auto"/>
                    <w:position w:val="0"/>
                    <w:sz w:val="18"/>
                    <w:szCs w:val="18"/>
                    <w:lang w:val="en-US" w:bidi="fa-IR"/>
                  </w:rPr>
                  <m:t>=9.44 mm</m:t>
                </m:r>
              </m:oMath>
            </m:oMathPara>
          </w:p>
        </w:tc>
      </w:tr>
      <w:tr w:rsidR="00F43251" w:rsidRPr="00BE1C73" w:rsidTr="005D17F9">
        <w:trPr>
          <w:trHeight w:val="397"/>
          <w:jc w:val="center"/>
        </w:trPr>
        <w:tc>
          <w:tcPr>
            <w:tcW w:w="1330" w:type="dxa"/>
            <w:tcBorders>
              <w:top w:val="single" w:sz="6" w:space="0" w:color="000000"/>
              <w:left w:val="single" w:sz="12" w:space="0" w:color="000000"/>
              <w:bottom w:val="single" w:sz="6" w:space="0" w:color="000000"/>
              <w:right w:val="single" w:sz="6" w:space="0" w:color="000000"/>
            </w:tcBorders>
            <w:vAlign w:val="center"/>
          </w:tcPr>
          <w:p w:rsidR="00F221EB" w:rsidRPr="005D17F9" w:rsidRDefault="004D4F45"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K</w:t>
            </w:r>
          </w:p>
        </w:tc>
        <w:tc>
          <w:tcPr>
            <w:tcW w:w="4472" w:type="dxa"/>
            <w:tcBorders>
              <w:top w:val="single" w:sz="6" w:space="0" w:color="000000"/>
              <w:left w:val="single" w:sz="6" w:space="0" w:color="000000"/>
              <w:bottom w:val="single" w:sz="6" w:space="0" w:color="000000"/>
              <w:right w:val="single" w:sz="6" w:space="0" w:color="000000"/>
            </w:tcBorders>
            <w:vAlign w:val="center"/>
          </w:tcPr>
          <w:p w:rsidR="00F221EB" w:rsidRPr="005D17F9" w:rsidRDefault="004D4F45"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1.83</w:t>
            </w:r>
          </w:p>
        </w:tc>
        <w:tc>
          <w:tcPr>
            <w:tcW w:w="3846" w:type="dxa"/>
            <w:tcBorders>
              <w:top w:val="single" w:sz="6" w:space="0" w:color="000000"/>
              <w:left w:val="single" w:sz="6" w:space="0" w:color="000000"/>
              <w:bottom w:val="single" w:sz="6" w:space="0" w:color="000000"/>
              <w:right w:val="single" w:sz="12" w:space="0" w:color="000000"/>
            </w:tcBorders>
            <w:vAlign w:val="center"/>
          </w:tcPr>
          <w:p w:rsidR="00F221EB" w:rsidRPr="005D17F9" w:rsidRDefault="004D4F45" w:rsidP="005D17F9">
            <w:pPr>
              <w:pStyle w:val="Body-Text"/>
              <w:tabs>
                <w:tab w:val="left" w:pos="1134"/>
              </w:tabs>
              <w:spacing w:before="0" w:after="0"/>
              <w:ind w:left="0" w:right="-1"/>
              <w:contextualSpacing/>
              <w:jc w:val="center"/>
              <w:rPr>
                <w:rFonts w:asciiTheme="minorBidi" w:eastAsia="Times New Roman" w:hAnsiTheme="minorBidi" w:cstheme="minorBidi"/>
                <w:color w:val="auto"/>
                <w:position w:val="0"/>
                <w:sz w:val="18"/>
                <w:szCs w:val="18"/>
                <w:lang w:val="en-US" w:bidi="fa-IR"/>
              </w:rPr>
            </w:pPr>
            <w:r w:rsidRPr="005D17F9">
              <w:rPr>
                <w:rFonts w:asciiTheme="minorBidi" w:eastAsia="Times New Roman" w:hAnsiTheme="minorBidi" w:cstheme="minorBidi"/>
                <w:color w:val="auto"/>
                <w:position w:val="0"/>
                <w:sz w:val="18"/>
                <w:szCs w:val="18"/>
                <w:lang w:val="en-US" w:bidi="fa-IR"/>
              </w:rPr>
              <w:t>1.83</w:t>
            </w:r>
          </w:p>
        </w:tc>
      </w:tr>
      <w:tr w:rsidR="00F43251" w:rsidRPr="00BE1C73" w:rsidTr="005D17F9">
        <w:trPr>
          <w:trHeight w:val="397"/>
          <w:jc w:val="center"/>
        </w:trPr>
        <w:tc>
          <w:tcPr>
            <w:tcW w:w="1330" w:type="dxa"/>
            <w:tcBorders>
              <w:top w:val="single" w:sz="6" w:space="0" w:color="000000"/>
              <w:left w:val="single" w:sz="12" w:space="0" w:color="000000"/>
              <w:bottom w:val="single" w:sz="6" w:space="0" w:color="000000"/>
              <w:right w:val="single" w:sz="6" w:space="0" w:color="000000"/>
            </w:tcBorders>
            <w:vAlign w:val="center"/>
          </w:tcPr>
          <w:p w:rsidR="00F43251" w:rsidRPr="005D17F9" w:rsidRDefault="00F43251" w:rsidP="005D17F9">
            <w:pPr>
              <w:pStyle w:val="Body-Text"/>
              <w:tabs>
                <w:tab w:val="left" w:pos="1134"/>
              </w:tabs>
              <w:spacing w:before="0" w:after="0" w:line="360" w:lineRule="auto"/>
              <w:ind w:left="0" w:right="-1"/>
              <w:contextualSpacing/>
              <w:jc w:val="center"/>
              <w:rPr>
                <w:rFonts w:asciiTheme="minorBidi" w:eastAsia="Times New Roman" w:hAnsiTheme="minorBidi" w:cstheme="minorBidi"/>
                <w:color w:val="auto"/>
                <w:position w:val="0"/>
                <w:sz w:val="18"/>
                <w:szCs w:val="18"/>
                <w:lang w:val="en-US" w:bidi="fa-IR"/>
              </w:rPr>
            </w:pPr>
            <m:oMathPara>
              <m:oMath>
                <m:r>
                  <m:rPr>
                    <m:sty m:val="p"/>
                  </m:rPr>
                  <w:rPr>
                    <w:rFonts w:ascii="Cambria Math" w:hAnsi="Cambria Math" w:cstheme="minorBidi"/>
                    <w:sz w:val="18"/>
                    <w:szCs w:val="18"/>
                  </w:rPr>
                  <m:t>Rt</m:t>
                </m:r>
              </m:oMath>
            </m:oMathPara>
          </w:p>
        </w:tc>
        <w:tc>
          <w:tcPr>
            <w:tcW w:w="4472" w:type="dxa"/>
            <w:tcBorders>
              <w:top w:val="single" w:sz="6" w:space="0" w:color="000000"/>
              <w:left w:val="single" w:sz="6" w:space="0" w:color="000000"/>
              <w:bottom w:val="single" w:sz="6" w:space="0" w:color="000000"/>
              <w:right w:val="single" w:sz="6" w:space="0" w:color="000000"/>
            </w:tcBorders>
            <w:vAlign w:val="center"/>
          </w:tcPr>
          <w:p w:rsidR="00F43251" w:rsidRPr="005D17F9" w:rsidRDefault="00A444C3" w:rsidP="005D17F9">
            <w:pPr>
              <w:pStyle w:val="Body-Text"/>
              <w:tabs>
                <w:tab w:val="left" w:pos="1134"/>
              </w:tabs>
              <w:spacing w:before="0" w:after="0" w:line="360" w:lineRule="auto"/>
              <w:ind w:left="0" w:right="-1"/>
              <w:contextualSpacing/>
              <w:jc w:val="center"/>
              <w:rPr>
                <w:rFonts w:asciiTheme="minorBidi" w:eastAsia="Times New Roman" w:hAnsiTheme="minorBidi" w:cstheme="minorBidi"/>
                <w:color w:val="auto"/>
                <w:position w:val="0"/>
                <w:sz w:val="18"/>
                <w:szCs w:val="18"/>
                <w:lang w:val="en-US" w:bidi="fa-IR"/>
              </w:rPr>
            </w:pPr>
            <m:oMathPara>
              <m:oMath>
                <m:f>
                  <m:fPr>
                    <m:ctrlPr>
                      <w:rPr>
                        <w:rFonts w:ascii="Cambria Math" w:hAnsi="Cambria Math" w:cstheme="minorBidi"/>
                        <w:i/>
                        <w:sz w:val="18"/>
                        <w:szCs w:val="18"/>
                      </w:rPr>
                    </m:ctrlPr>
                  </m:fPr>
                  <m:num>
                    <m:r>
                      <w:rPr>
                        <w:rFonts w:ascii="Cambria Math" w:hAnsi="Cambria Math" w:cstheme="minorBidi"/>
                        <w:sz w:val="18"/>
                        <w:szCs w:val="18"/>
                      </w:rPr>
                      <m:t>60</m:t>
                    </m:r>
                  </m:num>
                  <m:den>
                    <m:r>
                      <w:rPr>
                        <w:rFonts w:ascii="Cambria Math" w:hAnsi="Cambria Math" w:cstheme="minorBidi"/>
                        <w:sz w:val="18"/>
                        <w:szCs w:val="18"/>
                      </w:rPr>
                      <m:t>2</m:t>
                    </m:r>
                    <m:r>
                      <w:rPr>
                        <w:rFonts w:ascii="Cambria Math" w:eastAsia="Times New Roman" w:hAnsi="Cambria Math" w:cstheme="minorBidi"/>
                        <w:color w:val="auto"/>
                        <w:position w:val="0"/>
                        <w:sz w:val="18"/>
                        <w:szCs w:val="18"/>
                        <w:lang w:val="en-US" w:bidi="fa-IR"/>
                      </w:rPr>
                      <m:t>*3.14*210</m:t>
                    </m:r>
                  </m:den>
                </m:f>
                <m:r>
                  <w:rPr>
                    <w:rFonts w:ascii="Cambria Math" w:hAnsi="Cambria Math" w:cstheme="minorBidi"/>
                    <w:sz w:val="18"/>
                    <w:szCs w:val="18"/>
                  </w:rPr>
                  <m:t>Ln</m:t>
                </m:r>
                <m:d>
                  <m:dPr>
                    <m:ctrlPr>
                      <w:rPr>
                        <w:rFonts w:ascii="Cambria Math" w:eastAsia="Times New Roman" w:hAnsi="Cambria Math" w:cstheme="minorBidi"/>
                        <w:color w:val="auto"/>
                        <w:position w:val="0"/>
                        <w:sz w:val="18"/>
                        <w:szCs w:val="18"/>
                        <w:lang w:val="en-US" w:bidi="fa-IR"/>
                      </w:rPr>
                    </m:ctrlPr>
                  </m:dPr>
                  <m:e>
                    <m:f>
                      <m:fPr>
                        <m:ctrlPr>
                          <w:rPr>
                            <w:rFonts w:ascii="Cambria Math" w:eastAsia="Times New Roman" w:hAnsi="Cambria Math" w:cstheme="minorBidi"/>
                            <w:color w:val="auto"/>
                            <w:position w:val="0"/>
                            <w:sz w:val="18"/>
                            <w:szCs w:val="18"/>
                            <w:lang w:val="en-US" w:bidi="fa-IR"/>
                          </w:rPr>
                        </m:ctrlPr>
                      </m:fPr>
                      <m:num>
                        <m:sSup>
                          <m:sSupPr>
                            <m:ctrlPr>
                              <w:rPr>
                                <w:rFonts w:ascii="Cambria Math" w:eastAsia="Times New Roman" w:hAnsi="Cambria Math" w:cstheme="minorBidi"/>
                                <w:color w:val="auto"/>
                                <w:position w:val="0"/>
                                <w:sz w:val="18"/>
                                <w:szCs w:val="18"/>
                                <w:lang w:val="en-US" w:bidi="fa-IR"/>
                              </w:rPr>
                            </m:ctrlPr>
                          </m:sSupPr>
                          <m:e>
                            <m:r>
                              <m:rPr>
                                <m:sty m:val="p"/>
                              </m:rPr>
                              <w:rPr>
                                <w:rFonts w:ascii="Cambria Math" w:eastAsia="Times New Roman" w:hAnsi="Cambria Math" w:cstheme="minorBidi"/>
                                <w:color w:val="auto"/>
                                <w:position w:val="0"/>
                                <w:sz w:val="18"/>
                                <w:szCs w:val="18"/>
                                <w:lang w:val="en-US" w:bidi="fa-IR"/>
                              </w:rPr>
                              <m:t>210</m:t>
                            </m:r>
                          </m:e>
                          <m:sup>
                            <m:r>
                              <m:rPr>
                                <m:sty m:val="p"/>
                              </m:rPr>
                              <w:rPr>
                                <w:rFonts w:ascii="Cambria Math" w:eastAsia="Times New Roman" w:hAnsi="Cambria Math" w:cstheme="minorBidi"/>
                                <w:color w:val="auto"/>
                                <w:position w:val="0"/>
                                <w:sz w:val="18"/>
                                <w:szCs w:val="18"/>
                                <w:lang w:val="en-US" w:bidi="fa-IR"/>
                              </w:rPr>
                              <m:t>2</m:t>
                            </m:r>
                          </m:sup>
                        </m:sSup>
                      </m:num>
                      <m:den>
                        <m:r>
                          <w:rPr>
                            <w:rFonts w:ascii="Cambria Math" w:eastAsia="Times New Roman" w:hAnsi="Cambria Math" w:cstheme="minorBidi"/>
                            <w:color w:val="auto"/>
                            <w:position w:val="0"/>
                            <w:sz w:val="18"/>
                            <w:szCs w:val="18"/>
                            <w:lang w:val="en-US" w:bidi="fa-IR"/>
                          </w:rPr>
                          <m:t>1.83*0.6*0.00944</m:t>
                        </m:r>
                      </m:den>
                    </m:f>
                  </m:e>
                </m:d>
                <m:r>
                  <w:rPr>
                    <w:rFonts w:ascii="Cambria Math" w:eastAsia="Times New Roman" w:hAnsi="Cambria Math" w:cstheme="minorBidi"/>
                    <w:color w:val="auto"/>
                    <w:position w:val="0"/>
                    <w:sz w:val="18"/>
                    <w:szCs w:val="18"/>
                    <w:lang w:val="en-US" w:bidi="fa-IR"/>
                  </w:rPr>
                  <m:t xml:space="preserve">=0.69 </m:t>
                </m:r>
                <m:r>
                  <m:rPr>
                    <m:sty m:val="p"/>
                  </m:rPr>
                  <w:rPr>
                    <w:rFonts w:ascii="Cambria Math" w:eastAsia="Times New Roman" w:hAnsi="Cambria Math" w:cstheme="minorBidi"/>
                    <w:color w:val="auto"/>
                    <w:position w:val="0"/>
                    <w:sz w:val="18"/>
                    <w:szCs w:val="18"/>
                    <w:lang w:val="en-US" w:bidi="fa-IR"/>
                  </w:rPr>
                  <m:t>Ω</m:t>
                </m:r>
              </m:oMath>
            </m:oMathPara>
          </w:p>
        </w:tc>
        <w:tc>
          <w:tcPr>
            <w:tcW w:w="3846" w:type="dxa"/>
            <w:tcBorders>
              <w:top w:val="single" w:sz="6" w:space="0" w:color="000000"/>
              <w:left w:val="single" w:sz="6" w:space="0" w:color="000000"/>
              <w:bottom w:val="single" w:sz="6" w:space="0" w:color="000000"/>
              <w:right w:val="single" w:sz="12" w:space="0" w:color="000000"/>
            </w:tcBorders>
            <w:vAlign w:val="center"/>
          </w:tcPr>
          <w:p w:rsidR="00F43251" w:rsidRPr="005D17F9" w:rsidRDefault="00A444C3" w:rsidP="005D17F9">
            <w:pPr>
              <w:pStyle w:val="Body-Text"/>
              <w:tabs>
                <w:tab w:val="left" w:pos="1134"/>
              </w:tabs>
              <w:spacing w:before="0" w:after="0" w:line="360" w:lineRule="auto"/>
              <w:ind w:left="0" w:right="-1"/>
              <w:contextualSpacing/>
              <w:jc w:val="center"/>
              <w:rPr>
                <w:rFonts w:asciiTheme="minorBidi" w:eastAsia="Times New Roman" w:hAnsiTheme="minorBidi" w:cstheme="minorBidi"/>
                <w:color w:val="auto"/>
                <w:position w:val="0"/>
                <w:sz w:val="18"/>
                <w:szCs w:val="18"/>
                <w:lang w:val="en-US" w:bidi="fa-IR"/>
              </w:rPr>
            </w:pPr>
            <m:oMathPara>
              <m:oMath>
                <m:f>
                  <m:fPr>
                    <m:ctrlPr>
                      <w:rPr>
                        <w:rFonts w:ascii="Cambria Math" w:hAnsi="Cambria Math" w:cstheme="minorBidi"/>
                        <w:i/>
                        <w:sz w:val="18"/>
                        <w:szCs w:val="18"/>
                      </w:rPr>
                    </m:ctrlPr>
                  </m:fPr>
                  <m:num>
                    <m:r>
                      <w:rPr>
                        <w:rFonts w:ascii="Cambria Math" w:hAnsi="Cambria Math" w:cstheme="minorBidi"/>
                        <w:sz w:val="18"/>
                        <w:szCs w:val="18"/>
                      </w:rPr>
                      <m:t>60</m:t>
                    </m:r>
                  </m:num>
                  <m:den>
                    <m:r>
                      <w:rPr>
                        <w:rFonts w:ascii="Cambria Math" w:hAnsi="Cambria Math" w:cstheme="minorBidi"/>
                        <w:sz w:val="18"/>
                        <w:szCs w:val="18"/>
                      </w:rPr>
                      <m:t>2</m:t>
                    </m:r>
                    <m:r>
                      <w:rPr>
                        <w:rFonts w:ascii="Cambria Math" w:eastAsia="Times New Roman" w:hAnsi="Cambria Math" w:cstheme="minorBidi"/>
                        <w:color w:val="auto"/>
                        <w:position w:val="0"/>
                        <w:sz w:val="18"/>
                        <w:szCs w:val="18"/>
                        <w:lang w:val="en-US" w:bidi="fa-IR"/>
                      </w:rPr>
                      <m:t>*3.14*75</m:t>
                    </m:r>
                  </m:den>
                </m:f>
                <m:r>
                  <w:rPr>
                    <w:rFonts w:ascii="Cambria Math" w:hAnsi="Cambria Math" w:cstheme="minorBidi"/>
                    <w:sz w:val="18"/>
                    <w:szCs w:val="18"/>
                  </w:rPr>
                  <m:t>Ln</m:t>
                </m:r>
                <m:d>
                  <m:dPr>
                    <m:ctrlPr>
                      <w:rPr>
                        <w:rFonts w:ascii="Cambria Math" w:eastAsia="Times New Roman" w:hAnsi="Cambria Math" w:cstheme="minorBidi"/>
                        <w:color w:val="auto"/>
                        <w:position w:val="0"/>
                        <w:sz w:val="18"/>
                        <w:szCs w:val="18"/>
                        <w:lang w:val="en-US" w:bidi="fa-IR"/>
                      </w:rPr>
                    </m:ctrlPr>
                  </m:dPr>
                  <m:e>
                    <m:f>
                      <m:fPr>
                        <m:ctrlPr>
                          <w:rPr>
                            <w:rFonts w:ascii="Cambria Math" w:eastAsia="Times New Roman" w:hAnsi="Cambria Math" w:cstheme="minorBidi"/>
                            <w:color w:val="auto"/>
                            <w:position w:val="0"/>
                            <w:sz w:val="18"/>
                            <w:szCs w:val="18"/>
                            <w:lang w:val="en-US" w:bidi="fa-IR"/>
                          </w:rPr>
                        </m:ctrlPr>
                      </m:fPr>
                      <m:num>
                        <m:sSup>
                          <m:sSupPr>
                            <m:ctrlPr>
                              <w:rPr>
                                <w:rFonts w:ascii="Cambria Math" w:eastAsia="Times New Roman" w:hAnsi="Cambria Math" w:cstheme="minorBidi"/>
                                <w:color w:val="auto"/>
                                <w:position w:val="0"/>
                                <w:sz w:val="18"/>
                                <w:szCs w:val="18"/>
                                <w:lang w:val="en-US" w:bidi="fa-IR"/>
                              </w:rPr>
                            </m:ctrlPr>
                          </m:sSupPr>
                          <m:e>
                            <m:r>
                              <m:rPr>
                                <m:sty m:val="p"/>
                              </m:rPr>
                              <w:rPr>
                                <w:rFonts w:ascii="Cambria Math" w:eastAsia="Times New Roman" w:hAnsi="Cambria Math" w:cstheme="minorBidi"/>
                                <w:color w:val="auto"/>
                                <w:position w:val="0"/>
                                <w:sz w:val="18"/>
                                <w:szCs w:val="18"/>
                                <w:lang w:val="en-US" w:bidi="fa-IR"/>
                              </w:rPr>
                              <m:t>75</m:t>
                            </m:r>
                          </m:e>
                          <m:sup>
                            <m:r>
                              <m:rPr>
                                <m:sty m:val="p"/>
                              </m:rPr>
                              <w:rPr>
                                <w:rFonts w:ascii="Cambria Math" w:eastAsia="Times New Roman" w:hAnsi="Cambria Math" w:cstheme="minorBidi"/>
                                <w:color w:val="auto"/>
                                <w:position w:val="0"/>
                                <w:sz w:val="18"/>
                                <w:szCs w:val="18"/>
                                <w:lang w:val="en-US" w:bidi="fa-IR"/>
                              </w:rPr>
                              <m:t>2</m:t>
                            </m:r>
                          </m:sup>
                        </m:sSup>
                      </m:num>
                      <m:den>
                        <m:r>
                          <w:rPr>
                            <w:rFonts w:ascii="Cambria Math" w:eastAsia="Times New Roman" w:hAnsi="Cambria Math" w:cstheme="minorBidi"/>
                            <w:color w:val="auto"/>
                            <w:position w:val="0"/>
                            <w:sz w:val="18"/>
                            <w:szCs w:val="18"/>
                            <w:lang w:val="en-US" w:bidi="fa-IR"/>
                          </w:rPr>
                          <m:t>1.83*0.6*0.00944</m:t>
                        </m:r>
                      </m:den>
                    </m:f>
                  </m:e>
                </m:d>
                <m:r>
                  <w:rPr>
                    <w:rFonts w:ascii="Cambria Math" w:eastAsia="Times New Roman" w:hAnsi="Cambria Math" w:cstheme="minorBidi"/>
                    <w:color w:val="auto"/>
                    <w:position w:val="0"/>
                    <w:sz w:val="18"/>
                    <w:szCs w:val="18"/>
                    <w:lang w:val="en-US" w:bidi="fa-IR"/>
                  </w:rPr>
                  <m:t xml:space="preserve">=1.68 </m:t>
                </m:r>
                <m:r>
                  <m:rPr>
                    <m:sty m:val="p"/>
                  </m:rPr>
                  <w:rPr>
                    <w:rFonts w:ascii="Cambria Math" w:eastAsia="Times New Roman" w:hAnsi="Cambria Math" w:cstheme="minorBidi"/>
                    <w:color w:val="auto"/>
                    <w:position w:val="0"/>
                    <w:sz w:val="18"/>
                    <w:szCs w:val="18"/>
                    <w:lang w:val="en-US" w:bidi="fa-IR"/>
                  </w:rPr>
                  <m:t>Ω</m:t>
                </m:r>
              </m:oMath>
            </m:oMathPara>
          </w:p>
        </w:tc>
      </w:tr>
      <w:tr w:rsidR="00F43251" w:rsidRPr="00BE1C73" w:rsidTr="005D17F9">
        <w:trPr>
          <w:trHeight w:val="397"/>
          <w:jc w:val="center"/>
        </w:trPr>
        <w:tc>
          <w:tcPr>
            <w:tcW w:w="1330" w:type="dxa"/>
            <w:tcBorders>
              <w:top w:val="single" w:sz="6" w:space="0" w:color="000000"/>
              <w:left w:val="single" w:sz="12" w:space="0" w:color="000000"/>
              <w:bottom w:val="single" w:sz="6" w:space="0" w:color="000000"/>
              <w:right w:val="single" w:sz="6" w:space="0" w:color="000000"/>
            </w:tcBorders>
            <w:vAlign w:val="center"/>
          </w:tcPr>
          <w:p w:rsidR="00F43251" w:rsidRPr="005D17F9" w:rsidRDefault="00F43251" w:rsidP="005D17F9">
            <w:pPr>
              <w:pStyle w:val="Body-Text"/>
              <w:tabs>
                <w:tab w:val="left" w:pos="1134"/>
              </w:tabs>
              <w:spacing w:before="0" w:after="0" w:line="360" w:lineRule="auto"/>
              <w:ind w:left="0" w:right="-1"/>
              <w:contextualSpacing/>
              <w:jc w:val="center"/>
              <w:rPr>
                <w:rFonts w:asciiTheme="minorBidi" w:eastAsia="Times New Roman" w:hAnsiTheme="minorBidi" w:cstheme="minorBidi"/>
                <w:sz w:val="18"/>
                <w:szCs w:val="18"/>
              </w:rPr>
            </w:pPr>
            <m:oMathPara>
              <m:oMath>
                <m:r>
                  <m:rPr>
                    <m:sty m:val="p"/>
                  </m:rPr>
                  <w:rPr>
                    <w:rFonts w:ascii="Cambria Math" w:hAnsi="Cambria Math" w:cstheme="minorBidi"/>
                    <w:sz w:val="18"/>
                    <w:szCs w:val="18"/>
                  </w:rPr>
                  <m:t>F</m:t>
                </m:r>
              </m:oMath>
            </m:oMathPara>
          </w:p>
        </w:tc>
        <w:tc>
          <w:tcPr>
            <w:tcW w:w="4472" w:type="dxa"/>
            <w:tcBorders>
              <w:top w:val="single" w:sz="6" w:space="0" w:color="000000"/>
              <w:left w:val="single" w:sz="6" w:space="0" w:color="000000"/>
              <w:bottom w:val="single" w:sz="6" w:space="0" w:color="000000"/>
              <w:right w:val="single" w:sz="6" w:space="0" w:color="000000"/>
            </w:tcBorders>
            <w:vAlign w:val="center"/>
          </w:tcPr>
          <w:p w:rsidR="00F43251" w:rsidRPr="005D17F9" w:rsidRDefault="00F43251" w:rsidP="005D17F9">
            <w:pPr>
              <w:pStyle w:val="Body-Text"/>
              <w:tabs>
                <w:tab w:val="left" w:pos="1134"/>
              </w:tabs>
              <w:spacing w:before="0" w:after="0" w:line="360" w:lineRule="auto"/>
              <w:ind w:left="0" w:right="-1"/>
              <w:contextualSpacing/>
              <w:jc w:val="center"/>
              <w:rPr>
                <w:rFonts w:asciiTheme="minorBidi" w:eastAsia="Times New Roman" w:hAnsiTheme="minorBidi" w:cstheme="minorBidi"/>
                <w:sz w:val="18"/>
                <w:szCs w:val="18"/>
              </w:rPr>
            </w:pPr>
            <m:oMathPara>
              <m:oMath>
                <m:r>
                  <w:rPr>
                    <w:rFonts w:ascii="Cambria Math" w:hAnsi="Cambria Math" w:cstheme="minorBidi"/>
                    <w:sz w:val="18"/>
                    <w:szCs w:val="18"/>
                  </w:rPr>
                  <m:t>0.5+0.078×</m:t>
                </m:r>
                <m:sSup>
                  <m:sSupPr>
                    <m:ctrlPr>
                      <w:rPr>
                        <w:rFonts w:ascii="Cambria Math" w:hAnsi="Cambria Math" w:cstheme="minorBidi"/>
                        <w:i/>
                        <w:sz w:val="18"/>
                        <w:szCs w:val="18"/>
                      </w:rPr>
                    </m:ctrlPr>
                  </m:sSupPr>
                  <m:e>
                    <m:r>
                      <w:rPr>
                        <w:rFonts w:ascii="Cambria Math" w:hAnsi="Cambria Math" w:cstheme="minorBidi"/>
                        <w:sz w:val="18"/>
                        <w:szCs w:val="18"/>
                      </w:rPr>
                      <m:t>(</m:t>
                    </m:r>
                    <m:f>
                      <m:fPr>
                        <m:ctrlPr>
                          <w:rPr>
                            <w:rFonts w:ascii="Cambria Math" w:hAnsi="Cambria Math" w:cstheme="minorBidi"/>
                            <w:i/>
                            <w:sz w:val="18"/>
                            <w:szCs w:val="18"/>
                          </w:rPr>
                        </m:ctrlPr>
                      </m:fPr>
                      <m:num>
                        <m:r>
                          <w:rPr>
                            <w:rFonts w:ascii="Cambria Math" w:hAnsi="Cambria Math" w:cstheme="minorBidi"/>
                            <w:sz w:val="18"/>
                            <w:szCs w:val="18"/>
                          </w:rPr>
                          <m:t>65</m:t>
                        </m:r>
                      </m:num>
                      <m:den>
                        <m:r>
                          <w:rPr>
                            <w:rFonts w:ascii="Cambria Math" w:hAnsi="Cambria Math" w:cstheme="minorBidi"/>
                            <w:sz w:val="18"/>
                            <w:szCs w:val="18"/>
                          </w:rPr>
                          <m:t>210</m:t>
                        </m:r>
                      </m:den>
                    </m:f>
                    <m:r>
                      <w:rPr>
                        <w:rFonts w:ascii="Cambria Math" w:hAnsi="Cambria Math" w:cstheme="minorBidi"/>
                        <w:sz w:val="18"/>
                        <w:szCs w:val="18"/>
                      </w:rPr>
                      <m:t>)</m:t>
                    </m:r>
                  </m:e>
                  <m:sup>
                    <m:r>
                      <w:rPr>
                        <w:rFonts w:ascii="Cambria Math" w:hAnsi="Cambria Math" w:cstheme="minorBidi"/>
                        <w:sz w:val="18"/>
                        <w:szCs w:val="18"/>
                      </w:rPr>
                      <m:t>-0.307</m:t>
                    </m:r>
                  </m:sup>
                </m:sSup>
                <m:r>
                  <w:rPr>
                    <w:rFonts w:ascii="Cambria Math" w:hAnsi="Cambria Math" w:cstheme="minorBidi"/>
                    <w:sz w:val="18"/>
                    <w:szCs w:val="18"/>
                  </w:rPr>
                  <m:t>=0.61</m:t>
                </m:r>
              </m:oMath>
            </m:oMathPara>
          </w:p>
        </w:tc>
        <w:tc>
          <w:tcPr>
            <w:tcW w:w="3846" w:type="dxa"/>
            <w:tcBorders>
              <w:top w:val="single" w:sz="6" w:space="0" w:color="000000"/>
              <w:left w:val="single" w:sz="6" w:space="0" w:color="000000"/>
              <w:bottom w:val="single" w:sz="6" w:space="0" w:color="000000"/>
              <w:right w:val="single" w:sz="12" w:space="0" w:color="000000"/>
            </w:tcBorders>
            <w:vAlign w:val="center"/>
          </w:tcPr>
          <w:p w:rsidR="00F43251" w:rsidRPr="005D17F9" w:rsidRDefault="00F43251" w:rsidP="005D17F9">
            <w:pPr>
              <w:pStyle w:val="Body-Text"/>
              <w:tabs>
                <w:tab w:val="left" w:pos="1134"/>
              </w:tabs>
              <w:spacing w:before="0" w:after="0" w:line="360" w:lineRule="auto"/>
              <w:ind w:left="0" w:right="-1"/>
              <w:contextualSpacing/>
              <w:jc w:val="center"/>
              <w:rPr>
                <w:rFonts w:asciiTheme="minorBidi" w:eastAsia="Times New Roman" w:hAnsiTheme="minorBidi" w:cstheme="minorBidi"/>
                <w:sz w:val="18"/>
                <w:szCs w:val="18"/>
              </w:rPr>
            </w:pPr>
            <m:oMathPara>
              <m:oMath>
                <m:r>
                  <w:rPr>
                    <w:rFonts w:ascii="Cambria Math" w:hAnsi="Cambria Math" w:cstheme="minorBidi"/>
                    <w:sz w:val="18"/>
                    <w:szCs w:val="18"/>
                  </w:rPr>
                  <m:t>0.5+0.078×</m:t>
                </m:r>
                <m:sSup>
                  <m:sSupPr>
                    <m:ctrlPr>
                      <w:rPr>
                        <w:rFonts w:ascii="Cambria Math" w:hAnsi="Cambria Math" w:cstheme="minorBidi"/>
                        <w:i/>
                        <w:sz w:val="18"/>
                        <w:szCs w:val="18"/>
                      </w:rPr>
                    </m:ctrlPr>
                  </m:sSupPr>
                  <m:e>
                    <m:r>
                      <w:rPr>
                        <w:rFonts w:ascii="Cambria Math" w:hAnsi="Cambria Math" w:cstheme="minorBidi"/>
                        <w:sz w:val="18"/>
                        <w:szCs w:val="18"/>
                      </w:rPr>
                      <m:t>(</m:t>
                    </m:r>
                    <m:f>
                      <m:fPr>
                        <m:ctrlPr>
                          <w:rPr>
                            <w:rFonts w:ascii="Cambria Math" w:hAnsi="Cambria Math" w:cstheme="minorBidi"/>
                            <w:i/>
                            <w:sz w:val="18"/>
                            <w:szCs w:val="18"/>
                          </w:rPr>
                        </m:ctrlPr>
                      </m:fPr>
                      <m:num>
                        <m:r>
                          <w:rPr>
                            <w:rFonts w:ascii="Cambria Math" w:hAnsi="Cambria Math" w:cstheme="minorBidi"/>
                            <w:sz w:val="18"/>
                            <w:szCs w:val="18"/>
                          </w:rPr>
                          <m:t>67</m:t>
                        </m:r>
                      </m:num>
                      <m:den>
                        <m:r>
                          <w:rPr>
                            <w:rFonts w:ascii="Cambria Math" w:hAnsi="Cambria Math" w:cstheme="minorBidi"/>
                            <w:sz w:val="18"/>
                            <w:szCs w:val="18"/>
                          </w:rPr>
                          <m:t>75</m:t>
                        </m:r>
                      </m:den>
                    </m:f>
                    <m:r>
                      <w:rPr>
                        <w:rFonts w:ascii="Cambria Math" w:hAnsi="Cambria Math" w:cstheme="minorBidi"/>
                        <w:sz w:val="18"/>
                        <w:szCs w:val="18"/>
                      </w:rPr>
                      <m:t>)</m:t>
                    </m:r>
                  </m:e>
                  <m:sup>
                    <m:r>
                      <w:rPr>
                        <w:rFonts w:ascii="Cambria Math" w:hAnsi="Cambria Math" w:cstheme="minorBidi"/>
                        <w:sz w:val="18"/>
                        <w:szCs w:val="18"/>
                      </w:rPr>
                      <m:t>-0.307</m:t>
                    </m:r>
                  </m:sup>
                </m:sSup>
                <m:r>
                  <w:rPr>
                    <w:rFonts w:ascii="Cambria Math" w:hAnsi="Cambria Math" w:cstheme="minorBidi"/>
                    <w:sz w:val="18"/>
                    <w:szCs w:val="18"/>
                  </w:rPr>
                  <m:t>=0.58</m:t>
                </m:r>
              </m:oMath>
            </m:oMathPara>
          </w:p>
        </w:tc>
      </w:tr>
      <w:tr w:rsidR="00F43251" w:rsidRPr="00BE1C73" w:rsidTr="0087154E">
        <w:trPr>
          <w:trHeight w:val="360"/>
          <w:jc w:val="center"/>
        </w:trPr>
        <w:tc>
          <w:tcPr>
            <w:tcW w:w="1330" w:type="dxa"/>
            <w:tcBorders>
              <w:top w:val="single" w:sz="6" w:space="0" w:color="000000"/>
              <w:left w:val="single" w:sz="12" w:space="0" w:color="000000"/>
              <w:bottom w:val="single" w:sz="12" w:space="0" w:color="000000"/>
              <w:right w:val="single" w:sz="6" w:space="0" w:color="000000"/>
            </w:tcBorders>
            <w:vAlign w:val="center"/>
          </w:tcPr>
          <w:p w:rsidR="00F43251" w:rsidRPr="005D17F9" w:rsidRDefault="00F43251" w:rsidP="005D17F9">
            <w:pPr>
              <w:pStyle w:val="Body-Text"/>
              <w:tabs>
                <w:tab w:val="left" w:pos="26"/>
              </w:tabs>
              <w:spacing w:before="0" w:after="0"/>
              <w:ind w:left="26" w:right="-1"/>
              <w:contextualSpacing/>
              <w:jc w:val="center"/>
              <w:rPr>
                <w:rFonts w:asciiTheme="minorBidi" w:eastAsia="Times New Roman" w:hAnsiTheme="minorBidi" w:cstheme="minorBidi"/>
                <w:sz w:val="18"/>
                <w:szCs w:val="18"/>
              </w:rPr>
            </w:pPr>
            <m:oMathPara>
              <m:oMath>
                <m:r>
                  <m:rPr>
                    <m:sty m:val="p"/>
                  </m:rPr>
                  <w:rPr>
                    <w:rFonts w:ascii="Cambria Math" w:hAnsi="Cambria Math" w:cstheme="minorBidi"/>
                    <w:sz w:val="18"/>
                    <w:szCs w:val="18"/>
                  </w:rPr>
                  <m:t>Rt=FRn</m:t>
                </m:r>
              </m:oMath>
            </m:oMathPara>
          </w:p>
        </w:tc>
        <w:tc>
          <w:tcPr>
            <w:tcW w:w="4472" w:type="dxa"/>
            <w:tcBorders>
              <w:top w:val="single" w:sz="6" w:space="0" w:color="000000"/>
              <w:left w:val="single" w:sz="6" w:space="0" w:color="000000"/>
              <w:bottom w:val="single" w:sz="12" w:space="0" w:color="000000"/>
              <w:right w:val="single" w:sz="6" w:space="0" w:color="000000"/>
            </w:tcBorders>
            <w:vAlign w:val="center"/>
          </w:tcPr>
          <w:p w:rsidR="00F43251" w:rsidRPr="005D17F9" w:rsidRDefault="00F43251" w:rsidP="005D17F9">
            <w:pPr>
              <w:pStyle w:val="Body-Text"/>
              <w:tabs>
                <w:tab w:val="left" w:pos="1134"/>
              </w:tabs>
              <w:spacing w:before="0" w:after="0"/>
              <w:ind w:left="0" w:right="-1"/>
              <w:contextualSpacing/>
              <w:jc w:val="center"/>
              <w:rPr>
                <w:rFonts w:asciiTheme="minorBidi" w:eastAsia="Times New Roman" w:hAnsiTheme="minorBidi" w:cstheme="minorBidi"/>
                <w:sz w:val="18"/>
                <w:szCs w:val="18"/>
              </w:rPr>
            </w:pPr>
            <m:oMathPara>
              <m:oMath>
                <m:r>
                  <w:rPr>
                    <w:rFonts w:ascii="Cambria Math" w:eastAsia="Times New Roman" w:hAnsi="Cambria Math" w:cstheme="minorBidi"/>
                    <w:color w:val="auto"/>
                    <w:position w:val="0"/>
                    <w:sz w:val="18"/>
                    <w:szCs w:val="18"/>
                    <w:lang w:val="en-US" w:bidi="fa-IR"/>
                  </w:rPr>
                  <m:t>0.69×0.61=0.42</m:t>
                </m:r>
              </m:oMath>
            </m:oMathPara>
          </w:p>
        </w:tc>
        <w:tc>
          <w:tcPr>
            <w:tcW w:w="3846" w:type="dxa"/>
            <w:tcBorders>
              <w:top w:val="single" w:sz="6" w:space="0" w:color="000000"/>
              <w:left w:val="single" w:sz="6" w:space="0" w:color="000000"/>
              <w:bottom w:val="single" w:sz="12" w:space="0" w:color="000000"/>
              <w:right w:val="single" w:sz="12" w:space="0" w:color="000000"/>
            </w:tcBorders>
            <w:vAlign w:val="center"/>
          </w:tcPr>
          <w:p w:rsidR="00F43251" w:rsidRPr="005D17F9" w:rsidRDefault="00F43251" w:rsidP="005D17F9">
            <w:pPr>
              <w:pStyle w:val="Body-Text"/>
              <w:tabs>
                <w:tab w:val="left" w:pos="1134"/>
              </w:tabs>
              <w:spacing w:before="0" w:after="0"/>
              <w:ind w:left="0" w:right="-1"/>
              <w:contextualSpacing/>
              <w:jc w:val="center"/>
              <w:rPr>
                <w:rFonts w:asciiTheme="minorBidi" w:eastAsia="Times New Roman" w:hAnsiTheme="minorBidi" w:cstheme="minorBidi"/>
                <w:sz w:val="18"/>
                <w:szCs w:val="18"/>
              </w:rPr>
            </w:pPr>
            <m:oMathPara>
              <m:oMath>
                <m:r>
                  <w:rPr>
                    <w:rFonts w:ascii="Cambria Math" w:eastAsia="Times New Roman" w:hAnsi="Cambria Math" w:cstheme="minorBidi"/>
                    <w:color w:val="auto"/>
                    <w:position w:val="0"/>
                    <w:sz w:val="18"/>
                    <w:szCs w:val="18"/>
                    <w:lang w:val="en-US" w:bidi="fa-IR"/>
                  </w:rPr>
                  <m:t>1.68×0.58=0.97</m:t>
                </m:r>
              </m:oMath>
            </m:oMathPara>
          </w:p>
        </w:tc>
      </w:tr>
    </w:tbl>
    <w:p w:rsidR="00E40755" w:rsidRPr="00CD69B0" w:rsidRDefault="00BF35BF" w:rsidP="003500EB">
      <w:pPr>
        <w:pStyle w:val="Heading2"/>
        <w:rPr>
          <w:highlight w:val="lightGray"/>
        </w:rPr>
      </w:pPr>
      <w:bookmarkStart w:id="73" w:name="_Toc114589086"/>
      <w:bookmarkEnd w:id="66"/>
      <w:r w:rsidRPr="00CD69B0">
        <w:rPr>
          <w:noProof/>
          <w:highlight w:val="lightGray"/>
          <w:lang w:val="en-US"/>
        </w:rPr>
        <mc:AlternateContent>
          <mc:Choice Requires="wpg">
            <w:drawing>
              <wp:anchor distT="0" distB="0" distL="114300" distR="114300" simplePos="0" relativeHeight="251656704" behindDoc="0" locked="0" layoutInCell="1" allowOverlap="1" wp14:anchorId="52EA93DC" wp14:editId="0C372E20">
                <wp:simplePos x="0" y="0"/>
                <wp:positionH relativeFrom="column">
                  <wp:posOffset>-404835</wp:posOffset>
                </wp:positionH>
                <wp:positionV relativeFrom="paragraph">
                  <wp:posOffset>99296</wp:posOffset>
                </wp:positionV>
                <wp:extent cx="552450" cy="427355"/>
                <wp:effectExtent l="0" t="0" r="19050" b="10795"/>
                <wp:wrapNone/>
                <wp:docPr id="34" name="Group 34"/>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36" name="Isosceles Triangle 36"/>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rsidR="00F1215F" w:rsidRPr="00096D60" w:rsidRDefault="00F1215F" w:rsidP="00BF35BF">
                              <w:r w:rsidRPr="00096D60">
                                <w:t>D0</w:t>
                              </w:r>
                              <w: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34" o:spid="_x0000_s1038" style="position:absolute;left:0;text-align:left;margin-left:-31.9pt;margin-top:7.8pt;width:43.5pt;height:33.65pt;z-index:251656704;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">
                <v:shape id="Isosceles Triangle 36" o:spid="_x0000_s1039"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yQsUA&#10;AADbAAAADwAAAGRycy9kb3ducmV2LnhtbESPzWrDMBCE74W8g9hAb42clATjRgklpLQ0p/xBe1us&#10;rS1qrYylWu7bR4FAjsPMfMMs14NtRE+dN44VTCcZCOLSacOVgtPx7SkH4QOyxsYxKfgnD+vV6GGJ&#10;hXaR99QfQiUShH2BCuoQ2kJKX9Zk0U9cS5y8H9dZDEl2ldQdxgS3jZxl2UJaNJwWamxpU1P5e/iz&#10;CmKc7bb782c/n2/f869paeLm2yj1OB5eX0AEGsI9fGt/aAXPC7h+ST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XJCxQAAANsAAAAPAAAAAAAAAAAAAAAAAJgCAABkcnMv&#10;ZG93bnJldi54bWxQSwUGAAAAAAQABAD1AAAAigMAAAAA&#10;" filled="f" strokecolor="#7f7f7f [1612]" strokeweight="1pt"/>
                <v:shape id="Text Box 2" o:spid="_x0000_s1040"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F1215F" w:rsidRPr="00096D60" w:rsidRDefault="00F1215F" w:rsidP="00BF35BF">
                        <w:r w:rsidRPr="00096D60">
                          <w:t>D0</w:t>
                        </w:r>
                        <w:r>
                          <w:t>1</w:t>
                        </w:r>
                      </w:p>
                    </w:txbxContent>
                  </v:textbox>
                </v:shape>
              </v:group>
            </w:pict>
          </mc:Fallback>
        </mc:AlternateContent>
      </w:r>
      <w:r w:rsidR="00477145" w:rsidRPr="00CD69B0">
        <w:rPr>
          <w:highlight w:val="lightGray"/>
        </w:rPr>
        <w:t>Clean</w:t>
      </w:r>
      <w:r w:rsidR="00FD4BBD" w:rsidRPr="00CD69B0">
        <w:rPr>
          <w:highlight w:val="lightGray"/>
        </w:rPr>
        <w:t xml:space="preserve"> Earth</w:t>
      </w:r>
      <w:bookmarkEnd w:id="73"/>
    </w:p>
    <w:p w:rsidR="008548FC" w:rsidRPr="00CD69B0" w:rsidRDefault="00FD4BBD"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CD69B0">
        <w:rPr>
          <w:rFonts w:asciiTheme="minorBidi" w:eastAsia="Times New Roman" w:hAnsiTheme="minorBidi" w:cstheme="minorBidi"/>
          <w:color w:val="auto"/>
          <w:position w:val="0"/>
          <w:sz w:val="22"/>
          <w:szCs w:val="22"/>
          <w:highlight w:val="lightGray"/>
        </w:rPr>
        <w:t xml:space="preserve">In this project, clean earth is also required </w:t>
      </w:r>
      <w:r w:rsidR="00477145" w:rsidRPr="00CD69B0">
        <w:rPr>
          <w:rFonts w:asciiTheme="minorBidi" w:eastAsia="Times New Roman" w:hAnsiTheme="minorBidi" w:cstheme="minorBidi"/>
          <w:color w:val="auto"/>
          <w:position w:val="0"/>
          <w:sz w:val="22"/>
          <w:szCs w:val="22"/>
          <w:highlight w:val="lightGray"/>
        </w:rPr>
        <w:t>for</w:t>
      </w:r>
      <w:r w:rsidRPr="00CD69B0">
        <w:rPr>
          <w:rFonts w:asciiTheme="minorBidi" w:eastAsia="Times New Roman" w:hAnsiTheme="minorBidi" w:cstheme="minorBidi"/>
          <w:color w:val="auto"/>
          <w:position w:val="0"/>
          <w:sz w:val="22"/>
          <w:szCs w:val="22"/>
          <w:highlight w:val="lightGray"/>
        </w:rPr>
        <w:t xml:space="preserve"> instrument </w:t>
      </w:r>
      <w:r w:rsidR="00477145" w:rsidRPr="00CD69B0">
        <w:rPr>
          <w:rFonts w:asciiTheme="minorBidi" w:eastAsia="Times New Roman" w:hAnsiTheme="minorBidi" w:cstheme="minorBidi"/>
          <w:color w:val="auto"/>
          <w:position w:val="0"/>
          <w:sz w:val="22"/>
          <w:szCs w:val="22"/>
          <w:highlight w:val="lightGray"/>
        </w:rPr>
        <w:t>system</w:t>
      </w:r>
      <w:r w:rsidRPr="00CD69B0">
        <w:rPr>
          <w:rFonts w:asciiTheme="minorBidi" w:eastAsia="Times New Roman" w:hAnsiTheme="minorBidi" w:cstheme="minorBidi"/>
          <w:color w:val="auto"/>
          <w:position w:val="0"/>
          <w:sz w:val="22"/>
          <w:szCs w:val="22"/>
          <w:highlight w:val="lightGray"/>
        </w:rPr>
        <w:t xml:space="preserve">, the </w:t>
      </w:r>
      <w:proofErr w:type="spellStart"/>
      <w:r w:rsidRPr="00CD69B0">
        <w:rPr>
          <w:rFonts w:asciiTheme="minorBidi" w:eastAsia="Times New Roman" w:hAnsiTheme="minorBidi" w:cstheme="minorBidi"/>
          <w:color w:val="auto"/>
          <w:position w:val="0"/>
          <w:sz w:val="22"/>
          <w:szCs w:val="22"/>
          <w:highlight w:val="lightGray"/>
        </w:rPr>
        <w:t>earthing</w:t>
      </w:r>
      <w:proofErr w:type="spellEnd"/>
      <w:r w:rsidRPr="00CD69B0">
        <w:rPr>
          <w:rFonts w:asciiTheme="minorBidi" w:eastAsia="Times New Roman" w:hAnsiTheme="minorBidi" w:cstheme="minorBidi"/>
          <w:color w:val="auto"/>
          <w:position w:val="0"/>
          <w:sz w:val="22"/>
          <w:szCs w:val="22"/>
          <w:highlight w:val="lightGray"/>
        </w:rPr>
        <w:t xml:space="preserve"> resistance shall be below </w:t>
      </w:r>
      <w:r w:rsidR="00D86D43" w:rsidRPr="00CD69B0">
        <w:rPr>
          <w:rFonts w:asciiTheme="minorBidi" w:eastAsia="Times New Roman" w:hAnsiTheme="minorBidi" w:cstheme="minorBidi"/>
          <w:color w:val="auto"/>
          <w:position w:val="0"/>
          <w:sz w:val="22"/>
          <w:szCs w:val="22"/>
          <w:highlight w:val="lightGray"/>
        </w:rPr>
        <w:t xml:space="preserve">0.5 </w:t>
      </w:r>
      <w:r w:rsidRPr="00CD69B0">
        <w:rPr>
          <w:rFonts w:asciiTheme="minorBidi" w:eastAsia="Times New Roman" w:hAnsiTheme="minorBidi" w:cstheme="minorBidi"/>
          <w:color w:val="auto"/>
          <w:position w:val="0"/>
          <w:sz w:val="22"/>
          <w:szCs w:val="22"/>
          <w:highlight w:val="lightGray"/>
        </w:rPr>
        <w:t>Ω.</w:t>
      </w:r>
      <w:r w:rsidR="00477145" w:rsidRPr="00CD69B0">
        <w:rPr>
          <w:rFonts w:asciiTheme="minorBidi" w:eastAsia="Times New Roman" w:hAnsiTheme="minorBidi" w:cstheme="minorBidi"/>
          <w:color w:val="auto"/>
          <w:position w:val="0"/>
          <w:sz w:val="22"/>
          <w:szCs w:val="22"/>
          <w:highlight w:val="lightGray"/>
        </w:rPr>
        <w:t xml:space="preserve"> </w:t>
      </w:r>
      <w:proofErr w:type="gramStart"/>
      <w:r w:rsidR="00477145" w:rsidRPr="00CD69B0">
        <w:rPr>
          <w:rFonts w:asciiTheme="minorBidi" w:eastAsia="Times New Roman" w:hAnsiTheme="minorBidi" w:cstheme="minorBidi"/>
          <w:color w:val="auto"/>
          <w:position w:val="0"/>
          <w:sz w:val="22"/>
          <w:szCs w:val="22"/>
          <w:highlight w:val="lightGray"/>
        </w:rPr>
        <w:t>Regarding</w:t>
      </w:r>
      <w:proofErr w:type="gramEnd"/>
      <w:r w:rsidR="00477145" w:rsidRPr="00CD69B0">
        <w:rPr>
          <w:rFonts w:asciiTheme="minorBidi" w:eastAsia="Times New Roman" w:hAnsiTheme="minorBidi" w:cstheme="minorBidi"/>
          <w:color w:val="auto"/>
          <w:position w:val="0"/>
          <w:sz w:val="22"/>
          <w:szCs w:val="22"/>
          <w:highlight w:val="lightGray"/>
        </w:rPr>
        <w:t xml:space="preserve"> to achieve this resistance using rod electrode with 1 meter length and 19 mm2 diameter based on BS 7430 section 9.5.8.5 around control room is done as below:</w:t>
      </w:r>
    </w:p>
    <w:p w:rsidR="00477145" w:rsidRPr="00CD69B0" w:rsidRDefault="00477145"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rPr>
      </w:pPr>
      <w:r w:rsidRPr="00CD69B0">
        <w:rPr>
          <w:rFonts w:asciiTheme="minorBidi" w:eastAsia="Times New Roman" w:hAnsiTheme="minorBidi" w:cstheme="minorBidi"/>
          <w:color w:val="auto"/>
          <w:position w:val="0"/>
          <w:sz w:val="22"/>
          <w:szCs w:val="22"/>
          <w:highlight w:val="lightGray"/>
        </w:rPr>
        <w:t>The average of soil resistance in depth of one meter is almost 6.7, so it should be considered for calculating clean earth system as well.</w:t>
      </w:r>
    </w:p>
    <w:p w:rsidR="00477145" w:rsidRPr="0087154E" w:rsidRDefault="00A444C3" w:rsidP="00BE1C73">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R</m:t>
            </m:r>
          </m:e>
          <m:sub>
            <m:r>
              <w:rPr>
                <w:rFonts w:ascii="Cambria Math" w:eastAsia="BatangChe" w:hAnsi="Cambria Math" w:cstheme="minorBidi"/>
                <w:color w:val="000000"/>
                <w:position w:val="-2"/>
                <w:sz w:val="22"/>
                <w:szCs w:val="22"/>
                <w:highlight w:val="lightGray"/>
                <w:lang w:val="en-GB"/>
              </w:rPr>
              <m:t>rod</m:t>
            </m:r>
          </m:sub>
        </m:sSub>
        <m:r>
          <m:rPr>
            <m:sty m:val="p"/>
          </m:rPr>
          <w:rPr>
            <w:rFonts w:ascii="Cambria Math" w:eastAsia="BatangChe" w:hAnsi="Cambria Math" w:cstheme="minorBidi"/>
            <w:color w:val="000000"/>
            <w:position w:val="-2"/>
            <w:sz w:val="22"/>
            <w:szCs w:val="22"/>
            <w:highlight w:val="lightGray"/>
            <w:lang w:val="en-GB"/>
          </w:rPr>
          <m:t>˭</m:t>
        </m:r>
        <m:f>
          <m:fPr>
            <m:ctrlPr>
              <w:rPr>
                <w:rFonts w:ascii="Cambria Math" w:eastAsia="BatangChe" w:hAnsi="Cambria Math" w:cstheme="minorBidi"/>
                <w:color w:val="000000"/>
                <w:position w:val="-2"/>
                <w:sz w:val="22"/>
                <w:szCs w:val="22"/>
                <w:highlight w:val="lightGray"/>
                <w:lang w:val="en-GB"/>
              </w:rPr>
            </m:ctrlPr>
          </m:fPr>
          <m:num>
            <m:r>
              <w:rPr>
                <w:rFonts w:ascii="Cambria Math" w:eastAsia="BatangChe" w:hAnsi="Cambria Math" w:cstheme="minorBidi"/>
                <w:color w:val="000000"/>
                <w:position w:val="-2"/>
                <w:sz w:val="22"/>
                <w:szCs w:val="22"/>
                <w:highlight w:val="lightGray"/>
                <w:lang w:val="en-GB"/>
              </w:rPr>
              <m:t>ρ</m:t>
            </m:r>
          </m:num>
          <m:den>
            <m:r>
              <m:rPr>
                <m:sty m:val="p"/>
              </m:rPr>
              <w:rPr>
                <w:rFonts w:ascii="Cambria Math" w:eastAsia="BatangChe" w:hAnsi="Cambria Math" w:cstheme="minorBidi"/>
                <w:color w:val="000000"/>
                <w:position w:val="-2"/>
                <w:sz w:val="22"/>
                <w:szCs w:val="22"/>
                <w:highlight w:val="lightGray"/>
                <w:lang w:val="en-GB"/>
              </w:rPr>
              <m:t>2</m:t>
            </m:r>
            <m:r>
              <w:rPr>
                <w:rFonts w:ascii="Cambria Math" w:eastAsia="BatangChe" w:hAnsi="Cambria Math" w:cstheme="minorBidi"/>
                <w:color w:val="000000"/>
                <w:position w:val="-2"/>
                <w:sz w:val="22"/>
                <w:szCs w:val="22"/>
                <w:highlight w:val="lightGray"/>
                <w:lang w:val="en-GB"/>
              </w:rPr>
              <m:t>πL</m:t>
            </m:r>
          </m:den>
        </m:f>
        <m:r>
          <m:rPr>
            <m:sty m:val="p"/>
          </m:rPr>
          <w:rPr>
            <w:rFonts w:ascii="Cambria Math" w:eastAsia="BatangChe" w:hAnsi="Cambria Math" w:cstheme="minorBidi"/>
            <w:color w:val="000000"/>
            <w:position w:val="-2"/>
            <w:sz w:val="22"/>
            <w:szCs w:val="22"/>
            <w:highlight w:val="lightGray"/>
            <w:lang w:val="en-GB"/>
          </w:rPr>
          <m:t>×</m:t>
        </m:r>
        <m:d>
          <m:dPr>
            <m:begChr m:val="["/>
            <m:endChr m:val="]"/>
            <m:ctrlPr>
              <w:rPr>
                <w:rFonts w:ascii="Cambria Math" w:eastAsia="BatangChe" w:hAnsi="Cambria Math" w:cstheme="minorBidi"/>
                <w:color w:val="000000"/>
                <w:position w:val="-2"/>
                <w:sz w:val="22"/>
                <w:szCs w:val="22"/>
                <w:highlight w:val="lightGray"/>
                <w:lang w:val="en-GB"/>
              </w:rPr>
            </m:ctrlPr>
          </m:dPr>
          <m:e>
            <m:r>
              <w:rPr>
                <w:rFonts w:ascii="Cambria Math" w:eastAsia="BatangChe" w:hAnsi="Cambria Math" w:cstheme="minorBidi"/>
                <w:color w:val="000000"/>
                <w:position w:val="-2"/>
                <w:sz w:val="22"/>
                <w:szCs w:val="22"/>
                <w:highlight w:val="lightGray"/>
                <w:lang w:val="en-GB"/>
              </w:rPr>
              <m:t>Ln</m:t>
            </m:r>
            <m:d>
              <m:dPr>
                <m:ctrlPr>
                  <w:rPr>
                    <w:rFonts w:ascii="Cambria Math" w:eastAsia="BatangChe" w:hAnsi="Cambria Math" w:cstheme="minorBidi"/>
                    <w:color w:val="000000"/>
                    <w:position w:val="-2"/>
                    <w:sz w:val="22"/>
                    <w:szCs w:val="22"/>
                    <w:highlight w:val="lightGray"/>
                    <w:lang w:val="en-GB"/>
                  </w:rPr>
                </m:ctrlPr>
              </m:dPr>
              <m:e>
                <m:f>
                  <m:fPr>
                    <m:ctrlPr>
                      <w:rPr>
                        <w:rFonts w:ascii="Cambria Math" w:eastAsia="BatangChe" w:hAnsi="Cambria Math" w:cstheme="minorBidi"/>
                        <w:color w:val="000000"/>
                        <w:position w:val="-2"/>
                        <w:sz w:val="22"/>
                        <w:szCs w:val="22"/>
                        <w:highlight w:val="lightGray"/>
                        <w:lang w:val="en-GB"/>
                      </w:rPr>
                    </m:ctrlPr>
                  </m:fPr>
                  <m:num>
                    <m:r>
                      <m:rPr>
                        <m:sty m:val="p"/>
                      </m:rPr>
                      <w:rPr>
                        <w:rFonts w:ascii="Cambria Math" w:eastAsia="BatangChe" w:hAnsi="Cambria Math" w:cstheme="minorBidi"/>
                        <w:color w:val="000000"/>
                        <w:position w:val="-2"/>
                        <w:sz w:val="22"/>
                        <w:szCs w:val="22"/>
                        <w:highlight w:val="lightGray"/>
                        <w:lang w:val="en-GB"/>
                      </w:rPr>
                      <m:t>8.</m:t>
                    </m:r>
                    <m:r>
                      <w:rPr>
                        <w:rFonts w:ascii="Cambria Math" w:eastAsia="BatangChe" w:hAnsi="Cambria Math" w:cstheme="minorBidi"/>
                        <w:color w:val="000000"/>
                        <w:position w:val="-2"/>
                        <w:sz w:val="22"/>
                        <w:szCs w:val="22"/>
                        <w:highlight w:val="lightGray"/>
                        <w:lang w:val="en-GB"/>
                      </w:rPr>
                      <m:t>L</m:t>
                    </m:r>
                  </m:num>
                  <m:den>
                    <m:r>
                      <w:rPr>
                        <w:rFonts w:ascii="Cambria Math" w:eastAsia="BatangChe" w:hAnsi="Cambria Math" w:cstheme="minorBidi"/>
                        <w:color w:val="000000"/>
                        <w:position w:val="-2"/>
                        <w:sz w:val="22"/>
                        <w:szCs w:val="22"/>
                        <w:highlight w:val="lightGray"/>
                        <w:lang w:val="en-GB"/>
                      </w:rPr>
                      <m:t>d</m:t>
                    </m:r>
                  </m:den>
                </m:f>
              </m:e>
            </m:d>
            <m:r>
              <m:rPr>
                <m:sty m:val="p"/>
              </m:rPr>
              <w:rPr>
                <w:rFonts w:ascii="Cambria Math" w:eastAsia="BatangChe" w:hAnsi="Cambria Math" w:cstheme="minorBidi"/>
                <w:color w:val="000000"/>
                <w:position w:val="-2"/>
                <w:sz w:val="22"/>
                <w:szCs w:val="22"/>
                <w:highlight w:val="lightGray"/>
                <w:lang w:val="en-GB"/>
              </w:rPr>
              <m:t>˗1</m:t>
            </m:r>
          </m:e>
        </m:d>
      </m:oMath>
      <w:r w:rsidR="00477145" w:rsidRPr="0087154E">
        <w:rPr>
          <w:rFonts w:asciiTheme="minorBidi" w:eastAsia="BatangChe" w:hAnsiTheme="minorBidi" w:cstheme="minorBidi"/>
          <w:color w:val="000000"/>
          <w:position w:val="-2"/>
          <w:sz w:val="22"/>
          <w:szCs w:val="22"/>
          <w:highlight w:val="lightGray"/>
          <w:lang w:val="en-GB"/>
        </w:rPr>
        <w:t xml:space="preserve"> </w:t>
      </w:r>
    </w:p>
    <w:p w:rsidR="00477145" w:rsidRPr="0087154E" w:rsidRDefault="00477145"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87154E">
        <w:rPr>
          <w:rFonts w:asciiTheme="minorBidi" w:eastAsia="BatangChe" w:hAnsiTheme="minorBidi" w:cstheme="minorBidi"/>
          <w:color w:val="000000"/>
          <w:position w:val="-2"/>
          <w:sz w:val="22"/>
          <w:szCs w:val="22"/>
          <w:highlight w:val="lightGray"/>
          <w:lang w:val="en-GB"/>
        </w:rPr>
        <w:t>Where:</w:t>
      </w:r>
    </w:p>
    <w:p w:rsidR="00477145" w:rsidRPr="0087154E" w:rsidRDefault="00477145"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87154E">
        <w:rPr>
          <w:rFonts w:asciiTheme="minorBidi" w:eastAsia="BatangChe" w:hAnsiTheme="minorBidi" w:cstheme="minorBidi"/>
          <w:color w:val="000000"/>
          <w:position w:val="-2"/>
          <w:sz w:val="22"/>
          <w:szCs w:val="22"/>
          <w:highlight w:val="lightGray"/>
          <w:lang w:val="en-GB"/>
        </w:rPr>
        <w:t xml:space="preserve"> L: is the length of electrode in (m)</w:t>
      </w:r>
    </w:p>
    <w:p w:rsidR="00477145" w:rsidRPr="0087154E" w:rsidRDefault="00477145"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proofErr w:type="gramStart"/>
      <w:r w:rsidRPr="0087154E">
        <w:rPr>
          <w:rFonts w:asciiTheme="minorBidi" w:eastAsia="BatangChe" w:hAnsiTheme="minorBidi" w:cstheme="minorBidi"/>
          <w:color w:val="000000"/>
          <w:position w:val="-2"/>
          <w:sz w:val="22"/>
          <w:szCs w:val="22"/>
          <w:highlight w:val="lightGray"/>
          <w:lang w:val="en-GB"/>
        </w:rPr>
        <w:t>d</w:t>
      </w:r>
      <w:proofErr w:type="gramEnd"/>
      <w:r w:rsidRPr="0087154E">
        <w:rPr>
          <w:rFonts w:asciiTheme="minorBidi" w:eastAsia="BatangChe" w:hAnsiTheme="minorBidi" w:cstheme="minorBidi"/>
          <w:color w:val="000000"/>
          <w:position w:val="-2"/>
          <w:sz w:val="22"/>
          <w:szCs w:val="22"/>
          <w:highlight w:val="lightGray"/>
          <w:lang w:val="en-GB"/>
        </w:rPr>
        <w:t>: is the diameter of the electrode in (m)</w:t>
      </w:r>
    </w:p>
    <w:p w:rsidR="00477145" w:rsidRPr="0087154E" w:rsidRDefault="00477145"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proofErr w:type="gramStart"/>
      <w:r w:rsidRPr="0087154E">
        <w:rPr>
          <w:rFonts w:asciiTheme="minorBidi" w:eastAsia="BatangChe" w:hAnsiTheme="minorBidi" w:cstheme="minorBidi"/>
          <w:color w:val="000000"/>
          <w:position w:val="-2"/>
          <w:sz w:val="22"/>
          <w:szCs w:val="22"/>
          <w:highlight w:val="lightGray"/>
          <w:lang w:val="en-GB"/>
        </w:rPr>
        <w:t>ρ</w:t>
      </w:r>
      <w:proofErr w:type="gramEnd"/>
      <w:r w:rsidRPr="0087154E">
        <w:rPr>
          <w:rFonts w:asciiTheme="minorBidi" w:eastAsia="BatangChe" w:hAnsiTheme="minorBidi" w:cstheme="minorBidi"/>
          <w:color w:val="000000"/>
          <w:position w:val="-2"/>
          <w:sz w:val="22"/>
          <w:szCs w:val="22"/>
          <w:highlight w:val="lightGray"/>
          <w:lang w:val="en-GB"/>
        </w:rPr>
        <w:t>: The resistivity of the soil (</w:t>
      </w:r>
      <w:proofErr w:type="spellStart"/>
      <w:r w:rsidRPr="0087154E">
        <w:rPr>
          <w:rFonts w:asciiTheme="minorBidi" w:eastAsia="BatangChe" w:hAnsiTheme="minorBidi" w:cstheme="minorBidi"/>
          <w:color w:val="000000"/>
          <w:position w:val="-2"/>
          <w:sz w:val="22"/>
          <w:szCs w:val="22"/>
          <w:highlight w:val="lightGray"/>
          <w:lang w:val="en-GB"/>
        </w:rPr>
        <w:t>Ω.m</w:t>
      </w:r>
      <w:proofErr w:type="spellEnd"/>
      <w:r w:rsidRPr="0087154E">
        <w:rPr>
          <w:rFonts w:asciiTheme="minorBidi" w:eastAsia="BatangChe" w:hAnsiTheme="minorBidi" w:cstheme="minorBidi"/>
          <w:color w:val="000000"/>
          <w:position w:val="-2"/>
          <w:sz w:val="22"/>
          <w:szCs w:val="22"/>
          <w:highlight w:val="lightGray"/>
          <w:lang w:val="en-GB"/>
        </w:rPr>
        <w:t>)</w:t>
      </w:r>
    </w:p>
    <w:p w:rsidR="00477145" w:rsidRPr="0087154E" w:rsidRDefault="00A444C3" w:rsidP="009D009B">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R</m:t>
            </m:r>
          </m:e>
          <m:sub>
            <m:r>
              <w:rPr>
                <w:rFonts w:ascii="Cambria Math" w:eastAsia="BatangChe" w:hAnsi="Cambria Math" w:cstheme="minorBidi"/>
                <w:color w:val="000000"/>
                <w:position w:val="-2"/>
                <w:sz w:val="22"/>
                <w:szCs w:val="22"/>
                <w:highlight w:val="lightGray"/>
                <w:lang w:val="en-GB"/>
              </w:rPr>
              <m:t>rod</m:t>
            </m:r>
          </m:sub>
        </m:sSub>
        <m:r>
          <m:rPr>
            <m:sty m:val="p"/>
          </m:rPr>
          <w:rPr>
            <w:rFonts w:ascii="Cambria Math" w:eastAsia="BatangChe" w:hAnsi="Cambria Math" w:cstheme="minorBidi"/>
            <w:color w:val="000000"/>
            <w:position w:val="-2"/>
            <w:sz w:val="22"/>
            <w:szCs w:val="22"/>
            <w:highlight w:val="lightGray"/>
            <w:lang w:val="en-GB"/>
          </w:rPr>
          <m:t>˭</m:t>
        </m:r>
        <m:f>
          <m:fPr>
            <m:ctrlPr>
              <w:rPr>
                <w:rFonts w:ascii="Cambria Math" w:eastAsia="BatangChe" w:hAnsi="Cambria Math" w:cstheme="minorBidi"/>
                <w:color w:val="000000"/>
                <w:position w:val="-2"/>
                <w:sz w:val="22"/>
                <w:szCs w:val="22"/>
                <w:highlight w:val="lightGray"/>
                <w:lang w:val="en-GB"/>
              </w:rPr>
            </m:ctrlPr>
          </m:fPr>
          <m:num>
            <m:r>
              <w:rPr>
                <w:rFonts w:ascii="Cambria Math" w:eastAsia="BatangChe" w:hAnsi="Cambria Math" w:cstheme="minorBidi"/>
                <w:color w:val="000000"/>
                <w:position w:val="-2"/>
                <w:sz w:val="22"/>
                <w:szCs w:val="22"/>
                <w:highlight w:val="lightGray"/>
                <w:lang w:val="en-GB"/>
              </w:rPr>
              <m:t>6·7</m:t>
            </m:r>
          </m:num>
          <m:den>
            <m:r>
              <m:rPr>
                <m:sty m:val="p"/>
              </m:rPr>
              <w:rPr>
                <w:rFonts w:ascii="Cambria Math" w:eastAsia="BatangChe" w:hAnsi="Cambria Math" w:cstheme="minorBidi"/>
                <w:color w:val="000000"/>
                <w:position w:val="-2"/>
                <w:sz w:val="22"/>
                <w:szCs w:val="22"/>
                <w:highlight w:val="lightGray"/>
                <w:lang w:val="en-GB"/>
              </w:rPr>
              <m:t>2x</m:t>
            </m:r>
            <m:r>
              <w:rPr>
                <w:rFonts w:ascii="Cambria Math" w:eastAsia="BatangChe" w:hAnsi="Cambria Math" w:cstheme="minorBidi"/>
                <w:color w:val="000000"/>
                <w:position w:val="-2"/>
                <w:sz w:val="22"/>
                <w:szCs w:val="22"/>
                <w:highlight w:val="lightGray"/>
                <w:lang w:val="en-GB"/>
              </w:rPr>
              <m:t>π</m:t>
            </m:r>
            <m:r>
              <m:rPr>
                <m:sty m:val="p"/>
              </m:rPr>
              <w:rPr>
                <w:rFonts w:ascii="Cambria Math" w:eastAsia="BatangChe" w:hAnsi="Cambria Math" w:cstheme="minorBidi"/>
                <w:color w:val="000000"/>
                <w:position w:val="-2"/>
                <w:sz w:val="22"/>
                <w:szCs w:val="22"/>
                <w:highlight w:val="lightGray"/>
                <w:lang w:val="en-GB"/>
              </w:rPr>
              <m:t>x1</m:t>
            </m:r>
          </m:den>
        </m:f>
        <m:r>
          <m:rPr>
            <m:sty m:val="p"/>
          </m:rPr>
          <w:rPr>
            <w:rFonts w:ascii="Cambria Math" w:eastAsia="BatangChe" w:hAnsi="Cambria Math" w:cstheme="minorBidi"/>
            <w:color w:val="000000"/>
            <w:position w:val="-2"/>
            <w:sz w:val="22"/>
            <w:szCs w:val="22"/>
            <w:highlight w:val="lightGray"/>
            <w:lang w:val="en-GB"/>
          </w:rPr>
          <m:t>×</m:t>
        </m:r>
        <m:d>
          <m:dPr>
            <m:begChr m:val="["/>
            <m:endChr m:val="]"/>
            <m:ctrlPr>
              <w:rPr>
                <w:rFonts w:ascii="Cambria Math" w:eastAsia="BatangChe" w:hAnsi="Cambria Math" w:cstheme="minorBidi"/>
                <w:color w:val="000000"/>
                <w:position w:val="-2"/>
                <w:sz w:val="22"/>
                <w:szCs w:val="22"/>
                <w:highlight w:val="lightGray"/>
                <w:lang w:val="en-GB"/>
              </w:rPr>
            </m:ctrlPr>
          </m:dPr>
          <m:e>
            <m:r>
              <w:rPr>
                <w:rFonts w:ascii="Cambria Math" w:eastAsia="BatangChe" w:hAnsi="Cambria Math" w:cstheme="minorBidi"/>
                <w:color w:val="000000"/>
                <w:position w:val="-2"/>
                <w:sz w:val="22"/>
                <w:szCs w:val="22"/>
                <w:highlight w:val="lightGray"/>
                <w:lang w:val="en-GB"/>
              </w:rPr>
              <m:t>Ln</m:t>
            </m:r>
            <m:d>
              <m:dPr>
                <m:ctrlPr>
                  <w:rPr>
                    <w:rFonts w:ascii="Cambria Math" w:eastAsia="BatangChe" w:hAnsi="Cambria Math" w:cstheme="minorBidi"/>
                    <w:color w:val="000000"/>
                    <w:position w:val="-2"/>
                    <w:sz w:val="22"/>
                    <w:szCs w:val="22"/>
                    <w:highlight w:val="lightGray"/>
                    <w:lang w:val="en-GB"/>
                  </w:rPr>
                </m:ctrlPr>
              </m:dPr>
              <m:e>
                <m:f>
                  <m:fPr>
                    <m:ctrlPr>
                      <w:rPr>
                        <w:rFonts w:ascii="Cambria Math" w:eastAsia="BatangChe" w:hAnsi="Cambria Math" w:cstheme="minorBidi"/>
                        <w:color w:val="000000"/>
                        <w:position w:val="-2"/>
                        <w:sz w:val="22"/>
                        <w:szCs w:val="22"/>
                        <w:highlight w:val="lightGray"/>
                        <w:lang w:val="en-GB"/>
                      </w:rPr>
                    </m:ctrlPr>
                  </m:fPr>
                  <m:num>
                    <m:r>
                      <m:rPr>
                        <m:sty m:val="p"/>
                      </m:rPr>
                      <w:rPr>
                        <w:rFonts w:ascii="Cambria Math" w:eastAsia="BatangChe" w:hAnsi="Cambria Math" w:cstheme="minorBidi"/>
                        <w:color w:val="000000"/>
                        <w:position w:val="-2"/>
                        <w:sz w:val="22"/>
                        <w:szCs w:val="22"/>
                        <w:highlight w:val="lightGray"/>
                        <w:lang w:val="en-GB"/>
                      </w:rPr>
                      <m:t>8x1</m:t>
                    </m:r>
                  </m:num>
                  <m:den>
                    <m:r>
                      <m:rPr>
                        <m:sty m:val="p"/>
                      </m:rPr>
                      <w:rPr>
                        <w:rFonts w:ascii="Cambria Math" w:eastAsia="BatangChe" w:hAnsi="Cambria Math" w:cstheme="minorBidi"/>
                        <w:color w:val="000000"/>
                        <w:position w:val="-2"/>
                        <w:sz w:val="22"/>
                        <w:szCs w:val="22"/>
                        <w:highlight w:val="lightGray"/>
                        <w:lang w:val="en-GB"/>
                      </w:rPr>
                      <m:t>0·019</m:t>
                    </m:r>
                  </m:den>
                </m:f>
              </m:e>
            </m:d>
            <m:r>
              <m:rPr>
                <m:sty m:val="p"/>
              </m:rPr>
              <w:rPr>
                <w:rFonts w:ascii="Cambria Math" w:eastAsia="BatangChe" w:hAnsi="Cambria Math" w:cstheme="minorBidi"/>
                <w:color w:val="000000"/>
                <w:position w:val="-2"/>
                <w:sz w:val="22"/>
                <w:szCs w:val="22"/>
                <w:highlight w:val="lightGray"/>
                <w:lang w:val="en-GB"/>
              </w:rPr>
              <m:t>˗1</m:t>
            </m:r>
          </m:e>
        </m:d>
        <m:r>
          <m:rPr>
            <m:sty m:val="p"/>
          </m:rPr>
          <w:rPr>
            <w:rFonts w:ascii="Cambria Math" w:eastAsia="BatangChe" w:hAnsi="Cambria Math" w:cstheme="minorBidi"/>
            <w:color w:val="000000"/>
            <w:position w:val="-2"/>
            <w:sz w:val="22"/>
            <w:szCs w:val="22"/>
            <w:highlight w:val="lightGray"/>
            <w:lang w:val="en-GB"/>
          </w:rPr>
          <m:t xml:space="preserve">˭5·37 </m:t>
        </m:r>
        <m:r>
          <w:rPr>
            <w:rFonts w:ascii="Cambria Math" w:eastAsia="BatangChe" w:hAnsi="Cambria Math" w:cstheme="minorBidi"/>
            <w:color w:val="000000"/>
            <w:position w:val="-2"/>
            <w:sz w:val="22"/>
            <w:szCs w:val="22"/>
            <w:highlight w:val="lightGray"/>
            <w:lang w:val="en-GB"/>
          </w:rPr>
          <m:t>Ω</m:t>
        </m:r>
      </m:oMath>
      <w:r w:rsidR="00477145" w:rsidRPr="0087154E">
        <w:rPr>
          <w:rFonts w:asciiTheme="minorBidi" w:eastAsia="BatangChe" w:hAnsiTheme="minorBidi" w:cstheme="minorBidi"/>
          <w:color w:val="000000"/>
          <w:position w:val="-2"/>
          <w:sz w:val="22"/>
          <w:szCs w:val="22"/>
          <w:highlight w:val="lightGray"/>
          <w:lang w:val="en-GB"/>
        </w:rPr>
        <w:t xml:space="preserve"> </w:t>
      </w:r>
    </w:p>
    <w:p w:rsidR="00477145" w:rsidRPr="0087154E" w:rsidRDefault="00477145" w:rsidP="009D009B">
      <w:pPr>
        <w:pStyle w:val="Body-Text"/>
        <w:spacing w:after="0" w:line="360" w:lineRule="auto"/>
        <w:ind w:left="709" w:right="-1"/>
        <w:contextualSpacing/>
        <w:rPr>
          <w:rFonts w:asciiTheme="minorBidi" w:eastAsia="Times New Roman" w:hAnsiTheme="minorBidi" w:cstheme="minorBidi"/>
          <w:color w:val="auto"/>
          <w:position w:val="0"/>
          <w:sz w:val="22"/>
          <w:szCs w:val="22"/>
        </w:rPr>
      </w:pPr>
      <w:r w:rsidRPr="0087154E">
        <w:rPr>
          <w:rFonts w:asciiTheme="minorBidi" w:eastAsia="Times New Roman" w:hAnsiTheme="minorBidi" w:cstheme="minorBidi"/>
          <w:color w:val="auto"/>
          <w:position w:val="0"/>
          <w:sz w:val="22"/>
          <w:szCs w:val="22"/>
          <w:highlight w:val="lightGray"/>
        </w:rPr>
        <w:t>The combine resistance of 'N' rod electrodes in parallel can be obtained from the following equation (BS 7430-2011-table2):</w:t>
      </w:r>
    </w:p>
    <w:p w:rsidR="00236F2C" w:rsidRPr="00BE1C73" w:rsidRDefault="00236F2C"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671B62">
        <w:rPr>
          <w:rFonts w:asciiTheme="minorBidi" w:hAnsiTheme="minorBidi" w:cstheme="minorBidi"/>
          <w:noProof/>
          <w:sz w:val="22"/>
          <w:szCs w:val="22"/>
        </w:rPr>
        <w:drawing>
          <wp:inline distT="0" distB="0" distL="0" distR="0" wp14:anchorId="09AD7D64" wp14:editId="5FB02C35">
            <wp:extent cx="5729174" cy="164592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453" cy="1650884"/>
                    </a:xfrm>
                    <a:prstGeom prst="rect">
                      <a:avLst/>
                    </a:prstGeom>
                    <a:noFill/>
                    <a:ln>
                      <a:noFill/>
                    </a:ln>
                  </pic:spPr>
                </pic:pic>
              </a:graphicData>
            </a:graphic>
          </wp:inline>
        </w:drawing>
      </w:r>
    </w:p>
    <w:p w:rsidR="00477145" w:rsidRPr="00671B62" w:rsidRDefault="00A444C3" w:rsidP="00BE1C73">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R</m:t>
            </m:r>
          </m:e>
          <m:sub>
            <m:r>
              <w:rPr>
                <w:rFonts w:ascii="Cambria Math" w:eastAsia="BatangChe" w:hAnsi="Cambria Math" w:cstheme="minorBidi"/>
                <w:color w:val="000000"/>
                <w:position w:val="-2"/>
                <w:sz w:val="22"/>
                <w:szCs w:val="22"/>
                <w:highlight w:val="lightGray"/>
                <w:lang w:val="en-GB"/>
              </w:rPr>
              <m:t>n</m:t>
            </m:r>
          </m:sub>
        </m:sSub>
        <m:r>
          <m:rPr>
            <m:sty m:val="p"/>
          </m:rPr>
          <w:rPr>
            <w:rFonts w:ascii="Cambria Math" w:eastAsia="BatangChe" w:hAnsi="Cambria Math" w:cstheme="minorBidi"/>
            <w:color w:val="000000"/>
            <w:position w:val="-2"/>
            <w:sz w:val="22"/>
            <w:szCs w:val="22"/>
            <w:highlight w:val="lightGray"/>
            <w:lang w:val="en-GB"/>
          </w:rPr>
          <m:t>˭</m:t>
        </m:r>
        <m:r>
          <w:rPr>
            <w:rFonts w:ascii="Cambria Math" w:eastAsia="BatangChe" w:hAnsi="Cambria Math" w:cstheme="minorBidi"/>
            <w:color w:val="000000"/>
            <w:position w:val="-2"/>
            <w:sz w:val="22"/>
            <w:szCs w:val="22"/>
            <w:highlight w:val="lightGray"/>
            <w:lang w:val="en-GB"/>
          </w:rPr>
          <m:t>R</m:t>
        </m:r>
        <m:d>
          <m:dPr>
            <m:begChr m:val="["/>
            <m:endChr m:val="]"/>
            <m:ctrlPr>
              <w:rPr>
                <w:rFonts w:ascii="Cambria Math" w:eastAsia="BatangChe" w:hAnsi="Cambria Math" w:cstheme="minorBidi"/>
                <w:color w:val="000000"/>
                <w:position w:val="-2"/>
                <w:sz w:val="22"/>
                <w:szCs w:val="22"/>
                <w:highlight w:val="lightGray"/>
                <w:lang w:val="en-GB"/>
              </w:rPr>
            </m:ctrlPr>
          </m:dPr>
          <m:e>
            <m:f>
              <m:fPr>
                <m:ctrlPr>
                  <w:rPr>
                    <w:rFonts w:ascii="Cambria Math" w:eastAsia="BatangChe" w:hAnsi="Cambria Math" w:cstheme="minorBidi"/>
                    <w:color w:val="000000"/>
                    <w:position w:val="-2"/>
                    <w:sz w:val="22"/>
                    <w:szCs w:val="22"/>
                    <w:highlight w:val="lightGray"/>
                    <w:lang w:val="en-GB"/>
                  </w:rPr>
                </m:ctrlPr>
              </m:fPr>
              <m:num>
                <m:r>
                  <m:rPr>
                    <m:sty m:val="p"/>
                  </m:rPr>
                  <w:rPr>
                    <w:rFonts w:ascii="Cambria Math" w:eastAsia="BatangChe" w:hAnsi="Cambria Math" w:cstheme="minorBidi"/>
                    <w:color w:val="000000"/>
                    <w:position w:val="-2"/>
                    <w:sz w:val="22"/>
                    <w:szCs w:val="22"/>
                    <w:highlight w:val="lightGray"/>
                    <w:lang w:val="en-GB"/>
                  </w:rPr>
                  <m:t>1˖</m:t>
                </m:r>
                <m:r>
                  <w:rPr>
                    <w:rFonts w:ascii="Cambria Math" w:eastAsia="BatangChe" w:hAnsi="Cambria Math" w:cstheme="minorBidi"/>
                    <w:color w:val="000000"/>
                    <w:position w:val="-2"/>
                    <w:sz w:val="22"/>
                    <w:szCs w:val="22"/>
                    <w:highlight w:val="lightGray"/>
                    <w:lang w:val="en-GB"/>
                  </w:rPr>
                  <m:t>λa</m:t>
                </m:r>
              </m:num>
              <m:den>
                <m:r>
                  <w:rPr>
                    <w:rFonts w:ascii="Cambria Math" w:eastAsia="BatangChe" w:hAnsi="Cambria Math" w:cstheme="minorBidi"/>
                    <w:color w:val="000000"/>
                    <w:position w:val="-2"/>
                    <w:sz w:val="22"/>
                    <w:szCs w:val="22"/>
                    <w:highlight w:val="lightGray"/>
                    <w:lang w:val="en-GB"/>
                  </w:rPr>
                  <m:t>N</m:t>
                </m:r>
              </m:den>
            </m:f>
          </m:e>
        </m:d>
      </m:oMath>
      <w:r w:rsidR="00477145" w:rsidRPr="00671B62">
        <w:rPr>
          <w:rFonts w:asciiTheme="minorBidi" w:eastAsia="BatangChe" w:hAnsiTheme="minorBidi" w:cstheme="minorBidi"/>
          <w:color w:val="000000"/>
          <w:position w:val="-2"/>
          <w:sz w:val="22"/>
          <w:szCs w:val="22"/>
          <w:highlight w:val="lightGray"/>
          <w:lang w:val="en-GB"/>
        </w:rPr>
        <w:t xml:space="preserve"> </w:t>
      </w:r>
    </w:p>
    <w:p w:rsidR="00477145" w:rsidRPr="00671B62" w:rsidRDefault="00477145"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671B62">
        <w:rPr>
          <w:rFonts w:asciiTheme="minorBidi" w:eastAsia="BatangChe" w:hAnsiTheme="minorBidi" w:cstheme="minorBidi"/>
          <w:color w:val="000000"/>
          <w:position w:val="-2"/>
          <w:sz w:val="22"/>
          <w:szCs w:val="22"/>
          <w:highlight w:val="lightGray"/>
          <w:lang w:val="en-GB"/>
        </w:rPr>
        <w:t>In Which</w:t>
      </w:r>
    </w:p>
    <w:p w:rsidR="00477145" w:rsidRPr="00671B62" w:rsidRDefault="00477145" w:rsidP="00BE1C73">
      <w:pPr>
        <w:bidi w:val="0"/>
        <w:spacing w:line="360" w:lineRule="auto"/>
        <w:ind w:left="567"/>
        <w:rPr>
          <w:rFonts w:asciiTheme="minorBidi" w:eastAsia="BatangChe" w:hAnsiTheme="minorBidi" w:cstheme="minorBidi"/>
          <w:color w:val="000000"/>
          <w:position w:val="-2"/>
          <w:sz w:val="22"/>
          <w:szCs w:val="22"/>
          <w:highlight w:val="lightGray"/>
          <w:lang w:val="en-GB"/>
        </w:rPr>
      </w:pPr>
      <m:oMath>
        <m:r>
          <w:rPr>
            <w:rFonts w:ascii="Cambria Math" w:eastAsia="BatangChe" w:hAnsi="Cambria Math" w:cstheme="minorBidi"/>
            <w:color w:val="000000"/>
            <w:position w:val="-2"/>
            <w:sz w:val="22"/>
            <w:szCs w:val="22"/>
            <w:highlight w:val="lightGray"/>
            <w:lang w:val="en-GB"/>
          </w:rPr>
          <m:t>a</m:t>
        </m:r>
        <m:r>
          <m:rPr>
            <m:sty m:val="p"/>
          </m:rPr>
          <w:rPr>
            <w:rFonts w:ascii="Cambria Math" w:eastAsia="BatangChe" w:hAnsi="Cambria Math" w:cstheme="minorBidi"/>
            <w:color w:val="000000"/>
            <w:position w:val="-2"/>
            <w:sz w:val="22"/>
            <w:szCs w:val="22"/>
            <w:highlight w:val="lightGray"/>
            <w:lang w:val="en-GB"/>
          </w:rPr>
          <m:t>˭</m:t>
        </m:r>
        <m:f>
          <m:fPr>
            <m:ctrlPr>
              <w:rPr>
                <w:rFonts w:ascii="Cambria Math" w:eastAsia="BatangChe" w:hAnsi="Cambria Math" w:cstheme="minorBidi"/>
                <w:color w:val="000000"/>
                <w:position w:val="-2"/>
                <w:sz w:val="22"/>
                <w:szCs w:val="22"/>
                <w:highlight w:val="lightGray"/>
                <w:lang w:val="en-GB"/>
              </w:rPr>
            </m:ctrlPr>
          </m:fPr>
          <m:num>
            <m:r>
              <w:rPr>
                <w:rFonts w:ascii="Cambria Math" w:eastAsia="BatangChe" w:hAnsi="Cambria Math" w:cstheme="minorBidi"/>
                <w:color w:val="000000"/>
                <w:position w:val="-2"/>
                <w:sz w:val="22"/>
                <w:szCs w:val="22"/>
                <w:highlight w:val="lightGray"/>
                <w:lang w:val="en-GB"/>
              </w:rPr>
              <m:t>ρ</m:t>
            </m:r>
          </m:num>
          <m:den>
            <m:r>
              <m:rPr>
                <m:sty m:val="p"/>
              </m:rPr>
              <w:rPr>
                <w:rFonts w:ascii="Cambria Math" w:eastAsia="BatangChe" w:hAnsi="Cambria Math" w:cstheme="minorBidi"/>
                <w:color w:val="000000"/>
                <w:position w:val="-2"/>
                <w:sz w:val="22"/>
                <w:szCs w:val="22"/>
                <w:highlight w:val="lightGray"/>
                <w:lang w:val="en-GB"/>
              </w:rPr>
              <m:t>2</m:t>
            </m:r>
            <m:r>
              <w:rPr>
                <w:rFonts w:ascii="Cambria Math" w:eastAsia="BatangChe" w:hAnsi="Cambria Math" w:cstheme="minorBidi"/>
                <w:color w:val="000000"/>
                <w:position w:val="-2"/>
                <w:sz w:val="22"/>
                <w:szCs w:val="22"/>
                <w:highlight w:val="lightGray"/>
                <w:lang w:val="en-GB"/>
              </w:rPr>
              <m:t>πRs</m:t>
            </m:r>
          </m:den>
        </m:f>
        <m:r>
          <w:rPr>
            <w:rFonts w:ascii="Cambria Math" w:eastAsia="BatangChe" w:hAnsi="Cambria Math" w:cstheme="minorBidi"/>
            <w:color w:val="000000"/>
            <w:position w:val="-2"/>
            <w:sz w:val="22"/>
            <w:szCs w:val="22"/>
            <w:highlight w:val="lightGray"/>
            <w:lang w:val="en-GB"/>
          </w:rPr>
          <m:t>=</m:t>
        </m:r>
        <m:f>
          <m:fPr>
            <m:ctrlPr>
              <w:rPr>
                <w:rFonts w:ascii="Cambria Math" w:eastAsia="BatangChe" w:hAnsi="Cambria Math" w:cstheme="minorBidi"/>
                <w:i/>
                <w:color w:val="000000"/>
                <w:position w:val="-2"/>
                <w:sz w:val="22"/>
                <w:szCs w:val="22"/>
                <w:highlight w:val="lightGray"/>
                <w:lang w:val="en-GB"/>
              </w:rPr>
            </m:ctrlPr>
          </m:fPr>
          <m:num>
            <m:r>
              <w:rPr>
                <w:rFonts w:ascii="Cambria Math" w:eastAsia="BatangChe" w:hAnsi="Cambria Math" w:cstheme="minorBidi"/>
                <w:color w:val="000000"/>
                <w:position w:val="-2"/>
                <w:sz w:val="22"/>
                <w:szCs w:val="22"/>
                <w:highlight w:val="lightGray"/>
                <w:lang w:val="en-GB"/>
              </w:rPr>
              <m:t>6.7</m:t>
            </m:r>
          </m:num>
          <m:den>
            <m:r>
              <w:rPr>
                <w:rFonts w:ascii="Cambria Math" w:eastAsia="BatangChe" w:hAnsi="Cambria Math" w:cstheme="minorBidi"/>
                <w:color w:val="000000"/>
                <w:position w:val="-2"/>
                <w:sz w:val="22"/>
                <w:szCs w:val="22"/>
                <w:highlight w:val="lightGray"/>
                <w:lang w:val="en-GB"/>
              </w:rPr>
              <m:t>2×π×5.37×10</m:t>
            </m:r>
          </m:den>
        </m:f>
        <m:r>
          <w:rPr>
            <w:rFonts w:ascii="Cambria Math" w:eastAsia="BatangChe" w:hAnsi="Cambria Math" w:cstheme="minorBidi"/>
            <w:color w:val="000000"/>
            <w:position w:val="-2"/>
            <w:sz w:val="22"/>
            <w:szCs w:val="22"/>
            <w:highlight w:val="lightGray"/>
            <w:lang w:val="en-GB"/>
          </w:rPr>
          <m:t>=0.02</m:t>
        </m:r>
      </m:oMath>
      <w:r w:rsidRPr="00671B62">
        <w:rPr>
          <w:rFonts w:asciiTheme="minorBidi" w:eastAsia="BatangChe" w:hAnsiTheme="minorBidi" w:cstheme="minorBidi"/>
          <w:color w:val="000000"/>
          <w:position w:val="-2"/>
          <w:sz w:val="22"/>
          <w:szCs w:val="22"/>
          <w:highlight w:val="lightGray"/>
          <w:lang w:val="en-GB"/>
        </w:rPr>
        <w:t xml:space="preserve"> </w:t>
      </w:r>
    </w:p>
    <w:p w:rsidR="00477145" w:rsidRPr="00671B62" w:rsidRDefault="00477145"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671B62">
        <w:rPr>
          <w:rFonts w:asciiTheme="minorBidi" w:eastAsia="BatangChe" w:hAnsiTheme="minorBidi" w:cstheme="minorBidi"/>
          <w:color w:val="000000"/>
          <w:position w:val="-2"/>
          <w:sz w:val="22"/>
          <w:szCs w:val="22"/>
          <w:highlight w:val="lightGray"/>
          <w:lang w:val="en-GB"/>
        </w:rPr>
        <w:t xml:space="preserve">Rn: is the resistance of 'n' rods in </w:t>
      </w:r>
      <w:r w:rsidR="009B010C" w:rsidRPr="00671B62">
        <w:rPr>
          <w:rFonts w:asciiTheme="minorBidi" w:eastAsia="BatangChe" w:hAnsiTheme="minorBidi" w:cstheme="minorBidi"/>
          <w:color w:val="000000"/>
          <w:position w:val="-2"/>
          <w:sz w:val="22"/>
          <w:szCs w:val="22"/>
          <w:highlight w:val="lightGray"/>
          <w:lang w:val="en-GB"/>
        </w:rPr>
        <w:t>Hollow Square</w:t>
      </w:r>
      <w:r w:rsidRPr="00671B62">
        <w:rPr>
          <w:rFonts w:asciiTheme="minorBidi" w:eastAsia="BatangChe" w:hAnsiTheme="minorBidi" w:cstheme="minorBidi"/>
          <w:color w:val="000000"/>
          <w:position w:val="-2"/>
          <w:sz w:val="22"/>
          <w:szCs w:val="22"/>
          <w:highlight w:val="lightGray"/>
          <w:lang w:val="en-GB"/>
        </w:rPr>
        <w:t xml:space="preserve"> in 'Ω'</w:t>
      </w:r>
    </w:p>
    <w:p w:rsidR="00477145" w:rsidRPr="00671B62" w:rsidRDefault="00477145"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671B62">
        <w:rPr>
          <w:rFonts w:asciiTheme="minorBidi" w:eastAsia="BatangChe" w:hAnsiTheme="minorBidi" w:cstheme="minorBidi"/>
          <w:color w:val="000000"/>
          <w:position w:val="-2"/>
          <w:sz w:val="22"/>
          <w:szCs w:val="22"/>
          <w:highlight w:val="lightGray"/>
          <w:lang w:val="en-GB"/>
        </w:rPr>
        <w:t>R</w:t>
      </w:r>
      <w:r w:rsidR="007C5C6E" w:rsidRPr="00671B62">
        <w:rPr>
          <w:rFonts w:asciiTheme="minorBidi" w:eastAsia="BatangChe" w:hAnsiTheme="minorBidi" w:cstheme="minorBidi"/>
          <w:color w:val="000000"/>
          <w:position w:val="-2"/>
          <w:sz w:val="22"/>
          <w:szCs w:val="22"/>
          <w:highlight w:val="lightGray"/>
          <w:lang w:val="en-GB"/>
        </w:rPr>
        <w:t>: is the resistance of one rod</w:t>
      </w:r>
      <w:r w:rsidRPr="00671B62">
        <w:rPr>
          <w:rFonts w:asciiTheme="minorBidi" w:eastAsia="BatangChe" w:hAnsiTheme="minorBidi" w:cstheme="minorBidi"/>
          <w:color w:val="000000"/>
          <w:position w:val="-2"/>
          <w:sz w:val="22"/>
          <w:szCs w:val="22"/>
          <w:highlight w:val="lightGray"/>
          <w:lang w:val="en-GB"/>
        </w:rPr>
        <w:t xml:space="preserve"> in 'Ω'</w:t>
      </w:r>
    </w:p>
    <w:p w:rsidR="00477145" w:rsidRPr="00671B62" w:rsidRDefault="009B010C"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proofErr w:type="gramStart"/>
      <w:r w:rsidRPr="00671B62">
        <w:rPr>
          <w:rFonts w:asciiTheme="minorBidi" w:eastAsia="BatangChe" w:hAnsiTheme="minorBidi" w:cstheme="minorBidi"/>
          <w:color w:val="000000"/>
          <w:position w:val="-2"/>
          <w:sz w:val="22"/>
          <w:szCs w:val="22"/>
          <w:highlight w:val="lightGray"/>
          <w:lang w:val="en-GB"/>
        </w:rPr>
        <w:t>s</w:t>
      </w:r>
      <w:r w:rsidR="00477145" w:rsidRPr="00671B62">
        <w:rPr>
          <w:rFonts w:asciiTheme="minorBidi" w:eastAsia="BatangChe" w:hAnsiTheme="minorBidi" w:cstheme="minorBidi"/>
          <w:color w:val="000000"/>
          <w:position w:val="-2"/>
          <w:sz w:val="22"/>
          <w:szCs w:val="22"/>
          <w:highlight w:val="lightGray"/>
          <w:lang w:val="en-GB"/>
        </w:rPr>
        <w:t xml:space="preserve"> :</w:t>
      </w:r>
      <w:proofErr w:type="gramEnd"/>
      <w:r w:rsidR="00477145" w:rsidRPr="00671B62">
        <w:rPr>
          <w:rFonts w:asciiTheme="minorBidi" w:eastAsia="BatangChe" w:hAnsiTheme="minorBidi" w:cstheme="minorBidi"/>
          <w:color w:val="000000"/>
          <w:position w:val="-2"/>
          <w:sz w:val="22"/>
          <w:szCs w:val="22"/>
          <w:highlight w:val="lightGray"/>
          <w:lang w:val="en-GB"/>
        </w:rPr>
        <w:t xml:space="preserve"> </w:t>
      </w:r>
      <w:proofErr w:type="spellStart"/>
      <w:r w:rsidRPr="00671B62">
        <w:rPr>
          <w:rFonts w:asciiTheme="minorBidi" w:eastAsia="BatangChe" w:hAnsiTheme="minorBidi" w:cstheme="minorBidi"/>
          <w:color w:val="000000"/>
          <w:position w:val="-2"/>
          <w:sz w:val="22"/>
          <w:szCs w:val="22"/>
          <w:highlight w:val="lightGray"/>
          <w:lang w:val="en-GB"/>
        </w:rPr>
        <w:t>i</w:t>
      </w:r>
      <w:r w:rsidRPr="00671B62">
        <w:rPr>
          <w:rFonts w:asciiTheme="minorBidi" w:eastAsia="BatangChe" w:hAnsiTheme="minorBidi" w:cstheme="minorBidi"/>
          <w:color w:val="000000"/>
          <w:position w:val="-2"/>
          <w:sz w:val="22"/>
          <w:szCs w:val="22"/>
          <w:highlight w:val="lightGray"/>
        </w:rPr>
        <w:t>s</w:t>
      </w:r>
      <w:proofErr w:type="spellEnd"/>
      <w:r w:rsidRPr="00671B62">
        <w:rPr>
          <w:rFonts w:asciiTheme="minorBidi" w:eastAsia="BatangChe" w:hAnsiTheme="minorBidi" w:cstheme="minorBidi"/>
          <w:color w:val="000000"/>
          <w:position w:val="-2"/>
          <w:sz w:val="22"/>
          <w:szCs w:val="22"/>
          <w:highlight w:val="lightGray"/>
        </w:rPr>
        <w:t xml:space="preserve"> the spacing of rods, in meters (m);</w:t>
      </w:r>
      <w:r w:rsidR="00236F2C" w:rsidRPr="00671B62">
        <w:rPr>
          <w:rFonts w:asciiTheme="minorBidi" w:eastAsia="BatangChe" w:hAnsiTheme="minorBidi" w:cstheme="minorBidi"/>
          <w:color w:val="000000"/>
          <w:position w:val="-2"/>
          <w:sz w:val="22"/>
          <w:szCs w:val="22"/>
          <w:highlight w:val="lightGray"/>
        </w:rPr>
        <w:t>=10</w:t>
      </w:r>
    </w:p>
    <w:p w:rsidR="00477145" w:rsidRPr="00671B62" w:rsidRDefault="00477145"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proofErr w:type="gramStart"/>
      <w:r w:rsidRPr="00671B62">
        <w:rPr>
          <w:rFonts w:asciiTheme="minorBidi" w:eastAsia="BatangChe" w:hAnsiTheme="minorBidi" w:cstheme="minorBidi"/>
          <w:color w:val="000000"/>
          <w:position w:val="-2"/>
          <w:sz w:val="22"/>
          <w:szCs w:val="22"/>
          <w:highlight w:val="lightGray"/>
          <w:lang w:val="en-GB"/>
        </w:rPr>
        <w:t>λ</w:t>
      </w:r>
      <w:proofErr w:type="gramEnd"/>
      <w:r w:rsidRPr="00671B62">
        <w:rPr>
          <w:rFonts w:asciiTheme="minorBidi" w:eastAsia="BatangChe" w:hAnsiTheme="minorBidi" w:cstheme="minorBidi"/>
          <w:color w:val="000000"/>
          <w:position w:val="-2"/>
          <w:sz w:val="22"/>
          <w:szCs w:val="22"/>
          <w:highlight w:val="lightGray"/>
          <w:lang w:val="en-GB"/>
        </w:rPr>
        <w:t>: is a factor given in above table</w:t>
      </w:r>
    </w:p>
    <w:p w:rsidR="00477145" w:rsidRPr="00671B62" w:rsidRDefault="009B010C"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671B62">
        <w:rPr>
          <w:rFonts w:asciiTheme="minorBidi" w:eastAsia="BatangChe" w:hAnsiTheme="minorBidi" w:cstheme="minorBidi"/>
          <w:color w:val="000000"/>
          <w:position w:val="-2"/>
          <w:sz w:val="22"/>
          <w:szCs w:val="22"/>
          <w:highlight w:val="lightGray"/>
          <w:lang w:val="en-GB"/>
        </w:rPr>
        <w:t>N</w:t>
      </w:r>
      <w:r w:rsidR="00477145" w:rsidRPr="00671B62">
        <w:rPr>
          <w:rFonts w:asciiTheme="minorBidi" w:eastAsia="BatangChe" w:hAnsiTheme="minorBidi" w:cstheme="minorBidi"/>
          <w:color w:val="000000"/>
          <w:position w:val="-2"/>
          <w:sz w:val="22"/>
          <w:szCs w:val="22"/>
          <w:highlight w:val="lightGray"/>
          <w:lang w:val="en-GB"/>
        </w:rPr>
        <w:t xml:space="preserve">: is the number of rods used as </w:t>
      </w:r>
      <w:r w:rsidR="00261DC8" w:rsidRPr="00671B62">
        <w:rPr>
          <w:rFonts w:asciiTheme="minorBidi" w:eastAsia="BatangChe" w:hAnsiTheme="minorBidi" w:cstheme="minorBidi"/>
          <w:color w:val="000000"/>
          <w:position w:val="-2"/>
          <w:sz w:val="22"/>
          <w:szCs w:val="22"/>
          <w:highlight w:val="lightGray"/>
          <w:lang w:val="en-GB"/>
        </w:rPr>
        <w:t>electrodes</w:t>
      </w:r>
    </w:p>
    <w:p w:rsidR="00477145" w:rsidRPr="00671B62" w:rsidRDefault="00477145" w:rsidP="00BE1C73">
      <w:pPr>
        <w:bidi w:val="0"/>
        <w:spacing w:line="360" w:lineRule="auto"/>
        <w:ind w:left="567"/>
        <w:rPr>
          <w:rFonts w:asciiTheme="minorBidi" w:eastAsia="BatangChe" w:hAnsiTheme="minorBidi" w:cstheme="minorBidi"/>
          <w:color w:val="000000"/>
          <w:position w:val="-2"/>
          <w:sz w:val="22"/>
          <w:szCs w:val="22"/>
          <w:lang w:val="en-GB"/>
        </w:rPr>
      </w:pPr>
      <w:r w:rsidRPr="00671B62">
        <w:rPr>
          <w:rFonts w:asciiTheme="minorBidi" w:eastAsia="BatangChe" w:hAnsiTheme="minorBidi" w:cstheme="minorBidi"/>
          <w:color w:val="000000"/>
          <w:position w:val="-2"/>
          <w:sz w:val="22"/>
          <w:szCs w:val="22"/>
          <w:highlight w:val="lightGray"/>
          <w:lang w:val="en-GB"/>
        </w:rPr>
        <w:t>Therefore:</w:t>
      </w:r>
    </w:p>
    <w:p w:rsidR="00261DC8" w:rsidRPr="00671B62" w:rsidRDefault="00A444C3" w:rsidP="00BE1C73">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R</m:t>
            </m:r>
          </m:e>
          <m:sub>
            <m:r>
              <w:rPr>
                <w:rFonts w:ascii="Cambria Math" w:eastAsia="BatangChe" w:hAnsi="Cambria Math" w:cstheme="minorBidi"/>
                <w:color w:val="000000"/>
                <w:position w:val="-2"/>
                <w:sz w:val="22"/>
                <w:szCs w:val="22"/>
                <w:highlight w:val="lightGray"/>
                <w:lang w:val="en-GB"/>
              </w:rPr>
              <m:t>2</m:t>
            </m:r>
          </m:sub>
        </m:sSub>
        <m:r>
          <m:rPr>
            <m:sty m:val="p"/>
          </m:rPr>
          <w:rPr>
            <w:rFonts w:ascii="Cambria Math" w:eastAsia="BatangChe" w:hAnsi="Cambria Math" w:cstheme="minorBidi"/>
            <w:color w:val="000000"/>
            <w:position w:val="-2"/>
            <w:sz w:val="22"/>
            <w:szCs w:val="22"/>
            <w:highlight w:val="lightGray"/>
            <w:lang w:val="en-GB"/>
          </w:rPr>
          <m:t>˭5·37×(</m:t>
        </m:r>
        <m:f>
          <m:fPr>
            <m:ctrlPr>
              <w:rPr>
                <w:rFonts w:ascii="Cambria Math" w:eastAsia="BatangChe" w:hAnsi="Cambria Math" w:cstheme="minorBidi"/>
                <w:color w:val="000000"/>
                <w:position w:val="-2"/>
                <w:sz w:val="22"/>
                <w:szCs w:val="22"/>
                <w:highlight w:val="lightGray"/>
                <w:lang w:val="en-GB"/>
              </w:rPr>
            </m:ctrlPr>
          </m:fPr>
          <m:num>
            <m:r>
              <w:rPr>
                <w:rFonts w:ascii="Cambria Math" w:eastAsia="BatangChe" w:hAnsi="Cambria Math" w:cstheme="minorBidi"/>
                <w:color w:val="000000"/>
                <w:position w:val="-2"/>
                <w:sz w:val="22"/>
                <w:szCs w:val="22"/>
                <w:highlight w:val="lightGray"/>
                <w:lang w:val="en-GB"/>
              </w:rPr>
              <m:t>1+2.71×0..02</m:t>
            </m:r>
          </m:num>
          <m:den>
            <m:r>
              <w:rPr>
                <w:rFonts w:ascii="Cambria Math" w:eastAsia="BatangChe" w:hAnsi="Cambria Math" w:cstheme="minorBidi"/>
                <w:color w:val="000000"/>
                <w:position w:val="-2"/>
                <w:sz w:val="22"/>
                <w:szCs w:val="22"/>
                <w:highlight w:val="lightGray"/>
                <w:lang w:val="en-GB"/>
              </w:rPr>
              <m:t>4×</m:t>
            </m:r>
            <m:d>
              <m:dPr>
                <m:ctrlPr>
                  <w:rPr>
                    <w:rFonts w:ascii="Cambria Math" w:eastAsia="BatangChe" w:hAnsi="Cambria Math" w:cstheme="minorBidi"/>
                    <w:i/>
                    <w:color w:val="000000"/>
                    <w:position w:val="-2"/>
                    <w:sz w:val="22"/>
                    <w:szCs w:val="22"/>
                    <w:highlight w:val="lightGray"/>
                    <w:lang w:val="en-GB"/>
                  </w:rPr>
                </m:ctrlPr>
              </m:dPr>
              <m:e>
                <m:r>
                  <w:rPr>
                    <w:rFonts w:ascii="Cambria Math" w:eastAsia="BatangChe" w:hAnsi="Cambria Math" w:cstheme="minorBidi"/>
                    <w:color w:val="000000"/>
                    <w:position w:val="-2"/>
                    <w:sz w:val="22"/>
                    <w:szCs w:val="22"/>
                    <w:highlight w:val="lightGray"/>
                    <w:lang w:val="en-GB"/>
                  </w:rPr>
                  <m:t>2-1</m:t>
                </m:r>
              </m:e>
            </m:d>
          </m:den>
        </m:f>
        <m:r>
          <m:rPr>
            <m:sty m:val="p"/>
          </m:rPr>
          <w:rPr>
            <w:rFonts w:ascii="Cambria Math" w:eastAsia="BatangChe" w:hAnsi="Cambria Math" w:cstheme="minorBidi"/>
            <w:color w:val="000000"/>
            <w:position w:val="-2"/>
            <w:sz w:val="22"/>
            <w:szCs w:val="22"/>
            <w:highlight w:val="lightGray"/>
            <w:lang w:val="en-GB"/>
          </w:rPr>
          <m:t>)˭1.41  Ω</m:t>
        </m:r>
      </m:oMath>
      <w:r w:rsidR="00261DC8" w:rsidRPr="00671B62">
        <w:rPr>
          <w:rFonts w:asciiTheme="minorBidi" w:eastAsia="BatangChe" w:hAnsiTheme="minorBidi" w:cstheme="minorBidi"/>
          <w:color w:val="000000"/>
          <w:position w:val="-2"/>
          <w:sz w:val="22"/>
          <w:szCs w:val="22"/>
          <w:highlight w:val="lightGray"/>
          <w:lang w:val="en-GB"/>
        </w:rPr>
        <w:t xml:space="preserve"> </w:t>
      </w:r>
    </w:p>
    <w:p w:rsidR="00261DC8" w:rsidRPr="00671B62" w:rsidRDefault="00A444C3" w:rsidP="00BE1C73">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R</m:t>
            </m:r>
          </m:e>
          <m:sub>
            <m:r>
              <w:rPr>
                <w:rFonts w:ascii="Cambria Math" w:eastAsia="BatangChe" w:hAnsi="Cambria Math" w:cstheme="minorBidi"/>
                <w:color w:val="000000"/>
                <w:position w:val="-2"/>
                <w:sz w:val="22"/>
                <w:szCs w:val="22"/>
                <w:highlight w:val="lightGray"/>
                <w:lang w:val="en-GB"/>
              </w:rPr>
              <m:t>3</m:t>
            </m:r>
          </m:sub>
        </m:sSub>
        <m:r>
          <m:rPr>
            <m:sty m:val="p"/>
          </m:rPr>
          <w:rPr>
            <w:rFonts w:ascii="Cambria Math" w:eastAsia="BatangChe" w:hAnsi="Cambria Math" w:cstheme="minorBidi"/>
            <w:color w:val="000000"/>
            <w:position w:val="-2"/>
            <w:sz w:val="22"/>
            <w:szCs w:val="22"/>
            <w:highlight w:val="lightGray"/>
            <w:lang w:val="en-GB"/>
          </w:rPr>
          <m:t>˭5·37×</m:t>
        </m:r>
        <m:d>
          <m:dPr>
            <m:ctrlPr>
              <w:rPr>
                <w:rFonts w:ascii="Cambria Math" w:eastAsia="BatangChe" w:hAnsi="Cambria Math" w:cstheme="minorBidi"/>
                <w:color w:val="000000"/>
                <w:position w:val="-2"/>
                <w:sz w:val="22"/>
                <w:szCs w:val="22"/>
                <w:highlight w:val="lightGray"/>
                <w:lang w:val="en-GB"/>
              </w:rPr>
            </m:ctrlPr>
          </m:dPr>
          <m:e>
            <m:f>
              <m:fPr>
                <m:ctrlPr>
                  <w:rPr>
                    <w:rFonts w:ascii="Cambria Math" w:eastAsia="BatangChe" w:hAnsi="Cambria Math" w:cstheme="minorBidi"/>
                    <w:color w:val="000000"/>
                    <w:position w:val="-2"/>
                    <w:sz w:val="22"/>
                    <w:szCs w:val="22"/>
                    <w:highlight w:val="lightGray"/>
                    <w:lang w:val="en-GB"/>
                  </w:rPr>
                </m:ctrlPr>
              </m:fPr>
              <m:num>
                <m:r>
                  <w:rPr>
                    <w:rFonts w:ascii="Cambria Math" w:eastAsia="BatangChe" w:hAnsi="Cambria Math" w:cstheme="minorBidi"/>
                    <w:color w:val="000000"/>
                    <w:position w:val="-2"/>
                    <w:sz w:val="22"/>
                    <w:szCs w:val="22"/>
                    <w:highlight w:val="lightGray"/>
                    <w:lang w:val="en-GB"/>
                  </w:rPr>
                  <m:t>1+4.51×0..02</m:t>
                </m:r>
              </m:num>
              <m:den>
                <m:r>
                  <w:rPr>
                    <w:rFonts w:ascii="Cambria Math" w:eastAsia="BatangChe" w:hAnsi="Cambria Math" w:cstheme="minorBidi"/>
                    <w:color w:val="000000"/>
                    <w:position w:val="-2"/>
                    <w:sz w:val="22"/>
                    <w:szCs w:val="22"/>
                    <w:highlight w:val="lightGray"/>
                    <w:lang w:val="en-GB"/>
                  </w:rPr>
                  <m:t>4×</m:t>
                </m:r>
                <m:d>
                  <m:dPr>
                    <m:ctrlPr>
                      <w:rPr>
                        <w:rFonts w:ascii="Cambria Math" w:eastAsia="BatangChe" w:hAnsi="Cambria Math" w:cstheme="minorBidi"/>
                        <w:i/>
                        <w:color w:val="000000"/>
                        <w:position w:val="-2"/>
                        <w:sz w:val="22"/>
                        <w:szCs w:val="22"/>
                        <w:highlight w:val="lightGray"/>
                        <w:lang w:val="en-GB"/>
                      </w:rPr>
                    </m:ctrlPr>
                  </m:dPr>
                  <m:e>
                    <m:r>
                      <w:rPr>
                        <w:rFonts w:ascii="Cambria Math" w:eastAsia="BatangChe" w:hAnsi="Cambria Math" w:cstheme="minorBidi"/>
                        <w:color w:val="000000"/>
                        <w:position w:val="-2"/>
                        <w:sz w:val="22"/>
                        <w:szCs w:val="22"/>
                        <w:highlight w:val="lightGray"/>
                        <w:lang w:val="en-GB"/>
                      </w:rPr>
                      <m:t>3-1</m:t>
                    </m:r>
                  </m:e>
                </m:d>
              </m:den>
            </m:f>
          </m:e>
        </m:d>
        <m:r>
          <m:rPr>
            <m:sty m:val="p"/>
          </m:rPr>
          <w:rPr>
            <w:rFonts w:ascii="Cambria Math" w:eastAsia="BatangChe" w:hAnsi="Cambria Math" w:cstheme="minorBidi"/>
            <w:color w:val="000000"/>
            <w:position w:val="-2"/>
            <w:sz w:val="22"/>
            <w:szCs w:val="22"/>
            <w:highlight w:val="lightGray"/>
            <w:lang w:val="en-GB"/>
          </w:rPr>
          <m:t>˭0.73  Ω</m:t>
        </m:r>
      </m:oMath>
      <w:r w:rsidR="00261DC8" w:rsidRPr="00671B62">
        <w:rPr>
          <w:rFonts w:asciiTheme="minorBidi" w:eastAsia="BatangChe" w:hAnsiTheme="minorBidi" w:cstheme="minorBidi"/>
          <w:color w:val="000000"/>
          <w:position w:val="-2"/>
          <w:sz w:val="22"/>
          <w:szCs w:val="22"/>
          <w:highlight w:val="lightGray"/>
          <w:lang w:val="en-GB"/>
        </w:rPr>
        <w:t xml:space="preserve"> </w:t>
      </w:r>
    </w:p>
    <w:p w:rsidR="00261DC8" w:rsidRPr="00671B62" w:rsidRDefault="00A444C3" w:rsidP="00BE1C73">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R</m:t>
            </m:r>
          </m:e>
          <m:sub>
            <m:r>
              <w:rPr>
                <w:rFonts w:ascii="Cambria Math" w:eastAsia="BatangChe" w:hAnsi="Cambria Math" w:cstheme="minorBidi"/>
                <w:color w:val="000000"/>
                <w:position w:val="-2"/>
                <w:sz w:val="22"/>
                <w:szCs w:val="22"/>
                <w:highlight w:val="lightGray"/>
                <w:lang w:val="en-GB"/>
              </w:rPr>
              <m:t>4</m:t>
            </m:r>
          </m:sub>
        </m:sSub>
        <m:r>
          <m:rPr>
            <m:sty m:val="p"/>
          </m:rPr>
          <w:rPr>
            <w:rFonts w:ascii="Cambria Math" w:eastAsia="BatangChe" w:hAnsi="Cambria Math" w:cstheme="minorBidi"/>
            <w:color w:val="000000"/>
            <w:position w:val="-2"/>
            <w:sz w:val="22"/>
            <w:szCs w:val="22"/>
            <w:highlight w:val="lightGray"/>
            <w:lang w:val="en-GB"/>
          </w:rPr>
          <m:t>˭5·37×</m:t>
        </m:r>
        <m:d>
          <m:dPr>
            <m:ctrlPr>
              <w:rPr>
                <w:rFonts w:ascii="Cambria Math" w:eastAsia="BatangChe" w:hAnsi="Cambria Math" w:cstheme="minorBidi"/>
                <w:color w:val="000000"/>
                <w:position w:val="-2"/>
                <w:sz w:val="22"/>
                <w:szCs w:val="22"/>
                <w:highlight w:val="lightGray"/>
                <w:lang w:val="en-GB"/>
              </w:rPr>
            </m:ctrlPr>
          </m:dPr>
          <m:e>
            <m:f>
              <m:fPr>
                <m:ctrlPr>
                  <w:rPr>
                    <w:rFonts w:ascii="Cambria Math" w:eastAsia="BatangChe" w:hAnsi="Cambria Math" w:cstheme="minorBidi"/>
                    <w:color w:val="000000"/>
                    <w:position w:val="-2"/>
                    <w:sz w:val="22"/>
                    <w:szCs w:val="22"/>
                    <w:highlight w:val="lightGray"/>
                    <w:lang w:val="en-GB"/>
                  </w:rPr>
                </m:ctrlPr>
              </m:fPr>
              <m:num>
                <m:r>
                  <w:rPr>
                    <w:rFonts w:ascii="Cambria Math" w:eastAsia="BatangChe" w:hAnsi="Cambria Math" w:cstheme="minorBidi"/>
                    <w:color w:val="000000"/>
                    <w:position w:val="-2"/>
                    <w:sz w:val="22"/>
                    <w:szCs w:val="22"/>
                    <w:highlight w:val="lightGray"/>
                    <w:lang w:val="en-GB"/>
                  </w:rPr>
                  <m:t>1+5.46×0..02</m:t>
                </m:r>
              </m:num>
              <m:den>
                <m:r>
                  <w:rPr>
                    <w:rFonts w:ascii="Cambria Math" w:eastAsia="BatangChe" w:hAnsi="Cambria Math" w:cstheme="minorBidi"/>
                    <w:color w:val="000000"/>
                    <w:position w:val="-2"/>
                    <w:sz w:val="22"/>
                    <w:szCs w:val="22"/>
                    <w:highlight w:val="lightGray"/>
                    <w:lang w:val="en-GB"/>
                  </w:rPr>
                  <m:t>4×</m:t>
                </m:r>
                <m:d>
                  <m:dPr>
                    <m:ctrlPr>
                      <w:rPr>
                        <w:rFonts w:ascii="Cambria Math" w:eastAsia="BatangChe" w:hAnsi="Cambria Math" w:cstheme="minorBidi"/>
                        <w:i/>
                        <w:color w:val="000000"/>
                        <w:position w:val="-2"/>
                        <w:sz w:val="22"/>
                        <w:szCs w:val="22"/>
                        <w:highlight w:val="lightGray"/>
                        <w:lang w:val="en-GB"/>
                      </w:rPr>
                    </m:ctrlPr>
                  </m:dPr>
                  <m:e>
                    <m:r>
                      <w:rPr>
                        <w:rFonts w:ascii="Cambria Math" w:eastAsia="BatangChe" w:hAnsi="Cambria Math" w:cstheme="minorBidi"/>
                        <w:color w:val="000000"/>
                        <w:position w:val="-2"/>
                        <w:sz w:val="22"/>
                        <w:szCs w:val="22"/>
                        <w:highlight w:val="lightGray"/>
                        <w:lang w:val="en-GB"/>
                      </w:rPr>
                      <m:t>4-1</m:t>
                    </m:r>
                  </m:e>
                </m:d>
              </m:den>
            </m:f>
          </m:e>
        </m:d>
        <m:r>
          <m:rPr>
            <m:sty m:val="p"/>
          </m:rPr>
          <w:rPr>
            <w:rFonts w:ascii="Cambria Math" w:eastAsia="BatangChe" w:hAnsi="Cambria Math" w:cstheme="minorBidi"/>
            <w:color w:val="000000"/>
            <w:position w:val="-2"/>
            <w:sz w:val="22"/>
            <w:szCs w:val="22"/>
            <w:highlight w:val="lightGray"/>
            <w:lang w:val="en-GB"/>
          </w:rPr>
          <m:t>˭0.496  Ω</m:t>
        </m:r>
      </m:oMath>
      <w:r w:rsidR="00261DC8" w:rsidRPr="00671B62">
        <w:rPr>
          <w:rFonts w:asciiTheme="minorBidi" w:eastAsia="BatangChe" w:hAnsiTheme="minorBidi" w:cstheme="minorBidi"/>
          <w:color w:val="000000"/>
          <w:position w:val="-2"/>
          <w:sz w:val="22"/>
          <w:szCs w:val="22"/>
          <w:highlight w:val="lightGray"/>
          <w:lang w:val="en-GB"/>
        </w:rPr>
        <w:t xml:space="preserve"> </w:t>
      </w:r>
    </w:p>
    <w:p w:rsidR="00261DC8" w:rsidRPr="00671B62" w:rsidRDefault="00261DC8" w:rsidP="00BE1C73">
      <w:pPr>
        <w:pStyle w:val="Body-Text"/>
        <w:spacing w:before="0" w:after="0" w:line="360" w:lineRule="auto"/>
        <w:ind w:left="709" w:right="-1"/>
        <w:contextualSpacing/>
        <w:rPr>
          <w:rFonts w:asciiTheme="minorBidi" w:eastAsia="Times New Roman" w:hAnsiTheme="minorBidi" w:cstheme="minorBidi"/>
          <w:color w:val="auto"/>
          <w:position w:val="0"/>
          <w:sz w:val="22"/>
          <w:szCs w:val="22"/>
          <w:highlight w:val="lightGray"/>
        </w:rPr>
      </w:pPr>
      <w:r w:rsidRPr="00671B62">
        <w:rPr>
          <w:rFonts w:asciiTheme="minorBidi" w:eastAsia="Times New Roman" w:hAnsiTheme="minorBidi" w:cstheme="minorBidi"/>
          <w:color w:val="auto"/>
          <w:position w:val="0"/>
          <w:sz w:val="22"/>
          <w:szCs w:val="22"/>
          <w:highlight w:val="lightGray"/>
        </w:rPr>
        <w:t>According to above calculation</w:t>
      </w:r>
      <w:r w:rsidR="00354D65" w:rsidRPr="00671B62">
        <w:rPr>
          <w:rFonts w:asciiTheme="minorBidi" w:eastAsia="Times New Roman" w:hAnsiTheme="minorBidi" w:cstheme="minorBidi"/>
          <w:color w:val="auto"/>
          <w:position w:val="0"/>
          <w:sz w:val="22"/>
          <w:szCs w:val="22"/>
          <w:highlight w:val="lightGray"/>
        </w:rPr>
        <w:t xml:space="preserve"> the number of electrodes are </w:t>
      </w:r>
      <w:proofErr w:type="gramStart"/>
      <w:r w:rsidR="00354D65" w:rsidRPr="00671B62">
        <w:rPr>
          <w:rFonts w:asciiTheme="minorBidi" w:eastAsia="Times New Roman" w:hAnsiTheme="minorBidi" w:cstheme="minorBidi"/>
          <w:color w:val="auto"/>
          <w:position w:val="0"/>
          <w:sz w:val="22"/>
          <w:szCs w:val="22"/>
          <w:highlight w:val="lightGray"/>
        </w:rPr>
        <w:t>4x(</w:t>
      </w:r>
      <w:proofErr w:type="gramEnd"/>
      <w:r w:rsidR="00354D65" w:rsidRPr="00671B62">
        <w:rPr>
          <w:rFonts w:asciiTheme="minorBidi" w:eastAsia="Times New Roman" w:hAnsiTheme="minorBidi" w:cstheme="minorBidi"/>
          <w:color w:val="auto"/>
          <w:position w:val="0"/>
          <w:sz w:val="22"/>
          <w:szCs w:val="22"/>
          <w:highlight w:val="lightGray"/>
        </w:rPr>
        <w:t>4-1)=12</w:t>
      </w:r>
    </w:p>
    <w:p w:rsidR="00477145" w:rsidRPr="0087154E" w:rsidRDefault="007C5C6E" w:rsidP="00BE1C73">
      <w:pPr>
        <w:pStyle w:val="Body-Text"/>
        <w:spacing w:before="0" w:after="0" w:line="360" w:lineRule="auto"/>
        <w:ind w:left="709" w:right="-1"/>
        <w:contextualSpacing/>
        <w:rPr>
          <w:rFonts w:asciiTheme="minorBidi" w:eastAsia="Times New Roman" w:hAnsiTheme="minorBidi" w:cstheme="minorBidi"/>
          <w:color w:val="auto"/>
          <w:position w:val="0"/>
          <w:sz w:val="22"/>
          <w:szCs w:val="22"/>
        </w:rPr>
      </w:pPr>
      <w:r w:rsidRPr="00671B62">
        <w:rPr>
          <w:rFonts w:asciiTheme="minorBidi" w:eastAsia="Times New Roman" w:hAnsiTheme="minorBidi" w:cstheme="minorBidi"/>
          <w:color w:val="auto"/>
          <w:position w:val="0"/>
          <w:sz w:val="22"/>
          <w:szCs w:val="22"/>
          <w:highlight w:val="lightGray"/>
        </w:rPr>
        <w:t>So all instrument facilities should be co</w:t>
      </w:r>
      <w:r w:rsidR="00354D65" w:rsidRPr="00671B62">
        <w:rPr>
          <w:rFonts w:asciiTheme="minorBidi" w:eastAsia="Times New Roman" w:hAnsiTheme="minorBidi" w:cstheme="minorBidi"/>
          <w:color w:val="auto"/>
          <w:position w:val="0"/>
          <w:sz w:val="22"/>
          <w:szCs w:val="22"/>
          <w:highlight w:val="lightGray"/>
        </w:rPr>
        <w:t>nnected to clean earth system</w:t>
      </w:r>
    </w:p>
    <w:p w:rsidR="00CD08FA" w:rsidRPr="00BE1C73" w:rsidRDefault="00FF5DB8" w:rsidP="003500EB">
      <w:pPr>
        <w:pStyle w:val="Heading2"/>
      </w:pPr>
      <w:bookmarkStart w:id="74" w:name="_Toc449605767"/>
      <w:bookmarkStart w:id="75" w:name="_Toc114589087"/>
      <w:r w:rsidRPr="00BE1C73">
        <w:lastRenderedPageBreak/>
        <w:t xml:space="preserve">Equipment </w:t>
      </w:r>
      <w:proofErr w:type="spellStart"/>
      <w:r w:rsidRPr="00BE1C73">
        <w:t>Earthing</w:t>
      </w:r>
      <w:proofErr w:type="spellEnd"/>
      <w:r w:rsidRPr="00BE1C73">
        <w:t xml:space="preserve"> Conductor Sizing</w:t>
      </w:r>
      <w:bookmarkEnd w:id="74"/>
      <w:bookmarkEnd w:id="75"/>
    </w:p>
    <w:p w:rsidR="00FF0018" w:rsidRPr="00BE1C73" w:rsidRDefault="00FF5DB8" w:rsidP="003500EB">
      <w:pPr>
        <w:pStyle w:val="Body-Text"/>
        <w:spacing w:before="120" w:after="0" w:line="360" w:lineRule="auto"/>
        <w:ind w:left="706"/>
        <w:contextualSpacing/>
        <w:rPr>
          <w:rFonts w:asciiTheme="minorBidi" w:hAnsiTheme="minorBidi" w:cstheme="minorBidi"/>
          <w:sz w:val="22"/>
          <w:szCs w:val="22"/>
        </w:rPr>
      </w:pPr>
      <w:r w:rsidRPr="00BE1C73">
        <w:rPr>
          <w:rFonts w:asciiTheme="minorBidi" w:eastAsia="Times New Roman" w:hAnsiTheme="minorBidi" w:cstheme="minorBidi"/>
          <w:color w:val="auto"/>
          <w:position w:val="0"/>
          <w:sz w:val="22"/>
          <w:szCs w:val="22"/>
        </w:rPr>
        <w:t>According to IPS-D-EL-417, all steel structures in site shall be earthed with Green-Yellow PVC insulated stranded copper wire.</w:t>
      </w:r>
      <w:r w:rsidR="00A32EDF" w:rsidRPr="00BE1C73">
        <w:rPr>
          <w:rFonts w:asciiTheme="minorBidi" w:eastAsia="Times New Roman" w:hAnsiTheme="minorBidi" w:cstheme="minorBidi"/>
          <w:color w:val="auto"/>
          <w:position w:val="0"/>
          <w:sz w:val="22"/>
          <w:szCs w:val="22"/>
        </w:rPr>
        <w:t xml:space="preserve"> </w:t>
      </w:r>
      <w:proofErr w:type="spellStart"/>
      <w:r w:rsidR="00CD08FA" w:rsidRPr="00BE1C73">
        <w:rPr>
          <w:rFonts w:asciiTheme="minorBidi" w:eastAsia="Times New Roman" w:hAnsiTheme="minorBidi" w:cstheme="minorBidi"/>
          <w:color w:val="auto"/>
          <w:position w:val="0"/>
          <w:sz w:val="22"/>
          <w:szCs w:val="22"/>
        </w:rPr>
        <w:t>Earthing</w:t>
      </w:r>
      <w:proofErr w:type="spellEnd"/>
      <w:r w:rsidR="00CD08FA" w:rsidRPr="00BE1C73">
        <w:rPr>
          <w:rFonts w:asciiTheme="minorBidi" w:eastAsia="Times New Roman" w:hAnsiTheme="minorBidi" w:cstheme="minorBidi"/>
          <w:color w:val="auto"/>
          <w:position w:val="0"/>
          <w:sz w:val="22"/>
          <w:szCs w:val="22"/>
        </w:rPr>
        <w:t xml:space="preserve"> conductor which is applied to the exposed conductive part shall b</w:t>
      </w:r>
      <w:r w:rsidR="00A32EDF" w:rsidRPr="00BE1C73">
        <w:rPr>
          <w:rFonts w:asciiTheme="minorBidi" w:eastAsia="Times New Roman" w:hAnsiTheme="minorBidi" w:cstheme="minorBidi"/>
          <w:color w:val="auto"/>
          <w:position w:val="0"/>
          <w:sz w:val="22"/>
          <w:szCs w:val="22"/>
        </w:rPr>
        <w:t>e selected from following table:</w:t>
      </w:r>
    </w:p>
    <w:tbl>
      <w:tblPr>
        <w:tblW w:w="4348"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021"/>
        <w:gridCol w:w="7"/>
        <w:gridCol w:w="2077"/>
        <w:gridCol w:w="2339"/>
        <w:gridCol w:w="2430"/>
      </w:tblGrid>
      <w:tr w:rsidR="00663F38" w:rsidRPr="00BE1C73" w:rsidTr="002465F7">
        <w:trPr>
          <w:trHeight w:val="510"/>
          <w:tblHeader/>
          <w:jc w:val="center"/>
        </w:trPr>
        <w:tc>
          <w:tcPr>
            <w:tcW w:w="5000" w:type="pct"/>
            <w:gridSpan w:val="5"/>
            <w:tcBorders>
              <w:top w:val="nil"/>
              <w:left w:val="nil"/>
              <w:bottom w:val="single" w:sz="12" w:space="0" w:color="000000"/>
              <w:right w:val="nil"/>
            </w:tcBorders>
            <w:shd w:val="clear" w:color="auto" w:fill="auto"/>
            <w:vAlign w:val="center"/>
          </w:tcPr>
          <w:p w:rsidR="00663F38" w:rsidRPr="008A555B" w:rsidRDefault="00663F38" w:rsidP="008A555B">
            <w:pPr>
              <w:pStyle w:val="TableParagraph"/>
              <w:ind w:left="11" w:right="200" w:firstLine="142"/>
              <w:jc w:val="center"/>
              <w:rPr>
                <w:rFonts w:asciiTheme="minorBidi" w:hAnsiTheme="minorBidi" w:cstheme="minorBidi"/>
                <w:b/>
                <w:sz w:val="20"/>
                <w:szCs w:val="20"/>
              </w:rPr>
            </w:pPr>
            <w:r w:rsidRPr="008A555B">
              <w:rPr>
                <w:rFonts w:asciiTheme="minorBidi" w:hAnsiTheme="minorBidi" w:cstheme="minorBidi"/>
                <w:b/>
                <w:sz w:val="20"/>
                <w:szCs w:val="20"/>
              </w:rPr>
              <w:t xml:space="preserve">Number of Metallic </w:t>
            </w:r>
            <w:proofErr w:type="spellStart"/>
            <w:r w:rsidRPr="008A555B">
              <w:rPr>
                <w:rFonts w:asciiTheme="minorBidi" w:hAnsiTheme="minorBidi" w:cstheme="minorBidi"/>
                <w:b/>
                <w:sz w:val="20"/>
                <w:szCs w:val="20"/>
              </w:rPr>
              <w:t>Earthing</w:t>
            </w:r>
            <w:proofErr w:type="spellEnd"/>
            <w:r w:rsidRPr="008A555B">
              <w:rPr>
                <w:rFonts w:asciiTheme="minorBidi" w:hAnsiTheme="minorBidi" w:cstheme="minorBidi"/>
                <w:b/>
                <w:sz w:val="20"/>
                <w:szCs w:val="20"/>
              </w:rPr>
              <w:t xml:space="preserve"> Connection</w:t>
            </w:r>
          </w:p>
        </w:tc>
      </w:tr>
      <w:tr w:rsidR="00663F38" w:rsidRPr="00BE1C73" w:rsidTr="002465F7">
        <w:trPr>
          <w:trHeight w:val="510"/>
          <w:tblHeader/>
          <w:jc w:val="center"/>
        </w:trPr>
        <w:tc>
          <w:tcPr>
            <w:tcW w:w="1139" w:type="pct"/>
            <w:tcBorders>
              <w:top w:val="single" w:sz="12" w:space="0" w:color="000000"/>
              <w:left w:val="single" w:sz="12" w:space="0" w:color="000000"/>
            </w:tcBorders>
            <w:shd w:val="clear" w:color="auto" w:fill="C6D9F1" w:themeFill="text2" w:themeFillTint="33"/>
            <w:vAlign w:val="center"/>
          </w:tcPr>
          <w:p w:rsidR="00663F38" w:rsidRPr="008A555B" w:rsidRDefault="00663F38" w:rsidP="008A555B">
            <w:pPr>
              <w:pStyle w:val="TableParagraph"/>
              <w:ind w:left="11" w:right="347"/>
              <w:jc w:val="center"/>
              <w:rPr>
                <w:rFonts w:asciiTheme="minorBidi" w:hAnsiTheme="minorBidi" w:cstheme="minorBidi"/>
                <w:b/>
                <w:sz w:val="20"/>
                <w:szCs w:val="20"/>
              </w:rPr>
            </w:pPr>
            <w:r w:rsidRPr="008A555B">
              <w:rPr>
                <w:rFonts w:asciiTheme="minorBidi" w:hAnsiTheme="minorBidi" w:cstheme="minorBidi"/>
                <w:b/>
                <w:sz w:val="20"/>
                <w:szCs w:val="20"/>
              </w:rPr>
              <w:t>Equipment</w:t>
            </w:r>
          </w:p>
        </w:tc>
        <w:tc>
          <w:tcPr>
            <w:tcW w:w="1174" w:type="pct"/>
            <w:gridSpan w:val="2"/>
            <w:tcBorders>
              <w:top w:val="single" w:sz="12" w:space="0" w:color="000000"/>
            </w:tcBorders>
            <w:shd w:val="clear" w:color="auto" w:fill="C6D9F1" w:themeFill="text2" w:themeFillTint="33"/>
            <w:vAlign w:val="center"/>
          </w:tcPr>
          <w:p w:rsidR="00663F38" w:rsidRPr="008A555B" w:rsidRDefault="00663F38" w:rsidP="008A555B">
            <w:pPr>
              <w:pStyle w:val="TableParagraph"/>
              <w:ind w:right="347"/>
              <w:jc w:val="center"/>
              <w:rPr>
                <w:rFonts w:asciiTheme="minorBidi" w:hAnsiTheme="minorBidi" w:cstheme="minorBidi"/>
                <w:b/>
                <w:sz w:val="20"/>
                <w:szCs w:val="20"/>
              </w:rPr>
            </w:pPr>
            <w:r w:rsidRPr="008A555B">
              <w:rPr>
                <w:rFonts w:asciiTheme="minorBidi" w:hAnsiTheme="minorBidi" w:cstheme="minorBidi"/>
                <w:b/>
                <w:sz w:val="20"/>
                <w:szCs w:val="20"/>
              </w:rPr>
              <w:t>Remark</w:t>
            </w:r>
          </w:p>
        </w:tc>
        <w:tc>
          <w:tcPr>
            <w:tcW w:w="1318" w:type="pct"/>
            <w:tcBorders>
              <w:top w:val="single" w:sz="12" w:space="0" w:color="000000"/>
            </w:tcBorders>
            <w:shd w:val="clear" w:color="auto" w:fill="C6D9F1" w:themeFill="text2" w:themeFillTint="33"/>
            <w:vAlign w:val="center"/>
          </w:tcPr>
          <w:p w:rsidR="00663F38" w:rsidRPr="008A555B" w:rsidRDefault="00663F38" w:rsidP="008A555B">
            <w:pPr>
              <w:pStyle w:val="TableParagraph"/>
              <w:ind w:left="11" w:firstLine="142"/>
              <w:jc w:val="center"/>
              <w:rPr>
                <w:rFonts w:asciiTheme="minorBidi" w:hAnsiTheme="minorBidi" w:cstheme="minorBidi"/>
                <w:b/>
                <w:sz w:val="20"/>
                <w:szCs w:val="20"/>
              </w:rPr>
            </w:pPr>
            <w:r w:rsidRPr="008A555B">
              <w:rPr>
                <w:rFonts w:asciiTheme="minorBidi" w:hAnsiTheme="minorBidi" w:cstheme="minorBidi"/>
                <w:b/>
                <w:sz w:val="20"/>
                <w:szCs w:val="20"/>
              </w:rPr>
              <w:t>No. of Grounding Points</w:t>
            </w:r>
          </w:p>
        </w:tc>
        <w:tc>
          <w:tcPr>
            <w:tcW w:w="1369" w:type="pct"/>
            <w:tcBorders>
              <w:top w:val="single" w:sz="12" w:space="0" w:color="000000"/>
              <w:right w:val="single" w:sz="12" w:space="0" w:color="000000"/>
            </w:tcBorders>
            <w:shd w:val="clear" w:color="auto" w:fill="C6D9F1" w:themeFill="text2" w:themeFillTint="33"/>
            <w:vAlign w:val="center"/>
          </w:tcPr>
          <w:p w:rsidR="00663F38" w:rsidRPr="008A555B" w:rsidRDefault="00663F38" w:rsidP="008A555B">
            <w:pPr>
              <w:pStyle w:val="TableParagraph"/>
              <w:ind w:left="11" w:right="200" w:firstLine="142"/>
              <w:jc w:val="center"/>
              <w:rPr>
                <w:rFonts w:asciiTheme="minorBidi" w:hAnsiTheme="minorBidi" w:cstheme="minorBidi"/>
                <w:b/>
                <w:sz w:val="20"/>
                <w:szCs w:val="20"/>
              </w:rPr>
            </w:pPr>
            <w:r w:rsidRPr="008A555B">
              <w:rPr>
                <w:rFonts w:asciiTheme="minorBidi" w:hAnsiTheme="minorBidi" w:cstheme="minorBidi"/>
                <w:b/>
                <w:sz w:val="20"/>
                <w:szCs w:val="20"/>
              </w:rPr>
              <w:t xml:space="preserve">Grounding Conductor </w:t>
            </w:r>
            <w:r w:rsidRPr="008A555B">
              <w:rPr>
                <w:rFonts w:asciiTheme="minorBidi" w:hAnsiTheme="minorBidi" w:cstheme="minorBidi"/>
                <w:b/>
                <w:spacing w:val="-5"/>
                <w:sz w:val="20"/>
                <w:szCs w:val="20"/>
              </w:rPr>
              <w:t xml:space="preserve">Size </w:t>
            </w:r>
            <w:r w:rsidRPr="008A555B">
              <w:rPr>
                <w:rFonts w:asciiTheme="minorBidi" w:hAnsiTheme="minorBidi" w:cstheme="minorBidi"/>
                <w:b/>
                <w:sz w:val="20"/>
                <w:szCs w:val="20"/>
              </w:rPr>
              <w:t>(sq.mm.)</w:t>
            </w:r>
          </w:p>
        </w:tc>
      </w:tr>
      <w:tr w:rsidR="00663F38" w:rsidRPr="00BE1C73" w:rsidTr="002465F7">
        <w:trPr>
          <w:trHeight w:val="288"/>
          <w:jc w:val="center"/>
        </w:trPr>
        <w:tc>
          <w:tcPr>
            <w:tcW w:w="1139" w:type="pct"/>
            <w:vMerge w:val="restart"/>
            <w:tcBorders>
              <w:left w:val="single" w:sz="12" w:space="0" w:color="000000"/>
            </w:tcBorders>
            <w:vAlign w:val="center"/>
          </w:tcPr>
          <w:p w:rsidR="00663F38" w:rsidRPr="008A555B" w:rsidRDefault="00663F38" w:rsidP="008A555B">
            <w:pPr>
              <w:pStyle w:val="TableParagraph"/>
              <w:ind w:left="108"/>
              <w:jc w:val="center"/>
              <w:rPr>
                <w:rFonts w:asciiTheme="minorBidi" w:hAnsiTheme="minorBidi" w:cstheme="minorBidi"/>
                <w:sz w:val="16"/>
                <w:szCs w:val="16"/>
              </w:rPr>
            </w:pPr>
            <w:r w:rsidRPr="008A555B">
              <w:rPr>
                <w:rFonts w:asciiTheme="minorBidi" w:hAnsiTheme="minorBidi" w:cstheme="minorBidi"/>
                <w:sz w:val="16"/>
                <w:szCs w:val="16"/>
              </w:rPr>
              <w:t>Tank or Storage</w:t>
            </w:r>
          </w:p>
        </w:tc>
        <w:tc>
          <w:tcPr>
            <w:tcW w:w="1174" w:type="pct"/>
            <w:gridSpan w:val="2"/>
            <w:vAlign w:val="center"/>
          </w:tcPr>
          <w:p w:rsidR="00663F38" w:rsidRPr="008A555B" w:rsidRDefault="00663F38" w:rsidP="008A555B">
            <w:pPr>
              <w:pStyle w:val="TableParagraph"/>
              <w:spacing w:before="38"/>
              <w:ind w:left="357" w:right="347"/>
              <w:jc w:val="center"/>
              <w:rPr>
                <w:rFonts w:asciiTheme="minorBidi" w:hAnsiTheme="minorBidi" w:cstheme="minorBidi"/>
                <w:sz w:val="16"/>
                <w:szCs w:val="16"/>
              </w:rPr>
            </w:pPr>
            <w:r w:rsidRPr="008A555B">
              <w:rPr>
                <w:rFonts w:asciiTheme="minorBidi" w:hAnsiTheme="minorBidi" w:cstheme="minorBidi"/>
                <w:sz w:val="16"/>
                <w:szCs w:val="16"/>
              </w:rPr>
              <w:t>≤ 10 m in diameter</w:t>
            </w:r>
          </w:p>
        </w:tc>
        <w:tc>
          <w:tcPr>
            <w:tcW w:w="1318" w:type="pct"/>
            <w:vAlign w:val="center"/>
          </w:tcPr>
          <w:p w:rsidR="00663F38" w:rsidRPr="008A555B" w:rsidRDefault="00663F38" w:rsidP="008A555B">
            <w:pPr>
              <w:pStyle w:val="TableParagraph"/>
              <w:spacing w:before="35"/>
              <w:ind w:left="13"/>
              <w:jc w:val="center"/>
              <w:rPr>
                <w:rFonts w:asciiTheme="minorBidi" w:hAnsiTheme="minorBidi" w:cstheme="minorBidi"/>
                <w:sz w:val="16"/>
                <w:szCs w:val="16"/>
              </w:rPr>
            </w:pPr>
            <w:r w:rsidRPr="008A555B">
              <w:rPr>
                <w:rFonts w:asciiTheme="minorBidi" w:hAnsiTheme="minorBidi" w:cstheme="minorBidi"/>
                <w:sz w:val="16"/>
                <w:szCs w:val="16"/>
              </w:rPr>
              <w:t>2</w:t>
            </w:r>
          </w:p>
        </w:tc>
        <w:tc>
          <w:tcPr>
            <w:tcW w:w="1369" w:type="pct"/>
            <w:tcBorders>
              <w:right w:val="single" w:sz="12" w:space="0" w:color="000000"/>
            </w:tcBorders>
            <w:vAlign w:val="center"/>
          </w:tcPr>
          <w:p w:rsidR="00663F38" w:rsidRPr="008A555B" w:rsidRDefault="00663F38" w:rsidP="008A555B">
            <w:pPr>
              <w:pStyle w:val="TableParagraph"/>
              <w:spacing w:before="38"/>
              <w:ind w:left="595" w:right="581"/>
              <w:jc w:val="center"/>
              <w:rPr>
                <w:rFonts w:asciiTheme="minorBidi" w:hAnsiTheme="minorBidi" w:cstheme="minorBidi"/>
                <w:sz w:val="16"/>
                <w:szCs w:val="16"/>
              </w:rPr>
            </w:pPr>
            <w:r w:rsidRPr="008A555B">
              <w:rPr>
                <w:rFonts w:asciiTheme="minorBidi" w:hAnsiTheme="minorBidi" w:cstheme="minorBidi"/>
                <w:sz w:val="16"/>
                <w:szCs w:val="16"/>
              </w:rPr>
              <w:t>35</w:t>
            </w:r>
          </w:p>
        </w:tc>
      </w:tr>
      <w:tr w:rsidR="00663F38" w:rsidRPr="00BE1C73" w:rsidTr="002465F7">
        <w:trPr>
          <w:trHeight w:val="510"/>
          <w:jc w:val="center"/>
        </w:trPr>
        <w:tc>
          <w:tcPr>
            <w:tcW w:w="1139" w:type="pct"/>
            <w:vMerge/>
            <w:tcBorders>
              <w:top w:val="single" w:sz="6" w:space="0" w:color="000000"/>
              <w:left w:val="single" w:sz="12" w:space="0" w:color="000000"/>
            </w:tcBorders>
            <w:vAlign w:val="center"/>
          </w:tcPr>
          <w:p w:rsidR="00663F38" w:rsidRPr="008A555B" w:rsidRDefault="00663F38" w:rsidP="008A555B">
            <w:pPr>
              <w:jc w:val="center"/>
              <w:rPr>
                <w:rFonts w:asciiTheme="minorBidi" w:hAnsiTheme="minorBidi" w:cstheme="minorBidi"/>
                <w:sz w:val="16"/>
                <w:szCs w:val="16"/>
              </w:rPr>
            </w:pPr>
          </w:p>
        </w:tc>
        <w:tc>
          <w:tcPr>
            <w:tcW w:w="1174" w:type="pct"/>
            <w:gridSpan w:val="2"/>
            <w:tcBorders>
              <w:top w:val="single" w:sz="6" w:space="0" w:color="000000"/>
            </w:tcBorders>
            <w:vAlign w:val="center"/>
          </w:tcPr>
          <w:p w:rsidR="00663F38" w:rsidRPr="008A555B" w:rsidRDefault="00663F38" w:rsidP="008A555B">
            <w:pPr>
              <w:pStyle w:val="TableParagraph"/>
              <w:ind w:left="354" w:right="347"/>
              <w:jc w:val="center"/>
              <w:rPr>
                <w:rFonts w:asciiTheme="minorBidi" w:hAnsiTheme="minorBidi" w:cstheme="minorBidi"/>
                <w:sz w:val="16"/>
                <w:szCs w:val="16"/>
              </w:rPr>
            </w:pPr>
            <w:r w:rsidRPr="008A555B">
              <w:rPr>
                <w:rFonts w:asciiTheme="minorBidi" w:hAnsiTheme="minorBidi" w:cstheme="minorBidi"/>
                <w:sz w:val="16"/>
                <w:szCs w:val="16"/>
              </w:rPr>
              <w:t>&gt;10 m in diameter</w:t>
            </w:r>
          </w:p>
        </w:tc>
        <w:tc>
          <w:tcPr>
            <w:tcW w:w="1318" w:type="pct"/>
            <w:tcBorders>
              <w:top w:val="single" w:sz="6" w:space="0" w:color="000000"/>
            </w:tcBorders>
            <w:vAlign w:val="center"/>
          </w:tcPr>
          <w:p w:rsidR="00663F38" w:rsidRPr="008A555B" w:rsidRDefault="00663F38" w:rsidP="008A555B">
            <w:pPr>
              <w:pStyle w:val="TableParagraph"/>
              <w:spacing w:before="1"/>
              <w:ind w:left="112" w:right="99"/>
              <w:jc w:val="center"/>
              <w:rPr>
                <w:rFonts w:asciiTheme="minorBidi" w:hAnsiTheme="minorBidi" w:cstheme="minorBidi"/>
                <w:sz w:val="16"/>
                <w:szCs w:val="16"/>
              </w:rPr>
            </w:pPr>
            <w:r w:rsidRPr="008A555B">
              <w:rPr>
                <w:rFonts w:asciiTheme="minorBidi" w:hAnsiTheme="minorBidi" w:cstheme="minorBidi"/>
                <w:sz w:val="16"/>
                <w:szCs w:val="16"/>
              </w:rPr>
              <w:t>One connection at maximum 30 m interval along the perimeter of the tank</w:t>
            </w:r>
          </w:p>
        </w:tc>
        <w:tc>
          <w:tcPr>
            <w:tcW w:w="1369" w:type="pct"/>
            <w:tcBorders>
              <w:top w:val="single" w:sz="6" w:space="0" w:color="000000"/>
              <w:right w:val="single" w:sz="12" w:space="0" w:color="000000"/>
            </w:tcBorders>
            <w:vAlign w:val="center"/>
          </w:tcPr>
          <w:p w:rsidR="00663F38" w:rsidRPr="008A555B" w:rsidRDefault="00663F38" w:rsidP="008A555B">
            <w:pPr>
              <w:pStyle w:val="TableParagraph"/>
              <w:spacing w:before="8"/>
              <w:jc w:val="center"/>
              <w:rPr>
                <w:rFonts w:asciiTheme="minorBidi" w:hAnsiTheme="minorBidi" w:cstheme="minorBidi"/>
                <w:sz w:val="16"/>
                <w:szCs w:val="16"/>
              </w:rPr>
            </w:pPr>
          </w:p>
          <w:p w:rsidR="00663F38" w:rsidRPr="008A555B" w:rsidRDefault="00663F38" w:rsidP="008A555B">
            <w:pPr>
              <w:pStyle w:val="TableParagraph"/>
              <w:ind w:left="595" w:right="581"/>
              <w:jc w:val="center"/>
              <w:rPr>
                <w:rFonts w:asciiTheme="minorBidi" w:hAnsiTheme="minorBidi" w:cstheme="minorBidi"/>
                <w:sz w:val="16"/>
                <w:szCs w:val="16"/>
              </w:rPr>
            </w:pPr>
            <w:r w:rsidRPr="008A555B">
              <w:rPr>
                <w:rFonts w:asciiTheme="minorBidi" w:hAnsiTheme="minorBidi" w:cstheme="minorBidi"/>
                <w:sz w:val="16"/>
                <w:szCs w:val="16"/>
              </w:rPr>
              <w:t>35</w:t>
            </w:r>
          </w:p>
        </w:tc>
      </w:tr>
      <w:tr w:rsidR="00663F38" w:rsidRPr="00BE1C73" w:rsidTr="002465F7">
        <w:trPr>
          <w:trHeight w:val="288"/>
          <w:jc w:val="center"/>
        </w:trPr>
        <w:tc>
          <w:tcPr>
            <w:tcW w:w="1139" w:type="pct"/>
            <w:vMerge w:val="restart"/>
            <w:tcBorders>
              <w:left w:val="single" w:sz="12" w:space="0" w:color="000000"/>
            </w:tcBorders>
            <w:vAlign w:val="center"/>
          </w:tcPr>
          <w:p w:rsidR="00663F38" w:rsidRPr="008A555B" w:rsidRDefault="00663F38" w:rsidP="008A555B">
            <w:pPr>
              <w:pStyle w:val="TableParagraph"/>
              <w:spacing w:before="1"/>
              <w:ind w:left="107"/>
              <w:jc w:val="center"/>
              <w:rPr>
                <w:rFonts w:asciiTheme="minorBidi" w:hAnsiTheme="minorBidi" w:cstheme="minorBidi"/>
                <w:sz w:val="16"/>
                <w:szCs w:val="16"/>
              </w:rPr>
            </w:pPr>
            <w:r w:rsidRPr="008A555B">
              <w:rPr>
                <w:rFonts w:asciiTheme="minorBidi" w:hAnsiTheme="minorBidi" w:cstheme="minorBidi"/>
                <w:sz w:val="16"/>
                <w:szCs w:val="16"/>
              </w:rPr>
              <w:t>Tower</w:t>
            </w:r>
          </w:p>
        </w:tc>
        <w:tc>
          <w:tcPr>
            <w:tcW w:w="1174" w:type="pct"/>
            <w:gridSpan w:val="2"/>
            <w:vAlign w:val="center"/>
          </w:tcPr>
          <w:p w:rsidR="00663F38" w:rsidRPr="008A555B" w:rsidRDefault="00663F38" w:rsidP="008A555B">
            <w:pPr>
              <w:pStyle w:val="TableParagraph"/>
              <w:spacing w:before="35"/>
              <w:ind w:left="356" w:right="347"/>
              <w:jc w:val="center"/>
              <w:rPr>
                <w:rFonts w:asciiTheme="minorBidi" w:hAnsiTheme="minorBidi" w:cstheme="minorBidi"/>
                <w:sz w:val="16"/>
                <w:szCs w:val="16"/>
              </w:rPr>
            </w:pPr>
            <w:r w:rsidRPr="008A555B">
              <w:rPr>
                <w:rFonts w:asciiTheme="minorBidi" w:hAnsiTheme="minorBidi" w:cstheme="minorBidi"/>
                <w:sz w:val="16"/>
                <w:szCs w:val="16"/>
              </w:rPr>
              <w:t>&lt;20 m in height</w:t>
            </w:r>
          </w:p>
        </w:tc>
        <w:tc>
          <w:tcPr>
            <w:tcW w:w="1318" w:type="pct"/>
            <w:vAlign w:val="center"/>
          </w:tcPr>
          <w:p w:rsidR="00663F38" w:rsidRPr="008A555B" w:rsidRDefault="00663F38" w:rsidP="008A555B">
            <w:pPr>
              <w:pStyle w:val="TableParagraph"/>
              <w:spacing w:before="35"/>
              <w:ind w:left="13"/>
              <w:jc w:val="center"/>
              <w:rPr>
                <w:rFonts w:asciiTheme="minorBidi" w:hAnsiTheme="minorBidi" w:cstheme="minorBidi"/>
                <w:sz w:val="16"/>
                <w:szCs w:val="16"/>
              </w:rPr>
            </w:pPr>
            <w:r w:rsidRPr="008A555B">
              <w:rPr>
                <w:rFonts w:asciiTheme="minorBidi" w:hAnsiTheme="minorBidi" w:cstheme="minorBidi"/>
                <w:sz w:val="16"/>
                <w:szCs w:val="16"/>
              </w:rPr>
              <w:t>1</w:t>
            </w:r>
          </w:p>
        </w:tc>
        <w:tc>
          <w:tcPr>
            <w:tcW w:w="1369" w:type="pct"/>
            <w:tcBorders>
              <w:right w:val="single" w:sz="12" w:space="0" w:color="000000"/>
            </w:tcBorders>
            <w:vAlign w:val="center"/>
          </w:tcPr>
          <w:p w:rsidR="00663F38" w:rsidRPr="008A555B" w:rsidRDefault="00663F38" w:rsidP="008A555B">
            <w:pPr>
              <w:pStyle w:val="TableParagraph"/>
              <w:spacing w:before="35"/>
              <w:ind w:left="595" w:right="581"/>
              <w:jc w:val="center"/>
              <w:rPr>
                <w:rFonts w:asciiTheme="minorBidi" w:hAnsiTheme="minorBidi" w:cstheme="minorBidi"/>
                <w:sz w:val="16"/>
                <w:szCs w:val="16"/>
              </w:rPr>
            </w:pPr>
            <w:r w:rsidRPr="008A555B">
              <w:rPr>
                <w:rFonts w:asciiTheme="minorBidi" w:hAnsiTheme="minorBidi" w:cstheme="minorBidi"/>
                <w:sz w:val="16"/>
                <w:szCs w:val="16"/>
              </w:rPr>
              <w:t>35</w:t>
            </w:r>
          </w:p>
        </w:tc>
      </w:tr>
      <w:tr w:rsidR="00663F38" w:rsidRPr="00BE1C73" w:rsidTr="002465F7">
        <w:trPr>
          <w:trHeight w:val="288"/>
          <w:jc w:val="center"/>
        </w:trPr>
        <w:tc>
          <w:tcPr>
            <w:tcW w:w="1139" w:type="pct"/>
            <w:vMerge/>
            <w:tcBorders>
              <w:top w:val="single" w:sz="6" w:space="0" w:color="000000"/>
              <w:left w:val="single" w:sz="12" w:space="0" w:color="000000"/>
            </w:tcBorders>
            <w:vAlign w:val="center"/>
          </w:tcPr>
          <w:p w:rsidR="00663F38" w:rsidRPr="008A555B" w:rsidRDefault="00663F38" w:rsidP="008A555B">
            <w:pPr>
              <w:jc w:val="center"/>
              <w:rPr>
                <w:rFonts w:asciiTheme="minorBidi" w:hAnsiTheme="minorBidi" w:cstheme="minorBidi"/>
                <w:sz w:val="16"/>
                <w:szCs w:val="16"/>
              </w:rPr>
            </w:pPr>
          </w:p>
        </w:tc>
        <w:tc>
          <w:tcPr>
            <w:tcW w:w="1174" w:type="pct"/>
            <w:gridSpan w:val="2"/>
            <w:tcBorders>
              <w:top w:val="single" w:sz="6" w:space="0" w:color="000000"/>
            </w:tcBorders>
            <w:vAlign w:val="center"/>
          </w:tcPr>
          <w:p w:rsidR="00663F38" w:rsidRPr="008A555B" w:rsidRDefault="00663F38" w:rsidP="008A555B">
            <w:pPr>
              <w:pStyle w:val="TableParagraph"/>
              <w:spacing w:before="38"/>
              <w:ind w:left="354" w:right="347"/>
              <w:jc w:val="center"/>
              <w:rPr>
                <w:rFonts w:asciiTheme="minorBidi" w:hAnsiTheme="minorBidi" w:cstheme="minorBidi"/>
                <w:sz w:val="16"/>
                <w:szCs w:val="16"/>
              </w:rPr>
            </w:pPr>
            <w:r w:rsidRPr="008A555B">
              <w:rPr>
                <w:rFonts w:asciiTheme="minorBidi" w:hAnsiTheme="minorBidi" w:cstheme="minorBidi"/>
                <w:sz w:val="16"/>
                <w:szCs w:val="16"/>
              </w:rPr>
              <w:t>≥20 m in height</w:t>
            </w:r>
          </w:p>
        </w:tc>
        <w:tc>
          <w:tcPr>
            <w:tcW w:w="1318" w:type="pct"/>
            <w:tcBorders>
              <w:top w:val="single" w:sz="6" w:space="0" w:color="000000"/>
            </w:tcBorders>
            <w:vAlign w:val="center"/>
          </w:tcPr>
          <w:p w:rsidR="00663F38" w:rsidRPr="008A555B" w:rsidRDefault="00663F38" w:rsidP="008A555B">
            <w:pPr>
              <w:pStyle w:val="TableParagraph"/>
              <w:spacing w:before="38"/>
              <w:ind w:left="13"/>
              <w:jc w:val="center"/>
              <w:rPr>
                <w:rFonts w:asciiTheme="minorBidi" w:hAnsiTheme="minorBidi" w:cstheme="minorBidi"/>
                <w:sz w:val="16"/>
                <w:szCs w:val="16"/>
              </w:rPr>
            </w:pPr>
            <w:r w:rsidRPr="008A555B">
              <w:rPr>
                <w:rFonts w:asciiTheme="minorBidi" w:hAnsiTheme="minorBidi" w:cstheme="minorBidi"/>
                <w:sz w:val="16"/>
                <w:szCs w:val="16"/>
              </w:rPr>
              <w:t>2</w:t>
            </w:r>
          </w:p>
        </w:tc>
        <w:tc>
          <w:tcPr>
            <w:tcW w:w="1369" w:type="pct"/>
            <w:tcBorders>
              <w:top w:val="single" w:sz="6" w:space="0" w:color="000000"/>
              <w:right w:val="single" w:sz="12" w:space="0" w:color="000000"/>
            </w:tcBorders>
            <w:vAlign w:val="center"/>
          </w:tcPr>
          <w:p w:rsidR="00663F38" w:rsidRPr="008A555B" w:rsidRDefault="00663F38" w:rsidP="008A555B">
            <w:pPr>
              <w:pStyle w:val="TableParagraph"/>
              <w:spacing w:before="38"/>
              <w:ind w:left="595" w:right="581"/>
              <w:jc w:val="center"/>
              <w:rPr>
                <w:rFonts w:asciiTheme="minorBidi" w:hAnsiTheme="minorBidi" w:cstheme="minorBidi"/>
                <w:sz w:val="16"/>
                <w:szCs w:val="16"/>
              </w:rPr>
            </w:pPr>
            <w:r w:rsidRPr="008A555B">
              <w:rPr>
                <w:rFonts w:asciiTheme="minorBidi" w:hAnsiTheme="minorBidi" w:cstheme="minorBidi"/>
                <w:sz w:val="16"/>
                <w:szCs w:val="16"/>
              </w:rPr>
              <w:t>35</w:t>
            </w:r>
          </w:p>
        </w:tc>
      </w:tr>
      <w:tr w:rsidR="00663F38" w:rsidRPr="00BE1C73" w:rsidTr="002465F7">
        <w:trPr>
          <w:trHeight w:val="288"/>
          <w:jc w:val="center"/>
        </w:trPr>
        <w:tc>
          <w:tcPr>
            <w:tcW w:w="1139" w:type="pct"/>
            <w:tcBorders>
              <w:left w:val="single" w:sz="12" w:space="0" w:color="000000"/>
            </w:tcBorders>
            <w:vAlign w:val="center"/>
          </w:tcPr>
          <w:p w:rsidR="00663F38" w:rsidRPr="008A555B" w:rsidRDefault="00663F38" w:rsidP="008A555B">
            <w:pPr>
              <w:pStyle w:val="TableParagraph"/>
              <w:spacing w:before="38"/>
              <w:ind w:left="107"/>
              <w:jc w:val="center"/>
              <w:rPr>
                <w:rFonts w:asciiTheme="minorBidi" w:hAnsiTheme="minorBidi" w:cstheme="minorBidi"/>
                <w:sz w:val="16"/>
                <w:szCs w:val="16"/>
              </w:rPr>
            </w:pPr>
            <w:r w:rsidRPr="008A555B">
              <w:rPr>
                <w:rFonts w:asciiTheme="minorBidi" w:hAnsiTheme="minorBidi" w:cstheme="minorBidi"/>
                <w:sz w:val="16"/>
                <w:szCs w:val="16"/>
              </w:rPr>
              <w:t>Drum</w:t>
            </w:r>
          </w:p>
        </w:tc>
        <w:tc>
          <w:tcPr>
            <w:tcW w:w="1174" w:type="pct"/>
            <w:gridSpan w:val="2"/>
            <w:vAlign w:val="center"/>
          </w:tcPr>
          <w:p w:rsidR="00663F38" w:rsidRPr="008A555B" w:rsidRDefault="00663F38" w:rsidP="008A555B">
            <w:pPr>
              <w:pStyle w:val="TableParagraph"/>
              <w:jc w:val="center"/>
              <w:rPr>
                <w:rFonts w:asciiTheme="minorBidi" w:hAnsiTheme="minorBidi" w:cstheme="minorBidi"/>
                <w:sz w:val="16"/>
                <w:szCs w:val="16"/>
              </w:rPr>
            </w:pPr>
          </w:p>
        </w:tc>
        <w:tc>
          <w:tcPr>
            <w:tcW w:w="1318" w:type="pct"/>
            <w:vAlign w:val="center"/>
          </w:tcPr>
          <w:p w:rsidR="00663F38" w:rsidRPr="008A555B" w:rsidRDefault="00663F38" w:rsidP="008A555B">
            <w:pPr>
              <w:pStyle w:val="TableParagraph"/>
              <w:spacing w:before="38"/>
              <w:ind w:left="13"/>
              <w:jc w:val="center"/>
              <w:rPr>
                <w:rFonts w:asciiTheme="minorBidi" w:hAnsiTheme="minorBidi" w:cstheme="minorBidi"/>
                <w:sz w:val="16"/>
                <w:szCs w:val="16"/>
              </w:rPr>
            </w:pPr>
            <w:r w:rsidRPr="008A555B">
              <w:rPr>
                <w:rFonts w:asciiTheme="minorBidi" w:hAnsiTheme="minorBidi" w:cstheme="minorBidi"/>
                <w:sz w:val="16"/>
                <w:szCs w:val="16"/>
              </w:rPr>
              <w:t>1</w:t>
            </w:r>
          </w:p>
        </w:tc>
        <w:tc>
          <w:tcPr>
            <w:tcW w:w="1369" w:type="pct"/>
            <w:tcBorders>
              <w:right w:val="single" w:sz="12" w:space="0" w:color="000000"/>
            </w:tcBorders>
            <w:vAlign w:val="center"/>
          </w:tcPr>
          <w:p w:rsidR="00663F38" w:rsidRPr="008A555B" w:rsidRDefault="00663F38" w:rsidP="008A555B">
            <w:pPr>
              <w:pStyle w:val="TableParagraph"/>
              <w:spacing w:before="38"/>
              <w:ind w:left="595" w:right="581"/>
              <w:jc w:val="center"/>
              <w:rPr>
                <w:rFonts w:asciiTheme="minorBidi" w:hAnsiTheme="minorBidi" w:cstheme="minorBidi"/>
                <w:sz w:val="16"/>
                <w:szCs w:val="16"/>
              </w:rPr>
            </w:pPr>
            <w:r w:rsidRPr="008A555B">
              <w:rPr>
                <w:rFonts w:asciiTheme="minorBidi" w:hAnsiTheme="minorBidi" w:cstheme="minorBidi"/>
                <w:sz w:val="16"/>
                <w:szCs w:val="16"/>
              </w:rPr>
              <w:t>35</w:t>
            </w:r>
          </w:p>
        </w:tc>
      </w:tr>
      <w:tr w:rsidR="00663F38" w:rsidRPr="00BE1C73" w:rsidTr="002465F7">
        <w:trPr>
          <w:trHeight w:val="288"/>
          <w:jc w:val="center"/>
        </w:trPr>
        <w:tc>
          <w:tcPr>
            <w:tcW w:w="1139" w:type="pct"/>
            <w:tcBorders>
              <w:left w:val="single" w:sz="12" w:space="0" w:color="000000"/>
            </w:tcBorders>
            <w:vAlign w:val="center"/>
          </w:tcPr>
          <w:p w:rsidR="00663F38" w:rsidRPr="008A555B" w:rsidRDefault="00663F38" w:rsidP="008A555B">
            <w:pPr>
              <w:pStyle w:val="TableParagraph"/>
              <w:spacing w:before="38"/>
              <w:ind w:left="107"/>
              <w:jc w:val="center"/>
              <w:rPr>
                <w:rFonts w:asciiTheme="minorBidi" w:hAnsiTheme="minorBidi" w:cstheme="minorBidi"/>
                <w:sz w:val="16"/>
                <w:szCs w:val="16"/>
              </w:rPr>
            </w:pPr>
            <w:r w:rsidRPr="008A555B">
              <w:rPr>
                <w:rFonts w:asciiTheme="minorBidi" w:hAnsiTheme="minorBidi" w:cstheme="minorBidi"/>
                <w:sz w:val="16"/>
                <w:szCs w:val="16"/>
              </w:rPr>
              <w:t>Heat Exchanger</w:t>
            </w:r>
          </w:p>
        </w:tc>
        <w:tc>
          <w:tcPr>
            <w:tcW w:w="1174" w:type="pct"/>
            <w:gridSpan w:val="2"/>
            <w:vAlign w:val="center"/>
          </w:tcPr>
          <w:p w:rsidR="00663F38" w:rsidRPr="008A555B" w:rsidRDefault="00663F38" w:rsidP="008A555B">
            <w:pPr>
              <w:pStyle w:val="TableParagraph"/>
              <w:jc w:val="center"/>
              <w:rPr>
                <w:rFonts w:asciiTheme="minorBidi" w:hAnsiTheme="minorBidi" w:cstheme="minorBidi"/>
                <w:sz w:val="16"/>
                <w:szCs w:val="16"/>
              </w:rPr>
            </w:pPr>
          </w:p>
        </w:tc>
        <w:tc>
          <w:tcPr>
            <w:tcW w:w="1318" w:type="pct"/>
            <w:vAlign w:val="center"/>
          </w:tcPr>
          <w:p w:rsidR="00663F38" w:rsidRPr="008A555B" w:rsidRDefault="00663F38" w:rsidP="008A555B">
            <w:pPr>
              <w:pStyle w:val="TableParagraph"/>
              <w:spacing w:before="38"/>
              <w:ind w:left="13"/>
              <w:jc w:val="center"/>
              <w:rPr>
                <w:rFonts w:asciiTheme="minorBidi" w:hAnsiTheme="minorBidi" w:cstheme="minorBidi"/>
                <w:sz w:val="16"/>
                <w:szCs w:val="16"/>
              </w:rPr>
            </w:pPr>
            <w:r w:rsidRPr="008A555B">
              <w:rPr>
                <w:rFonts w:asciiTheme="minorBidi" w:hAnsiTheme="minorBidi" w:cstheme="minorBidi"/>
                <w:sz w:val="16"/>
                <w:szCs w:val="16"/>
              </w:rPr>
              <w:t>1</w:t>
            </w:r>
          </w:p>
        </w:tc>
        <w:tc>
          <w:tcPr>
            <w:tcW w:w="1369" w:type="pct"/>
            <w:tcBorders>
              <w:right w:val="single" w:sz="12" w:space="0" w:color="000000"/>
            </w:tcBorders>
            <w:vAlign w:val="center"/>
          </w:tcPr>
          <w:p w:rsidR="00663F38" w:rsidRPr="008A555B" w:rsidRDefault="00663F38" w:rsidP="008A555B">
            <w:pPr>
              <w:pStyle w:val="TableParagraph"/>
              <w:spacing w:before="38"/>
              <w:ind w:left="595" w:right="581"/>
              <w:jc w:val="center"/>
              <w:rPr>
                <w:rFonts w:asciiTheme="minorBidi" w:hAnsiTheme="minorBidi" w:cstheme="minorBidi"/>
                <w:sz w:val="16"/>
                <w:szCs w:val="16"/>
              </w:rPr>
            </w:pPr>
            <w:r w:rsidRPr="008A555B">
              <w:rPr>
                <w:rFonts w:asciiTheme="minorBidi" w:hAnsiTheme="minorBidi" w:cstheme="minorBidi"/>
                <w:sz w:val="16"/>
                <w:szCs w:val="16"/>
              </w:rPr>
              <w:t>16</w:t>
            </w:r>
          </w:p>
        </w:tc>
      </w:tr>
      <w:tr w:rsidR="00663F38" w:rsidRPr="00BE1C73" w:rsidTr="002465F7">
        <w:trPr>
          <w:trHeight w:val="288"/>
          <w:jc w:val="center"/>
        </w:trPr>
        <w:tc>
          <w:tcPr>
            <w:tcW w:w="1139" w:type="pct"/>
            <w:tcBorders>
              <w:left w:val="single" w:sz="12" w:space="0" w:color="000000"/>
            </w:tcBorders>
            <w:vAlign w:val="center"/>
          </w:tcPr>
          <w:p w:rsidR="00663F38" w:rsidRPr="008A555B" w:rsidRDefault="00663F38" w:rsidP="008A555B">
            <w:pPr>
              <w:pStyle w:val="TableParagraph"/>
              <w:spacing w:before="38"/>
              <w:ind w:left="107"/>
              <w:jc w:val="center"/>
              <w:rPr>
                <w:rFonts w:asciiTheme="minorBidi" w:hAnsiTheme="minorBidi" w:cstheme="minorBidi"/>
                <w:sz w:val="16"/>
                <w:szCs w:val="16"/>
              </w:rPr>
            </w:pPr>
            <w:r w:rsidRPr="008A555B">
              <w:rPr>
                <w:rFonts w:asciiTheme="minorBidi" w:hAnsiTheme="minorBidi" w:cstheme="minorBidi"/>
                <w:sz w:val="16"/>
                <w:szCs w:val="16"/>
              </w:rPr>
              <w:t>Steel Structure</w:t>
            </w:r>
          </w:p>
        </w:tc>
        <w:tc>
          <w:tcPr>
            <w:tcW w:w="1174" w:type="pct"/>
            <w:gridSpan w:val="2"/>
            <w:vAlign w:val="center"/>
          </w:tcPr>
          <w:p w:rsidR="00663F38" w:rsidRPr="008A555B" w:rsidRDefault="00663F38" w:rsidP="008A555B">
            <w:pPr>
              <w:pStyle w:val="TableParagraph"/>
              <w:jc w:val="center"/>
              <w:rPr>
                <w:rFonts w:asciiTheme="minorBidi" w:hAnsiTheme="minorBidi" w:cstheme="minorBidi"/>
                <w:sz w:val="16"/>
                <w:szCs w:val="16"/>
              </w:rPr>
            </w:pPr>
          </w:p>
        </w:tc>
        <w:tc>
          <w:tcPr>
            <w:tcW w:w="1318" w:type="pct"/>
            <w:vAlign w:val="center"/>
          </w:tcPr>
          <w:p w:rsidR="00663F38" w:rsidRPr="008A555B" w:rsidRDefault="00663F38" w:rsidP="008A555B">
            <w:pPr>
              <w:pStyle w:val="TableParagraph"/>
              <w:spacing w:before="38"/>
              <w:ind w:left="13"/>
              <w:jc w:val="center"/>
              <w:rPr>
                <w:rFonts w:asciiTheme="minorBidi" w:hAnsiTheme="minorBidi" w:cstheme="minorBidi"/>
                <w:sz w:val="16"/>
                <w:szCs w:val="16"/>
              </w:rPr>
            </w:pPr>
            <w:r w:rsidRPr="008A555B">
              <w:rPr>
                <w:rFonts w:asciiTheme="minorBidi" w:hAnsiTheme="minorBidi" w:cstheme="minorBidi"/>
                <w:sz w:val="16"/>
                <w:szCs w:val="16"/>
              </w:rPr>
              <w:t>2</w:t>
            </w:r>
          </w:p>
        </w:tc>
        <w:tc>
          <w:tcPr>
            <w:tcW w:w="1369" w:type="pct"/>
            <w:tcBorders>
              <w:right w:val="single" w:sz="12" w:space="0" w:color="000000"/>
            </w:tcBorders>
            <w:vAlign w:val="center"/>
          </w:tcPr>
          <w:p w:rsidR="00663F38" w:rsidRPr="008A555B" w:rsidRDefault="00663F38" w:rsidP="008A555B">
            <w:pPr>
              <w:pStyle w:val="TableParagraph"/>
              <w:spacing w:before="38"/>
              <w:ind w:left="595" w:right="581"/>
              <w:jc w:val="center"/>
              <w:rPr>
                <w:rFonts w:asciiTheme="minorBidi" w:hAnsiTheme="minorBidi" w:cstheme="minorBidi"/>
                <w:sz w:val="16"/>
                <w:szCs w:val="16"/>
              </w:rPr>
            </w:pPr>
            <w:r w:rsidRPr="008A555B">
              <w:rPr>
                <w:rFonts w:asciiTheme="minorBidi" w:hAnsiTheme="minorBidi" w:cstheme="minorBidi"/>
                <w:sz w:val="16"/>
                <w:szCs w:val="16"/>
              </w:rPr>
              <w:t>70 or 35</w:t>
            </w:r>
          </w:p>
        </w:tc>
      </w:tr>
      <w:tr w:rsidR="00663F38" w:rsidRPr="00BE1C73" w:rsidTr="002465F7">
        <w:trPr>
          <w:trHeight w:val="288"/>
          <w:jc w:val="center"/>
        </w:trPr>
        <w:tc>
          <w:tcPr>
            <w:tcW w:w="1139" w:type="pct"/>
            <w:tcBorders>
              <w:left w:val="single" w:sz="12" w:space="0" w:color="000000"/>
            </w:tcBorders>
            <w:vAlign w:val="center"/>
          </w:tcPr>
          <w:p w:rsidR="00663F38" w:rsidRPr="008A555B" w:rsidRDefault="00663F38" w:rsidP="008A555B">
            <w:pPr>
              <w:pStyle w:val="TableParagraph"/>
              <w:spacing w:before="38"/>
              <w:ind w:left="107"/>
              <w:jc w:val="center"/>
              <w:rPr>
                <w:rFonts w:asciiTheme="minorBidi" w:hAnsiTheme="minorBidi" w:cstheme="minorBidi"/>
                <w:sz w:val="16"/>
                <w:szCs w:val="16"/>
              </w:rPr>
            </w:pPr>
            <w:r w:rsidRPr="008A555B">
              <w:rPr>
                <w:rFonts w:asciiTheme="minorBidi" w:hAnsiTheme="minorBidi" w:cstheme="minorBidi"/>
                <w:sz w:val="16"/>
                <w:szCs w:val="16"/>
              </w:rPr>
              <w:t>Pipe Rack</w:t>
            </w:r>
          </w:p>
        </w:tc>
        <w:tc>
          <w:tcPr>
            <w:tcW w:w="1174" w:type="pct"/>
            <w:gridSpan w:val="2"/>
            <w:vAlign w:val="center"/>
          </w:tcPr>
          <w:p w:rsidR="00663F38" w:rsidRPr="008A555B" w:rsidRDefault="00663F38" w:rsidP="008A555B">
            <w:pPr>
              <w:pStyle w:val="TableParagraph"/>
              <w:jc w:val="center"/>
              <w:rPr>
                <w:rFonts w:asciiTheme="minorBidi" w:hAnsiTheme="minorBidi" w:cstheme="minorBidi"/>
                <w:sz w:val="16"/>
                <w:szCs w:val="16"/>
              </w:rPr>
            </w:pPr>
          </w:p>
        </w:tc>
        <w:tc>
          <w:tcPr>
            <w:tcW w:w="1318" w:type="pct"/>
            <w:vAlign w:val="center"/>
          </w:tcPr>
          <w:p w:rsidR="00663F38" w:rsidRPr="008A555B" w:rsidRDefault="00663F38" w:rsidP="008A555B">
            <w:pPr>
              <w:pStyle w:val="TableParagraph"/>
              <w:spacing w:before="38"/>
              <w:ind w:left="112" w:right="97"/>
              <w:jc w:val="center"/>
              <w:rPr>
                <w:rFonts w:asciiTheme="minorBidi" w:hAnsiTheme="minorBidi" w:cstheme="minorBidi"/>
                <w:sz w:val="16"/>
                <w:szCs w:val="16"/>
              </w:rPr>
            </w:pPr>
            <w:r w:rsidRPr="008A555B">
              <w:rPr>
                <w:rFonts w:asciiTheme="minorBidi" w:hAnsiTheme="minorBidi" w:cstheme="minorBidi"/>
                <w:sz w:val="16"/>
                <w:szCs w:val="16"/>
              </w:rPr>
              <w:t>Every 30 m (Min. 2)</w:t>
            </w:r>
          </w:p>
        </w:tc>
        <w:tc>
          <w:tcPr>
            <w:tcW w:w="1369" w:type="pct"/>
            <w:tcBorders>
              <w:right w:val="single" w:sz="12" w:space="0" w:color="000000"/>
            </w:tcBorders>
            <w:vAlign w:val="center"/>
          </w:tcPr>
          <w:p w:rsidR="00663F38" w:rsidRPr="008A555B" w:rsidRDefault="00663F38" w:rsidP="008A555B">
            <w:pPr>
              <w:pStyle w:val="TableParagraph"/>
              <w:spacing w:before="38"/>
              <w:ind w:left="595" w:right="581"/>
              <w:jc w:val="center"/>
              <w:rPr>
                <w:rFonts w:asciiTheme="minorBidi" w:hAnsiTheme="minorBidi" w:cstheme="minorBidi"/>
                <w:sz w:val="16"/>
                <w:szCs w:val="16"/>
              </w:rPr>
            </w:pPr>
            <w:r w:rsidRPr="008A555B">
              <w:rPr>
                <w:rFonts w:asciiTheme="minorBidi" w:hAnsiTheme="minorBidi" w:cstheme="minorBidi"/>
                <w:sz w:val="16"/>
                <w:szCs w:val="16"/>
              </w:rPr>
              <w:t>70</w:t>
            </w:r>
          </w:p>
        </w:tc>
      </w:tr>
      <w:tr w:rsidR="00663F38" w:rsidRPr="00BE1C73" w:rsidTr="002465F7">
        <w:trPr>
          <w:trHeight w:val="288"/>
          <w:jc w:val="center"/>
        </w:trPr>
        <w:tc>
          <w:tcPr>
            <w:tcW w:w="1139" w:type="pct"/>
            <w:tcBorders>
              <w:left w:val="single" w:sz="12" w:space="0" w:color="000000"/>
            </w:tcBorders>
            <w:vAlign w:val="center"/>
          </w:tcPr>
          <w:p w:rsidR="00663F38" w:rsidRPr="008A555B" w:rsidRDefault="00663F38" w:rsidP="008A555B">
            <w:pPr>
              <w:pStyle w:val="TableParagraph"/>
              <w:spacing w:before="38"/>
              <w:ind w:left="107"/>
              <w:jc w:val="center"/>
              <w:rPr>
                <w:rFonts w:asciiTheme="minorBidi" w:hAnsiTheme="minorBidi" w:cstheme="minorBidi"/>
                <w:sz w:val="16"/>
                <w:szCs w:val="16"/>
              </w:rPr>
            </w:pPr>
            <w:r w:rsidRPr="008A555B">
              <w:rPr>
                <w:rFonts w:asciiTheme="minorBidi" w:hAnsiTheme="minorBidi" w:cstheme="minorBidi"/>
                <w:sz w:val="16"/>
                <w:szCs w:val="16"/>
              </w:rPr>
              <w:t>Pipe</w:t>
            </w:r>
          </w:p>
        </w:tc>
        <w:tc>
          <w:tcPr>
            <w:tcW w:w="1174" w:type="pct"/>
            <w:gridSpan w:val="2"/>
            <w:vAlign w:val="center"/>
          </w:tcPr>
          <w:p w:rsidR="00663F38" w:rsidRPr="008A555B" w:rsidRDefault="00663F38" w:rsidP="008A555B">
            <w:pPr>
              <w:pStyle w:val="TableParagraph"/>
              <w:jc w:val="center"/>
              <w:rPr>
                <w:rFonts w:asciiTheme="minorBidi" w:hAnsiTheme="minorBidi" w:cstheme="minorBidi"/>
                <w:sz w:val="16"/>
                <w:szCs w:val="16"/>
              </w:rPr>
            </w:pPr>
          </w:p>
        </w:tc>
        <w:tc>
          <w:tcPr>
            <w:tcW w:w="1318" w:type="pct"/>
            <w:vAlign w:val="center"/>
          </w:tcPr>
          <w:p w:rsidR="00663F38" w:rsidRPr="008A555B" w:rsidRDefault="00663F38" w:rsidP="008A555B">
            <w:pPr>
              <w:pStyle w:val="TableParagraph"/>
              <w:spacing w:before="38"/>
              <w:ind w:left="112" w:right="98"/>
              <w:jc w:val="center"/>
              <w:rPr>
                <w:rFonts w:asciiTheme="minorBidi" w:hAnsiTheme="minorBidi" w:cstheme="minorBidi"/>
                <w:sz w:val="16"/>
                <w:szCs w:val="16"/>
              </w:rPr>
            </w:pPr>
            <w:r w:rsidRPr="008A555B">
              <w:rPr>
                <w:rFonts w:asciiTheme="minorBidi" w:hAnsiTheme="minorBidi" w:cstheme="minorBidi"/>
                <w:sz w:val="16"/>
                <w:szCs w:val="16"/>
              </w:rPr>
              <w:t>In Accordance with Layout</w:t>
            </w:r>
          </w:p>
        </w:tc>
        <w:tc>
          <w:tcPr>
            <w:tcW w:w="1369" w:type="pct"/>
            <w:tcBorders>
              <w:right w:val="single" w:sz="12" w:space="0" w:color="000000"/>
            </w:tcBorders>
            <w:vAlign w:val="center"/>
          </w:tcPr>
          <w:p w:rsidR="00663F38" w:rsidRPr="008A555B" w:rsidRDefault="00663F38" w:rsidP="008A555B">
            <w:pPr>
              <w:pStyle w:val="TableParagraph"/>
              <w:spacing w:before="38"/>
              <w:ind w:left="595" w:right="581"/>
              <w:jc w:val="center"/>
              <w:rPr>
                <w:rFonts w:asciiTheme="minorBidi" w:hAnsiTheme="minorBidi" w:cstheme="minorBidi"/>
                <w:sz w:val="16"/>
                <w:szCs w:val="16"/>
              </w:rPr>
            </w:pPr>
            <w:r w:rsidRPr="008A555B">
              <w:rPr>
                <w:rFonts w:asciiTheme="minorBidi" w:hAnsiTheme="minorBidi" w:cstheme="minorBidi"/>
                <w:sz w:val="16"/>
                <w:szCs w:val="16"/>
              </w:rPr>
              <w:t>16</w:t>
            </w:r>
          </w:p>
        </w:tc>
      </w:tr>
      <w:tr w:rsidR="00663F38" w:rsidRPr="00BE1C73" w:rsidTr="002465F7">
        <w:trPr>
          <w:trHeight w:val="288"/>
          <w:jc w:val="center"/>
        </w:trPr>
        <w:tc>
          <w:tcPr>
            <w:tcW w:w="1139" w:type="pct"/>
            <w:tcBorders>
              <w:left w:val="single" w:sz="12" w:space="0" w:color="000000"/>
              <w:bottom w:val="single" w:sz="12" w:space="0" w:color="000000"/>
            </w:tcBorders>
            <w:vAlign w:val="center"/>
          </w:tcPr>
          <w:p w:rsidR="00663F38" w:rsidRPr="008A555B" w:rsidRDefault="00663F38" w:rsidP="008A555B">
            <w:pPr>
              <w:pStyle w:val="TableParagraph"/>
              <w:spacing w:before="38"/>
              <w:ind w:left="107"/>
              <w:jc w:val="center"/>
              <w:rPr>
                <w:rFonts w:asciiTheme="minorBidi" w:hAnsiTheme="minorBidi" w:cstheme="minorBidi"/>
                <w:sz w:val="16"/>
                <w:szCs w:val="16"/>
              </w:rPr>
            </w:pPr>
            <w:r w:rsidRPr="008A555B">
              <w:rPr>
                <w:rFonts w:asciiTheme="minorBidi" w:hAnsiTheme="minorBidi" w:cstheme="minorBidi"/>
                <w:sz w:val="16"/>
                <w:szCs w:val="16"/>
              </w:rPr>
              <w:t>Ladder &amp; Stairways</w:t>
            </w:r>
          </w:p>
        </w:tc>
        <w:tc>
          <w:tcPr>
            <w:tcW w:w="1174" w:type="pct"/>
            <w:gridSpan w:val="2"/>
            <w:tcBorders>
              <w:bottom w:val="single" w:sz="12" w:space="0" w:color="000000"/>
            </w:tcBorders>
            <w:vAlign w:val="center"/>
          </w:tcPr>
          <w:p w:rsidR="00663F38" w:rsidRPr="008A555B" w:rsidRDefault="00663F38" w:rsidP="008A555B">
            <w:pPr>
              <w:pStyle w:val="TableParagraph"/>
              <w:jc w:val="center"/>
              <w:rPr>
                <w:rFonts w:asciiTheme="minorBidi" w:hAnsiTheme="minorBidi" w:cstheme="minorBidi"/>
                <w:sz w:val="16"/>
                <w:szCs w:val="16"/>
              </w:rPr>
            </w:pPr>
          </w:p>
        </w:tc>
        <w:tc>
          <w:tcPr>
            <w:tcW w:w="1318" w:type="pct"/>
            <w:tcBorders>
              <w:bottom w:val="single" w:sz="12" w:space="0" w:color="000000"/>
            </w:tcBorders>
            <w:vAlign w:val="center"/>
          </w:tcPr>
          <w:p w:rsidR="00663F38" w:rsidRPr="008A555B" w:rsidRDefault="00663F38" w:rsidP="008A555B">
            <w:pPr>
              <w:pStyle w:val="TableParagraph"/>
              <w:spacing w:before="38"/>
              <w:ind w:left="112" w:right="98"/>
              <w:jc w:val="center"/>
              <w:rPr>
                <w:rFonts w:asciiTheme="minorBidi" w:hAnsiTheme="minorBidi" w:cstheme="minorBidi"/>
                <w:sz w:val="16"/>
                <w:szCs w:val="16"/>
              </w:rPr>
            </w:pPr>
            <w:r w:rsidRPr="008A555B">
              <w:rPr>
                <w:rFonts w:asciiTheme="minorBidi" w:hAnsiTheme="minorBidi" w:cstheme="minorBidi"/>
                <w:sz w:val="16"/>
                <w:szCs w:val="16"/>
              </w:rPr>
              <w:t>In Accordance with Layout</w:t>
            </w:r>
          </w:p>
        </w:tc>
        <w:tc>
          <w:tcPr>
            <w:tcW w:w="1369" w:type="pct"/>
            <w:tcBorders>
              <w:bottom w:val="single" w:sz="12" w:space="0" w:color="000000"/>
              <w:right w:val="single" w:sz="12" w:space="0" w:color="000000"/>
            </w:tcBorders>
            <w:vAlign w:val="center"/>
          </w:tcPr>
          <w:p w:rsidR="00663F38" w:rsidRPr="008A555B" w:rsidRDefault="00663F38" w:rsidP="008A555B">
            <w:pPr>
              <w:pStyle w:val="TableParagraph"/>
              <w:spacing w:before="38"/>
              <w:ind w:left="595" w:right="581"/>
              <w:jc w:val="center"/>
              <w:rPr>
                <w:rFonts w:asciiTheme="minorBidi" w:hAnsiTheme="minorBidi" w:cstheme="minorBidi"/>
                <w:sz w:val="16"/>
                <w:szCs w:val="16"/>
              </w:rPr>
            </w:pPr>
            <w:r w:rsidRPr="008A555B">
              <w:rPr>
                <w:rFonts w:asciiTheme="minorBidi" w:hAnsiTheme="minorBidi" w:cstheme="minorBidi"/>
                <w:sz w:val="16"/>
                <w:szCs w:val="16"/>
              </w:rPr>
              <w:t>35</w:t>
            </w:r>
          </w:p>
        </w:tc>
      </w:tr>
      <w:tr w:rsidR="00663F38" w:rsidRPr="00BE1C73" w:rsidTr="002465F7">
        <w:trPr>
          <w:trHeight w:val="601"/>
          <w:tblHeader/>
          <w:jc w:val="center"/>
        </w:trPr>
        <w:tc>
          <w:tcPr>
            <w:tcW w:w="5000" w:type="pct"/>
            <w:gridSpan w:val="5"/>
            <w:tcBorders>
              <w:top w:val="single" w:sz="12" w:space="0" w:color="000000"/>
              <w:left w:val="nil"/>
              <w:bottom w:val="single" w:sz="12" w:space="0" w:color="000000"/>
              <w:right w:val="nil"/>
            </w:tcBorders>
            <w:shd w:val="clear" w:color="auto" w:fill="auto"/>
            <w:vAlign w:val="center"/>
          </w:tcPr>
          <w:p w:rsidR="00663F38" w:rsidRPr="008A555B" w:rsidRDefault="00663F38" w:rsidP="008A555B">
            <w:pPr>
              <w:pStyle w:val="TableParagraph"/>
              <w:jc w:val="center"/>
              <w:rPr>
                <w:rFonts w:asciiTheme="minorBidi" w:hAnsiTheme="minorBidi" w:cstheme="minorBidi"/>
                <w:b/>
                <w:sz w:val="20"/>
                <w:szCs w:val="20"/>
              </w:rPr>
            </w:pPr>
            <w:r w:rsidRPr="008A555B">
              <w:rPr>
                <w:rFonts w:asciiTheme="minorBidi" w:hAnsiTheme="minorBidi" w:cstheme="minorBidi"/>
                <w:b/>
                <w:sz w:val="20"/>
                <w:szCs w:val="20"/>
              </w:rPr>
              <w:t xml:space="preserve">Number of Electrical </w:t>
            </w:r>
            <w:proofErr w:type="spellStart"/>
            <w:r w:rsidRPr="008A555B">
              <w:rPr>
                <w:rFonts w:asciiTheme="minorBidi" w:hAnsiTheme="minorBidi" w:cstheme="minorBidi"/>
                <w:b/>
                <w:sz w:val="20"/>
                <w:szCs w:val="20"/>
              </w:rPr>
              <w:t>Earthing</w:t>
            </w:r>
            <w:proofErr w:type="spellEnd"/>
            <w:r w:rsidRPr="008A555B">
              <w:rPr>
                <w:rFonts w:asciiTheme="minorBidi" w:hAnsiTheme="minorBidi" w:cstheme="minorBidi"/>
                <w:b/>
                <w:sz w:val="20"/>
                <w:szCs w:val="20"/>
              </w:rPr>
              <w:t xml:space="preserve"> Connection</w:t>
            </w:r>
          </w:p>
        </w:tc>
      </w:tr>
      <w:tr w:rsidR="002D5FA2" w:rsidRPr="00BE1C73" w:rsidTr="002465F7">
        <w:trPr>
          <w:trHeight w:val="688"/>
          <w:tblHeader/>
          <w:jc w:val="center"/>
        </w:trPr>
        <w:tc>
          <w:tcPr>
            <w:tcW w:w="1143" w:type="pct"/>
            <w:gridSpan w:val="2"/>
            <w:tcBorders>
              <w:top w:val="single" w:sz="12" w:space="0" w:color="000000"/>
              <w:left w:val="single" w:sz="12" w:space="0" w:color="000000"/>
            </w:tcBorders>
            <w:shd w:val="clear" w:color="auto" w:fill="C6D9F1" w:themeFill="text2" w:themeFillTint="33"/>
            <w:vAlign w:val="center"/>
          </w:tcPr>
          <w:p w:rsidR="00663F38" w:rsidRPr="008A555B" w:rsidRDefault="00663F38" w:rsidP="002465F7">
            <w:pPr>
              <w:pStyle w:val="TableParagraph"/>
              <w:ind w:left="165"/>
              <w:jc w:val="center"/>
              <w:rPr>
                <w:rFonts w:asciiTheme="minorBidi" w:hAnsiTheme="minorBidi" w:cstheme="minorBidi"/>
                <w:b/>
                <w:sz w:val="20"/>
                <w:szCs w:val="20"/>
              </w:rPr>
            </w:pPr>
            <w:r w:rsidRPr="008A555B">
              <w:rPr>
                <w:rFonts w:asciiTheme="minorBidi" w:hAnsiTheme="minorBidi" w:cstheme="minorBidi"/>
                <w:b/>
                <w:sz w:val="20"/>
                <w:szCs w:val="20"/>
              </w:rPr>
              <w:t>Electrical Equipment</w:t>
            </w:r>
          </w:p>
        </w:tc>
        <w:tc>
          <w:tcPr>
            <w:tcW w:w="1170" w:type="pct"/>
            <w:tcBorders>
              <w:top w:val="single" w:sz="12" w:space="0" w:color="000000"/>
            </w:tcBorders>
            <w:shd w:val="clear" w:color="auto" w:fill="C6D9F1" w:themeFill="text2" w:themeFillTint="33"/>
            <w:vAlign w:val="center"/>
          </w:tcPr>
          <w:p w:rsidR="00663F38" w:rsidRPr="008A555B" w:rsidRDefault="00663F38" w:rsidP="002465F7">
            <w:pPr>
              <w:pStyle w:val="TableParagraph"/>
              <w:ind w:right="342"/>
              <w:jc w:val="center"/>
              <w:rPr>
                <w:rFonts w:asciiTheme="minorBidi" w:hAnsiTheme="minorBidi" w:cstheme="minorBidi"/>
                <w:b/>
                <w:sz w:val="20"/>
                <w:szCs w:val="20"/>
              </w:rPr>
            </w:pPr>
            <w:r w:rsidRPr="008A555B">
              <w:rPr>
                <w:rFonts w:asciiTheme="minorBidi" w:hAnsiTheme="minorBidi" w:cstheme="minorBidi"/>
                <w:b/>
                <w:sz w:val="20"/>
                <w:szCs w:val="20"/>
              </w:rPr>
              <w:t>Remark</w:t>
            </w:r>
          </w:p>
        </w:tc>
        <w:tc>
          <w:tcPr>
            <w:tcW w:w="1318" w:type="pct"/>
            <w:tcBorders>
              <w:top w:val="single" w:sz="12" w:space="0" w:color="000000"/>
            </w:tcBorders>
            <w:shd w:val="clear" w:color="auto" w:fill="C6D9F1" w:themeFill="text2" w:themeFillTint="33"/>
            <w:vAlign w:val="center"/>
          </w:tcPr>
          <w:p w:rsidR="00663F38" w:rsidRPr="008A555B" w:rsidRDefault="00663F38" w:rsidP="002465F7">
            <w:pPr>
              <w:pStyle w:val="TableParagraph"/>
              <w:jc w:val="center"/>
              <w:rPr>
                <w:rFonts w:asciiTheme="minorBidi" w:hAnsiTheme="minorBidi" w:cstheme="minorBidi"/>
                <w:b/>
                <w:sz w:val="20"/>
                <w:szCs w:val="20"/>
              </w:rPr>
            </w:pPr>
            <w:r w:rsidRPr="008A555B">
              <w:rPr>
                <w:rFonts w:asciiTheme="minorBidi" w:hAnsiTheme="minorBidi" w:cstheme="minorBidi"/>
                <w:b/>
                <w:sz w:val="20"/>
                <w:szCs w:val="20"/>
              </w:rPr>
              <w:t>No. of Grounding Points</w:t>
            </w:r>
          </w:p>
        </w:tc>
        <w:tc>
          <w:tcPr>
            <w:tcW w:w="1369" w:type="pct"/>
            <w:tcBorders>
              <w:top w:val="single" w:sz="12" w:space="0" w:color="000000"/>
              <w:right w:val="single" w:sz="12" w:space="0" w:color="000000"/>
            </w:tcBorders>
            <w:shd w:val="clear" w:color="auto" w:fill="C6D9F1" w:themeFill="text2" w:themeFillTint="33"/>
            <w:vAlign w:val="center"/>
          </w:tcPr>
          <w:p w:rsidR="00663F38" w:rsidRPr="008A555B" w:rsidRDefault="00663F38" w:rsidP="002465F7">
            <w:pPr>
              <w:pStyle w:val="TableParagraph"/>
              <w:jc w:val="center"/>
              <w:rPr>
                <w:rFonts w:asciiTheme="minorBidi" w:hAnsiTheme="minorBidi" w:cstheme="minorBidi"/>
                <w:b/>
                <w:sz w:val="20"/>
                <w:szCs w:val="20"/>
              </w:rPr>
            </w:pPr>
            <w:r w:rsidRPr="008A555B">
              <w:rPr>
                <w:rFonts w:asciiTheme="minorBidi" w:hAnsiTheme="minorBidi" w:cstheme="minorBidi"/>
                <w:b/>
                <w:sz w:val="20"/>
                <w:szCs w:val="20"/>
              </w:rPr>
              <w:t>Grounding Conductor Size (sq.mm.)</w:t>
            </w:r>
          </w:p>
        </w:tc>
      </w:tr>
      <w:tr w:rsidR="002D5FA2" w:rsidRPr="00BE1C73" w:rsidTr="002465F7">
        <w:trPr>
          <w:trHeight w:val="288"/>
          <w:jc w:val="center"/>
        </w:trPr>
        <w:tc>
          <w:tcPr>
            <w:tcW w:w="1143" w:type="pct"/>
            <w:gridSpan w:val="2"/>
            <w:tcBorders>
              <w:left w:val="single" w:sz="12" w:space="0" w:color="000000"/>
            </w:tcBorders>
            <w:vAlign w:val="center"/>
          </w:tcPr>
          <w:p w:rsidR="00663F38" w:rsidRPr="002465F7" w:rsidRDefault="00663F38" w:rsidP="002465F7">
            <w:pPr>
              <w:pStyle w:val="TableParagraph"/>
              <w:spacing w:before="67"/>
              <w:ind w:left="107"/>
              <w:jc w:val="center"/>
              <w:rPr>
                <w:rFonts w:asciiTheme="minorBidi" w:hAnsiTheme="minorBidi" w:cstheme="minorBidi"/>
                <w:sz w:val="16"/>
                <w:szCs w:val="16"/>
              </w:rPr>
            </w:pPr>
            <w:r w:rsidRPr="002465F7">
              <w:rPr>
                <w:rFonts w:asciiTheme="minorBidi" w:hAnsiTheme="minorBidi" w:cstheme="minorBidi"/>
                <w:sz w:val="16"/>
                <w:szCs w:val="16"/>
              </w:rPr>
              <w:t>Transformer</w:t>
            </w:r>
          </w:p>
        </w:tc>
        <w:tc>
          <w:tcPr>
            <w:tcW w:w="1170" w:type="pct"/>
            <w:vAlign w:val="center"/>
          </w:tcPr>
          <w:p w:rsidR="00663F38" w:rsidRPr="002465F7" w:rsidRDefault="00663F38" w:rsidP="002465F7">
            <w:pPr>
              <w:pStyle w:val="TableParagraph"/>
              <w:spacing w:before="67"/>
              <w:ind w:left="351" w:right="339"/>
              <w:jc w:val="center"/>
              <w:rPr>
                <w:rFonts w:asciiTheme="minorBidi" w:hAnsiTheme="minorBidi" w:cstheme="minorBidi"/>
                <w:sz w:val="16"/>
                <w:szCs w:val="16"/>
              </w:rPr>
            </w:pPr>
            <w:r w:rsidRPr="002465F7">
              <w:rPr>
                <w:rFonts w:asciiTheme="minorBidi" w:hAnsiTheme="minorBidi" w:cstheme="minorBidi"/>
                <w:sz w:val="16"/>
                <w:szCs w:val="16"/>
              </w:rPr>
              <w:t>Body</w:t>
            </w:r>
          </w:p>
        </w:tc>
        <w:tc>
          <w:tcPr>
            <w:tcW w:w="1318" w:type="pct"/>
            <w:vAlign w:val="center"/>
          </w:tcPr>
          <w:p w:rsidR="00663F38" w:rsidRPr="002465F7" w:rsidRDefault="00663F38" w:rsidP="002465F7">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right w:val="single" w:sz="12" w:space="0" w:color="000000"/>
            </w:tcBorders>
            <w:vAlign w:val="center"/>
          </w:tcPr>
          <w:p w:rsidR="00663F38" w:rsidRPr="002465F7" w:rsidRDefault="00663F38" w:rsidP="002465F7">
            <w:pPr>
              <w:pStyle w:val="TableParagraph"/>
              <w:spacing w:before="67"/>
              <w:ind w:left="351" w:right="335"/>
              <w:jc w:val="center"/>
              <w:rPr>
                <w:rFonts w:asciiTheme="minorBidi" w:hAnsiTheme="minorBidi" w:cstheme="minorBidi"/>
                <w:sz w:val="16"/>
                <w:szCs w:val="16"/>
              </w:rPr>
            </w:pPr>
            <w:r w:rsidRPr="002465F7">
              <w:rPr>
                <w:rFonts w:asciiTheme="minorBidi" w:hAnsiTheme="minorBidi" w:cstheme="minorBidi"/>
                <w:sz w:val="16"/>
                <w:szCs w:val="16"/>
              </w:rPr>
              <w:t>70 (min.)</w:t>
            </w:r>
          </w:p>
        </w:tc>
      </w:tr>
      <w:tr w:rsidR="002D5FA2" w:rsidRPr="00BE1C73" w:rsidTr="002465F7">
        <w:trPr>
          <w:trHeight w:val="288"/>
          <w:jc w:val="center"/>
        </w:trPr>
        <w:tc>
          <w:tcPr>
            <w:tcW w:w="1143" w:type="pct"/>
            <w:gridSpan w:val="2"/>
            <w:vMerge w:val="restart"/>
            <w:tcBorders>
              <w:left w:val="single" w:sz="12" w:space="0" w:color="000000"/>
            </w:tcBorders>
            <w:vAlign w:val="center"/>
          </w:tcPr>
          <w:p w:rsidR="00663F38" w:rsidRPr="002465F7" w:rsidRDefault="00663F38" w:rsidP="002465F7">
            <w:pPr>
              <w:pStyle w:val="TableParagraph"/>
              <w:spacing w:before="16"/>
              <w:ind w:left="107" w:right="106"/>
              <w:jc w:val="center"/>
              <w:rPr>
                <w:rFonts w:asciiTheme="minorBidi" w:hAnsiTheme="minorBidi" w:cstheme="minorBidi"/>
                <w:sz w:val="16"/>
                <w:szCs w:val="16"/>
              </w:rPr>
            </w:pPr>
            <w:r w:rsidRPr="002465F7">
              <w:rPr>
                <w:rFonts w:asciiTheme="minorBidi" w:hAnsiTheme="minorBidi" w:cstheme="minorBidi"/>
                <w:sz w:val="16"/>
                <w:szCs w:val="16"/>
              </w:rPr>
              <w:t>Medium Voltage &amp; High Voltage Switchgear</w:t>
            </w:r>
          </w:p>
        </w:tc>
        <w:tc>
          <w:tcPr>
            <w:tcW w:w="1170" w:type="pct"/>
            <w:vAlign w:val="center"/>
          </w:tcPr>
          <w:p w:rsidR="00663F38" w:rsidRPr="002465F7" w:rsidRDefault="00663F38" w:rsidP="002465F7">
            <w:pPr>
              <w:pStyle w:val="TableParagraph"/>
              <w:spacing w:before="67"/>
              <w:ind w:left="351" w:right="339"/>
              <w:jc w:val="center"/>
              <w:rPr>
                <w:rFonts w:asciiTheme="minorBidi" w:hAnsiTheme="minorBidi" w:cstheme="minorBidi"/>
                <w:sz w:val="16"/>
                <w:szCs w:val="16"/>
              </w:rPr>
            </w:pPr>
            <w:r w:rsidRPr="002465F7">
              <w:rPr>
                <w:rFonts w:asciiTheme="minorBidi" w:hAnsiTheme="minorBidi" w:cstheme="minorBidi"/>
                <w:sz w:val="16"/>
                <w:szCs w:val="16"/>
              </w:rPr>
              <w:t>Switchgear</w:t>
            </w:r>
          </w:p>
        </w:tc>
        <w:tc>
          <w:tcPr>
            <w:tcW w:w="1318" w:type="pct"/>
            <w:vAlign w:val="center"/>
          </w:tcPr>
          <w:p w:rsidR="00663F38" w:rsidRPr="002465F7" w:rsidRDefault="00663F38" w:rsidP="002465F7">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2</w:t>
            </w:r>
          </w:p>
        </w:tc>
        <w:tc>
          <w:tcPr>
            <w:tcW w:w="1369" w:type="pct"/>
            <w:tcBorders>
              <w:right w:val="single" w:sz="12" w:space="0" w:color="000000"/>
            </w:tcBorders>
            <w:vAlign w:val="center"/>
          </w:tcPr>
          <w:p w:rsidR="00663F38" w:rsidRPr="002465F7" w:rsidRDefault="00663F38" w:rsidP="002465F7">
            <w:pPr>
              <w:pStyle w:val="TableParagraph"/>
              <w:spacing w:before="67"/>
              <w:ind w:left="351" w:right="335"/>
              <w:jc w:val="center"/>
              <w:rPr>
                <w:rFonts w:asciiTheme="minorBidi" w:hAnsiTheme="minorBidi" w:cstheme="minorBidi"/>
                <w:sz w:val="16"/>
                <w:szCs w:val="16"/>
              </w:rPr>
            </w:pPr>
            <w:r w:rsidRPr="002465F7">
              <w:rPr>
                <w:rFonts w:asciiTheme="minorBidi" w:hAnsiTheme="minorBidi" w:cstheme="minorBidi"/>
                <w:sz w:val="16"/>
                <w:szCs w:val="16"/>
              </w:rPr>
              <w:t>120 (min.)</w:t>
            </w:r>
          </w:p>
        </w:tc>
      </w:tr>
      <w:tr w:rsidR="002D5FA2" w:rsidRPr="00BE1C73" w:rsidTr="002465F7">
        <w:trPr>
          <w:trHeight w:val="288"/>
          <w:jc w:val="center"/>
        </w:trPr>
        <w:tc>
          <w:tcPr>
            <w:tcW w:w="1143" w:type="pct"/>
            <w:gridSpan w:val="2"/>
            <w:vMerge/>
            <w:tcBorders>
              <w:top w:val="single" w:sz="6" w:space="0" w:color="000000"/>
              <w:left w:val="single" w:sz="12" w:space="0" w:color="000000"/>
            </w:tcBorders>
            <w:vAlign w:val="center"/>
          </w:tcPr>
          <w:p w:rsidR="00663F38" w:rsidRPr="002465F7" w:rsidRDefault="00663F38" w:rsidP="002465F7">
            <w:pPr>
              <w:jc w:val="center"/>
              <w:rPr>
                <w:rFonts w:asciiTheme="minorBidi" w:hAnsiTheme="minorBidi" w:cstheme="minorBidi"/>
                <w:sz w:val="16"/>
                <w:szCs w:val="16"/>
              </w:rPr>
            </w:pPr>
          </w:p>
        </w:tc>
        <w:tc>
          <w:tcPr>
            <w:tcW w:w="1170" w:type="pct"/>
            <w:tcBorders>
              <w:top w:val="single" w:sz="6" w:space="0" w:color="000000"/>
            </w:tcBorders>
            <w:vAlign w:val="center"/>
          </w:tcPr>
          <w:p w:rsidR="00663F38" w:rsidRPr="002465F7" w:rsidRDefault="00663F38" w:rsidP="002465F7">
            <w:pPr>
              <w:pStyle w:val="TableParagraph"/>
              <w:spacing w:before="67"/>
              <w:ind w:left="351" w:right="342"/>
              <w:jc w:val="center"/>
              <w:rPr>
                <w:rFonts w:asciiTheme="minorBidi" w:hAnsiTheme="minorBidi" w:cstheme="minorBidi"/>
                <w:sz w:val="16"/>
                <w:szCs w:val="16"/>
              </w:rPr>
            </w:pPr>
            <w:r w:rsidRPr="002465F7">
              <w:rPr>
                <w:rFonts w:asciiTheme="minorBidi" w:hAnsiTheme="minorBidi" w:cstheme="minorBidi"/>
                <w:sz w:val="16"/>
                <w:szCs w:val="16"/>
              </w:rPr>
              <w:t>Lightning Arrestor</w:t>
            </w:r>
          </w:p>
        </w:tc>
        <w:tc>
          <w:tcPr>
            <w:tcW w:w="1318" w:type="pct"/>
            <w:tcBorders>
              <w:top w:val="single" w:sz="6" w:space="0" w:color="000000"/>
            </w:tcBorders>
            <w:vAlign w:val="center"/>
          </w:tcPr>
          <w:p w:rsidR="00663F38" w:rsidRPr="002465F7" w:rsidRDefault="00663F38" w:rsidP="002465F7">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top w:val="single" w:sz="6" w:space="0" w:color="000000"/>
              <w:right w:val="single" w:sz="12" w:space="0" w:color="000000"/>
            </w:tcBorders>
            <w:vAlign w:val="center"/>
          </w:tcPr>
          <w:p w:rsidR="00663F38" w:rsidRPr="002465F7" w:rsidRDefault="00663F38" w:rsidP="002465F7">
            <w:pPr>
              <w:pStyle w:val="TableParagraph"/>
              <w:spacing w:before="67"/>
              <w:ind w:left="351" w:right="336"/>
              <w:jc w:val="center"/>
              <w:rPr>
                <w:rFonts w:asciiTheme="minorBidi" w:hAnsiTheme="minorBidi" w:cstheme="minorBidi"/>
                <w:sz w:val="16"/>
                <w:szCs w:val="16"/>
              </w:rPr>
            </w:pPr>
            <w:r w:rsidRPr="002465F7">
              <w:rPr>
                <w:rFonts w:asciiTheme="minorBidi" w:hAnsiTheme="minorBidi" w:cstheme="minorBidi"/>
                <w:sz w:val="16"/>
                <w:szCs w:val="16"/>
              </w:rPr>
              <w:t>70</w:t>
            </w:r>
          </w:p>
        </w:tc>
      </w:tr>
      <w:tr w:rsidR="002D5FA2" w:rsidRPr="00BE1C73" w:rsidTr="002465F7">
        <w:trPr>
          <w:trHeight w:val="288"/>
          <w:jc w:val="center"/>
        </w:trPr>
        <w:tc>
          <w:tcPr>
            <w:tcW w:w="1143" w:type="pct"/>
            <w:gridSpan w:val="2"/>
            <w:tcBorders>
              <w:left w:val="single" w:sz="12" w:space="0" w:color="000000"/>
            </w:tcBorders>
            <w:vAlign w:val="center"/>
          </w:tcPr>
          <w:p w:rsidR="00663F38" w:rsidRPr="002465F7" w:rsidRDefault="00663F38" w:rsidP="002465F7">
            <w:pPr>
              <w:pStyle w:val="TableParagraph"/>
              <w:spacing w:before="11"/>
              <w:ind w:left="107" w:right="188"/>
              <w:jc w:val="center"/>
              <w:rPr>
                <w:rFonts w:asciiTheme="minorBidi" w:hAnsiTheme="minorBidi" w:cstheme="minorBidi"/>
                <w:sz w:val="16"/>
                <w:szCs w:val="16"/>
              </w:rPr>
            </w:pPr>
            <w:r w:rsidRPr="002465F7">
              <w:rPr>
                <w:rFonts w:asciiTheme="minorBidi" w:hAnsiTheme="minorBidi" w:cstheme="minorBidi"/>
                <w:sz w:val="16"/>
                <w:szCs w:val="16"/>
              </w:rPr>
              <w:t>Low Voltage Switchgear, MCC or Panels</w:t>
            </w:r>
          </w:p>
        </w:tc>
        <w:tc>
          <w:tcPr>
            <w:tcW w:w="1170" w:type="pct"/>
            <w:vAlign w:val="center"/>
          </w:tcPr>
          <w:p w:rsidR="00663F38" w:rsidRPr="002465F7" w:rsidRDefault="00663F38" w:rsidP="002465F7">
            <w:pPr>
              <w:pStyle w:val="TableParagraph"/>
              <w:spacing w:before="110"/>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vAlign w:val="center"/>
          </w:tcPr>
          <w:p w:rsidR="00663F38" w:rsidRPr="002465F7" w:rsidRDefault="00663F38" w:rsidP="002465F7">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In Accordance with Layout</w:t>
            </w:r>
          </w:p>
        </w:tc>
        <w:tc>
          <w:tcPr>
            <w:tcW w:w="1369" w:type="pct"/>
            <w:tcBorders>
              <w:right w:val="single" w:sz="12" w:space="0" w:color="000000"/>
            </w:tcBorders>
            <w:vAlign w:val="center"/>
          </w:tcPr>
          <w:p w:rsidR="00663F38" w:rsidRPr="002465F7" w:rsidRDefault="006A07F6" w:rsidP="002465F7">
            <w:pPr>
              <w:pStyle w:val="TableParagraph"/>
              <w:spacing w:before="110"/>
              <w:ind w:left="351" w:right="335"/>
              <w:jc w:val="center"/>
              <w:rPr>
                <w:rFonts w:asciiTheme="minorBidi" w:hAnsiTheme="minorBidi" w:cstheme="minorBidi"/>
                <w:sz w:val="16"/>
                <w:szCs w:val="16"/>
              </w:rPr>
            </w:pPr>
            <w:r w:rsidRPr="002465F7">
              <w:rPr>
                <w:rFonts w:asciiTheme="minorBidi" w:hAnsiTheme="minorBidi" w:cstheme="minorBidi"/>
                <w:sz w:val="16"/>
                <w:szCs w:val="16"/>
              </w:rPr>
              <w:t>185</w:t>
            </w:r>
            <w:r w:rsidR="00663F38" w:rsidRPr="002465F7">
              <w:rPr>
                <w:rFonts w:asciiTheme="minorBidi" w:hAnsiTheme="minorBidi" w:cstheme="minorBidi"/>
                <w:sz w:val="16"/>
                <w:szCs w:val="16"/>
              </w:rPr>
              <w:t xml:space="preserve"> (min.)</w:t>
            </w:r>
          </w:p>
        </w:tc>
      </w:tr>
      <w:tr w:rsidR="002D5FA2" w:rsidRPr="00BE1C73" w:rsidTr="002465F7">
        <w:trPr>
          <w:trHeight w:val="288"/>
          <w:jc w:val="center"/>
        </w:trPr>
        <w:tc>
          <w:tcPr>
            <w:tcW w:w="1143" w:type="pct"/>
            <w:gridSpan w:val="2"/>
            <w:tcBorders>
              <w:left w:val="single" w:sz="12" w:space="0" w:color="000000"/>
            </w:tcBorders>
            <w:vAlign w:val="center"/>
          </w:tcPr>
          <w:p w:rsidR="00663F38" w:rsidRPr="002465F7" w:rsidRDefault="00663F38" w:rsidP="002465F7">
            <w:pPr>
              <w:pStyle w:val="TableParagraph"/>
              <w:spacing w:before="67"/>
              <w:ind w:left="107"/>
              <w:jc w:val="center"/>
              <w:rPr>
                <w:rFonts w:asciiTheme="minorBidi" w:hAnsiTheme="minorBidi" w:cstheme="minorBidi"/>
                <w:sz w:val="16"/>
                <w:szCs w:val="16"/>
              </w:rPr>
            </w:pPr>
            <w:r w:rsidRPr="002465F7">
              <w:rPr>
                <w:rFonts w:asciiTheme="minorBidi" w:hAnsiTheme="minorBidi" w:cstheme="minorBidi"/>
                <w:sz w:val="16"/>
                <w:szCs w:val="16"/>
              </w:rPr>
              <w:t>Local Control Station</w:t>
            </w:r>
          </w:p>
        </w:tc>
        <w:tc>
          <w:tcPr>
            <w:tcW w:w="1170" w:type="pct"/>
            <w:vAlign w:val="center"/>
          </w:tcPr>
          <w:p w:rsidR="00663F38" w:rsidRPr="002465F7" w:rsidRDefault="00663F38" w:rsidP="002465F7">
            <w:pPr>
              <w:pStyle w:val="TableParagraph"/>
              <w:spacing w:before="67"/>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vAlign w:val="center"/>
          </w:tcPr>
          <w:p w:rsidR="00663F38" w:rsidRPr="002465F7" w:rsidRDefault="00663F38" w:rsidP="002465F7">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right w:val="single" w:sz="12" w:space="0" w:color="000000"/>
            </w:tcBorders>
            <w:vAlign w:val="center"/>
          </w:tcPr>
          <w:p w:rsidR="00663F38" w:rsidRPr="002465F7" w:rsidRDefault="00663F38" w:rsidP="002465F7">
            <w:pPr>
              <w:pStyle w:val="TableParagraph"/>
              <w:spacing w:before="67"/>
              <w:ind w:left="351" w:right="336"/>
              <w:jc w:val="center"/>
              <w:rPr>
                <w:rFonts w:asciiTheme="minorBidi" w:hAnsiTheme="minorBidi" w:cstheme="minorBidi"/>
                <w:sz w:val="16"/>
                <w:szCs w:val="16"/>
              </w:rPr>
            </w:pPr>
            <w:r w:rsidRPr="002465F7">
              <w:rPr>
                <w:rFonts w:asciiTheme="minorBidi" w:hAnsiTheme="minorBidi" w:cstheme="minorBidi"/>
                <w:sz w:val="16"/>
                <w:szCs w:val="16"/>
              </w:rPr>
              <w:t>16</w:t>
            </w:r>
          </w:p>
        </w:tc>
      </w:tr>
      <w:tr w:rsidR="002D5FA2" w:rsidRPr="00BE1C73" w:rsidTr="002465F7">
        <w:trPr>
          <w:trHeight w:val="288"/>
          <w:jc w:val="center"/>
        </w:trPr>
        <w:tc>
          <w:tcPr>
            <w:tcW w:w="1143" w:type="pct"/>
            <w:gridSpan w:val="2"/>
            <w:tcBorders>
              <w:left w:val="single" w:sz="12" w:space="0" w:color="000000"/>
            </w:tcBorders>
            <w:vAlign w:val="center"/>
          </w:tcPr>
          <w:p w:rsidR="00663F38" w:rsidRPr="002465F7" w:rsidRDefault="00663F38" w:rsidP="002465F7">
            <w:pPr>
              <w:pStyle w:val="TableParagraph"/>
              <w:spacing w:before="16"/>
              <w:ind w:left="107" w:right="106"/>
              <w:jc w:val="center"/>
              <w:rPr>
                <w:rFonts w:asciiTheme="minorBidi" w:hAnsiTheme="minorBidi" w:cstheme="minorBidi"/>
                <w:sz w:val="16"/>
                <w:szCs w:val="16"/>
              </w:rPr>
            </w:pPr>
            <w:r w:rsidRPr="002465F7">
              <w:rPr>
                <w:rFonts w:asciiTheme="minorBidi" w:hAnsiTheme="minorBidi" w:cstheme="minorBidi"/>
                <w:sz w:val="16"/>
                <w:szCs w:val="16"/>
              </w:rPr>
              <w:t>Local lighting/Small Power Distribution</w:t>
            </w:r>
            <w:r w:rsidRPr="002465F7">
              <w:rPr>
                <w:rFonts w:asciiTheme="minorBidi" w:hAnsiTheme="minorBidi" w:cstheme="minorBidi"/>
                <w:spacing w:val="-7"/>
                <w:sz w:val="16"/>
                <w:szCs w:val="16"/>
              </w:rPr>
              <w:t xml:space="preserve"> </w:t>
            </w:r>
            <w:r w:rsidRPr="002465F7">
              <w:rPr>
                <w:rFonts w:asciiTheme="minorBidi" w:hAnsiTheme="minorBidi" w:cstheme="minorBidi"/>
                <w:sz w:val="16"/>
                <w:szCs w:val="16"/>
              </w:rPr>
              <w:t>Boards</w:t>
            </w:r>
          </w:p>
        </w:tc>
        <w:tc>
          <w:tcPr>
            <w:tcW w:w="1170" w:type="pct"/>
            <w:vAlign w:val="center"/>
          </w:tcPr>
          <w:p w:rsidR="00663F38" w:rsidRPr="002465F7" w:rsidRDefault="00663F38" w:rsidP="002465F7">
            <w:pPr>
              <w:pStyle w:val="TableParagraph"/>
              <w:spacing w:before="115"/>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vAlign w:val="center"/>
          </w:tcPr>
          <w:p w:rsidR="00663F38" w:rsidRPr="002465F7" w:rsidRDefault="00663F38" w:rsidP="002465F7">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right w:val="single" w:sz="12" w:space="0" w:color="000000"/>
            </w:tcBorders>
            <w:vAlign w:val="center"/>
          </w:tcPr>
          <w:p w:rsidR="00663F38" w:rsidRPr="002465F7" w:rsidRDefault="00663F38" w:rsidP="002465F7">
            <w:pPr>
              <w:pStyle w:val="TableParagraph"/>
              <w:spacing w:before="115"/>
              <w:ind w:left="351" w:right="336"/>
              <w:jc w:val="center"/>
              <w:rPr>
                <w:rFonts w:asciiTheme="minorBidi" w:hAnsiTheme="minorBidi" w:cstheme="minorBidi"/>
                <w:sz w:val="16"/>
                <w:szCs w:val="16"/>
              </w:rPr>
            </w:pPr>
            <w:r w:rsidRPr="002465F7">
              <w:rPr>
                <w:rFonts w:asciiTheme="minorBidi" w:hAnsiTheme="minorBidi" w:cstheme="minorBidi"/>
                <w:sz w:val="16"/>
                <w:szCs w:val="16"/>
              </w:rPr>
              <w:t>35</w:t>
            </w:r>
          </w:p>
        </w:tc>
      </w:tr>
      <w:tr w:rsidR="002D5FA2" w:rsidRPr="00BE1C73" w:rsidTr="002465F7">
        <w:trPr>
          <w:trHeight w:val="288"/>
          <w:jc w:val="center"/>
        </w:trPr>
        <w:tc>
          <w:tcPr>
            <w:tcW w:w="1143" w:type="pct"/>
            <w:gridSpan w:val="2"/>
            <w:vMerge w:val="restart"/>
            <w:tcBorders>
              <w:left w:val="single" w:sz="12" w:space="0" w:color="000000"/>
            </w:tcBorders>
            <w:vAlign w:val="center"/>
          </w:tcPr>
          <w:p w:rsidR="00663F38" w:rsidRPr="002465F7" w:rsidRDefault="00663F38" w:rsidP="002465F7">
            <w:pPr>
              <w:pStyle w:val="TableParagraph"/>
              <w:ind w:left="107"/>
              <w:jc w:val="center"/>
              <w:rPr>
                <w:rFonts w:asciiTheme="minorBidi" w:hAnsiTheme="minorBidi" w:cstheme="minorBidi"/>
                <w:sz w:val="16"/>
                <w:szCs w:val="16"/>
              </w:rPr>
            </w:pPr>
            <w:r w:rsidRPr="002465F7">
              <w:rPr>
                <w:rFonts w:asciiTheme="minorBidi" w:hAnsiTheme="minorBidi" w:cstheme="minorBidi"/>
                <w:sz w:val="16"/>
                <w:szCs w:val="16"/>
              </w:rPr>
              <w:t>Motor</w:t>
            </w:r>
          </w:p>
        </w:tc>
        <w:tc>
          <w:tcPr>
            <w:tcW w:w="1170" w:type="pct"/>
            <w:vAlign w:val="center"/>
          </w:tcPr>
          <w:p w:rsidR="00663F38" w:rsidRPr="002465F7" w:rsidRDefault="00663F38" w:rsidP="002465F7">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Up to 22kW</w:t>
            </w:r>
          </w:p>
        </w:tc>
        <w:tc>
          <w:tcPr>
            <w:tcW w:w="1318" w:type="pct"/>
            <w:vAlign w:val="center"/>
          </w:tcPr>
          <w:p w:rsidR="00663F38" w:rsidRPr="002465F7" w:rsidRDefault="00663F38" w:rsidP="002465F7">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right w:val="single" w:sz="12" w:space="0" w:color="000000"/>
            </w:tcBorders>
            <w:vAlign w:val="center"/>
          </w:tcPr>
          <w:p w:rsidR="00663F38" w:rsidRPr="002465F7" w:rsidRDefault="00663F38" w:rsidP="002465F7">
            <w:pPr>
              <w:pStyle w:val="TableParagraph"/>
              <w:spacing w:before="67"/>
              <w:ind w:left="351" w:right="336"/>
              <w:jc w:val="center"/>
              <w:rPr>
                <w:rFonts w:asciiTheme="minorBidi" w:hAnsiTheme="minorBidi" w:cstheme="minorBidi"/>
                <w:sz w:val="16"/>
                <w:szCs w:val="16"/>
              </w:rPr>
            </w:pPr>
            <w:r w:rsidRPr="002465F7">
              <w:rPr>
                <w:rFonts w:asciiTheme="minorBidi" w:hAnsiTheme="minorBidi" w:cstheme="minorBidi"/>
                <w:sz w:val="16"/>
                <w:szCs w:val="16"/>
              </w:rPr>
              <w:t>16</w:t>
            </w:r>
          </w:p>
        </w:tc>
      </w:tr>
      <w:tr w:rsidR="002D5FA2" w:rsidRPr="00BE1C73" w:rsidTr="002465F7">
        <w:trPr>
          <w:trHeight w:val="288"/>
          <w:jc w:val="center"/>
        </w:trPr>
        <w:tc>
          <w:tcPr>
            <w:tcW w:w="1143" w:type="pct"/>
            <w:gridSpan w:val="2"/>
            <w:vMerge/>
            <w:tcBorders>
              <w:top w:val="single" w:sz="6" w:space="0" w:color="000000"/>
              <w:left w:val="single" w:sz="12" w:space="0" w:color="000000"/>
            </w:tcBorders>
            <w:vAlign w:val="center"/>
          </w:tcPr>
          <w:p w:rsidR="00663F38" w:rsidRPr="002465F7" w:rsidRDefault="00663F38" w:rsidP="002465F7">
            <w:pPr>
              <w:jc w:val="center"/>
              <w:rPr>
                <w:rFonts w:asciiTheme="minorBidi" w:hAnsiTheme="minorBidi" w:cstheme="minorBidi"/>
                <w:sz w:val="16"/>
                <w:szCs w:val="16"/>
              </w:rPr>
            </w:pPr>
          </w:p>
        </w:tc>
        <w:tc>
          <w:tcPr>
            <w:tcW w:w="1170" w:type="pct"/>
            <w:tcBorders>
              <w:top w:val="single" w:sz="6" w:space="0" w:color="000000"/>
            </w:tcBorders>
            <w:vAlign w:val="center"/>
          </w:tcPr>
          <w:p w:rsidR="00663F38" w:rsidRPr="002465F7" w:rsidRDefault="00663F38" w:rsidP="002465F7">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23kW to 55kW</w:t>
            </w:r>
          </w:p>
        </w:tc>
        <w:tc>
          <w:tcPr>
            <w:tcW w:w="1318" w:type="pct"/>
            <w:tcBorders>
              <w:top w:val="single" w:sz="6" w:space="0" w:color="000000"/>
            </w:tcBorders>
            <w:vAlign w:val="center"/>
          </w:tcPr>
          <w:p w:rsidR="00663F38" w:rsidRPr="002465F7" w:rsidRDefault="00663F38" w:rsidP="002465F7">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top w:val="single" w:sz="6" w:space="0" w:color="000000"/>
              <w:right w:val="single" w:sz="12" w:space="0" w:color="000000"/>
            </w:tcBorders>
            <w:vAlign w:val="center"/>
          </w:tcPr>
          <w:p w:rsidR="00663F38" w:rsidRPr="002465F7" w:rsidRDefault="00663F38" w:rsidP="002465F7">
            <w:pPr>
              <w:pStyle w:val="TableParagraph"/>
              <w:spacing w:before="67"/>
              <w:ind w:left="351" w:right="336"/>
              <w:jc w:val="center"/>
              <w:rPr>
                <w:rFonts w:asciiTheme="minorBidi" w:hAnsiTheme="minorBidi" w:cstheme="minorBidi"/>
                <w:sz w:val="16"/>
                <w:szCs w:val="16"/>
              </w:rPr>
            </w:pPr>
            <w:r w:rsidRPr="002465F7">
              <w:rPr>
                <w:rFonts w:asciiTheme="minorBidi" w:hAnsiTheme="minorBidi" w:cstheme="minorBidi"/>
                <w:sz w:val="16"/>
                <w:szCs w:val="16"/>
              </w:rPr>
              <w:t>35</w:t>
            </w:r>
          </w:p>
        </w:tc>
      </w:tr>
      <w:tr w:rsidR="002D5FA2" w:rsidRPr="00BE1C73" w:rsidTr="002465F7">
        <w:trPr>
          <w:trHeight w:val="288"/>
          <w:jc w:val="center"/>
        </w:trPr>
        <w:tc>
          <w:tcPr>
            <w:tcW w:w="1143" w:type="pct"/>
            <w:gridSpan w:val="2"/>
            <w:vMerge/>
            <w:tcBorders>
              <w:top w:val="single" w:sz="6" w:space="0" w:color="000000"/>
              <w:left w:val="single" w:sz="12" w:space="0" w:color="000000"/>
            </w:tcBorders>
            <w:vAlign w:val="center"/>
          </w:tcPr>
          <w:p w:rsidR="00663F38" w:rsidRPr="002465F7" w:rsidRDefault="00663F38" w:rsidP="002465F7">
            <w:pPr>
              <w:jc w:val="center"/>
              <w:rPr>
                <w:rFonts w:asciiTheme="minorBidi" w:hAnsiTheme="minorBidi" w:cstheme="minorBidi"/>
                <w:sz w:val="16"/>
                <w:szCs w:val="16"/>
              </w:rPr>
            </w:pPr>
          </w:p>
        </w:tc>
        <w:tc>
          <w:tcPr>
            <w:tcW w:w="1170" w:type="pct"/>
            <w:tcBorders>
              <w:top w:val="single" w:sz="6" w:space="0" w:color="000000"/>
            </w:tcBorders>
            <w:vAlign w:val="center"/>
          </w:tcPr>
          <w:p w:rsidR="00663F38" w:rsidRPr="002465F7" w:rsidRDefault="00663F38" w:rsidP="002465F7">
            <w:pPr>
              <w:pStyle w:val="TableParagraph"/>
              <w:spacing w:before="67"/>
              <w:ind w:left="346" w:right="342"/>
              <w:jc w:val="center"/>
              <w:rPr>
                <w:rFonts w:asciiTheme="minorBidi" w:hAnsiTheme="minorBidi" w:cstheme="minorBidi"/>
                <w:sz w:val="16"/>
                <w:szCs w:val="16"/>
              </w:rPr>
            </w:pPr>
            <w:r w:rsidRPr="002465F7">
              <w:rPr>
                <w:rFonts w:asciiTheme="minorBidi" w:hAnsiTheme="minorBidi" w:cstheme="minorBidi"/>
                <w:sz w:val="16"/>
                <w:szCs w:val="16"/>
              </w:rPr>
              <w:t>More than 56kW</w:t>
            </w:r>
          </w:p>
        </w:tc>
        <w:tc>
          <w:tcPr>
            <w:tcW w:w="1318" w:type="pct"/>
            <w:tcBorders>
              <w:top w:val="single" w:sz="6" w:space="0" w:color="000000"/>
            </w:tcBorders>
            <w:vAlign w:val="center"/>
          </w:tcPr>
          <w:p w:rsidR="00663F38" w:rsidRPr="002465F7" w:rsidRDefault="00663F38" w:rsidP="002465F7">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top w:val="single" w:sz="6" w:space="0" w:color="000000"/>
              <w:right w:val="single" w:sz="12" w:space="0" w:color="000000"/>
            </w:tcBorders>
            <w:vAlign w:val="center"/>
          </w:tcPr>
          <w:p w:rsidR="00663F38" w:rsidRPr="002465F7" w:rsidRDefault="00663F38" w:rsidP="002465F7">
            <w:pPr>
              <w:pStyle w:val="TableParagraph"/>
              <w:spacing w:before="67"/>
              <w:ind w:left="351" w:right="336"/>
              <w:jc w:val="center"/>
              <w:rPr>
                <w:rFonts w:asciiTheme="minorBidi" w:hAnsiTheme="minorBidi" w:cstheme="minorBidi"/>
                <w:sz w:val="16"/>
                <w:szCs w:val="16"/>
              </w:rPr>
            </w:pPr>
            <w:r w:rsidRPr="002465F7">
              <w:rPr>
                <w:rFonts w:asciiTheme="minorBidi" w:hAnsiTheme="minorBidi" w:cstheme="minorBidi"/>
                <w:sz w:val="16"/>
                <w:szCs w:val="16"/>
              </w:rPr>
              <w:t>70</w:t>
            </w:r>
          </w:p>
        </w:tc>
      </w:tr>
      <w:tr w:rsidR="002D5FA2" w:rsidRPr="00BE1C73" w:rsidTr="002465F7">
        <w:trPr>
          <w:trHeight w:val="288"/>
          <w:jc w:val="center"/>
        </w:trPr>
        <w:tc>
          <w:tcPr>
            <w:tcW w:w="1143" w:type="pct"/>
            <w:gridSpan w:val="2"/>
            <w:tcBorders>
              <w:left w:val="single" w:sz="12" w:space="0" w:color="000000"/>
            </w:tcBorders>
            <w:vAlign w:val="center"/>
          </w:tcPr>
          <w:p w:rsidR="00663F38" w:rsidRPr="002465F7" w:rsidRDefault="00663F38" w:rsidP="002465F7">
            <w:pPr>
              <w:pStyle w:val="TableParagraph"/>
              <w:spacing w:before="67"/>
              <w:ind w:left="107"/>
              <w:jc w:val="center"/>
              <w:rPr>
                <w:rFonts w:asciiTheme="minorBidi" w:hAnsiTheme="minorBidi" w:cstheme="minorBidi"/>
                <w:sz w:val="16"/>
                <w:szCs w:val="16"/>
              </w:rPr>
            </w:pPr>
            <w:r w:rsidRPr="002465F7">
              <w:rPr>
                <w:rFonts w:asciiTheme="minorBidi" w:hAnsiTheme="minorBidi" w:cstheme="minorBidi"/>
                <w:sz w:val="16"/>
                <w:szCs w:val="16"/>
              </w:rPr>
              <w:t>Welding Outlet</w:t>
            </w:r>
          </w:p>
        </w:tc>
        <w:tc>
          <w:tcPr>
            <w:tcW w:w="1170" w:type="pct"/>
            <w:vAlign w:val="center"/>
          </w:tcPr>
          <w:p w:rsidR="00663F38" w:rsidRPr="002465F7" w:rsidRDefault="00663F38" w:rsidP="002465F7">
            <w:pPr>
              <w:pStyle w:val="TableParagraph"/>
              <w:spacing w:before="67"/>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vAlign w:val="center"/>
          </w:tcPr>
          <w:p w:rsidR="00663F38" w:rsidRPr="002465F7" w:rsidRDefault="00663F38" w:rsidP="002465F7">
            <w:pPr>
              <w:pStyle w:val="TableParagraph"/>
              <w:spacing w:before="67"/>
              <w:ind w:left="347" w:right="342"/>
              <w:jc w:val="center"/>
              <w:rPr>
                <w:rFonts w:asciiTheme="minorBidi" w:hAnsiTheme="minorBidi" w:cstheme="minorBidi"/>
                <w:sz w:val="16"/>
                <w:szCs w:val="16"/>
              </w:rPr>
            </w:pPr>
            <w:r w:rsidRPr="002465F7">
              <w:rPr>
                <w:rFonts w:asciiTheme="minorBidi" w:hAnsiTheme="minorBidi" w:cstheme="minorBidi"/>
                <w:sz w:val="16"/>
                <w:szCs w:val="16"/>
              </w:rPr>
              <w:t>1</w:t>
            </w:r>
          </w:p>
        </w:tc>
        <w:tc>
          <w:tcPr>
            <w:tcW w:w="1369" w:type="pct"/>
            <w:tcBorders>
              <w:right w:val="single" w:sz="12" w:space="0" w:color="000000"/>
            </w:tcBorders>
            <w:vAlign w:val="center"/>
          </w:tcPr>
          <w:p w:rsidR="00663F38" w:rsidRPr="002465F7" w:rsidRDefault="00663F38" w:rsidP="002465F7">
            <w:pPr>
              <w:pStyle w:val="TableParagraph"/>
              <w:spacing w:before="67"/>
              <w:ind w:left="351" w:right="336"/>
              <w:jc w:val="center"/>
              <w:rPr>
                <w:rFonts w:asciiTheme="minorBidi" w:hAnsiTheme="minorBidi" w:cstheme="minorBidi"/>
                <w:sz w:val="16"/>
                <w:szCs w:val="16"/>
              </w:rPr>
            </w:pPr>
            <w:r w:rsidRPr="002465F7">
              <w:rPr>
                <w:rFonts w:asciiTheme="minorBidi" w:hAnsiTheme="minorBidi" w:cstheme="minorBidi"/>
                <w:sz w:val="16"/>
                <w:szCs w:val="16"/>
              </w:rPr>
              <w:t>35</w:t>
            </w:r>
          </w:p>
        </w:tc>
      </w:tr>
      <w:tr w:rsidR="002D5FA2" w:rsidRPr="00BE1C73" w:rsidTr="002465F7">
        <w:trPr>
          <w:trHeight w:val="288"/>
          <w:jc w:val="center"/>
        </w:trPr>
        <w:tc>
          <w:tcPr>
            <w:tcW w:w="1143" w:type="pct"/>
            <w:gridSpan w:val="2"/>
            <w:tcBorders>
              <w:left w:val="single" w:sz="12" w:space="0" w:color="000000"/>
            </w:tcBorders>
            <w:vAlign w:val="center"/>
          </w:tcPr>
          <w:p w:rsidR="00663F38" w:rsidRPr="002465F7" w:rsidRDefault="00663F38" w:rsidP="002465F7">
            <w:pPr>
              <w:pStyle w:val="TableParagraph"/>
              <w:spacing w:before="101"/>
              <w:ind w:left="107"/>
              <w:jc w:val="center"/>
              <w:rPr>
                <w:rFonts w:asciiTheme="minorBidi" w:hAnsiTheme="minorBidi" w:cstheme="minorBidi"/>
                <w:sz w:val="16"/>
                <w:szCs w:val="16"/>
              </w:rPr>
            </w:pPr>
            <w:r w:rsidRPr="002465F7">
              <w:rPr>
                <w:rFonts w:asciiTheme="minorBidi" w:hAnsiTheme="minorBidi" w:cstheme="minorBidi"/>
                <w:sz w:val="16"/>
                <w:szCs w:val="16"/>
              </w:rPr>
              <w:t>Main Loop</w:t>
            </w:r>
          </w:p>
        </w:tc>
        <w:tc>
          <w:tcPr>
            <w:tcW w:w="1170" w:type="pct"/>
            <w:vAlign w:val="center"/>
          </w:tcPr>
          <w:p w:rsidR="00663F38" w:rsidRPr="002465F7" w:rsidRDefault="00663F38" w:rsidP="002465F7">
            <w:pPr>
              <w:pStyle w:val="TableParagraph"/>
              <w:spacing w:before="101"/>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vAlign w:val="center"/>
          </w:tcPr>
          <w:p w:rsidR="00663F38" w:rsidRPr="002465F7" w:rsidRDefault="00663F38" w:rsidP="002465F7">
            <w:pPr>
              <w:pStyle w:val="TableParagraph"/>
              <w:spacing w:before="1"/>
              <w:ind w:left="357" w:right="204" w:hanging="120"/>
              <w:jc w:val="center"/>
              <w:rPr>
                <w:rFonts w:asciiTheme="minorBidi" w:hAnsiTheme="minorBidi" w:cstheme="minorBidi"/>
                <w:sz w:val="16"/>
                <w:szCs w:val="16"/>
              </w:rPr>
            </w:pPr>
            <w:r w:rsidRPr="002465F7">
              <w:rPr>
                <w:rFonts w:asciiTheme="minorBidi" w:hAnsiTheme="minorBidi" w:cstheme="minorBidi"/>
                <w:sz w:val="16"/>
                <w:szCs w:val="16"/>
              </w:rPr>
              <w:t>In Accordance with Layout</w:t>
            </w:r>
          </w:p>
        </w:tc>
        <w:tc>
          <w:tcPr>
            <w:tcW w:w="1369" w:type="pct"/>
            <w:tcBorders>
              <w:right w:val="single" w:sz="12" w:space="0" w:color="000000"/>
            </w:tcBorders>
            <w:vAlign w:val="center"/>
          </w:tcPr>
          <w:p w:rsidR="00663F38" w:rsidRPr="002465F7" w:rsidRDefault="00663F38" w:rsidP="002465F7">
            <w:pPr>
              <w:pStyle w:val="TableParagraph"/>
              <w:spacing w:before="101"/>
              <w:ind w:left="351" w:right="336"/>
              <w:jc w:val="center"/>
              <w:rPr>
                <w:rFonts w:asciiTheme="minorBidi" w:hAnsiTheme="minorBidi" w:cstheme="minorBidi"/>
                <w:sz w:val="16"/>
                <w:szCs w:val="16"/>
              </w:rPr>
            </w:pPr>
            <w:r w:rsidRPr="002465F7">
              <w:rPr>
                <w:rFonts w:asciiTheme="minorBidi" w:hAnsiTheme="minorBidi" w:cstheme="minorBidi"/>
                <w:sz w:val="16"/>
                <w:szCs w:val="16"/>
              </w:rPr>
              <w:t>70</w:t>
            </w:r>
          </w:p>
        </w:tc>
      </w:tr>
      <w:tr w:rsidR="002D5FA2" w:rsidRPr="00BE1C73" w:rsidTr="002465F7">
        <w:trPr>
          <w:trHeight w:val="288"/>
          <w:jc w:val="center"/>
        </w:trPr>
        <w:tc>
          <w:tcPr>
            <w:tcW w:w="1143" w:type="pct"/>
            <w:gridSpan w:val="2"/>
            <w:tcBorders>
              <w:left w:val="single" w:sz="12" w:space="0" w:color="000000"/>
              <w:bottom w:val="single" w:sz="12" w:space="0" w:color="000000"/>
            </w:tcBorders>
            <w:vAlign w:val="center"/>
          </w:tcPr>
          <w:p w:rsidR="00663F38" w:rsidRPr="002465F7" w:rsidRDefault="00663F38" w:rsidP="002465F7">
            <w:pPr>
              <w:pStyle w:val="TableParagraph"/>
              <w:spacing w:before="100"/>
              <w:ind w:left="107"/>
              <w:jc w:val="center"/>
              <w:rPr>
                <w:rFonts w:asciiTheme="minorBidi" w:hAnsiTheme="minorBidi" w:cstheme="minorBidi"/>
                <w:sz w:val="16"/>
                <w:szCs w:val="16"/>
              </w:rPr>
            </w:pPr>
            <w:r w:rsidRPr="002465F7">
              <w:rPr>
                <w:rFonts w:asciiTheme="minorBidi" w:hAnsiTheme="minorBidi" w:cstheme="minorBidi"/>
                <w:sz w:val="16"/>
                <w:szCs w:val="16"/>
              </w:rPr>
              <w:t>Substation Loop</w:t>
            </w:r>
          </w:p>
        </w:tc>
        <w:tc>
          <w:tcPr>
            <w:tcW w:w="1170" w:type="pct"/>
            <w:tcBorders>
              <w:bottom w:val="single" w:sz="12" w:space="0" w:color="000000"/>
            </w:tcBorders>
            <w:vAlign w:val="center"/>
          </w:tcPr>
          <w:p w:rsidR="00663F38" w:rsidRPr="002465F7" w:rsidRDefault="00663F38" w:rsidP="002465F7">
            <w:pPr>
              <w:pStyle w:val="TableParagraph"/>
              <w:spacing w:before="100"/>
              <w:ind w:left="11"/>
              <w:jc w:val="center"/>
              <w:rPr>
                <w:rFonts w:asciiTheme="minorBidi" w:hAnsiTheme="minorBidi" w:cstheme="minorBidi"/>
                <w:sz w:val="16"/>
                <w:szCs w:val="16"/>
              </w:rPr>
            </w:pPr>
            <w:r w:rsidRPr="002465F7">
              <w:rPr>
                <w:rFonts w:asciiTheme="minorBidi" w:hAnsiTheme="minorBidi" w:cstheme="minorBidi"/>
                <w:w w:val="99"/>
                <w:sz w:val="16"/>
                <w:szCs w:val="16"/>
              </w:rPr>
              <w:t>-</w:t>
            </w:r>
          </w:p>
        </w:tc>
        <w:tc>
          <w:tcPr>
            <w:tcW w:w="1318" w:type="pct"/>
            <w:tcBorders>
              <w:bottom w:val="single" w:sz="12" w:space="0" w:color="000000"/>
            </w:tcBorders>
            <w:vAlign w:val="center"/>
          </w:tcPr>
          <w:p w:rsidR="00663F38" w:rsidRPr="002465F7" w:rsidRDefault="00663F38" w:rsidP="002465F7">
            <w:pPr>
              <w:pStyle w:val="TableParagraph"/>
              <w:spacing w:before="1"/>
              <w:ind w:left="357" w:right="204" w:hanging="120"/>
              <w:jc w:val="center"/>
              <w:rPr>
                <w:rFonts w:asciiTheme="minorBidi" w:hAnsiTheme="minorBidi" w:cstheme="minorBidi"/>
                <w:sz w:val="16"/>
                <w:szCs w:val="16"/>
              </w:rPr>
            </w:pPr>
            <w:r w:rsidRPr="002465F7">
              <w:rPr>
                <w:rFonts w:asciiTheme="minorBidi" w:hAnsiTheme="minorBidi" w:cstheme="minorBidi"/>
                <w:sz w:val="16"/>
                <w:szCs w:val="16"/>
              </w:rPr>
              <w:t>In Accordance with Layout</w:t>
            </w:r>
          </w:p>
        </w:tc>
        <w:tc>
          <w:tcPr>
            <w:tcW w:w="1369" w:type="pct"/>
            <w:tcBorders>
              <w:bottom w:val="single" w:sz="12" w:space="0" w:color="000000"/>
              <w:right w:val="single" w:sz="12" w:space="0" w:color="000000"/>
            </w:tcBorders>
            <w:vAlign w:val="center"/>
          </w:tcPr>
          <w:p w:rsidR="00663F38" w:rsidRPr="002465F7" w:rsidRDefault="006A07F6" w:rsidP="002465F7">
            <w:pPr>
              <w:pStyle w:val="TableParagraph"/>
              <w:spacing w:before="100"/>
              <w:ind w:left="351" w:right="336"/>
              <w:jc w:val="center"/>
              <w:rPr>
                <w:rFonts w:asciiTheme="minorBidi" w:hAnsiTheme="minorBidi" w:cstheme="minorBidi"/>
                <w:sz w:val="16"/>
                <w:szCs w:val="16"/>
              </w:rPr>
            </w:pPr>
            <w:r w:rsidRPr="002465F7">
              <w:rPr>
                <w:rFonts w:asciiTheme="minorBidi" w:hAnsiTheme="minorBidi" w:cstheme="minorBidi"/>
                <w:sz w:val="16"/>
                <w:szCs w:val="16"/>
              </w:rPr>
              <w:t>300</w:t>
            </w:r>
          </w:p>
        </w:tc>
      </w:tr>
    </w:tbl>
    <w:p w:rsidR="00EE59A4" w:rsidRPr="00BE1C73" w:rsidRDefault="00354D95" w:rsidP="00BE1C73">
      <w:pPr>
        <w:keepNext/>
        <w:widowControl w:val="0"/>
        <w:numPr>
          <w:ilvl w:val="0"/>
          <w:numId w:val="1"/>
        </w:numPr>
        <w:bidi w:val="0"/>
        <w:spacing w:before="240" w:after="240" w:line="360" w:lineRule="auto"/>
        <w:jc w:val="both"/>
        <w:outlineLvl w:val="0"/>
        <w:rPr>
          <w:rFonts w:asciiTheme="minorBidi" w:hAnsiTheme="minorBidi" w:cstheme="minorBidi"/>
          <w:b/>
          <w:bCs/>
          <w:caps/>
          <w:kern w:val="28"/>
          <w:sz w:val="22"/>
          <w:szCs w:val="22"/>
        </w:rPr>
      </w:pPr>
      <w:bookmarkStart w:id="76" w:name="_Toc114589088"/>
      <w:r w:rsidRPr="00BE1C73">
        <w:rPr>
          <w:rFonts w:asciiTheme="minorBidi" w:hAnsiTheme="minorBidi" w:cstheme="minorBidi"/>
          <w:noProof/>
          <w:sz w:val="22"/>
          <w:szCs w:val="22"/>
          <w:highlight w:val="green"/>
        </w:rPr>
        <w:lastRenderedPageBreak/>
        <mc:AlternateContent>
          <mc:Choice Requires="wpg">
            <w:drawing>
              <wp:anchor distT="0" distB="0" distL="114300" distR="114300" simplePos="0" relativeHeight="251657728" behindDoc="0" locked="0" layoutInCell="1" allowOverlap="1" wp14:anchorId="6D703E88" wp14:editId="061BC67E">
                <wp:simplePos x="0" y="0"/>
                <wp:positionH relativeFrom="column">
                  <wp:posOffset>-363551</wp:posOffset>
                </wp:positionH>
                <wp:positionV relativeFrom="paragraph">
                  <wp:posOffset>263028</wp:posOffset>
                </wp:positionV>
                <wp:extent cx="552450" cy="427355"/>
                <wp:effectExtent l="0" t="0" r="19050" b="10795"/>
                <wp:wrapNone/>
                <wp:docPr id="31" name="Group 31"/>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32" name="Isosceles Triangle 32"/>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rsidR="00F1215F" w:rsidRPr="00096D60" w:rsidRDefault="00F1215F" w:rsidP="00BF35BF">
                              <w:r w:rsidRPr="00096D60">
                                <w:t>D0</w:t>
                              </w:r>
                              <w: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31" o:spid="_x0000_s1041" style="position:absolute;left:0;text-align:left;margin-left:-28.65pt;margin-top:20.7pt;width:43.5pt;height:33.65pt;z-index:251657728;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">
                <v:shape id="Isosceles Triangle 32" o:spid="_x0000_s1042"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0QcUA&#10;AADbAAAADwAAAGRycy9kb3ducmV2LnhtbESPQWsCMRSE70L/Q3gFb5p1xSKrUYpYKu1JW0Fvj83r&#10;bujmZdmkm/XfN4WCx2FmvmHW28E2oqfOG8cKZtMMBHHptOFKwefHy2QJwgdkjY1jUnAjD9vNw2iN&#10;hXaRj9SfQiUShH2BCuoQ2kJKX9Zk0U9dS5y8L9dZDEl2ldQdxgS3jcyz7ElaNJwWamxpV1P5ffqx&#10;CmLM3/fH81u/WOxfl5dZaeLuapQaPw7PKxCBhnAP/7cP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nRBxQAAANsAAAAPAAAAAAAAAAAAAAAAAJgCAABkcnMv&#10;ZG93bnJldi54bWxQSwUGAAAAAAQABAD1AAAAigMAAAAA&#10;" filled="f" strokecolor="#7f7f7f [1612]" strokeweight="1pt"/>
                <v:shape id="Text Box 2" o:spid="_x0000_s1043"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F1215F" w:rsidRPr="00096D60" w:rsidRDefault="00F1215F" w:rsidP="00BF35BF">
                        <w:r w:rsidRPr="00096D60">
                          <w:t>D0</w:t>
                        </w:r>
                        <w:r>
                          <w:t>1</w:t>
                        </w:r>
                      </w:p>
                    </w:txbxContent>
                  </v:textbox>
                </v:shape>
              </v:group>
            </w:pict>
          </mc:Fallback>
        </mc:AlternateContent>
      </w:r>
      <w:r w:rsidR="00B03646" w:rsidRPr="00BE1C73">
        <w:rPr>
          <w:rFonts w:asciiTheme="minorBidi" w:hAnsiTheme="minorBidi" w:cstheme="minorBidi"/>
          <w:b/>
          <w:bCs/>
          <w:caps/>
          <w:kern w:val="28"/>
          <w:sz w:val="22"/>
          <w:szCs w:val="22"/>
        </w:rPr>
        <w:t>LIGHTNING PROTECTION SYSTEM</w:t>
      </w:r>
      <w:bookmarkEnd w:id="76"/>
    </w:p>
    <w:p w:rsidR="003D7AA9" w:rsidRPr="007E5526" w:rsidRDefault="003D7AA9" w:rsidP="003500EB">
      <w:pPr>
        <w:pStyle w:val="Heading2"/>
        <w:rPr>
          <w:highlight w:val="lightGray"/>
        </w:rPr>
      </w:pPr>
      <w:bookmarkStart w:id="77" w:name="_Toc114589089"/>
      <w:r w:rsidRPr="007E5526">
        <w:rPr>
          <w:highlight w:val="lightGray"/>
        </w:rPr>
        <w:t>Calculation number of rods for lightning system</w:t>
      </w:r>
      <w:bookmarkEnd w:id="77"/>
    </w:p>
    <w:p w:rsidR="002001BE" w:rsidRPr="007E5526" w:rsidRDefault="002001BE"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7E5526">
        <w:rPr>
          <w:rFonts w:asciiTheme="minorBidi" w:eastAsia="Times New Roman" w:hAnsiTheme="minorBidi" w:cstheme="minorBidi"/>
          <w:color w:val="auto"/>
          <w:position w:val="0"/>
          <w:sz w:val="22"/>
          <w:szCs w:val="22"/>
          <w:highlight w:val="lightGray"/>
        </w:rPr>
        <w:t>Rod electrode are used for lightni</w:t>
      </w:r>
      <w:r w:rsidR="00B125BB" w:rsidRPr="007E5526">
        <w:rPr>
          <w:rFonts w:asciiTheme="minorBidi" w:eastAsia="Times New Roman" w:hAnsiTheme="minorBidi" w:cstheme="minorBidi"/>
          <w:color w:val="auto"/>
          <w:position w:val="0"/>
          <w:sz w:val="22"/>
          <w:szCs w:val="22"/>
          <w:highlight w:val="lightGray"/>
        </w:rPr>
        <w:t>n</w:t>
      </w:r>
      <w:r w:rsidRPr="007E5526">
        <w:rPr>
          <w:rFonts w:asciiTheme="minorBidi" w:eastAsia="Times New Roman" w:hAnsiTheme="minorBidi" w:cstheme="minorBidi"/>
          <w:color w:val="auto"/>
          <w:position w:val="0"/>
          <w:sz w:val="22"/>
          <w:szCs w:val="22"/>
          <w:highlight w:val="lightGray"/>
        </w:rPr>
        <w:t xml:space="preserve">g system, the </w:t>
      </w:r>
      <w:r w:rsidR="008578C2" w:rsidRPr="007E5526">
        <w:rPr>
          <w:rFonts w:asciiTheme="minorBidi" w:eastAsia="Times New Roman" w:hAnsiTheme="minorBidi" w:cstheme="minorBidi"/>
          <w:color w:val="auto"/>
          <w:position w:val="0"/>
          <w:sz w:val="22"/>
          <w:szCs w:val="22"/>
          <w:highlight w:val="lightGray"/>
        </w:rPr>
        <w:t xml:space="preserve">min. </w:t>
      </w:r>
      <w:r w:rsidRPr="007E5526">
        <w:rPr>
          <w:rFonts w:asciiTheme="minorBidi" w:eastAsia="Times New Roman" w:hAnsiTheme="minorBidi" w:cstheme="minorBidi"/>
          <w:color w:val="auto"/>
          <w:position w:val="0"/>
          <w:sz w:val="22"/>
          <w:szCs w:val="22"/>
          <w:highlight w:val="lightGray"/>
        </w:rPr>
        <w:t>resistance</w:t>
      </w:r>
      <w:r w:rsidR="008578C2" w:rsidRPr="007E5526">
        <w:rPr>
          <w:rFonts w:asciiTheme="minorBidi" w:eastAsia="Times New Roman" w:hAnsiTheme="minorBidi" w:cstheme="minorBidi"/>
          <w:color w:val="auto"/>
          <w:position w:val="0"/>
          <w:sz w:val="22"/>
          <w:szCs w:val="22"/>
          <w:highlight w:val="lightGray"/>
        </w:rPr>
        <w:t xml:space="preserve"> should be 5 </w:t>
      </w:r>
      <w:r w:rsidR="00B125BB" w:rsidRPr="007E5526">
        <w:rPr>
          <w:rFonts w:asciiTheme="minorBidi" w:eastAsia="Times New Roman" w:hAnsiTheme="minorBidi" w:cstheme="minorBidi"/>
          <w:color w:val="auto"/>
          <w:position w:val="0"/>
          <w:sz w:val="22"/>
          <w:szCs w:val="22"/>
          <w:highlight w:val="lightGray"/>
        </w:rPr>
        <w:t xml:space="preserve">ohm. </w:t>
      </w:r>
      <w:r w:rsidRPr="007E5526">
        <w:rPr>
          <w:rFonts w:asciiTheme="minorBidi" w:eastAsia="Times New Roman" w:hAnsiTheme="minorBidi" w:cstheme="minorBidi"/>
          <w:color w:val="auto"/>
          <w:position w:val="0"/>
          <w:sz w:val="22"/>
          <w:szCs w:val="22"/>
          <w:highlight w:val="lightGray"/>
        </w:rPr>
        <w:t xml:space="preserve">Regarding to achieve this resistance using rod electrode with </w:t>
      </w:r>
      <w:r w:rsidR="008578C2" w:rsidRPr="007E5526">
        <w:rPr>
          <w:rFonts w:asciiTheme="minorBidi" w:eastAsia="Times New Roman" w:hAnsiTheme="minorBidi" w:cstheme="minorBidi"/>
          <w:color w:val="auto"/>
          <w:position w:val="0"/>
          <w:sz w:val="22"/>
          <w:szCs w:val="22"/>
          <w:highlight w:val="lightGray"/>
        </w:rPr>
        <w:t>3</w:t>
      </w:r>
      <w:r w:rsidRPr="007E5526">
        <w:rPr>
          <w:rFonts w:asciiTheme="minorBidi" w:eastAsia="Times New Roman" w:hAnsiTheme="minorBidi" w:cstheme="minorBidi"/>
          <w:color w:val="auto"/>
          <w:position w:val="0"/>
          <w:sz w:val="22"/>
          <w:szCs w:val="22"/>
          <w:highlight w:val="lightGray"/>
        </w:rPr>
        <w:t xml:space="preserve"> meter length and 19 mm2 diameter based on BS 7430 section 9.5.8.5 around </w:t>
      </w:r>
      <w:r w:rsidR="0037725D" w:rsidRPr="007E5526">
        <w:rPr>
          <w:rFonts w:asciiTheme="minorBidi" w:eastAsia="Times New Roman" w:hAnsiTheme="minorBidi" w:cstheme="minorBidi"/>
          <w:color w:val="auto"/>
          <w:position w:val="0"/>
          <w:sz w:val="22"/>
          <w:szCs w:val="22"/>
          <w:highlight w:val="lightGray"/>
        </w:rPr>
        <w:t xml:space="preserve">buildings </w:t>
      </w:r>
      <w:r w:rsidRPr="007E5526">
        <w:rPr>
          <w:rFonts w:asciiTheme="minorBidi" w:eastAsia="Times New Roman" w:hAnsiTheme="minorBidi" w:cstheme="minorBidi"/>
          <w:color w:val="auto"/>
          <w:position w:val="0"/>
          <w:sz w:val="22"/>
          <w:szCs w:val="22"/>
          <w:highlight w:val="lightGray"/>
        </w:rPr>
        <w:t>is done as below:</w:t>
      </w:r>
    </w:p>
    <w:p w:rsidR="002001BE" w:rsidRPr="007E5526" w:rsidRDefault="002001BE"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7E5526">
        <w:rPr>
          <w:rFonts w:asciiTheme="minorBidi" w:eastAsia="Times New Roman" w:hAnsiTheme="minorBidi" w:cstheme="minorBidi"/>
          <w:color w:val="auto"/>
          <w:position w:val="0"/>
          <w:sz w:val="22"/>
          <w:szCs w:val="22"/>
          <w:highlight w:val="lightGray"/>
        </w:rPr>
        <w:t xml:space="preserve">The average of soil resistance in depth of </w:t>
      </w:r>
      <w:r w:rsidR="008578C2" w:rsidRPr="007E5526">
        <w:rPr>
          <w:rFonts w:asciiTheme="minorBidi" w:eastAsia="Times New Roman" w:hAnsiTheme="minorBidi" w:cstheme="minorBidi"/>
          <w:color w:val="auto"/>
          <w:position w:val="0"/>
          <w:sz w:val="22"/>
          <w:szCs w:val="22"/>
          <w:highlight w:val="lightGray"/>
        </w:rPr>
        <w:t>three</w:t>
      </w:r>
      <w:r w:rsidRPr="007E5526">
        <w:rPr>
          <w:rFonts w:asciiTheme="minorBidi" w:eastAsia="Times New Roman" w:hAnsiTheme="minorBidi" w:cstheme="minorBidi"/>
          <w:color w:val="auto"/>
          <w:position w:val="0"/>
          <w:sz w:val="22"/>
          <w:szCs w:val="22"/>
          <w:highlight w:val="lightGray"/>
        </w:rPr>
        <w:t xml:space="preserve"> meter is almost </w:t>
      </w:r>
      <w:r w:rsidR="008578C2" w:rsidRPr="007E5526">
        <w:rPr>
          <w:rFonts w:asciiTheme="minorBidi" w:eastAsia="Times New Roman" w:hAnsiTheme="minorBidi" w:cstheme="minorBidi"/>
          <w:color w:val="auto"/>
          <w:position w:val="0"/>
          <w:sz w:val="22"/>
          <w:szCs w:val="22"/>
          <w:highlight w:val="lightGray"/>
        </w:rPr>
        <w:t>60</w:t>
      </w:r>
      <w:r w:rsidRPr="007E5526">
        <w:rPr>
          <w:rFonts w:asciiTheme="minorBidi" w:eastAsia="Times New Roman" w:hAnsiTheme="minorBidi" w:cstheme="minorBidi"/>
          <w:color w:val="auto"/>
          <w:position w:val="0"/>
          <w:sz w:val="22"/>
          <w:szCs w:val="22"/>
          <w:highlight w:val="lightGray"/>
        </w:rPr>
        <w:t>, so it should be considered for calculating clean earth system as well.</w:t>
      </w:r>
    </w:p>
    <w:p w:rsidR="002001BE" w:rsidRPr="007E5526" w:rsidRDefault="00A444C3" w:rsidP="00BE1C73">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R</m:t>
            </m:r>
          </m:e>
          <m:sub>
            <m:r>
              <w:rPr>
                <w:rFonts w:ascii="Cambria Math" w:eastAsia="BatangChe" w:hAnsi="Cambria Math" w:cstheme="minorBidi"/>
                <w:color w:val="000000"/>
                <w:position w:val="-2"/>
                <w:sz w:val="22"/>
                <w:szCs w:val="22"/>
                <w:highlight w:val="lightGray"/>
                <w:lang w:val="en-GB"/>
              </w:rPr>
              <m:t>rod</m:t>
            </m:r>
          </m:sub>
        </m:sSub>
        <m:r>
          <m:rPr>
            <m:sty m:val="p"/>
          </m:rPr>
          <w:rPr>
            <w:rFonts w:ascii="Cambria Math" w:eastAsia="BatangChe" w:hAnsi="Cambria Math" w:cstheme="minorBidi"/>
            <w:color w:val="000000"/>
            <w:position w:val="-2"/>
            <w:sz w:val="22"/>
            <w:szCs w:val="22"/>
            <w:highlight w:val="lightGray"/>
            <w:lang w:val="en-GB"/>
          </w:rPr>
          <m:t>˭</m:t>
        </m:r>
        <m:f>
          <m:fPr>
            <m:ctrlPr>
              <w:rPr>
                <w:rFonts w:ascii="Cambria Math" w:eastAsia="BatangChe" w:hAnsi="Cambria Math" w:cstheme="minorBidi"/>
                <w:color w:val="000000"/>
                <w:position w:val="-2"/>
                <w:sz w:val="22"/>
                <w:szCs w:val="22"/>
                <w:highlight w:val="lightGray"/>
                <w:lang w:val="en-GB"/>
              </w:rPr>
            </m:ctrlPr>
          </m:fPr>
          <m:num>
            <m:r>
              <w:rPr>
                <w:rFonts w:ascii="Cambria Math" w:eastAsia="BatangChe" w:hAnsi="Cambria Math" w:cstheme="minorBidi"/>
                <w:color w:val="000000"/>
                <w:position w:val="-2"/>
                <w:sz w:val="22"/>
                <w:szCs w:val="22"/>
                <w:highlight w:val="lightGray"/>
                <w:lang w:val="en-GB"/>
              </w:rPr>
              <m:t>ρ</m:t>
            </m:r>
          </m:num>
          <m:den>
            <m:r>
              <m:rPr>
                <m:sty m:val="p"/>
              </m:rPr>
              <w:rPr>
                <w:rFonts w:ascii="Cambria Math" w:eastAsia="BatangChe" w:hAnsi="Cambria Math" w:cstheme="minorBidi"/>
                <w:color w:val="000000"/>
                <w:position w:val="-2"/>
                <w:sz w:val="22"/>
                <w:szCs w:val="22"/>
                <w:highlight w:val="lightGray"/>
                <w:lang w:val="en-GB"/>
              </w:rPr>
              <m:t>2</m:t>
            </m:r>
            <m:r>
              <w:rPr>
                <w:rFonts w:ascii="Cambria Math" w:eastAsia="BatangChe" w:hAnsi="Cambria Math" w:cstheme="minorBidi"/>
                <w:color w:val="000000"/>
                <w:position w:val="-2"/>
                <w:sz w:val="22"/>
                <w:szCs w:val="22"/>
                <w:highlight w:val="lightGray"/>
                <w:lang w:val="en-GB"/>
              </w:rPr>
              <m:t>πL</m:t>
            </m:r>
          </m:den>
        </m:f>
        <m:r>
          <m:rPr>
            <m:sty m:val="p"/>
          </m:rPr>
          <w:rPr>
            <w:rFonts w:ascii="Cambria Math" w:eastAsia="BatangChe" w:hAnsi="Cambria Math" w:cstheme="minorBidi"/>
            <w:color w:val="000000"/>
            <w:position w:val="-2"/>
            <w:sz w:val="22"/>
            <w:szCs w:val="22"/>
            <w:highlight w:val="lightGray"/>
            <w:lang w:val="en-GB"/>
          </w:rPr>
          <m:t>×</m:t>
        </m:r>
        <m:d>
          <m:dPr>
            <m:begChr m:val="["/>
            <m:endChr m:val="]"/>
            <m:ctrlPr>
              <w:rPr>
                <w:rFonts w:ascii="Cambria Math" w:eastAsia="BatangChe" w:hAnsi="Cambria Math" w:cstheme="minorBidi"/>
                <w:color w:val="000000"/>
                <w:position w:val="-2"/>
                <w:sz w:val="22"/>
                <w:szCs w:val="22"/>
                <w:highlight w:val="lightGray"/>
                <w:lang w:val="en-GB"/>
              </w:rPr>
            </m:ctrlPr>
          </m:dPr>
          <m:e>
            <m:r>
              <w:rPr>
                <w:rFonts w:ascii="Cambria Math" w:eastAsia="BatangChe" w:hAnsi="Cambria Math" w:cstheme="minorBidi"/>
                <w:color w:val="000000"/>
                <w:position w:val="-2"/>
                <w:sz w:val="22"/>
                <w:szCs w:val="22"/>
                <w:highlight w:val="lightGray"/>
                <w:lang w:val="en-GB"/>
              </w:rPr>
              <m:t>Ln</m:t>
            </m:r>
            <m:d>
              <m:dPr>
                <m:ctrlPr>
                  <w:rPr>
                    <w:rFonts w:ascii="Cambria Math" w:eastAsia="BatangChe" w:hAnsi="Cambria Math" w:cstheme="minorBidi"/>
                    <w:color w:val="000000"/>
                    <w:position w:val="-2"/>
                    <w:sz w:val="22"/>
                    <w:szCs w:val="22"/>
                    <w:highlight w:val="lightGray"/>
                    <w:lang w:val="en-GB"/>
                  </w:rPr>
                </m:ctrlPr>
              </m:dPr>
              <m:e>
                <m:f>
                  <m:fPr>
                    <m:ctrlPr>
                      <w:rPr>
                        <w:rFonts w:ascii="Cambria Math" w:eastAsia="BatangChe" w:hAnsi="Cambria Math" w:cstheme="minorBidi"/>
                        <w:color w:val="000000"/>
                        <w:position w:val="-2"/>
                        <w:sz w:val="22"/>
                        <w:szCs w:val="22"/>
                        <w:highlight w:val="lightGray"/>
                        <w:lang w:val="en-GB"/>
                      </w:rPr>
                    </m:ctrlPr>
                  </m:fPr>
                  <m:num>
                    <m:r>
                      <m:rPr>
                        <m:sty m:val="p"/>
                      </m:rPr>
                      <w:rPr>
                        <w:rFonts w:ascii="Cambria Math" w:eastAsia="BatangChe" w:hAnsi="Cambria Math" w:cstheme="minorBidi"/>
                        <w:color w:val="000000"/>
                        <w:position w:val="-2"/>
                        <w:sz w:val="22"/>
                        <w:szCs w:val="22"/>
                        <w:highlight w:val="lightGray"/>
                        <w:lang w:val="en-GB"/>
                      </w:rPr>
                      <m:t>8.</m:t>
                    </m:r>
                    <m:r>
                      <w:rPr>
                        <w:rFonts w:ascii="Cambria Math" w:eastAsia="BatangChe" w:hAnsi="Cambria Math" w:cstheme="minorBidi"/>
                        <w:color w:val="000000"/>
                        <w:position w:val="-2"/>
                        <w:sz w:val="22"/>
                        <w:szCs w:val="22"/>
                        <w:highlight w:val="lightGray"/>
                        <w:lang w:val="en-GB"/>
                      </w:rPr>
                      <m:t>L</m:t>
                    </m:r>
                  </m:num>
                  <m:den>
                    <m:r>
                      <w:rPr>
                        <w:rFonts w:ascii="Cambria Math" w:eastAsia="BatangChe" w:hAnsi="Cambria Math" w:cstheme="minorBidi"/>
                        <w:color w:val="000000"/>
                        <w:position w:val="-2"/>
                        <w:sz w:val="22"/>
                        <w:szCs w:val="22"/>
                        <w:highlight w:val="lightGray"/>
                        <w:lang w:val="en-GB"/>
                      </w:rPr>
                      <m:t>d</m:t>
                    </m:r>
                  </m:den>
                </m:f>
              </m:e>
            </m:d>
            <m:r>
              <m:rPr>
                <m:sty m:val="p"/>
              </m:rPr>
              <w:rPr>
                <w:rFonts w:ascii="Cambria Math" w:eastAsia="BatangChe" w:hAnsi="Cambria Math" w:cstheme="minorBidi"/>
                <w:color w:val="000000"/>
                <w:position w:val="-2"/>
                <w:sz w:val="22"/>
                <w:szCs w:val="22"/>
                <w:highlight w:val="lightGray"/>
                <w:lang w:val="en-GB"/>
              </w:rPr>
              <m:t>˗1</m:t>
            </m:r>
          </m:e>
        </m:d>
      </m:oMath>
      <w:r w:rsidR="002001BE" w:rsidRPr="007E5526">
        <w:rPr>
          <w:rFonts w:asciiTheme="minorBidi" w:eastAsia="BatangChe" w:hAnsiTheme="minorBidi" w:cstheme="minorBidi"/>
          <w:color w:val="000000"/>
          <w:position w:val="-2"/>
          <w:sz w:val="22"/>
          <w:szCs w:val="22"/>
          <w:highlight w:val="lightGray"/>
          <w:lang w:val="en-GB"/>
        </w:rPr>
        <w:t xml:space="preserve"> </w:t>
      </w:r>
    </w:p>
    <w:p w:rsidR="002001BE" w:rsidRPr="007E5526" w:rsidRDefault="002001BE" w:rsidP="00EE49CA">
      <w:pPr>
        <w:bidi w:val="0"/>
        <w:spacing w:before="240" w:line="360" w:lineRule="auto"/>
        <w:ind w:left="567"/>
        <w:rPr>
          <w:rFonts w:asciiTheme="minorBidi" w:eastAsia="BatangChe" w:hAnsiTheme="minorBidi" w:cstheme="minorBidi"/>
          <w:color w:val="000000"/>
          <w:position w:val="-2"/>
          <w:sz w:val="22"/>
          <w:szCs w:val="22"/>
          <w:highlight w:val="lightGray"/>
          <w:lang w:val="en-GB"/>
        </w:rPr>
      </w:pPr>
      <w:r w:rsidRPr="007E5526">
        <w:rPr>
          <w:rFonts w:asciiTheme="minorBidi" w:eastAsia="BatangChe" w:hAnsiTheme="minorBidi" w:cstheme="minorBidi"/>
          <w:color w:val="000000"/>
          <w:position w:val="-2"/>
          <w:sz w:val="22"/>
          <w:szCs w:val="22"/>
          <w:highlight w:val="lightGray"/>
          <w:lang w:val="en-GB"/>
        </w:rPr>
        <w:t>Where:</w:t>
      </w:r>
    </w:p>
    <w:p w:rsidR="002001BE" w:rsidRPr="007E5526" w:rsidRDefault="002001BE"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7E5526">
        <w:rPr>
          <w:rFonts w:asciiTheme="minorBidi" w:eastAsia="BatangChe" w:hAnsiTheme="minorBidi" w:cstheme="minorBidi"/>
          <w:color w:val="000000"/>
          <w:position w:val="-2"/>
          <w:sz w:val="22"/>
          <w:szCs w:val="22"/>
          <w:highlight w:val="lightGray"/>
          <w:lang w:val="en-GB"/>
        </w:rPr>
        <w:t xml:space="preserve"> L: is the length of electrode in (m)</w:t>
      </w:r>
    </w:p>
    <w:p w:rsidR="002001BE" w:rsidRPr="007E5526" w:rsidRDefault="002001BE"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proofErr w:type="gramStart"/>
      <w:r w:rsidRPr="007E5526">
        <w:rPr>
          <w:rFonts w:asciiTheme="minorBidi" w:eastAsia="BatangChe" w:hAnsiTheme="minorBidi" w:cstheme="minorBidi"/>
          <w:color w:val="000000"/>
          <w:position w:val="-2"/>
          <w:sz w:val="22"/>
          <w:szCs w:val="22"/>
          <w:highlight w:val="lightGray"/>
          <w:lang w:val="en-GB"/>
        </w:rPr>
        <w:t>d</w:t>
      </w:r>
      <w:proofErr w:type="gramEnd"/>
      <w:r w:rsidRPr="007E5526">
        <w:rPr>
          <w:rFonts w:asciiTheme="minorBidi" w:eastAsia="BatangChe" w:hAnsiTheme="minorBidi" w:cstheme="minorBidi"/>
          <w:color w:val="000000"/>
          <w:position w:val="-2"/>
          <w:sz w:val="22"/>
          <w:szCs w:val="22"/>
          <w:highlight w:val="lightGray"/>
          <w:lang w:val="en-GB"/>
        </w:rPr>
        <w:t>: is the diameter of the electrode in (m)</w:t>
      </w:r>
    </w:p>
    <w:p w:rsidR="002001BE" w:rsidRPr="007E5526" w:rsidRDefault="002001BE"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proofErr w:type="gramStart"/>
      <w:r w:rsidRPr="007E5526">
        <w:rPr>
          <w:rFonts w:asciiTheme="minorBidi" w:eastAsia="BatangChe" w:hAnsiTheme="minorBidi" w:cstheme="minorBidi"/>
          <w:color w:val="000000"/>
          <w:position w:val="-2"/>
          <w:sz w:val="22"/>
          <w:szCs w:val="22"/>
          <w:highlight w:val="lightGray"/>
          <w:lang w:val="en-GB"/>
        </w:rPr>
        <w:t>ρ</w:t>
      </w:r>
      <w:proofErr w:type="gramEnd"/>
      <w:r w:rsidRPr="007E5526">
        <w:rPr>
          <w:rFonts w:asciiTheme="minorBidi" w:eastAsia="BatangChe" w:hAnsiTheme="minorBidi" w:cstheme="minorBidi"/>
          <w:color w:val="000000"/>
          <w:position w:val="-2"/>
          <w:sz w:val="22"/>
          <w:szCs w:val="22"/>
          <w:highlight w:val="lightGray"/>
          <w:lang w:val="en-GB"/>
        </w:rPr>
        <w:t>: The resistivity of the soil (</w:t>
      </w:r>
      <w:proofErr w:type="spellStart"/>
      <w:r w:rsidRPr="007E5526">
        <w:rPr>
          <w:rFonts w:asciiTheme="minorBidi" w:eastAsia="BatangChe" w:hAnsiTheme="minorBidi" w:cstheme="minorBidi"/>
          <w:color w:val="000000"/>
          <w:position w:val="-2"/>
          <w:sz w:val="22"/>
          <w:szCs w:val="22"/>
          <w:highlight w:val="lightGray"/>
          <w:lang w:val="en-GB"/>
        </w:rPr>
        <w:t>Ω.m</w:t>
      </w:r>
      <w:proofErr w:type="spellEnd"/>
      <w:r w:rsidRPr="007E5526">
        <w:rPr>
          <w:rFonts w:asciiTheme="minorBidi" w:eastAsia="BatangChe" w:hAnsiTheme="minorBidi" w:cstheme="minorBidi"/>
          <w:color w:val="000000"/>
          <w:position w:val="-2"/>
          <w:sz w:val="22"/>
          <w:szCs w:val="22"/>
          <w:highlight w:val="lightGray"/>
          <w:lang w:val="en-GB"/>
        </w:rPr>
        <w:t>)</w:t>
      </w:r>
    </w:p>
    <w:p w:rsidR="002001BE" w:rsidRPr="007E5526" w:rsidRDefault="00A444C3" w:rsidP="00BE1C73">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R</m:t>
            </m:r>
          </m:e>
          <m:sub>
            <m:r>
              <w:rPr>
                <w:rFonts w:ascii="Cambria Math" w:eastAsia="BatangChe" w:hAnsi="Cambria Math" w:cstheme="minorBidi"/>
                <w:color w:val="000000"/>
                <w:position w:val="-2"/>
                <w:sz w:val="22"/>
                <w:szCs w:val="22"/>
                <w:highlight w:val="lightGray"/>
                <w:lang w:val="en-GB"/>
              </w:rPr>
              <m:t>rod</m:t>
            </m:r>
          </m:sub>
        </m:sSub>
        <m:r>
          <m:rPr>
            <m:sty m:val="p"/>
          </m:rPr>
          <w:rPr>
            <w:rFonts w:ascii="Cambria Math" w:eastAsia="BatangChe" w:hAnsi="Cambria Math" w:cstheme="minorBidi"/>
            <w:color w:val="000000"/>
            <w:position w:val="-2"/>
            <w:sz w:val="22"/>
            <w:szCs w:val="22"/>
            <w:highlight w:val="lightGray"/>
            <w:lang w:val="en-GB"/>
          </w:rPr>
          <m:t>˭</m:t>
        </m:r>
        <m:f>
          <m:fPr>
            <m:ctrlPr>
              <w:rPr>
                <w:rFonts w:ascii="Cambria Math" w:eastAsia="BatangChe" w:hAnsi="Cambria Math" w:cstheme="minorBidi"/>
                <w:color w:val="000000"/>
                <w:position w:val="-2"/>
                <w:sz w:val="22"/>
                <w:szCs w:val="22"/>
                <w:highlight w:val="lightGray"/>
                <w:lang w:val="en-GB"/>
              </w:rPr>
            </m:ctrlPr>
          </m:fPr>
          <m:num>
            <m:r>
              <w:rPr>
                <w:rFonts w:ascii="Cambria Math" w:eastAsia="BatangChe" w:hAnsi="Cambria Math" w:cstheme="minorBidi"/>
                <w:color w:val="000000"/>
                <w:position w:val="-2"/>
                <w:sz w:val="22"/>
                <w:szCs w:val="22"/>
                <w:highlight w:val="lightGray"/>
                <w:lang w:val="en-GB"/>
              </w:rPr>
              <m:t>60</m:t>
            </m:r>
          </m:num>
          <m:den>
            <m:r>
              <m:rPr>
                <m:sty m:val="p"/>
              </m:rPr>
              <w:rPr>
                <w:rFonts w:ascii="Cambria Math" w:eastAsia="BatangChe" w:hAnsi="Cambria Math" w:cstheme="minorBidi"/>
                <w:color w:val="000000"/>
                <w:position w:val="-2"/>
                <w:sz w:val="22"/>
                <w:szCs w:val="22"/>
                <w:highlight w:val="lightGray"/>
                <w:lang w:val="en-GB"/>
              </w:rPr>
              <m:t>2x</m:t>
            </m:r>
            <m:r>
              <w:rPr>
                <w:rFonts w:ascii="Cambria Math" w:eastAsia="BatangChe" w:hAnsi="Cambria Math" w:cstheme="minorBidi"/>
                <w:color w:val="000000"/>
                <w:position w:val="-2"/>
                <w:sz w:val="22"/>
                <w:szCs w:val="22"/>
                <w:highlight w:val="lightGray"/>
                <w:lang w:val="en-GB"/>
              </w:rPr>
              <m:t>π</m:t>
            </m:r>
            <m:r>
              <m:rPr>
                <m:sty m:val="p"/>
              </m:rPr>
              <w:rPr>
                <w:rFonts w:ascii="Cambria Math" w:eastAsia="BatangChe" w:hAnsi="Cambria Math" w:cstheme="minorBidi"/>
                <w:color w:val="000000"/>
                <w:position w:val="-2"/>
                <w:sz w:val="22"/>
                <w:szCs w:val="22"/>
                <w:highlight w:val="lightGray"/>
                <w:lang w:val="en-GB"/>
              </w:rPr>
              <m:t>x3.</m:t>
            </m:r>
          </m:den>
        </m:f>
        <m:r>
          <m:rPr>
            <m:sty m:val="p"/>
          </m:rPr>
          <w:rPr>
            <w:rFonts w:ascii="Cambria Math" w:eastAsia="BatangChe" w:hAnsi="Cambria Math" w:cstheme="minorBidi"/>
            <w:color w:val="000000"/>
            <w:position w:val="-2"/>
            <w:sz w:val="22"/>
            <w:szCs w:val="22"/>
            <w:highlight w:val="lightGray"/>
            <w:lang w:val="en-GB"/>
          </w:rPr>
          <m:t>×</m:t>
        </m:r>
        <m:d>
          <m:dPr>
            <m:begChr m:val="["/>
            <m:endChr m:val="]"/>
            <m:ctrlPr>
              <w:rPr>
                <w:rFonts w:ascii="Cambria Math" w:eastAsia="BatangChe" w:hAnsi="Cambria Math" w:cstheme="minorBidi"/>
                <w:color w:val="000000"/>
                <w:position w:val="-2"/>
                <w:sz w:val="22"/>
                <w:szCs w:val="22"/>
                <w:highlight w:val="lightGray"/>
                <w:lang w:val="en-GB"/>
              </w:rPr>
            </m:ctrlPr>
          </m:dPr>
          <m:e>
            <m:r>
              <w:rPr>
                <w:rFonts w:ascii="Cambria Math" w:eastAsia="BatangChe" w:hAnsi="Cambria Math" w:cstheme="minorBidi"/>
                <w:color w:val="000000"/>
                <w:position w:val="-2"/>
                <w:sz w:val="22"/>
                <w:szCs w:val="22"/>
                <w:highlight w:val="lightGray"/>
                <w:lang w:val="en-GB"/>
              </w:rPr>
              <m:t>Ln</m:t>
            </m:r>
            <m:d>
              <m:dPr>
                <m:ctrlPr>
                  <w:rPr>
                    <w:rFonts w:ascii="Cambria Math" w:eastAsia="BatangChe" w:hAnsi="Cambria Math" w:cstheme="minorBidi"/>
                    <w:color w:val="000000"/>
                    <w:position w:val="-2"/>
                    <w:sz w:val="22"/>
                    <w:szCs w:val="22"/>
                    <w:highlight w:val="lightGray"/>
                    <w:lang w:val="en-GB"/>
                  </w:rPr>
                </m:ctrlPr>
              </m:dPr>
              <m:e>
                <m:f>
                  <m:fPr>
                    <m:ctrlPr>
                      <w:rPr>
                        <w:rFonts w:ascii="Cambria Math" w:eastAsia="BatangChe" w:hAnsi="Cambria Math" w:cstheme="minorBidi"/>
                        <w:color w:val="000000"/>
                        <w:position w:val="-2"/>
                        <w:sz w:val="22"/>
                        <w:szCs w:val="22"/>
                        <w:highlight w:val="lightGray"/>
                        <w:lang w:val="en-GB"/>
                      </w:rPr>
                    </m:ctrlPr>
                  </m:fPr>
                  <m:num>
                    <m:r>
                      <m:rPr>
                        <m:sty m:val="p"/>
                      </m:rPr>
                      <w:rPr>
                        <w:rFonts w:ascii="Cambria Math" w:eastAsia="BatangChe" w:hAnsi="Cambria Math" w:cstheme="minorBidi"/>
                        <w:color w:val="000000"/>
                        <w:position w:val="-2"/>
                        <w:sz w:val="22"/>
                        <w:szCs w:val="22"/>
                        <w:highlight w:val="lightGray"/>
                        <w:lang w:val="en-GB"/>
                      </w:rPr>
                      <m:t>8x3</m:t>
                    </m:r>
                  </m:num>
                  <m:den>
                    <m:r>
                      <m:rPr>
                        <m:sty m:val="p"/>
                      </m:rPr>
                      <w:rPr>
                        <w:rFonts w:ascii="Cambria Math" w:eastAsia="BatangChe" w:hAnsi="Cambria Math" w:cstheme="minorBidi"/>
                        <w:color w:val="000000"/>
                        <w:position w:val="-2"/>
                        <w:sz w:val="22"/>
                        <w:szCs w:val="22"/>
                        <w:highlight w:val="lightGray"/>
                        <w:lang w:val="en-GB"/>
                      </w:rPr>
                      <m:t>0·019</m:t>
                    </m:r>
                  </m:den>
                </m:f>
              </m:e>
            </m:d>
            <m:r>
              <m:rPr>
                <m:sty m:val="p"/>
              </m:rPr>
              <w:rPr>
                <w:rFonts w:ascii="Cambria Math" w:eastAsia="BatangChe" w:hAnsi="Cambria Math" w:cstheme="minorBidi"/>
                <w:color w:val="000000"/>
                <w:position w:val="-2"/>
                <w:sz w:val="22"/>
                <w:szCs w:val="22"/>
                <w:highlight w:val="lightGray"/>
                <w:lang w:val="en-GB"/>
              </w:rPr>
              <m:t>˗1</m:t>
            </m:r>
          </m:e>
        </m:d>
        <m:r>
          <m:rPr>
            <m:sty m:val="p"/>
          </m:rPr>
          <w:rPr>
            <w:rFonts w:ascii="Cambria Math" w:eastAsia="BatangChe" w:hAnsi="Cambria Math" w:cstheme="minorBidi"/>
            <w:color w:val="000000"/>
            <w:position w:val="-2"/>
            <w:sz w:val="22"/>
            <w:szCs w:val="22"/>
            <w:highlight w:val="lightGray"/>
            <w:lang w:val="en-GB"/>
          </w:rPr>
          <m:t xml:space="preserve">˭19·5 </m:t>
        </m:r>
        <m:r>
          <w:rPr>
            <w:rFonts w:ascii="Cambria Math" w:eastAsia="BatangChe" w:hAnsi="Cambria Math" w:cstheme="minorBidi"/>
            <w:color w:val="000000"/>
            <w:position w:val="-2"/>
            <w:sz w:val="22"/>
            <w:szCs w:val="22"/>
            <w:highlight w:val="lightGray"/>
            <w:lang w:val="en-GB"/>
          </w:rPr>
          <m:t>Ω</m:t>
        </m:r>
      </m:oMath>
      <w:r w:rsidR="002001BE" w:rsidRPr="007E5526">
        <w:rPr>
          <w:rFonts w:asciiTheme="minorBidi" w:eastAsia="BatangChe" w:hAnsiTheme="minorBidi" w:cstheme="minorBidi"/>
          <w:color w:val="000000"/>
          <w:position w:val="-2"/>
          <w:sz w:val="22"/>
          <w:szCs w:val="22"/>
          <w:highlight w:val="lightGray"/>
          <w:lang w:val="en-GB"/>
        </w:rPr>
        <w:t xml:space="preserve"> </w:t>
      </w:r>
    </w:p>
    <w:p w:rsidR="002001BE" w:rsidRPr="007E5526" w:rsidRDefault="002001BE" w:rsidP="00AD3369">
      <w:pPr>
        <w:pStyle w:val="Body-Text"/>
        <w:spacing w:after="0" w:line="360" w:lineRule="auto"/>
        <w:ind w:left="709" w:right="-1"/>
        <w:contextualSpacing/>
        <w:rPr>
          <w:rFonts w:asciiTheme="minorBidi" w:eastAsia="Times New Roman" w:hAnsiTheme="minorBidi" w:cstheme="minorBidi"/>
          <w:color w:val="auto"/>
          <w:position w:val="0"/>
          <w:sz w:val="22"/>
          <w:szCs w:val="22"/>
        </w:rPr>
      </w:pPr>
      <w:r w:rsidRPr="007E5526">
        <w:rPr>
          <w:rFonts w:asciiTheme="minorBidi" w:eastAsia="Times New Roman" w:hAnsiTheme="minorBidi" w:cstheme="minorBidi"/>
          <w:color w:val="auto"/>
          <w:position w:val="0"/>
          <w:sz w:val="22"/>
          <w:szCs w:val="22"/>
          <w:highlight w:val="lightGray"/>
        </w:rPr>
        <w:t xml:space="preserve">The combine resistance of 'N' rod electrodes in parallel can be obtained from the </w:t>
      </w:r>
      <w:r w:rsidR="006B1AA4" w:rsidRPr="007E5526">
        <w:rPr>
          <w:rFonts w:asciiTheme="minorBidi" w:eastAsia="Times New Roman" w:hAnsiTheme="minorBidi" w:cstheme="minorBidi"/>
          <w:color w:val="auto"/>
          <w:position w:val="0"/>
          <w:sz w:val="22"/>
          <w:szCs w:val="22"/>
          <w:highlight w:val="lightGray"/>
        </w:rPr>
        <w:t>following equation (BS 7430-2015</w:t>
      </w:r>
      <w:r w:rsidRPr="007E5526">
        <w:rPr>
          <w:rFonts w:asciiTheme="minorBidi" w:eastAsia="Times New Roman" w:hAnsiTheme="minorBidi" w:cstheme="minorBidi"/>
          <w:color w:val="auto"/>
          <w:position w:val="0"/>
          <w:sz w:val="22"/>
          <w:szCs w:val="22"/>
          <w:highlight w:val="lightGray"/>
        </w:rPr>
        <w:t>-table2):</w:t>
      </w:r>
    </w:p>
    <w:p w:rsidR="002001BE" w:rsidRPr="007E5526" w:rsidRDefault="002001BE"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7E5526">
        <w:rPr>
          <w:rFonts w:asciiTheme="minorBidi" w:hAnsiTheme="minorBidi" w:cstheme="minorBidi"/>
          <w:noProof/>
          <w:sz w:val="22"/>
          <w:szCs w:val="22"/>
          <w:highlight w:val="lightGray"/>
        </w:rPr>
        <w:drawing>
          <wp:inline distT="0" distB="0" distL="0" distR="0" wp14:anchorId="729A9694" wp14:editId="2F8F9E8F">
            <wp:extent cx="5732145" cy="202374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2023745"/>
                    </a:xfrm>
                    <a:prstGeom prst="rect">
                      <a:avLst/>
                    </a:prstGeom>
                    <a:noFill/>
                    <a:ln>
                      <a:noFill/>
                    </a:ln>
                  </pic:spPr>
                </pic:pic>
              </a:graphicData>
            </a:graphic>
          </wp:inline>
        </w:drawing>
      </w:r>
    </w:p>
    <w:p w:rsidR="002001BE" w:rsidRPr="007E5526" w:rsidRDefault="00A444C3" w:rsidP="00BE1C73">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R</m:t>
            </m:r>
          </m:e>
          <m:sub>
            <m:r>
              <w:rPr>
                <w:rFonts w:ascii="Cambria Math" w:eastAsia="BatangChe" w:hAnsi="Cambria Math" w:cstheme="minorBidi"/>
                <w:color w:val="000000"/>
                <w:position w:val="-2"/>
                <w:sz w:val="22"/>
                <w:szCs w:val="22"/>
                <w:highlight w:val="lightGray"/>
                <w:lang w:val="en-GB"/>
              </w:rPr>
              <m:t>n</m:t>
            </m:r>
          </m:sub>
        </m:sSub>
        <m:r>
          <m:rPr>
            <m:sty m:val="p"/>
          </m:rPr>
          <w:rPr>
            <w:rFonts w:ascii="Cambria Math" w:eastAsia="BatangChe" w:hAnsi="Cambria Math" w:cstheme="minorBidi"/>
            <w:color w:val="000000"/>
            <w:position w:val="-2"/>
            <w:sz w:val="22"/>
            <w:szCs w:val="22"/>
            <w:highlight w:val="lightGray"/>
            <w:lang w:val="en-GB"/>
          </w:rPr>
          <m:t>˭</m:t>
        </m:r>
        <m:r>
          <w:rPr>
            <w:rFonts w:ascii="Cambria Math" w:eastAsia="BatangChe" w:hAnsi="Cambria Math" w:cstheme="minorBidi"/>
            <w:color w:val="000000"/>
            <w:position w:val="-2"/>
            <w:sz w:val="22"/>
            <w:szCs w:val="22"/>
            <w:highlight w:val="lightGray"/>
            <w:lang w:val="en-GB"/>
          </w:rPr>
          <m:t>R</m:t>
        </m:r>
        <m:d>
          <m:dPr>
            <m:begChr m:val="["/>
            <m:endChr m:val="]"/>
            <m:ctrlPr>
              <w:rPr>
                <w:rFonts w:ascii="Cambria Math" w:eastAsia="BatangChe" w:hAnsi="Cambria Math" w:cstheme="minorBidi"/>
                <w:color w:val="000000"/>
                <w:position w:val="-2"/>
                <w:sz w:val="22"/>
                <w:szCs w:val="22"/>
                <w:highlight w:val="lightGray"/>
                <w:lang w:val="en-GB"/>
              </w:rPr>
            </m:ctrlPr>
          </m:dPr>
          <m:e>
            <m:f>
              <m:fPr>
                <m:ctrlPr>
                  <w:rPr>
                    <w:rFonts w:ascii="Cambria Math" w:eastAsia="BatangChe" w:hAnsi="Cambria Math" w:cstheme="minorBidi"/>
                    <w:color w:val="000000"/>
                    <w:position w:val="-2"/>
                    <w:sz w:val="22"/>
                    <w:szCs w:val="22"/>
                    <w:highlight w:val="lightGray"/>
                    <w:lang w:val="en-GB"/>
                  </w:rPr>
                </m:ctrlPr>
              </m:fPr>
              <m:num>
                <m:r>
                  <m:rPr>
                    <m:sty m:val="p"/>
                  </m:rPr>
                  <w:rPr>
                    <w:rFonts w:ascii="Cambria Math" w:eastAsia="BatangChe" w:hAnsi="Cambria Math" w:cstheme="minorBidi"/>
                    <w:color w:val="000000"/>
                    <w:position w:val="-2"/>
                    <w:sz w:val="22"/>
                    <w:szCs w:val="22"/>
                    <w:highlight w:val="lightGray"/>
                    <w:lang w:val="en-GB"/>
                  </w:rPr>
                  <m:t>1˖</m:t>
                </m:r>
                <m:r>
                  <w:rPr>
                    <w:rFonts w:ascii="Cambria Math" w:eastAsia="BatangChe" w:hAnsi="Cambria Math" w:cstheme="minorBidi"/>
                    <w:color w:val="000000"/>
                    <w:position w:val="-2"/>
                    <w:sz w:val="22"/>
                    <w:szCs w:val="22"/>
                    <w:highlight w:val="lightGray"/>
                    <w:lang w:val="en-GB"/>
                  </w:rPr>
                  <m:t>λa</m:t>
                </m:r>
              </m:num>
              <m:den>
                <m:r>
                  <w:rPr>
                    <w:rFonts w:ascii="Cambria Math" w:eastAsia="BatangChe" w:hAnsi="Cambria Math" w:cstheme="minorBidi"/>
                    <w:color w:val="000000"/>
                    <w:position w:val="-2"/>
                    <w:sz w:val="22"/>
                    <w:szCs w:val="22"/>
                    <w:highlight w:val="lightGray"/>
                    <w:lang w:val="en-GB"/>
                  </w:rPr>
                  <m:t>N</m:t>
                </m:r>
              </m:den>
            </m:f>
          </m:e>
        </m:d>
      </m:oMath>
      <w:r w:rsidR="002001BE" w:rsidRPr="007E5526">
        <w:rPr>
          <w:rFonts w:asciiTheme="minorBidi" w:eastAsia="BatangChe" w:hAnsiTheme="minorBidi" w:cstheme="minorBidi"/>
          <w:color w:val="000000"/>
          <w:position w:val="-2"/>
          <w:sz w:val="22"/>
          <w:szCs w:val="22"/>
          <w:highlight w:val="lightGray"/>
          <w:lang w:val="en-GB"/>
        </w:rPr>
        <w:t xml:space="preserve"> </w:t>
      </w:r>
    </w:p>
    <w:p w:rsidR="002001BE" w:rsidRPr="007E5526" w:rsidRDefault="002001BE"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7E5526">
        <w:rPr>
          <w:rFonts w:asciiTheme="minorBidi" w:eastAsia="BatangChe" w:hAnsiTheme="minorBidi" w:cstheme="minorBidi"/>
          <w:color w:val="000000"/>
          <w:position w:val="-2"/>
          <w:sz w:val="22"/>
          <w:szCs w:val="22"/>
          <w:highlight w:val="lightGray"/>
          <w:lang w:val="en-GB"/>
        </w:rPr>
        <w:t>In Which</w:t>
      </w:r>
    </w:p>
    <w:p w:rsidR="002001BE" w:rsidRPr="007E5526" w:rsidRDefault="002001BE" w:rsidP="00BE1C73">
      <w:pPr>
        <w:bidi w:val="0"/>
        <w:spacing w:line="360" w:lineRule="auto"/>
        <w:ind w:left="567"/>
        <w:rPr>
          <w:rFonts w:asciiTheme="minorBidi" w:eastAsia="BatangChe" w:hAnsiTheme="minorBidi" w:cstheme="minorBidi"/>
          <w:color w:val="000000"/>
          <w:position w:val="-2"/>
          <w:sz w:val="22"/>
          <w:szCs w:val="22"/>
          <w:highlight w:val="lightGray"/>
          <w:lang w:val="en-GB"/>
        </w:rPr>
      </w:pPr>
      <m:oMath>
        <m:r>
          <w:rPr>
            <w:rFonts w:ascii="Cambria Math" w:eastAsia="BatangChe" w:hAnsi="Cambria Math" w:cstheme="minorBidi"/>
            <w:color w:val="000000"/>
            <w:position w:val="-2"/>
            <w:sz w:val="22"/>
            <w:szCs w:val="22"/>
            <w:highlight w:val="lightGray"/>
            <w:lang w:val="en-GB"/>
          </w:rPr>
          <m:t>a</m:t>
        </m:r>
        <m:r>
          <m:rPr>
            <m:sty m:val="p"/>
          </m:rPr>
          <w:rPr>
            <w:rFonts w:ascii="Cambria Math" w:eastAsia="BatangChe" w:hAnsi="Cambria Math" w:cstheme="minorBidi"/>
            <w:color w:val="000000"/>
            <w:position w:val="-2"/>
            <w:sz w:val="22"/>
            <w:szCs w:val="22"/>
            <w:highlight w:val="lightGray"/>
            <w:lang w:val="en-GB"/>
          </w:rPr>
          <m:t>˭</m:t>
        </m:r>
        <m:f>
          <m:fPr>
            <m:ctrlPr>
              <w:rPr>
                <w:rFonts w:ascii="Cambria Math" w:eastAsia="BatangChe" w:hAnsi="Cambria Math" w:cstheme="minorBidi"/>
                <w:color w:val="000000"/>
                <w:position w:val="-2"/>
                <w:sz w:val="22"/>
                <w:szCs w:val="22"/>
                <w:highlight w:val="lightGray"/>
                <w:lang w:val="en-GB"/>
              </w:rPr>
            </m:ctrlPr>
          </m:fPr>
          <m:num>
            <m:r>
              <w:rPr>
                <w:rFonts w:ascii="Cambria Math" w:eastAsia="BatangChe" w:hAnsi="Cambria Math" w:cstheme="minorBidi"/>
                <w:color w:val="000000"/>
                <w:position w:val="-2"/>
                <w:sz w:val="22"/>
                <w:szCs w:val="22"/>
                <w:highlight w:val="lightGray"/>
                <w:lang w:val="en-GB"/>
              </w:rPr>
              <m:t>ρ</m:t>
            </m:r>
          </m:num>
          <m:den>
            <m:r>
              <m:rPr>
                <m:sty m:val="p"/>
              </m:rPr>
              <w:rPr>
                <w:rFonts w:ascii="Cambria Math" w:eastAsia="BatangChe" w:hAnsi="Cambria Math" w:cstheme="minorBidi"/>
                <w:color w:val="000000"/>
                <w:position w:val="-2"/>
                <w:sz w:val="22"/>
                <w:szCs w:val="22"/>
                <w:highlight w:val="lightGray"/>
                <w:lang w:val="en-GB"/>
              </w:rPr>
              <m:t>2</m:t>
            </m:r>
            <m:r>
              <w:rPr>
                <w:rFonts w:ascii="Cambria Math" w:eastAsia="BatangChe" w:hAnsi="Cambria Math" w:cstheme="minorBidi"/>
                <w:color w:val="000000"/>
                <w:position w:val="-2"/>
                <w:sz w:val="22"/>
                <w:szCs w:val="22"/>
                <w:highlight w:val="lightGray"/>
                <w:lang w:val="en-GB"/>
              </w:rPr>
              <m:t>πRs</m:t>
            </m:r>
          </m:den>
        </m:f>
      </m:oMath>
      <w:r w:rsidRPr="007E5526">
        <w:rPr>
          <w:rFonts w:asciiTheme="minorBidi" w:eastAsia="BatangChe" w:hAnsiTheme="minorBidi" w:cstheme="minorBidi"/>
          <w:color w:val="000000"/>
          <w:position w:val="-2"/>
          <w:sz w:val="22"/>
          <w:szCs w:val="22"/>
          <w:highlight w:val="lightGray"/>
          <w:lang w:val="en-GB"/>
        </w:rPr>
        <w:t xml:space="preserve"> </w:t>
      </w:r>
    </w:p>
    <w:p w:rsidR="002001BE" w:rsidRPr="007E5526" w:rsidRDefault="002001BE"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7E5526">
        <w:rPr>
          <w:rFonts w:asciiTheme="minorBidi" w:eastAsia="BatangChe" w:hAnsiTheme="minorBidi" w:cstheme="minorBidi"/>
          <w:color w:val="000000"/>
          <w:position w:val="-2"/>
          <w:sz w:val="22"/>
          <w:szCs w:val="22"/>
          <w:highlight w:val="lightGray"/>
          <w:lang w:val="en-GB"/>
        </w:rPr>
        <w:t>Rn: is the resistance of 'n' rods in Hollow Square in 'Ω'</w:t>
      </w:r>
    </w:p>
    <w:p w:rsidR="002001BE" w:rsidRPr="007E5526" w:rsidRDefault="002001BE"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7E5526">
        <w:rPr>
          <w:rFonts w:asciiTheme="minorBidi" w:eastAsia="BatangChe" w:hAnsiTheme="minorBidi" w:cstheme="minorBidi"/>
          <w:color w:val="000000"/>
          <w:position w:val="-2"/>
          <w:sz w:val="22"/>
          <w:szCs w:val="22"/>
          <w:highlight w:val="lightGray"/>
          <w:lang w:val="en-GB"/>
        </w:rPr>
        <w:t>R: is the resistance of one rod in 'Ω'</w:t>
      </w:r>
    </w:p>
    <w:p w:rsidR="002001BE" w:rsidRPr="007E5526" w:rsidRDefault="002001BE"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proofErr w:type="gramStart"/>
      <w:r w:rsidRPr="007E5526">
        <w:rPr>
          <w:rFonts w:asciiTheme="minorBidi" w:eastAsia="BatangChe" w:hAnsiTheme="minorBidi" w:cstheme="minorBidi"/>
          <w:color w:val="000000"/>
          <w:position w:val="-2"/>
          <w:sz w:val="22"/>
          <w:szCs w:val="22"/>
          <w:highlight w:val="lightGray"/>
          <w:lang w:val="en-GB"/>
        </w:rPr>
        <w:lastRenderedPageBreak/>
        <w:t>s :</w:t>
      </w:r>
      <w:proofErr w:type="gramEnd"/>
      <w:r w:rsidRPr="007E5526">
        <w:rPr>
          <w:rFonts w:asciiTheme="minorBidi" w:eastAsia="BatangChe" w:hAnsiTheme="minorBidi" w:cstheme="minorBidi"/>
          <w:color w:val="000000"/>
          <w:position w:val="-2"/>
          <w:sz w:val="22"/>
          <w:szCs w:val="22"/>
          <w:highlight w:val="lightGray"/>
          <w:lang w:val="en-GB"/>
        </w:rPr>
        <w:t xml:space="preserve"> </w:t>
      </w:r>
      <w:proofErr w:type="spellStart"/>
      <w:r w:rsidRPr="007E5526">
        <w:rPr>
          <w:rFonts w:asciiTheme="minorBidi" w:eastAsia="BatangChe" w:hAnsiTheme="minorBidi" w:cstheme="minorBidi"/>
          <w:color w:val="000000"/>
          <w:position w:val="-2"/>
          <w:sz w:val="22"/>
          <w:szCs w:val="22"/>
          <w:highlight w:val="lightGray"/>
          <w:lang w:val="en-GB"/>
        </w:rPr>
        <w:t>i</w:t>
      </w:r>
      <w:r w:rsidRPr="007E5526">
        <w:rPr>
          <w:rFonts w:asciiTheme="minorBidi" w:eastAsia="BatangChe" w:hAnsiTheme="minorBidi" w:cstheme="minorBidi"/>
          <w:color w:val="000000"/>
          <w:position w:val="-2"/>
          <w:sz w:val="22"/>
          <w:szCs w:val="22"/>
          <w:highlight w:val="lightGray"/>
        </w:rPr>
        <w:t>s</w:t>
      </w:r>
      <w:proofErr w:type="spellEnd"/>
      <w:r w:rsidRPr="007E5526">
        <w:rPr>
          <w:rFonts w:asciiTheme="minorBidi" w:eastAsia="BatangChe" w:hAnsiTheme="minorBidi" w:cstheme="minorBidi"/>
          <w:color w:val="000000"/>
          <w:position w:val="-2"/>
          <w:sz w:val="22"/>
          <w:szCs w:val="22"/>
          <w:highlight w:val="lightGray"/>
        </w:rPr>
        <w:t xml:space="preserve"> the spacing of rods, in meters (m);=</w:t>
      </w:r>
      <w:r w:rsidR="008578C2" w:rsidRPr="007E5526">
        <w:rPr>
          <w:rFonts w:asciiTheme="minorBidi" w:eastAsia="BatangChe" w:hAnsiTheme="minorBidi" w:cstheme="minorBidi"/>
          <w:color w:val="000000"/>
          <w:position w:val="-2"/>
          <w:sz w:val="22"/>
          <w:szCs w:val="22"/>
          <w:highlight w:val="lightGray"/>
        </w:rPr>
        <w:t>7</w:t>
      </w:r>
    </w:p>
    <w:p w:rsidR="002001BE" w:rsidRPr="007E5526" w:rsidRDefault="002001BE"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proofErr w:type="gramStart"/>
      <w:r w:rsidRPr="007E5526">
        <w:rPr>
          <w:rFonts w:asciiTheme="minorBidi" w:eastAsia="BatangChe" w:hAnsiTheme="minorBidi" w:cstheme="minorBidi"/>
          <w:color w:val="000000"/>
          <w:position w:val="-2"/>
          <w:sz w:val="22"/>
          <w:szCs w:val="22"/>
          <w:highlight w:val="lightGray"/>
          <w:lang w:val="en-GB"/>
        </w:rPr>
        <w:t>λ</w:t>
      </w:r>
      <w:proofErr w:type="gramEnd"/>
      <w:r w:rsidRPr="007E5526">
        <w:rPr>
          <w:rFonts w:asciiTheme="minorBidi" w:eastAsia="BatangChe" w:hAnsiTheme="minorBidi" w:cstheme="minorBidi"/>
          <w:color w:val="000000"/>
          <w:position w:val="-2"/>
          <w:sz w:val="22"/>
          <w:szCs w:val="22"/>
          <w:highlight w:val="lightGray"/>
          <w:lang w:val="en-GB"/>
        </w:rPr>
        <w:t>: is a factor given in above table</w:t>
      </w:r>
    </w:p>
    <w:p w:rsidR="002001BE" w:rsidRPr="007E5526" w:rsidRDefault="002001BE"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7E5526">
        <w:rPr>
          <w:rFonts w:asciiTheme="minorBidi" w:eastAsia="BatangChe" w:hAnsiTheme="minorBidi" w:cstheme="minorBidi"/>
          <w:color w:val="000000"/>
          <w:position w:val="-2"/>
          <w:sz w:val="22"/>
          <w:szCs w:val="22"/>
          <w:highlight w:val="lightGray"/>
          <w:lang w:val="en-GB"/>
        </w:rPr>
        <w:t>N: is the number of rods used as electrodes (N=</w:t>
      </w:r>
      <w:r w:rsidR="009D2F7D" w:rsidRPr="007E5526">
        <w:rPr>
          <w:rFonts w:asciiTheme="minorBidi" w:eastAsia="BatangChe" w:hAnsiTheme="minorBidi" w:cstheme="minorBidi"/>
          <w:color w:val="000000"/>
          <w:position w:val="-2"/>
          <w:sz w:val="22"/>
          <w:szCs w:val="22"/>
          <w:highlight w:val="lightGray"/>
          <w:lang w:val="en-GB"/>
        </w:rPr>
        <w:t>4*(n-1)) n=4</w:t>
      </w:r>
      <w:r w:rsidRPr="007E5526">
        <w:rPr>
          <w:rFonts w:asciiTheme="minorBidi" w:eastAsia="BatangChe" w:hAnsiTheme="minorBidi" w:cstheme="minorBidi"/>
          <w:color w:val="000000"/>
          <w:position w:val="-2"/>
          <w:sz w:val="22"/>
          <w:szCs w:val="22"/>
          <w:highlight w:val="lightGray"/>
          <w:lang w:val="en-GB"/>
        </w:rPr>
        <w:t xml:space="preserve"> and N=12</w:t>
      </w:r>
    </w:p>
    <w:p w:rsidR="002001BE" w:rsidRPr="007E5526" w:rsidRDefault="002001BE" w:rsidP="00BE1C73">
      <w:pPr>
        <w:bidi w:val="0"/>
        <w:spacing w:line="360" w:lineRule="auto"/>
        <w:ind w:left="567"/>
        <w:rPr>
          <w:rFonts w:asciiTheme="minorBidi" w:eastAsia="BatangChe" w:hAnsiTheme="minorBidi" w:cstheme="minorBidi"/>
          <w:color w:val="000000"/>
          <w:position w:val="-2"/>
          <w:sz w:val="22"/>
          <w:szCs w:val="22"/>
          <w:highlight w:val="lightGray"/>
          <w:lang w:val="en-GB"/>
        </w:rPr>
      </w:pPr>
      <m:oMath>
        <m:r>
          <w:rPr>
            <w:rFonts w:ascii="Cambria Math" w:eastAsia="BatangChe" w:hAnsi="Cambria Math" w:cstheme="minorBidi"/>
            <w:color w:val="000000"/>
            <w:position w:val="-2"/>
            <w:sz w:val="22"/>
            <w:szCs w:val="22"/>
            <w:highlight w:val="lightGray"/>
            <w:lang w:val="en-GB"/>
          </w:rPr>
          <m:t>a</m:t>
        </m:r>
        <m:r>
          <m:rPr>
            <m:sty m:val="p"/>
          </m:rPr>
          <w:rPr>
            <w:rFonts w:ascii="Cambria Math" w:eastAsia="BatangChe" w:hAnsi="Cambria Math" w:cstheme="minorBidi"/>
            <w:color w:val="000000"/>
            <w:position w:val="-2"/>
            <w:sz w:val="22"/>
            <w:szCs w:val="22"/>
            <w:highlight w:val="lightGray"/>
            <w:lang w:val="en-GB"/>
          </w:rPr>
          <m:t>˭</m:t>
        </m:r>
        <m:f>
          <m:fPr>
            <m:ctrlPr>
              <w:rPr>
                <w:rFonts w:ascii="Cambria Math" w:eastAsia="BatangChe" w:hAnsi="Cambria Math" w:cstheme="minorBidi"/>
                <w:color w:val="000000"/>
                <w:position w:val="-2"/>
                <w:sz w:val="22"/>
                <w:szCs w:val="22"/>
                <w:highlight w:val="lightGray"/>
                <w:lang w:val="en-GB"/>
              </w:rPr>
            </m:ctrlPr>
          </m:fPr>
          <m:num>
            <m:r>
              <m:rPr>
                <m:sty m:val="p"/>
              </m:rPr>
              <w:rPr>
                <w:rFonts w:ascii="Cambria Math" w:eastAsia="BatangChe" w:hAnsi="Cambria Math" w:cstheme="minorBidi"/>
                <w:color w:val="000000"/>
                <w:position w:val="-2"/>
                <w:sz w:val="22"/>
                <w:szCs w:val="22"/>
                <w:highlight w:val="lightGray"/>
                <w:lang w:val="en-GB"/>
              </w:rPr>
              <m:t>60</m:t>
            </m:r>
          </m:num>
          <m:den>
            <m:r>
              <m:rPr>
                <m:sty m:val="p"/>
              </m:rPr>
              <w:rPr>
                <w:rFonts w:ascii="Cambria Math" w:eastAsia="BatangChe" w:hAnsi="Cambria Math" w:cstheme="minorBidi"/>
                <w:color w:val="000000"/>
                <w:position w:val="-2"/>
                <w:sz w:val="22"/>
                <w:szCs w:val="22"/>
                <w:highlight w:val="lightGray"/>
                <w:lang w:val="en-GB"/>
              </w:rPr>
              <m:t>2x</m:t>
            </m:r>
            <m:r>
              <w:rPr>
                <w:rFonts w:ascii="Cambria Math" w:eastAsia="BatangChe" w:hAnsi="Cambria Math" w:cstheme="minorBidi"/>
                <w:color w:val="000000"/>
                <w:position w:val="-2"/>
                <w:sz w:val="22"/>
                <w:szCs w:val="22"/>
                <w:highlight w:val="lightGray"/>
                <w:lang w:val="en-GB"/>
              </w:rPr>
              <m:t>π</m:t>
            </m:r>
            <m:r>
              <m:rPr>
                <m:sty m:val="p"/>
              </m:rPr>
              <w:rPr>
                <w:rFonts w:ascii="Cambria Math" w:eastAsia="BatangChe" w:hAnsi="Cambria Math" w:cstheme="minorBidi"/>
                <w:color w:val="000000"/>
                <w:position w:val="-2"/>
                <w:sz w:val="22"/>
                <w:szCs w:val="22"/>
                <w:highlight w:val="lightGray"/>
                <w:lang w:val="en-GB"/>
              </w:rPr>
              <m:t>x19.5x7</m:t>
            </m:r>
          </m:den>
        </m:f>
        <m:r>
          <m:rPr>
            <m:sty m:val="p"/>
          </m:rPr>
          <w:rPr>
            <w:rFonts w:ascii="Cambria Math" w:eastAsia="BatangChe" w:hAnsi="Cambria Math" w:cstheme="minorBidi"/>
            <w:color w:val="000000"/>
            <w:position w:val="-2"/>
            <w:sz w:val="22"/>
            <w:szCs w:val="22"/>
            <w:highlight w:val="lightGray"/>
            <w:lang w:val="en-GB"/>
          </w:rPr>
          <m:t>˭0·07</m:t>
        </m:r>
      </m:oMath>
      <w:r w:rsidRPr="007E5526">
        <w:rPr>
          <w:rFonts w:asciiTheme="minorBidi" w:eastAsia="BatangChe" w:hAnsiTheme="minorBidi" w:cstheme="minorBidi"/>
          <w:color w:val="000000"/>
          <w:position w:val="-2"/>
          <w:sz w:val="22"/>
          <w:szCs w:val="22"/>
          <w:highlight w:val="lightGray"/>
          <w:lang w:val="en-GB"/>
        </w:rPr>
        <w:t xml:space="preserve"> </w:t>
      </w:r>
    </w:p>
    <w:p w:rsidR="002001BE" w:rsidRPr="007E5526" w:rsidRDefault="002001BE" w:rsidP="00AD3369">
      <w:pPr>
        <w:bidi w:val="0"/>
        <w:spacing w:before="240" w:line="360" w:lineRule="auto"/>
        <w:ind w:left="567"/>
        <w:rPr>
          <w:rFonts w:asciiTheme="minorBidi" w:eastAsia="BatangChe" w:hAnsiTheme="minorBidi" w:cstheme="minorBidi"/>
          <w:color w:val="000000"/>
          <w:position w:val="-2"/>
          <w:sz w:val="22"/>
          <w:szCs w:val="22"/>
          <w:highlight w:val="lightGray"/>
          <w:lang w:val="en-GB"/>
        </w:rPr>
      </w:pPr>
      <w:r w:rsidRPr="007E5526">
        <w:rPr>
          <w:rFonts w:asciiTheme="minorBidi" w:eastAsia="BatangChe" w:hAnsiTheme="minorBidi" w:cstheme="minorBidi"/>
          <w:color w:val="000000"/>
          <w:position w:val="-2"/>
          <w:sz w:val="22"/>
          <w:szCs w:val="22"/>
          <w:highlight w:val="lightGray"/>
          <w:lang w:val="en-GB"/>
        </w:rPr>
        <w:t>Therefore:</w:t>
      </w:r>
    </w:p>
    <w:p w:rsidR="00495ECA" w:rsidRPr="007E5526" w:rsidRDefault="00A444C3" w:rsidP="00BE1C73">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R</m:t>
            </m:r>
          </m:e>
          <m:sub>
            <m:r>
              <w:rPr>
                <w:rFonts w:ascii="Cambria Math" w:eastAsia="BatangChe" w:hAnsi="Cambria Math" w:cstheme="minorBidi"/>
                <w:color w:val="000000"/>
                <w:position w:val="-2"/>
                <w:sz w:val="22"/>
                <w:szCs w:val="22"/>
                <w:highlight w:val="lightGray"/>
                <w:lang w:val="en-GB"/>
              </w:rPr>
              <m:t>2</m:t>
            </m:r>
          </m:sub>
        </m:sSub>
        <m:r>
          <m:rPr>
            <m:sty m:val="p"/>
          </m:rPr>
          <w:rPr>
            <w:rFonts w:ascii="Cambria Math" w:eastAsia="BatangChe" w:hAnsi="Cambria Math" w:cstheme="minorBidi"/>
            <w:color w:val="000000"/>
            <w:position w:val="-2"/>
            <w:sz w:val="22"/>
            <w:szCs w:val="22"/>
            <w:highlight w:val="lightGray"/>
            <w:lang w:val="en-GB"/>
          </w:rPr>
          <m:t>˭19·5</m:t>
        </m:r>
        <m:d>
          <m:dPr>
            <m:begChr m:val="["/>
            <m:endChr m:val="]"/>
            <m:ctrlPr>
              <w:rPr>
                <w:rFonts w:ascii="Cambria Math" w:eastAsia="BatangChe" w:hAnsi="Cambria Math" w:cstheme="minorBidi"/>
                <w:color w:val="000000"/>
                <w:position w:val="-2"/>
                <w:sz w:val="22"/>
                <w:szCs w:val="22"/>
                <w:highlight w:val="lightGray"/>
                <w:lang w:val="en-GB"/>
              </w:rPr>
            </m:ctrlPr>
          </m:dPr>
          <m:e>
            <m:f>
              <m:fPr>
                <m:ctrlPr>
                  <w:rPr>
                    <w:rFonts w:ascii="Cambria Math" w:eastAsia="BatangChe" w:hAnsi="Cambria Math" w:cstheme="minorBidi"/>
                    <w:color w:val="000000"/>
                    <w:position w:val="-2"/>
                    <w:sz w:val="22"/>
                    <w:szCs w:val="22"/>
                    <w:highlight w:val="lightGray"/>
                    <w:lang w:val="en-GB"/>
                  </w:rPr>
                </m:ctrlPr>
              </m:fPr>
              <m:num>
                <m:r>
                  <m:rPr>
                    <m:sty m:val="p"/>
                  </m:rPr>
                  <w:rPr>
                    <w:rFonts w:ascii="Cambria Math" w:eastAsia="BatangChe" w:hAnsi="Cambria Math" w:cstheme="minorBidi"/>
                    <w:color w:val="000000"/>
                    <w:position w:val="-2"/>
                    <w:sz w:val="22"/>
                    <w:szCs w:val="22"/>
                    <w:highlight w:val="lightGray"/>
                    <w:lang w:val="en-GB"/>
                  </w:rPr>
                  <m:t>1</m:t>
                </m:r>
                <m:sSup>
                  <m:sSupPr>
                    <m:ctrlPr>
                      <w:rPr>
                        <w:rFonts w:ascii="Cambria Math" w:eastAsia="BatangChe" w:hAnsi="Cambria Math" w:cstheme="minorBidi"/>
                        <w:color w:val="000000"/>
                        <w:position w:val="-2"/>
                        <w:sz w:val="22"/>
                        <w:szCs w:val="22"/>
                        <w:highlight w:val="lightGray"/>
                        <w:lang w:val="en-GB"/>
                      </w:rPr>
                    </m:ctrlPr>
                  </m:sSupPr>
                  <m:e>
                    <m:r>
                      <m:rPr>
                        <m:sty m:val="p"/>
                      </m:rPr>
                      <w:rPr>
                        <w:rFonts w:ascii="Cambria Math" w:eastAsia="BatangChe" w:hAnsi="Cambria Math" w:cstheme="minorBidi"/>
                        <w:color w:val="000000"/>
                        <w:position w:val="-2"/>
                        <w:sz w:val="22"/>
                        <w:szCs w:val="22"/>
                        <w:highlight w:val="lightGray"/>
                        <w:lang w:val="en-GB"/>
                      </w:rPr>
                      <m:t>˖</m:t>
                    </m:r>
                  </m:e>
                  <m:sup>
                    <m:r>
                      <m:rPr>
                        <m:sty m:val="p"/>
                      </m:rPr>
                      <w:rPr>
                        <w:rFonts w:ascii="Cambria Math" w:eastAsia="BatangChe" w:hAnsi="Cambria Math" w:cstheme="minorBidi"/>
                        <w:color w:val="000000"/>
                        <w:position w:val="-2"/>
                        <w:sz w:val="22"/>
                        <w:szCs w:val="22"/>
                        <w:highlight w:val="lightGray"/>
                        <w:lang w:val="en-GB"/>
                      </w:rPr>
                      <m:t>(</m:t>
                    </m:r>
                  </m:sup>
                </m:sSup>
                <m:r>
                  <m:rPr>
                    <m:sty m:val="p"/>
                  </m:rPr>
                  <w:rPr>
                    <w:rFonts w:ascii="Cambria Math" w:eastAsia="BatangChe" w:hAnsi="Cambria Math" w:cstheme="minorBidi"/>
                    <w:color w:val="000000"/>
                    <w:position w:val="-2"/>
                    <w:sz w:val="22"/>
                    <w:szCs w:val="22"/>
                    <w:highlight w:val="lightGray"/>
                    <w:lang w:val="en-GB"/>
                  </w:rPr>
                  <m:t>2.71x0·07₎</m:t>
                </m:r>
              </m:num>
              <m:den>
                <m:r>
                  <m:rPr>
                    <m:sty m:val="p"/>
                  </m:rPr>
                  <w:rPr>
                    <w:rFonts w:ascii="Cambria Math" w:eastAsia="BatangChe" w:hAnsi="Cambria Math" w:cstheme="minorBidi"/>
                    <w:color w:val="000000"/>
                    <w:position w:val="-2"/>
                    <w:sz w:val="22"/>
                    <w:szCs w:val="22"/>
                    <w:highlight w:val="lightGray"/>
                    <w:lang w:val="en-GB"/>
                  </w:rPr>
                  <m:t>4(2-1)</m:t>
                </m:r>
              </m:den>
            </m:f>
          </m:e>
        </m:d>
        <m:r>
          <m:rPr>
            <m:sty m:val="p"/>
          </m:rPr>
          <w:rPr>
            <w:rFonts w:ascii="Cambria Math" w:eastAsia="BatangChe" w:hAnsi="Cambria Math" w:cstheme="minorBidi"/>
            <w:color w:val="000000"/>
            <w:position w:val="-2"/>
            <w:sz w:val="22"/>
            <w:szCs w:val="22"/>
            <w:highlight w:val="lightGray"/>
            <w:lang w:val="en-GB"/>
          </w:rPr>
          <m:t>˭5.8  Ω</m:t>
        </m:r>
      </m:oMath>
      <w:r w:rsidR="00495ECA" w:rsidRPr="007E5526">
        <w:rPr>
          <w:rFonts w:asciiTheme="minorBidi" w:eastAsia="BatangChe" w:hAnsiTheme="minorBidi" w:cstheme="minorBidi"/>
          <w:color w:val="000000"/>
          <w:position w:val="-2"/>
          <w:sz w:val="22"/>
          <w:szCs w:val="22"/>
          <w:highlight w:val="lightGray"/>
          <w:lang w:val="en-GB"/>
        </w:rPr>
        <w:t xml:space="preserve"> </w:t>
      </w:r>
    </w:p>
    <w:p w:rsidR="00495ECA" w:rsidRPr="007E5526" w:rsidRDefault="00A444C3" w:rsidP="00BE1C73">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R</m:t>
            </m:r>
          </m:e>
          <m:sub>
            <m:r>
              <w:rPr>
                <w:rFonts w:ascii="Cambria Math" w:eastAsia="BatangChe" w:hAnsi="Cambria Math" w:cstheme="minorBidi"/>
                <w:color w:val="000000"/>
                <w:position w:val="-2"/>
                <w:sz w:val="22"/>
                <w:szCs w:val="22"/>
                <w:highlight w:val="lightGray"/>
                <w:lang w:val="en-GB"/>
              </w:rPr>
              <m:t>3</m:t>
            </m:r>
          </m:sub>
        </m:sSub>
        <m:r>
          <m:rPr>
            <m:sty m:val="p"/>
          </m:rPr>
          <w:rPr>
            <w:rFonts w:ascii="Cambria Math" w:eastAsia="BatangChe" w:hAnsi="Cambria Math" w:cstheme="minorBidi"/>
            <w:color w:val="000000"/>
            <w:position w:val="-2"/>
            <w:sz w:val="22"/>
            <w:szCs w:val="22"/>
            <w:highlight w:val="lightGray"/>
            <w:lang w:val="en-GB"/>
          </w:rPr>
          <m:t>˭19·5</m:t>
        </m:r>
        <m:d>
          <m:dPr>
            <m:begChr m:val="["/>
            <m:endChr m:val="]"/>
            <m:ctrlPr>
              <w:rPr>
                <w:rFonts w:ascii="Cambria Math" w:eastAsia="BatangChe" w:hAnsi="Cambria Math" w:cstheme="minorBidi"/>
                <w:color w:val="000000"/>
                <w:position w:val="-2"/>
                <w:sz w:val="22"/>
                <w:szCs w:val="22"/>
                <w:highlight w:val="lightGray"/>
                <w:lang w:val="en-GB"/>
              </w:rPr>
            </m:ctrlPr>
          </m:dPr>
          <m:e>
            <m:f>
              <m:fPr>
                <m:ctrlPr>
                  <w:rPr>
                    <w:rFonts w:ascii="Cambria Math" w:eastAsia="BatangChe" w:hAnsi="Cambria Math" w:cstheme="minorBidi"/>
                    <w:color w:val="000000"/>
                    <w:position w:val="-2"/>
                    <w:sz w:val="22"/>
                    <w:szCs w:val="22"/>
                    <w:highlight w:val="lightGray"/>
                    <w:lang w:val="en-GB"/>
                  </w:rPr>
                </m:ctrlPr>
              </m:fPr>
              <m:num>
                <m:r>
                  <m:rPr>
                    <m:sty m:val="p"/>
                  </m:rPr>
                  <w:rPr>
                    <w:rFonts w:ascii="Cambria Math" w:eastAsia="BatangChe" w:hAnsi="Cambria Math" w:cstheme="minorBidi"/>
                    <w:color w:val="000000"/>
                    <w:position w:val="-2"/>
                    <w:sz w:val="22"/>
                    <w:szCs w:val="22"/>
                    <w:highlight w:val="lightGray"/>
                    <w:lang w:val="en-GB"/>
                  </w:rPr>
                  <m:t>1˖₍4·51x0·07₎</m:t>
                </m:r>
              </m:num>
              <m:den>
                <m:r>
                  <m:rPr>
                    <m:sty m:val="p"/>
                  </m:rPr>
                  <w:rPr>
                    <w:rFonts w:ascii="Cambria Math" w:eastAsia="BatangChe" w:hAnsi="Cambria Math" w:cstheme="minorBidi"/>
                    <w:color w:val="000000"/>
                    <w:position w:val="-2"/>
                    <w:sz w:val="22"/>
                    <w:szCs w:val="22"/>
                    <w:highlight w:val="lightGray"/>
                    <w:lang w:val="en-GB"/>
                  </w:rPr>
                  <m:t>4(3-1)</m:t>
                </m:r>
              </m:den>
            </m:f>
          </m:e>
        </m:d>
        <m:r>
          <m:rPr>
            <m:sty m:val="p"/>
          </m:rPr>
          <w:rPr>
            <w:rFonts w:ascii="Cambria Math" w:eastAsia="BatangChe" w:hAnsi="Cambria Math" w:cstheme="minorBidi"/>
            <w:color w:val="000000"/>
            <w:position w:val="-2"/>
            <w:sz w:val="22"/>
            <w:szCs w:val="22"/>
            <w:highlight w:val="lightGray"/>
            <w:lang w:val="en-GB"/>
          </w:rPr>
          <m:t>˭3.2  Ω</m:t>
        </m:r>
      </m:oMath>
      <w:r w:rsidR="00495ECA" w:rsidRPr="007E5526">
        <w:rPr>
          <w:rFonts w:asciiTheme="minorBidi" w:eastAsia="BatangChe" w:hAnsiTheme="minorBidi" w:cstheme="minorBidi"/>
          <w:color w:val="000000"/>
          <w:position w:val="-2"/>
          <w:sz w:val="22"/>
          <w:szCs w:val="22"/>
          <w:highlight w:val="lightGray"/>
          <w:lang w:val="en-GB"/>
        </w:rPr>
        <w:t xml:space="preserve"> </w:t>
      </w:r>
    </w:p>
    <w:p w:rsidR="00021859" w:rsidRPr="007E5526" w:rsidRDefault="00021859" w:rsidP="003500EB">
      <w:pPr>
        <w:pStyle w:val="Heading2"/>
        <w:rPr>
          <w:highlight w:val="lightGray"/>
        </w:rPr>
      </w:pPr>
      <w:bookmarkStart w:id="78" w:name="_Toc51165995"/>
      <w:bookmarkStart w:id="79" w:name="_Toc101366127"/>
      <w:bookmarkStart w:id="80" w:name="_Toc114589090"/>
      <w:r w:rsidRPr="007E5526">
        <w:rPr>
          <w:highlight w:val="lightGray"/>
        </w:rPr>
        <w:t xml:space="preserve">Calculation Method </w:t>
      </w:r>
      <w:r w:rsidR="000E6EED" w:rsidRPr="007E5526">
        <w:rPr>
          <w:highlight w:val="lightGray"/>
        </w:rPr>
        <w:t>(</w:t>
      </w:r>
      <w:r w:rsidRPr="007E5526">
        <w:rPr>
          <w:highlight w:val="lightGray"/>
        </w:rPr>
        <w:t>Simplified Risk Assessment)</w:t>
      </w:r>
      <w:bookmarkEnd w:id="78"/>
      <w:bookmarkEnd w:id="79"/>
      <w:bookmarkEnd w:id="80"/>
    </w:p>
    <w:p w:rsidR="00B125BB" w:rsidRPr="007E5526" w:rsidRDefault="00B125BB"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7E5526">
        <w:rPr>
          <w:rFonts w:asciiTheme="minorBidi" w:eastAsia="Times New Roman" w:hAnsiTheme="minorBidi" w:cstheme="minorBidi"/>
          <w:color w:val="auto"/>
          <w:position w:val="0"/>
          <w:sz w:val="22"/>
          <w:szCs w:val="22"/>
          <w:highlight w:val="lightGray"/>
        </w:rPr>
        <w:t xml:space="preserve">Regarding to BS 661 standard, at first we have to calculate the risk assessment of lightning which may be occur. If the risk is high according to NFPA780 standard, lightning protection system shall be considered. </w:t>
      </w:r>
    </w:p>
    <w:p w:rsidR="00B125BB" w:rsidRPr="007E5526" w:rsidRDefault="00B125BB" w:rsidP="003500EB">
      <w:pPr>
        <w:pStyle w:val="Heading2"/>
        <w:numPr>
          <w:ilvl w:val="2"/>
          <w:numId w:val="15"/>
        </w:numPr>
        <w:rPr>
          <w:highlight w:val="lightGray"/>
        </w:rPr>
      </w:pPr>
      <w:bookmarkStart w:id="81" w:name="_Toc340481080"/>
      <w:bookmarkStart w:id="82" w:name="_Toc430612083"/>
      <w:bookmarkStart w:id="83" w:name="_Toc431634846"/>
      <w:bookmarkStart w:id="84" w:name="_Toc443480716"/>
      <w:bookmarkStart w:id="85" w:name="_Toc443480879"/>
      <w:bookmarkStart w:id="86" w:name="_Toc444509692"/>
      <w:bookmarkStart w:id="87" w:name="_Toc37353991"/>
      <w:bookmarkStart w:id="88" w:name="_Toc89430108"/>
      <w:bookmarkStart w:id="89" w:name="_Toc114589091"/>
      <w:r w:rsidRPr="007E5526">
        <w:rPr>
          <w:highlight w:val="lightGray"/>
        </w:rPr>
        <w:t>Average Lightning Flash Density</w:t>
      </w:r>
      <w:bookmarkEnd w:id="81"/>
      <w:bookmarkEnd w:id="82"/>
      <w:bookmarkEnd w:id="83"/>
      <w:bookmarkEnd w:id="84"/>
      <w:bookmarkEnd w:id="85"/>
      <w:bookmarkEnd w:id="86"/>
      <w:bookmarkEnd w:id="87"/>
      <w:bookmarkEnd w:id="88"/>
      <w:bookmarkEnd w:id="89"/>
    </w:p>
    <w:p w:rsidR="00B125BB" w:rsidRPr="007E5526" w:rsidRDefault="00B125BB"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7E5526">
        <w:rPr>
          <w:rFonts w:asciiTheme="minorBidi" w:eastAsia="Times New Roman" w:hAnsiTheme="minorBidi" w:cstheme="minorBidi"/>
          <w:color w:val="auto"/>
          <w:position w:val="0"/>
          <w:sz w:val="22"/>
          <w:szCs w:val="22"/>
          <w:highlight w:val="lightGray"/>
        </w:rPr>
        <w:t xml:space="preserve">According to below map, </w:t>
      </w:r>
      <w:r w:rsidR="007E6760" w:rsidRPr="007E5526">
        <w:rPr>
          <w:rFonts w:asciiTheme="minorBidi" w:eastAsia="Times New Roman" w:hAnsiTheme="minorBidi" w:cstheme="minorBidi"/>
          <w:color w:val="auto"/>
          <w:position w:val="0"/>
          <w:sz w:val="22"/>
          <w:szCs w:val="22"/>
          <w:highlight w:val="lightGray"/>
        </w:rPr>
        <w:t>approximately</w:t>
      </w:r>
      <w:r w:rsidRPr="007E5526">
        <w:rPr>
          <w:rFonts w:asciiTheme="minorBidi" w:eastAsia="Times New Roman" w:hAnsiTheme="minorBidi" w:cstheme="minorBidi"/>
          <w:color w:val="auto"/>
          <w:position w:val="0"/>
          <w:sz w:val="22"/>
          <w:szCs w:val="22"/>
          <w:highlight w:val="lightGray"/>
        </w:rPr>
        <w:t xml:space="preserve"> </w:t>
      </w:r>
      <w:r w:rsidR="007E6760" w:rsidRPr="007E5526">
        <w:rPr>
          <w:rFonts w:asciiTheme="minorBidi" w:eastAsia="Times New Roman" w:hAnsiTheme="minorBidi" w:cstheme="minorBidi"/>
          <w:color w:val="auto"/>
          <w:position w:val="0"/>
          <w:sz w:val="22"/>
          <w:szCs w:val="22"/>
          <w:highlight w:val="lightGray"/>
        </w:rPr>
        <w:t>15</w:t>
      </w:r>
      <w:r w:rsidRPr="007E5526">
        <w:rPr>
          <w:rFonts w:asciiTheme="minorBidi" w:eastAsia="Times New Roman" w:hAnsiTheme="minorBidi" w:cstheme="minorBidi"/>
          <w:color w:val="auto"/>
          <w:position w:val="0"/>
          <w:sz w:val="22"/>
          <w:szCs w:val="22"/>
          <w:highlight w:val="lightGray"/>
        </w:rPr>
        <w:t xml:space="preserve"> thunderstorm days per year is expected for site location.</w:t>
      </w:r>
    </w:p>
    <w:p w:rsidR="00B125BB" w:rsidRPr="007E5526" w:rsidRDefault="00B125BB"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7E5526">
        <w:rPr>
          <w:rFonts w:asciiTheme="minorBidi" w:eastAsia="Times New Roman" w:hAnsiTheme="minorBidi" w:cstheme="minorBidi"/>
          <w:color w:val="auto"/>
          <w:position w:val="0"/>
          <w:sz w:val="22"/>
          <w:szCs w:val="22"/>
          <w:highlight w:val="lightGray"/>
        </w:rPr>
        <w:t>Average lightning flash density (Ng) will be es</w:t>
      </w:r>
      <w:r w:rsidR="006D71E4" w:rsidRPr="007E5526">
        <w:rPr>
          <w:rFonts w:asciiTheme="minorBidi" w:eastAsia="Times New Roman" w:hAnsiTheme="minorBidi" w:cstheme="minorBidi"/>
          <w:color w:val="auto"/>
          <w:position w:val="0"/>
          <w:sz w:val="22"/>
          <w:szCs w:val="22"/>
          <w:highlight w:val="lightGray"/>
        </w:rPr>
        <w:t>timated from following equation according to BS EN 62305-2-2012</w:t>
      </w:r>
    </w:p>
    <w:p w:rsidR="00B125BB" w:rsidRPr="007E5526" w:rsidRDefault="00A444C3" w:rsidP="00BE1C73">
      <w:pPr>
        <w:pStyle w:val="0-MAINTEXT"/>
        <w:spacing w:line="360" w:lineRule="auto"/>
        <w:jc w:val="center"/>
        <w:rPr>
          <w:rFonts w:asciiTheme="minorBidi" w:hAnsiTheme="minorBidi" w:cstheme="minorBidi"/>
          <w:sz w:val="22"/>
          <w:szCs w:val="22"/>
          <w:highlight w:val="lightGray"/>
        </w:rPr>
      </w:pPr>
      <m:oMathPara>
        <m:oMath>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N</m:t>
              </m:r>
            </m:e>
            <m:sub>
              <m:r>
                <w:rPr>
                  <w:rFonts w:ascii="Cambria Math" w:hAnsi="Cambria Math" w:cstheme="minorBidi"/>
                  <w:sz w:val="22"/>
                  <w:szCs w:val="22"/>
                  <w:highlight w:val="lightGray"/>
                </w:rPr>
                <m:t>g</m:t>
              </m:r>
            </m:sub>
          </m:sSub>
          <m:r>
            <w:rPr>
              <w:rFonts w:ascii="Cambria Math" w:hAnsi="Cambria Math" w:cstheme="minorBidi"/>
              <w:sz w:val="22"/>
              <w:szCs w:val="22"/>
              <w:highlight w:val="lightGray"/>
            </w:rPr>
            <m:t>=0.1(</m:t>
          </m:r>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T</m:t>
              </m:r>
            </m:e>
            <m:sub>
              <m:r>
                <w:rPr>
                  <w:rFonts w:ascii="Cambria Math" w:hAnsi="Cambria Math" w:cstheme="minorBidi"/>
                  <w:sz w:val="22"/>
                  <w:szCs w:val="22"/>
                  <w:highlight w:val="lightGray"/>
                </w:rPr>
                <m:t>d</m:t>
              </m:r>
            </m:sub>
          </m:sSub>
          <m:r>
            <w:rPr>
              <w:rFonts w:ascii="Cambria Math" w:hAnsi="Cambria Math" w:cstheme="minorBidi"/>
              <w:sz w:val="22"/>
              <w:szCs w:val="22"/>
              <w:highlight w:val="lightGray"/>
            </w:rPr>
            <m:t>)</m:t>
          </m:r>
        </m:oMath>
      </m:oMathPara>
    </w:p>
    <w:p w:rsidR="00B125BB" w:rsidRPr="007E5526" w:rsidRDefault="00B125BB" w:rsidP="00BE1C73">
      <w:pPr>
        <w:pStyle w:val="0-MAINTEXT"/>
        <w:spacing w:line="360" w:lineRule="auto"/>
        <w:ind w:left="567"/>
        <w:jc w:val="left"/>
        <w:rPr>
          <w:rFonts w:asciiTheme="minorBidi" w:hAnsiTheme="minorBidi" w:cstheme="minorBidi"/>
          <w:sz w:val="22"/>
          <w:szCs w:val="22"/>
          <w:highlight w:val="lightGray"/>
        </w:rPr>
      </w:pPr>
      <w:r w:rsidRPr="007E5526">
        <w:rPr>
          <w:rFonts w:asciiTheme="minorBidi" w:hAnsiTheme="minorBidi" w:cstheme="minorBidi"/>
          <w:sz w:val="22"/>
          <w:szCs w:val="22"/>
          <w:highlight w:val="lightGray"/>
        </w:rPr>
        <w:t>Where:</w:t>
      </w:r>
    </w:p>
    <w:p w:rsidR="00B125BB" w:rsidRPr="007E5526" w:rsidRDefault="00A444C3" w:rsidP="00BE1C73">
      <w:pPr>
        <w:pStyle w:val="0-MAINTEXT"/>
        <w:spacing w:line="360" w:lineRule="auto"/>
        <w:ind w:left="567"/>
        <w:jc w:val="left"/>
        <w:rPr>
          <w:rFonts w:asciiTheme="minorBidi" w:hAnsiTheme="minorBidi" w:cstheme="minorBidi"/>
          <w:sz w:val="22"/>
          <w:szCs w:val="22"/>
          <w:highlight w:val="lightGray"/>
        </w:rPr>
      </w:pPr>
      <m:oMath>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T</m:t>
            </m:r>
          </m:e>
          <m:sub>
            <m:r>
              <w:rPr>
                <w:rFonts w:ascii="Cambria Math" w:hAnsi="Cambria Math" w:cstheme="minorBidi"/>
                <w:sz w:val="22"/>
                <w:szCs w:val="22"/>
                <w:highlight w:val="lightGray"/>
              </w:rPr>
              <m:t xml:space="preserve">d   </m:t>
            </m:r>
          </m:sub>
        </m:sSub>
        <m:r>
          <w:rPr>
            <w:rFonts w:ascii="Cambria Math" w:hAnsi="Cambria Math" w:cstheme="minorBidi"/>
            <w:sz w:val="22"/>
            <w:szCs w:val="22"/>
            <w:highlight w:val="lightGray"/>
          </w:rPr>
          <m:t xml:space="preserve">:  </m:t>
        </m:r>
      </m:oMath>
      <w:r w:rsidR="00B125BB" w:rsidRPr="007E5526">
        <w:rPr>
          <w:rFonts w:asciiTheme="minorBidi" w:hAnsiTheme="minorBidi" w:cstheme="minorBidi"/>
          <w:sz w:val="22"/>
          <w:szCs w:val="22"/>
          <w:highlight w:val="lightGray"/>
        </w:rPr>
        <w:t>Thunderstorm days per year</w:t>
      </w:r>
    </w:p>
    <w:p w:rsidR="00B125BB" w:rsidRPr="007E5526" w:rsidRDefault="00B125BB" w:rsidP="00BE1C73">
      <w:pPr>
        <w:pStyle w:val="0-MAINTEXT"/>
        <w:spacing w:line="360" w:lineRule="auto"/>
        <w:ind w:left="567"/>
        <w:rPr>
          <w:rFonts w:asciiTheme="minorBidi" w:hAnsiTheme="minorBidi" w:cstheme="minorBidi"/>
          <w:sz w:val="22"/>
          <w:szCs w:val="22"/>
          <w:highlight w:val="lightGray"/>
        </w:rPr>
      </w:pPr>
      <w:r w:rsidRPr="007E5526">
        <w:rPr>
          <w:rFonts w:asciiTheme="minorBidi" w:hAnsiTheme="minorBidi" w:cstheme="minorBidi"/>
          <w:sz w:val="22"/>
          <w:szCs w:val="22"/>
          <w:highlight w:val="lightGray"/>
        </w:rPr>
        <w:t>So:</w:t>
      </w:r>
    </w:p>
    <w:p w:rsidR="00E0390E" w:rsidRPr="00BE1C73" w:rsidRDefault="00A444C3" w:rsidP="00BE1C73">
      <w:pPr>
        <w:pStyle w:val="0-MAINTEXT"/>
        <w:spacing w:line="360" w:lineRule="auto"/>
        <w:rPr>
          <w:rFonts w:asciiTheme="minorBidi" w:hAnsiTheme="minorBidi" w:cstheme="minorBidi"/>
          <w:sz w:val="22"/>
          <w:szCs w:val="22"/>
        </w:rPr>
      </w:pPr>
      <m:oMathPara>
        <m:oMath>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N</m:t>
              </m:r>
            </m:e>
            <m:sub>
              <m:r>
                <w:rPr>
                  <w:rFonts w:ascii="Cambria Math" w:hAnsi="Cambria Math" w:cstheme="minorBidi"/>
                  <w:sz w:val="22"/>
                  <w:szCs w:val="22"/>
                  <w:highlight w:val="lightGray"/>
                </w:rPr>
                <m:t>g</m:t>
              </m:r>
            </m:sub>
          </m:sSub>
          <m:r>
            <w:rPr>
              <w:rFonts w:ascii="Cambria Math" w:hAnsi="Cambria Math" w:cstheme="minorBidi"/>
              <w:sz w:val="22"/>
              <w:szCs w:val="22"/>
              <w:highlight w:val="lightGray"/>
            </w:rPr>
            <m:t>=0.1×(15)=1.5</m:t>
          </m:r>
        </m:oMath>
      </m:oMathPara>
    </w:p>
    <w:p w:rsidR="00B125BB" w:rsidRPr="00BE1C73" w:rsidRDefault="00B125BB" w:rsidP="00890F9F">
      <w:pPr>
        <w:pStyle w:val="0-MAINTEXT"/>
        <w:spacing w:line="360" w:lineRule="auto"/>
        <w:jc w:val="center"/>
        <w:rPr>
          <w:rFonts w:asciiTheme="minorBidi" w:hAnsiTheme="minorBidi" w:cstheme="minorBidi"/>
          <w:sz w:val="22"/>
          <w:szCs w:val="22"/>
        </w:rPr>
      </w:pPr>
      <w:r w:rsidRPr="00BE1C73">
        <w:rPr>
          <w:rFonts w:asciiTheme="minorBidi" w:hAnsiTheme="minorBidi" w:cstheme="minorBidi"/>
          <w:noProof/>
          <w:sz w:val="22"/>
          <w:szCs w:val="22"/>
        </w:rPr>
        <w:lastRenderedPageBreak/>
        <w:drawing>
          <wp:inline distT="0" distB="0" distL="0" distR="0" wp14:anchorId="33C291EA" wp14:editId="4A64A02A">
            <wp:extent cx="5732145" cy="3208304"/>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3208304"/>
                    </a:xfrm>
                    <a:prstGeom prst="rect">
                      <a:avLst/>
                    </a:prstGeom>
                    <a:noFill/>
                    <a:ln>
                      <a:noFill/>
                    </a:ln>
                  </pic:spPr>
                </pic:pic>
              </a:graphicData>
            </a:graphic>
          </wp:inline>
        </w:drawing>
      </w:r>
    </w:p>
    <w:p w:rsidR="00E0390E" w:rsidRPr="00BE1C73" w:rsidRDefault="00E0390E" w:rsidP="00BE1C73">
      <w:pPr>
        <w:pStyle w:val="0-MAINTEXT"/>
        <w:spacing w:line="360" w:lineRule="auto"/>
        <w:rPr>
          <w:rFonts w:asciiTheme="minorBidi" w:hAnsiTheme="minorBidi" w:cstheme="minorBidi"/>
          <w:sz w:val="22"/>
          <w:szCs w:val="22"/>
        </w:rPr>
      </w:pPr>
      <w:r w:rsidRPr="00BE1C73">
        <w:rPr>
          <w:rFonts w:asciiTheme="minorBidi" w:hAnsiTheme="minorBidi" w:cstheme="minorBidi"/>
          <w:sz w:val="22"/>
          <w:szCs w:val="22"/>
        </w:rPr>
        <w:t xml:space="preserve">                                                  Figure A: Lightning isochrones map of Iran </w:t>
      </w:r>
    </w:p>
    <w:p w:rsidR="00B125BB" w:rsidRPr="00F1215F" w:rsidRDefault="00B125BB" w:rsidP="003500EB">
      <w:pPr>
        <w:pStyle w:val="Heading2"/>
        <w:numPr>
          <w:ilvl w:val="2"/>
          <w:numId w:val="15"/>
        </w:numPr>
        <w:rPr>
          <w:highlight w:val="lightGray"/>
        </w:rPr>
      </w:pPr>
      <w:bookmarkStart w:id="90" w:name="_Toc37353992"/>
      <w:bookmarkStart w:id="91" w:name="_Toc89430109"/>
      <w:bookmarkStart w:id="92" w:name="_Toc114589092"/>
      <w:r w:rsidRPr="00F1215F">
        <w:rPr>
          <w:highlight w:val="lightGray"/>
        </w:rPr>
        <w:t>Annual Threat of Occurrence</w:t>
      </w:r>
      <w:bookmarkEnd w:id="90"/>
      <w:bookmarkEnd w:id="91"/>
      <w:bookmarkEnd w:id="92"/>
      <w:r w:rsidRPr="00F1215F">
        <w:rPr>
          <w:highlight w:val="lightGray"/>
        </w:rPr>
        <w:t xml:space="preserve">  </w:t>
      </w:r>
    </w:p>
    <w:p w:rsidR="00B125BB" w:rsidRPr="00F1215F" w:rsidRDefault="00B125BB"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F1215F">
        <w:rPr>
          <w:rFonts w:asciiTheme="minorBidi" w:eastAsia="Times New Roman" w:hAnsiTheme="minorBidi" w:cstheme="minorBidi"/>
          <w:color w:val="auto"/>
          <w:position w:val="0"/>
          <w:sz w:val="22"/>
          <w:szCs w:val="22"/>
          <w:highlight w:val="lightGray"/>
        </w:rPr>
        <w:t>The yearly annual threat of occurrence (lightning strike frequency) (</w:t>
      </w:r>
      <m:oMath>
        <m:sSub>
          <m:sSubPr>
            <m:ctrlPr>
              <w:rPr>
                <w:rFonts w:ascii="Cambria Math" w:eastAsia="Times New Roman" w:hAnsi="Cambria Math" w:cstheme="minorBidi"/>
                <w:color w:val="auto"/>
                <w:position w:val="0"/>
                <w:sz w:val="22"/>
                <w:szCs w:val="22"/>
                <w:highlight w:val="lightGray"/>
              </w:rPr>
            </m:ctrlPr>
          </m:sSubPr>
          <m:e>
            <m:r>
              <w:rPr>
                <w:rFonts w:ascii="Cambria Math" w:eastAsia="Times New Roman" w:hAnsi="Cambria Math" w:cstheme="minorBidi"/>
                <w:color w:val="auto"/>
                <w:position w:val="0"/>
                <w:sz w:val="22"/>
                <w:szCs w:val="22"/>
                <w:highlight w:val="lightGray"/>
              </w:rPr>
              <m:t>N</m:t>
            </m:r>
          </m:e>
          <m:sub>
            <m:r>
              <w:rPr>
                <w:rFonts w:ascii="Cambria Math" w:eastAsia="Times New Roman" w:hAnsi="Cambria Math" w:cstheme="minorBidi"/>
                <w:color w:val="auto"/>
                <w:position w:val="0"/>
                <w:sz w:val="22"/>
                <w:szCs w:val="22"/>
                <w:highlight w:val="lightGray"/>
              </w:rPr>
              <m:t>d</m:t>
            </m:r>
          </m:sub>
        </m:sSub>
      </m:oMath>
      <w:r w:rsidRPr="00F1215F">
        <w:rPr>
          <w:rFonts w:asciiTheme="minorBidi" w:eastAsia="Times New Roman" w:hAnsiTheme="minorBidi" w:cstheme="minorBidi"/>
          <w:color w:val="auto"/>
          <w:position w:val="0"/>
          <w:sz w:val="22"/>
          <w:szCs w:val="22"/>
          <w:highlight w:val="lightGray"/>
        </w:rPr>
        <w:t>) to a structure is determined by the following equation:</w:t>
      </w:r>
    </w:p>
    <w:p w:rsidR="00B125BB" w:rsidRPr="00F1215F" w:rsidRDefault="00A444C3" w:rsidP="00BE1C73">
      <w:pPr>
        <w:pStyle w:val="0-MAINTEXT"/>
        <w:spacing w:line="360" w:lineRule="auto"/>
        <w:rPr>
          <w:rFonts w:asciiTheme="minorBidi" w:hAnsiTheme="minorBidi" w:cstheme="minorBidi"/>
          <w:sz w:val="22"/>
          <w:szCs w:val="22"/>
          <w:highlight w:val="lightGray"/>
        </w:rPr>
      </w:pPr>
      <m:oMathPara>
        <m:oMath>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N</m:t>
              </m:r>
            </m:e>
            <m:sub>
              <m:r>
                <w:rPr>
                  <w:rFonts w:ascii="Cambria Math" w:hAnsi="Cambria Math" w:cstheme="minorBidi"/>
                  <w:sz w:val="22"/>
                  <w:szCs w:val="22"/>
                  <w:highlight w:val="lightGray"/>
                </w:rPr>
                <m:t>d</m:t>
              </m:r>
            </m:sub>
          </m:sSub>
          <m:r>
            <w:rPr>
              <w:rFonts w:ascii="Cambria Math" w:hAnsi="Cambria Math" w:cstheme="minorBidi"/>
              <w:sz w:val="22"/>
              <w:szCs w:val="22"/>
              <w:highlight w:val="lightGray"/>
            </w:rPr>
            <m:t>=</m:t>
          </m:r>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N</m:t>
              </m:r>
            </m:e>
            <m:sub>
              <m:r>
                <w:rPr>
                  <w:rFonts w:ascii="Cambria Math" w:hAnsi="Cambria Math" w:cstheme="minorBidi"/>
                  <w:sz w:val="22"/>
                  <w:szCs w:val="22"/>
                  <w:highlight w:val="lightGray"/>
                </w:rPr>
                <m:t>g</m:t>
              </m:r>
            </m:sub>
          </m:sSub>
          <m:r>
            <w:rPr>
              <w:rFonts w:ascii="Cambria Math" w:hAnsi="Cambria Math" w:cstheme="minorBidi"/>
              <w:sz w:val="22"/>
              <w:szCs w:val="22"/>
              <w:highlight w:val="lightGray"/>
            </w:rPr>
            <m:t>×</m:t>
          </m:r>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A</m:t>
              </m:r>
            </m:e>
            <m:sub>
              <m:r>
                <w:rPr>
                  <w:rFonts w:ascii="Cambria Math" w:hAnsi="Cambria Math" w:cstheme="minorBidi"/>
                  <w:sz w:val="22"/>
                  <w:szCs w:val="22"/>
                  <w:highlight w:val="lightGray"/>
                </w:rPr>
                <m:t>e</m:t>
              </m:r>
            </m:sub>
          </m:sSub>
          <m:r>
            <w:rPr>
              <w:rFonts w:ascii="Cambria Math" w:hAnsi="Cambria Math" w:cstheme="minorBidi"/>
              <w:sz w:val="22"/>
              <w:szCs w:val="22"/>
              <w:highlight w:val="lightGray"/>
            </w:rPr>
            <m:t>×</m:t>
          </m:r>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C</m:t>
              </m:r>
            </m:e>
            <m:sub>
              <m:r>
                <w:rPr>
                  <w:rFonts w:ascii="Cambria Math" w:hAnsi="Cambria Math" w:cstheme="minorBidi"/>
                  <w:sz w:val="22"/>
                  <w:szCs w:val="22"/>
                  <w:highlight w:val="lightGray"/>
                </w:rPr>
                <m:t>1</m:t>
              </m:r>
            </m:sub>
          </m:sSub>
          <m:r>
            <w:rPr>
              <w:rFonts w:ascii="Cambria Math" w:hAnsi="Cambria Math" w:cstheme="minorBidi"/>
              <w:sz w:val="22"/>
              <w:szCs w:val="22"/>
              <w:highlight w:val="lightGray"/>
            </w:rPr>
            <m:t>×</m:t>
          </m:r>
          <m:sSup>
            <m:sSupPr>
              <m:ctrlPr>
                <w:rPr>
                  <w:rFonts w:ascii="Cambria Math" w:hAnsi="Cambria Math" w:cstheme="minorBidi"/>
                  <w:i/>
                  <w:sz w:val="22"/>
                  <w:szCs w:val="22"/>
                  <w:highlight w:val="lightGray"/>
                </w:rPr>
              </m:ctrlPr>
            </m:sSupPr>
            <m:e>
              <m:r>
                <w:rPr>
                  <w:rFonts w:ascii="Cambria Math" w:hAnsi="Cambria Math" w:cstheme="minorBidi"/>
                  <w:sz w:val="22"/>
                  <w:szCs w:val="22"/>
                  <w:highlight w:val="lightGray"/>
                </w:rPr>
                <m:t>10</m:t>
              </m:r>
            </m:e>
            <m:sup>
              <m:r>
                <w:rPr>
                  <w:rFonts w:ascii="Cambria Math" w:hAnsi="Cambria Math" w:cstheme="minorBidi"/>
                  <w:sz w:val="22"/>
                  <w:szCs w:val="22"/>
                  <w:highlight w:val="lightGray"/>
                </w:rPr>
                <m:t>-6</m:t>
              </m:r>
            </m:sup>
          </m:sSup>
        </m:oMath>
      </m:oMathPara>
    </w:p>
    <w:p w:rsidR="00B125BB" w:rsidRPr="00F1215F" w:rsidRDefault="00B125BB"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F1215F">
        <w:rPr>
          <w:rFonts w:asciiTheme="minorBidi" w:eastAsia="BatangChe" w:hAnsiTheme="minorBidi" w:cstheme="minorBidi"/>
          <w:color w:val="000000"/>
          <w:position w:val="-2"/>
          <w:sz w:val="22"/>
          <w:szCs w:val="22"/>
          <w:highlight w:val="lightGray"/>
          <w:lang w:val="en-GB"/>
        </w:rPr>
        <w:t>Where:</w:t>
      </w:r>
    </w:p>
    <w:p w:rsidR="00B125BB" w:rsidRPr="00F1215F" w:rsidRDefault="00A444C3" w:rsidP="00BE1C73">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N</m:t>
            </m:r>
          </m:e>
          <m:sub>
            <m:r>
              <w:rPr>
                <w:rFonts w:ascii="Cambria Math" w:eastAsia="BatangChe" w:hAnsi="Cambria Math" w:cstheme="minorBidi"/>
                <w:color w:val="000000"/>
                <w:position w:val="-2"/>
                <w:sz w:val="22"/>
                <w:szCs w:val="22"/>
                <w:highlight w:val="lightGray"/>
                <w:lang w:val="en-GB"/>
              </w:rPr>
              <m:t>d</m:t>
            </m:r>
          </m:sub>
        </m:sSub>
      </m:oMath>
      <w:r w:rsidR="00B125BB" w:rsidRPr="00F1215F">
        <w:rPr>
          <w:rFonts w:asciiTheme="minorBidi" w:eastAsia="BatangChe" w:hAnsiTheme="minorBidi" w:cstheme="minorBidi"/>
          <w:color w:val="000000"/>
          <w:position w:val="-2"/>
          <w:sz w:val="22"/>
          <w:szCs w:val="22"/>
          <w:highlight w:val="lightGray"/>
          <w:lang w:val="en-GB"/>
        </w:rPr>
        <w:t xml:space="preserve"> = yearly lightning strike frequency to the structure or object</w:t>
      </w:r>
    </w:p>
    <w:p w:rsidR="00B125BB" w:rsidRPr="00F1215F" w:rsidRDefault="00A444C3" w:rsidP="00BE1C73">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N</m:t>
            </m:r>
          </m:e>
          <m:sub>
            <m:r>
              <w:rPr>
                <w:rFonts w:ascii="Cambria Math" w:eastAsia="BatangChe" w:hAnsi="Cambria Math" w:cstheme="minorBidi"/>
                <w:color w:val="000000"/>
                <w:position w:val="-2"/>
                <w:sz w:val="22"/>
                <w:szCs w:val="22"/>
                <w:highlight w:val="lightGray"/>
                <w:lang w:val="en-GB"/>
              </w:rPr>
              <m:t>g</m:t>
            </m:r>
          </m:sub>
        </m:sSub>
      </m:oMath>
      <w:r w:rsidR="00B125BB" w:rsidRPr="00F1215F">
        <w:rPr>
          <w:rFonts w:asciiTheme="minorBidi" w:eastAsia="BatangChe" w:hAnsiTheme="minorBidi" w:cstheme="minorBidi"/>
          <w:color w:val="000000"/>
          <w:position w:val="-2"/>
          <w:sz w:val="22"/>
          <w:szCs w:val="22"/>
          <w:highlight w:val="lightGray"/>
          <w:lang w:val="en-GB"/>
        </w:rPr>
        <w:t xml:space="preserve"> = lightning ground flash density in flashes/km2/year</w:t>
      </w:r>
    </w:p>
    <w:p w:rsidR="00B125BB" w:rsidRPr="00F1215F" w:rsidRDefault="00A444C3" w:rsidP="00BE1C73">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A</m:t>
            </m:r>
          </m:e>
          <m:sub>
            <m:r>
              <w:rPr>
                <w:rFonts w:ascii="Cambria Math" w:eastAsia="BatangChe" w:hAnsi="Cambria Math" w:cstheme="minorBidi"/>
                <w:color w:val="000000"/>
                <w:position w:val="-2"/>
                <w:sz w:val="22"/>
                <w:szCs w:val="22"/>
                <w:highlight w:val="lightGray"/>
                <w:lang w:val="en-GB"/>
              </w:rPr>
              <m:t>e</m:t>
            </m:r>
          </m:sub>
        </m:sSub>
      </m:oMath>
      <w:r w:rsidR="00B125BB" w:rsidRPr="00F1215F">
        <w:rPr>
          <w:rFonts w:asciiTheme="minorBidi" w:eastAsia="BatangChe" w:hAnsiTheme="minorBidi" w:cstheme="minorBidi"/>
          <w:color w:val="000000"/>
          <w:position w:val="-2"/>
          <w:sz w:val="22"/>
          <w:szCs w:val="22"/>
          <w:highlight w:val="lightGray"/>
          <w:lang w:val="en-GB"/>
        </w:rPr>
        <w:t xml:space="preserve"> = the equivalent collection area of the structure (m2)</w:t>
      </w:r>
    </w:p>
    <w:p w:rsidR="00B125BB" w:rsidRPr="00F1215F" w:rsidRDefault="00A444C3" w:rsidP="00BE1C73">
      <w:pPr>
        <w:bidi w:val="0"/>
        <w:spacing w:line="360" w:lineRule="auto"/>
        <w:ind w:left="567"/>
        <w:rPr>
          <w:rFonts w:asciiTheme="minorBidi" w:eastAsia="BatangChe" w:hAnsiTheme="minorBidi" w:cstheme="minorBidi"/>
          <w:color w:val="000000"/>
          <w:position w:val="-2"/>
          <w:sz w:val="22"/>
          <w:szCs w:val="22"/>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C</m:t>
            </m:r>
          </m:e>
          <m:sub>
            <m:r>
              <m:rPr>
                <m:sty m:val="p"/>
              </m:rPr>
              <w:rPr>
                <w:rFonts w:ascii="Cambria Math" w:eastAsia="BatangChe" w:hAnsi="Cambria Math" w:cstheme="minorBidi"/>
                <w:color w:val="000000"/>
                <w:position w:val="-2"/>
                <w:sz w:val="22"/>
                <w:szCs w:val="22"/>
                <w:highlight w:val="lightGray"/>
                <w:lang w:val="en-GB"/>
              </w:rPr>
              <m:t>1</m:t>
            </m:r>
          </m:sub>
        </m:sSub>
      </m:oMath>
      <w:r w:rsidR="00B125BB" w:rsidRPr="00F1215F">
        <w:rPr>
          <w:rFonts w:asciiTheme="minorBidi" w:eastAsia="BatangChe" w:hAnsiTheme="minorBidi" w:cstheme="minorBidi"/>
          <w:color w:val="000000"/>
          <w:position w:val="-2"/>
          <w:sz w:val="22"/>
          <w:szCs w:val="22"/>
          <w:highlight w:val="lightGray"/>
          <w:lang w:val="en-GB"/>
        </w:rPr>
        <w:t xml:space="preserve"> = environmental coefficient</w:t>
      </w:r>
    </w:p>
    <w:p w:rsidR="00B125BB" w:rsidRPr="00F1215F" w:rsidRDefault="00B125BB" w:rsidP="003500EB">
      <w:pPr>
        <w:pStyle w:val="Heading2"/>
        <w:numPr>
          <w:ilvl w:val="2"/>
          <w:numId w:val="15"/>
        </w:numPr>
        <w:rPr>
          <w:highlight w:val="lightGray"/>
        </w:rPr>
      </w:pPr>
      <w:bookmarkStart w:id="93" w:name="_Toc37353993"/>
      <w:bookmarkStart w:id="94" w:name="_Toc89430110"/>
      <w:bookmarkStart w:id="95" w:name="_Toc114589093"/>
      <w:r w:rsidRPr="00F1215F">
        <w:rPr>
          <w:highlight w:val="lightGray"/>
        </w:rPr>
        <w:t>Equivalent Collection Area</w:t>
      </w:r>
      <w:bookmarkEnd w:id="93"/>
      <w:bookmarkEnd w:id="94"/>
      <w:bookmarkEnd w:id="95"/>
    </w:p>
    <w:p w:rsidR="00B125BB" w:rsidRPr="00F1215F" w:rsidRDefault="00B125BB"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F1215F">
        <w:rPr>
          <w:rFonts w:asciiTheme="minorBidi" w:eastAsia="Times New Roman" w:hAnsiTheme="minorBidi" w:cstheme="minorBidi"/>
          <w:color w:val="auto"/>
          <w:position w:val="0"/>
          <w:sz w:val="22"/>
          <w:szCs w:val="22"/>
          <w:highlight w:val="lightGray"/>
        </w:rPr>
        <w:t>It is an area adjusted for the structure that includes the effect of the height and location of the structure.</w:t>
      </w:r>
    </w:p>
    <w:p w:rsidR="00B125BB" w:rsidRPr="00F1215F" w:rsidRDefault="00B125BB"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F1215F">
        <w:rPr>
          <w:rFonts w:asciiTheme="minorBidi" w:eastAsia="Times New Roman" w:hAnsiTheme="minorBidi" w:cstheme="minorBidi"/>
          <w:color w:val="auto"/>
          <w:position w:val="0"/>
          <w:sz w:val="22"/>
          <w:szCs w:val="22"/>
          <w:highlight w:val="lightGray"/>
        </w:rPr>
        <w:t>The equivalent collection area of a rectangular structure with length L, width W, and height H is as follows:</w:t>
      </w:r>
    </w:p>
    <w:p w:rsidR="00B125BB" w:rsidRPr="00F1215F" w:rsidRDefault="00A444C3" w:rsidP="00BE1C73">
      <w:pPr>
        <w:pStyle w:val="0-MAINTEXT"/>
        <w:spacing w:line="360" w:lineRule="auto"/>
        <w:rPr>
          <w:rFonts w:asciiTheme="minorBidi" w:hAnsiTheme="minorBidi" w:cstheme="minorBidi"/>
          <w:sz w:val="22"/>
          <w:szCs w:val="22"/>
        </w:rPr>
      </w:pPr>
      <m:oMathPara>
        <m:oMath>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A</m:t>
              </m:r>
            </m:e>
            <m:sub>
              <m:r>
                <w:rPr>
                  <w:rFonts w:ascii="Cambria Math" w:hAnsi="Cambria Math" w:cstheme="minorBidi"/>
                  <w:sz w:val="22"/>
                  <w:szCs w:val="22"/>
                  <w:highlight w:val="lightGray"/>
                </w:rPr>
                <m:t>e</m:t>
              </m:r>
            </m:sub>
          </m:sSub>
          <m:r>
            <w:rPr>
              <w:rFonts w:ascii="Cambria Math" w:hAnsi="Cambria Math" w:cstheme="minorBidi"/>
              <w:sz w:val="22"/>
              <w:szCs w:val="22"/>
              <w:highlight w:val="lightGray"/>
            </w:rPr>
            <m:t>=</m:t>
          </m:r>
          <m:d>
            <m:dPr>
              <m:ctrlPr>
                <w:rPr>
                  <w:rFonts w:ascii="Cambria Math" w:hAnsi="Cambria Math" w:cstheme="minorBidi"/>
                  <w:i/>
                  <w:sz w:val="22"/>
                  <w:szCs w:val="22"/>
                  <w:highlight w:val="lightGray"/>
                </w:rPr>
              </m:ctrlPr>
            </m:dPr>
            <m:e>
              <m:r>
                <w:rPr>
                  <w:rFonts w:ascii="Cambria Math" w:hAnsi="Cambria Math" w:cstheme="minorBidi"/>
                  <w:sz w:val="22"/>
                  <w:szCs w:val="22"/>
                  <w:highlight w:val="lightGray"/>
                </w:rPr>
                <m:t>L×W</m:t>
              </m:r>
            </m:e>
          </m:d>
          <m:r>
            <w:rPr>
              <w:rFonts w:ascii="Cambria Math" w:hAnsi="Cambria Math" w:cstheme="minorBidi"/>
              <w:sz w:val="22"/>
              <w:szCs w:val="22"/>
              <w:highlight w:val="lightGray"/>
            </w:rPr>
            <m:t>+6×H×</m:t>
          </m:r>
          <m:d>
            <m:dPr>
              <m:ctrlPr>
                <w:rPr>
                  <w:rFonts w:ascii="Cambria Math" w:hAnsi="Cambria Math" w:cstheme="minorBidi"/>
                  <w:i/>
                  <w:sz w:val="22"/>
                  <w:szCs w:val="22"/>
                  <w:highlight w:val="lightGray"/>
                </w:rPr>
              </m:ctrlPr>
            </m:dPr>
            <m:e>
              <m:r>
                <w:rPr>
                  <w:rFonts w:ascii="Cambria Math" w:hAnsi="Cambria Math" w:cstheme="minorBidi"/>
                  <w:sz w:val="22"/>
                  <w:szCs w:val="22"/>
                  <w:highlight w:val="lightGray"/>
                </w:rPr>
                <m:t>L+W</m:t>
              </m:r>
            </m:e>
          </m:d>
          <m:r>
            <w:rPr>
              <w:rFonts w:ascii="Cambria Math" w:hAnsi="Cambria Math" w:cstheme="minorBidi"/>
              <w:sz w:val="22"/>
              <w:szCs w:val="22"/>
              <w:highlight w:val="lightGray"/>
            </w:rPr>
            <m:t>+π×9×</m:t>
          </m:r>
          <m:sSup>
            <m:sSupPr>
              <m:ctrlPr>
                <w:rPr>
                  <w:rFonts w:ascii="Cambria Math" w:hAnsi="Cambria Math" w:cstheme="minorBidi"/>
                  <w:i/>
                  <w:sz w:val="22"/>
                  <w:szCs w:val="22"/>
                  <w:highlight w:val="lightGray"/>
                </w:rPr>
              </m:ctrlPr>
            </m:sSupPr>
            <m:e>
              <m:r>
                <w:rPr>
                  <w:rFonts w:ascii="Cambria Math" w:hAnsi="Cambria Math" w:cstheme="minorBidi"/>
                  <w:sz w:val="22"/>
                  <w:szCs w:val="22"/>
                  <w:highlight w:val="lightGray"/>
                </w:rPr>
                <m:t>H</m:t>
              </m:r>
            </m:e>
            <m:sup>
              <m:r>
                <w:rPr>
                  <w:rFonts w:ascii="Cambria Math" w:hAnsi="Cambria Math" w:cstheme="minorBidi"/>
                  <w:sz w:val="22"/>
                  <w:szCs w:val="22"/>
                  <w:highlight w:val="lightGray"/>
                </w:rPr>
                <m:t>2</m:t>
              </m:r>
            </m:sup>
          </m:sSup>
        </m:oMath>
      </m:oMathPara>
    </w:p>
    <w:p w:rsidR="000F5827" w:rsidRPr="00BE1C73" w:rsidRDefault="000F5827" w:rsidP="00890F9F">
      <w:pPr>
        <w:pStyle w:val="0-MAINTEXT"/>
        <w:spacing w:line="360" w:lineRule="auto"/>
        <w:jc w:val="center"/>
        <w:rPr>
          <w:rFonts w:asciiTheme="minorBidi" w:hAnsiTheme="minorBidi" w:cstheme="minorBidi"/>
          <w:sz w:val="22"/>
          <w:szCs w:val="22"/>
          <w:highlight w:val="lightGray"/>
        </w:rPr>
      </w:pPr>
      <w:r w:rsidRPr="00BE1C73">
        <w:rPr>
          <w:rFonts w:asciiTheme="minorBidi" w:hAnsiTheme="minorBidi" w:cstheme="minorBidi"/>
          <w:noProof/>
          <w:sz w:val="22"/>
          <w:szCs w:val="22"/>
          <w:highlight w:val="lightGray"/>
        </w:rPr>
        <w:lastRenderedPageBreak/>
        <w:drawing>
          <wp:inline distT="0" distB="0" distL="0" distR="0" wp14:anchorId="11614327" wp14:editId="5B59E51D">
            <wp:extent cx="3684832" cy="29933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7859" cy="3052689"/>
                    </a:xfrm>
                    <a:prstGeom prst="rect">
                      <a:avLst/>
                    </a:prstGeom>
                    <a:noFill/>
                    <a:ln>
                      <a:noFill/>
                    </a:ln>
                  </pic:spPr>
                </pic:pic>
              </a:graphicData>
            </a:graphic>
          </wp:inline>
        </w:drawing>
      </w:r>
    </w:p>
    <w:p w:rsidR="00B125BB" w:rsidRPr="00C360CD" w:rsidRDefault="00B125BB"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C360CD">
        <w:rPr>
          <w:rFonts w:asciiTheme="minorBidi" w:eastAsia="BatangChe" w:hAnsiTheme="minorBidi" w:cstheme="minorBidi"/>
          <w:color w:val="000000"/>
          <w:position w:val="-2"/>
          <w:sz w:val="22"/>
          <w:szCs w:val="22"/>
          <w:highlight w:val="lightGray"/>
          <w:lang w:val="en-GB"/>
        </w:rPr>
        <w:t>Where:</w:t>
      </w:r>
    </w:p>
    <w:p w:rsidR="00B125BB" w:rsidRPr="00C360CD" w:rsidRDefault="00A444C3" w:rsidP="00BE1C73">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A</m:t>
            </m:r>
          </m:e>
          <m:sub>
            <m:r>
              <w:rPr>
                <w:rFonts w:ascii="Cambria Math" w:eastAsia="BatangChe" w:hAnsi="Cambria Math" w:cstheme="minorBidi"/>
                <w:color w:val="000000"/>
                <w:position w:val="-2"/>
                <w:sz w:val="22"/>
                <w:szCs w:val="22"/>
                <w:highlight w:val="lightGray"/>
                <w:lang w:val="en-GB"/>
              </w:rPr>
              <m:t>e</m:t>
            </m:r>
          </m:sub>
        </m:sSub>
      </m:oMath>
      <w:r w:rsidR="00B125BB" w:rsidRPr="00C360CD">
        <w:rPr>
          <w:rFonts w:asciiTheme="minorBidi" w:eastAsia="BatangChe" w:hAnsiTheme="minorBidi" w:cstheme="minorBidi"/>
          <w:color w:val="000000"/>
          <w:position w:val="-2"/>
          <w:sz w:val="22"/>
          <w:szCs w:val="22"/>
          <w:highlight w:val="lightGray"/>
          <w:lang w:val="en-GB"/>
        </w:rPr>
        <w:t>= equivalent collection area of the building in m2</w:t>
      </w:r>
    </w:p>
    <w:p w:rsidR="00B125BB" w:rsidRPr="00C360CD" w:rsidRDefault="00B125BB"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C360CD">
        <w:rPr>
          <w:rFonts w:asciiTheme="minorBidi" w:eastAsia="BatangChe" w:hAnsiTheme="minorBidi" w:cstheme="minorBidi"/>
          <w:color w:val="000000"/>
          <w:position w:val="-2"/>
          <w:sz w:val="22"/>
          <w:szCs w:val="22"/>
          <w:highlight w:val="lightGray"/>
          <w:lang w:val="en-GB"/>
        </w:rPr>
        <w:t>L= length of the building in meter</w:t>
      </w:r>
    </w:p>
    <w:p w:rsidR="00B125BB" w:rsidRPr="00670CAA" w:rsidRDefault="00B125BB"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670CAA">
        <w:rPr>
          <w:rFonts w:asciiTheme="minorBidi" w:eastAsia="BatangChe" w:hAnsiTheme="minorBidi" w:cstheme="minorBidi"/>
          <w:color w:val="000000"/>
          <w:position w:val="-2"/>
          <w:sz w:val="22"/>
          <w:szCs w:val="22"/>
          <w:highlight w:val="lightGray"/>
          <w:lang w:val="en-GB"/>
        </w:rPr>
        <w:t>W=Width of the building in meter</w:t>
      </w:r>
    </w:p>
    <w:p w:rsidR="00B125BB" w:rsidRPr="00670CAA" w:rsidRDefault="00B125BB" w:rsidP="00BE1C73">
      <w:pPr>
        <w:bidi w:val="0"/>
        <w:spacing w:line="360" w:lineRule="auto"/>
        <w:ind w:left="567"/>
        <w:rPr>
          <w:rFonts w:asciiTheme="minorBidi" w:eastAsia="BatangChe" w:hAnsiTheme="minorBidi" w:cstheme="minorBidi"/>
          <w:color w:val="000000"/>
          <w:position w:val="-2"/>
          <w:sz w:val="22"/>
          <w:szCs w:val="22"/>
          <w:highlight w:val="lightGray"/>
          <w:lang w:val="en-GB"/>
        </w:rPr>
      </w:pPr>
      <w:r w:rsidRPr="00670CAA">
        <w:rPr>
          <w:rFonts w:asciiTheme="minorBidi" w:eastAsia="BatangChe" w:hAnsiTheme="minorBidi" w:cstheme="minorBidi"/>
          <w:color w:val="000000"/>
          <w:position w:val="-2"/>
          <w:sz w:val="22"/>
          <w:szCs w:val="22"/>
          <w:highlight w:val="lightGray"/>
          <w:lang w:val="en-GB"/>
        </w:rPr>
        <w:t>H=Height of the building in meter.</w:t>
      </w:r>
    </w:p>
    <w:p w:rsidR="00B125BB" w:rsidRPr="00C360CD" w:rsidRDefault="00B125BB" w:rsidP="003500EB">
      <w:pPr>
        <w:pStyle w:val="Heading2"/>
        <w:numPr>
          <w:ilvl w:val="2"/>
          <w:numId w:val="15"/>
        </w:numPr>
        <w:rPr>
          <w:highlight w:val="lightGray"/>
        </w:rPr>
      </w:pPr>
      <w:bookmarkStart w:id="96" w:name="_Toc37353994"/>
      <w:bookmarkStart w:id="97" w:name="_Toc89430111"/>
      <w:bookmarkStart w:id="98" w:name="_Toc114589094"/>
      <w:r w:rsidRPr="00C360CD">
        <w:rPr>
          <w:highlight w:val="lightGray"/>
        </w:rPr>
        <w:t>Environmental Coefficient (C1)</w:t>
      </w:r>
      <w:bookmarkEnd w:id="96"/>
      <w:bookmarkEnd w:id="97"/>
      <w:bookmarkEnd w:id="98"/>
    </w:p>
    <w:p w:rsidR="00B125BB" w:rsidRPr="00C360CD" w:rsidRDefault="00B125BB"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C360CD">
        <w:rPr>
          <w:rFonts w:asciiTheme="minorBidi" w:eastAsia="Times New Roman" w:hAnsiTheme="minorBidi" w:cstheme="minorBidi"/>
          <w:color w:val="auto"/>
          <w:position w:val="0"/>
          <w:sz w:val="22"/>
          <w:szCs w:val="22"/>
          <w:highlight w:val="lightGray"/>
        </w:rPr>
        <w:t>The location factor accounts for the topography of the site of the structure and any objects located within the distance 3H from the structure that can affect the collection area.</w:t>
      </w:r>
    </w:p>
    <w:p w:rsidR="00B125BB" w:rsidRPr="00F1215F" w:rsidRDefault="00B125BB" w:rsidP="003500EB">
      <w:pPr>
        <w:pStyle w:val="Body-Text"/>
        <w:spacing w:before="120" w:after="0" w:line="360" w:lineRule="auto"/>
        <w:ind w:left="709" w:right="-1"/>
        <w:contextualSpacing/>
        <w:rPr>
          <w:rFonts w:asciiTheme="minorBidi" w:eastAsia="Times New Roman" w:hAnsiTheme="minorBidi" w:cstheme="minorBidi"/>
          <w:color w:val="auto"/>
          <w:position w:val="0"/>
          <w:sz w:val="22"/>
          <w:szCs w:val="22"/>
        </w:rPr>
      </w:pPr>
      <w:r w:rsidRPr="00C360CD">
        <w:rPr>
          <w:rFonts w:asciiTheme="minorBidi" w:eastAsia="Times New Roman" w:hAnsiTheme="minorBidi" w:cstheme="minorBidi"/>
          <w:color w:val="auto"/>
          <w:position w:val="0"/>
          <w:sz w:val="22"/>
          <w:szCs w:val="22"/>
          <w:highlight w:val="lightGray"/>
        </w:rPr>
        <w:t>Location factors are given in below Table:</w:t>
      </w:r>
    </w:p>
    <w:p w:rsidR="00B125BB" w:rsidRPr="00BE1C73" w:rsidRDefault="004F5B3A" w:rsidP="00BE1C73">
      <w:pPr>
        <w:pStyle w:val="Text"/>
        <w:spacing w:after="0" w:line="360" w:lineRule="auto"/>
        <w:ind w:left="709"/>
        <w:jc w:val="center"/>
        <w:rPr>
          <w:rFonts w:asciiTheme="minorBidi" w:eastAsia="BatangChe" w:hAnsiTheme="minorBidi" w:cstheme="minorBidi"/>
          <w:color w:val="000000"/>
          <w:position w:val="-2"/>
          <w:sz w:val="22"/>
          <w:szCs w:val="22"/>
          <w:highlight w:val="lightGray"/>
          <w:lang w:val="en-GB" w:bidi="ar-SA"/>
        </w:rPr>
      </w:pPr>
      <w:r w:rsidRPr="00BE1C73">
        <w:rPr>
          <w:rFonts w:asciiTheme="minorBidi" w:hAnsiTheme="minorBidi" w:cstheme="minorBidi"/>
          <w:noProof/>
          <w:sz w:val="22"/>
          <w:szCs w:val="22"/>
          <w:highlight w:val="lightGray"/>
          <w:lang w:bidi="ar-SA"/>
        </w:rPr>
        <w:drawing>
          <wp:inline distT="0" distB="0" distL="0" distR="0" wp14:anchorId="22B78159" wp14:editId="74E9F7D0">
            <wp:extent cx="4403750" cy="186449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2612" cy="1876711"/>
                    </a:xfrm>
                    <a:prstGeom prst="rect">
                      <a:avLst/>
                    </a:prstGeom>
                    <a:noFill/>
                    <a:ln>
                      <a:noFill/>
                    </a:ln>
                  </pic:spPr>
                </pic:pic>
              </a:graphicData>
            </a:graphic>
          </wp:inline>
        </w:drawing>
      </w:r>
    </w:p>
    <w:p w:rsidR="0086316A" w:rsidRPr="00C360CD" w:rsidRDefault="0086316A" w:rsidP="00BE1C73">
      <w:pPr>
        <w:pStyle w:val="Text"/>
        <w:spacing w:after="0" w:line="360" w:lineRule="auto"/>
        <w:ind w:left="709"/>
        <w:jc w:val="center"/>
        <w:rPr>
          <w:rFonts w:asciiTheme="minorBidi" w:eastAsia="BatangChe" w:hAnsiTheme="minorBidi" w:cstheme="minorBidi"/>
          <w:color w:val="000000"/>
          <w:position w:val="-2"/>
          <w:sz w:val="22"/>
          <w:szCs w:val="22"/>
          <w:lang w:val="en-GB" w:bidi="ar-SA"/>
        </w:rPr>
      </w:pPr>
      <w:r w:rsidRPr="00C360CD">
        <w:rPr>
          <w:rFonts w:asciiTheme="minorBidi" w:eastAsia="BatangChe" w:hAnsiTheme="minorBidi" w:cstheme="minorBidi"/>
          <w:color w:val="000000"/>
          <w:position w:val="-2"/>
          <w:sz w:val="22"/>
          <w:szCs w:val="22"/>
          <w:highlight w:val="lightGray"/>
          <w:lang w:val="en-GB" w:bidi="ar-SA"/>
        </w:rPr>
        <w:t xml:space="preserve">NFPA 780 - Table L.4.2- Location Factor, </w:t>
      </w:r>
      <m:oMath>
        <m:sSub>
          <m:sSubPr>
            <m:ctrlPr>
              <w:rPr>
                <w:rFonts w:ascii="Cambria Math" w:eastAsia="BatangChe" w:hAnsi="Cambria Math" w:cstheme="minorBidi"/>
                <w:color w:val="000000"/>
                <w:position w:val="-2"/>
                <w:sz w:val="22"/>
                <w:szCs w:val="22"/>
                <w:highlight w:val="lightGray"/>
                <w:lang w:val="en-GB" w:bidi="ar-SA"/>
              </w:rPr>
            </m:ctrlPr>
          </m:sSubPr>
          <m:e>
            <m:r>
              <m:rPr>
                <m:sty m:val="p"/>
              </m:rPr>
              <w:rPr>
                <w:rFonts w:ascii="Cambria Math" w:eastAsia="BatangChe" w:hAnsi="Cambria Math" w:cstheme="minorBidi"/>
                <w:color w:val="000000"/>
                <w:position w:val="-2"/>
                <w:sz w:val="22"/>
                <w:szCs w:val="22"/>
                <w:highlight w:val="lightGray"/>
                <w:lang w:val="en-GB" w:bidi="ar-SA"/>
              </w:rPr>
              <m:t>C</m:t>
            </m:r>
          </m:e>
          <m:sub>
            <m:r>
              <m:rPr>
                <m:sty m:val="p"/>
              </m:rPr>
              <w:rPr>
                <w:rFonts w:ascii="Cambria Math" w:eastAsia="BatangChe" w:hAnsi="Cambria Math" w:cstheme="minorBidi"/>
                <w:color w:val="000000"/>
                <w:position w:val="-2"/>
                <w:sz w:val="22"/>
                <w:szCs w:val="22"/>
                <w:highlight w:val="lightGray"/>
                <w:lang w:val="en-GB" w:bidi="ar-SA"/>
              </w:rPr>
              <m:t>1</m:t>
            </m:r>
          </m:sub>
        </m:sSub>
      </m:oMath>
    </w:p>
    <w:p w:rsidR="00B125BB" w:rsidRPr="00670CAA" w:rsidRDefault="00B125BB" w:rsidP="003500EB">
      <w:pPr>
        <w:pStyle w:val="Heading2"/>
        <w:numPr>
          <w:ilvl w:val="2"/>
          <w:numId w:val="15"/>
        </w:numPr>
        <w:rPr>
          <w:highlight w:val="lightGray"/>
        </w:rPr>
      </w:pPr>
      <w:bookmarkStart w:id="99" w:name="_Toc37353995"/>
      <w:bookmarkStart w:id="100" w:name="_Toc89430112"/>
      <w:bookmarkStart w:id="101" w:name="_Toc114589095"/>
      <w:r w:rsidRPr="00670CAA">
        <w:rPr>
          <w:highlight w:val="lightGray"/>
        </w:rPr>
        <w:lastRenderedPageBreak/>
        <w:t>Simplified Risk Assessment</w:t>
      </w:r>
      <w:bookmarkEnd w:id="99"/>
      <w:bookmarkEnd w:id="100"/>
      <w:bookmarkEnd w:id="101"/>
    </w:p>
    <w:p w:rsidR="00B125BB" w:rsidRPr="00670CAA" w:rsidRDefault="00B125BB"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670CAA">
        <w:rPr>
          <w:rFonts w:asciiTheme="minorBidi" w:eastAsia="Times New Roman" w:hAnsiTheme="minorBidi" w:cstheme="minorBidi"/>
          <w:color w:val="auto"/>
          <w:position w:val="0"/>
          <w:sz w:val="22"/>
          <w:szCs w:val="22"/>
          <w:highlight w:val="lightGray"/>
        </w:rPr>
        <w:t>Simplified risk assessment calculates the tolerable lightning frequency (</w:t>
      </w:r>
      <w:proofErr w:type="spellStart"/>
      <w:proofErr w:type="gramStart"/>
      <w:r w:rsidRPr="00670CAA">
        <w:rPr>
          <w:rFonts w:asciiTheme="minorBidi" w:eastAsia="Times New Roman" w:hAnsiTheme="minorBidi" w:cstheme="minorBidi"/>
          <w:color w:val="auto"/>
          <w:position w:val="0"/>
          <w:sz w:val="22"/>
          <w:szCs w:val="22"/>
          <w:highlight w:val="lightGray"/>
        </w:rPr>
        <w:t>Nc</w:t>
      </w:r>
      <w:proofErr w:type="spellEnd"/>
      <w:proofErr w:type="gramEnd"/>
      <w:r w:rsidRPr="00670CAA">
        <w:rPr>
          <w:rFonts w:asciiTheme="minorBidi" w:eastAsia="Times New Roman" w:hAnsiTheme="minorBidi" w:cstheme="minorBidi"/>
          <w:color w:val="auto"/>
          <w:position w:val="0"/>
          <w:sz w:val="22"/>
          <w:szCs w:val="22"/>
          <w:highlight w:val="lightGray"/>
        </w:rPr>
        <w:t>) and compares it to the annual threat of occurrence (</w:t>
      </w:r>
      <w:proofErr w:type="spellStart"/>
      <w:r w:rsidRPr="00670CAA">
        <w:rPr>
          <w:rFonts w:asciiTheme="minorBidi" w:eastAsia="Times New Roman" w:hAnsiTheme="minorBidi" w:cstheme="minorBidi"/>
          <w:color w:val="auto"/>
          <w:position w:val="0"/>
          <w:sz w:val="22"/>
          <w:szCs w:val="22"/>
          <w:highlight w:val="lightGray"/>
        </w:rPr>
        <w:t>Nd</w:t>
      </w:r>
      <w:proofErr w:type="spellEnd"/>
      <w:r w:rsidRPr="00670CAA">
        <w:rPr>
          <w:rFonts w:asciiTheme="minorBidi" w:eastAsia="Times New Roman" w:hAnsiTheme="minorBidi" w:cstheme="minorBidi"/>
          <w:color w:val="auto"/>
          <w:position w:val="0"/>
          <w:sz w:val="22"/>
          <w:szCs w:val="22"/>
          <w:highlight w:val="lightGray"/>
        </w:rPr>
        <w:t>). The tolerable lightning frequency (</w:t>
      </w:r>
      <w:proofErr w:type="spellStart"/>
      <w:proofErr w:type="gramStart"/>
      <w:r w:rsidRPr="00670CAA">
        <w:rPr>
          <w:rFonts w:asciiTheme="minorBidi" w:eastAsia="Times New Roman" w:hAnsiTheme="minorBidi" w:cstheme="minorBidi"/>
          <w:color w:val="auto"/>
          <w:position w:val="0"/>
          <w:sz w:val="22"/>
          <w:szCs w:val="22"/>
          <w:highlight w:val="lightGray"/>
        </w:rPr>
        <w:t>Nc</w:t>
      </w:r>
      <w:proofErr w:type="spellEnd"/>
      <w:proofErr w:type="gramEnd"/>
      <w:r w:rsidRPr="00670CAA">
        <w:rPr>
          <w:rFonts w:asciiTheme="minorBidi" w:eastAsia="Times New Roman" w:hAnsiTheme="minorBidi" w:cstheme="minorBidi"/>
          <w:color w:val="auto"/>
          <w:position w:val="0"/>
          <w:sz w:val="22"/>
          <w:szCs w:val="22"/>
          <w:highlight w:val="lightGray"/>
        </w:rPr>
        <w:t>) is a measure of the risk of damage to the structure, including factors affecting risks to the structure, to the contents, and of environmental loss. It is calculated by dividing the acceptable frequency of property losses by various coefficients relating to the structure, the contents, and the consequence of damage.</w:t>
      </w:r>
    </w:p>
    <w:p w:rsidR="00B125BB" w:rsidRPr="00670CAA" w:rsidRDefault="00B125BB" w:rsidP="003500EB">
      <w:pPr>
        <w:pStyle w:val="Body-Text"/>
        <w:spacing w:before="120" w:after="0" w:line="360" w:lineRule="auto"/>
        <w:ind w:left="706"/>
        <w:contextualSpacing/>
        <w:rPr>
          <w:rFonts w:asciiTheme="minorBidi" w:eastAsia="Times New Roman" w:hAnsiTheme="minorBidi" w:cstheme="minorBidi"/>
          <w:color w:val="auto"/>
          <w:position w:val="0"/>
          <w:sz w:val="22"/>
          <w:szCs w:val="22"/>
          <w:highlight w:val="lightGray"/>
        </w:rPr>
      </w:pPr>
      <w:r w:rsidRPr="00670CAA">
        <w:rPr>
          <w:rFonts w:asciiTheme="minorBidi" w:eastAsia="Times New Roman" w:hAnsiTheme="minorBidi" w:cstheme="minorBidi"/>
          <w:color w:val="auto"/>
          <w:position w:val="0"/>
          <w:sz w:val="22"/>
          <w:szCs w:val="22"/>
          <w:highlight w:val="lightGray"/>
        </w:rPr>
        <w:t>The tolerable lightning frequency is expressed by the following formula:</w:t>
      </w:r>
    </w:p>
    <w:p w:rsidR="00B125BB" w:rsidRPr="00BE1C73" w:rsidRDefault="00A444C3" w:rsidP="00BE1C73">
      <w:pPr>
        <w:pStyle w:val="0-MAINTEXT"/>
        <w:spacing w:line="360" w:lineRule="auto"/>
        <w:rPr>
          <w:rFonts w:asciiTheme="minorBidi" w:hAnsiTheme="minorBidi" w:cstheme="minorBidi"/>
          <w:sz w:val="22"/>
          <w:szCs w:val="22"/>
          <w:highlight w:val="lightGray"/>
        </w:rPr>
      </w:pPr>
      <m:oMathPara>
        <m:oMath>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N</m:t>
              </m:r>
            </m:e>
            <m:sub>
              <m:r>
                <w:rPr>
                  <w:rFonts w:ascii="Cambria Math" w:hAnsi="Cambria Math" w:cstheme="minorBidi"/>
                  <w:sz w:val="22"/>
                  <w:szCs w:val="22"/>
                  <w:highlight w:val="lightGray"/>
                </w:rPr>
                <m:t>c</m:t>
              </m:r>
            </m:sub>
          </m:sSub>
          <m:r>
            <w:rPr>
              <w:rFonts w:ascii="Cambria Math" w:hAnsi="Cambria Math" w:cstheme="minorBidi"/>
              <w:sz w:val="22"/>
              <w:szCs w:val="22"/>
              <w:highlight w:val="lightGray"/>
            </w:rPr>
            <m:t>=</m:t>
          </m:r>
          <m:f>
            <m:fPr>
              <m:ctrlPr>
                <w:rPr>
                  <w:rFonts w:ascii="Cambria Math" w:hAnsi="Cambria Math" w:cstheme="minorBidi"/>
                  <w:i/>
                  <w:sz w:val="22"/>
                  <w:szCs w:val="22"/>
                  <w:highlight w:val="lightGray"/>
                </w:rPr>
              </m:ctrlPr>
            </m:fPr>
            <m:num>
              <m:sSup>
                <m:sSupPr>
                  <m:ctrlPr>
                    <w:rPr>
                      <w:rFonts w:ascii="Cambria Math" w:hAnsi="Cambria Math" w:cstheme="minorBidi"/>
                      <w:i/>
                      <w:sz w:val="22"/>
                      <w:szCs w:val="22"/>
                      <w:highlight w:val="lightGray"/>
                    </w:rPr>
                  </m:ctrlPr>
                </m:sSupPr>
                <m:e>
                  <m:r>
                    <w:rPr>
                      <w:rFonts w:ascii="Cambria Math" w:hAnsi="Cambria Math" w:cstheme="minorBidi"/>
                      <w:sz w:val="22"/>
                      <w:szCs w:val="22"/>
                      <w:highlight w:val="lightGray"/>
                    </w:rPr>
                    <m:t>1.5×10</m:t>
                  </m:r>
                </m:e>
                <m:sup>
                  <m:r>
                    <w:rPr>
                      <w:rFonts w:ascii="Cambria Math" w:hAnsi="Cambria Math" w:cstheme="minorBidi"/>
                      <w:sz w:val="22"/>
                      <w:szCs w:val="22"/>
                      <w:highlight w:val="lightGray"/>
                    </w:rPr>
                    <m:t>-3</m:t>
                  </m:r>
                </m:sup>
              </m:sSup>
            </m:num>
            <m:den>
              <m:r>
                <w:rPr>
                  <w:rFonts w:ascii="Cambria Math" w:hAnsi="Cambria Math" w:cstheme="minorBidi"/>
                  <w:sz w:val="22"/>
                  <w:szCs w:val="22"/>
                  <w:highlight w:val="lightGray"/>
                </w:rPr>
                <m:t>C</m:t>
              </m:r>
            </m:den>
          </m:f>
        </m:oMath>
      </m:oMathPara>
    </w:p>
    <w:p w:rsidR="00B125BB" w:rsidRPr="00670CAA" w:rsidRDefault="00B125BB" w:rsidP="00BE1C73">
      <w:pPr>
        <w:pStyle w:val="Body-Text"/>
        <w:spacing w:before="0" w:after="0" w:line="360" w:lineRule="auto"/>
        <w:ind w:left="709" w:right="-1"/>
        <w:contextualSpacing/>
        <w:rPr>
          <w:rFonts w:asciiTheme="minorBidi" w:eastAsia="Times New Roman" w:hAnsiTheme="minorBidi" w:cstheme="minorBidi"/>
          <w:color w:val="auto"/>
          <w:position w:val="0"/>
          <w:sz w:val="22"/>
          <w:szCs w:val="22"/>
          <w:highlight w:val="lightGray"/>
        </w:rPr>
      </w:pPr>
      <w:r w:rsidRPr="00670CAA">
        <w:rPr>
          <w:rFonts w:asciiTheme="minorBidi" w:eastAsia="Times New Roman" w:hAnsiTheme="minorBidi" w:cstheme="minorBidi"/>
          <w:color w:val="auto"/>
          <w:position w:val="0"/>
          <w:sz w:val="22"/>
          <w:szCs w:val="22"/>
        </w:rPr>
        <w:t xml:space="preserve">          </w:t>
      </w:r>
      <w:r w:rsidRPr="00670CAA">
        <w:rPr>
          <w:rFonts w:asciiTheme="minorBidi" w:eastAsia="Times New Roman" w:hAnsiTheme="minorBidi" w:cstheme="minorBidi"/>
          <w:color w:val="auto"/>
          <w:position w:val="0"/>
          <w:sz w:val="22"/>
          <w:szCs w:val="22"/>
          <w:highlight w:val="lightGray"/>
        </w:rPr>
        <w:t>Where:</w:t>
      </w:r>
    </w:p>
    <w:p w:rsidR="00B125BB" w:rsidRPr="00670CAA" w:rsidRDefault="00B125BB" w:rsidP="00BE1C73">
      <w:pPr>
        <w:pStyle w:val="0-MAINTEXT"/>
        <w:spacing w:line="360" w:lineRule="auto"/>
        <w:rPr>
          <w:rFonts w:asciiTheme="minorBidi" w:hAnsiTheme="minorBidi" w:cstheme="minorBidi"/>
          <w:sz w:val="22"/>
          <w:szCs w:val="22"/>
          <w:highlight w:val="lightGray"/>
        </w:rPr>
      </w:pPr>
      <m:oMathPara>
        <m:oMathParaPr>
          <m:jc m:val="left"/>
        </m:oMathParaPr>
        <m:oMath>
          <m:r>
            <w:rPr>
              <w:rFonts w:ascii="Cambria Math" w:hAnsi="Cambria Math" w:cstheme="minorBidi"/>
              <w:sz w:val="22"/>
              <w:szCs w:val="22"/>
              <w:highlight w:val="lightGray"/>
            </w:rPr>
            <m:t xml:space="preserve">            C=</m:t>
          </m:r>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C</m:t>
              </m:r>
            </m:e>
            <m:sub>
              <m:r>
                <w:rPr>
                  <w:rFonts w:ascii="Cambria Math" w:hAnsi="Cambria Math" w:cstheme="minorBidi"/>
                  <w:sz w:val="22"/>
                  <w:szCs w:val="22"/>
                  <w:highlight w:val="lightGray"/>
                </w:rPr>
                <m:t>2</m:t>
              </m:r>
            </m:sub>
          </m:sSub>
          <m:r>
            <w:rPr>
              <w:rFonts w:ascii="Cambria Math" w:hAnsi="Cambria Math" w:cstheme="minorBidi"/>
              <w:sz w:val="22"/>
              <w:szCs w:val="22"/>
              <w:highlight w:val="lightGray"/>
            </w:rPr>
            <m:t>×</m:t>
          </m:r>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C</m:t>
              </m:r>
            </m:e>
            <m:sub>
              <m:r>
                <w:rPr>
                  <w:rFonts w:ascii="Cambria Math" w:hAnsi="Cambria Math" w:cstheme="minorBidi"/>
                  <w:sz w:val="22"/>
                  <w:szCs w:val="22"/>
                  <w:highlight w:val="lightGray"/>
                </w:rPr>
                <m:t>3</m:t>
              </m:r>
            </m:sub>
          </m:sSub>
          <m:r>
            <w:rPr>
              <w:rFonts w:ascii="Cambria Math" w:hAnsi="Cambria Math" w:cstheme="minorBidi"/>
              <w:sz w:val="22"/>
              <w:szCs w:val="22"/>
              <w:highlight w:val="lightGray"/>
            </w:rPr>
            <m:t>×</m:t>
          </m:r>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C</m:t>
              </m:r>
            </m:e>
            <m:sub>
              <m:r>
                <w:rPr>
                  <w:rFonts w:ascii="Cambria Math" w:hAnsi="Cambria Math" w:cstheme="minorBidi"/>
                  <w:sz w:val="22"/>
                  <w:szCs w:val="22"/>
                  <w:highlight w:val="lightGray"/>
                </w:rPr>
                <m:t>4</m:t>
              </m:r>
            </m:sub>
          </m:sSub>
          <m:r>
            <w:rPr>
              <w:rFonts w:ascii="Cambria Math" w:hAnsi="Cambria Math" w:cstheme="minorBidi"/>
              <w:sz w:val="22"/>
              <w:szCs w:val="22"/>
              <w:highlight w:val="lightGray"/>
            </w:rPr>
            <m:t>×</m:t>
          </m:r>
          <m:sSub>
            <m:sSubPr>
              <m:ctrlPr>
                <w:rPr>
                  <w:rFonts w:ascii="Cambria Math" w:hAnsi="Cambria Math" w:cstheme="minorBidi"/>
                  <w:i/>
                  <w:sz w:val="22"/>
                  <w:szCs w:val="22"/>
                  <w:highlight w:val="lightGray"/>
                </w:rPr>
              </m:ctrlPr>
            </m:sSubPr>
            <m:e>
              <m:r>
                <w:rPr>
                  <w:rFonts w:ascii="Cambria Math" w:hAnsi="Cambria Math" w:cstheme="minorBidi"/>
                  <w:sz w:val="22"/>
                  <w:szCs w:val="22"/>
                  <w:highlight w:val="lightGray"/>
                </w:rPr>
                <m:t>C</m:t>
              </m:r>
            </m:e>
            <m:sub>
              <m:r>
                <w:rPr>
                  <w:rFonts w:ascii="Cambria Math" w:hAnsi="Cambria Math" w:cstheme="minorBidi"/>
                  <w:sz w:val="22"/>
                  <w:szCs w:val="22"/>
                  <w:highlight w:val="lightGray"/>
                </w:rPr>
                <m:t>5</m:t>
              </m:r>
            </m:sub>
          </m:sSub>
        </m:oMath>
      </m:oMathPara>
    </w:p>
    <w:p w:rsidR="00B125BB" w:rsidRDefault="00B125BB" w:rsidP="003500EB">
      <w:pPr>
        <w:pStyle w:val="Heading2"/>
        <w:numPr>
          <w:ilvl w:val="2"/>
          <w:numId w:val="15"/>
        </w:numPr>
        <w:rPr>
          <w:highlight w:val="lightGray"/>
        </w:rPr>
      </w:pPr>
      <w:bookmarkStart w:id="102" w:name="_Toc37353996"/>
      <w:bookmarkStart w:id="103" w:name="_Toc89430113"/>
      <w:bookmarkStart w:id="104" w:name="_Toc114589096"/>
      <w:r w:rsidRPr="00670CAA">
        <w:rPr>
          <w:highlight w:val="lightGray"/>
        </w:rPr>
        <w:t>Construction Coefficient (C2)</w:t>
      </w:r>
      <w:bookmarkEnd w:id="102"/>
      <w:bookmarkEnd w:id="103"/>
      <w:bookmarkEnd w:id="104"/>
    </w:p>
    <w:p w:rsidR="002E761B" w:rsidRPr="002E761B" w:rsidRDefault="002E761B" w:rsidP="002E761B">
      <w:pPr>
        <w:rPr>
          <w:highlight w:val="lightGray"/>
          <w:lang w:val="en-GB"/>
        </w:rPr>
      </w:pPr>
    </w:p>
    <w:p w:rsidR="0024540D" w:rsidRPr="00BE1C73" w:rsidRDefault="004B0C07" w:rsidP="00BE1C73">
      <w:pPr>
        <w:pStyle w:val="Text"/>
        <w:spacing w:after="0" w:line="360" w:lineRule="auto"/>
        <w:ind w:left="709"/>
        <w:jc w:val="center"/>
        <w:rPr>
          <w:rFonts w:asciiTheme="minorBidi" w:eastAsia="BatangChe" w:hAnsiTheme="minorBidi" w:cstheme="minorBidi"/>
          <w:color w:val="000000"/>
          <w:position w:val="-2"/>
          <w:sz w:val="22"/>
          <w:szCs w:val="22"/>
          <w:highlight w:val="lightGray"/>
          <w:lang w:val="en-GB" w:bidi="ar-SA"/>
        </w:rPr>
      </w:pPr>
      <w:r w:rsidRPr="00BE1C73">
        <w:rPr>
          <w:rFonts w:asciiTheme="minorBidi" w:eastAsia="BatangChe" w:hAnsiTheme="minorBidi" w:cstheme="minorBidi"/>
          <w:noProof/>
          <w:color w:val="000000"/>
          <w:position w:val="-2"/>
          <w:sz w:val="22"/>
          <w:szCs w:val="22"/>
          <w:highlight w:val="lightGray"/>
          <w:lang w:bidi="ar-SA"/>
        </w:rPr>
        <w:drawing>
          <wp:inline distT="0" distB="0" distL="0" distR="0" wp14:anchorId="4ED4E783" wp14:editId="58C27DA8">
            <wp:extent cx="4684395" cy="1558138"/>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9267" cy="1559759"/>
                    </a:xfrm>
                    <a:prstGeom prst="rect">
                      <a:avLst/>
                    </a:prstGeom>
                    <a:noFill/>
                    <a:ln>
                      <a:noFill/>
                    </a:ln>
                  </pic:spPr>
                </pic:pic>
              </a:graphicData>
            </a:graphic>
          </wp:inline>
        </w:drawing>
      </w:r>
    </w:p>
    <w:p w:rsidR="004B0C07" w:rsidRPr="00670CAA" w:rsidRDefault="004B0C07" w:rsidP="00BE1C73">
      <w:pPr>
        <w:pStyle w:val="Text"/>
        <w:spacing w:after="0" w:line="360" w:lineRule="auto"/>
        <w:ind w:left="709"/>
        <w:jc w:val="center"/>
        <w:rPr>
          <w:rFonts w:asciiTheme="minorBidi" w:eastAsia="BatangChe" w:hAnsiTheme="minorBidi" w:cstheme="minorBidi"/>
          <w:color w:val="000000"/>
          <w:position w:val="-2"/>
          <w:sz w:val="22"/>
          <w:szCs w:val="22"/>
          <w:lang w:val="en-GB" w:bidi="ar-SA"/>
        </w:rPr>
      </w:pPr>
      <w:r w:rsidRPr="00670CAA">
        <w:rPr>
          <w:rFonts w:asciiTheme="minorBidi" w:eastAsia="BatangChe" w:hAnsiTheme="minorBidi" w:cstheme="minorBidi"/>
          <w:color w:val="000000"/>
          <w:position w:val="-2"/>
          <w:sz w:val="22"/>
          <w:szCs w:val="22"/>
          <w:highlight w:val="lightGray"/>
          <w:lang w:val="en-GB" w:bidi="ar-SA"/>
        </w:rPr>
        <w:t xml:space="preserve">NFPA 780 - Table L.5.1.2 (a) - Determination of Construction Coefficient, </w:t>
      </w:r>
      <m:oMath>
        <m:sSub>
          <m:sSubPr>
            <m:ctrlPr>
              <w:rPr>
                <w:rFonts w:ascii="Cambria Math" w:eastAsia="BatangChe" w:hAnsi="Cambria Math" w:cstheme="minorBidi"/>
                <w:color w:val="000000"/>
                <w:position w:val="-2"/>
                <w:sz w:val="22"/>
                <w:szCs w:val="22"/>
                <w:highlight w:val="lightGray"/>
                <w:lang w:val="en-GB" w:bidi="ar-SA"/>
              </w:rPr>
            </m:ctrlPr>
          </m:sSubPr>
          <m:e>
            <m:r>
              <m:rPr>
                <m:sty m:val="p"/>
              </m:rPr>
              <w:rPr>
                <w:rFonts w:ascii="Cambria Math" w:eastAsia="BatangChe" w:hAnsi="Cambria Math" w:cstheme="minorBidi"/>
                <w:color w:val="000000"/>
                <w:position w:val="-2"/>
                <w:sz w:val="22"/>
                <w:szCs w:val="22"/>
                <w:highlight w:val="lightGray"/>
                <w:lang w:val="en-GB" w:bidi="ar-SA"/>
              </w:rPr>
              <m:t>C</m:t>
            </m:r>
          </m:e>
          <m:sub>
            <m:r>
              <m:rPr>
                <m:sty m:val="p"/>
              </m:rPr>
              <w:rPr>
                <w:rFonts w:ascii="Cambria Math" w:eastAsia="BatangChe" w:hAnsi="Cambria Math" w:cstheme="minorBidi"/>
                <w:color w:val="000000"/>
                <w:position w:val="-2"/>
                <w:sz w:val="22"/>
                <w:szCs w:val="22"/>
                <w:highlight w:val="lightGray"/>
                <w:lang w:val="en-GB" w:bidi="ar-SA"/>
              </w:rPr>
              <m:t>2</m:t>
            </m:r>
          </m:sub>
        </m:sSub>
      </m:oMath>
    </w:p>
    <w:p w:rsidR="00B125BB" w:rsidRDefault="00B125BB" w:rsidP="003500EB">
      <w:pPr>
        <w:pStyle w:val="Heading2"/>
        <w:numPr>
          <w:ilvl w:val="2"/>
          <w:numId w:val="15"/>
        </w:numPr>
      </w:pPr>
      <w:bookmarkStart w:id="105" w:name="_Toc37353997"/>
      <w:bookmarkStart w:id="106" w:name="_Toc89430114"/>
      <w:bookmarkStart w:id="107" w:name="_Toc114589097"/>
      <w:r w:rsidRPr="00670CAA">
        <w:t>Structure Contents Coefficient (C3)</w:t>
      </w:r>
      <w:bookmarkEnd w:id="105"/>
      <w:bookmarkEnd w:id="106"/>
      <w:bookmarkEnd w:id="107"/>
    </w:p>
    <w:p w:rsidR="002E761B" w:rsidRPr="002E761B" w:rsidRDefault="002E761B" w:rsidP="002E761B">
      <w:pPr>
        <w:rPr>
          <w:lang w:val="en-GB"/>
        </w:rPr>
      </w:pPr>
    </w:p>
    <w:p w:rsidR="004B0C07" w:rsidRPr="00BE1C73" w:rsidRDefault="004B0C07" w:rsidP="00BE1C73">
      <w:pPr>
        <w:pStyle w:val="Text"/>
        <w:spacing w:after="0" w:line="360" w:lineRule="auto"/>
        <w:jc w:val="center"/>
        <w:rPr>
          <w:rFonts w:asciiTheme="minorBidi" w:hAnsiTheme="minorBidi" w:cstheme="minorBidi"/>
          <w:sz w:val="22"/>
          <w:szCs w:val="22"/>
          <w:highlight w:val="lightGray"/>
        </w:rPr>
      </w:pPr>
      <w:r w:rsidRPr="00BE1C73">
        <w:rPr>
          <w:rFonts w:asciiTheme="minorBidi" w:hAnsiTheme="minorBidi" w:cstheme="minorBidi"/>
          <w:noProof/>
          <w:sz w:val="22"/>
          <w:szCs w:val="22"/>
          <w:highlight w:val="lightGray"/>
          <w:lang w:bidi="ar-SA"/>
        </w:rPr>
        <w:drawing>
          <wp:inline distT="0" distB="0" distL="0" distR="0" wp14:anchorId="385B738B" wp14:editId="276C6959">
            <wp:extent cx="4933950" cy="15664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5646" cy="1608257"/>
                    </a:xfrm>
                    <a:prstGeom prst="rect">
                      <a:avLst/>
                    </a:prstGeom>
                    <a:noFill/>
                    <a:ln>
                      <a:noFill/>
                    </a:ln>
                  </pic:spPr>
                </pic:pic>
              </a:graphicData>
            </a:graphic>
          </wp:inline>
        </w:drawing>
      </w:r>
    </w:p>
    <w:p w:rsidR="004B0C07" w:rsidRDefault="004B0C07" w:rsidP="00BE1C73">
      <w:pPr>
        <w:pStyle w:val="Text"/>
        <w:spacing w:after="0" w:line="360" w:lineRule="auto"/>
        <w:ind w:left="709"/>
        <w:jc w:val="center"/>
        <w:rPr>
          <w:rFonts w:asciiTheme="minorBidi" w:eastAsia="BatangChe" w:hAnsiTheme="minorBidi" w:cstheme="minorBidi"/>
          <w:color w:val="000000"/>
          <w:position w:val="-2"/>
          <w:sz w:val="22"/>
          <w:szCs w:val="22"/>
          <w:lang w:val="en-GB" w:bidi="ar-SA"/>
        </w:rPr>
      </w:pPr>
      <w:r w:rsidRPr="00670CAA">
        <w:rPr>
          <w:rFonts w:asciiTheme="minorBidi" w:eastAsia="BatangChe" w:hAnsiTheme="minorBidi" w:cstheme="minorBidi"/>
          <w:color w:val="000000"/>
          <w:position w:val="-2"/>
          <w:sz w:val="22"/>
          <w:szCs w:val="22"/>
          <w:highlight w:val="lightGray"/>
          <w:lang w:val="en-GB" w:bidi="ar-SA"/>
        </w:rPr>
        <w:t xml:space="preserve">NFPA 780 - Table L.5.1.2 (b) - Determination of Structure Contents Coefficient, </w:t>
      </w:r>
      <m:oMath>
        <m:sSub>
          <m:sSubPr>
            <m:ctrlPr>
              <w:rPr>
                <w:rFonts w:ascii="Cambria Math" w:eastAsia="BatangChe" w:hAnsi="Cambria Math" w:cstheme="minorBidi"/>
                <w:color w:val="000000"/>
                <w:position w:val="-2"/>
                <w:sz w:val="22"/>
                <w:szCs w:val="22"/>
                <w:highlight w:val="lightGray"/>
                <w:lang w:val="en-GB" w:bidi="ar-SA"/>
              </w:rPr>
            </m:ctrlPr>
          </m:sSubPr>
          <m:e>
            <m:r>
              <m:rPr>
                <m:sty m:val="p"/>
              </m:rPr>
              <w:rPr>
                <w:rFonts w:ascii="Cambria Math" w:eastAsia="BatangChe" w:hAnsi="Cambria Math" w:cstheme="minorBidi"/>
                <w:color w:val="000000"/>
                <w:position w:val="-2"/>
                <w:sz w:val="22"/>
                <w:szCs w:val="22"/>
                <w:highlight w:val="lightGray"/>
                <w:lang w:val="en-GB" w:bidi="ar-SA"/>
              </w:rPr>
              <m:t>C</m:t>
            </m:r>
          </m:e>
          <m:sub>
            <m:r>
              <m:rPr>
                <m:sty m:val="p"/>
              </m:rPr>
              <w:rPr>
                <w:rFonts w:ascii="Cambria Math" w:eastAsia="BatangChe" w:hAnsi="Cambria Math" w:cstheme="minorBidi"/>
                <w:color w:val="000000"/>
                <w:position w:val="-2"/>
                <w:sz w:val="22"/>
                <w:szCs w:val="22"/>
                <w:highlight w:val="lightGray"/>
                <w:lang w:val="en-GB" w:bidi="ar-SA"/>
              </w:rPr>
              <m:t>3</m:t>
            </m:r>
          </m:sub>
        </m:sSub>
      </m:oMath>
    </w:p>
    <w:p w:rsidR="002E761B" w:rsidRPr="00670CAA" w:rsidRDefault="002E761B" w:rsidP="00BE1C73">
      <w:pPr>
        <w:pStyle w:val="Text"/>
        <w:spacing w:after="0" w:line="360" w:lineRule="auto"/>
        <w:ind w:left="709"/>
        <w:jc w:val="center"/>
        <w:rPr>
          <w:rFonts w:asciiTheme="minorBidi" w:eastAsia="BatangChe" w:hAnsiTheme="minorBidi" w:cstheme="minorBidi"/>
          <w:color w:val="000000"/>
          <w:position w:val="-2"/>
          <w:sz w:val="22"/>
          <w:szCs w:val="22"/>
          <w:lang w:val="en-GB" w:bidi="ar-SA"/>
        </w:rPr>
      </w:pPr>
    </w:p>
    <w:p w:rsidR="00B125BB" w:rsidRDefault="00B125BB" w:rsidP="003500EB">
      <w:pPr>
        <w:pStyle w:val="Heading2"/>
        <w:numPr>
          <w:ilvl w:val="2"/>
          <w:numId w:val="15"/>
        </w:numPr>
        <w:rPr>
          <w:highlight w:val="lightGray"/>
        </w:rPr>
      </w:pPr>
      <w:bookmarkStart w:id="108" w:name="_Toc37353998"/>
      <w:bookmarkStart w:id="109" w:name="_Toc89430115"/>
      <w:bookmarkStart w:id="110" w:name="_Toc114589098"/>
      <w:r w:rsidRPr="00670CAA">
        <w:rPr>
          <w:highlight w:val="lightGray"/>
        </w:rPr>
        <w:lastRenderedPageBreak/>
        <w:t>Structure Occupancy Coefficient (C4)</w:t>
      </w:r>
      <w:bookmarkEnd w:id="108"/>
      <w:bookmarkEnd w:id="109"/>
      <w:bookmarkEnd w:id="110"/>
    </w:p>
    <w:p w:rsidR="002E761B" w:rsidRPr="002E761B" w:rsidRDefault="002E761B" w:rsidP="002E761B">
      <w:pPr>
        <w:rPr>
          <w:highlight w:val="lightGray"/>
          <w:lang w:val="en-GB"/>
        </w:rPr>
      </w:pPr>
    </w:p>
    <w:p w:rsidR="00AD69F4" w:rsidRPr="00BE1C73" w:rsidRDefault="00AD69F4" w:rsidP="00BE1C73">
      <w:pPr>
        <w:pStyle w:val="Text"/>
        <w:spacing w:line="360" w:lineRule="auto"/>
        <w:jc w:val="center"/>
        <w:rPr>
          <w:rFonts w:asciiTheme="minorBidi" w:hAnsiTheme="minorBidi" w:cstheme="minorBidi"/>
          <w:sz w:val="22"/>
          <w:szCs w:val="22"/>
          <w:highlight w:val="lightGray"/>
        </w:rPr>
      </w:pPr>
      <w:r w:rsidRPr="00BE1C73">
        <w:rPr>
          <w:rFonts w:asciiTheme="minorBidi" w:hAnsiTheme="minorBidi" w:cstheme="minorBidi"/>
          <w:noProof/>
          <w:sz w:val="22"/>
          <w:szCs w:val="22"/>
          <w:highlight w:val="lightGray"/>
          <w:lang w:bidi="ar-SA"/>
        </w:rPr>
        <w:drawing>
          <wp:inline distT="0" distB="0" distL="0" distR="0" wp14:anchorId="05124A9C" wp14:editId="29C4FCE5">
            <wp:extent cx="4680255" cy="1294790"/>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4254" cy="1306962"/>
                    </a:xfrm>
                    <a:prstGeom prst="rect">
                      <a:avLst/>
                    </a:prstGeom>
                    <a:noFill/>
                    <a:ln>
                      <a:noFill/>
                    </a:ln>
                  </pic:spPr>
                </pic:pic>
              </a:graphicData>
            </a:graphic>
          </wp:inline>
        </w:drawing>
      </w:r>
    </w:p>
    <w:p w:rsidR="00AD69F4" w:rsidRPr="00670CAA" w:rsidRDefault="00AD69F4" w:rsidP="00BE1C73">
      <w:pPr>
        <w:pStyle w:val="Text"/>
        <w:spacing w:after="0" w:line="360" w:lineRule="auto"/>
        <w:ind w:left="709"/>
        <w:jc w:val="center"/>
        <w:rPr>
          <w:rFonts w:asciiTheme="minorBidi" w:eastAsia="BatangChe" w:hAnsiTheme="minorBidi" w:cstheme="minorBidi"/>
          <w:color w:val="000000"/>
          <w:position w:val="-2"/>
          <w:sz w:val="22"/>
          <w:szCs w:val="22"/>
          <w:highlight w:val="lightGray"/>
          <w:lang w:val="en-GB" w:bidi="ar-SA"/>
        </w:rPr>
      </w:pPr>
      <w:r w:rsidRPr="00670CAA">
        <w:rPr>
          <w:rFonts w:asciiTheme="minorBidi" w:eastAsia="BatangChe" w:hAnsiTheme="minorBidi" w:cstheme="minorBidi"/>
          <w:color w:val="000000"/>
          <w:position w:val="-2"/>
          <w:sz w:val="22"/>
          <w:szCs w:val="22"/>
          <w:highlight w:val="lightGray"/>
          <w:lang w:val="en-GB" w:bidi="ar-SA"/>
        </w:rPr>
        <w:t xml:space="preserve">NFPA 780 - Table L.5.1.2(c) - Determination of Structure occupancy Coefficient, </w:t>
      </w:r>
      <m:oMath>
        <m:sSub>
          <m:sSubPr>
            <m:ctrlPr>
              <w:rPr>
                <w:rFonts w:ascii="Cambria Math" w:eastAsia="BatangChe" w:hAnsi="Cambria Math" w:cstheme="minorBidi"/>
                <w:color w:val="000000"/>
                <w:position w:val="-2"/>
                <w:sz w:val="22"/>
                <w:szCs w:val="22"/>
                <w:highlight w:val="lightGray"/>
                <w:lang w:val="en-GB" w:bidi="ar-SA"/>
              </w:rPr>
            </m:ctrlPr>
          </m:sSubPr>
          <m:e>
            <m:r>
              <m:rPr>
                <m:sty m:val="p"/>
              </m:rPr>
              <w:rPr>
                <w:rFonts w:ascii="Cambria Math" w:eastAsia="BatangChe" w:hAnsi="Cambria Math" w:cstheme="minorBidi"/>
                <w:color w:val="000000"/>
                <w:position w:val="-2"/>
                <w:sz w:val="22"/>
                <w:szCs w:val="22"/>
                <w:highlight w:val="lightGray"/>
                <w:lang w:val="en-GB" w:bidi="ar-SA"/>
              </w:rPr>
              <m:t>C</m:t>
            </m:r>
          </m:e>
          <m:sub>
            <m:r>
              <m:rPr>
                <m:sty m:val="p"/>
              </m:rPr>
              <w:rPr>
                <w:rFonts w:ascii="Cambria Math" w:eastAsia="BatangChe" w:hAnsi="Cambria Math" w:cstheme="minorBidi"/>
                <w:color w:val="000000"/>
                <w:position w:val="-2"/>
                <w:sz w:val="22"/>
                <w:szCs w:val="22"/>
                <w:highlight w:val="lightGray"/>
                <w:lang w:val="en-GB" w:bidi="ar-SA"/>
              </w:rPr>
              <m:t>4</m:t>
            </m:r>
          </m:sub>
        </m:sSub>
      </m:oMath>
    </w:p>
    <w:p w:rsidR="00C347CC" w:rsidRDefault="00C347CC" w:rsidP="003500EB">
      <w:pPr>
        <w:pStyle w:val="Heading2"/>
        <w:numPr>
          <w:ilvl w:val="2"/>
          <w:numId w:val="15"/>
        </w:numPr>
        <w:rPr>
          <w:highlight w:val="lightGray"/>
        </w:rPr>
      </w:pPr>
      <w:bookmarkStart w:id="111" w:name="_Toc37353999"/>
      <w:bookmarkStart w:id="112" w:name="_Toc89430116"/>
      <w:bookmarkStart w:id="113" w:name="_Toc114589099"/>
      <w:r w:rsidRPr="00670CAA">
        <w:rPr>
          <w:highlight w:val="lightGray"/>
        </w:rPr>
        <w:t>Lightning Consequence Coefficient (C5)</w:t>
      </w:r>
      <w:bookmarkEnd w:id="111"/>
      <w:bookmarkEnd w:id="112"/>
      <w:bookmarkEnd w:id="113"/>
    </w:p>
    <w:p w:rsidR="002E761B" w:rsidRPr="002E761B" w:rsidRDefault="002E761B" w:rsidP="002E761B">
      <w:pPr>
        <w:rPr>
          <w:highlight w:val="lightGray"/>
          <w:lang w:val="en-GB"/>
        </w:rPr>
      </w:pPr>
    </w:p>
    <w:p w:rsidR="00AD69F4" w:rsidRPr="00BE1C73" w:rsidRDefault="00AD69F4" w:rsidP="00BE1C73">
      <w:pPr>
        <w:pStyle w:val="Text"/>
        <w:spacing w:after="0" w:line="360" w:lineRule="auto"/>
        <w:jc w:val="center"/>
        <w:rPr>
          <w:rFonts w:asciiTheme="minorBidi" w:hAnsiTheme="minorBidi" w:cstheme="minorBidi"/>
          <w:sz w:val="22"/>
          <w:szCs w:val="22"/>
          <w:highlight w:val="lightGray"/>
        </w:rPr>
      </w:pPr>
      <w:r w:rsidRPr="00BE1C73">
        <w:rPr>
          <w:rFonts w:asciiTheme="minorBidi" w:hAnsiTheme="minorBidi" w:cstheme="minorBidi"/>
          <w:noProof/>
          <w:sz w:val="22"/>
          <w:szCs w:val="22"/>
          <w:highlight w:val="lightGray"/>
          <w:lang w:bidi="ar-SA"/>
        </w:rPr>
        <w:drawing>
          <wp:inline distT="0" distB="0" distL="0" distR="0" wp14:anchorId="052695D7" wp14:editId="344F18DF">
            <wp:extent cx="4698500" cy="1580084"/>
            <wp:effectExtent l="0" t="0" r="698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9951" cy="1587298"/>
                    </a:xfrm>
                    <a:prstGeom prst="rect">
                      <a:avLst/>
                    </a:prstGeom>
                    <a:noFill/>
                    <a:ln>
                      <a:noFill/>
                    </a:ln>
                  </pic:spPr>
                </pic:pic>
              </a:graphicData>
            </a:graphic>
          </wp:inline>
        </w:drawing>
      </w:r>
    </w:p>
    <w:p w:rsidR="00AD69F4" w:rsidRPr="00670CAA" w:rsidRDefault="00AD69F4" w:rsidP="00BE1C73">
      <w:pPr>
        <w:pStyle w:val="Text"/>
        <w:spacing w:after="0" w:line="360" w:lineRule="auto"/>
        <w:ind w:left="709"/>
        <w:jc w:val="center"/>
        <w:rPr>
          <w:rFonts w:asciiTheme="minorBidi" w:eastAsia="BatangChe" w:hAnsiTheme="minorBidi" w:cstheme="minorBidi"/>
          <w:color w:val="000000"/>
          <w:position w:val="-2"/>
          <w:sz w:val="22"/>
          <w:szCs w:val="22"/>
          <w:highlight w:val="lightGray"/>
          <w:lang w:val="en-GB" w:bidi="ar-SA"/>
        </w:rPr>
      </w:pPr>
      <w:r w:rsidRPr="00670CAA">
        <w:rPr>
          <w:rFonts w:asciiTheme="minorBidi" w:eastAsia="BatangChe" w:hAnsiTheme="minorBidi" w:cstheme="minorBidi"/>
          <w:color w:val="000000"/>
          <w:position w:val="-2"/>
          <w:sz w:val="22"/>
          <w:szCs w:val="22"/>
          <w:highlight w:val="lightGray"/>
          <w:lang w:val="en-GB" w:bidi="ar-SA"/>
        </w:rPr>
        <w:t xml:space="preserve">NFPA 780 - Table L.5.1.2 (d) - Determination of Lightning Consequence Coefficient, </w:t>
      </w:r>
      <m:oMath>
        <m:sSub>
          <m:sSubPr>
            <m:ctrlPr>
              <w:rPr>
                <w:rFonts w:ascii="Cambria Math" w:eastAsia="BatangChe" w:hAnsi="Cambria Math" w:cstheme="minorBidi"/>
                <w:color w:val="000000"/>
                <w:position w:val="-2"/>
                <w:sz w:val="22"/>
                <w:szCs w:val="22"/>
                <w:highlight w:val="lightGray"/>
                <w:lang w:val="en-GB" w:bidi="ar-SA"/>
              </w:rPr>
            </m:ctrlPr>
          </m:sSubPr>
          <m:e>
            <m:r>
              <m:rPr>
                <m:sty m:val="p"/>
              </m:rPr>
              <w:rPr>
                <w:rFonts w:ascii="Cambria Math" w:eastAsia="BatangChe" w:hAnsi="Cambria Math" w:cstheme="minorBidi"/>
                <w:color w:val="000000"/>
                <w:position w:val="-2"/>
                <w:sz w:val="22"/>
                <w:szCs w:val="22"/>
                <w:highlight w:val="lightGray"/>
                <w:lang w:val="en-GB" w:bidi="ar-SA"/>
              </w:rPr>
              <m:t>C</m:t>
            </m:r>
          </m:e>
          <m:sub>
            <m:r>
              <m:rPr>
                <m:sty m:val="p"/>
              </m:rPr>
              <w:rPr>
                <w:rFonts w:ascii="Cambria Math" w:eastAsia="BatangChe" w:hAnsi="Cambria Math" w:cstheme="minorBidi"/>
                <w:color w:val="000000"/>
                <w:position w:val="-2"/>
                <w:sz w:val="22"/>
                <w:szCs w:val="22"/>
                <w:highlight w:val="lightGray"/>
                <w:lang w:val="en-GB" w:bidi="ar-SA"/>
              </w:rPr>
              <m:t>5</m:t>
            </m:r>
          </m:sub>
        </m:sSub>
      </m:oMath>
    </w:p>
    <w:p w:rsidR="00C347CC" w:rsidRPr="00670CAA" w:rsidRDefault="00C347CC" w:rsidP="003500EB">
      <w:pPr>
        <w:pStyle w:val="Heading2"/>
        <w:numPr>
          <w:ilvl w:val="2"/>
          <w:numId w:val="15"/>
        </w:numPr>
        <w:rPr>
          <w:highlight w:val="lightGray"/>
        </w:rPr>
      </w:pPr>
      <w:bookmarkStart w:id="114" w:name="_Toc37354000"/>
      <w:bookmarkStart w:id="115" w:name="_Toc89430117"/>
      <w:bookmarkStart w:id="116" w:name="_Toc114589100"/>
      <w:r w:rsidRPr="00670CAA">
        <w:rPr>
          <w:highlight w:val="lightGray"/>
        </w:rPr>
        <w:t>Conclusion</w:t>
      </w:r>
      <w:bookmarkEnd w:id="114"/>
      <w:bookmarkEnd w:id="115"/>
      <w:bookmarkEnd w:id="116"/>
      <w:r w:rsidRPr="00670CAA">
        <w:rPr>
          <w:highlight w:val="lightGray"/>
        </w:rPr>
        <w:t xml:space="preserve"> </w:t>
      </w:r>
    </w:p>
    <w:p w:rsidR="00C347CC" w:rsidRPr="00670CAA" w:rsidRDefault="00C347CC" w:rsidP="00670CAA">
      <w:pPr>
        <w:bidi w:val="0"/>
        <w:spacing w:line="360" w:lineRule="auto"/>
        <w:ind w:left="567"/>
        <w:rPr>
          <w:rFonts w:asciiTheme="minorBidi" w:eastAsia="BatangChe" w:hAnsiTheme="minorBidi" w:cstheme="minorBidi"/>
          <w:color w:val="000000"/>
          <w:position w:val="-2"/>
          <w:sz w:val="22"/>
          <w:szCs w:val="22"/>
          <w:highlight w:val="lightGray"/>
          <w:lang w:val="en-GB"/>
        </w:rPr>
      </w:pPr>
      <w:proofErr w:type="gramStart"/>
      <w:r w:rsidRPr="00670CAA">
        <w:rPr>
          <w:rFonts w:asciiTheme="minorBidi" w:eastAsia="BatangChe" w:hAnsiTheme="minorBidi" w:cstheme="minorBidi"/>
          <w:color w:val="000000"/>
          <w:position w:val="-2"/>
          <w:sz w:val="22"/>
          <w:szCs w:val="22"/>
          <w:highlight w:val="lightGray"/>
          <w:lang w:val="en-GB"/>
        </w:rPr>
        <w:t>f</w:t>
      </w:r>
      <w:proofErr w:type="gramEnd"/>
      <w:r w:rsidRPr="00670CAA">
        <w:rPr>
          <w:rFonts w:asciiTheme="minorBidi" w:eastAsia="BatangChe" w:hAnsiTheme="minorBidi" w:cstheme="minorBidi"/>
          <w:color w:val="000000"/>
          <w:position w:val="-2"/>
          <w:sz w:val="22"/>
          <w:szCs w:val="22"/>
          <w:highlight w:val="lightGray"/>
          <w:lang w:val="en-GB"/>
        </w:rPr>
        <w:t>:</w:t>
      </w:r>
    </w:p>
    <w:p w:rsidR="00C347CC" w:rsidRPr="00670CAA" w:rsidRDefault="00A444C3" w:rsidP="00670CAA">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m:rPr>
                <m:sty m:val="p"/>
              </m:rPr>
              <w:rPr>
                <w:rFonts w:ascii="Cambria Math" w:eastAsia="BatangChe" w:hAnsi="Cambria Math" w:cstheme="minorBidi"/>
                <w:color w:val="000000"/>
                <w:position w:val="-2"/>
                <w:sz w:val="22"/>
                <w:szCs w:val="22"/>
                <w:highlight w:val="lightGray"/>
                <w:lang w:val="en-GB"/>
              </w:rPr>
              <m:t xml:space="preserve">        </m:t>
            </m:r>
            <m:r>
              <w:rPr>
                <w:rFonts w:ascii="Cambria Math" w:eastAsia="BatangChe" w:hAnsi="Cambria Math" w:cstheme="minorBidi"/>
                <w:color w:val="000000"/>
                <w:position w:val="-2"/>
                <w:sz w:val="22"/>
                <w:szCs w:val="22"/>
                <w:highlight w:val="lightGray"/>
                <w:lang w:val="en-GB"/>
              </w:rPr>
              <m:t>N</m:t>
            </m:r>
          </m:e>
          <m:sub>
            <m:r>
              <w:rPr>
                <w:rFonts w:ascii="Cambria Math" w:eastAsia="BatangChe" w:hAnsi="Cambria Math" w:cstheme="minorBidi"/>
                <w:color w:val="000000"/>
                <w:position w:val="-2"/>
                <w:sz w:val="22"/>
                <w:szCs w:val="22"/>
                <w:highlight w:val="lightGray"/>
                <w:lang w:val="en-GB"/>
              </w:rPr>
              <m:t>c</m:t>
            </m:r>
            <m:r>
              <m:rPr>
                <m:sty m:val="p"/>
              </m:rPr>
              <w:rPr>
                <w:rFonts w:ascii="Cambria Math" w:eastAsia="BatangChe" w:hAnsi="Cambria Math" w:cstheme="minorBidi"/>
                <w:color w:val="000000"/>
                <w:position w:val="-2"/>
                <w:sz w:val="22"/>
                <w:szCs w:val="22"/>
                <w:highlight w:val="lightGray"/>
                <w:lang w:val="en-GB"/>
              </w:rPr>
              <m:t xml:space="preserve"> </m:t>
            </m:r>
          </m:sub>
        </m:sSub>
        <m:r>
          <m:rPr>
            <m:sty m:val="p"/>
          </m:rPr>
          <w:rPr>
            <w:rFonts w:ascii="Cambria Math" w:eastAsia="BatangChe" w:hAnsi="Cambria Math" w:cstheme="minorBidi"/>
            <w:color w:val="000000"/>
            <w:position w:val="-2"/>
            <w:sz w:val="22"/>
            <w:szCs w:val="22"/>
            <w:highlight w:val="lightGray"/>
            <w:lang w:val="en-GB"/>
          </w:rPr>
          <m:t>&lt;</m:t>
        </m:r>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N</m:t>
            </m:r>
          </m:e>
          <m:sub>
            <m:r>
              <w:rPr>
                <w:rFonts w:ascii="Cambria Math" w:eastAsia="BatangChe" w:hAnsi="Cambria Math" w:cstheme="minorBidi"/>
                <w:color w:val="000000"/>
                <w:position w:val="-2"/>
                <w:sz w:val="22"/>
                <w:szCs w:val="22"/>
                <w:highlight w:val="lightGray"/>
                <w:lang w:val="en-GB"/>
              </w:rPr>
              <m:t>d</m:t>
            </m:r>
            <m:r>
              <m:rPr>
                <m:sty m:val="p"/>
              </m:rPr>
              <w:rPr>
                <w:rFonts w:ascii="Cambria Math" w:eastAsia="BatangChe" w:hAnsi="Cambria Math" w:cstheme="minorBidi"/>
                <w:color w:val="000000"/>
                <w:position w:val="-2"/>
                <w:sz w:val="22"/>
                <w:szCs w:val="22"/>
                <w:highlight w:val="lightGray"/>
                <w:lang w:val="en-GB"/>
              </w:rPr>
              <m:t xml:space="preserve"> </m:t>
            </m:r>
          </m:sub>
        </m:sSub>
      </m:oMath>
      <w:r w:rsidR="00670CAA">
        <w:rPr>
          <w:rFonts w:asciiTheme="minorBidi" w:eastAsia="BatangChe" w:hAnsiTheme="minorBidi" w:cstheme="minorBidi"/>
          <w:color w:val="000000"/>
          <w:position w:val="-2"/>
          <w:sz w:val="22"/>
          <w:szCs w:val="22"/>
          <w:highlight w:val="lightGray"/>
          <w:lang w:val="en-GB"/>
        </w:rPr>
        <w:tab/>
      </w:r>
      <w:r w:rsidR="00670CAA">
        <w:rPr>
          <w:rFonts w:asciiTheme="minorBidi" w:eastAsia="BatangChe" w:hAnsiTheme="minorBidi" w:cstheme="minorBidi"/>
          <w:color w:val="000000"/>
          <w:position w:val="-2"/>
          <w:sz w:val="22"/>
          <w:szCs w:val="22"/>
          <w:highlight w:val="lightGray"/>
          <w:lang w:val="en-GB"/>
        </w:rPr>
        <w:tab/>
      </w:r>
      <w:r w:rsidR="00C347CC" w:rsidRPr="00670CAA">
        <w:rPr>
          <w:rFonts w:asciiTheme="minorBidi" w:eastAsia="BatangChe" w:hAnsiTheme="minorBidi" w:cstheme="minorBidi"/>
          <w:color w:val="000000"/>
          <w:position w:val="-2"/>
          <w:sz w:val="22"/>
          <w:szCs w:val="22"/>
          <w:highlight w:val="lightGray"/>
          <w:lang w:val="en-GB"/>
        </w:rPr>
        <w:t>Lightning protection is required</w:t>
      </w:r>
    </w:p>
    <w:p w:rsidR="007E6961" w:rsidRPr="00670CAA" w:rsidRDefault="00A444C3" w:rsidP="00670CAA">
      <w:pPr>
        <w:bidi w:val="0"/>
        <w:spacing w:line="360" w:lineRule="auto"/>
        <w:ind w:left="567"/>
        <w:rPr>
          <w:rFonts w:asciiTheme="minorBidi" w:eastAsia="BatangChe" w:hAnsiTheme="minorBidi" w:cstheme="minorBidi"/>
          <w:color w:val="000000"/>
          <w:position w:val="-2"/>
          <w:sz w:val="22"/>
          <w:szCs w:val="22"/>
          <w:highlight w:val="lightGray"/>
          <w:lang w:val="en-GB"/>
        </w:rPr>
      </w:pPr>
      <m:oMath>
        <m:sSub>
          <m:sSubPr>
            <m:ctrlPr>
              <w:rPr>
                <w:rFonts w:ascii="Cambria Math" w:eastAsia="BatangChe" w:hAnsi="Cambria Math" w:cstheme="minorBidi"/>
                <w:color w:val="000000"/>
                <w:position w:val="-2"/>
                <w:sz w:val="22"/>
                <w:szCs w:val="22"/>
                <w:highlight w:val="lightGray"/>
                <w:lang w:val="en-GB"/>
              </w:rPr>
            </m:ctrlPr>
          </m:sSubPr>
          <m:e>
            <m:r>
              <m:rPr>
                <m:sty m:val="p"/>
              </m:rPr>
              <w:rPr>
                <w:rFonts w:ascii="Cambria Math" w:eastAsia="BatangChe" w:hAnsi="Cambria Math" w:cstheme="minorBidi"/>
                <w:color w:val="000000"/>
                <w:position w:val="-2"/>
                <w:sz w:val="22"/>
                <w:szCs w:val="22"/>
                <w:highlight w:val="lightGray"/>
                <w:lang w:val="en-GB"/>
              </w:rPr>
              <m:t xml:space="preserve">       </m:t>
            </m:r>
            <m:r>
              <w:rPr>
                <w:rFonts w:ascii="Cambria Math" w:eastAsia="BatangChe" w:hAnsi="Cambria Math" w:cstheme="minorBidi"/>
                <w:color w:val="000000"/>
                <w:position w:val="-2"/>
                <w:sz w:val="22"/>
                <w:szCs w:val="22"/>
                <w:highlight w:val="lightGray"/>
                <w:lang w:val="en-GB"/>
              </w:rPr>
              <m:t>N</m:t>
            </m:r>
          </m:e>
          <m:sub>
            <m:r>
              <w:rPr>
                <w:rFonts w:ascii="Cambria Math" w:eastAsia="BatangChe" w:hAnsi="Cambria Math" w:cstheme="minorBidi"/>
                <w:color w:val="000000"/>
                <w:position w:val="-2"/>
                <w:sz w:val="22"/>
                <w:szCs w:val="22"/>
                <w:highlight w:val="lightGray"/>
                <w:lang w:val="en-GB"/>
              </w:rPr>
              <m:t>c</m:t>
            </m:r>
            <m:r>
              <m:rPr>
                <m:sty m:val="p"/>
              </m:rPr>
              <w:rPr>
                <w:rFonts w:ascii="Cambria Math" w:eastAsia="BatangChe" w:hAnsi="Cambria Math" w:cstheme="minorBidi"/>
                <w:color w:val="000000"/>
                <w:position w:val="-2"/>
                <w:sz w:val="22"/>
                <w:szCs w:val="22"/>
                <w:highlight w:val="lightGray"/>
                <w:lang w:val="en-GB"/>
              </w:rPr>
              <m:t xml:space="preserve"> </m:t>
            </m:r>
          </m:sub>
        </m:sSub>
        <m:r>
          <m:rPr>
            <m:sty m:val="p"/>
          </m:rPr>
          <w:rPr>
            <w:rFonts w:ascii="Cambria Math" w:eastAsia="BatangChe" w:hAnsi="Cambria Math" w:cstheme="minorBidi"/>
            <w:color w:val="000000"/>
            <w:position w:val="-2"/>
            <w:sz w:val="22"/>
            <w:szCs w:val="22"/>
            <w:highlight w:val="lightGray"/>
            <w:lang w:val="en-GB"/>
          </w:rPr>
          <m:t>=&gt;</m:t>
        </m:r>
        <m:sSub>
          <m:sSubPr>
            <m:ctrlPr>
              <w:rPr>
                <w:rFonts w:ascii="Cambria Math" w:eastAsia="BatangChe" w:hAnsi="Cambria Math" w:cstheme="minorBidi"/>
                <w:color w:val="000000"/>
                <w:position w:val="-2"/>
                <w:sz w:val="22"/>
                <w:szCs w:val="22"/>
                <w:highlight w:val="lightGray"/>
                <w:lang w:val="en-GB"/>
              </w:rPr>
            </m:ctrlPr>
          </m:sSubPr>
          <m:e>
            <m:r>
              <w:rPr>
                <w:rFonts w:ascii="Cambria Math" w:eastAsia="BatangChe" w:hAnsi="Cambria Math" w:cstheme="minorBidi"/>
                <w:color w:val="000000"/>
                <w:position w:val="-2"/>
                <w:sz w:val="22"/>
                <w:szCs w:val="22"/>
                <w:highlight w:val="lightGray"/>
                <w:lang w:val="en-GB"/>
              </w:rPr>
              <m:t>N</m:t>
            </m:r>
          </m:e>
          <m:sub>
            <m:r>
              <w:rPr>
                <w:rFonts w:ascii="Cambria Math" w:eastAsia="BatangChe" w:hAnsi="Cambria Math" w:cstheme="minorBidi"/>
                <w:color w:val="000000"/>
                <w:position w:val="-2"/>
                <w:sz w:val="22"/>
                <w:szCs w:val="22"/>
                <w:highlight w:val="lightGray"/>
                <w:lang w:val="en-GB"/>
              </w:rPr>
              <m:t>d</m:t>
            </m:r>
            <m:r>
              <m:rPr>
                <m:sty m:val="p"/>
              </m:rPr>
              <w:rPr>
                <w:rFonts w:ascii="Cambria Math" w:eastAsia="BatangChe" w:hAnsi="Cambria Math" w:cstheme="minorBidi"/>
                <w:color w:val="000000"/>
                <w:position w:val="-2"/>
                <w:sz w:val="22"/>
                <w:szCs w:val="22"/>
                <w:highlight w:val="lightGray"/>
                <w:lang w:val="en-GB"/>
              </w:rPr>
              <m:t xml:space="preserve"> </m:t>
            </m:r>
          </m:sub>
        </m:sSub>
      </m:oMath>
      <w:r w:rsidR="00C347CC" w:rsidRPr="00670CAA">
        <w:rPr>
          <w:rFonts w:asciiTheme="minorBidi" w:eastAsia="BatangChe" w:hAnsiTheme="minorBidi" w:cstheme="minorBidi"/>
          <w:color w:val="000000"/>
          <w:position w:val="-2"/>
          <w:sz w:val="22"/>
          <w:szCs w:val="22"/>
          <w:highlight w:val="lightGray"/>
          <w:lang w:val="en-GB"/>
        </w:rPr>
        <w:tab/>
      </w:r>
      <w:r w:rsidR="00C347CC" w:rsidRPr="00670CAA">
        <w:rPr>
          <w:rFonts w:asciiTheme="minorBidi" w:eastAsia="BatangChe" w:hAnsiTheme="minorBidi" w:cstheme="minorBidi"/>
          <w:color w:val="000000"/>
          <w:position w:val="-2"/>
          <w:sz w:val="22"/>
          <w:szCs w:val="22"/>
          <w:highlight w:val="lightGray"/>
          <w:lang w:val="en-GB"/>
        </w:rPr>
        <w:tab/>
        <w:t>Lightning protection is not required.</w:t>
      </w:r>
    </w:p>
    <w:p w:rsidR="007E6961" w:rsidRDefault="007E6961" w:rsidP="00BE1C73">
      <w:pPr>
        <w:pStyle w:val="Text"/>
        <w:spacing w:after="0" w:line="360" w:lineRule="auto"/>
        <w:ind w:left="709"/>
        <w:rPr>
          <w:rFonts w:asciiTheme="minorBidi" w:eastAsia="BatangChe" w:hAnsiTheme="minorBidi" w:cstheme="minorBidi"/>
          <w:color w:val="000000"/>
          <w:position w:val="-2"/>
          <w:sz w:val="22"/>
          <w:szCs w:val="22"/>
          <w:lang w:val="en-GB" w:bidi="ar-SA"/>
        </w:rPr>
      </w:pPr>
    </w:p>
    <w:p w:rsidR="00EB4778" w:rsidRDefault="00EB4778" w:rsidP="00BE1C73">
      <w:pPr>
        <w:pStyle w:val="Text"/>
        <w:spacing w:after="0" w:line="360" w:lineRule="auto"/>
        <w:ind w:left="709"/>
        <w:rPr>
          <w:rFonts w:asciiTheme="minorBidi" w:eastAsia="BatangChe" w:hAnsiTheme="minorBidi" w:cstheme="minorBidi"/>
          <w:color w:val="000000"/>
          <w:position w:val="-2"/>
          <w:sz w:val="22"/>
          <w:szCs w:val="22"/>
          <w:lang w:val="en-GB" w:bidi="ar-SA"/>
        </w:rPr>
      </w:pPr>
    </w:p>
    <w:p w:rsidR="00EB4778" w:rsidRDefault="00EB4778" w:rsidP="00BE1C73">
      <w:pPr>
        <w:pStyle w:val="Text"/>
        <w:spacing w:after="0" w:line="360" w:lineRule="auto"/>
        <w:ind w:left="709"/>
        <w:rPr>
          <w:rFonts w:asciiTheme="minorBidi" w:eastAsia="BatangChe" w:hAnsiTheme="minorBidi" w:cstheme="minorBidi"/>
          <w:color w:val="000000"/>
          <w:position w:val="-2"/>
          <w:sz w:val="22"/>
          <w:szCs w:val="22"/>
          <w:lang w:val="en-GB" w:bidi="ar-SA"/>
        </w:rPr>
      </w:pPr>
    </w:p>
    <w:p w:rsidR="00EB4778" w:rsidRDefault="00EB4778" w:rsidP="00BE1C73">
      <w:pPr>
        <w:pStyle w:val="Text"/>
        <w:spacing w:after="0" w:line="360" w:lineRule="auto"/>
        <w:ind w:left="709"/>
        <w:rPr>
          <w:rFonts w:asciiTheme="minorBidi" w:eastAsia="BatangChe" w:hAnsiTheme="minorBidi" w:cstheme="minorBidi"/>
          <w:color w:val="000000"/>
          <w:position w:val="-2"/>
          <w:sz w:val="22"/>
          <w:szCs w:val="22"/>
          <w:lang w:val="en-GB" w:bidi="ar-SA"/>
        </w:rPr>
      </w:pPr>
    </w:p>
    <w:p w:rsidR="00EB4778" w:rsidRDefault="00EB4778" w:rsidP="00BE1C73">
      <w:pPr>
        <w:pStyle w:val="Text"/>
        <w:spacing w:after="0" w:line="360" w:lineRule="auto"/>
        <w:ind w:left="709"/>
        <w:rPr>
          <w:rFonts w:asciiTheme="minorBidi" w:eastAsia="BatangChe" w:hAnsiTheme="minorBidi" w:cstheme="minorBidi"/>
          <w:color w:val="000000"/>
          <w:position w:val="-2"/>
          <w:sz w:val="22"/>
          <w:szCs w:val="22"/>
          <w:lang w:val="en-GB" w:bidi="ar-SA"/>
        </w:rPr>
      </w:pPr>
    </w:p>
    <w:p w:rsidR="00EB4778" w:rsidRDefault="00EB4778" w:rsidP="00BE1C73">
      <w:pPr>
        <w:pStyle w:val="Text"/>
        <w:spacing w:after="0" w:line="360" w:lineRule="auto"/>
        <w:ind w:left="709"/>
        <w:rPr>
          <w:rFonts w:asciiTheme="minorBidi" w:eastAsia="BatangChe" w:hAnsiTheme="minorBidi" w:cstheme="minorBidi"/>
          <w:color w:val="000000"/>
          <w:position w:val="-2"/>
          <w:sz w:val="22"/>
          <w:szCs w:val="22"/>
          <w:lang w:val="en-GB" w:bidi="ar-SA"/>
        </w:rPr>
      </w:pPr>
    </w:p>
    <w:p w:rsidR="00EB4778" w:rsidRDefault="00EB4778" w:rsidP="00BE1C73">
      <w:pPr>
        <w:pStyle w:val="Text"/>
        <w:spacing w:after="0" w:line="360" w:lineRule="auto"/>
        <w:ind w:left="709"/>
        <w:rPr>
          <w:rFonts w:asciiTheme="minorBidi" w:eastAsia="BatangChe" w:hAnsiTheme="minorBidi" w:cstheme="minorBidi"/>
          <w:color w:val="000000"/>
          <w:position w:val="-2"/>
          <w:sz w:val="22"/>
          <w:szCs w:val="22"/>
          <w:lang w:val="en-GB" w:bidi="ar-SA"/>
        </w:rPr>
      </w:pPr>
    </w:p>
    <w:p w:rsidR="00EB4778" w:rsidRDefault="00EB4778" w:rsidP="00BE1C73">
      <w:pPr>
        <w:pStyle w:val="Text"/>
        <w:spacing w:after="0" w:line="360" w:lineRule="auto"/>
        <w:ind w:left="709"/>
        <w:rPr>
          <w:rFonts w:asciiTheme="minorBidi" w:eastAsia="BatangChe" w:hAnsiTheme="minorBidi" w:cstheme="minorBidi"/>
          <w:color w:val="000000"/>
          <w:position w:val="-2"/>
          <w:sz w:val="22"/>
          <w:szCs w:val="22"/>
          <w:lang w:val="en-GB" w:bidi="ar-SA"/>
        </w:rPr>
      </w:pPr>
    </w:p>
    <w:p w:rsidR="00EB4778" w:rsidRDefault="00EB4778" w:rsidP="00BE1C73">
      <w:pPr>
        <w:pStyle w:val="Text"/>
        <w:spacing w:after="0" w:line="360" w:lineRule="auto"/>
        <w:ind w:left="709"/>
        <w:rPr>
          <w:rFonts w:asciiTheme="minorBidi" w:eastAsia="BatangChe" w:hAnsiTheme="minorBidi" w:cstheme="minorBidi"/>
          <w:color w:val="000000"/>
          <w:position w:val="-2"/>
          <w:sz w:val="22"/>
          <w:szCs w:val="22"/>
          <w:lang w:val="en-GB" w:bidi="ar-SA"/>
        </w:rPr>
      </w:pPr>
    </w:p>
    <w:p w:rsidR="00EB4778" w:rsidRPr="00BE1C73" w:rsidRDefault="00EB4778" w:rsidP="00EB4778">
      <w:pPr>
        <w:pStyle w:val="Heading2"/>
        <w:rPr>
          <w:highlight w:val="lightGray"/>
        </w:rPr>
      </w:pPr>
      <w:bookmarkStart w:id="117" w:name="_Toc114589101"/>
      <w:r w:rsidRPr="00BE1C73">
        <w:rPr>
          <w:highlight w:val="lightGray"/>
        </w:rPr>
        <w:lastRenderedPageBreak/>
        <w:t>Lightning Protection Risk Calculation</w:t>
      </w:r>
      <w:bookmarkEnd w:id="117"/>
    </w:p>
    <w:tbl>
      <w:tblPr>
        <w:tblW w:w="10511" w:type="dxa"/>
        <w:jc w:val="center"/>
        <w:tblLook w:val="04A0" w:firstRow="1" w:lastRow="0" w:firstColumn="1" w:lastColumn="0" w:noHBand="0" w:noVBand="1"/>
      </w:tblPr>
      <w:tblGrid>
        <w:gridCol w:w="603"/>
        <w:gridCol w:w="1555"/>
        <w:gridCol w:w="626"/>
        <w:gridCol w:w="716"/>
        <w:gridCol w:w="626"/>
        <w:gridCol w:w="612"/>
        <w:gridCol w:w="546"/>
        <w:gridCol w:w="1011"/>
        <w:gridCol w:w="439"/>
        <w:gridCol w:w="439"/>
        <w:gridCol w:w="439"/>
        <w:gridCol w:w="433"/>
        <w:gridCol w:w="617"/>
        <w:gridCol w:w="844"/>
        <w:gridCol w:w="1005"/>
      </w:tblGrid>
      <w:tr w:rsidR="00EB4778" w:rsidRPr="00BE1C73" w:rsidTr="00A86E71">
        <w:trPr>
          <w:trHeight w:val="454"/>
          <w:jc w:val="center"/>
        </w:trPr>
        <w:tc>
          <w:tcPr>
            <w:tcW w:w="603"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noWrap/>
            <w:vAlign w:val="center"/>
            <w:hideMark/>
          </w:tcPr>
          <w:p w:rsidR="00EB4778" w:rsidRPr="0058625A" w:rsidRDefault="00EB4778" w:rsidP="005868B9">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No</w:t>
            </w:r>
            <w:r>
              <w:rPr>
                <w:rFonts w:asciiTheme="minorBidi" w:hAnsiTheme="minorBidi" w:cstheme="minorBidi"/>
                <w:b/>
                <w:bCs/>
                <w:color w:val="000000"/>
                <w:szCs w:val="20"/>
              </w:rPr>
              <w:t>.</w:t>
            </w:r>
          </w:p>
        </w:tc>
        <w:tc>
          <w:tcPr>
            <w:tcW w:w="1555" w:type="dxa"/>
            <w:vMerge w:val="restart"/>
            <w:tcBorders>
              <w:top w:val="single" w:sz="12"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EB4778" w:rsidRPr="0058625A" w:rsidRDefault="00EB4778" w:rsidP="005868B9">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Structure Name</w:t>
            </w:r>
          </w:p>
        </w:tc>
        <w:tc>
          <w:tcPr>
            <w:tcW w:w="1968" w:type="dxa"/>
            <w:gridSpan w:val="3"/>
            <w:tcBorders>
              <w:top w:val="single" w:sz="12" w:space="0" w:color="auto"/>
              <w:left w:val="nil"/>
              <w:bottom w:val="single" w:sz="4" w:space="0" w:color="auto"/>
              <w:right w:val="single" w:sz="4" w:space="0" w:color="auto"/>
            </w:tcBorders>
            <w:shd w:val="clear" w:color="auto" w:fill="DBE5F1" w:themeFill="accent1" w:themeFillTint="33"/>
            <w:noWrap/>
            <w:vAlign w:val="center"/>
            <w:hideMark/>
          </w:tcPr>
          <w:p w:rsidR="00EB4778" w:rsidRPr="0058625A" w:rsidRDefault="00EB4778" w:rsidP="005868B9">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Structure Dimension</w:t>
            </w:r>
          </w:p>
        </w:tc>
        <w:tc>
          <w:tcPr>
            <w:tcW w:w="612"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B4778" w:rsidRPr="0058625A" w:rsidRDefault="00EB4778" w:rsidP="005868B9">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A</w:t>
            </w:r>
            <w:r w:rsidRPr="0058625A">
              <w:rPr>
                <w:rFonts w:asciiTheme="minorBidi" w:hAnsiTheme="minorBidi" w:cstheme="minorBidi"/>
                <w:b/>
                <w:bCs/>
                <w:color w:val="000000"/>
                <w:szCs w:val="20"/>
                <w:vertAlign w:val="subscript"/>
              </w:rPr>
              <w:t>e</w:t>
            </w:r>
          </w:p>
        </w:tc>
        <w:tc>
          <w:tcPr>
            <w:tcW w:w="546"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B4778" w:rsidRPr="0058625A" w:rsidRDefault="00EB4778" w:rsidP="005868B9">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C</w:t>
            </w:r>
            <w:r w:rsidRPr="0058625A">
              <w:rPr>
                <w:rFonts w:asciiTheme="minorBidi" w:hAnsiTheme="minorBidi" w:cstheme="minorBidi"/>
                <w:b/>
                <w:bCs/>
                <w:color w:val="000000"/>
                <w:szCs w:val="20"/>
                <w:vertAlign w:val="subscript"/>
              </w:rPr>
              <w:t>1</w:t>
            </w:r>
          </w:p>
        </w:tc>
        <w:tc>
          <w:tcPr>
            <w:tcW w:w="101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hideMark/>
          </w:tcPr>
          <w:p w:rsidR="00EB4778" w:rsidRPr="0058625A" w:rsidRDefault="00EB4778" w:rsidP="005868B9">
            <w:pPr>
              <w:jc w:val="center"/>
              <w:rPr>
                <w:rFonts w:asciiTheme="minorBidi" w:hAnsiTheme="minorBidi" w:cstheme="minorBidi"/>
                <w:b/>
                <w:bCs/>
                <w:color w:val="000000"/>
                <w:szCs w:val="20"/>
              </w:rPr>
            </w:pPr>
            <w:proofErr w:type="spellStart"/>
            <w:r w:rsidRPr="0058625A">
              <w:rPr>
                <w:rFonts w:asciiTheme="minorBidi" w:hAnsiTheme="minorBidi" w:cstheme="minorBidi"/>
                <w:b/>
                <w:bCs/>
                <w:color w:val="000000"/>
                <w:szCs w:val="20"/>
              </w:rPr>
              <w:t>N</w:t>
            </w:r>
            <w:r w:rsidRPr="0058625A">
              <w:rPr>
                <w:rFonts w:asciiTheme="minorBidi" w:hAnsiTheme="minorBidi" w:cstheme="minorBidi"/>
                <w:b/>
                <w:bCs/>
                <w:color w:val="000000"/>
                <w:szCs w:val="20"/>
                <w:vertAlign w:val="subscript"/>
              </w:rPr>
              <w:t>d</w:t>
            </w:r>
            <w:proofErr w:type="spellEnd"/>
            <w:r w:rsidRPr="0058625A">
              <w:rPr>
                <w:rFonts w:asciiTheme="minorBidi" w:hAnsiTheme="minorBidi" w:cstheme="minorBidi"/>
                <w:b/>
                <w:bCs/>
                <w:color w:val="000000"/>
                <w:szCs w:val="20"/>
              </w:rPr>
              <w:br/>
              <w:t>(Ng=1.5)</w:t>
            </w:r>
          </w:p>
        </w:tc>
        <w:tc>
          <w:tcPr>
            <w:tcW w:w="439"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B4778" w:rsidRPr="0058625A" w:rsidRDefault="00EB4778" w:rsidP="005868B9">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C</w:t>
            </w:r>
            <w:r w:rsidRPr="0058625A">
              <w:rPr>
                <w:rFonts w:asciiTheme="minorBidi" w:hAnsiTheme="minorBidi" w:cstheme="minorBidi"/>
                <w:b/>
                <w:bCs/>
                <w:color w:val="000000"/>
                <w:szCs w:val="20"/>
                <w:vertAlign w:val="subscript"/>
              </w:rPr>
              <w:t>2</w:t>
            </w:r>
          </w:p>
        </w:tc>
        <w:tc>
          <w:tcPr>
            <w:tcW w:w="439"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B4778" w:rsidRPr="0058625A" w:rsidRDefault="00EB4778" w:rsidP="005868B9">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C</w:t>
            </w:r>
            <w:r w:rsidRPr="0058625A">
              <w:rPr>
                <w:rFonts w:asciiTheme="minorBidi" w:hAnsiTheme="minorBidi" w:cstheme="minorBidi"/>
                <w:b/>
                <w:bCs/>
                <w:color w:val="000000"/>
                <w:szCs w:val="20"/>
                <w:vertAlign w:val="subscript"/>
              </w:rPr>
              <w:t>3</w:t>
            </w:r>
          </w:p>
        </w:tc>
        <w:tc>
          <w:tcPr>
            <w:tcW w:w="439"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B4778" w:rsidRPr="0058625A" w:rsidRDefault="00EB4778" w:rsidP="005868B9">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C</w:t>
            </w:r>
            <w:r w:rsidRPr="0058625A">
              <w:rPr>
                <w:rFonts w:asciiTheme="minorBidi" w:hAnsiTheme="minorBidi" w:cstheme="minorBidi"/>
                <w:b/>
                <w:bCs/>
                <w:color w:val="000000"/>
                <w:szCs w:val="20"/>
                <w:vertAlign w:val="subscript"/>
              </w:rPr>
              <w:t>4</w:t>
            </w:r>
          </w:p>
        </w:tc>
        <w:tc>
          <w:tcPr>
            <w:tcW w:w="433"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B4778" w:rsidRPr="0058625A" w:rsidRDefault="00EB4778" w:rsidP="005868B9">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C</w:t>
            </w:r>
            <w:r w:rsidRPr="0058625A">
              <w:rPr>
                <w:rFonts w:asciiTheme="minorBidi" w:hAnsiTheme="minorBidi" w:cstheme="minorBidi"/>
                <w:b/>
                <w:bCs/>
                <w:color w:val="000000"/>
                <w:szCs w:val="20"/>
                <w:vertAlign w:val="subscript"/>
              </w:rPr>
              <w:t>5</w:t>
            </w:r>
          </w:p>
        </w:tc>
        <w:tc>
          <w:tcPr>
            <w:tcW w:w="6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B4778" w:rsidRPr="0058625A" w:rsidRDefault="00EB4778" w:rsidP="005868B9">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C</w:t>
            </w:r>
          </w:p>
        </w:tc>
        <w:tc>
          <w:tcPr>
            <w:tcW w:w="844"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B4778" w:rsidRPr="0058625A" w:rsidRDefault="00EB4778" w:rsidP="005868B9">
            <w:pPr>
              <w:jc w:val="center"/>
              <w:rPr>
                <w:rFonts w:asciiTheme="minorBidi" w:hAnsiTheme="minorBidi" w:cstheme="minorBidi"/>
                <w:b/>
                <w:bCs/>
                <w:color w:val="000000"/>
                <w:szCs w:val="20"/>
              </w:rPr>
            </w:pPr>
            <w:proofErr w:type="spellStart"/>
            <w:r w:rsidRPr="0058625A">
              <w:rPr>
                <w:rFonts w:asciiTheme="minorBidi" w:hAnsiTheme="minorBidi" w:cstheme="minorBidi"/>
                <w:b/>
                <w:bCs/>
                <w:color w:val="000000"/>
                <w:szCs w:val="20"/>
              </w:rPr>
              <w:t>N</w:t>
            </w:r>
            <w:r w:rsidRPr="0058625A">
              <w:rPr>
                <w:rFonts w:asciiTheme="minorBidi" w:hAnsiTheme="minorBidi" w:cstheme="minorBidi"/>
                <w:b/>
                <w:bCs/>
                <w:color w:val="000000"/>
                <w:szCs w:val="20"/>
                <w:vertAlign w:val="subscript"/>
              </w:rPr>
              <w:t>c</w:t>
            </w:r>
            <w:proofErr w:type="spellEnd"/>
          </w:p>
        </w:tc>
        <w:tc>
          <w:tcPr>
            <w:tcW w:w="1005" w:type="dxa"/>
            <w:vMerge w:val="restart"/>
            <w:tcBorders>
              <w:top w:val="single" w:sz="12" w:space="0" w:color="auto"/>
              <w:left w:val="single" w:sz="4" w:space="0" w:color="auto"/>
              <w:bottom w:val="single" w:sz="4" w:space="0" w:color="000000"/>
              <w:right w:val="single" w:sz="12" w:space="0" w:color="auto"/>
            </w:tcBorders>
            <w:shd w:val="clear" w:color="auto" w:fill="DBE5F1" w:themeFill="accent1" w:themeFillTint="33"/>
            <w:vAlign w:val="center"/>
            <w:hideMark/>
          </w:tcPr>
          <w:p w:rsidR="00EB4778" w:rsidRPr="0058625A" w:rsidRDefault="00EB4778" w:rsidP="005868B9">
            <w:pPr>
              <w:jc w:val="center"/>
              <w:rPr>
                <w:rFonts w:asciiTheme="minorBidi" w:hAnsiTheme="minorBidi" w:cstheme="minorBidi"/>
                <w:b/>
                <w:bCs/>
                <w:color w:val="000000"/>
                <w:szCs w:val="20"/>
              </w:rPr>
            </w:pPr>
            <w:r w:rsidRPr="0058625A">
              <w:rPr>
                <w:rFonts w:asciiTheme="minorBidi" w:hAnsiTheme="minorBidi" w:cstheme="minorBidi"/>
                <w:b/>
                <w:bCs/>
                <w:color w:val="000000"/>
                <w:szCs w:val="20"/>
              </w:rPr>
              <w:t xml:space="preserve">LPS </w:t>
            </w:r>
            <w:proofErr w:type="spellStart"/>
            <w:r w:rsidRPr="0058625A">
              <w:rPr>
                <w:rFonts w:asciiTheme="minorBidi" w:hAnsiTheme="minorBidi" w:cstheme="minorBidi"/>
                <w:b/>
                <w:bCs/>
                <w:color w:val="000000"/>
                <w:szCs w:val="20"/>
              </w:rPr>
              <w:t>Requied</w:t>
            </w:r>
            <w:proofErr w:type="spellEnd"/>
          </w:p>
        </w:tc>
      </w:tr>
      <w:tr w:rsidR="00EB4778" w:rsidRPr="00BE1C73" w:rsidTr="00A86E71">
        <w:trPr>
          <w:trHeight w:val="454"/>
          <w:jc w:val="center"/>
        </w:trPr>
        <w:tc>
          <w:tcPr>
            <w:tcW w:w="603" w:type="dxa"/>
            <w:vMerge/>
            <w:tcBorders>
              <w:top w:val="single" w:sz="4" w:space="0" w:color="auto"/>
              <w:left w:val="single" w:sz="12" w:space="0" w:color="auto"/>
              <w:bottom w:val="single" w:sz="4" w:space="0" w:color="auto"/>
              <w:right w:val="single" w:sz="4" w:space="0" w:color="auto"/>
            </w:tcBorders>
            <w:vAlign w:val="center"/>
            <w:hideMark/>
          </w:tcPr>
          <w:p w:rsidR="00EB4778" w:rsidRPr="00BE1C73" w:rsidRDefault="00EB4778" w:rsidP="005868B9">
            <w:pPr>
              <w:jc w:val="center"/>
              <w:rPr>
                <w:rFonts w:asciiTheme="minorBidi" w:hAnsiTheme="minorBidi" w:cstheme="minorBidi"/>
                <w:color w:val="000000"/>
                <w:sz w:val="22"/>
                <w:szCs w:val="22"/>
              </w:rPr>
            </w:pPr>
          </w:p>
        </w:tc>
        <w:tc>
          <w:tcPr>
            <w:tcW w:w="1555" w:type="dxa"/>
            <w:vMerge/>
            <w:tcBorders>
              <w:top w:val="single" w:sz="4" w:space="0" w:color="auto"/>
              <w:left w:val="single" w:sz="4" w:space="0" w:color="auto"/>
              <w:bottom w:val="single" w:sz="4" w:space="0" w:color="000000"/>
              <w:right w:val="single" w:sz="4" w:space="0" w:color="auto"/>
            </w:tcBorders>
            <w:vAlign w:val="center"/>
            <w:hideMark/>
          </w:tcPr>
          <w:p w:rsidR="00EB4778" w:rsidRPr="00BE1C73" w:rsidRDefault="00EB4778" w:rsidP="005868B9">
            <w:pPr>
              <w:jc w:val="center"/>
              <w:rPr>
                <w:rFonts w:asciiTheme="minorBidi" w:hAnsiTheme="minorBidi" w:cstheme="minorBidi"/>
                <w:color w:val="000000"/>
                <w:sz w:val="22"/>
                <w:szCs w:val="22"/>
              </w:rPr>
            </w:pPr>
          </w:p>
        </w:tc>
        <w:tc>
          <w:tcPr>
            <w:tcW w:w="626" w:type="dxa"/>
            <w:tcBorders>
              <w:top w:val="nil"/>
              <w:left w:val="nil"/>
              <w:bottom w:val="single" w:sz="4" w:space="0" w:color="auto"/>
              <w:right w:val="single" w:sz="4" w:space="0" w:color="auto"/>
            </w:tcBorders>
            <w:shd w:val="clear" w:color="auto" w:fill="DBE5F1" w:themeFill="accent1" w:themeFillTint="33"/>
            <w:noWrap/>
            <w:vAlign w:val="center"/>
            <w:hideMark/>
          </w:tcPr>
          <w:p w:rsidR="00EB4778" w:rsidRPr="004954A0" w:rsidRDefault="00EB4778" w:rsidP="005868B9">
            <w:pPr>
              <w:jc w:val="center"/>
              <w:rPr>
                <w:rFonts w:asciiTheme="minorBidi" w:hAnsiTheme="minorBidi" w:cstheme="minorBidi"/>
                <w:b/>
                <w:bCs/>
                <w:color w:val="000000"/>
                <w:sz w:val="18"/>
                <w:szCs w:val="18"/>
              </w:rPr>
            </w:pPr>
            <w:r w:rsidRPr="004954A0">
              <w:rPr>
                <w:rFonts w:asciiTheme="minorBidi" w:hAnsiTheme="minorBidi" w:cstheme="minorBidi"/>
                <w:b/>
                <w:bCs/>
                <w:color w:val="000000"/>
                <w:sz w:val="18"/>
                <w:szCs w:val="18"/>
              </w:rPr>
              <w:t>L(m)</w:t>
            </w:r>
          </w:p>
        </w:tc>
        <w:tc>
          <w:tcPr>
            <w:tcW w:w="716" w:type="dxa"/>
            <w:tcBorders>
              <w:top w:val="nil"/>
              <w:left w:val="nil"/>
              <w:bottom w:val="single" w:sz="4" w:space="0" w:color="auto"/>
              <w:right w:val="single" w:sz="4" w:space="0" w:color="auto"/>
            </w:tcBorders>
            <w:shd w:val="clear" w:color="auto" w:fill="DBE5F1" w:themeFill="accent1" w:themeFillTint="33"/>
            <w:noWrap/>
            <w:vAlign w:val="center"/>
            <w:hideMark/>
          </w:tcPr>
          <w:p w:rsidR="00EB4778" w:rsidRPr="004954A0" w:rsidRDefault="00EB4778" w:rsidP="005868B9">
            <w:pPr>
              <w:jc w:val="center"/>
              <w:rPr>
                <w:rFonts w:asciiTheme="minorBidi" w:hAnsiTheme="minorBidi" w:cstheme="minorBidi"/>
                <w:b/>
                <w:bCs/>
                <w:color w:val="000000"/>
                <w:sz w:val="18"/>
                <w:szCs w:val="18"/>
              </w:rPr>
            </w:pPr>
            <w:r w:rsidRPr="004954A0">
              <w:rPr>
                <w:rFonts w:asciiTheme="minorBidi" w:hAnsiTheme="minorBidi" w:cstheme="minorBidi"/>
                <w:b/>
                <w:bCs/>
                <w:color w:val="000000"/>
                <w:sz w:val="18"/>
                <w:szCs w:val="18"/>
              </w:rPr>
              <w:t>W(m)</w:t>
            </w:r>
          </w:p>
        </w:tc>
        <w:tc>
          <w:tcPr>
            <w:tcW w:w="626" w:type="dxa"/>
            <w:tcBorders>
              <w:top w:val="nil"/>
              <w:left w:val="nil"/>
              <w:bottom w:val="single" w:sz="4" w:space="0" w:color="auto"/>
              <w:right w:val="single" w:sz="4" w:space="0" w:color="auto"/>
            </w:tcBorders>
            <w:shd w:val="clear" w:color="auto" w:fill="DBE5F1" w:themeFill="accent1" w:themeFillTint="33"/>
            <w:noWrap/>
            <w:vAlign w:val="center"/>
            <w:hideMark/>
          </w:tcPr>
          <w:p w:rsidR="00EB4778" w:rsidRPr="004954A0" w:rsidRDefault="00EB4778" w:rsidP="005868B9">
            <w:pPr>
              <w:jc w:val="center"/>
              <w:rPr>
                <w:rFonts w:asciiTheme="minorBidi" w:hAnsiTheme="minorBidi" w:cstheme="minorBidi"/>
                <w:b/>
                <w:bCs/>
                <w:color w:val="000000"/>
                <w:sz w:val="18"/>
                <w:szCs w:val="18"/>
              </w:rPr>
            </w:pPr>
            <w:r w:rsidRPr="004954A0">
              <w:rPr>
                <w:rFonts w:asciiTheme="minorBidi" w:hAnsiTheme="minorBidi" w:cstheme="minorBidi"/>
                <w:b/>
                <w:bCs/>
                <w:color w:val="000000"/>
                <w:sz w:val="18"/>
                <w:szCs w:val="18"/>
              </w:rPr>
              <w:t>H(m)</w:t>
            </w:r>
          </w:p>
        </w:tc>
        <w:tc>
          <w:tcPr>
            <w:tcW w:w="612" w:type="dxa"/>
            <w:vMerge/>
            <w:tcBorders>
              <w:top w:val="single" w:sz="4" w:space="0" w:color="auto"/>
              <w:left w:val="single" w:sz="4" w:space="0" w:color="auto"/>
              <w:bottom w:val="single" w:sz="4" w:space="0" w:color="auto"/>
              <w:right w:val="single" w:sz="4" w:space="0" w:color="auto"/>
            </w:tcBorders>
            <w:vAlign w:val="center"/>
            <w:hideMark/>
          </w:tcPr>
          <w:p w:rsidR="00EB4778" w:rsidRPr="00BE1C73" w:rsidRDefault="00EB4778" w:rsidP="005868B9">
            <w:pPr>
              <w:jc w:val="center"/>
              <w:rPr>
                <w:rFonts w:asciiTheme="minorBidi" w:hAnsiTheme="minorBidi" w:cstheme="minorBidi"/>
                <w:color w:val="000000"/>
                <w:sz w:val="22"/>
                <w:szCs w:val="22"/>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EB4778" w:rsidRPr="00BE1C73" w:rsidRDefault="00EB4778" w:rsidP="005868B9">
            <w:pPr>
              <w:jc w:val="center"/>
              <w:rPr>
                <w:rFonts w:asciiTheme="minorBidi" w:hAnsiTheme="minorBidi" w:cstheme="minorBidi"/>
                <w:color w:val="000000"/>
                <w:sz w:val="22"/>
                <w:szCs w:val="22"/>
              </w:rPr>
            </w:pPr>
          </w:p>
        </w:tc>
        <w:tc>
          <w:tcPr>
            <w:tcW w:w="1011" w:type="dxa"/>
            <w:vMerge/>
            <w:tcBorders>
              <w:top w:val="single" w:sz="4" w:space="0" w:color="auto"/>
              <w:left w:val="single" w:sz="4" w:space="0" w:color="auto"/>
              <w:bottom w:val="single" w:sz="4" w:space="0" w:color="auto"/>
              <w:right w:val="single" w:sz="4" w:space="0" w:color="auto"/>
            </w:tcBorders>
            <w:vAlign w:val="center"/>
            <w:hideMark/>
          </w:tcPr>
          <w:p w:rsidR="00EB4778" w:rsidRPr="00BE1C73" w:rsidRDefault="00EB4778" w:rsidP="005868B9">
            <w:pPr>
              <w:jc w:val="center"/>
              <w:rPr>
                <w:rFonts w:asciiTheme="minorBidi" w:hAnsiTheme="minorBidi" w:cstheme="minorBidi"/>
                <w:color w:val="000000"/>
                <w:sz w:val="22"/>
                <w:szCs w:val="22"/>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rsidR="00EB4778" w:rsidRPr="00BE1C73" w:rsidRDefault="00EB4778" w:rsidP="005868B9">
            <w:pPr>
              <w:jc w:val="center"/>
              <w:rPr>
                <w:rFonts w:asciiTheme="minorBidi" w:hAnsiTheme="minorBidi" w:cstheme="minorBidi"/>
                <w:color w:val="000000"/>
                <w:sz w:val="22"/>
                <w:szCs w:val="22"/>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rsidR="00EB4778" w:rsidRPr="00BE1C73" w:rsidRDefault="00EB4778" w:rsidP="005868B9">
            <w:pPr>
              <w:jc w:val="center"/>
              <w:rPr>
                <w:rFonts w:asciiTheme="minorBidi" w:hAnsiTheme="minorBidi" w:cstheme="minorBidi"/>
                <w:color w:val="000000"/>
                <w:sz w:val="22"/>
                <w:szCs w:val="22"/>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rsidR="00EB4778" w:rsidRPr="00BE1C73" w:rsidRDefault="00EB4778" w:rsidP="005868B9">
            <w:pPr>
              <w:jc w:val="center"/>
              <w:rPr>
                <w:rFonts w:asciiTheme="minorBidi" w:hAnsiTheme="minorBidi" w:cstheme="minorBidi"/>
                <w:color w:val="000000"/>
                <w:sz w:val="22"/>
                <w:szCs w:val="22"/>
              </w:rPr>
            </w:pPr>
          </w:p>
        </w:tc>
        <w:tc>
          <w:tcPr>
            <w:tcW w:w="433" w:type="dxa"/>
            <w:vMerge/>
            <w:tcBorders>
              <w:top w:val="single" w:sz="4" w:space="0" w:color="auto"/>
              <w:left w:val="single" w:sz="4" w:space="0" w:color="auto"/>
              <w:bottom w:val="single" w:sz="4" w:space="0" w:color="auto"/>
              <w:right w:val="single" w:sz="4" w:space="0" w:color="auto"/>
            </w:tcBorders>
            <w:vAlign w:val="center"/>
            <w:hideMark/>
          </w:tcPr>
          <w:p w:rsidR="00EB4778" w:rsidRPr="00BE1C73" w:rsidRDefault="00EB4778" w:rsidP="005868B9">
            <w:pPr>
              <w:jc w:val="center"/>
              <w:rPr>
                <w:rFonts w:asciiTheme="minorBidi" w:hAnsiTheme="minorBidi" w:cstheme="minorBidi"/>
                <w:color w:val="000000"/>
                <w:sz w:val="22"/>
                <w:szCs w:val="22"/>
              </w:rPr>
            </w:pPr>
          </w:p>
        </w:tc>
        <w:tc>
          <w:tcPr>
            <w:tcW w:w="617" w:type="dxa"/>
            <w:vMerge/>
            <w:tcBorders>
              <w:top w:val="single" w:sz="4" w:space="0" w:color="auto"/>
              <w:left w:val="single" w:sz="4" w:space="0" w:color="auto"/>
              <w:bottom w:val="single" w:sz="4" w:space="0" w:color="auto"/>
              <w:right w:val="single" w:sz="4" w:space="0" w:color="auto"/>
            </w:tcBorders>
            <w:vAlign w:val="center"/>
            <w:hideMark/>
          </w:tcPr>
          <w:p w:rsidR="00EB4778" w:rsidRPr="00BE1C73" w:rsidRDefault="00EB4778" w:rsidP="005868B9">
            <w:pPr>
              <w:jc w:val="center"/>
              <w:rPr>
                <w:rFonts w:asciiTheme="minorBidi" w:hAnsiTheme="minorBidi" w:cstheme="minorBidi"/>
                <w:color w:val="000000"/>
                <w:sz w:val="22"/>
                <w:szCs w:val="22"/>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EB4778" w:rsidRPr="00BE1C73" w:rsidRDefault="00EB4778" w:rsidP="005868B9">
            <w:pPr>
              <w:jc w:val="center"/>
              <w:rPr>
                <w:rFonts w:asciiTheme="minorBidi" w:hAnsiTheme="minorBidi" w:cstheme="minorBidi"/>
                <w:color w:val="000000"/>
                <w:sz w:val="22"/>
                <w:szCs w:val="22"/>
              </w:rPr>
            </w:pPr>
          </w:p>
        </w:tc>
        <w:tc>
          <w:tcPr>
            <w:tcW w:w="1005" w:type="dxa"/>
            <w:vMerge/>
            <w:tcBorders>
              <w:top w:val="single" w:sz="4" w:space="0" w:color="auto"/>
              <w:left w:val="single" w:sz="4" w:space="0" w:color="auto"/>
              <w:bottom w:val="single" w:sz="4" w:space="0" w:color="000000"/>
              <w:right w:val="single" w:sz="12" w:space="0" w:color="auto"/>
            </w:tcBorders>
            <w:vAlign w:val="center"/>
            <w:hideMark/>
          </w:tcPr>
          <w:p w:rsidR="00EB4778" w:rsidRPr="00BE1C73" w:rsidRDefault="00EB4778" w:rsidP="005868B9">
            <w:pPr>
              <w:jc w:val="center"/>
              <w:rPr>
                <w:rFonts w:asciiTheme="minorBidi" w:hAnsiTheme="minorBidi" w:cstheme="minorBidi"/>
                <w:color w:val="000000"/>
                <w:sz w:val="22"/>
                <w:szCs w:val="22"/>
              </w:rPr>
            </w:pPr>
          </w:p>
        </w:tc>
      </w:tr>
      <w:tr w:rsidR="00EB4778" w:rsidRPr="00BE1C73" w:rsidTr="005868B9">
        <w:trPr>
          <w:trHeight w:val="432"/>
          <w:jc w:val="center"/>
        </w:trPr>
        <w:tc>
          <w:tcPr>
            <w:tcW w:w="10511" w:type="dxa"/>
            <w:gridSpan w:val="15"/>
            <w:tcBorders>
              <w:top w:val="nil"/>
              <w:left w:val="single" w:sz="12" w:space="0" w:color="auto"/>
              <w:bottom w:val="single" w:sz="4" w:space="0" w:color="auto"/>
              <w:right w:val="single" w:sz="12" w:space="0" w:color="auto"/>
            </w:tcBorders>
            <w:shd w:val="clear" w:color="auto" w:fill="C2D69B" w:themeFill="accent3" w:themeFillTint="99"/>
            <w:noWrap/>
            <w:vAlign w:val="center"/>
          </w:tcPr>
          <w:p w:rsidR="00EB4778" w:rsidRPr="0058625A" w:rsidRDefault="00A86E71" w:rsidP="005868B9">
            <w:pPr>
              <w:jc w:val="center"/>
              <w:rPr>
                <w:rFonts w:asciiTheme="minorBidi" w:hAnsiTheme="minorBidi" w:cstheme="minorBidi"/>
                <w:color w:val="000000"/>
                <w:szCs w:val="20"/>
              </w:rPr>
            </w:pPr>
            <w:r w:rsidRPr="0058625A">
              <w:rPr>
                <w:rFonts w:asciiTheme="minorBidi" w:hAnsiTheme="minorBidi" w:cstheme="minorBidi"/>
                <w:b/>
                <w:bCs/>
                <w:color w:val="000000" w:themeColor="text1"/>
                <w:szCs w:val="20"/>
                <w:lang w:bidi="fa-IR"/>
              </w:rPr>
              <w:t>Receiving Area</w:t>
            </w:r>
          </w:p>
        </w:tc>
      </w:tr>
      <w:tr w:rsidR="00EB4778" w:rsidRPr="00BE1C73" w:rsidTr="00EB4778">
        <w:trPr>
          <w:trHeight w:val="454"/>
          <w:jc w:val="center"/>
        </w:trPr>
        <w:tc>
          <w:tcPr>
            <w:tcW w:w="603" w:type="dxa"/>
            <w:tcBorders>
              <w:top w:val="nil"/>
              <w:left w:val="single" w:sz="12" w:space="0" w:color="auto"/>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1</w:t>
            </w:r>
          </w:p>
        </w:tc>
        <w:tc>
          <w:tcPr>
            <w:tcW w:w="1555" w:type="dxa"/>
            <w:tcBorders>
              <w:top w:val="nil"/>
              <w:left w:val="nil"/>
              <w:bottom w:val="single" w:sz="4" w:space="0" w:color="auto"/>
              <w:right w:val="single" w:sz="4" w:space="0" w:color="auto"/>
            </w:tcBorders>
            <w:shd w:val="clear" w:color="auto" w:fill="auto"/>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Control Building</w:t>
            </w:r>
          </w:p>
        </w:tc>
        <w:tc>
          <w:tcPr>
            <w:tcW w:w="62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25</w:t>
            </w:r>
          </w:p>
        </w:tc>
        <w:tc>
          <w:tcPr>
            <w:tcW w:w="71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23</w:t>
            </w:r>
          </w:p>
        </w:tc>
        <w:tc>
          <w:tcPr>
            <w:tcW w:w="62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6.5</w:t>
            </w:r>
          </w:p>
        </w:tc>
        <w:tc>
          <w:tcPr>
            <w:tcW w:w="612"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rPr>
              <w:t>3641</w:t>
            </w:r>
          </w:p>
        </w:tc>
        <w:tc>
          <w:tcPr>
            <w:tcW w:w="54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1</w:t>
            </w:r>
          </w:p>
        </w:tc>
        <w:tc>
          <w:tcPr>
            <w:tcW w:w="1011"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m:oMathPara>
              <m:oMath>
                <m:r>
                  <m:rPr>
                    <m:sty m:val="p"/>
                  </m:rPr>
                  <w:rPr>
                    <w:rFonts w:ascii="Cambria Math" w:hAnsi="Cambria Math" w:cstheme="minorBidi"/>
                    <w:color w:val="000000"/>
                    <w:sz w:val="16"/>
                    <w:szCs w:val="16"/>
                  </w:rPr>
                  <m:t>5.46</m:t>
                </m:r>
                <m:r>
                  <w:rPr>
                    <w:rFonts w:ascii="Cambria Math" w:hAnsi="Cambria Math" w:cstheme="minorBidi"/>
                    <w:color w:val="000000"/>
                    <w:sz w:val="16"/>
                    <w:szCs w:val="16"/>
                  </w:rPr>
                  <m:t>x</m:t>
                </m:r>
                <m:sSup>
                  <m:sSupPr>
                    <m:ctrlPr>
                      <w:rPr>
                        <w:rFonts w:ascii="Cambria Math" w:hAnsi="Cambria Math" w:cstheme="minorBidi"/>
                        <w:color w:val="000000"/>
                        <w:sz w:val="16"/>
                        <w:szCs w:val="16"/>
                      </w:rPr>
                    </m:ctrlPr>
                  </m:sSupPr>
                  <m:e>
                    <m:r>
                      <m:rPr>
                        <m:sty m:val="p"/>
                      </m:rPr>
                      <w:rPr>
                        <w:rFonts w:ascii="Cambria Math" w:hAnsi="Cambria Math" w:cstheme="minorBidi"/>
                        <w:color w:val="000000"/>
                        <w:sz w:val="16"/>
                        <w:szCs w:val="16"/>
                      </w:rPr>
                      <m:t>10</m:t>
                    </m:r>
                  </m:e>
                  <m:sup>
                    <m:r>
                      <m:rPr>
                        <m:sty m:val="p"/>
                      </m:rPr>
                      <w:rPr>
                        <w:rFonts w:ascii="Cambria Math" w:hAnsi="Cambria Math" w:cstheme="minorBidi"/>
                        <w:color w:val="000000"/>
                        <w:sz w:val="16"/>
                        <w:szCs w:val="16"/>
                      </w:rPr>
                      <m:t>-3</m:t>
                    </m:r>
                  </m:sup>
                </m:sSup>
              </m:oMath>
            </m:oMathPara>
          </w:p>
        </w:tc>
        <w:tc>
          <w:tcPr>
            <w:tcW w:w="439"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1</w:t>
            </w:r>
          </w:p>
        </w:tc>
        <w:tc>
          <w:tcPr>
            <w:tcW w:w="439"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3</w:t>
            </w:r>
          </w:p>
        </w:tc>
        <w:tc>
          <w:tcPr>
            <w:tcW w:w="439" w:type="dxa"/>
            <w:tcBorders>
              <w:top w:val="nil"/>
              <w:left w:val="nil"/>
              <w:bottom w:val="single" w:sz="4" w:space="0" w:color="auto"/>
              <w:right w:val="single" w:sz="4" w:space="0" w:color="auto"/>
            </w:tcBorders>
            <w:shd w:val="clear" w:color="auto" w:fill="auto"/>
            <w:noWrap/>
            <w:vAlign w:val="center"/>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1</w:t>
            </w:r>
          </w:p>
        </w:tc>
        <w:tc>
          <w:tcPr>
            <w:tcW w:w="433"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5</w:t>
            </w:r>
          </w:p>
        </w:tc>
        <w:tc>
          <w:tcPr>
            <w:tcW w:w="617"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15</w:t>
            </w:r>
          </w:p>
        </w:tc>
        <w:tc>
          <w:tcPr>
            <w:tcW w:w="844" w:type="dxa"/>
            <w:tcBorders>
              <w:top w:val="nil"/>
              <w:left w:val="nil"/>
              <w:bottom w:val="single" w:sz="4" w:space="0" w:color="auto"/>
              <w:right w:val="single" w:sz="4" w:space="0" w:color="auto"/>
            </w:tcBorders>
            <w:shd w:val="clear" w:color="auto" w:fill="auto"/>
            <w:noWrap/>
            <w:vAlign w:val="center"/>
          </w:tcPr>
          <w:p w:rsidR="00EB4778" w:rsidRPr="00EB4778" w:rsidRDefault="00EB4778" w:rsidP="005868B9">
            <w:pPr>
              <w:jc w:val="center"/>
              <w:rPr>
                <w:rFonts w:asciiTheme="minorBidi" w:hAnsiTheme="minorBidi" w:cstheme="minorBidi"/>
                <w:color w:val="000000"/>
                <w:sz w:val="16"/>
                <w:szCs w:val="16"/>
              </w:rPr>
            </w:pPr>
            <m:oMathPara>
              <m:oMath>
                <m:r>
                  <m:rPr>
                    <m:sty m:val="p"/>
                  </m:rPr>
                  <w:rPr>
                    <w:rFonts w:ascii="Cambria Math" w:hAnsi="Cambria Math" w:cstheme="minorBidi"/>
                    <w:color w:val="000000"/>
                    <w:sz w:val="16"/>
                    <w:szCs w:val="16"/>
                  </w:rPr>
                  <m:t>0.1</m:t>
                </m:r>
                <m:r>
                  <w:rPr>
                    <w:rFonts w:ascii="Cambria Math" w:hAnsi="Cambria Math" w:cstheme="minorBidi"/>
                    <w:color w:val="000000"/>
                    <w:sz w:val="16"/>
                    <w:szCs w:val="16"/>
                  </w:rPr>
                  <m:t>x</m:t>
                </m:r>
                <m:sSup>
                  <m:sSupPr>
                    <m:ctrlPr>
                      <w:rPr>
                        <w:rFonts w:ascii="Cambria Math" w:hAnsi="Cambria Math" w:cstheme="minorBidi"/>
                        <w:color w:val="000000"/>
                        <w:sz w:val="16"/>
                        <w:szCs w:val="16"/>
                      </w:rPr>
                    </m:ctrlPr>
                  </m:sSupPr>
                  <m:e>
                    <m:r>
                      <m:rPr>
                        <m:sty m:val="p"/>
                      </m:rPr>
                      <w:rPr>
                        <w:rFonts w:ascii="Cambria Math" w:hAnsi="Cambria Math" w:cstheme="minorBidi"/>
                        <w:color w:val="000000"/>
                        <w:sz w:val="16"/>
                        <w:szCs w:val="16"/>
                      </w:rPr>
                      <m:t>10</m:t>
                    </m:r>
                  </m:e>
                  <m:sup>
                    <m:r>
                      <m:rPr>
                        <m:sty m:val="p"/>
                      </m:rPr>
                      <w:rPr>
                        <w:rFonts w:ascii="Cambria Math" w:hAnsi="Cambria Math" w:cstheme="minorBidi"/>
                        <w:color w:val="000000"/>
                        <w:sz w:val="16"/>
                        <w:szCs w:val="16"/>
                      </w:rPr>
                      <m:t>-3</m:t>
                    </m:r>
                  </m:sup>
                </m:sSup>
              </m:oMath>
            </m:oMathPara>
          </w:p>
        </w:tc>
        <w:tc>
          <w:tcPr>
            <w:tcW w:w="1005" w:type="dxa"/>
            <w:tcBorders>
              <w:top w:val="nil"/>
              <w:left w:val="nil"/>
              <w:bottom w:val="single" w:sz="4" w:space="0" w:color="auto"/>
              <w:right w:val="single" w:sz="12"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Yes</w:t>
            </w:r>
          </w:p>
        </w:tc>
      </w:tr>
      <w:tr w:rsidR="00EB4778" w:rsidRPr="00BE1C73" w:rsidTr="00EB4778">
        <w:trPr>
          <w:trHeight w:val="454"/>
          <w:jc w:val="center"/>
        </w:trPr>
        <w:tc>
          <w:tcPr>
            <w:tcW w:w="603" w:type="dxa"/>
            <w:tcBorders>
              <w:top w:val="nil"/>
              <w:left w:val="single" w:sz="12" w:space="0" w:color="auto"/>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2</w:t>
            </w:r>
          </w:p>
        </w:tc>
        <w:tc>
          <w:tcPr>
            <w:tcW w:w="1555" w:type="dxa"/>
            <w:tcBorders>
              <w:top w:val="nil"/>
              <w:left w:val="nil"/>
              <w:bottom w:val="single" w:sz="4" w:space="0" w:color="auto"/>
              <w:right w:val="single" w:sz="4" w:space="0" w:color="auto"/>
            </w:tcBorders>
            <w:shd w:val="clear" w:color="auto" w:fill="auto"/>
            <w:vAlign w:val="center"/>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Gas Compressor Shelter</w:t>
            </w:r>
          </w:p>
        </w:tc>
        <w:tc>
          <w:tcPr>
            <w:tcW w:w="62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72</w:t>
            </w:r>
          </w:p>
        </w:tc>
        <w:tc>
          <w:tcPr>
            <w:tcW w:w="71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12</w:t>
            </w:r>
          </w:p>
        </w:tc>
        <w:tc>
          <w:tcPr>
            <w:tcW w:w="62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6</w:t>
            </w:r>
          </w:p>
        </w:tc>
        <w:tc>
          <w:tcPr>
            <w:tcW w:w="612"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rPr>
              <w:t>4905</w:t>
            </w:r>
          </w:p>
        </w:tc>
        <w:tc>
          <w:tcPr>
            <w:tcW w:w="54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0.5</w:t>
            </w:r>
          </w:p>
        </w:tc>
        <w:tc>
          <w:tcPr>
            <w:tcW w:w="1011"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m:oMathPara>
              <m:oMath>
                <m:r>
                  <m:rPr>
                    <m:sty m:val="p"/>
                  </m:rPr>
                  <w:rPr>
                    <w:rFonts w:ascii="Cambria Math" w:hAnsi="Cambria Math" w:cstheme="minorBidi"/>
                    <w:color w:val="000000"/>
                    <w:sz w:val="16"/>
                    <w:szCs w:val="16"/>
                  </w:rPr>
                  <m:t>3.6</m:t>
                </m:r>
                <m:r>
                  <w:rPr>
                    <w:rFonts w:ascii="Cambria Math" w:hAnsi="Cambria Math" w:cstheme="minorBidi"/>
                    <w:color w:val="000000"/>
                    <w:sz w:val="16"/>
                    <w:szCs w:val="16"/>
                  </w:rPr>
                  <m:t>x</m:t>
                </m:r>
                <m:sSup>
                  <m:sSupPr>
                    <m:ctrlPr>
                      <w:rPr>
                        <w:rFonts w:ascii="Cambria Math" w:hAnsi="Cambria Math" w:cstheme="minorBidi"/>
                        <w:color w:val="000000"/>
                        <w:sz w:val="16"/>
                        <w:szCs w:val="16"/>
                      </w:rPr>
                    </m:ctrlPr>
                  </m:sSupPr>
                  <m:e>
                    <m:r>
                      <m:rPr>
                        <m:sty m:val="p"/>
                      </m:rPr>
                      <w:rPr>
                        <w:rFonts w:ascii="Cambria Math" w:hAnsi="Cambria Math" w:cstheme="minorBidi"/>
                        <w:color w:val="000000"/>
                        <w:sz w:val="16"/>
                        <w:szCs w:val="16"/>
                      </w:rPr>
                      <m:t>10</m:t>
                    </m:r>
                  </m:e>
                  <m:sup>
                    <m:r>
                      <m:rPr>
                        <m:sty m:val="p"/>
                      </m:rPr>
                      <w:rPr>
                        <w:rFonts w:ascii="Cambria Math" w:hAnsi="Cambria Math" w:cstheme="minorBidi"/>
                        <w:color w:val="000000"/>
                        <w:sz w:val="16"/>
                        <w:szCs w:val="16"/>
                      </w:rPr>
                      <m:t>-3</m:t>
                    </m:r>
                  </m:sup>
                </m:sSup>
              </m:oMath>
            </m:oMathPara>
          </w:p>
        </w:tc>
        <w:tc>
          <w:tcPr>
            <w:tcW w:w="439"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0.5</w:t>
            </w:r>
          </w:p>
        </w:tc>
        <w:tc>
          <w:tcPr>
            <w:tcW w:w="439"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3</w:t>
            </w:r>
          </w:p>
        </w:tc>
        <w:tc>
          <w:tcPr>
            <w:tcW w:w="439" w:type="dxa"/>
            <w:tcBorders>
              <w:top w:val="nil"/>
              <w:left w:val="nil"/>
              <w:bottom w:val="single" w:sz="4" w:space="0" w:color="auto"/>
              <w:right w:val="single" w:sz="4" w:space="0" w:color="auto"/>
            </w:tcBorders>
            <w:shd w:val="clear" w:color="auto" w:fill="auto"/>
            <w:noWrap/>
            <w:vAlign w:val="center"/>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1</w:t>
            </w:r>
          </w:p>
        </w:tc>
        <w:tc>
          <w:tcPr>
            <w:tcW w:w="433"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5</w:t>
            </w:r>
          </w:p>
        </w:tc>
        <w:tc>
          <w:tcPr>
            <w:tcW w:w="617"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7.5</w:t>
            </w:r>
          </w:p>
        </w:tc>
        <w:tc>
          <w:tcPr>
            <w:tcW w:w="844" w:type="dxa"/>
            <w:tcBorders>
              <w:top w:val="nil"/>
              <w:left w:val="nil"/>
              <w:bottom w:val="single" w:sz="4" w:space="0" w:color="auto"/>
              <w:right w:val="single" w:sz="4" w:space="0" w:color="auto"/>
            </w:tcBorders>
            <w:shd w:val="clear" w:color="auto" w:fill="auto"/>
            <w:noWrap/>
            <w:vAlign w:val="center"/>
          </w:tcPr>
          <w:p w:rsidR="00EB4778" w:rsidRPr="00EB4778" w:rsidRDefault="00EB4778" w:rsidP="005868B9">
            <w:pPr>
              <w:jc w:val="center"/>
              <w:rPr>
                <w:rFonts w:asciiTheme="minorBidi" w:hAnsiTheme="minorBidi" w:cstheme="minorBidi"/>
                <w:color w:val="000000"/>
                <w:sz w:val="16"/>
                <w:szCs w:val="16"/>
              </w:rPr>
            </w:pPr>
            <m:oMathPara>
              <m:oMath>
                <m:r>
                  <m:rPr>
                    <m:sty m:val="p"/>
                  </m:rPr>
                  <w:rPr>
                    <w:rFonts w:ascii="Cambria Math" w:hAnsi="Cambria Math" w:cstheme="minorBidi"/>
                    <w:color w:val="000000"/>
                    <w:sz w:val="16"/>
                    <w:szCs w:val="16"/>
                  </w:rPr>
                  <m:t>02</m:t>
                </m:r>
                <m:r>
                  <w:rPr>
                    <w:rFonts w:ascii="Cambria Math" w:hAnsi="Cambria Math" w:cstheme="minorBidi"/>
                    <w:color w:val="000000"/>
                    <w:sz w:val="16"/>
                    <w:szCs w:val="16"/>
                  </w:rPr>
                  <m:t>x</m:t>
                </m:r>
                <m:sSup>
                  <m:sSupPr>
                    <m:ctrlPr>
                      <w:rPr>
                        <w:rFonts w:ascii="Cambria Math" w:hAnsi="Cambria Math" w:cstheme="minorBidi"/>
                        <w:color w:val="000000"/>
                        <w:sz w:val="16"/>
                        <w:szCs w:val="16"/>
                      </w:rPr>
                    </m:ctrlPr>
                  </m:sSupPr>
                  <m:e>
                    <m:r>
                      <m:rPr>
                        <m:sty m:val="p"/>
                      </m:rPr>
                      <w:rPr>
                        <w:rFonts w:ascii="Cambria Math" w:hAnsi="Cambria Math" w:cstheme="minorBidi"/>
                        <w:color w:val="000000"/>
                        <w:sz w:val="16"/>
                        <w:szCs w:val="16"/>
                      </w:rPr>
                      <m:t>10</m:t>
                    </m:r>
                  </m:e>
                  <m:sup>
                    <m:r>
                      <m:rPr>
                        <m:sty m:val="p"/>
                      </m:rPr>
                      <w:rPr>
                        <w:rFonts w:ascii="Cambria Math" w:hAnsi="Cambria Math" w:cstheme="minorBidi"/>
                        <w:color w:val="000000"/>
                        <w:sz w:val="16"/>
                        <w:szCs w:val="16"/>
                      </w:rPr>
                      <m:t>-3</m:t>
                    </m:r>
                  </m:sup>
                </m:sSup>
              </m:oMath>
            </m:oMathPara>
          </w:p>
        </w:tc>
        <w:tc>
          <w:tcPr>
            <w:tcW w:w="1005" w:type="dxa"/>
            <w:tcBorders>
              <w:top w:val="nil"/>
              <w:left w:val="nil"/>
              <w:bottom w:val="single" w:sz="4" w:space="0" w:color="auto"/>
              <w:right w:val="single" w:sz="12"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Yes</w:t>
            </w:r>
          </w:p>
        </w:tc>
      </w:tr>
      <w:tr w:rsidR="00EB4778" w:rsidRPr="00BE1C73" w:rsidTr="00EB4778">
        <w:trPr>
          <w:trHeight w:val="454"/>
          <w:jc w:val="center"/>
        </w:trPr>
        <w:tc>
          <w:tcPr>
            <w:tcW w:w="603" w:type="dxa"/>
            <w:tcBorders>
              <w:top w:val="nil"/>
              <w:left w:val="single" w:sz="12" w:space="0" w:color="auto"/>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3</w:t>
            </w:r>
          </w:p>
        </w:tc>
        <w:tc>
          <w:tcPr>
            <w:tcW w:w="1555" w:type="dxa"/>
            <w:tcBorders>
              <w:top w:val="nil"/>
              <w:left w:val="nil"/>
              <w:bottom w:val="single" w:sz="4" w:space="0" w:color="auto"/>
              <w:right w:val="single" w:sz="4" w:space="0" w:color="auto"/>
            </w:tcBorders>
            <w:shd w:val="clear" w:color="auto" w:fill="auto"/>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Fire Fighting Shelter</w:t>
            </w:r>
          </w:p>
        </w:tc>
        <w:tc>
          <w:tcPr>
            <w:tcW w:w="62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18</w:t>
            </w:r>
          </w:p>
        </w:tc>
        <w:tc>
          <w:tcPr>
            <w:tcW w:w="71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10</w:t>
            </w:r>
          </w:p>
        </w:tc>
        <w:tc>
          <w:tcPr>
            <w:tcW w:w="62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6</w:t>
            </w:r>
          </w:p>
        </w:tc>
        <w:tc>
          <w:tcPr>
            <w:tcW w:w="612"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rPr>
              <w:t>2205</w:t>
            </w:r>
          </w:p>
        </w:tc>
        <w:tc>
          <w:tcPr>
            <w:tcW w:w="54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0.25</w:t>
            </w:r>
          </w:p>
        </w:tc>
        <w:tc>
          <w:tcPr>
            <w:tcW w:w="1011"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m:oMathPara>
              <m:oMath>
                <m:r>
                  <m:rPr>
                    <m:sty m:val="p"/>
                  </m:rPr>
                  <w:rPr>
                    <w:rFonts w:ascii="Cambria Math" w:hAnsi="Cambria Math" w:cstheme="minorBidi"/>
                    <w:color w:val="000000"/>
                    <w:sz w:val="16"/>
                    <w:szCs w:val="16"/>
                  </w:rPr>
                  <m:t>0.8</m:t>
                </m:r>
                <m:r>
                  <w:rPr>
                    <w:rFonts w:ascii="Cambria Math" w:hAnsi="Cambria Math" w:cstheme="minorBidi"/>
                    <w:color w:val="000000"/>
                    <w:sz w:val="16"/>
                    <w:szCs w:val="16"/>
                  </w:rPr>
                  <m:t>x</m:t>
                </m:r>
                <m:sSup>
                  <m:sSupPr>
                    <m:ctrlPr>
                      <w:rPr>
                        <w:rFonts w:ascii="Cambria Math" w:hAnsi="Cambria Math" w:cstheme="minorBidi"/>
                        <w:color w:val="000000"/>
                        <w:sz w:val="16"/>
                        <w:szCs w:val="16"/>
                      </w:rPr>
                    </m:ctrlPr>
                  </m:sSupPr>
                  <m:e>
                    <m:r>
                      <m:rPr>
                        <m:sty m:val="p"/>
                      </m:rPr>
                      <w:rPr>
                        <w:rFonts w:ascii="Cambria Math" w:hAnsi="Cambria Math" w:cstheme="minorBidi"/>
                        <w:color w:val="000000"/>
                        <w:sz w:val="16"/>
                        <w:szCs w:val="16"/>
                      </w:rPr>
                      <m:t>10</m:t>
                    </m:r>
                  </m:e>
                  <m:sup>
                    <m:r>
                      <m:rPr>
                        <m:sty m:val="p"/>
                      </m:rPr>
                      <w:rPr>
                        <w:rFonts w:ascii="Cambria Math" w:hAnsi="Cambria Math" w:cstheme="minorBidi"/>
                        <w:color w:val="000000"/>
                        <w:sz w:val="16"/>
                        <w:szCs w:val="16"/>
                      </w:rPr>
                      <m:t>-3</m:t>
                    </m:r>
                  </m:sup>
                </m:sSup>
              </m:oMath>
            </m:oMathPara>
          </w:p>
        </w:tc>
        <w:tc>
          <w:tcPr>
            <w:tcW w:w="439"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0.5</w:t>
            </w:r>
          </w:p>
        </w:tc>
        <w:tc>
          <w:tcPr>
            <w:tcW w:w="439"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0.5</w:t>
            </w:r>
          </w:p>
        </w:tc>
        <w:tc>
          <w:tcPr>
            <w:tcW w:w="439" w:type="dxa"/>
            <w:tcBorders>
              <w:top w:val="nil"/>
              <w:left w:val="nil"/>
              <w:bottom w:val="single" w:sz="4" w:space="0" w:color="auto"/>
              <w:right w:val="single" w:sz="4" w:space="0" w:color="auto"/>
            </w:tcBorders>
            <w:shd w:val="clear" w:color="auto" w:fill="auto"/>
            <w:noWrap/>
            <w:vAlign w:val="center"/>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5</w:t>
            </w:r>
          </w:p>
        </w:tc>
        <w:tc>
          <w:tcPr>
            <w:tcW w:w="617"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0.625</w:t>
            </w:r>
          </w:p>
        </w:tc>
        <w:tc>
          <w:tcPr>
            <w:tcW w:w="844" w:type="dxa"/>
            <w:tcBorders>
              <w:top w:val="nil"/>
              <w:left w:val="nil"/>
              <w:bottom w:val="single" w:sz="4" w:space="0" w:color="auto"/>
              <w:right w:val="single" w:sz="4" w:space="0" w:color="auto"/>
            </w:tcBorders>
            <w:shd w:val="clear" w:color="auto" w:fill="auto"/>
            <w:noWrap/>
            <w:vAlign w:val="center"/>
          </w:tcPr>
          <w:p w:rsidR="00EB4778" w:rsidRPr="00EB4778" w:rsidRDefault="00EB4778" w:rsidP="005868B9">
            <w:pPr>
              <w:jc w:val="center"/>
              <w:rPr>
                <w:rFonts w:asciiTheme="minorBidi" w:hAnsiTheme="minorBidi" w:cstheme="minorBidi"/>
                <w:color w:val="000000"/>
                <w:sz w:val="16"/>
                <w:szCs w:val="16"/>
              </w:rPr>
            </w:pPr>
            <m:oMathPara>
              <m:oMath>
                <m:r>
                  <w:rPr>
                    <w:rFonts w:ascii="Cambria Math" w:hAnsi="Cambria Math" w:cstheme="minorBidi"/>
                    <w:color w:val="000000"/>
                    <w:sz w:val="16"/>
                    <w:szCs w:val="16"/>
                  </w:rPr>
                  <m:t>2.4x</m:t>
                </m:r>
                <m:sSup>
                  <m:sSupPr>
                    <m:ctrlPr>
                      <w:rPr>
                        <w:rFonts w:ascii="Cambria Math" w:hAnsi="Cambria Math" w:cstheme="minorBidi"/>
                        <w:color w:val="000000"/>
                        <w:sz w:val="16"/>
                        <w:szCs w:val="16"/>
                      </w:rPr>
                    </m:ctrlPr>
                  </m:sSupPr>
                  <m:e>
                    <m:r>
                      <m:rPr>
                        <m:sty m:val="p"/>
                      </m:rPr>
                      <w:rPr>
                        <w:rFonts w:ascii="Cambria Math" w:hAnsi="Cambria Math" w:cstheme="minorBidi"/>
                        <w:color w:val="000000"/>
                        <w:sz w:val="16"/>
                        <w:szCs w:val="16"/>
                      </w:rPr>
                      <m:t>10</m:t>
                    </m:r>
                  </m:e>
                  <m:sup>
                    <m:r>
                      <m:rPr>
                        <m:sty m:val="p"/>
                      </m:rPr>
                      <w:rPr>
                        <w:rFonts w:ascii="Cambria Math" w:hAnsi="Cambria Math" w:cstheme="minorBidi"/>
                        <w:color w:val="000000"/>
                        <w:sz w:val="16"/>
                        <w:szCs w:val="16"/>
                      </w:rPr>
                      <m:t>-3</m:t>
                    </m:r>
                  </m:sup>
                </m:sSup>
              </m:oMath>
            </m:oMathPara>
          </w:p>
        </w:tc>
        <w:tc>
          <w:tcPr>
            <w:tcW w:w="1005" w:type="dxa"/>
            <w:tcBorders>
              <w:top w:val="nil"/>
              <w:left w:val="nil"/>
              <w:bottom w:val="single" w:sz="4" w:space="0" w:color="auto"/>
              <w:right w:val="single" w:sz="12"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Not</w:t>
            </w:r>
          </w:p>
        </w:tc>
      </w:tr>
      <w:tr w:rsidR="00EB4778" w:rsidRPr="00BE1C73" w:rsidTr="00EB4778">
        <w:trPr>
          <w:trHeight w:val="454"/>
          <w:jc w:val="center"/>
        </w:trPr>
        <w:tc>
          <w:tcPr>
            <w:tcW w:w="603" w:type="dxa"/>
            <w:tcBorders>
              <w:top w:val="nil"/>
              <w:left w:val="single" w:sz="12" w:space="0" w:color="auto"/>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4</w:t>
            </w:r>
          </w:p>
        </w:tc>
        <w:tc>
          <w:tcPr>
            <w:tcW w:w="1555" w:type="dxa"/>
            <w:tcBorders>
              <w:top w:val="nil"/>
              <w:left w:val="nil"/>
              <w:bottom w:val="single" w:sz="4" w:space="0" w:color="auto"/>
              <w:right w:val="single" w:sz="4" w:space="0" w:color="auto"/>
            </w:tcBorders>
            <w:shd w:val="clear" w:color="auto" w:fill="auto"/>
            <w:vAlign w:val="center"/>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 xml:space="preserve">Chemical </w:t>
            </w:r>
            <w:r w:rsidRPr="00EB4778">
              <w:rPr>
                <w:rFonts w:asciiTheme="minorBidi" w:hAnsiTheme="minorBidi" w:cstheme="minorBidi"/>
                <w:color w:val="000000" w:themeColor="text1"/>
                <w:sz w:val="16"/>
                <w:szCs w:val="16"/>
                <w:lang w:bidi="fa-IR"/>
              </w:rPr>
              <w:t>Shelter</w:t>
            </w:r>
          </w:p>
        </w:tc>
        <w:tc>
          <w:tcPr>
            <w:tcW w:w="62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10</w:t>
            </w:r>
          </w:p>
        </w:tc>
        <w:tc>
          <w:tcPr>
            <w:tcW w:w="71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5</w:t>
            </w:r>
          </w:p>
        </w:tc>
        <w:tc>
          <w:tcPr>
            <w:tcW w:w="62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6</w:t>
            </w:r>
          </w:p>
        </w:tc>
        <w:tc>
          <w:tcPr>
            <w:tcW w:w="612" w:type="dxa"/>
            <w:tcBorders>
              <w:top w:val="nil"/>
              <w:left w:val="nil"/>
              <w:bottom w:val="single" w:sz="4" w:space="0" w:color="auto"/>
              <w:right w:val="single" w:sz="4" w:space="0" w:color="auto"/>
            </w:tcBorders>
            <w:shd w:val="clear" w:color="auto" w:fill="auto"/>
            <w:noWrap/>
            <w:vAlign w:val="center"/>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1812</w:t>
            </w:r>
          </w:p>
        </w:tc>
        <w:tc>
          <w:tcPr>
            <w:tcW w:w="546"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0.5</w:t>
            </w:r>
          </w:p>
        </w:tc>
        <w:tc>
          <w:tcPr>
            <w:tcW w:w="1011"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m:oMathPara>
              <m:oMath>
                <m:r>
                  <m:rPr>
                    <m:sty m:val="p"/>
                  </m:rPr>
                  <w:rPr>
                    <w:rFonts w:ascii="Cambria Math" w:hAnsi="Cambria Math" w:cstheme="minorBidi"/>
                    <w:color w:val="000000"/>
                    <w:sz w:val="16"/>
                    <w:szCs w:val="16"/>
                  </w:rPr>
                  <m:t>1.2</m:t>
                </m:r>
                <m:r>
                  <w:rPr>
                    <w:rFonts w:ascii="Cambria Math" w:hAnsi="Cambria Math" w:cstheme="minorBidi"/>
                    <w:color w:val="000000"/>
                    <w:sz w:val="16"/>
                    <w:szCs w:val="16"/>
                  </w:rPr>
                  <m:t>x</m:t>
                </m:r>
                <m:sSup>
                  <m:sSupPr>
                    <m:ctrlPr>
                      <w:rPr>
                        <w:rFonts w:ascii="Cambria Math" w:hAnsi="Cambria Math" w:cstheme="minorBidi"/>
                        <w:color w:val="000000"/>
                        <w:sz w:val="16"/>
                        <w:szCs w:val="16"/>
                      </w:rPr>
                    </m:ctrlPr>
                  </m:sSupPr>
                  <m:e>
                    <m:r>
                      <m:rPr>
                        <m:sty m:val="p"/>
                      </m:rPr>
                      <w:rPr>
                        <w:rFonts w:ascii="Cambria Math" w:hAnsi="Cambria Math" w:cstheme="minorBidi"/>
                        <w:color w:val="000000"/>
                        <w:sz w:val="16"/>
                        <w:szCs w:val="16"/>
                      </w:rPr>
                      <m:t>10</m:t>
                    </m:r>
                  </m:e>
                  <m:sup>
                    <m:r>
                      <m:rPr>
                        <m:sty m:val="p"/>
                      </m:rPr>
                      <w:rPr>
                        <w:rFonts w:ascii="Cambria Math" w:hAnsi="Cambria Math" w:cstheme="minorBidi"/>
                        <w:color w:val="000000"/>
                        <w:sz w:val="16"/>
                        <w:szCs w:val="16"/>
                      </w:rPr>
                      <m:t>-3</m:t>
                    </m:r>
                  </m:sup>
                </m:sSup>
              </m:oMath>
            </m:oMathPara>
          </w:p>
        </w:tc>
        <w:tc>
          <w:tcPr>
            <w:tcW w:w="439"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0.5</w:t>
            </w:r>
          </w:p>
        </w:tc>
        <w:tc>
          <w:tcPr>
            <w:tcW w:w="439"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3</w:t>
            </w:r>
          </w:p>
        </w:tc>
        <w:tc>
          <w:tcPr>
            <w:tcW w:w="439" w:type="dxa"/>
            <w:tcBorders>
              <w:top w:val="nil"/>
              <w:left w:val="nil"/>
              <w:bottom w:val="single" w:sz="4" w:space="0" w:color="auto"/>
              <w:right w:val="single" w:sz="4" w:space="0" w:color="auto"/>
            </w:tcBorders>
            <w:shd w:val="clear" w:color="auto" w:fill="auto"/>
            <w:noWrap/>
            <w:vAlign w:val="center"/>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10</w:t>
            </w:r>
          </w:p>
        </w:tc>
        <w:tc>
          <w:tcPr>
            <w:tcW w:w="617" w:type="dxa"/>
            <w:tcBorders>
              <w:top w:val="nil"/>
              <w:left w:val="nil"/>
              <w:bottom w:val="single" w:sz="4"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7.5</w:t>
            </w:r>
          </w:p>
        </w:tc>
        <w:tc>
          <w:tcPr>
            <w:tcW w:w="844" w:type="dxa"/>
            <w:tcBorders>
              <w:top w:val="nil"/>
              <w:left w:val="nil"/>
              <w:bottom w:val="single" w:sz="4" w:space="0" w:color="auto"/>
              <w:right w:val="single" w:sz="4" w:space="0" w:color="auto"/>
            </w:tcBorders>
            <w:shd w:val="clear" w:color="auto" w:fill="auto"/>
            <w:noWrap/>
            <w:vAlign w:val="center"/>
          </w:tcPr>
          <w:p w:rsidR="00EB4778" w:rsidRPr="00EB4778" w:rsidRDefault="00EB4778" w:rsidP="005868B9">
            <w:pPr>
              <w:jc w:val="center"/>
              <w:rPr>
                <w:rFonts w:asciiTheme="minorBidi" w:hAnsiTheme="minorBidi" w:cstheme="minorBidi"/>
                <w:color w:val="000000"/>
                <w:sz w:val="16"/>
                <w:szCs w:val="16"/>
              </w:rPr>
            </w:pPr>
            <m:oMathPara>
              <m:oMath>
                <m:r>
                  <m:rPr>
                    <m:sty m:val="p"/>
                  </m:rPr>
                  <w:rPr>
                    <w:rFonts w:ascii="Cambria Math" w:hAnsi="Cambria Math" w:cstheme="minorBidi"/>
                    <w:color w:val="000000"/>
                    <w:sz w:val="16"/>
                    <w:szCs w:val="16"/>
                  </w:rPr>
                  <m:t>0.2</m:t>
                </m:r>
                <m:r>
                  <w:rPr>
                    <w:rFonts w:ascii="Cambria Math" w:hAnsi="Cambria Math" w:cstheme="minorBidi"/>
                    <w:color w:val="000000"/>
                    <w:sz w:val="16"/>
                    <w:szCs w:val="16"/>
                  </w:rPr>
                  <m:t>x</m:t>
                </m:r>
                <m:sSup>
                  <m:sSupPr>
                    <m:ctrlPr>
                      <w:rPr>
                        <w:rFonts w:ascii="Cambria Math" w:hAnsi="Cambria Math" w:cstheme="minorBidi"/>
                        <w:color w:val="000000"/>
                        <w:sz w:val="16"/>
                        <w:szCs w:val="16"/>
                      </w:rPr>
                    </m:ctrlPr>
                  </m:sSupPr>
                  <m:e>
                    <m:r>
                      <m:rPr>
                        <m:sty m:val="p"/>
                      </m:rPr>
                      <w:rPr>
                        <w:rFonts w:ascii="Cambria Math" w:hAnsi="Cambria Math" w:cstheme="minorBidi"/>
                        <w:color w:val="000000"/>
                        <w:sz w:val="16"/>
                        <w:szCs w:val="16"/>
                      </w:rPr>
                      <m:t>10</m:t>
                    </m:r>
                  </m:e>
                  <m:sup>
                    <m:r>
                      <m:rPr>
                        <m:sty m:val="p"/>
                      </m:rPr>
                      <w:rPr>
                        <w:rFonts w:ascii="Cambria Math" w:hAnsi="Cambria Math" w:cstheme="minorBidi"/>
                        <w:color w:val="000000"/>
                        <w:sz w:val="16"/>
                        <w:szCs w:val="16"/>
                      </w:rPr>
                      <m:t>-3</m:t>
                    </m:r>
                  </m:sup>
                </m:sSup>
              </m:oMath>
            </m:oMathPara>
          </w:p>
        </w:tc>
        <w:tc>
          <w:tcPr>
            <w:tcW w:w="1005" w:type="dxa"/>
            <w:tcBorders>
              <w:top w:val="nil"/>
              <w:left w:val="nil"/>
              <w:bottom w:val="single" w:sz="4" w:space="0" w:color="auto"/>
              <w:right w:val="single" w:sz="12"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Yes</w:t>
            </w:r>
          </w:p>
        </w:tc>
      </w:tr>
      <w:tr w:rsidR="00EB4778" w:rsidRPr="00BE1C73" w:rsidTr="00EB4778">
        <w:trPr>
          <w:trHeight w:val="454"/>
          <w:jc w:val="center"/>
        </w:trPr>
        <w:tc>
          <w:tcPr>
            <w:tcW w:w="603" w:type="dxa"/>
            <w:tcBorders>
              <w:top w:val="nil"/>
              <w:left w:val="single" w:sz="12" w:space="0" w:color="auto"/>
              <w:bottom w:val="single" w:sz="12"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5</w:t>
            </w:r>
          </w:p>
        </w:tc>
        <w:tc>
          <w:tcPr>
            <w:tcW w:w="1555" w:type="dxa"/>
            <w:tcBorders>
              <w:top w:val="nil"/>
              <w:left w:val="nil"/>
              <w:bottom w:val="single" w:sz="12" w:space="0" w:color="auto"/>
              <w:right w:val="single" w:sz="4" w:space="0" w:color="auto"/>
            </w:tcBorders>
            <w:shd w:val="clear" w:color="auto" w:fill="auto"/>
            <w:vAlign w:val="center"/>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Utility Shelter</w:t>
            </w:r>
          </w:p>
        </w:tc>
        <w:tc>
          <w:tcPr>
            <w:tcW w:w="626"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18</w:t>
            </w:r>
          </w:p>
        </w:tc>
        <w:tc>
          <w:tcPr>
            <w:tcW w:w="716"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14</w:t>
            </w:r>
          </w:p>
        </w:tc>
        <w:tc>
          <w:tcPr>
            <w:tcW w:w="626"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lang w:bidi="fa-IR"/>
              </w:rPr>
              <w:t>6</w:t>
            </w:r>
          </w:p>
        </w:tc>
        <w:tc>
          <w:tcPr>
            <w:tcW w:w="612"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themeColor="text1"/>
                <w:sz w:val="16"/>
                <w:szCs w:val="16"/>
              </w:rPr>
              <w:t>2421</w:t>
            </w:r>
          </w:p>
        </w:tc>
        <w:tc>
          <w:tcPr>
            <w:tcW w:w="546"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0.25</w:t>
            </w:r>
          </w:p>
        </w:tc>
        <w:tc>
          <w:tcPr>
            <w:tcW w:w="1011"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m:oMathPara>
              <m:oMath>
                <m:r>
                  <m:rPr>
                    <m:sty m:val="p"/>
                  </m:rPr>
                  <w:rPr>
                    <w:rFonts w:ascii="Cambria Math" w:hAnsi="Cambria Math" w:cstheme="minorBidi"/>
                    <w:color w:val="000000"/>
                    <w:sz w:val="16"/>
                    <w:szCs w:val="16"/>
                  </w:rPr>
                  <m:t>0.9</m:t>
                </m:r>
                <m:r>
                  <w:rPr>
                    <w:rFonts w:ascii="Cambria Math" w:hAnsi="Cambria Math" w:cstheme="minorBidi"/>
                    <w:color w:val="000000"/>
                    <w:sz w:val="16"/>
                    <w:szCs w:val="16"/>
                  </w:rPr>
                  <m:t>x</m:t>
                </m:r>
                <m:sSup>
                  <m:sSupPr>
                    <m:ctrlPr>
                      <w:rPr>
                        <w:rFonts w:ascii="Cambria Math" w:hAnsi="Cambria Math" w:cstheme="minorBidi"/>
                        <w:color w:val="000000"/>
                        <w:sz w:val="16"/>
                        <w:szCs w:val="16"/>
                      </w:rPr>
                    </m:ctrlPr>
                  </m:sSupPr>
                  <m:e>
                    <m:r>
                      <m:rPr>
                        <m:sty m:val="p"/>
                      </m:rPr>
                      <w:rPr>
                        <w:rFonts w:ascii="Cambria Math" w:hAnsi="Cambria Math" w:cstheme="minorBidi"/>
                        <w:color w:val="000000"/>
                        <w:sz w:val="16"/>
                        <w:szCs w:val="16"/>
                      </w:rPr>
                      <m:t>10</m:t>
                    </m:r>
                  </m:e>
                  <m:sup>
                    <m:r>
                      <m:rPr>
                        <m:sty m:val="p"/>
                      </m:rPr>
                      <w:rPr>
                        <w:rFonts w:ascii="Cambria Math" w:hAnsi="Cambria Math" w:cstheme="minorBidi"/>
                        <w:color w:val="000000"/>
                        <w:sz w:val="16"/>
                        <w:szCs w:val="16"/>
                      </w:rPr>
                      <m:t>-3</m:t>
                    </m:r>
                  </m:sup>
                </m:sSup>
              </m:oMath>
            </m:oMathPara>
          </w:p>
        </w:tc>
        <w:tc>
          <w:tcPr>
            <w:tcW w:w="439"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0.5</w:t>
            </w:r>
          </w:p>
        </w:tc>
        <w:tc>
          <w:tcPr>
            <w:tcW w:w="439"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2</w:t>
            </w:r>
          </w:p>
        </w:tc>
        <w:tc>
          <w:tcPr>
            <w:tcW w:w="439" w:type="dxa"/>
            <w:tcBorders>
              <w:top w:val="nil"/>
              <w:left w:val="nil"/>
              <w:bottom w:val="single" w:sz="12" w:space="0" w:color="auto"/>
              <w:right w:val="single" w:sz="4" w:space="0" w:color="auto"/>
            </w:tcBorders>
            <w:shd w:val="clear" w:color="auto" w:fill="auto"/>
            <w:noWrap/>
            <w:vAlign w:val="center"/>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0.5</w:t>
            </w:r>
          </w:p>
        </w:tc>
        <w:tc>
          <w:tcPr>
            <w:tcW w:w="433"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5</w:t>
            </w:r>
          </w:p>
        </w:tc>
        <w:tc>
          <w:tcPr>
            <w:tcW w:w="617" w:type="dxa"/>
            <w:tcBorders>
              <w:top w:val="nil"/>
              <w:left w:val="nil"/>
              <w:bottom w:val="single" w:sz="12" w:space="0" w:color="auto"/>
              <w:right w:val="single" w:sz="4"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2.5</w:t>
            </w:r>
          </w:p>
        </w:tc>
        <w:tc>
          <w:tcPr>
            <w:tcW w:w="844" w:type="dxa"/>
            <w:tcBorders>
              <w:top w:val="nil"/>
              <w:left w:val="nil"/>
              <w:bottom w:val="single" w:sz="12" w:space="0" w:color="auto"/>
              <w:right w:val="single" w:sz="4" w:space="0" w:color="auto"/>
            </w:tcBorders>
            <w:shd w:val="clear" w:color="auto" w:fill="auto"/>
            <w:noWrap/>
            <w:vAlign w:val="center"/>
          </w:tcPr>
          <w:p w:rsidR="00EB4778" w:rsidRPr="00EB4778" w:rsidRDefault="00EB4778" w:rsidP="005868B9">
            <w:pPr>
              <w:jc w:val="center"/>
              <w:rPr>
                <w:rFonts w:asciiTheme="minorBidi" w:hAnsiTheme="minorBidi" w:cstheme="minorBidi"/>
                <w:color w:val="000000"/>
                <w:sz w:val="16"/>
                <w:szCs w:val="16"/>
              </w:rPr>
            </w:pPr>
            <m:oMathPara>
              <m:oMath>
                <m:r>
                  <m:rPr>
                    <m:sty m:val="p"/>
                  </m:rPr>
                  <w:rPr>
                    <w:rFonts w:ascii="Cambria Math" w:hAnsi="Cambria Math" w:cstheme="minorBidi"/>
                    <w:color w:val="000000"/>
                    <w:sz w:val="16"/>
                    <w:szCs w:val="16"/>
                  </w:rPr>
                  <m:t>.6</m:t>
                </m:r>
                <m:r>
                  <w:rPr>
                    <w:rFonts w:ascii="Cambria Math" w:hAnsi="Cambria Math" w:cstheme="minorBidi"/>
                    <w:color w:val="000000"/>
                    <w:sz w:val="16"/>
                    <w:szCs w:val="16"/>
                  </w:rPr>
                  <m:t>x</m:t>
                </m:r>
                <m:sSup>
                  <m:sSupPr>
                    <m:ctrlPr>
                      <w:rPr>
                        <w:rFonts w:ascii="Cambria Math" w:hAnsi="Cambria Math" w:cstheme="minorBidi"/>
                        <w:color w:val="000000"/>
                        <w:sz w:val="16"/>
                        <w:szCs w:val="16"/>
                      </w:rPr>
                    </m:ctrlPr>
                  </m:sSupPr>
                  <m:e>
                    <m:r>
                      <m:rPr>
                        <m:sty m:val="p"/>
                      </m:rPr>
                      <w:rPr>
                        <w:rFonts w:ascii="Cambria Math" w:hAnsi="Cambria Math" w:cstheme="minorBidi"/>
                        <w:color w:val="000000"/>
                        <w:sz w:val="16"/>
                        <w:szCs w:val="16"/>
                      </w:rPr>
                      <m:t>10</m:t>
                    </m:r>
                  </m:e>
                  <m:sup>
                    <m:r>
                      <m:rPr>
                        <m:sty m:val="p"/>
                      </m:rPr>
                      <w:rPr>
                        <w:rFonts w:ascii="Cambria Math" w:hAnsi="Cambria Math" w:cstheme="minorBidi"/>
                        <w:color w:val="000000"/>
                        <w:sz w:val="16"/>
                        <w:szCs w:val="16"/>
                      </w:rPr>
                      <m:t>-3</m:t>
                    </m:r>
                  </m:sup>
                </m:sSup>
              </m:oMath>
            </m:oMathPara>
          </w:p>
        </w:tc>
        <w:tc>
          <w:tcPr>
            <w:tcW w:w="1005" w:type="dxa"/>
            <w:tcBorders>
              <w:top w:val="nil"/>
              <w:left w:val="nil"/>
              <w:bottom w:val="single" w:sz="12" w:space="0" w:color="auto"/>
              <w:right w:val="single" w:sz="12" w:space="0" w:color="auto"/>
            </w:tcBorders>
            <w:shd w:val="clear" w:color="auto" w:fill="auto"/>
            <w:noWrap/>
            <w:vAlign w:val="center"/>
            <w:hideMark/>
          </w:tcPr>
          <w:p w:rsidR="00EB4778" w:rsidRPr="00EB4778" w:rsidRDefault="00EB4778" w:rsidP="005868B9">
            <w:pPr>
              <w:jc w:val="center"/>
              <w:rPr>
                <w:rFonts w:asciiTheme="minorBidi" w:hAnsiTheme="minorBidi" w:cstheme="minorBidi"/>
                <w:color w:val="000000"/>
                <w:sz w:val="16"/>
                <w:szCs w:val="16"/>
              </w:rPr>
            </w:pPr>
            <w:r w:rsidRPr="00EB4778">
              <w:rPr>
                <w:rFonts w:asciiTheme="minorBidi" w:hAnsiTheme="minorBidi" w:cstheme="minorBidi"/>
                <w:color w:val="000000"/>
                <w:sz w:val="16"/>
                <w:szCs w:val="16"/>
              </w:rPr>
              <w:t>Yes</w:t>
            </w:r>
          </w:p>
        </w:tc>
      </w:tr>
    </w:tbl>
    <w:p w:rsidR="00EB4778" w:rsidRPr="00BE1C73" w:rsidRDefault="00EB4778" w:rsidP="00EB4778">
      <w:pPr>
        <w:pStyle w:val="Text"/>
        <w:spacing w:line="360" w:lineRule="auto"/>
        <w:jc w:val="center"/>
        <w:rPr>
          <w:rFonts w:asciiTheme="minorBidi" w:hAnsiTheme="minorBidi" w:cstheme="minorBidi"/>
          <w:sz w:val="22"/>
          <w:szCs w:val="22"/>
        </w:rPr>
      </w:pPr>
      <w:r w:rsidRPr="00BE1C73">
        <w:rPr>
          <w:rFonts w:asciiTheme="minorBidi" w:hAnsiTheme="minorBidi" w:cstheme="minorBidi"/>
          <w:noProof/>
          <w:color w:val="auto"/>
          <w:sz w:val="22"/>
          <w:szCs w:val="22"/>
          <w:lang w:bidi="ar-SA"/>
        </w:rPr>
        <mc:AlternateContent>
          <mc:Choice Requires="wpg">
            <w:drawing>
              <wp:anchor distT="0" distB="0" distL="114300" distR="114300" simplePos="0" relativeHeight="251660800" behindDoc="0" locked="0" layoutInCell="1" allowOverlap="1" wp14:anchorId="7BFC0F8C" wp14:editId="0FED7675">
                <wp:simplePos x="0" y="0"/>
                <wp:positionH relativeFrom="column">
                  <wp:posOffset>7771130</wp:posOffset>
                </wp:positionH>
                <wp:positionV relativeFrom="paragraph">
                  <wp:posOffset>119380</wp:posOffset>
                </wp:positionV>
                <wp:extent cx="552450" cy="427355"/>
                <wp:effectExtent l="0" t="0" r="19050" b="10795"/>
                <wp:wrapNone/>
                <wp:docPr id="23" name="Group 23"/>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24" name="Isosceles Triangle 24"/>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
                        <wps:cNvSpPr txBox="1">
                          <a:spLocks noChangeArrowheads="1"/>
                        </wps:cNvSpPr>
                        <wps:spPr bwMode="auto">
                          <a:xfrm>
                            <a:off x="38100" y="180860"/>
                            <a:ext cx="455929" cy="247380"/>
                          </a:xfrm>
                          <a:prstGeom prst="rect">
                            <a:avLst/>
                          </a:prstGeom>
                          <a:noFill/>
                          <a:ln w="9525">
                            <a:noFill/>
                            <a:miter lim="800000"/>
                            <a:headEnd/>
                            <a:tailEnd/>
                          </a:ln>
                        </wps:spPr>
                        <wps:txbx>
                          <w:txbxContent>
                            <w:p w:rsidR="00EB4778" w:rsidRPr="00096D60" w:rsidRDefault="00EB4778" w:rsidP="00EB4778">
                              <w:r w:rsidRPr="00096D60">
                                <w:t>D0</w:t>
                              </w:r>
                              <w: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23" o:spid="_x0000_s1044" style="position:absolute;left:0;text-align:left;margin-left:611.9pt;margin-top:9.4pt;width:43.5pt;height:33.65pt;z-index:251660800;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">
                <v:shape id="Isosceles Triangle 24" o:spid="_x0000_s1045"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fc8UA&#10;AADbAAAADwAAAGRycy9kb3ducmV2LnhtbESPQWsCMRSE70L/Q3gFb5p10SKrUYpYKu1JW0Fvj83r&#10;bujmZdmkm/XfN4WCx2FmvmHW28E2oqfOG8cKZtMMBHHptOFKwefHy2QJwgdkjY1jUnAjD9vNw2iN&#10;hXaRj9SfQiUShH2BCuoQ2kJKX9Zk0U9dS5y8L9dZDEl2ldQdxgS3jcyz7ElaNJwWamxpV1P5ffqx&#10;CmLM3/fH81u/WOxfl5dZaeLuapQaPw7PKxCBhnAP/7cP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t9zxQAAANsAAAAPAAAAAAAAAAAAAAAAAJgCAABkcnMv&#10;ZG93bnJldi54bWxQSwUGAAAAAAQABAD1AAAAigMAAAAA&#10;" filled="f" strokecolor="#7f7f7f [1612]" strokeweight="1pt"/>
                <v:shape id="Text Box 2" o:spid="_x0000_s1046" type="#_x0000_t202" style="position:absolute;left:381;top:1808;width:455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EB4778" w:rsidRPr="00096D60" w:rsidRDefault="00EB4778" w:rsidP="00EB4778">
                        <w:r w:rsidRPr="00096D60">
                          <w:t>D0</w:t>
                        </w:r>
                        <w:r>
                          <w:t>1</w:t>
                        </w:r>
                      </w:p>
                    </w:txbxContent>
                  </v:textbox>
                </v:shape>
              </v:group>
            </w:pict>
          </mc:Fallback>
        </mc:AlternateContent>
      </w:r>
    </w:p>
    <w:p w:rsidR="00EB4778" w:rsidRDefault="00EB4778" w:rsidP="00EB4778">
      <w:pPr>
        <w:pStyle w:val="Text"/>
        <w:spacing w:after="0" w:line="360" w:lineRule="auto"/>
        <w:ind w:left="709"/>
        <w:rPr>
          <w:rFonts w:asciiTheme="minorBidi" w:eastAsia="BatangChe" w:hAnsiTheme="minorBidi" w:cstheme="minorBidi"/>
          <w:color w:val="000000"/>
          <w:position w:val="-2"/>
          <w:sz w:val="22"/>
          <w:szCs w:val="22"/>
          <w:lang w:val="en-GB" w:bidi="ar-SA"/>
        </w:rPr>
      </w:pPr>
      <w:r w:rsidRPr="00BE1C73">
        <w:rPr>
          <w:rFonts w:asciiTheme="minorBidi" w:hAnsiTheme="minorBidi" w:cstheme="minorBidi"/>
          <w:color w:val="auto"/>
          <w:sz w:val="22"/>
          <w:szCs w:val="22"/>
        </w:rPr>
        <w:t>The installation of lightning system for required structures will be done according BS 6651.</w:t>
      </w:r>
    </w:p>
    <w:sectPr w:rsidR="00EB4778" w:rsidSect="00EB4778">
      <w:headerReference w:type="default" r:id="rId19"/>
      <w:pgSz w:w="11907" w:h="16840" w:code="9"/>
      <w:pgMar w:top="153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15F" w:rsidRDefault="00F1215F" w:rsidP="00053F8D">
      <w:r>
        <w:separator/>
      </w:r>
    </w:p>
  </w:endnote>
  <w:endnote w:type="continuationSeparator" w:id="0">
    <w:p w:rsidR="00F1215F" w:rsidRDefault="00F1215F"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Che">
    <w:altName w:val="Malgun Gothic Semilight"/>
    <w:panose1 w:val="02030609000101010101"/>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¹ÙÅÁÃ¼">
    <w:altName w:val="Malgun Gothic"/>
    <w:panose1 w:val="00000000000000000000"/>
    <w:charset w:val="81"/>
    <w:family w:val="roman"/>
    <w:notTrueType/>
    <w:pitch w:val="fixed"/>
    <w:sig w:usb0="00000000"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15F" w:rsidRDefault="00F1215F" w:rsidP="00053F8D">
      <w:r>
        <w:separator/>
      </w:r>
    </w:p>
  </w:footnote>
  <w:footnote w:type="continuationSeparator" w:id="0">
    <w:p w:rsidR="00F1215F" w:rsidRDefault="00F1215F"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F1215F" w:rsidRPr="008C593B" w:rsidTr="002B36F6">
      <w:trPr>
        <w:cantSplit/>
        <w:trHeight w:val="1843"/>
        <w:jc w:val="center"/>
      </w:trPr>
      <w:tc>
        <w:tcPr>
          <w:tcW w:w="2524" w:type="dxa"/>
          <w:tcBorders>
            <w:top w:val="single" w:sz="12" w:space="0" w:color="auto"/>
            <w:left w:val="single" w:sz="12" w:space="0" w:color="auto"/>
          </w:tcBorders>
        </w:tcPr>
        <w:p w:rsidR="00F1215F" w:rsidRDefault="00F1215F"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6944" behindDoc="0" locked="0" layoutInCell="1" allowOverlap="1" wp14:anchorId="35FC8E01" wp14:editId="34E080B3">
                <wp:simplePos x="0" y="0"/>
                <wp:positionH relativeFrom="column">
                  <wp:posOffset>475017</wp:posOffset>
                </wp:positionH>
                <wp:positionV relativeFrom="paragraph">
                  <wp:posOffset>164465</wp:posOffset>
                </wp:positionV>
                <wp:extent cx="512064" cy="485416"/>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F1215F" w:rsidRPr="00ED37F3" w:rsidRDefault="00F1215F"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9776" behindDoc="0" locked="0" layoutInCell="1" allowOverlap="1" wp14:anchorId="23B61FAE" wp14:editId="1CEA2916">
                <wp:simplePos x="0" y="0"/>
                <wp:positionH relativeFrom="column">
                  <wp:posOffset>815340</wp:posOffset>
                </wp:positionH>
                <wp:positionV relativeFrom="paragraph">
                  <wp:posOffset>482600</wp:posOffset>
                </wp:positionV>
                <wp:extent cx="508635" cy="371475"/>
                <wp:effectExtent l="0" t="0" r="571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2608" behindDoc="0" locked="0" layoutInCell="1" allowOverlap="1" wp14:anchorId="5E36E06C" wp14:editId="7A4C683F">
                <wp:simplePos x="0" y="0"/>
                <wp:positionH relativeFrom="column">
                  <wp:posOffset>46355</wp:posOffset>
                </wp:positionH>
                <wp:positionV relativeFrom="paragraph">
                  <wp:posOffset>442595</wp:posOffset>
                </wp:positionV>
                <wp:extent cx="723900" cy="42723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F1215F" w:rsidRPr="00FA21C4" w:rsidRDefault="00F1215F"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F1215F" w:rsidRDefault="00F1215F"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F1215F" w:rsidRPr="0037207F" w:rsidRDefault="00F1215F" w:rsidP="00EB2D3E">
          <w:pPr>
            <w:tabs>
              <w:tab w:val="right" w:pos="29"/>
            </w:tabs>
            <w:jc w:val="center"/>
            <w:rPr>
              <w:rFonts w:ascii="Arial" w:hAnsi="Arial" w:cs="B Zar"/>
              <w:b/>
              <w:bCs/>
              <w:sz w:val="12"/>
              <w:szCs w:val="12"/>
              <w:rtl/>
              <w:lang w:bidi="fa-IR"/>
            </w:rPr>
          </w:pPr>
        </w:p>
        <w:p w:rsidR="00F1215F" w:rsidRPr="00822FF3" w:rsidRDefault="00F1215F"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F1215F" w:rsidRPr="0034040D" w:rsidRDefault="00F1215F" w:rsidP="00EB2D3E">
          <w:pPr>
            <w:bidi w:val="0"/>
            <w:jc w:val="center"/>
            <w:rPr>
              <w:noProof/>
              <w:sz w:val="24"/>
              <w:rtl/>
            </w:rPr>
          </w:pPr>
          <w:r w:rsidRPr="0034040D">
            <w:rPr>
              <w:rFonts w:ascii="Arial" w:hAnsi="Arial" w:cs="B Zar"/>
              <w:noProof/>
              <w:color w:val="000000"/>
              <w:sz w:val="24"/>
            </w:rPr>
            <w:drawing>
              <wp:inline distT="0" distB="0" distL="0" distR="0" wp14:anchorId="604830FF" wp14:editId="4C8C8712">
                <wp:extent cx="845634" cy="619125"/>
                <wp:effectExtent l="0" t="0" r="0" b="0"/>
                <wp:docPr id="29" name="Picture 29"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F1215F" w:rsidRPr="0034040D" w:rsidRDefault="00F1215F"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F1215F" w:rsidRPr="008C593B" w:rsidTr="002B36F6">
      <w:trPr>
        <w:cantSplit/>
        <w:trHeight w:val="150"/>
        <w:jc w:val="center"/>
      </w:trPr>
      <w:tc>
        <w:tcPr>
          <w:tcW w:w="2524" w:type="dxa"/>
          <w:vMerge w:val="restart"/>
          <w:tcBorders>
            <w:left w:val="single" w:sz="12" w:space="0" w:color="auto"/>
          </w:tcBorders>
          <w:vAlign w:val="center"/>
        </w:tcPr>
        <w:p w:rsidR="00F1215F" w:rsidRPr="00F67855" w:rsidRDefault="00F1215F"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446803">
            <w:rPr>
              <w:rFonts w:ascii="Arial" w:hAnsi="Arial" w:cs="B Nazanin"/>
              <w:b/>
              <w:bCs/>
              <w:color w:val="000000"/>
              <w:sz w:val="18"/>
              <w:szCs w:val="18"/>
            </w:rPr>
            <w:fldChar w:fldCharType="begin"/>
          </w:r>
          <w:r w:rsidRPr="00446803">
            <w:rPr>
              <w:rFonts w:ascii="Arial" w:hAnsi="Arial" w:cs="B Nazanin"/>
              <w:b/>
              <w:bCs/>
              <w:color w:val="000000"/>
              <w:sz w:val="18"/>
              <w:szCs w:val="18"/>
            </w:rPr>
            <w:instrText xml:space="preserve"> PAGE </w:instrText>
          </w:r>
          <w:r w:rsidRPr="00446803">
            <w:rPr>
              <w:rFonts w:ascii="Arial" w:hAnsi="Arial" w:cs="B Nazanin"/>
              <w:b/>
              <w:bCs/>
              <w:color w:val="000000"/>
              <w:sz w:val="18"/>
              <w:szCs w:val="18"/>
            </w:rPr>
            <w:fldChar w:fldCharType="separate"/>
          </w:r>
          <w:r w:rsidR="00A444C3">
            <w:rPr>
              <w:rFonts w:ascii="Arial" w:hAnsi="Arial" w:cs="B Nazanin"/>
              <w:b/>
              <w:bCs/>
              <w:noProof/>
              <w:color w:val="000000"/>
              <w:sz w:val="18"/>
              <w:szCs w:val="18"/>
              <w:rtl/>
            </w:rPr>
            <w:t>3</w:t>
          </w:r>
          <w:r w:rsidRPr="00446803">
            <w:rPr>
              <w:rFonts w:ascii="Arial" w:hAnsi="Arial" w:cs="B Nazanin"/>
              <w:b/>
              <w:bCs/>
              <w:color w:val="000000"/>
              <w:sz w:val="18"/>
              <w:szCs w:val="18"/>
            </w:rPr>
            <w:fldChar w:fldCharType="end"/>
          </w:r>
          <w:r w:rsidRPr="00446803">
            <w:rPr>
              <w:rFonts w:ascii="Arial" w:hAnsi="Arial" w:cs="B Nazanin"/>
              <w:b/>
              <w:bCs/>
              <w:color w:val="000000"/>
              <w:sz w:val="18"/>
              <w:szCs w:val="18"/>
            </w:rPr>
            <w:t xml:space="preserve"> </w:t>
          </w:r>
          <w:r w:rsidRPr="00446803">
            <w:rPr>
              <w:rFonts w:ascii="Arial" w:hAnsi="Arial" w:cs="B Nazanin" w:hint="cs"/>
              <w:b/>
              <w:bCs/>
              <w:color w:val="000000"/>
              <w:sz w:val="18"/>
              <w:szCs w:val="18"/>
              <w:rtl/>
            </w:rPr>
            <w:t xml:space="preserve">  از </w:t>
          </w:r>
          <w:r w:rsidRPr="00446803">
            <w:rPr>
              <w:rFonts w:ascii="Arial" w:hAnsi="Arial" w:cs="B Nazanin"/>
              <w:b/>
              <w:bCs/>
              <w:color w:val="000000"/>
              <w:sz w:val="18"/>
              <w:szCs w:val="18"/>
            </w:rPr>
            <w:t xml:space="preserve"> </w:t>
          </w:r>
          <w:r w:rsidRPr="00446803">
            <w:rPr>
              <w:rFonts w:ascii="Arial" w:hAnsi="Arial" w:cs="B Nazanin"/>
              <w:b/>
              <w:bCs/>
              <w:color w:val="000000"/>
              <w:sz w:val="18"/>
              <w:szCs w:val="18"/>
            </w:rPr>
            <w:fldChar w:fldCharType="begin"/>
          </w:r>
          <w:r w:rsidRPr="00446803">
            <w:rPr>
              <w:rFonts w:ascii="Arial" w:hAnsi="Arial" w:cs="B Nazanin"/>
              <w:b/>
              <w:bCs/>
              <w:color w:val="000000"/>
              <w:sz w:val="18"/>
              <w:szCs w:val="18"/>
            </w:rPr>
            <w:instrText xml:space="preserve"> NUMPAGES  </w:instrText>
          </w:r>
          <w:r w:rsidRPr="00446803">
            <w:rPr>
              <w:rFonts w:ascii="Arial" w:hAnsi="Arial" w:cs="B Nazanin"/>
              <w:b/>
              <w:bCs/>
              <w:color w:val="000000"/>
              <w:sz w:val="18"/>
              <w:szCs w:val="18"/>
            </w:rPr>
            <w:fldChar w:fldCharType="separate"/>
          </w:r>
          <w:r w:rsidR="00A444C3">
            <w:rPr>
              <w:rFonts w:ascii="Arial" w:hAnsi="Arial" w:cs="B Nazanin"/>
              <w:b/>
              <w:bCs/>
              <w:noProof/>
              <w:color w:val="000000"/>
              <w:sz w:val="18"/>
              <w:szCs w:val="18"/>
              <w:rtl/>
            </w:rPr>
            <w:t>22</w:t>
          </w:r>
          <w:r w:rsidRPr="00446803">
            <w:rPr>
              <w:rFonts w:ascii="Arial" w:hAnsi="Arial" w:cs="B Nazanin"/>
              <w:b/>
              <w:bCs/>
              <w:color w:val="000000"/>
              <w:sz w:val="18"/>
              <w:szCs w:val="18"/>
            </w:rPr>
            <w:fldChar w:fldCharType="end"/>
          </w:r>
        </w:p>
      </w:tc>
      <w:tc>
        <w:tcPr>
          <w:tcW w:w="5868" w:type="dxa"/>
          <w:gridSpan w:val="8"/>
          <w:vAlign w:val="center"/>
        </w:tcPr>
        <w:p w:rsidR="00F1215F" w:rsidRPr="003E261A" w:rsidRDefault="00F1215F" w:rsidP="00EB2D3E">
          <w:pPr>
            <w:pStyle w:val="Header"/>
            <w:jc w:val="center"/>
            <w:rPr>
              <w:rFonts w:ascii="Arial" w:hAnsi="Arial" w:cs="B Zar"/>
              <w:b/>
              <w:bCs/>
              <w:color w:val="000000"/>
              <w:sz w:val="18"/>
              <w:szCs w:val="18"/>
              <w:lang w:bidi="fa-IR"/>
            </w:rPr>
          </w:pPr>
          <w:r w:rsidRPr="006C42D9">
            <w:rPr>
              <w:rFonts w:ascii="Arial" w:hAnsi="Arial" w:cs="B Zar"/>
              <w:b/>
              <w:bCs/>
              <w:color w:val="000000"/>
              <w:sz w:val="16"/>
              <w:szCs w:val="16"/>
              <w:lang w:bidi="fa-IR"/>
            </w:rPr>
            <w:t>CALCULATION NOTE FOR EARTHING &amp; LIGHTNING SYSTEM</w:t>
          </w:r>
        </w:p>
      </w:tc>
      <w:tc>
        <w:tcPr>
          <w:tcW w:w="2327" w:type="dxa"/>
          <w:tcBorders>
            <w:bottom w:val="nil"/>
            <w:right w:val="single" w:sz="12" w:space="0" w:color="auto"/>
          </w:tcBorders>
          <w:vAlign w:val="center"/>
        </w:tcPr>
        <w:p w:rsidR="00F1215F" w:rsidRPr="007B6EBF" w:rsidRDefault="00F1215F"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F1215F" w:rsidRPr="008C593B" w:rsidTr="002B36F6">
      <w:trPr>
        <w:cantSplit/>
        <w:trHeight w:val="207"/>
        <w:jc w:val="center"/>
      </w:trPr>
      <w:tc>
        <w:tcPr>
          <w:tcW w:w="2524" w:type="dxa"/>
          <w:vMerge/>
          <w:tcBorders>
            <w:left w:val="single" w:sz="12" w:space="0" w:color="auto"/>
          </w:tcBorders>
          <w:vAlign w:val="center"/>
        </w:tcPr>
        <w:p w:rsidR="00F1215F" w:rsidRPr="00F1221B" w:rsidRDefault="00F1215F"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F1215F" w:rsidRPr="00571B19" w:rsidRDefault="00F1215F"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F1215F" w:rsidRPr="00571B19" w:rsidRDefault="00F1215F"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F1215F" w:rsidRPr="00571B19" w:rsidRDefault="00F1215F"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F1215F" w:rsidRPr="00571B19" w:rsidRDefault="00F1215F"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F1215F" w:rsidRPr="00571B19" w:rsidRDefault="00F1215F"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F1215F" w:rsidRPr="00571B19" w:rsidRDefault="00F1215F"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F1215F" w:rsidRPr="00571B19" w:rsidRDefault="00F1215F"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F1215F" w:rsidRPr="00571B19" w:rsidRDefault="00F1215F"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F1215F" w:rsidRPr="00446803" w:rsidRDefault="00F1215F" w:rsidP="00EB2D3E">
          <w:pPr>
            <w:jc w:val="center"/>
            <w:rPr>
              <w:rFonts w:ascii="Arial" w:hAnsi="Arial" w:cs="B Nazanin"/>
              <w:color w:val="000000"/>
              <w:sz w:val="22"/>
              <w:szCs w:val="22"/>
              <w:rtl/>
            </w:rPr>
          </w:pPr>
          <w:r w:rsidRPr="00446803">
            <w:rPr>
              <w:rFonts w:ascii="Arial" w:hAnsi="Arial" w:cs="B Nazanin" w:hint="cs"/>
              <w:color w:val="000000"/>
              <w:sz w:val="22"/>
              <w:szCs w:val="22"/>
              <w:rtl/>
            </w:rPr>
            <w:t xml:space="preserve">9184 </w:t>
          </w:r>
          <w:r w:rsidRPr="00446803">
            <w:rPr>
              <w:rFonts w:cs="Times New Roman" w:hint="cs"/>
              <w:color w:val="000000"/>
              <w:sz w:val="22"/>
              <w:szCs w:val="22"/>
              <w:rtl/>
            </w:rPr>
            <w:t>–</w:t>
          </w:r>
          <w:r w:rsidRPr="00446803">
            <w:rPr>
              <w:rFonts w:ascii="Arial" w:hAnsi="Arial" w:cs="B Nazanin" w:hint="cs"/>
              <w:color w:val="000000"/>
              <w:sz w:val="22"/>
              <w:szCs w:val="22"/>
              <w:rtl/>
              <w:lang w:bidi="fa-IR"/>
            </w:rPr>
            <w:t xml:space="preserve"> </w:t>
          </w:r>
          <w:r w:rsidRPr="00446803">
            <w:rPr>
              <w:rFonts w:ascii="Arial" w:hAnsi="Arial" w:cs="B Nazanin" w:hint="cs"/>
              <w:color w:val="000000"/>
              <w:sz w:val="22"/>
              <w:szCs w:val="22"/>
              <w:rtl/>
            </w:rPr>
            <w:t>073 - 053</w:t>
          </w:r>
        </w:p>
      </w:tc>
    </w:tr>
    <w:tr w:rsidR="00F1215F" w:rsidRPr="008C593B" w:rsidTr="002B36F6">
      <w:trPr>
        <w:cantSplit/>
        <w:trHeight w:val="206"/>
        <w:jc w:val="center"/>
      </w:trPr>
      <w:tc>
        <w:tcPr>
          <w:tcW w:w="2524" w:type="dxa"/>
          <w:vMerge/>
          <w:tcBorders>
            <w:left w:val="single" w:sz="12" w:space="0" w:color="auto"/>
            <w:bottom w:val="single" w:sz="12" w:space="0" w:color="auto"/>
          </w:tcBorders>
          <w:vAlign w:val="center"/>
        </w:tcPr>
        <w:p w:rsidR="00F1215F" w:rsidRPr="008C593B" w:rsidRDefault="00F1215F"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F1215F" w:rsidRPr="007B6EBF" w:rsidRDefault="00F1215F" w:rsidP="0088546E">
          <w:pPr>
            <w:pStyle w:val="Header"/>
            <w:bidi w:val="0"/>
            <w:jc w:val="center"/>
            <w:rPr>
              <w:rFonts w:ascii="Arial" w:hAnsi="Arial" w:cs="B Zar"/>
              <w:color w:val="000000"/>
              <w:sz w:val="16"/>
              <w:szCs w:val="16"/>
            </w:rPr>
          </w:pPr>
          <w:r>
            <w:rPr>
              <w:rFonts w:ascii="Arial" w:hAnsi="Arial" w:cs="B Zar"/>
              <w:color w:val="000000"/>
              <w:sz w:val="16"/>
              <w:szCs w:val="16"/>
            </w:rPr>
            <w:t>D01</w:t>
          </w:r>
        </w:p>
      </w:tc>
      <w:tc>
        <w:tcPr>
          <w:tcW w:w="711" w:type="dxa"/>
          <w:tcBorders>
            <w:bottom w:val="single" w:sz="12" w:space="0" w:color="auto"/>
          </w:tcBorders>
          <w:vAlign w:val="center"/>
        </w:tcPr>
        <w:p w:rsidR="00F1215F" w:rsidRPr="007B6EBF" w:rsidRDefault="00F1215F" w:rsidP="006C42D9">
          <w:pPr>
            <w:pStyle w:val="Header"/>
            <w:bidi w:val="0"/>
            <w:jc w:val="center"/>
            <w:rPr>
              <w:rFonts w:ascii="Arial" w:hAnsi="Arial" w:cs="B Zar"/>
              <w:color w:val="000000"/>
              <w:sz w:val="16"/>
              <w:szCs w:val="16"/>
            </w:rPr>
          </w:pPr>
          <w:r>
            <w:rPr>
              <w:rFonts w:ascii="Arial" w:hAnsi="Arial" w:cs="B Zar"/>
              <w:color w:val="000000"/>
              <w:sz w:val="16"/>
              <w:szCs w:val="16"/>
            </w:rPr>
            <w:t>0006</w:t>
          </w:r>
        </w:p>
      </w:tc>
      <w:tc>
        <w:tcPr>
          <w:tcW w:w="900" w:type="dxa"/>
          <w:tcBorders>
            <w:bottom w:val="single" w:sz="12" w:space="0" w:color="auto"/>
          </w:tcBorders>
          <w:vAlign w:val="center"/>
        </w:tcPr>
        <w:p w:rsidR="00F1215F" w:rsidRPr="007B6EBF" w:rsidRDefault="00F1215F"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F1215F" w:rsidRPr="007B6EBF" w:rsidRDefault="00F1215F" w:rsidP="00EB2D3E">
          <w:pPr>
            <w:pStyle w:val="Header"/>
            <w:bidi w:val="0"/>
            <w:jc w:val="center"/>
            <w:rPr>
              <w:rFonts w:ascii="Arial" w:hAnsi="Arial" w:cs="B Zar"/>
              <w:color w:val="000000"/>
              <w:sz w:val="16"/>
              <w:szCs w:val="16"/>
            </w:rPr>
          </w:pPr>
          <w:r>
            <w:rPr>
              <w:rFonts w:ascii="Arial" w:hAnsi="Arial" w:cs="B Zar"/>
              <w:color w:val="000000"/>
              <w:sz w:val="16"/>
              <w:szCs w:val="16"/>
            </w:rPr>
            <w:t>EL</w:t>
          </w:r>
        </w:p>
      </w:tc>
      <w:tc>
        <w:tcPr>
          <w:tcW w:w="720" w:type="dxa"/>
          <w:tcBorders>
            <w:bottom w:val="single" w:sz="12" w:space="0" w:color="auto"/>
          </w:tcBorders>
          <w:vAlign w:val="center"/>
        </w:tcPr>
        <w:p w:rsidR="00F1215F" w:rsidRPr="007B6EBF" w:rsidRDefault="00F1215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F1215F" w:rsidRPr="007B6EBF" w:rsidRDefault="00F1215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F1215F" w:rsidRPr="007B6EBF" w:rsidRDefault="00F1215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F1215F" w:rsidRPr="007B6EBF" w:rsidRDefault="00F1215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F1215F" w:rsidRPr="008C593B" w:rsidRDefault="00F1215F" w:rsidP="00EB2D3E">
          <w:pPr>
            <w:bidi w:val="0"/>
            <w:jc w:val="center"/>
            <w:rPr>
              <w:rFonts w:ascii="Arial" w:hAnsi="Arial" w:cs="Arial"/>
              <w:b/>
              <w:bCs/>
              <w:rtl/>
              <w:lang w:bidi="fa-IR"/>
            </w:rPr>
          </w:pPr>
        </w:p>
      </w:tc>
    </w:tr>
  </w:tbl>
  <w:p w:rsidR="00F1215F" w:rsidRPr="00CE0376" w:rsidRDefault="00F1215F"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1507FE2"/>
    <w:lvl w:ilvl="0">
      <w:start w:val="1"/>
      <w:numFmt w:val="decimal"/>
      <w:pStyle w:val="ListNumber2"/>
      <w:lvlText w:val="%1."/>
      <w:lvlJc w:val="left"/>
      <w:pPr>
        <w:tabs>
          <w:tab w:val="num" w:pos="720"/>
        </w:tabs>
        <w:ind w:left="720" w:hanging="360"/>
      </w:pPr>
    </w:lvl>
  </w:abstractNum>
  <w:abstractNum w:abstractNumId="1">
    <w:nsid w:val="0D580879"/>
    <w:multiLevelType w:val="hybridMultilevel"/>
    <w:tmpl w:val="91A62C42"/>
    <w:lvl w:ilvl="0" w:tplc="5ADAE468">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D56418"/>
    <w:multiLevelType w:val="hybridMultilevel"/>
    <w:tmpl w:val="1FA2FC1A"/>
    <w:lvl w:ilvl="0" w:tplc="C8AE4E88">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nsid w:val="205E7721"/>
    <w:multiLevelType w:val="multilevel"/>
    <w:tmpl w:val="C554C596"/>
    <w:styleLink w:val="1"/>
    <w:lvl w:ilvl="0">
      <w:start w:val="1"/>
      <w:numFmt w:val="decimal"/>
      <w:lvlText w:val="%1."/>
      <w:lvlJc w:val="left"/>
      <w:pPr>
        <w:ind w:left="720" w:hanging="360"/>
      </w:pPr>
      <w:rPr>
        <w:rFonts w:hint="default"/>
      </w:rPr>
    </w:lvl>
    <w:lvl w:ilvl="1">
      <w:start w:val="1"/>
      <w:numFmt w:val="lowerLetter"/>
      <w:pStyle w:val="1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8AE2744"/>
    <w:multiLevelType w:val="multilevel"/>
    <w:tmpl w:val="333269CE"/>
    <w:lvl w:ilvl="0">
      <w:start w:val="1"/>
      <w:numFmt w:val="decimal"/>
      <w:pStyle w:val="1-Titr1"/>
      <w:lvlText w:val="%1."/>
      <w:lvlJc w:val="left"/>
      <w:pPr>
        <w:ind w:left="720" w:hanging="360"/>
      </w:pPr>
      <w:rPr>
        <w:rFonts w:hint="default"/>
      </w:rPr>
    </w:lvl>
    <w:lvl w:ilvl="1">
      <w:start w:val="1"/>
      <w:numFmt w:val="decimal"/>
      <w:pStyle w:val="2-Titr2"/>
      <w:isLgl/>
      <w:lvlText w:val="%1.%2."/>
      <w:lvlJc w:val="left"/>
      <w:pPr>
        <w:ind w:left="720" w:hanging="360"/>
      </w:pPr>
      <w:rPr>
        <w:rFonts w:hint="default"/>
      </w:rPr>
    </w:lvl>
    <w:lvl w:ilvl="2">
      <w:start w:val="1"/>
      <w:numFmt w:val="decimal"/>
      <w:pStyle w:val="3-Titr3"/>
      <w:isLgl/>
      <w:lvlText w:val="%1.%2.%3."/>
      <w:lvlJc w:val="left"/>
      <w:pPr>
        <w:ind w:left="1145"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pStyle w:val="5-Titr5"/>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
    <w:nsid w:val="3F236933"/>
    <w:multiLevelType w:val="multilevel"/>
    <w:tmpl w:val="2C40E146"/>
    <w:lvl w:ilvl="0">
      <w:start w:val="9"/>
      <w:numFmt w:val="decimal"/>
      <w:lvlText w:val="%1"/>
      <w:lvlJc w:val="left"/>
      <w:pPr>
        <w:ind w:left="480" w:hanging="480"/>
      </w:pPr>
      <w:rPr>
        <w:rFonts w:hint="default"/>
      </w:rPr>
    </w:lvl>
    <w:lvl w:ilvl="1">
      <w:start w:val="2"/>
      <w:numFmt w:val="decimal"/>
      <w:lvlText w:val="%1.%2"/>
      <w:lvlJc w:val="left"/>
      <w:pPr>
        <w:ind w:left="795" w:hanging="48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6">
    <w:nsid w:val="4DC8296E"/>
    <w:multiLevelType w:val="hybridMultilevel"/>
    <w:tmpl w:val="6A5CECD6"/>
    <w:lvl w:ilvl="0" w:tplc="3F168450">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A2A3D55"/>
    <w:multiLevelType w:val="multilevel"/>
    <w:tmpl w:val="53FA2B0A"/>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350"/>
        </w:tabs>
        <w:ind w:left="135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6AEC3232"/>
    <w:multiLevelType w:val="multilevel"/>
    <w:tmpl w:val="FA1A3920"/>
    <w:lvl w:ilvl="0">
      <w:start w:val="1"/>
      <w:numFmt w:val="decimal"/>
      <w:pStyle w:val="H1"/>
      <w:suff w:val="space"/>
      <w:lvlText w:val="%1-"/>
      <w:lvlJc w:val="left"/>
      <w:pPr>
        <w:ind w:left="360" w:hanging="72"/>
      </w:pPr>
      <w:rPr>
        <w:rFonts w:ascii="Times New Roman Bold" w:hAnsi="Times New Roman Bold" w:cs="B Mitra" w:hint="default"/>
        <w:b/>
        <w:bCs/>
        <w:i w:val="0"/>
        <w:iCs w:val="0"/>
        <w:caps w:val="0"/>
        <w:smallCaps w:val="0"/>
        <w:strike w:val="0"/>
        <w:dstrike w:val="0"/>
        <w:vanish w:val="0"/>
        <w:color w:val="000000"/>
        <w:spacing w:val="0"/>
        <w:kern w:val="0"/>
        <w:position w:val="0"/>
        <w:sz w:val="28"/>
        <w:szCs w:val="32"/>
        <w:u w:val="none"/>
        <w:effect w:val="none"/>
        <w:vertAlign w:val="baseline"/>
        <w:em w:val="none"/>
      </w:rPr>
    </w:lvl>
    <w:lvl w:ilvl="1">
      <w:start w:val="1"/>
      <w:numFmt w:val="decimal"/>
      <w:pStyle w:val="H2"/>
      <w:suff w:val="space"/>
      <w:lvlText w:val="%1-%2-"/>
      <w:lvlJc w:val="left"/>
      <w:pPr>
        <w:ind w:left="567" w:hanging="279"/>
      </w:pPr>
      <w:rPr>
        <w:rFonts w:ascii="Times New Roman Bold" w:hAnsi="Times New Roman Bold" w:cs="B Mitra" w:hint="default"/>
        <w:b/>
        <w:bCs/>
        <w:i w:val="0"/>
        <w:iCs w:val="0"/>
        <w:caps w:val="0"/>
        <w:strike w:val="0"/>
        <w:dstrike w:val="0"/>
        <w:vanish w:val="0"/>
        <w:color w:val="auto"/>
        <w:sz w:val="24"/>
        <w:szCs w:val="28"/>
        <w:u w:val="none"/>
        <w:vertAlign w:val="baseline"/>
      </w:rPr>
    </w:lvl>
    <w:lvl w:ilvl="2">
      <w:start w:val="1"/>
      <w:numFmt w:val="decimal"/>
      <w:pStyle w:val="H3"/>
      <w:suff w:val="space"/>
      <w:lvlText w:val="%1-%2-%3-"/>
      <w:lvlJc w:val="left"/>
      <w:pPr>
        <w:ind w:left="720" w:hanging="432"/>
      </w:pPr>
      <w:rPr>
        <w:rFonts w:ascii="Times New Roman Bold" w:hAnsi="Times New Roman Bold" w:cs="B Mitra" w:hint="default"/>
        <w:b/>
        <w:bCs/>
        <w:i w:val="0"/>
        <w:iCs w:val="0"/>
        <w:caps w:val="0"/>
        <w:strike w:val="0"/>
        <w:dstrike w:val="0"/>
        <w:vanish w:val="0"/>
        <w:color w:val="000000"/>
        <w:sz w:val="22"/>
        <w:szCs w:val="24"/>
        <w:vertAlign w:val="baseline"/>
      </w:rPr>
    </w:lvl>
    <w:lvl w:ilvl="3">
      <w:start w:val="1"/>
      <w:numFmt w:val="decimal"/>
      <w:pStyle w:val="H4"/>
      <w:suff w:val="space"/>
      <w:lvlText w:val="%1-%2-%3-%4-"/>
      <w:lvlJc w:val="left"/>
      <w:pPr>
        <w:ind w:left="864" w:hanging="576"/>
      </w:pPr>
      <w:rPr>
        <w:rFonts w:ascii="Times New Roman Bold" w:hAnsi="Times New Roman Bold" w:cs="B Mitra" w:hint="default"/>
        <w:b/>
        <w:bCs/>
        <w:i w:val="0"/>
        <w:iCs w:val="0"/>
        <w:caps w:val="0"/>
        <w:strike w:val="0"/>
        <w:dstrike w:val="0"/>
        <w:vanish w:val="0"/>
        <w:color w:val="auto"/>
        <w:sz w:val="18"/>
        <w:szCs w:val="22"/>
        <w:u w:val="none"/>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77597490"/>
    <w:multiLevelType w:val="multilevel"/>
    <w:tmpl w:val="F00E068C"/>
    <w:lvl w:ilvl="0">
      <w:start w:val="4"/>
      <w:numFmt w:val="decimal"/>
      <w:pStyle w:val="10"/>
      <w:lvlText w:val="%1-"/>
      <w:lvlJc w:val="left"/>
      <w:pPr>
        <w:ind w:left="360" w:hanging="360"/>
      </w:pPr>
      <w:rPr>
        <w:rFonts w:hint="default"/>
      </w:rPr>
    </w:lvl>
    <w:lvl w:ilvl="1">
      <w:start w:val="1"/>
      <w:numFmt w:val="decimal"/>
      <w:lvlText w:val="%1.%2."/>
      <w:lvlJc w:val="left"/>
      <w:pPr>
        <w:ind w:left="97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nsid w:val="7F857807"/>
    <w:multiLevelType w:val="multilevel"/>
    <w:tmpl w:val="11D2E5DC"/>
    <w:lvl w:ilvl="0">
      <w:start w:val="9"/>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num w:numId="1">
    <w:abstractNumId w:val="8"/>
  </w:num>
  <w:num w:numId="2">
    <w:abstractNumId w:val="11"/>
  </w:num>
  <w:num w:numId="3">
    <w:abstractNumId w:val="7"/>
  </w:num>
  <w:num w:numId="4">
    <w:abstractNumId w:val="2"/>
  </w:num>
  <w:num w:numId="5">
    <w:abstractNumId w:val="9"/>
  </w:num>
  <w:num w:numId="6">
    <w:abstractNumId w:val="1"/>
  </w:num>
  <w:num w:numId="7">
    <w:abstractNumId w:val="6"/>
  </w:num>
  <w:num w:numId="8">
    <w:abstractNumId w:val="10"/>
  </w:num>
  <w:num w:numId="9">
    <w:abstractNumId w:val="3"/>
  </w:num>
  <w:num w:numId="10">
    <w:abstractNumId w:val="0"/>
  </w:num>
  <w:num w:numId="11">
    <w:abstractNumId w:val="4"/>
  </w:num>
  <w:num w:numId="12">
    <w:abstractNumId w:val="12"/>
  </w:num>
  <w:num w:numId="13">
    <w:abstractNumId w:val="8"/>
  </w:num>
  <w:num w:numId="14">
    <w:abstractNumId w:val="8"/>
  </w:num>
  <w:num w:numId="15">
    <w:abstractNumId w:val="5"/>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0002"/>
    <w:rsid w:val="00000A55"/>
    <w:rsid w:val="00001823"/>
    <w:rsid w:val="00001EAD"/>
    <w:rsid w:val="00002537"/>
    <w:rsid w:val="00002AD5"/>
    <w:rsid w:val="00005B59"/>
    <w:rsid w:val="0001088B"/>
    <w:rsid w:val="0001269C"/>
    <w:rsid w:val="00013924"/>
    <w:rsid w:val="00015633"/>
    <w:rsid w:val="0001655F"/>
    <w:rsid w:val="00020640"/>
    <w:rsid w:val="000208CE"/>
    <w:rsid w:val="00021133"/>
    <w:rsid w:val="00021859"/>
    <w:rsid w:val="000222DB"/>
    <w:rsid w:val="00024794"/>
    <w:rsid w:val="00025DE7"/>
    <w:rsid w:val="000333BE"/>
    <w:rsid w:val="0003381E"/>
    <w:rsid w:val="0003384E"/>
    <w:rsid w:val="000346FF"/>
    <w:rsid w:val="000352E8"/>
    <w:rsid w:val="000405B8"/>
    <w:rsid w:val="00042BC4"/>
    <w:rsid w:val="000450FE"/>
    <w:rsid w:val="00046A73"/>
    <w:rsid w:val="00047091"/>
    <w:rsid w:val="00050550"/>
    <w:rsid w:val="00053F8D"/>
    <w:rsid w:val="00057144"/>
    <w:rsid w:val="000643D0"/>
    <w:rsid w:val="00064837"/>
    <w:rsid w:val="000648E7"/>
    <w:rsid w:val="00064A6F"/>
    <w:rsid w:val="00065193"/>
    <w:rsid w:val="0007014D"/>
    <w:rsid w:val="000701F1"/>
    <w:rsid w:val="00070A5C"/>
    <w:rsid w:val="00071989"/>
    <w:rsid w:val="0007500E"/>
    <w:rsid w:val="00075247"/>
    <w:rsid w:val="000756F8"/>
    <w:rsid w:val="00080BDD"/>
    <w:rsid w:val="00082E1A"/>
    <w:rsid w:val="000837AA"/>
    <w:rsid w:val="000838DC"/>
    <w:rsid w:val="00087D8D"/>
    <w:rsid w:val="000906AE"/>
    <w:rsid w:val="00090AC4"/>
    <w:rsid w:val="00091004"/>
    <w:rsid w:val="000913D5"/>
    <w:rsid w:val="00091822"/>
    <w:rsid w:val="00091D89"/>
    <w:rsid w:val="00094806"/>
    <w:rsid w:val="0009491A"/>
    <w:rsid w:val="000967D6"/>
    <w:rsid w:val="00097E0E"/>
    <w:rsid w:val="000A23E4"/>
    <w:rsid w:val="000A33BC"/>
    <w:rsid w:val="000A3CAB"/>
    <w:rsid w:val="000A3EAB"/>
    <w:rsid w:val="000A44D4"/>
    <w:rsid w:val="000A4E5E"/>
    <w:rsid w:val="000A6A96"/>
    <w:rsid w:val="000A6B82"/>
    <w:rsid w:val="000A7BFB"/>
    <w:rsid w:val="000B027C"/>
    <w:rsid w:val="000B236A"/>
    <w:rsid w:val="000B3FD6"/>
    <w:rsid w:val="000B6582"/>
    <w:rsid w:val="000B7B46"/>
    <w:rsid w:val="000C0C3C"/>
    <w:rsid w:val="000C38B1"/>
    <w:rsid w:val="000C3C86"/>
    <w:rsid w:val="000C4EAB"/>
    <w:rsid w:val="000C612B"/>
    <w:rsid w:val="000C7433"/>
    <w:rsid w:val="000D48D2"/>
    <w:rsid w:val="000D719F"/>
    <w:rsid w:val="000D7763"/>
    <w:rsid w:val="000E09E3"/>
    <w:rsid w:val="000E2811"/>
    <w:rsid w:val="000E2DDE"/>
    <w:rsid w:val="000E5936"/>
    <w:rsid w:val="000E5C72"/>
    <w:rsid w:val="000E6EED"/>
    <w:rsid w:val="000F00C0"/>
    <w:rsid w:val="000F5827"/>
    <w:rsid w:val="000F5F03"/>
    <w:rsid w:val="00106942"/>
    <w:rsid w:val="001109BE"/>
    <w:rsid w:val="00110C11"/>
    <w:rsid w:val="00112494"/>
    <w:rsid w:val="00112D2E"/>
    <w:rsid w:val="00113474"/>
    <w:rsid w:val="00113819"/>
    <w:rsid w:val="00113941"/>
    <w:rsid w:val="00114C13"/>
    <w:rsid w:val="00115A2D"/>
    <w:rsid w:val="00117D1F"/>
    <w:rsid w:val="00120F26"/>
    <w:rsid w:val="00123330"/>
    <w:rsid w:val="00125A3C"/>
    <w:rsid w:val="00126C3E"/>
    <w:rsid w:val="00126EA9"/>
    <w:rsid w:val="001274B3"/>
    <w:rsid w:val="00130F25"/>
    <w:rsid w:val="00132B86"/>
    <w:rsid w:val="00133D9E"/>
    <w:rsid w:val="001358D2"/>
    <w:rsid w:val="001362C7"/>
    <w:rsid w:val="00136C72"/>
    <w:rsid w:val="00136ECD"/>
    <w:rsid w:val="00140043"/>
    <w:rsid w:val="00142B1B"/>
    <w:rsid w:val="00144153"/>
    <w:rsid w:val="0014610C"/>
    <w:rsid w:val="00150794"/>
    <w:rsid w:val="00150A83"/>
    <w:rsid w:val="001531B5"/>
    <w:rsid w:val="00154BA8"/>
    <w:rsid w:val="00154E36"/>
    <w:rsid w:val="001553C2"/>
    <w:rsid w:val="001574C8"/>
    <w:rsid w:val="001603E1"/>
    <w:rsid w:val="001626C4"/>
    <w:rsid w:val="00164186"/>
    <w:rsid w:val="001668B0"/>
    <w:rsid w:val="00167046"/>
    <w:rsid w:val="0016777A"/>
    <w:rsid w:val="00171D7A"/>
    <w:rsid w:val="00174739"/>
    <w:rsid w:val="00174C8D"/>
    <w:rsid w:val="00174D7F"/>
    <w:rsid w:val="001751D5"/>
    <w:rsid w:val="0017632F"/>
    <w:rsid w:val="001774E7"/>
    <w:rsid w:val="00177BB0"/>
    <w:rsid w:val="00180D86"/>
    <w:rsid w:val="0018275F"/>
    <w:rsid w:val="00183DA8"/>
    <w:rsid w:val="00187F10"/>
    <w:rsid w:val="0019579A"/>
    <w:rsid w:val="00196407"/>
    <w:rsid w:val="00196F6A"/>
    <w:rsid w:val="001A123C"/>
    <w:rsid w:val="001A4127"/>
    <w:rsid w:val="001A6021"/>
    <w:rsid w:val="001A64FC"/>
    <w:rsid w:val="001B3D44"/>
    <w:rsid w:val="001B3E18"/>
    <w:rsid w:val="001B495E"/>
    <w:rsid w:val="001B5140"/>
    <w:rsid w:val="001B5E75"/>
    <w:rsid w:val="001B6306"/>
    <w:rsid w:val="001B77A3"/>
    <w:rsid w:val="001C2BE4"/>
    <w:rsid w:val="001C3FC9"/>
    <w:rsid w:val="001C55B5"/>
    <w:rsid w:val="001C7B0A"/>
    <w:rsid w:val="001D1341"/>
    <w:rsid w:val="001D3D57"/>
    <w:rsid w:val="001D4C9F"/>
    <w:rsid w:val="001D5B7F"/>
    <w:rsid w:val="001D692B"/>
    <w:rsid w:val="001D6C14"/>
    <w:rsid w:val="001D6E90"/>
    <w:rsid w:val="001E2C63"/>
    <w:rsid w:val="001E3690"/>
    <w:rsid w:val="001E3946"/>
    <w:rsid w:val="001E4809"/>
    <w:rsid w:val="001E4C59"/>
    <w:rsid w:val="001E5B5F"/>
    <w:rsid w:val="001F0228"/>
    <w:rsid w:val="001F07EA"/>
    <w:rsid w:val="001F128C"/>
    <w:rsid w:val="001F20FC"/>
    <w:rsid w:val="001F310F"/>
    <w:rsid w:val="001F47C8"/>
    <w:rsid w:val="001F6E3B"/>
    <w:rsid w:val="001F7F5E"/>
    <w:rsid w:val="002001BE"/>
    <w:rsid w:val="00202F81"/>
    <w:rsid w:val="00204F7C"/>
    <w:rsid w:val="00206A35"/>
    <w:rsid w:val="0022151F"/>
    <w:rsid w:val="00222091"/>
    <w:rsid w:val="0022505B"/>
    <w:rsid w:val="002255B7"/>
    <w:rsid w:val="00225F74"/>
    <w:rsid w:val="00226297"/>
    <w:rsid w:val="00227649"/>
    <w:rsid w:val="00231A23"/>
    <w:rsid w:val="00236DB2"/>
    <w:rsid w:val="00236F2C"/>
    <w:rsid w:val="002419CD"/>
    <w:rsid w:val="00242581"/>
    <w:rsid w:val="00244700"/>
    <w:rsid w:val="0024540D"/>
    <w:rsid w:val="00245A61"/>
    <w:rsid w:val="002465F7"/>
    <w:rsid w:val="00250C2B"/>
    <w:rsid w:val="002539AC"/>
    <w:rsid w:val="00254336"/>
    <w:rsid w:val="002545B8"/>
    <w:rsid w:val="00255052"/>
    <w:rsid w:val="00257A8D"/>
    <w:rsid w:val="00260743"/>
    <w:rsid w:val="00261DC8"/>
    <w:rsid w:val="00263B2D"/>
    <w:rsid w:val="00265187"/>
    <w:rsid w:val="00266D71"/>
    <w:rsid w:val="00267BB2"/>
    <w:rsid w:val="0027058A"/>
    <w:rsid w:val="00274206"/>
    <w:rsid w:val="00276579"/>
    <w:rsid w:val="00277B9E"/>
    <w:rsid w:val="00280952"/>
    <w:rsid w:val="0028372C"/>
    <w:rsid w:val="00291A41"/>
    <w:rsid w:val="00292627"/>
    <w:rsid w:val="00293484"/>
    <w:rsid w:val="00294CBA"/>
    <w:rsid w:val="00295345"/>
    <w:rsid w:val="0029587D"/>
    <w:rsid w:val="00295A85"/>
    <w:rsid w:val="002A2950"/>
    <w:rsid w:val="002A3592"/>
    <w:rsid w:val="002A63B0"/>
    <w:rsid w:val="002A73B1"/>
    <w:rsid w:val="002B15CA"/>
    <w:rsid w:val="002B18D8"/>
    <w:rsid w:val="002B2368"/>
    <w:rsid w:val="002B36F6"/>
    <w:rsid w:val="002B37E0"/>
    <w:rsid w:val="002B4A1A"/>
    <w:rsid w:val="002C0471"/>
    <w:rsid w:val="002C076E"/>
    <w:rsid w:val="002C27B7"/>
    <w:rsid w:val="002C2B8A"/>
    <w:rsid w:val="002C737E"/>
    <w:rsid w:val="002D05AE"/>
    <w:rsid w:val="002D0A01"/>
    <w:rsid w:val="002D111E"/>
    <w:rsid w:val="002D33E4"/>
    <w:rsid w:val="002D517E"/>
    <w:rsid w:val="002D5FA2"/>
    <w:rsid w:val="002E0372"/>
    <w:rsid w:val="002E39A1"/>
    <w:rsid w:val="002E3B0C"/>
    <w:rsid w:val="002E3D3D"/>
    <w:rsid w:val="002E4A3F"/>
    <w:rsid w:val="002E53C3"/>
    <w:rsid w:val="002E54D9"/>
    <w:rsid w:val="002E5534"/>
    <w:rsid w:val="002E5CFC"/>
    <w:rsid w:val="002E761B"/>
    <w:rsid w:val="002F1D84"/>
    <w:rsid w:val="002F7477"/>
    <w:rsid w:val="002F7868"/>
    <w:rsid w:val="002F7B4E"/>
    <w:rsid w:val="003006B8"/>
    <w:rsid w:val="00300EB6"/>
    <w:rsid w:val="00302048"/>
    <w:rsid w:val="0030270B"/>
    <w:rsid w:val="003039C9"/>
    <w:rsid w:val="0030566B"/>
    <w:rsid w:val="00306040"/>
    <w:rsid w:val="003113C1"/>
    <w:rsid w:val="003147B4"/>
    <w:rsid w:val="00314BD5"/>
    <w:rsid w:val="0031550C"/>
    <w:rsid w:val="003223A8"/>
    <w:rsid w:val="0032497B"/>
    <w:rsid w:val="00325691"/>
    <w:rsid w:val="00325DA6"/>
    <w:rsid w:val="00326716"/>
    <w:rsid w:val="00327126"/>
    <w:rsid w:val="00327C1C"/>
    <w:rsid w:val="0033016C"/>
    <w:rsid w:val="00330C3E"/>
    <w:rsid w:val="00331127"/>
    <w:rsid w:val="0033267C"/>
    <w:rsid w:val="003326A4"/>
    <w:rsid w:val="003327BF"/>
    <w:rsid w:val="00334B91"/>
    <w:rsid w:val="00335A66"/>
    <w:rsid w:val="00336E19"/>
    <w:rsid w:val="003500EB"/>
    <w:rsid w:val="003509F5"/>
    <w:rsid w:val="00352FCF"/>
    <w:rsid w:val="003531E8"/>
    <w:rsid w:val="00354D65"/>
    <w:rsid w:val="00354D95"/>
    <w:rsid w:val="003605F6"/>
    <w:rsid w:val="003655D9"/>
    <w:rsid w:val="00366E3B"/>
    <w:rsid w:val="0036768E"/>
    <w:rsid w:val="003715CB"/>
    <w:rsid w:val="00371D80"/>
    <w:rsid w:val="00374A3F"/>
    <w:rsid w:val="0037725D"/>
    <w:rsid w:val="00377F96"/>
    <w:rsid w:val="00382A4B"/>
    <w:rsid w:val="00383301"/>
    <w:rsid w:val="0038577C"/>
    <w:rsid w:val="00387DEA"/>
    <w:rsid w:val="00392451"/>
    <w:rsid w:val="003924DA"/>
    <w:rsid w:val="00394F1B"/>
    <w:rsid w:val="00397766"/>
    <w:rsid w:val="003A1389"/>
    <w:rsid w:val="003A1B97"/>
    <w:rsid w:val="003A25D2"/>
    <w:rsid w:val="003A37FF"/>
    <w:rsid w:val="003B02ED"/>
    <w:rsid w:val="003B1A41"/>
    <w:rsid w:val="003B1B97"/>
    <w:rsid w:val="003B2EFD"/>
    <w:rsid w:val="003B431B"/>
    <w:rsid w:val="003B4853"/>
    <w:rsid w:val="003B7BF8"/>
    <w:rsid w:val="003C208B"/>
    <w:rsid w:val="003C369B"/>
    <w:rsid w:val="003C3D46"/>
    <w:rsid w:val="003C54A9"/>
    <w:rsid w:val="003C5E94"/>
    <w:rsid w:val="003C740A"/>
    <w:rsid w:val="003D061E"/>
    <w:rsid w:val="003D14D0"/>
    <w:rsid w:val="003D19E8"/>
    <w:rsid w:val="003D3CF7"/>
    <w:rsid w:val="003D3D9A"/>
    <w:rsid w:val="003D3FDF"/>
    <w:rsid w:val="003D5293"/>
    <w:rsid w:val="003D61D1"/>
    <w:rsid w:val="003D764C"/>
    <w:rsid w:val="003D7AA9"/>
    <w:rsid w:val="003E0357"/>
    <w:rsid w:val="003E1A1C"/>
    <w:rsid w:val="003E261A"/>
    <w:rsid w:val="003E4F9B"/>
    <w:rsid w:val="003F14EB"/>
    <w:rsid w:val="003F2069"/>
    <w:rsid w:val="003F3138"/>
    <w:rsid w:val="003F345D"/>
    <w:rsid w:val="003F380F"/>
    <w:rsid w:val="003F3F51"/>
    <w:rsid w:val="003F425F"/>
    <w:rsid w:val="003F4ED4"/>
    <w:rsid w:val="003F6F02"/>
    <w:rsid w:val="003F6F9C"/>
    <w:rsid w:val="004007D5"/>
    <w:rsid w:val="00407AF1"/>
    <w:rsid w:val="00411071"/>
    <w:rsid w:val="004112BF"/>
    <w:rsid w:val="004138B9"/>
    <w:rsid w:val="00414EF0"/>
    <w:rsid w:val="0041786C"/>
    <w:rsid w:val="00417C20"/>
    <w:rsid w:val="004210DA"/>
    <w:rsid w:val="004219F4"/>
    <w:rsid w:val="00422A3E"/>
    <w:rsid w:val="0042473D"/>
    <w:rsid w:val="00424830"/>
    <w:rsid w:val="004254F4"/>
    <w:rsid w:val="0042590B"/>
    <w:rsid w:val="00426114"/>
    <w:rsid w:val="00426B75"/>
    <w:rsid w:val="00441D91"/>
    <w:rsid w:val="00443F6C"/>
    <w:rsid w:val="0044624C"/>
    <w:rsid w:val="00446580"/>
    <w:rsid w:val="00446803"/>
    <w:rsid w:val="00447CC2"/>
    <w:rsid w:val="00447F6C"/>
    <w:rsid w:val="00450002"/>
    <w:rsid w:val="0045046C"/>
    <w:rsid w:val="00450659"/>
    <w:rsid w:val="0045374C"/>
    <w:rsid w:val="00455F2C"/>
    <w:rsid w:val="00456683"/>
    <w:rsid w:val="004573DC"/>
    <w:rsid w:val="004633A9"/>
    <w:rsid w:val="004669F4"/>
    <w:rsid w:val="00466DC6"/>
    <w:rsid w:val="00470459"/>
    <w:rsid w:val="00472C85"/>
    <w:rsid w:val="00476D6F"/>
    <w:rsid w:val="00477145"/>
    <w:rsid w:val="004822FE"/>
    <w:rsid w:val="00482674"/>
    <w:rsid w:val="004874B4"/>
    <w:rsid w:val="00487F42"/>
    <w:rsid w:val="0049046C"/>
    <w:rsid w:val="004929C4"/>
    <w:rsid w:val="004941FE"/>
    <w:rsid w:val="00494CB7"/>
    <w:rsid w:val="004954A0"/>
    <w:rsid w:val="00495A5D"/>
    <w:rsid w:val="00495ECA"/>
    <w:rsid w:val="004A005E"/>
    <w:rsid w:val="004A2931"/>
    <w:rsid w:val="004A2C4F"/>
    <w:rsid w:val="004A354D"/>
    <w:rsid w:val="004A3F9E"/>
    <w:rsid w:val="004A659F"/>
    <w:rsid w:val="004A68F0"/>
    <w:rsid w:val="004B04D8"/>
    <w:rsid w:val="004B0C07"/>
    <w:rsid w:val="004B0C72"/>
    <w:rsid w:val="004B1238"/>
    <w:rsid w:val="004B1D62"/>
    <w:rsid w:val="004B2C7A"/>
    <w:rsid w:val="004B5BE6"/>
    <w:rsid w:val="004C0007"/>
    <w:rsid w:val="004C1645"/>
    <w:rsid w:val="004C3241"/>
    <w:rsid w:val="004C3943"/>
    <w:rsid w:val="004D4F45"/>
    <w:rsid w:val="004D7904"/>
    <w:rsid w:val="004E017B"/>
    <w:rsid w:val="004E3E87"/>
    <w:rsid w:val="004E424D"/>
    <w:rsid w:val="004E42C6"/>
    <w:rsid w:val="004E6108"/>
    <w:rsid w:val="004E757E"/>
    <w:rsid w:val="004F0595"/>
    <w:rsid w:val="004F3B07"/>
    <w:rsid w:val="004F5B3A"/>
    <w:rsid w:val="004F6327"/>
    <w:rsid w:val="00502FF4"/>
    <w:rsid w:val="0050312F"/>
    <w:rsid w:val="00506772"/>
    <w:rsid w:val="00506926"/>
    <w:rsid w:val="00506F7A"/>
    <w:rsid w:val="005110E0"/>
    <w:rsid w:val="00512A74"/>
    <w:rsid w:val="00521131"/>
    <w:rsid w:val="005222CC"/>
    <w:rsid w:val="0052274F"/>
    <w:rsid w:val="0052522A"/>
    <w:rsid w:val="005259D7"/>
    <w:rsid w:val="00527987"/>
    <w:rsid w:val="00527F04"/>
    <w:rsid w:val="00531C56"/>
    <w:rsid w:val="00532C98"/>
    <w:rsid w:val="00532ECB"/>
    <w:rsid w:val="00532F7D"/>
    <w:rsid w:val="005429CA"/>
    <w:rsid w:val="0054716C"/>
    <w:rsid w:val="0055126A"/>
    <w:rsid w:val="00552E71"/>
    <w:rsid w:val="005533F0"/>
    <w:rsid w:val="0055514A"/>
    <w:rsid w:val="005563BA"/>
    <w:rsid w:val="005568DF"/>
    <w:rsid w:val="00557362"/>
    <w:rsid w:val="005618E7"/>
    <w:rsid w:val="00561E6D"/>
    <w:rsid w:val="00563E6C"/>
    <w:rsid w:val="0056544E"/>
    <w:rsid w:val="00565CDC"/>
    <w:rsid w:val="005661B0"/>
    <w:rsid w:val="00566775"/>
    <w:rsid w:val="005670FD"/>
    <w:rsid w:val="0057183A"/>
    <w:rsid w:val="00571B19"/>
    <w:rsid w:val="00572507"/>
    <w:rsid w:val="00573345"/>
    <w:rsid w:val="005742DF"/>
    <w:rsid w:val="00574B8F"/>
    <w:rsid w:val="005752E9"/>
    <w:rsid w:val="0057759A"/>
    <w:rsid w:val="00581C86"/>
    <w:rsid w:val="00584CF5"/>
    <w:rsid w:val="0058625A"/>
    <w:rsid w:val="00586CB8"/>
    <w:rsid w:val="00591DEB"/>
    <w:rsid w:val="00593B76"/>
    <w:rsid w:val="005954DE"/>
    <w:rsid w:val="005976FC"/>
    <w:rsid w:val="005A04B3"/>
    <w:rsid w:val="005A075B"/>
    <w:rsid w:val="005A3A4B"/>
    <w:rsid w:val="005A3DD9"/>
    <w:rsid w:val="005A57BF"/>
    <w:rsid w:val="005A683B"/>
    <w:rsid w:val="005B6A7C"/>
    <w:rsid w:val="005B6FAD"/>
    <w:rsid w:val="005B7E42"/>
    <w:rsid w:val="005C0591"/>
    <w:rsid w:val="005C0B0A"/>
    <w:rsid w:val="005C2A36"/>
    <w:rsid w:val="005C363F"/>
    <w:rsid w:val="005C3D3F"/>
    <w:rsid w:val="005C44B8"/>
    <w:rsid w:val="005C682E"/>
    <w:rsid w:val="005C70F7"/>
    <w:rsid w:val="005D0A11"/>
    <w:rsid w:val="005D1367"/>
    <w:rsid w:val="005D17F9"/>
    <w:rsid w:val="005D1D37"/>
    <w:rsid w:val="005D2207"/>
    <w:rsid w:val="005D2E2B"/>
    <w:rsid w:val="005D34AA"/>
    <w:rsid w:val="005D4379"/>
    <w:rsid w:val="005D5D4F"/>
    <w:rsid w:val="005E1155"/>
    <w:rsid w:val="005E1A4E"/>
    <w:rsid w:val="005E2472"/>
    <w:rsid w:val="005E2BA9"/>
    <w:rsid w:val="005E3DDA"/>
    <w:rsid w:val="005E4E9A"/>
    <w:rsid w:val="005E63BA"/>
    <w:rsid w:val="005E6C8E"/>
    <w:rsid w:val="005E7A61"/>
    <w:rsid w:val="005F22FD"/>
    <w:rsid w:val="005F5168"/>
    <w:rsid w:val="005F64DD"/>
    <w:rsid w:val="005F6504"/>
    <w:rsid w:val="005F66C6"/>
    <w:rsid w:val="006018FB"/>
    <w:rsid w:val="00602340"/>
    <w:rsid w:val="0060299C"/>
    <w:rsid w:val="00606E92"/>
    <w:rsid w:val="0061150A"/>
    <w:rsid w:val="00612F70"/>
    <w:rsid w:val="00613A0C"/>
    <w:rsid w:val="00614CA8"/>
    <w:rsid w:val="006159C2"/>
    <w:rsid w:val="00617241"/>
    <w:rsid w:val="00623060"/>
    <w:rsid w:val="00623755"/>
    <w:rsid w:val="00624BA3"/>
    <w:rsid w:val="00626690"/>
    <w:rsid w:val="00630525"/>
    <w:rsid w:val="0063200E"/>
    <w:rsid w:val="00632ED4"/>
    <w:rsid w:val="00641A0B"/>
    <w:rsid w:val="006424D6"/>
    <w:rsid w:val="00643152"/>
    <w:rsid w:val="0064338E"/>
    <w:rsid w:val="0064421D"/>
    <w:rsid w:val="00644F74"/>
    <w:rsid w:val="00650180"/>
    <w:rsid w:val="00650188"/>
    <w:rsid w:val="006506F4"/>
    <w:rsid w:val="00654E93"/>
    <w:rsid w:val="0065552A"/>
    <w:rsid w:val="00657313"/>
    <w:rsid w:val="00657481"/>
    <w:rsid w:val="00660B2F"/>
    <w:rsid w:val="0066103F"/>
    <w:rsid w:val="006616C3"/>
    <w:rsid w:val="00661AE5"/>
    <w:rsid w:val="00662104"/>
    <w:rsid w:val="00663F38"/>
    <w:rsid w:val="0066519A"/>
    <w:rsid w:val="00665EBE"/>
    <w:rsid w:val="006670DE"/>
    <w:rsid w:val="00670C79"/>
    <w:rsid w:val="00670CAA"/>
    <w:rsid w:val="00671B62"/>
    <w:rsid w:val="006721F6"/>
    <w:rsid w:val="0067377A"/>
    <w:rsid w:val="0067598D"/>
    <w:rsid w:val="0067672D"/>
    <w:rsid w:val="006800CB"/>
    <w:rsid w:val="00680EF0"/>
    <w:rsid w:val="00681424"/>
    <w:rsid w:val="006816F7"/>
    <w:rsid w:val="00684058"/>
    <w:rsid w:val="006858E5"/>
    <w:rsid w:val="00687D7A"/>
    <w:rsid w:val="00690832"/>
    <w:rsid w:val="006913EA"/>
    <w:rsid w:val="006926BE"/>
    <w:rsid w:val="006946F7"/>
    <w:rsid w:val="0069566D"/>
    <w:rsid w:val="00696B26"/>
    <w:rsid w:val="006970EF"/>
    <w:rsid w:val="006A07F6"/>
    <w:rsid w:val="006A2F9B"/>
    <w:rsid w:val="006A3A4C"/>
    <w:rsid w:val="006A5919"/>
    <w:rsid w:val="006A5BD3"/>
    <w:rsid w:val="006A71F7"/>
    <w:rsid w:val="006A7E88"/>
    <w:rsid w:val="006B1AA4"/>
    <w:rsid w:val="006B1BE5"/>
    <w:rsid w:val="006B3415"/>
    <w:rsid w:val="006B3F9C"/>
    <w:rsid w:val="006B6A69"/>
    <w:rsid w:val="006B7CE7"/>
    <w:rsid w:val="006C1D9F"/>
    <w:rsid w:val="006C3483"/>
    <w:rsid w:val="006C42D9"/>
    <w:rsid w:val="006C4D8F"/>
    <w:rsid w:val="006C5C7A"/>
    <w:rsid w:val="006C7A9A"/>
    <w:rsid w:val="006D1382"/>
    <w:rsid w:val="006D4B08"/>
    <w:rsid w:val="006D4BF7"/>
    <w:rsid w:val="006D4E25"/>
    <w:rsid w:val="006D59C2"/>
    <w:rsid w:val="006D71E4"/>
    <w:rsid w:val="006E1637"/>
    <w:rsid w:val="006E2505"/>
    <w:rsid w:val="006E2C22"/>
    <w:rsid w:val="006E48FE"/>
    <w:rsid w:val="006E7645"/>
    <w:rsid w:val="006F205A"/>
    <w:rsid w:val="006F62ED"/>
    <w:rsid w:val="006F7F7B"/>
    <w:rsid w:val="007031D7"/>
    <w:rsid w:val="007040A4"/>
    <w:rsid w:val="007054C7"/>
    <w:rsid w:val="00707493"/>
    <w:rsid w:val="0071361A"/>
    <w:rsid w:val="00715601"/>
    <w:rsid w:val="00723240"/>
    <w:rsid w:val="00723BE6"/>
    <w:rsid w:val="00724A6F"/>
    <w:rsid w:val="00724C3D"/>
    <w:rsid w:val="00727098"/>
    <w:rsid w:val="00730A4D"/>
    <w:rsid w:val="007310CB"/>
    <w:rsid w:val="00732F2F"/>
    <w:rsid w:val="00733CA1"/>
    <w:rsid w:val="00735B02"/>
    <w:rsid w:val="00735D0E"/>
    <w:rsid w:val="00736740"/>
    <w:rsid w:val="00736C4F"/>
    <w:rsid w:val="00737635"/>
    <w:rsid w:val="00737F90"/>
    <w:rsid w:val="007402E7"/>
    <w:rsid w:val="007440EB"/>
    <w:rsid w:val="00744A1F"/>
    <w:rsid w:val="007463F1"/>
    <w:rsid w:val="00746423"/>
    <w:rsid w:val="0074659C"/>
    <w:rsid w:val="00747CF9"/>
    <w:rsid w:val="00750665"/>
    <w:rsid w:val="00751ED1"/>
    <w:rsid w:val="00753466"/>
    <w:rsid w:val="007538B4"/>
    <w:rsid w:val="00754A3A"/>
    <w:rsid w:val="00755958"/>
    <w:rsid w:val="0075763A"/>
    <w:rsid w:val="00760310"/>
    <w:rsid w:val="00762975"/>
    <w:rsid w:val="00764739"/>
    <w:rsid w:val="007656A5"/>
    <w:rsid w:val="00766493"/>
    <w:rsid w:val="00766B61"/>
    <w:rsid w:val="007753C2"/>
    <w:rsid w:val="00775594"/>
    <w:rsid w:val="00775E6A"/>
    <w:rsid w:val="00776586"/>
    <w:rsid w:val="00777B2D"/>
    <w:rsid w:val="00780B4D"/>
    <w:rsid w:val="00782AD4"/>
    <w:rsid w:val="0078450A"/>
    <w:rsid w:val="007863C8"/>
    <w:rsid w:val="00791741"/>
    <w:rsid w:val="007919D8"/>
    <w:rsid w:val="00792323"/>
    <w:rsid w:val="0079477B"/>
    <w:rsid w:val="00796E18"/>
    <w:rsid w:val="007A0299"/>
    <w:rsid w:val="007A1BA6"/>
    <w:rsid w:val="007A413F"/>
    <w:rsid w:val="007B048F"/>
    <w:rsid w:val="007B0526"/>
    <w:rsid w:val="007B1141"/>
    <w:rsid w:val="007B13B6"/>
    <w:rsid w:val="007B1F32"/>
    <w:rsid w:val="007B200D"/>
    <w:rsid w:val="007B4D08"/>
    <w:rsid w:val="007B4E98"/>
    <w:rsid w:val="007B5348"/>
    <w:rsid w:val="007B5940"/>
    <w:rsid w:val="007B6EBF"/>
    <w:rsid w:val="007B792A"/>
    <w:rsid w:val="007C0254"/>
    <w:rsid w:val="007C19F7"/>
    <w:rsid w:val="007C3EA8"/>
    <w:rsid w:val="007C46E3"/>
    <w:rsid w:val="007C5C6E"/>
    <w:rsid w:val="007D038E"/>
    <w:rsid w:val="007D1C70"/>
    <w:rsid w:val="007D1E0B"/>
    <w:rsid w:val="007D2451"/>
    <w:rsid w:val="007D4304"/>
    <w:rsid w:val="007D54F8"/>
    <w:rsid w:val="007D6811"/>
    <w:rsid w:val="007E5134"/>
    <w:rsid w:val="007E5526"/>
    <w:rsid w:val="007E6760"/>
    <w:rsid w:val="007E6961"/>
    <w:rsid w:val="007E6EA1"/>
    <w:rsid w:val="007F1022"/>
    <w:rsid w:val="007F2023"/>
    <w:rsid w:val="007F2054"/>
    <w:rsid w:val="007F2652"/>
    <w:rsid w:val="007F3C7E"/>
    <w:rsid w:val="007F4D95"/>
    <w:rsid w:val="007F50DE"/>
    <w:rsid w:val="007F6E88"/>
    <w:rsid w:val="008006D0"/>
    <w:rsid w:val="00800F3C"/>
    <w:rsid w:val="0080257D"/>
    <w:rsid w:val="00804237"/>
    <w:rsid w:val="008044AA"/>
    <w:rsid w:val="0080489A"/>
    <w:rsid w:val="008054B6"/>
    <w:rsid w:val="0080562C"/>
    <w:rsid w:val="00805D91"/>
    <w:rsid w:val="00813388"/>
    <w:rsid w:val="008157B8"/>
    <w:rsid w:val="00815865"/>
    <w:rsid w:val="00816576"/>
    <w:rsid w:val="00817718"/>
    <w:rsid w:val="008208C2"/>
    <w:rsid w:val="0082104D"/>
    <w:rsid w:val="00821229"/>
    <w:rsid w:val="0082197D"/>
    <w:rsid w:val="00821E84"/>
    <w:rsid w:val="00821E8D"/>
    <w:rsid w:val="00822FF3"/>
    <w:rsid w:val="00823557"/>
    <w:rsid w:val="008239BB"/>
    <w:rsid w:val="0082436C"/>
    <w:rsid w:val="00825126"/>
    <w:rsid w:val="008313BE"/>
    <w:rsid w:val="00831481"/>
    <w:rsid w:val="008359EB"/>
    <w:rsid w:val="00835FA6"/>
    <w:rsid w:val="00836F8B"/>
    <w:rsid w:val="00837231"/>
    <w:rsid w:val="00837B6C"/>
    <w:rsid w:val="008422AA"/>
    <w:rsid w:val="0084580C"/>
    <w:rsid w:val="00847D72"/>
    <w:rsid w:val="00853FA6"/>
    <w:rsid w:val="008548FC"/>
    <w:rsid w:val="00854E74"/>
    <w:rsid w:val="0085512B"/>
    <w:rsid w:val="00855832"/>
    <w:rsid w:val="008578C2"/>
    <w:rsid w:val="00857DD2"/>
    <w:rsid w:val="0086316A"/>
    <w:rsid w:val="008641CD"/>
    <w:rsid w:val="0086453D"/>
    <w:rsid w:val="008649B1"/>
    <w:rsid w:val="00865599"/>
    <w:rsid w:val="00866B1B"/>
    <w:rsid w:val="00867545"/>
    <w:rsid w:val="0087154E"/>
    <w:rsid w:val="008765B6"/>
    <w:rsid w:val="008802B3"/>
    <w:rsid w:val="0088546E"/>
    <w:rsid w:val="00890A2D"/>
    <w:rsid w:val="00890F9F"/>
    <w:rsid w:val="008921D7"/>
    <w:rsid w:val="00897F48"/>
    <w:rsid w:val="008A3242"/>
    <w:rsid w:val="008A3EC7"/>
    <w:rsid w:val="008A4B9D"/>
    <w:rsid w:val="008A511E"/>
    <w:rsid w:val="008A555B"/>
    <w:rsid w:val="008A575D"/>
    <w:rsid w:val="008A76BC"/>
    <w:rsid w:val="008A7ACE"/>
    <w:rsid w:val="008B04B7"/>
    <w:rsid w:val="008B0718"/>
    <w:rsid w:val="008B5738"/>
    <w:rsid w:val="008B6084"/>
    <w:rsid w:val="008B7414"/>
    <w:rsid w:val="008C14B4"/>
    <w:rsid w:val="008C2A59"/>
    <w:rsid w:val="008C2D58"/>
    <w:rsid w:val="008C3B32"/>
    <w:rsid w:val="008C425D"/>
    <w:rsid w:val="008C4F33"/>
    <w:rsid w:val="008C6D69"/>
    <w:rsid w:val="008C71F8"/>
    <w:rsid w:val="008C744B"/>
    <w:rsid w:val="008D0588"/>
    <w:rsid w:val="008D1B77"/>
    <w:rsid w:val="008D2BBD"/>
    <w:rsid w:val="008D3067"/>
    <w:rsid w:val="008D34BA"/>
    <w:rsid w:val="008D3B9C"/>
    <w:rsid w:val="008D6AC8"/>
    <w:rsid w:val="008D7A70"/>
    <w:rsid w:val="008E3268"/>
    <w:rsid w:val="008E6779"/>
    <w:rsid w:val="008E6F57"/>
    <w:rsid w:val="008F13A3"/>
    <w:rsid w:val="008F2383"/>
    <w:rsid w:val="008F2694"/>
    <w:rsid w:val="008F7539"/>
    <w:rsid w:val="008F77AB"/>
    <w:rsid w:val="0090665C"/>
    <w:rsid w:val="00914E3E"/>
    <w:rsid w:val="0091585A"/>
    <w:rsid w:val="00915C34"/>
    <w:rsid w:val="009204DD"/>
    <w:rsid w:val="009230C2"/>
    <w:rsid w:val="00923245"/>
    <w:rsid w:val="009242FA"/>
    <w:rsid w:val="00924C28"/>
    <w:rsid w:val="00925515"/>
    <w:rsid w:val="00930A5C"/>
    <w:rsid w:val="00931D59"/>
    <w:rsid w:val="00933641"/>
    <w:rsid w:val="00936754"/>
    <w:rsid w:val="009375CB"/>
    <w:rsid w:val="00940F20"/>
    <w:rsid w:val="00942DFB"/>
    <w:rsid w:val="00943759"/>
    <w:rsid w:val="00945D84"/>
    <w:rsid w:val="00947E1D"/>
    <w:rsid w:val="00947E73"/>
    <w:rsid w:val="00950DD4"/>
    <w:rsid w:val="00952720"/>
    <w:rsid w:val="00953B13"/>
    <w:rsid w:val="00956369"/>
    <w:rsid w:val="0095738C"/>
    <w:rsid w:val="00960D1A"/>
    <w:rsid w:val="00963BD6"/>
    <w:rsid w:val="00964463"/>
    <w:rsid w:val="0096616D"/>
    <w:rsid w:val="00966E60"/>
    <w:rsid w:val="00970DAE"/>
    <w:rsid w:val="009756E2"/>
    <w:rsid w:val="0097570A"/>
    <w:rsid w:val="00984501"/>
    <w:rsid w:val="0098455D"/>
    <w:rsid w:val="00984CA6"/>
    <w:rsid w:val="009857EC"/>
    <w:rsid w:val="0098625C"/>
    <w:rsid w:val="00986C1D"/>
    <w:rsid w:val="00990D43"/>
    <w:rsid w:val="00992BB1"/>
    <w:rsid w:val="00993175"/>
    <w:rsid w:val="009A0E93"/>
    <w:rsid w:val="009A320C"/>
    <w:rsid w:val="009A3B1B"/>
    <w:rsid w:val="009A47E8"/>
    <w:rsid w:val="009B010C"/>
    <w:rsid w:val="009B0BE0"/>
    <w:rsid w:val="009B1AC2"/>
    <w:rsid w:val="009B328B"/>
    <w:rsid w:val="009B350E"/>
    <w:rsid w:val="009B50F5"/>
    <w:rsid w:val="009B5AB6"/>
    <w:rsid w:val="009B5F51"/>
    <w:rsid w:val="009B6BE8"/>
    <w:rsid w:val="009B70B5"/>
    <w:rsid w:val="009C1887"/>
    <w:rsid w:val="009C3981"/>
    <w:rsid w:val="009C410A"/>
    <w:rsid w:val="009C51B9"/>
    <w:rsid w:val="009C534A"/>
    <w:rsid w:val="009D009B"/>
    <w:rsid w:val="009D0326"/>
    <w:rsid w:val="009D041D"/>
    <w:rsid w:val="009D165C"/>
    <w:rsid w:val="009D22BE"/>
    <w:rsid w:val="009D29E7"/>
    <w:rsid w:val="009D2F7D"/>
    <w:rsid w:val="009D48F4"/>
    <w:rsid w:val="009E0A2F"/>
    <w:rsid w:val="009F0863"/>
    <w:rsid w:val="009F2D00"/>
    <w:rsid w:val="009F67C1"/>
    <w:rsid w:val="009F6A95"/>
    <w:rsid w:val="009F7162"/>
    <w:rsid w:val="009F7400"/>
    <w:rsid w:val="00A01AC8"/>
    <w:rsid w:val="00A031B5"/>
    <w:rsid w:val="00A052FF"/>
    <w:rsid w:val="00A07CE6"/>
    <w:rsid w:val="00A11DA4"/>
    <w:rsid w:val="00A1742A"/>
    <w:rsid w:val="00A2220A"/>
    <w:rsid w:val="00A26856"/>
    <w:rsid w:val="00A31D47"/>
    <w:rsid w:val="00A32EDF"/>
    <w:rsid w:val="00A33135"/>
    <w:rsid w:val="00A36189"/>
    <w:rsid w:val="00A367F3"/>
    <w:rsid w:val="00A37381"/>
    <w:rsid w:val="00A40350"/>
    <w:rsid w:val="00A40871"/>
    <w:rsid w:val="00A41585"/>
    <w:rsid w:val="00A444C3"/>
    <w:rsid w:val="00A50A8D"/>
    <w:rsid w:val="00A51709"/>
    <w:rsid w:val="00A51E75"/>
    <w:rsid w:val="00A528A6"/>
    <w:rsid w:val="00A54EC6"/>
    <w:rsid w:val="00A56217"/>
    <w:rsid w:val="00A60F2A"/>
    <w:rsid w:val="00A61ED6"/>
    <w:rsid w:val="00A62638"/>
    <w:rsid w:val="00A63FE1"/>
    <w:rsid w:val="00A651D7"/>
    <w:rsid w:val="00A70B42"/>
    <w:rsid w:val="00A71792"/>
    <w:rsid w:val="00A72152"/>
    <w:rsid w:val="00A73566"/>
    <w:rsid w:val="00A745E1"/>
    <w:rsid w:val="00A74996"/>
    <w:rsid w:val="00A74ADD"/>
    <w:rsid w:val="00A761BF"/>
    <w:rsid w:val="00A77D94"/>
    <w:rsid w:val="00A82903"/>
    <w:rsid w:val="00A860D1"/>
    <w:rsid w:val="00A86E71"/>
    <w:rsid w:val="00A914E7"/>
    <w:rsid w:val="00A93C6A"/>
    <w:rsid w:val="00AA14F5"/>
    <w:rsid w:val="00AA1BB9"/>
    <w:rsid w:val="00AA2084"/>
    <w:rsid w:val="00AA4462"/>
    <w:rsid w:val="00AA60FC"/>
    <w:rsid w:val="00AA6C8E"/>
    <w:rsid w:val="00AA725F"/>
    <w:rsid w:val="00AB08F4"/>
    <w:rsid w:val="00AB0C14"/>
    <w:rsid w:val="00AB0D79"/>
    <w:rsid w:val="00AB5817"/>
    <w:rsid w:val="00AB5FF3"/>
    <w:rsid w:val="00AC0600"/>
    <w:rsid w:val="00AC0648"/>
    <w:rsid w:val="00AC13F9"/>
    <w:rsid w:val="00AC2306"/>
    <w:rsid w:val="00AC2F7B"/>
    <w:rsid w:val="00AC3817"/>
    <w:rsid w:val="00AC3CD1"/>
    <w:rsid w:val="00AC3CF2"/>
    <w:rsid w:val="00AC5741"/>
    <w:rsid w:val="00AC5831"/>
    <w:rsid w:val="00AC79DC"/>
    <w:rsid w:val="00AD14AD"/>
    <w:rsid w:val="00AD1748"/>
    <w:rsid w:val="00AD3369"/>
    <w:rsid w:val="00AD6457"/>
    <w:rsid w:val="00AD69F4"/>
    <w:rsid w:val="00AD75FF"/>
    <w:rsid w:val="00AD7922"/>
    <w:rsid w:val="00AE6CF1"/>
    <w:rsid w:val="00AE73B4"/>
    <w:rsid w:val="00AF0B9D"/>
    <w:rsid w:val="00AF0FA4"/>
    <w:rsid w:val="00AF14F9"/>
    <w:rsid w:val="00AF2233"/>
    <w:rsid w:val="00AF4204"/>
    <w:rsid w:val="00AF4495"/>
    <w:rsid w:val="00AF4D7D"/>
    <w:rsid w:val="00AF58DF"/>
    <w:rsid w:val="00AF732C"/>
    <w:rsid w:val="00B00C7D"/>
    <w:rsid w:val="00B01101"/>
    <w:rsid w:val="00B03646"/>
    <w:rsid w:val="00B0523E"/>
    <w:rsid w:val="00B05255"/>
    <w:rsid w:val="00B06FF7"/>
    <w:rsid w:val="00B07C89"/>
    <w:rsid w:val="00B10AE7"/>
    <w:rsid w:val="00B11AC7"/>
    <w:rsid w:val="00B125BB"/>
    <w:rsid w:val="00B12A9D"/>
    <w:rsid w:val="00B1456B"/>
    <w:rsid w:val="00B22573"/>
    <w:rsid w:val="00B23D05"/>
    <w:rsid w:val="00B25C71"/>
    <w:rsid w:val="00B269B5"/>
    <w:rsid w:val="00B26E8E"/>
    <w:rsid w:val="00B30C55"/>
    <w:rsid w:val="00B31A83"/>
    <w:rsid w:val="00B349D9"/>
    <w:rsid w:val="00B365EC"/>
    <w:rsid w:val="00B4053D"/>
    <w:rsid w:val="00B43748"/>
    <w:rsid w:val="00B43AAF"/>
    <w:rsid w:val="00B43C03"/>
    <w:rsid w:val="00B43EBD"/>
    <w:rsid w:val="00B44536"/>
    <w:rsid w:val="00B459C5"/>
    <w:rsid w:val="00B501DC"/>
    <w:rsid w:val="00B524AA"/>
    <w:rsid w:val="00B52776"/>
    <w:rsid w:val="00B52DFF"/>
    <w:rsid w:val="00B55398"/>
    <w:rsid w:val="00B5542E"/>
    <w:rsid w:val="00B56598"/>
    <w:rsid w:val="00B6232E"/>
    <w:rsid w:val="00B626EA"/>
    <w:rsid w:val="00B62C03"/>
    <w:rsid w:val="00B672FC"/>
    <w:rsid w:val="00B700F7"/>
    <w:rsid w:val="00B720D2"/>
    <w:rsid w:val="00B7346A"/>
    <w:rsid w:val="00B76AD5"/>
    <w:rsid w:val="00B824A5"/>
    <w:rsid w:val="00B87D15"/>
    <w:rsid w:val="00B91F23"/>
    <w:rsid w:val="00B92B61"/>
    <w:rsid w:val="00B92C12"/>
    <w:rsid w:val="00B95C91"/>
    <w:rsid w:val="00B97347"/>
    <w:rsid w:val="00B9745C"/>
    <w:rsid w:val="00B97B4B"/>
    <w:rsid w:val="00BA7996"/>
    <w:rsid w:val="00BB022C"/>
    <w:rsid w:val="00BB0E64"/>
    <w:rsid w:val="00BB2B4D"/>
    <w:rsid w:val="00BB64C1"/>
    <w:rsid w:val="00BB73E6"/>
    <w:rsid w:val="00BC1743"/>
    <w:rsid w:val="00BC2241"/>
    <w:rsid w:val="00BC7AC4"/>
    <w:rsid w:val="00BD2402"/>
    <w:rsid w:val="00BD2A1D"/>
    <w:rsid w:val="00BD3793"/>
    <w:rsid w:val="00BD3EA5"/>
    <w:rsid w:val="00BD4215"/>
    <w:rsid w:val="00BD451F"/>
    <w:rsid w:val="00BD4713"/>
    <w:rsid w:val="00BD4AFB"/>
    <w:rsid w:val="00BD7937"/>
    <w:rsid w:val="00BE0A4A"/>
    <w:rsid w:val="00BE1C73"/>
    <w:rsid w:val="00BE259C"/>
    <w:rsid w:val="00BE401A"/>
    <w:rsid w:val="00BE6B87"/>
    <w:rsid w:val="00BE7407"/>
    <w:rsid w:val="00BF35BF"/>
    <w:rsid w:val="00BF390A"/>
    <w:rsid w:val="00BF6995"/>
    <w:rsid w:val="00BF7B75"/>
    <w:rsid w:val="00C0112E"/>
    <w:rsid w:val="00C01458"/>
    <w:rsid w:val="00C02308"/>
    <w:rsid w:val="00C073E6"/>
    <w:rsid w:val="00C10E61"/>
    <w:rsid w:val="00C12897"/>
    <w:rsid w:val="00C13831"/>
    <w:rsid w:val="00C165CD"/>
    <w:rsid w:val="00C16634"/>
    <w:rsid w:val="00C1695E"/>
    <w:rsid w:val="00C210D8"/>
    <w:rsid w:val="00C2188B"/>
    <w:rsid w:val="00C232A9"/>
    <w:rsid w:val="00C237EA"/>
    <w:rsid w:val="00C24789"/>
    <w:rsid w:val="00C31165"/>
    <w:rsid w:val="00C32458"/>
    <w:rsid w:val="00C331F3"/>
    <w:rsid w:val="00C33210"/>
    <w:rsid w:val="00C332EE"/>
    <w:rsid w:val="00C347CC"/>
    <w:rsid w:val="00C360CD"/>
    <w:rsid w:val="00C369B5"/>
    <w:rsid w:val="00C36DDE"/>
    <w:rsid w:val="00C36E94"/>
    <w:rsid w:val="00C37927"/>
    <w:rsid w:val="00C402F5"/>
    <w:rsid w:val="00C41454"/>
    <w:rsid w:val="00C42D0E"/>
    <w:rsid w:val="00C44B05"/>
    <w:rsid w:val="00C453D5"/>
    <w:rsid w:val="00C4732D"/>
    <w:rsid w:val="00C4767B"/>
    <w:rsid w:val="00C50069"/>
    <w:rsid w:val="00C53C22"/>
    <w:rsid w:val="00C5721E"/>
    <w:rsid w:val="00C57D6F"/>
    <w:rsid w:val="00C57D89"/>
    <w:rsid w:val="00C605FB"/>
    <w:rsid w:val="00C633DD"/>
    <w:rsid w:val="00C655A2"/>
    <w:rsid w:val="00C6632A"/>
    <w:rsid w:val="00C67515"/>
    <w:rsid w:val="00C7134C"/>
    <w:rsid w:val="00C71535"/>
    <w:rsid w:val="00C71831"/>
    <w:rsid w:val="00C7494E"/>
    <w:rsid w:val="00C74CA3"/>
    <w:rsid w:val="00C74CE8"/>
    <w:rsid w:val="00C80664"/>
    <w:rsid w:val="00C82354"/>
    <w:rsid w:val="00C82D74"/>
    <w:rsid w:val="00C879FF"/>
    <w:rsid w:val="00C90644"/>
    <w:rsid w:val="00C90F2F"/>
    <w:rsid w:val="00C9109A"/>
    <w:rsid w:val="00C91D45"/>
    <w:rsid w:val="00C946AB"/>
    <w:rsid w:val="00C955DC"/>
    <w:rsid w:val="00C9601D"/>
    <w:rsid w:val="00C9697D"/>
    <w:rsid w:val="00CA0F62"/>
    <w:rsid w:val="00CA225E"/>
    <w:rsid w:val="00CA74C4"/>
    <w:rsid w:val="00CA7FE9"/>
    <w:rsid w:val="00CB011F"/>
    <w:rsid w:val="00CB0709"/>
    <w:rsid w:val="00CB0C15"/>
    <w:rsid w:val="00CB2ADE"/>
    <w:rsid w:val="00CB6777"/>
    <w:rsid w:val="00CB7BBE"/>
    <w:rsid w:val="00CC3FC3"/>
    <w:rsid w:val="00CC666E"/>
    <w:rsid w:val="00CC6969"/>
    <w:rsid w:val="00CD08FA"/>
    <w:rsid w:val="00CD0BB9"/>
    <w:rsid w:val="00CD240F"/>
    <w:rsid w:val="00CD3973"/>
    <w:rsid w:val="00CD55CC"/>
    <w:rsid w:val="00CD5D2A"/>
    <w:rsid w:val="00CD610D"/>
    <w:rsid w:val="00CD69B0"/>
    <w:rsid w:val="00CE0376"/>
    <w:rsid w:val="00CE3C27"/>
    <w:rsid w:val="00CE5679"/>
    <w:rsid w:val="00CE599A"/>
    <w:rsid w:val="00CF0266"/>
    <w:rsid w:val="00CF16C5"/>
    <w:rsid w:val="00CF186A"/>
    <w:rsid w:val="00CF4C89"/>
    <w:rsid w:val="00CF4F91"/>
    <w:rsid w:val="00D00287"/>
    <w:rsid w:val="00D009AE"/>
    <w:rsid w:val="00D022BF"/>
    <w:rsid w:val="00D03E9D"/>
    <w:rsid w:val="00D04174"/>
    <w:rsid w:val="00D053D5"/>
    <w:rsid w:val="00D079C0"/>
    <w:rsid w:val="00D10A86"/>
    <w:rsid w:val="00D16C63"/>
    <w:rsid w:val="00D20F66"/>
    <w:rsid w:val="00D22C39"/>
    <w:rsid w:val="00D24931"/>
    <w:rsid w:val="00D26BCE"/>
    <w:rsid w:val="00D27443"/>
    <w:rsid w:val="00D31E1A"/>
    <w:rsid w:val="00D328BD"/>
    <w:rsid w:val="00D329DB"/>
    <w:rsid w:val="00D36BB9"/>
    <w:rsid w:val="00D37263"/>
    <w:rsid w:val="00D37E27"/>
    <w:rsid w:val="00D52143"/>
    <w:rsid w:val="00D54D90"/>
    <w:rsid w:val="00D55BD7"/>
    <w:rsid w:val="00D56045"/>
    <w:rsid w:val="00D56904"/>
    <w:rsid w:val="00D57286"/>
    <w:rsid w:val="00D602F7"/>
    <w:rsid w:val="00D61099"/>
    <w:rsid w:val="00D626DB"/>
    <w:rsid w:val="00D62F53"/>
    <w:rsid w:val="00D636EF"/>
    <w:rsid w:val="00D63BE0"/>
    <w:rsid w:val="00D6606E"/>
    <w:rsid w:val="00D6623B"/>
    <w:rsid w:val="00D70889"/>
    <w:rsid w:val="00D71966"/>
    <w:rsid w:val="00D74F6F"/>
    <w:rsid w:val="00D76F37"/>
    <w:rsid w:val="00D813B2"/>
    <w:rsid w:val="00D82106"/>
    <w:rsid w:val="00D83877"/>
    <w:rsid w:val="00D843D0"/>
    <w:rsid w:val="00D86D43"/>
    <w:rsid w:val="00D87A7B"/>
    <w:rsid w:val="00D90EC2"/>
    <w:rsid w:val="00D93796"/>
    <w:rsid w:val="00D93BA2"/>
    <w:rsid w:val="00D946AD"/>
    <w:rsid w:val="00D95EA0"/>
    <w:rsid w:val="00DA04D8"/>
    <w:rsid w:val="00DA19C8"/>
    <w:rsid w:val="00DA2771"/>
    <w:rsid w:val="00DA3CE6"/>
    <w:rsid w:val="00DA4101"/>
    <w:rsid w:val="00DA4DC9"/>
    <w:rsid w:val="00DA5D93"/>
    <w:rsid w:val="00DB1A99"/>
    <w:rsid w:val="00DB58DE"/>
    <w:rsid w:val="00DC0107"/>
    <w:rsid w:val="00DC075D"/>
    <w:rsid w:val="00DC0A10"/>
    <w:rsid w:val="00DC2472"/>
    <w:rsid w:val="00DC2BAD"/>
    <w:rsid w:val="00DC3E9D"/>
    <w:rsid w:val="00DC7CF0"/>
    <w:rsid w:val="00DD1729"/>
    <w:rsid w:val="00DD2E19"/>
    <w:rsid w:val="00DD7807"/>
    <w:rsid w:val="00DE1759"/>
    <w:rsid w:val="00DE185F"/>
    <w:rsid w:val="00DE2152"/>
    <w:rsid w:val="00DE2526"/>
    <w:rsid w:val="00DE47D1"/>
    <w:rsid w:val="00DE79DB"/>
    <w:rsid w:val="00DF247A"/>
    <w:rsid w:val="00DF3C71"/>
    <w:rsid w:val="00DF5BA9"/>
    <w:rsid w:val="00E00CE8"/>
    <w:rsid w:val="00E01A16"/>
    <w:rsid w:val="00E0272B"/>
    <w:rsid w:val="00E0390E"/>
    <w:rsid w:val="00E04619"/>
    <w:rsid w:val="00E05CCF"/>
    <w:rsid w:val="00E06F93"/>
    <w:rsid w:val="00E10D1B"/>
    <w:rsid w:val="00E11CFB"/>
    <w:rsid w:val="00E124AB"/>
    <w:rsid w:val="00E12AAD"/>
    <w:rsid w:val="00E12DFD"/>
    <w:rsid w:val="00E13F11"/>
    <w:rsid w:val="00E153D7"/>
    <w:rsid w:val="00E16A47"/>
    <w:rsid w:val="00E20E0A"/>
    <w:rsid w:val="00E24CD4"/>
    <w:rsid w:val="00E26A7D"/>
    <w:rsid w:val="00E26BC8"/>
    <w:rsid w:val="00E27AF3"/>
    <w:rsid w:val="00E30836"/>
    <w:rsid w:val="00E317C4"/>
    <w:rsid w:val="00E33042"/>
    <w:rsid w:val="00E33279"/>
    <w:rsid w:val="00E335AF"/>
    <w:rsid w:val="00E34FDE"/>
    <w:rsid w:val="00E378FE"/>
    <w:rsid w:val="00E40755"/>
    <w:rsid w:val="00E41370"/>
    <w:rsid w:val="00E42337"/>
    <w:rsid w:val="00E4347A"/>
    <w:rsid w:val="00E43EB1"/>
    <w:rsid w:val="00E4446E"/>
    <w:rsid w:val="00E44B72"/>
    <w:rsid w:val="00E44E71"/>
    <w:rsid w:val="00E47048"/>
    <w:rsid w:val="00E534A4"/>
    <w:rsid w:val="00E53F80"/>
    <w:rsid w:val="00E56DF1"/>
    <w:rsid w:val="00E64322"/>
    <w:rsid w:val="00E65AE1"/>
    <w:rsid w:val="00E66D90"/>
    <w:rsid w:val="00E70CD2"/>
    <w:rsid w:val="00E71001"/>
    <w:rsid w:val="00E71255"/>
    <w:rsid w:val="00E72C45"/>
    <w:rsid w:val="00E73B4B"/>
    <w:rsid w:val="00E73E71"/>
    <w:rsid w:val="00E82848"/>
    <w:rsid w:val="00E860F5"/>
    <w:rsid w:val="00E8728F"/>
    <w:rsid w:val="00E8781D"/>
    <w:rsid w:val="00E90109"/>
    <w:rsid w:val="00E9342E"/>
    <w:rsid w:val="00E93B28"/>
    <w:rsid w:val="00E96640"/>
    <w:rsid w:val="00EA009D"/>
    <w:rsid w:val="00EA1AAC"/>
    <w:rsid w:val="00EA3057"/>
    <w:rsid w:val="00EA58B4"/>
    <w:rsid w:val="00EA6AD5"/>
    <w:rsid w:val="00EB024D"/>
    <w:rsid w:val="00EB2106"/>
    <w:rsid w:val="00EB2826"/>
    <w:rsid w:val="00EB2A77"/>
    <w:rsid w:val="00EB2D3E"/>
    <w:rsid w:val="00EB4778"/>
    <w:rsid w:val="00EB75B6"/>
    <w:rsid w:val="00EB7C80"/>
    <w:rsid w:val="00EC0630"/>
    <w:rsid w:val="00EC0BE1"/>
    <w:rsid w:val="00EC217E"/>
    <w:rsid w:val="00EC392A"/>
    <w:rsid w:val="00EC5CDC"/>
    <w:rsid w:val="00ED0DFE"/>
    <w:rsid w:val="00ED1066"/>
    <w:rsid w:val="00ED2F17"/>
    <w:rsid w:val="00ED37F3"/>
    <w:rsid w:val="00ED4061"/>
    <w:rsid w:val="00ED519C"/>
    <w:rsid w:val="00ED6036"/>
    <w:rsid w:val="00ED6252"/>
    <w:rsid w:val="00EE3DFE"/>
    <w:rsid w:val="00EE410D"/>
    <w:rsid w:val="00EE49CA"/>
    <w:rsid w:val="00EE4C73"/>
    <w:rsid w:val="00EE50CB"/>
    <w:rsid w:val="00EE59A4"/>
    <w:rsid w:val="00EE7EEF"/>
    <w:rsid w:val="00EF379D"/>
    <w:rsid w:val="00EF480F"/>
    <w:rsid w:val="00EF6B3F"/>
    <w:rsid w:val="00F002AE"/>
    <w:rsid w:val="00F00A12"/>
    <w:rsid w:val="00F00C50"/>
    <w:rsid w:val="00F1036B"/>
    <w:rsid w:val="00F11041"/>
    <w:rsid w:val="00F1215F"/>
    <w:rsid w:val="00F1221B"/>
    <w:rsid w:val="00F12586"/>
    <w:rsid w:val="00F14B36"/>
    <w:rsid w:val="00F15067"/>
    <w:rsid w:val="00F173A3"/>
    <w:rsid w:val="00F2203F"/>
    <w:rsid w:val="00F221EB"/>
    <w:rsid w:val="00F221EF"/>
    <w:rsid w:val="00F22805"/>
    <w:rsid w:val="00F2379E"/>
    <w:rsid w:val="00F239AE"/>
    <w:rsid w:val="00F2400F"/>
    <w:rsid w:val="00F24EA2"/>
    <w:rsid w:val="00F257E2"/>
    <w:rsid w:val="00F26A88"/>
    <w:rsid w:val="00F27C91"/>
    <w:rsid w:val="00F31045"/>
    <w:rsid w:val="00F3302D"/>
    <w:rsid w:val="00F33BFB"/>
    <w:rsid w:val="00F33E8E"/>
    <w:rsid w:val="00F40DF0"/>
    <w:rsid w:val="00F42723"/>
    <w:rsid w:val="00F43251"/>
    <w:rsid w:val="00F45A37"/>
    <w:rsid w:val="00F53F64"/>
    <w:rsid w:val="00F55F7E"/>
    <w:rsid w:val="00F5641A"/>
    <w:rsid w:val="00F569C8"/>
    <w:rsid w:val="00F60F86"/>
    <w:rsid w:val="00F61F33"/>
    <w:rsid w:val="00F62DD9"/>
    <w:rsid w:val="00F639EA"/>
    <w:rsid w:val="00F64E18"/>
    <w:rsid w:val="00F67855"/>
    <w:rsid w:val="00F70D97"/>
    <w:rsid w:val="00F718EC"/>
    <w:rsid w:val="00F7463B"/>
    <w:rsid w:val="00F74B12"/>
    <w:rsid w:val="00F76B99"/>
    <w:rsid w:val="00F81905"/>
    <w:rsid w:val="00F82018"/>
    <w:rsid w:val="00F82556"/>
    <w:rsid w:val="00F83C38"/>
    <w:rsid w:val="00F8622C"/>
    <w:rsid w:val="00F94703"/>
    <w:rsid w:val="00F9683B"/>
    <w:rsid w:val="00FA21C4"/>
    <w:rsid w:val="00FA307A"/>
    <w:rsid w:val="00FA3887"/>
    <w:rsid w:val="00FA3E65"/>
    <w:rsid w:val="00FA3F45"/>
    <w:rsid w:val="00FA442D"/>
    <w:rsid w:val="00FB14E1"/>
    <w:rsid w:val="00FB21FE"/>
    <w:rsid w:val="00FB2D27"/>
    <w:rsid w:val="00FB6FEA"/>
    <w:rsid w:val="00FB77F8"/>
    <w:rsid w:val="00FC1D5B"/>
    <w:rsid w:val="00FC4809"/>
    <w:rsid w:val="00FC4BE1"/>
    <w:rsid w:val="00FC6606"/>
    <w:rsid w:val="00FD08F1"/>
    <w:rsid w:val="00FD3BF7"/>
    <w:rsid w:val="00FD4BBD"/>
    <w:rsid w:val="00FE0079"/>
    <w:rsid w:val="00FE05EC"/>
    <w:rsid w:val="00FE098B"/>
    <w:rsid w:val="00FE12E3"/>
    <w:rsid w:val="00FE25FB"/>
    <w:rsid w:val="00FE2723"/>
    <w:rsid w:val="00FF0018"/>
    <w:rsid w:val="00FF0DB1"/>
    <w:rsid w:val="00FF1C3C"/>
    <w:rsid w:val="00FF510B"/>
    <w:rsid w:val="00FF5DB8"/>
    <w:rsid w:val="00FF62F9"/>
    <w:rsid w:val="00FF70B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uiPriority w:val="1"/>
    <w:qFormat/>
    <w:rsid w:val="003500EB"/>
    <w:pPr>
      <w:keepNext/>
      <w:numPr>
        <w:ilvl w:val="1"/>
        <w:numId w:val="1"/>
      </w:numPr>
      <w:bidi w:val="0"/>
      <w:spacing w:before="120" w:line="360" w:lineRule="auto"/>
      <w:ind w:left="1340" w:hanging="778"/>
      <w:outlineLvl w:val="1"/>
    </w:pPr>
    <w:rPr>
      <w:rFonts w:ascii="Arial" w:hAnsi="Arial" w:cs="Arial"/>
      <w:b/>
      <w:bC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uiPriority w:val="1"/>
    <w:rsid w:val="003500EB"/>
    <w:rPr>
      <w:rFonts w:ascii="Arial" w:eastAsia="Times New Roman" w:hAnsi="Arial"/>
      <w:b/>
      <w:bC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Body">
    <w:name w:val="Body"/>
    <w:basedOn w:val="Normal"/>
    <w:link w:val="BodyChar"/>
    <w:qFormat/>
    <w:rsid w:val="00624BA3"/>
    <w:pPr>
      <w:bidi w:val="0"/>
      <w:spacing w:after="120"/>
      <w:jc w:val="both"/>
    </w:pPr>
    <w:rPr>
      <w:rFonts w:ascii="Calibri" w:hAnsi="Calibri" w:cs="Times New Roman"/>
      <w:sz w:val="24"/>
      <w:lang w:bidi="fa-IR"/>
    </w:rPr>
  </w:style>
  <w:style w:type="character" w:customStyle="1" w:styleId="BodyChar">
    <w:name w:val="Body Char"/>
    <w:link w:val="Body"/>
    <w:rsid w:val="00624BA3"/>
    <w:rPr>
      <w:rFonts w:eastAsia="Times New Roman" w:cs="Times New Roman"/>
      <w:sz w:val="24"/>
      <w:szCs w:val="24"/>
      <w:lang w:bidi="fa-IR"/>
    </w:rPr>
  </w:style>
  <w:style w:type="character" w:styleId="PlaceholderText">
    <w:name w:val="Placeholder Text"/>
    <w:basedOn w:val="DefaultParagraphFont"/>
    <w:uiPriority w:val="99"/>
    <w:semiHidden/>
    <w:rsid w:val="005568DF"/>
    <w:rPr>
      <w:color w:val="808080"/>
    </w:rPr>
  </w:style>
  <w:style w:type="paragraph" w:styleId="BodyText">
    <w:name w:val="Body Text"/>
    <w:basedOn w:val="Normal"/>
    <w:link w:val="BodyTextChar"/>
    <w:unhideWhenUsed/>
    <w:qFormat/>
    <w:rsid w:val="00CB011F"/>
    <w:pPr>
      <w:spacing w:after="120"/>
    </w:pPr>
  </w:style>
  <w:style w:type="character" w:customStyle="1" w:styleId="BodyTextChar">
    <w:name w:val="Body Text Char"/>
    <w:basedOn w:val="DefaultParagraphFont"/>
    <w:link w:val="BodyText"/>
    <w:rsid w:val="00CB011F"/>
    <w:rPr>
      <w:rFonts w:ascii="Times New Roman" w:eastAsia="Times New Roman" w:hAnsi="Times New Roman" w:cs="Traditional Arabic"/>
      <w:szCs w:val="24"/>
    </w:rPr>
  </w:style>
  <w:style w:type="paragraph" w:customStyle="1" w:styleId="H2">
    <w:name w:val="H2"/>
    <w:basedOn w:val="Heading2"/>
    <w:qFormat/>
    <w:rsid w:val="005C70F7"/>
    <w:pPr>
      <w:keepNext w:val="0"/>
      <w:widowControl w:val="0"/>
      <w:numPr>
        <w:numId w:val="5"/>
      </w:numPr>
      <w:bidi/>
      <w:spacing w:after="60"/>
    </w:pPr>
    <w:rPr>
      <w:rFonts w:ascii="Times New Roman Bold" w:hAnsi="Times New Roman Bold" w:cs="B Mitra"/>
      <w:b w:val="0"/>
      <w:caps/>
      <w:noProof/>
      <w:sz w:val="24"/>
      <w:szCs w:val="28"/>
      <w:lang w:val="en-US" w:bidi="fa-IR"/>
    </w:rPr>
  </w:style>
  <w:style w:type="paragraph" w:customStyle="1" w:styleId="H1">
    <w:name w:val="H1"/>
    <w:basedOn w:val="Heading1"/>
    <w:qFormat/>
    <w:rsid w:val="005C70F7"/>
    <w:pPr>
      <w:keepNext w:val="0"/>
      <w:widowControl w:val="0"/>
      <w:numPr>
        <w:numId w:val="5"/>
      </w:numPr>
      <w:bidi/>
      <w:spacing w:after="60" w:line="240" w:lineRule="auto"/>
    </w:pPr>
    <w:rPr>
      <w:rFonts w:ascii="Times New Roman Bold" w:hAnsi="Times New Roman Bold" w:cs="B Mitra"/>
      <w:caps w:val="0"/>
      <w:noProof/>
      <w:kern w:val="0"/>
      <w:sz w:val="28"/>
      <w:szCs w:val="32"/>
      <w:lang w:bidi="fa-IR"/>
    </w:rPr>
  </w:style>
  <w:style w:type="paragraph" w:customStyle="1" w:styleId="H3">
    <w:name w:val="H3"/>
    <w:basedOn w:val="H2"/>
    <w:qFormat/>
    <w:rsid w:val="005C70F7"/>
    <w:pPr>
      <w:numPr>
        <w:ilvl w:val="2"/>
      </w:numPr>
      <w:ind w:left="0" w:firstLine="0"/>
      <w:outlineLvl w:val="2"/>
    </w:pPr>
    <w:rPr>
      <w:sz w:val="22"/>
      <w:szCs w:val="24"/>
    </w:rPr>
  </w:style>
  <w:style w:type="paragraph" w:customStyle="1" w:styleId="H4">
    <w:name w:val="H4"/>
    <w:basedOn w:val="H3"/>
    <w:qFormat/>
    <w:rsid w:val="005C70F7"/>
    <w:pPr>
      <w:numPr>
        <w:ilvl w:val="3"/>
      </w:numPr>
      <w:ind w:left="0" w:firstLine="0"/>
      <w:outlineLvl w:val="3"/>
    </w:pPr>
    <w:rPr>
      <w:sz w:val="20"/>
      <w:szCs w:val="22"/>
    </w:rPr>
  </w:style>
  <w:style w:type="paragraph" w:styleId="BodyText2">
    <w:name w:val="Body Text 2"/>
    <w:basedOn w:val="Normal"/>
    <w:link w:val="BodyText2Char"/>
    <w:uiPriority w:val="99"/>
    <w:unhideWhenUsed/>
    <w:rsid w:val="000756F8"/>
    <w:pPr>
      <w:spacing w:after="120" w:line="480" w:lineRule="auto"/>
    </w:pPr>
  </w:style>
  <w:style w:type="character" w:customStyle="1" w:styleId="BodyText2Char">
    <w:name w:val="Body Text 2 Char"/>
    <w:basedOn w:val="DefaultParagraphFont"/>
    <w:link w:val="BodyText2"/>
    <w:uiPriority w:val="99"/>
    <w:rsid w:val="000756F8"/>
    <w:rPr>
      <w:rFonts w:ascii="Times New Roman" w:eastAsia="Times New Roman" w:hAnsi="Times New Roman" w:cs="Traditional Arabic"/>
      <w:szCs w:val="24"/>
    </w:rPr>
  </w:style>
  <w:style w:type="paragraph" w:styleId="Caption">
    <w:name w:val="caption"/>
    <w:aliases w:val="Caption_Farsi"/>
    <w:basedOn w:val="Normal"/>
    <w:next w:val="Normal"/>
    <w:uiPriority w:val="35"/>
    <w:qFormat/>
    <w:rsid w:val="004B2C7A"/>
    <w:pPr>
      <w:bidi w:val="0"/>
      <w:jc w:val="center"/>
    </w:pPr>
    <w:rPr>
      <w:bCs/>
      <w:szCs w:val="20"/>
      <w:lang w:val="fr-FR"/>
    </w:rPr>
  </w:style>
  <w:style w:type="paragraph" w:customStyle="1" w:styleId="Body-Text">
    <w:name w:val="Body-Text"/>
    <w:basedOn w:val="Normal"/>
    <w:link w:val="Body-TextChar"/>
    <w:qFormat/>
    <w:rsid w:val="00857DD2"/>
    <w:pPr>
      <w:bidi w:val="0"/>
      <w:spacing w:before="240" w:after="240"/>
      <w:ind w:left="567"/>
      <w:jc w:val="both"/>
    </w:pPr>
    <w:rPr>
      <w:rFonts w:ascii="Calibri" w:eastAsia="BatangChe" w:hAnsi="Calibri" w:cs="Calibri"/>
      <w:color w:val="000000"/>
      <w:position w:val="-2"/>
      <w:sz w:val="24"/>
      <w:lang w:val="en-GB"/>
    </w:rPr>
  </w:style>
  <w:style w:type="character" w:customStyle="1" w:styleId="Body-TextChar">
    <w:name w:val="Body-Text Char"/>
    <w:basedOn w:val="DefaultParagraphFont"/>
    <w:link w:val="Body-Text"/>
    <w:rsid w:val="00857DD2"/>
    <w:rPr>
      <w:rFonts w:eastAsia="BatangChe" w:cs="Calibri"/>
      <w:color w:val="000000"/>
      <w:position w:val="-2"/>
      <w:sz w:val="24"/>
      <w:szCs w:val="24"/>
      <w:lang w:val="en-GB"/>
    </w:rPr>
  </w:style>
  <w:style w:type="paragraph" w:customStyle="1" w:styleId="font11">
    <w:name w:val="font11"/>
    <w:basedOn w:val="Normal"/>
    <w:rsid w:val="00A74ADD"/>
    <w:pPr>
      <w:bidi w:val="0"/>
      <w:spacing w:before="100" w:beforeAutospacing="1" w:after="100" w:afterAutospacing="1"/>
    </w:pPr>
    <w:rPr>
      <w:rFonts w:ascii="Arial" w:eastAsia="Arial Unicode MS" w:hAnsi="Arial" w:cs="Arial"/>
      <w:b/>
      <w:bCs/>
      <w:color w:val="FF0000"/>
      <w:szCs w:val="20"/>
      <w:lang w:eastAsia="zh-CN"/>
    </w:rPr>
  </w:style>
  <w:style w:type="paragraph" w:customStyle="1" w:styleId="xl32">
    <w:name w:val="xl32"/>
    <w:basedOn w:val="Normal"/>
    <w:rsid w:val="0017632F"/>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cs="Arial Unicode MS"/>
      <w:b/>
      <w:bCs/>
      <w:sz w:val="16"/>
      <w:szCs w:val="16"/>
      <w:lang w:eastAsia="zh-CN"/>
    </w:rPr>
  </w:style>
  <w:style w:type="paragraph" w:styleId="TOC3">
    <w:name w:val="toc 3"/>
    <w:basedOn w:val="Normal"/>
    <w:next w:val="Normal"/>
    <w:autoRedefine/>
    <w:uiPriority w:val="39"/>
    <w:unhideWhenUsed/>
    <w:rsid w:val="00E0272B"/>
    <w:pPr>
      <w:spacing w:after="100"/>
      <w:ind w:left="400"/>
    </w:pPr>
  </w:style>
  <w:style w:type="paragraph" w:customStyle="1" w:styleId="Text">
    <w:name w:val="#Text"/>
    <w:basedOn w:val="Normal"/>
    <w:link w:val="TextChar"/>
    <w:qFormat/>
    <w:rsid w:val="004B1D62"/>
    <w:pPr>
      <w:bidi w:val="0"/>
      <w:spacing w:after="120" w:line="360" w:lineRule="atLeast"/>
      <w:jc w:val="both"/>
    </w:pPr>
    <w:rPr>
      <w:rFonts w:cs="Times New Roman"/>
      <w:color w:val="050506"/>
      <w:sz w:val="24"/>
      <w:lang w:bidi="fa-IR"/>
    </w:rPr>
  </w:style>
  <w:style w:type="paragraph" w:customStyle="1" w:styleId="textBullet">
    <w:name w:val="#text Bullet"/>
    <w:basedOn w:val="Normal"/>
    <w:link w:val="textBulletChar"/>
    <w:qFormat/>
    <w:rsid w:val="004B1D62"/>
    <w:pPr>
      <w:bidi w:val="0"/>
      <w:spacing w:after="120" w:line="360" w:lineRule="atLeast"/>
      <w:ind w:left="720" w:hanging="360"/>
      <w:jc w:val="both"/>
    </w:pPr>
    <w:rPr>
      <w:rFonts w:cs="Times New Roman"/>
      <w:color w:val="050506"/>
      <w:sz w:val="24"/>
      <w:lang w:bidi="fa-IR"/>
    </w:rPr>
  </w:style>
  <w:style w:type="character" w:customStyle="1" w:styleId="TextChar">
    <w:name w:val="#Text Char"/>
    <w:link w:val="Text"/>
    <w:rsid w:val="004B1D62"/>
    <w:rPr>
      <w:rFonts w:ascii="Times New Roman" w:eastAsia="Times New Roman" w:hAnsi="Times New Roman" w:cs="Times New Roman"/>
      <w:color w:val="050506"/>
      <w:sz w:val="24"/>
      <w:szCs w:val="24"/>
      <w:lang w:bidi="fa-IR"/>
    </w:rPr>
  </w:style>
  <w:style w:type="character" w:customStyle="1" w:styleId="textBulletChar">
    <w:name w:val="#text Bullet Char"/>
    <w:link w:val="textBullet"/>
    <w:rsid w:val="004B1D62"/>
    <w:rPr>
      <w:rFonts w:ascii="Times New Roman" w:eastAsia="Times New Roman" w:hAnsi="Times New Roman" w:cs="Times New Roman"/>
      <w:color w:val="050506"/>
      <w:sz w:val="24"/>
      <w:szCs w:val="24"/>
      <w:lang w:bidi="fa-IR"/>
    </w:rPr>
  </w:style>
  <w:style w:type="paragraph" w:customStyle="1" w:styleId="textBullet0">
    <w:name w:val="$text Bullet"/>
    <w:basedOn w:val="ListParagraph"/>
    <w:link w:val="textBulletChar0"/>
    <w:rsid w:val="004B1D62"/>
    <w:pPr>
      <w:bidi w:val="0"/>
      <w:spacing w:after="120" w:line="360" w:lineRule="atLeast"/>
      <w:ind w:hanging="360"/>
      <w:contextualSpacing w:val="0"/>
      <w:jc w:val="both"/>
    </w:pPr>
    <w:rPr>
      <w:rFonts w:cs="Times New Roman"/>
      <w:color w:val="050506"/>
      <w:sz w:val="24"/>
      <w:lang w:bidi="fa-IR"/>
    </w:rPr>
  </w:style>
  <w:style w:type="character" w:customStyle="1" w:styleId="textBulletChar0">
    <w:name w:val="$text Bullet Char"/>
    <w:basedOn w:val="ListParagraphChar"/>
    <w:link w:val="textBullet0"/>
    <w:rsid w:val="004B1D62"/>
    <w:rPr>
      <w:rFonts w:ascii="Times New Roman" w:eastAsia="Times New Roman" w:hAnsi="Times New Roman" w:cs="Times New Roman"/>
      <w:color w:val="050506"/>
      <w:sz w:val="24"/>
      <w:szCs w:val="24"/>
      <w:lang w:bidi="fa-IR"/>
    </w:rPr>
  </w:style>
  <w:style w:type="paragraph" w:customStyle="1" w:styleId="10">
    <w:name w:val="# 1"/>
    <w:basedOn w:val="Normal"/>
    <w:qFormat/>
    <w:rsid w:val="00021859"/>
    <w:pPr>
      <w:keepNext/>
      <w:numPr>
        <w:numId w:val="8"/>
      </w:numPr>
      <w:bidi w:val="0"/>
      <w:spacing w:before="480" w:after="120" w:line="360" w:lineRule="auto"/>
      <w:contextualSpacing/>
      <w:outlineLvl w:val="0"/>
    </w:pPr>
    <w:rPr>
      <w:rFonts w:ascii="Calibri" w:eastAsia="¹ÙÅÁÃ¼" w:hAnsi="Calibri" w:cs="Times New Roman"/>
      <w:b/>
      <w:caps/>
      <w:snapToGrid w:val="0"/>
      <w:sz w:val="28"/>
      <w:szCs w:val="28"/>
      <w:lang w:eastAsia="ko-KR"/>
    </w:rPr>
  </w:style>
  <w:style w:type="numbering" w:customStyle="1" w:styleId="1">
    <w:name w:val="#1."/>
    <w:uiPriority w:val="99"/>
    <w:rsid w:val="00021859"/>
    <w:pPr>
      <w:numPr>
        <w:numId w:val="9"/>
      </w:numPr>
    </w:pPr>
  </w:style>
  <w:style w:type="paragraph" w:customStyle="1" w:styleId="11">
    <w:name w:val="#1.1"/>
    <w:basedOn w:val="Heading2"/>
    <w:link w:val="11Char"/>
    <w:qFormat/>
    <w:rsid w:val="00021859"/>
    <w:pPr>
      <w:keepNext w:val="0"/>
      <w:numPr>
        <w:numId w:val="9"/>
      </w:numPr>
      <w:spacing w:after="240" w:line="240" w:lineRule="auto"/>
      <w:jc w:val="both"/>
    </w:pPr>
    <w:rPr>
      <w:rFonts w:ascii="Garamond" w:eastAsia="¹ÙÅÁÃ¼" w:hAnsi="Garamond" w:cstheme="minorHAnsi"/>
      <w:caps/>
      <w:color w:val="000000" w:themeColor="text1"/>
      <w:sz w:val="26"/>
      <w:szCs w:val="26"/>
      <w:u w:val="single"/>
      <w:lang w:val="en-US" w:bidi="fa-IR"/>
    </w:rPr>
  </w:style>
  <w:style w:type="character" w:customStyle="1" w:styleId="11Char">
    <w:name w:val="#1.1 Char"/>
    <w:basedOn w:val="DefaultParagraphFont"/>
    <w:link w:val="11"/>
    <w:rsid w:val="00021859"/>
    <w:rPr>
      <w:rFonts w:ascii="Garamond" w:eastAsia="¹ÙÅÁÃ¼" w:hAnsi="Garamond" w:cstheme="minorHAnsi"/>
      <w:b/>
      <w:bCs/>
      <w:caps/>
      <w:color w:val="000000" w:themeColor="text1"/>
      <w:sz w:val="26"/>
      <w:szCs w:val="26"/>
      <w:u w:val="single"/>
      <w:lang w:bidi="fa-IR"/>
    </w:rPr>
  </w:style>
  <w:style w:type="paragraph" w:styleId="ListNumber2">
    <w:name w:val="List Number 2"/>
    <w:aliases w:val="List Number2"/>
    <w:basedOn w:val="Normal"/>
    <w:next w:val="Normal"/>
    <w:rsid w:val="007D038E"/>
    <w:pPr>
      <w:numPr>
        <w:numId w:val="10"/>
      </w:numPr>
      <w:tabs>
        <w:tab w:val="clear" w:pos="720"/>
        <w:tab w:val="left" w:pos="1418"/>
      </w:tabs>
      <w:bidi w:val="0"/>
      <w:spacing w:before="120" w:line="288" w:lineRule="auto"/>
      <w:ind w:left="1418" w:hanging="284"/>
      <w:jc w:val="lowKashida"/>
    </w:pPr>
    <w:rPr>
      <w:rFonts w:ascii="Arial" w:hAnsi="Arial" w:cs="Arial"/>
      <w:szCs w:val="20"/>
      <w:lang w:bidi="fa-IR"/>
    </w:rPr>
  </w:style>
  <w:style w:type="paragraph" w:customStyle="1" w:styleId="BKP-TableBody">
    <w:name w:val="BKP- Table Body"/>
    <w:basedOn w:val="Normal"/>
    <w:autoRedefine/>
    <w:qFormat/>
    <w:rsid w:val="00187F10"/>
    <w:pPr>
      <w:jc w:val="center"/>
    </w:pPr>
    <w:rPr>
      <w:rFonts w:asciiTheme="minorBidi" w:eastAsiaTheme="minorHAnsi" w:hAnsiTheme="minorBidi" w:cstheme="minorBidi"/>
      <w:b/>
      <w:bCs/>
      <w:iCs/>
      <w:caps/>
      <w:kern w:val="28"/>
      <w:sz w:val="16"/>
      <w:szCs w:val="16"/>
      <w:lang w:bidi="fa-IR"/>
    </w:rPr>
  </w:style>
  <w:style w:type="paragraph" w:customStyle="1" w:styleId="0-MAINTEXT">
    <w:name w:val="0-MAIN TEXT"/>
    <w:basedOn w:val="Normal"/>
    <w:link w:val="0-MAINTEXTChar"/>
    <w:qFormat/>
    <w:rsid w:val="00B125BB"/>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B125BB"/>
    <w:rPr>
      <w:rFonts w:asciiTheme="majorBidi" w:eastAsia="Times New Roman" w:hAnsiTheme="majorBidi" w:cstheme="majorBidi"/>
      <w:sz w:val="24"/>
      <w:szCs w:val="24"/>
    </w:rPr>
  </w:style>
  <w:style w:type="paragraph" w:customStyle="1" w:styleId="1-Titr1">
    <w:name w:val="1-Titr 1"/>
    <w:basedOn w:val="Heading1"/>
    <w:next w:val="0-MAINTEXT"/>
    <w:qFormat/>
    <w:rsid w:val="00B125BB"/>
    <w:pPr>
      <w:keepLines/>
      <w:numPr>
        <w:numId w:val="11"/>
      </w:numPr>
      <w:spacing w:before="480" w:after="200"/>
      <w:jc w:val="both"/>
    </w:pPr>
    <w:rPr>
      <w:rFonts w:asciiTheme="majorBidi" w:eastAsiaTheme="majorEastAsia" w:hAnsiTheme="majorBidi" w:cstheme="majorBidi"/>
      <w:caps w:val="0"/>
      <w:kern w:val="0"/>
      <w:sz w:val="28"/>
      <w:szCs w:val="32"/>
    </w:rPr>
  </w:style>
  <w:style w:type="paragraph" w:customStyle="1" w:styleId="2-Titr2">
    <w:name w:val="2-Titr 2"/>
    <w:basedOn w:val="Heading2"/>
    <w:next w:val="0-MAINTEXT"/>
    <w:link w:val="2-Titr2Char"/>
    <w:qFormat/>
    <w:rsid w:val="00B125BB"/>
    <w:pPr>
      <w:keepLines/>
      <w:numPr>
        <w:numId w:val="11"/>
      </w:numPr>
      <w:spacing w:after="200" w:line="276" w:lineRule="auto"/>
      <w:jc w:val="both"/>
    </w:pPr>
    <w:rPr>
      <w:rFonts w:asciiTheme="majorBidi" w:hAnsiTheme="majorBidi" w:cstheme="majorBidi"/>
      <w:sz w:val="26"/>
      <w:szCs w:val="28"/>
      <w:lang w:eastAsia="it-IT"/>
    </w:rPr>
  </w:style>
  <w:style w:type="paragraph" w:customStyle="1" w:styleId="3-Titr3">
    <w:name w:val="3-Titr 3"/>
    <w:basedOn w:val="Heading3"/>
    <w:next w:val="0-MAINTEXT"/>
    <w:qFormat/>
    <w:rsid w:val="00B125BB"/>
    <w:pPr>
      <w:keepNext w:val="0"/>
      <w:keepLines w:val="0"/>
      <w:widowControl/>
      <w:numPr>
        <w:numId w:val="11"/>
      </w:numPr>
      <w:tabs>
        <w:tab w:val="clear" w:pos="851"/>
      </w:tabs>
      <w:spacing w:before="120" w:after="120" w:line="276" w:lineRule="auto"/>
      <w:jc w:val="both"/>
    </w:pPr>
    <w:rPr>
      <w:rFonts w:asciiTheme="majorBidi" w:eastAsiaTheme="minorHAnsi" w:hAnsiTheme="majorBidi" w:cs="Times New Roman"/>
      <w:b/>
      <w:bCs/>
      <w:caps w:val="0"/>
      <w:lang w:val="it-IT" w:eastAsia="it-IT"/>
    </w:rPr>
  </w:style>
  <w:style w:type="character" w:customStyle="1" w:styleId="2-Titr2Char">
    <w:name w:val="2-Titr 2 Char"/>
    <w:basedOn w:val="DefaultParagraphFont"/>
    <w:link w:val="2-Titr2"/>
    <w:rsid w:val="00B125BB"/>
    <w:rPr>
      <w:rFonts w:asciiTheme="majorBidi" w:eastAsia="Times New Roman" w:hAnsiTheme="majorBidi" w:cstheme="majorBidi"/>
      <w:b/>
      <w:bCs/>
      <w:sz w:val="26"/>
      <w:szCs w:val="28"/>
      <w:lang w:val="en-GB" w:eastAsia="it-IT"/>
    </w:rPr>
  </w:style>
  <w:style w:type="paragraph" w:customStyle="1" w:styleId="4-Titr4">
    <w:name w:val="4-Titr 4"/>
    <w:basedOn w:val="Heading4"/>
    <w:next w:val="0-MAINTEXT"/>
    <w:qFormat/>
    <w:rsid w:val="00B125BB"/>
    <w:pPr>
      <w:keepNext w:val="0"/>
      <w:widowControl/>
      <w:numPr>
        <w:numId w:val="11"/>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5-Titr5">
    <w:name w:val="5-Titr 5"/>
    <w:basedOn w:val="3-Titr3"/>
    <w:next w:val="0-MAINTEXT"/>
    <w:qFormat/>
    <w:rsid w:val="00B125BB"/>
    <w:pPr>
      <w:numPr>
        <w:ilvl w:val="4"/>
      </w:numPr>
      <w:tabs>
        <w:tab w:val="left" w:pos="1021"/>
      </w:tabs>
    </w:pPr>
  </w:style>
  <w:style w:type="character" w:customStyle="1" w:styleId="fontstyle01">
    <w:name w:val="fontstyle01"/>
    <w:basedOn w:val="DefaultParagraphFont"/>
    <w:rsid w:val="001F6E3B"/>
    <w:rPr>
      <w:rFonts w:ascii="Cambria" w:hAnsi="Cambria"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uiPriority w:val="1"/>
    <w:qFormat/>
    <w:rsid w:val="003500EB"/>
    <w:pPr>
      <w:keepNext/>
      <w:numPr>
        <w:ilvl w:val="1"/>
        <w:numId w:val="1"/>
      </w:numPr>
      <w:bidi w:val="0"/>
      <w:spacing w:before="120" w:line="360" w:lineRule="auto"/>
      <w:ind w:left="1340" w:hanging="778"/>
      <w:outlineLvl w:val="1"/>
    </w:pPr>
    <w:rPr>
      <w:rFonts w:ascii="Arial" w:hAnsi="Arial" w:cs="Arial"/>
      <w:b/>
      <w:bC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uiPriority w:val="1"/>
    <w:rsid w:val="003500EB"/>
    <w:rPr>
      <w:rFonts w:ascii="Arial" w:eastAsia="Times New Roman" w:hAnsi="Arial"/>
      <w:b/>
      <w:bC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Body">
    <w:name w:val="Body"/>
    <w:basedOn w:val="Normal"/>
    <w:link w:val="BodyChar"/>
    <w:qFormat/>
    <w:rsid w:val="00624BA3"/>
    <w:pPr>
      <w:bidi w:val="0"/>
      <w:spacing w:after="120"/>
      <w:jc w:val="both"/>
    </w:pPr>
    <w:rPr>
      <w:rFonts w:ascii="Calibri" w:hAnsi="Calibri" w:cs="Times New Roman"/>
      <w:sz w:val="24"/>
      <w:lang w:bidi="fa-IR"/>
    </w:rPr>
  </w:style>
  <w:style w:type="character" w:customStyle="1" w:styleId="BodyChar">
    <w:name w:val="Body Char"/>
    <w:link w:val="Body"/>
    <w:rsid w:val="00624BA3"/>
    <w:rPr>
      <w:rFonts w:eastAsia="Times New Roman" w:cs="Times New Roman"/>
      <w:sz w:val="24"/>
      <w:szCs w:val="24"/>
      <w:lang w:bidi="fa-IR"/>
    </w:rPr>
  </w:style>
  <w:style w:type="character" w:styleId="PlaceholderText">
    <w:name w:val="Placeholder Text"/>
    <w:basedOn w:val="DefaultParagraphFont"/>
    <w:uiPriority w:val="99"/>
    <w:semiHidden/>
    <w:rsid w:val="005568DF"/>
    <w:rPr>
      <w:color w:val="808080"/>
    </w:rPr>
  </w:style>
  <w:style w:type="paragraph" w:styleId="BodyText">
    <w:name w:val="Body Text"/>
    <w:basedOn w:val="Normal"/>
    <w:link w:val="BodyTextChar"/>
    <w:unhideWhenUsed/>
    <w:qFormat/>
    <w:rsid w:val="00CB011F"/>
    <w:pPr>
      <w:spacing w:after="120"/>
    </w:pPr>
  </w:style>
  <w:style w:type="character" w:customStyle="1" w:styleId="BodyTextChar">
    <w:name w:val="Body Text Char"/>
    <w:basedOn w:val="DefaultParagraphFont"/>
    <w:link w:val="BodyText"/>
    <w:rsid w:val="00CB011F"/>
    <w:rPr>
      <w:rFonts w:ascii="Times New Roman" w:eastAsia="Times New Roman" w:hAnsi="Times New Roman" w:cs="Traditional Arabic"/>
      <w:szCs w:val="24"/>
    </w:rPr>
  </w:style>
  <w:style w:type="paragraph" w:customStyle="1" w:styleId="H2">
    <w:name w:val="H2"/>
    <w:basedOn w:val="Heading2"/>
    <w:qFormat/>
    <w:rsid w:val="005C70F7"/>
    <w:pPr>
      <w:keepNext w:val="0"/>
      <w:widowControl w:val="0"/>
      <w:numPr>
        <w:numId w:val="5"/>
      </w:numPr>
      <w:bidi/>
      <w:spacing w:after="60"/>
    </w:pPr>
    <w:rPr>
      <w:rFonts w:ascii="Times New Roman Bold" w:hAnsi="Times New Roman Bold" w:cs="B Mitra"/>
      <w:b w:val="0"/>
      <w:caps/>
      <w:noProof/>
      <w:sz w:val="24"/>
      <w:szCs w:val="28"/>
      <w:lang w:val="en-US" w:bidi="fa-IR"/>
    </w:rPr>
  </w:style>
  <w:style w:type="paragraph" w:customStyle="1" w:styleId="H1">
    <w:name w:val="H1"/>
    <w:basedOn w:val="Heading1"/>
    <w:qFormat/>
    <w:rsid w:val="005C70F7"/>
    <w:pPr>
      <w:keepNext w:val="0"/>
      <w:widowControl w:val="0"/>
      <w:numPr>
        <w:numId w:val="5"/>
      </w:numPr>
      <w:bidi/>
      <w:spacing w:after="60" w:line="240" w:lineRule="auto"/>
    </w:pPr>
    <w:rPr>
      <w:rFonts w:ascii="Times New Roman Bold" w:hAnsi="Times New Roman Bold" w:cs="B Mitra"/>
      <w:caps w:val="0"/>
      <w:noProof/>
      <w:kern w:val="0"/>
      <w:sz w:val="28"/>
      <w:szCs w:val="32"/>
      <w:lang w:bidi="fa-IR"/>
    </w:rPr>
  </w:style>
  <w:style w:type="paragraph" w:customStyle="1" w:styleId="H3">
    <w:name w:val="H3"/>
    <w:basedOn w:val="H2"/>
    <w:qFormat/>
    <w:rsid w:val="005C70F7"/>
    <w:pPr>
      <w:numPr>
        <w:ilvl w:val="2"/>
      </w:numPr>
      <w:ind w:left="0" w:firstLine="0"/>
      <w:outlineLvl w:val="2"/>
    </w:pPr>
    <w:rPr>
      <w:sz w:val="22"/>
      <w:szCs w:val="24"/>
    </w:rPr>
  </w:style>
  <w:style w:type="paragraph" w:customStyle="1" w:styleId="H4">
    <w:name w:val="H4"/>
    <w:basedOn w:val="H3"/>
    <w:qFormat/>
    <w:rsid w:val="005C70F7"/>
    <w:pPr>
      <w:numPr>
        <w:ilvl w:val="3"/>
      </w:numPr>
      <w:ind w:left="0" w:firstLine="0"/>
      <w:outlineLvl w:val="3"/>
    </w:pPr>
    <w:rPr>
      <w:sz w:val="20"/>
      <w:szCs w:val="22"/>
    </w:rPr>
  </w:style>
  <w:style w:type="paragraph" w:styleId="BodyText2">
    <w:name w:val="Body Text 2"/>
    <w:basedOn w:val="Normal"/>
    <w:link w:val="BodyText2Char"/>
    <w:uiPriority w:val="99"/>
    <w:unhideWhenUsed/>
    <w:rsid w:val="000756F8"/>
    <w:pPr>
      <w:spacing w:after="120" w:line="480" w:lineRule="auto"/>
    </w:pPr>
  </w:style>
  <w:style w:type="character" w:customStyle="1" w:styleId="BodyText2Char">
    <w:name w:val="Body Text 2 Char"/>
    <w:basedOn w:val="DefaultParagraphFont"/>
    <w:link w:val="BodyText2"/>
    <w:uiPriority w:val="99"/>
    <w:rsid w:val="000756F8"/>
    <w:rPr>
      <w:rFonts w:ascii="Times New Roman" w:eastAsia="Times New Roman" w:hAnsi="Times New Roman" w:cs="Traditional Arabic"/>
      <w:szCs w:val="24"/>
    </w:rPr>
  </w:style>
  <w:style w:type="paragraph" w:styleId="Caption">
    <w:name w:val="caption"/>
    <w:aliases w:val="Caption_Farsi"/>
    <w:basedOn w:val="Normal"/>
    <w:next w:val="Normal"/>
    <w:uiPriority w:val="35"/>
    <w:qFormat/>
    <w:rsid w:val="004B2C7A"/>
    <w:pPr>
      <w:bidi w:val="0"/>
      <w:jc w:val="center"/>
    </w:pPr>
    <w:rPr>
      <w:bCs/>
      <w:szCs w:val="20"/>
      <w:lang w:val="fr-FR"/>
    </w:rPr>
  </w:style>
  <w:style w:type="paragraph" w:customStyle="1" w:styleId="Body-Text">
    <w:name w:val="Body-Text"/>
    <w:basedOn w:val="Normal"/>
    <w:link w:val="Body-TextChar"/>
    <w:qFormat/>
    <w:rsid w:val="00857DD2"/>
    <w:pPr>
      <w:bidi w:val="0"/>
      <w:spacing w:before="240" w:after="240"/>
      <w:ind w:left="567"/>
      <w:jc w:val="both"/>
    </w:pPr>
    <w:rPr>
      <w:rFonts w:ascii="Calibri" w:eastAsia="BatangChe" w:hAnsi="Calibri" w:cs="Calibri"/>
      <w:color w:val="000000"/>
      <w:position w:val="-2"/>
      <w:sz w:val="24"/>
      <w:lang w:val="en-GB"/>
    </w:rPr>
  </w:style>
  <w:style w:type="character" w:customStyle="1" w:styleId="Body-TextChar">
    <w:name w:val="Body-Text Char"/>
    <w:basedOn w:val="DefaultParagraphFont"/>
    <w:link w:val="Body-Text"/>
    <w:rsid w:val="00857DD2"/>
    <w:rPr>
      <w:rFonts w:eastAsia="BatangChe" w:cs="Calibri"/>
      <w:color w:val="000000"/>
      <w:position w:val="-2"/>
      <w:sz w:val="24"/>
      <w:szCs w:val="24"/>
      <w:lang w:val="en-GB"/>
    </w:rPr>
  </w:style>
  <w:style w:type="paragraph" w:customStyle="1" w:styleId="font11">
    <w:name w:val="font11"/>
    <w:basedOn w:val="Normal"/>
    <w:rsid w:val="00A74ADD"/>
    <w:pPr>
      <w:bidi w:val="0"/>
      <w:spacing w:before="100" w:beforeAutospacing="1" w:after="100" w:afterAutospacing="1"/>
    </w:pPr>
    <w:rPr>
      <w:rFonts w:ascii="Arial" w:eastAsia="Arial Unicode MS" w:hAnsi="Arial" w:cs="Arial"/>
      <w:b/>
      <w:bCs/>
      <w:color w:val="FF0000"/>
      <w:szCs w:val="20"/>
      <w:lang w:eastAsia="zh-CN"/>
    </w:rPr>
  </w:style>
  <w:style w:type="paragraph" w:customStyle="1" w:styleId="xl32">
    <w:name w:val="xl32"/>
    <w:basedOn w:val="Normal"/>
    <w:rsid w:val="0017632F"/>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cs="Arial Unicode MS"/>
      <w:b/>
      <w:bCs/>
      <w:sz w:val="16"/>
      <w:szCs w:val="16"/>
      <w:lang w:eastAsia="zh-CN"/>
    </w:rPr>
  </w:style>
  <w:style w:type="paragraph" w:styleId="TOC3">
    <w:name w:val="toc 3"/>
    <w:basedOn w:val="Normal"/>
    <w:next w:val="Normal"/>
    <w:autoRedefine/>
    <w:uiPriority w:val="39"/>
    <w:unhideWhenUsed/>
    <w:rsid w:val="00E0272B"/>
    <w:pPr>
      <w:spacing w:after="100"/>
      <w:ind w:left="400"/>
    </w:pPr>
  </w:style>
  <w:style w:type="paragraph" w:customStyle="1" w:styleId="Text">
    <w:name w:val="#Text"/>
    <w:basedOn w:val="Normal"/>
    <w:link w:val="TextChar"/>
    <w:qFormat/>
    <w:rsid w:val="004B1D62"/>
    <w:pPr>
      <w:bidi w:val="0"/>
      <w:spacing w:after="120" w:line="360" w:lineRule="atLeast"/>
      <w:jc w:val="both"/>
    </w:pPr>
    <w:rPr>
      <w:rFonts w:cs="Times New Roman"/>
      <w:color w:val="050506"/>
      <w:sz w:val="24"/>
      <w:lang w:bidi="fa-IR"/>
    </w:rPr>
  </w:style>
  <w:style w:type="paragraph" w:customStyle="1" w:styleId="textBullet">
    <w:name w:val="#text Bullet"/>
    <w:basedOn w:val="Normal"/>
    <w:link w:val="textBulletChar"/>
    <w:qFormat/>
    <w:rsid w:val="004B1D62"/>
    <w:pPr>
      <w:bidi w:val="0"/>
      <w:spacing w:after="120" w:line="360" w:lineRule="atLeast"/>
      <w:ind w:left="720" w:hanging="360"/>
      <w:jc w:val="both"/>
    </w:pPr>
    <w:rPr>
      <w:rFonts w:cs="Times New Roman"/>
      <w:color w:val="050506"/>
      <w:sz w:val="24"/>
      <w:lang w:bidi="fa-IR"/>
    </w:rPr>
  </w:style>
  <w:style w:type="character" w:customStyle="1" w:styleId="TextChar">
    <w:name w:val="#Text Char"/>
    <w:link w:val="Text"/>
    <w:rsid w:val="004B1D62"/>
    <w:rPr>
      <w:rFonts w:ascii="Times New Roman" w:eastAsia="Times New Roman" w:hAnsi="Times New Roman" w:cs="Times New Roman"/>
      <w:color w:val="050506"/>
      <w:sz w:val="24"/>
      <w:szCs w:val="24"/>
      <w:lang w:bidi="fa-IR"/>
    </w:rPr>
  </w:style>
  <w:style w:type="character" w:customStyle="1" w:styleId="textBulletChar">
    <w:name w:val="#text Bullet Char"/>
    <w:link w:val="textBullet"/>
    <w:rsid w:val="004B1D62"/>
    <w:rPr>
      <w:rFonts w:ascii="Times New Roman" w:eastAsia="Times New Roman" w:hAnsi="Times New Roman" w:cs="Times New Roman"/>
      <w:color w:val="050506"/>
      <w:sz w:val="24"/>
      <w:szCs w:val="24"/>
      <w:lang w:bidi="fa-IR"/>
    </w:rPr>
  </w:style>
  <w:style w:type="paragraph" w:customStyle="1" w:styleId="textBullet0">
    <w:name w:val="$text Bullet"/>
    <w:basedOn w:val="ListParagraph"/>
    <w:link w:val="textBulletChar0"/>
    <w:rsid w:val="004B1D62"/>
    <w:pPr>
      <w:bidi w:val="0"/>
      <w:spacing w:after="120" w:line="360" w:lineRule="atLeast"/>
      <w:ind w:hanging="360"/>
      <w:contextualSpacing w:val="0"/>
      <w:jc w:val="both"/>
    </w:pPr>
    <w:rPr>
      <w:rFonts w:cs="Times New Roman"/>
      <w:color w:val="050506"/>
      <w:sz w:val="24"/>
      <w:lang w:bidi="fa-IR"/>
    </w:rPr>
  </w:style>
  <w:style w:type="character" w:customStyle="1" w:styleId="textBulletChar0">
    <w:name w:val="$text Bullet Char"/>
    <w:basedOn w:val="ListParagraphChar"/>
    <w:link w:val="textBullet0"/>
    <w:rsid w:val="004B1D62"/>
    <w:rPr>
      <w:rFonts w:ascii="Times New Roman" w:eastAsia="Times New Roman" w:hAnsi="Times New Roman" w:cs="Times New Roman"/>
      <w:color w:val="050506"/>
      <w:sz w:val="24"/>
      <w:szCs w:val="24"/>
      <w:lang w:bidi="fa-IR"/>
    </w:rPr>
  </w:style>
  <w:style w:type="paragraph" w:customStyle="1" w:styleId="10">
    <w:name w:val="# 1"/>
    <w:basedOn w:val="Normal"/>
    <w:qFormat/>
    <w:rsid w:val="00021859"/>
    <w:pPr>
      <w:keepNext/>
      <w:numPr>
        <w:numId w:val="8"/>
      </w:numPr>
      <w:bidi w:val="0"/>
      <w:spacing w:before="480" w:after="120" w:line="360" w:lineRule="auto"/>
      <w:contextualSpacing/>
      <w:outlineLvl w:val="0"/>
    </w:pPr>
    <w:rPr>
      <w:rFonts w:ascii="Calibri" w:eastAsia="¹ÙÅÁÃ¼" w:hAnsi="Calibri" w:cs="Times New Roman"/>
      <w:b/>
      <w:caps/>
      <w:snapToGrid w:val="0"/>
      <w:sz w:val="28"/>
      <w:szCs w:val="28"/>
      <w:lang w:eastAsia="ko-KR"/>
    </w:rPr>
  </w:style>
  <w:style w:type="numbering" w:customStyle="1" w:styleId="1">
    <w:name w:val="#1."/>
    <w:uiPriority w:val="99"/>
    <w:rsid w:val="00021859"/>
    <w:pPr>
      <w:numPr>
        <w:numId w:val="9"/>
      </w:numPr>
    </w:pPr>
  </w:style>
  <w:style w:type="paragraph" w:customStyle="1" w:styleId="11">
    <w:name w:val="#1.1"/>
    <w:basedOn w:val="Heading2"/>
    <w:link w:val="11Char"/>
    <w:qFormat/>
    <w:rsid w:val="00021859"/>
    <w:pPr>
      <w:keepNext w:val="0"/>
      <w:numPr>
        <w:numId w:val="9"/>
      </w:numPr>
      <w:spacing w:after="240" w:line="240" w:lineRule="auto"/>
      <w:jc w:val="both"/>
    </w:pPr>
    <w:rPr>
      <w:rFonts w:ascii="Garamond" w:eastAsia="¹ÙÅÁÃ¼" w:hAnsi="Garamond" w:cstheme="minorHAnsi"/>
      <w:caps/>
      <w:color w:val="000000" w:themeColor="text1"/>
      <w:sz w:val="26"/>
      <w:szCs w:val="26"/>
      <w:u w:val="single"/>
      <w:lang w:val="en-US" w:bidi="fa-IR"/>
    </w:rPr>
  </w:style>
  <w:style w:type="character" w:customStyle="1" w:styleId="11Char">
    <w:name w:val="#1.1 Char"/>
    <w:basedOn w:val="DefaultParagraphFont"/>
    <w:link w:val="11"/>
    <w:rsid w:val="00021859"/>
    <w:rPr>
      <w:rFonts w:ascii="Garamond" w:eastAsia="¹ÙÅÁÃ¼" w:hAnsi="Garamond" w:cstheme="minorHAnsi"/>
      <w:b/>
      <w:bCs/>
      <w:caps/>
      <w:color w:val="000000" w:themeColor="text1"/>
      <w:sz w:val="26"/>
      <w:szCs w:val="26"/>
      <w:u w:val="single"/>
      <w:lang w:bidi="fa-IR"/>
    </w:rPr>
  </w:style>
  <w:style w:type="paragraph" w:styleId="ListNumber2">
    <w:name w:val="List Number 2"/>
    <w:aliases w:val="List Number2"/>
    <w:basedOn w:val="Normal"/>
    <w:next w:val="Normal"/>
    <w:rsid w:val="007D038E"/>
    <w:pPr>
      <w:numPr>
        <w:numId w:val="10"/>
      </w:numPr>
      <w:tabs>
        <w:tab w:val="clear" w:pos="720"/>
        <w:tab w:val="left" w:pos="1418"/>
      </w:tabs>
      <w:bidi w:val="0"/>
      <w:spacing w:before="120" w:line="288" w:lineRule="auto"/>
      <w:ind w:left="1418" w:hanging="284"/>
      <w:jc w:val="lowKashida"/>
    </w:pPr>
    <w:rPr>
      <w:rFonts w:ascii="Arial" w:hAnsi="Arial" w:cs="Arial"/>
      <w:szCs w:val="20"/>
      <w:lang w:bidi="fa-IR"/>
    </w:rPr>
  </w:style>
  <w:style w:type="paragraph" w:customStyle="1" w:styleId="BKP-TableBody">
    <w:name w:val="BKP- Table Body"/>
    <w:basedOn w:val="Normal"/>
    <w:autoRedefine/>
    <w:qFormat/>
    <w:rsid w:val="00187F10"/>
    <w:pPr>
      <w:jc w:val="center"/>
    </w:pPr>
    <w:rPr>
      <w:rFonts w:asciiTheme="minorBidi" w:eastAsiaTheme="minorHAnsi" w:hAnsiTheme="minorBidi" w:cstheme="minorBidi"/>
      <w:b/>
      <w:bCs/>
      <w:iCs/>
      <w:caps/>
      <w:kern w:val="28"/>
      <w:sz w:val="16"/>
      <w:szCs w:val="16"/>
      <w:lang w:bidi="fa-IR"/>
    </w:rPr>
  </w:style>
  <w:style w:type="paragraph" w:customStyle="1" w:styleId="0-MAINTEXT">
    <w:name w:val="0-MAIN TEXT"/>
    <w:basedOn w:val="Normal"/>
    <w:link w:val="0-MAINTEXTChar"/>
    <w:qFormat/>
    <w:rsid w:val="00B125BB"/>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B125BB"/>
    <w:rPr>
      <w:rFonts w:asciiTheme="majorBidi" w:eastAsia="Times New Roman" w:hAnsiTheme="majorBidi" w:cstheme="majorBidi"/>
      <w:sz w:val="24"/>
      <w:szCs w:val="24"/>
    </w:rPr>
  </w:style>
  <w:style w:type="paragraph" w:customStyle="1" w:styleId="1-Titr1">
    <w:name w:val="1-Titr 1"/>
    <w:basedOn w:val="Heading1"/>
    <w:next w:val="0-MAINTEXT"/>
    <w:qFormat/>
    <w:rsid w:val="00B125BB"/>
    <w:pPr>
      <w:keepLines/>
      <w:numPr>
        <w:numId w:val="11"/>
      </w:numPr>
      <w:spacing w:before="480" w:after="200"/>
      <w:jc w:val="both"/>
    </w:pPr>
    <w:rPr>
      <w:rFonts w:asciiTheme="majorBidi" w:eastAsiaTheme="majorEastAsia" w:hAnsiTheme="majorBidi" w:cstheme="majorBidi"/>
      <w:caps w:val="0"/>
      <w:kern w:val="0"/>
      <w:sz w:val="28"/>
      <w:szCs w:val="32"/>
    </w:rPr>
  </w:style>
  <w:style w:type="paragraph" w:customStyle="1" w:styleId="2-Titr2">
    <w:name w:val="2-Titr 2"/>
    <w:basedOn w:val="Heading2"/>
    <w:next w:val="0-MAINTEXT"/>
    <w:link w:val="2-Titr2Char"/>
    <w:qFormat/>
    <w:rsid w:val="00B125BB"/>
    <w:pPr>
      <w:keepLines/>
      <w:numPr>
        <w:numId w:val="11"/>
      </w:numPr>
      <w:spacing w:after="200" w:line="276" w:lineRule="auto"/>
      <w:jc w:val="both"/>
    </w:pPr>
    <w:rPr>
      <w:rFonts w:asciiTheme="majorBidi" w:hAnsiTheme="majorBidi" w:cstheme="majorBidi"/>
      <w:sz w:val="26"/>
      <w:szCs w:val="28"/>
      <w:lang w:eastAsia="it-IT"/>
    </w:rPr>
  </w:style>
  <w:style w:type="paragraph" w:customStyle="1" w:styleId="3-Titr3">
    <w:name w:val="3-Titr 3"/>
    <w:basedOn w:val="Heading3"/>
    <w:next w:val="0-MAINTEXT"/>
    <w:qFormat/>
    <w:rsid w:val="00B125BB"/>
    <w:pPr>
      <w:keepNext w:val="0"/>
      <w:keepLines w:val="0"/>
      <w:widowControl/>
      <w:numPr>
        <w:numId w:val="11"/>
      </w:numPr>
      <w:tabs>
        <w:tab w:val="clear" w:pos="851"/>
      </w:tabs>
      <w:spacing w:before="120" w:after="120" w:line="276" w:lineRule="auto"/>
      <w:jc w:val="both"/>
    </w:pPr>
    <w:rPr>
      <w:rFonts w:asciiTheme="majorBidi" w:eastAsiaTheme="minorHAnsi" w:hAnsiTheme="majorBidi" w:cs="Times New Roman"/>
      <w:b/>
      <w:bCs/>
      <w:caps w:val="0"/>
      <w:lang w:val="it-IT" w:eastAsia="it-IT"/>
    </w:rPr>
  </w:style>
  <w:style w:type="character" w:customStyle="1" w:styleId="2-Titr2Char">
    <w:name w:val="2-Titr 2 Char"/>
    <w:basedOn w:val="DefaultParagraphFont"/>
    <w:link w:val="2-Titr2"/>
    <w:rsid w:val="00B125BB"/>
    <w:rPr>
      <w:rFonts w:asciiTheme="majorBidi" w:eastAsia="Times New Roman" w:hAnsiTheme="majorBidi" w:cstheme="majorBidi"/>
      <w:b/>
      <w:bCs/>
      <w:sz w:val="26"/>
      <w:szCs w:val="28"/>
      <w:lang w:val="en-GB" w:eastAsia="it-IT"/>
    </w:rPr>
  </w:style>
  <w:style w:type="paragraph" w:customStyle="1" w:styleId="4-Titr4">
    <w:name w:val="4-Titr 4"/>
    <w:basedOn w:val="Heading4"/>
    <w:next w:val="0-MAINTEXT"/>
    <w:qFormat/>
    <w:rsid w:val="00B125BB"/>
    <w:pPr>
      <w:keepNext w:val="0"/>
      <w:widowControl/>
      <w:numPr>
        <w:numId w:val="11"/>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5-Titr5">
    <w:name w:val="5-Titr 5"/>
    <w:basedOn w:val="3-Titr3"/>
    <w:next w:val="0-MAINTEXT"/>
    <w:qFormat/>
    <w:rsid w:val="00B125BB"/>
    <w:pPr>
      <w:numPr>
        <w:ilvl w:val="4"/>
      </w:numPr>
      <w:tabs>
        <w:tab w:val="left" w:pos="1021"/>
      </w:tabs>
    </w:pPr>
  </w:style>
  <w:style w:type="character" w:customStyle="1" w:styleId="fontstyle01">
    <w:name w:val="fontstyle01"/>
    <w:basedOn w:val="DefaultParagraphFont"/>
    <w:rsid w:val="001F6E3B"/>
    <w:rPr>
      <w:rFonts w:ascii="Cambria" w:hAnsi="Cambria"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410539584">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395240">
      <w:bodyDiv w:val="1"/>
      <w:marLeft w:val="0"/>
      <w:marRight w:val="0"/>
      <w:marTop w:val="0"/>
      <w:marBottom w:val="0"/>
      <w:divBdr>
        <w:top w:val="none" w:sz="0" w:space="0" w:color="auto"/>
        <w:left w:val="none" w:sz="0" w:space="0" w:color="auto"/>
        <w:bottom w:val="none" w:sz="0" w:space="0" w:color="auto"/>
        <w:right w:val="none" w:sz="0" w:space="0" w:color="auto"/>
      </w:divBdr>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526932">
      <w:bodyDiv w:val="1"/>
      <w:marLeft w:val="0"/>
      <w:marRight w:val="0"/>
      <w:marTop w:val="0"/>
      <w:marBottom w:val="0"/>
      <w:divBdr>
        <w:top w:val="none" w:sz="0" w:space="0" w:color="auto"/>
        <w:left w:val="none" w:sz="0" w:space="0" w:color="auto"/>
        <w:bottom w:val="none" w:sz="0" w:space="0" w:color="auto"/>
        <w:right w:val="none" w:sz="0" w:space="0" w:color="auto"/>
      </w:divBdr>
    </w:div>
    <w:div w:id="1287782597">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802251">
      <w:bodyDiv w:val="1"/>
      <w:marLeft w:val="0"/>
      <w:marRight w:val="0"/>
      <w:marTop w:val="0"/>
      <w:marBottom w:val="0"/>
      <w:divBdr>
        <w:top w:val="none" w:sz="0" w:space="0" w:color="auto"/>
        <w:left w:val="none" w:sz="0" w:space="0" w:color="auto"/>
        <w:bottom w:val="none" w:sz="0" w:space="0" w:color="auto"/>
        <w:right w:val="none" w:sz="0" w:space="0" w:color="auto"/>
      </w:divBdr>
    </w:div>
    <w:div w:id="189072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emf"/><Relationship Id="rId1" Type="http://schemas.openxmlformats.org/officeDocument/2006/relationships/image" Target="media/image11.jpeg"/><Relationship Id="rId4"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E9590-A4CE-4C7C-AA83-C39FC25C4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1978</TotalTime>
  <Pages>22</Pages>
  <Words>4225</Words>
  <Characters>21632</Characters>
  <Application>Microsoft Office Word</Application>
  <DocSecurity>0</DocSecurity>
  <Lines>1802</Lines>
  <Paragraphs>1034</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24823</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Hamid Shakiba</cp:lastModifiedBy>
  <cp:revision>158</cp:revision>
  <cp:lastPrinted>2022-09-20T13:25:00Z</cp:lastPrinted>
  <dcterms:created xsi:type="dcterms:W3CDTF">2022-09-06T06:09:00Z</dcterms:created>
  <dcterms:modified xsi:type="dcterms:W3CDTF">2022-09-20T13:27:00Z</dcterms:modified>
</cp:coreProperties>
</file>