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8"/>
        <w:gridCol w:w="1371"/>
        <w:gridCol w:w="2120"/>
        <w:gridCol w:w="1533"/>
        <w:gridCol w:w="1456"/>
        <w:gridCol w:w="1460"/>
        <w:gridCol w:w="1795"/>
        <w:gridCol w:w="8"/>
      </w:tblGrid>
      <w:tr w:rsidR="00D64B19" w:rsidRPr="00070ED8" w14:paraId="2483E2B8" w14:textId="77777777" w:rsidTr="00797364">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58BADFBF" w14:textId="77777777" w:rsidR="00594EEC" w:rsidRDefault="00D64B19" w:rsidP="001D71C3">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p w14:paraId="14268332" w14:textId="77777777" w:rsidR="00D64B19" w:rsidRPr="00594EEC" w:rsidRDefault="00D64B19" w:rsidP="00594EEC">
            <w:pPr>
              <w:rPr>
                <w:rFonts w:ascii="Arial" w:hAnsi="Arial" w:cs="B Zar"/>
                <w:sz w:val="36"/>
                <w:szCs w:val="36"/>
                <w:rtl/>
                <w:lang w:bidi="fa-IR"/>
              </w:rPr>
            </w:pPr>
          </w:p>
        </w:tc>
      </w:tr>
      <w:tr w:rsidR="00D64B19" w:rsidRPr="00070ED8" w14:paraId="3ECCBCDF" w14:textId="77777777" w:rsidTr="00797364">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729D603E" w14:textId="77777777" w:rsidR="00D64B19" w:rsidRDefault="00D64B19" w:rsidP="001D71C3">
            <w:pPr>
              <w:widowControl w:val="0"/>
              <w:jc w:val="center"/>
              <w:rPr>
                <w:rFonts w:asciiTheme="majorBidi" w:hAnsiTheme="majorBidi" w:cs="B Nazanin"/>
                <w:b/>
                <w:bCs/>
                <w:color w:val="365F91"/>
                <w:sz w:val="32"/>
                <w:szCs w:val="32"/>
                <w:lang w:bidi="fa-IR"/>
              </w:rPr>
            </w:pPr>
            <w:r w:rsidRPr="00D64B19">
              <w:rPr>
                <w:rFonts w:ascii="Arial" w:hAnsi="Arial" w:cs="B Zar"/>
                <w:b/>
                <w:bCs/>
                <w:color w:val="000000"/>
                <w:sz w:val="32"/>
                <w:szCs w:val="32"/>
                <w:lang w:bidi="fa-IR"/>
              </w:rPr>
              <w:t>SPECIFICATION FOR PIPING CONSTRUCTION, FABRICATION &amp; ERECTION</w:t>
            </w:r>
            <w:r w:rsidRPr="00D64B19">
              <w:rPr>
                <w:rFonts w:asciiTheme="majorBidi" w:hAnsiTheme="majorBidi" w:cs="B Nazanin"/>
                <w:b/>
                <w:bCs/>
                <w:color w:val="365F91"/>
                <w:sz w:val="32"/>
                <w:szCs w:val="32"/>
                <w:lang w:bidi="fa-IR"/>
              </w:rPr>
              <w:t xml:space="preserve"> </w:t>
            </w:r>
          </w:p>
          <w:p w14:paraId="1A821B98" w14:textId="77777777" w:rsidR="00D64B19" w:rsidRPr="00D64B19" w:rsidRDefault="00D64B19" w:rsidP="001D71C3">
            <w:pPr>
              <w:widowControl w:val="0"/>
              <w:jc w:val="center"/>
              <w:rPr>
                <w:rFonts w:asciiTheme="majorBidi" w:hAnsiTheme="majorBidi" w:cs="B Nazanin"/>
                <w:b/>
                <w:bCs/>
                <w:color w:val="365F91"/>
                <w:sz w:val="32"/>
                <w:szCs w:val="32"/>
                <w:lang w:bidi="fa-IR"/>
              </w:rPr>
            </w:pPr>
          </w:p>
          <w:p w14:paraId="0C694D72" w14:textId="77777777" w:rsidR="00D64B19" w:rsidRPr="00EA3057" w:rsidRDefault="00D64B19" w:rsidP="001D71C3">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64B19" w:rsidRPr="000E2E1E" w14:paraId="545CF05C"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14:paraId="4F76822A"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p>
        </w:tc>
        <w:tc>
          <w:tcPr>
            <w:tcW w:w="1399" w:type="dxa"/>
            <w:tcBorders>
              <w:top w:val="single" w:sz="12" w:space="0" w:color="auto"/>
              <w:left w:val="single" w:sz="2" w:space="0" w:color="auto"/>
              <w:bottom w:val="single" w:sz="2" w:space="0" w:color="auto"/>
              <w:right w:val="single" w:sz="2" w:space="0" w:color="auto"/>
            </w:tcBorders>
            <w:vAlign w:val="center"/>
          </w:tcPr>
          <w:p w14:paraId="106C6638" w14:textId="77777777" w:rsidR="00D64B19" w:rsidRPr="00CD3973" w:rsidRDefault="00D64B19" w:rsidP="001D71C3">
            <w:pPr>
              <w:widowControl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299A2778" w14:textId="77777777" w:rsidR="00D64B19" w:rsidRPr="00CD3973" w:rsidRDefault="00D64B19" w:rsidP="001D71C3">
            <w:pPr>
              <w:widowControl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9E8F81E" w14:textId="77777777" w:rsidR="00D64B19" w:rsidRPr="00CD3973" w:rsidRDefault="00D64B19" w:rsidP="001D71C3">
            <w:pPr>
              <w:widowControl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983625B"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14:paraId="6060ED29"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01772F44" w14:textId="77777777" w:rsidR="00D64B19" w:rsidRPr="00CD3973" w:rsidRDefault="00D64B19" w:rsidP="001D71C3">
            <w:pPr>
              <w:widowControl w:val="0"/>
              <w:spacing w:before="20" w:after="20"/>
              <w:ind w:hanging="59"/>
              <w:jc w:val="center"/>
              <w:rPr>
                <w:rFonts w:ascii="Arial" w:hAnsi="Arial" w:cs="Arial"/>
                <w:b/>
                <w:bCs/>
                <w:color w:val="000000"/>
                <w:sz w:val="17"/>
                <w:szCs w:val="17"/>
              </w:rPr>
            </w:pPr>
          </w:p>
        </w:tc>
      </w:tr>
      <w:tr w:rsidR="00D64B19" w:rsidRPr="000E2E1E" w14:paraId="54703062"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0C7DDD28" w14:textId="77777777" w:rsidR="00D64B19" w:rsidRPr="000E2E1E" w:rsidRDefault="00D64B19" w:rsidP="001D71C3">
            <w:pPr>
              <w:widowControl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5399FD67" w14:textId="77777777" w:rsidR="00D64B19" w:rsidRPr="000E2E1E" w:rsidRDefault="00D64B19" w:rsidP="001D71C3">
            <w:pPr>
              <w:widowControl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559B4942" w14:textId="77777777" w:rsidR="00D64B19" w:rsidRPr="000E2E1E" w:rsidRDefault="00D64B19" w:rsidP="001D71C3">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15657F2" w14:textId="77777777" w:rsidR="00D64B19" w:rsidRPr="00C66E37" w:rsidRDefault="00D64B19" w:rsidP="001D71C3">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878B921" w14:textId="77777777" w:rsidR="00D64B19" w:rsidRPr="000E2E1E" w:rsidRDefault="00D64B19" w:rsidP="001D71C3">
            <w:pPr>
              <w:widowControl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3A62F524" w14:textId="77777777" w:rsidR="00D64B19" w:rsidRPr="002918D6" w:rsidRDefault="00D64B19" w:rsidP="001D71C3">
            <w:pPr>
              <w:widowControl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01632ADE" w14:textId="77777777" w:rsidR="00D64B19" w:rsidRPr="000E2E1E" w:rsidRDefault="00D64B19" w:rsidP="001D71C3">
            <w:pPr>
              <w:widowControl w:val="0"/>
              <w:spacing w:before="20" w:after="20"/>
              <w:ind w:left="180"/>
              <w:jc w:val="center"/>
              <w:rPr>
                <w:rFonts w:ascii="Arial" w:hAnsi="Arial" w:cs="Arial"/>
                <w:color w:val="000000"/>
                <w:szCs w:val="20"/>
              </w:rPr>
            </w:pPr>
          </w:p>
        </w:tc>
      </w:tr>
      <w:tr w:rsidR="00D64B19" w:rsidRPr="000E2E1E" w14:paraId="05A54FD6"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14:paraId="6EFD001C" w14:textId="77777777" w:rsidR="00D64B19" w:rsidRPr="000E2E1E" w:rsidRDefault="00D64B19" w:rsidP="001D71C3">
            <w:pPr>
              <w:widowControl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14:paraId="7AFA15AC" w14:textId="77777777" w:rsidR="00D64B19" w:rsidRPr="000E2E1E" w:rsidRDefault="00D64B19" w:rsidP="001D71C3">
            <w:pPr>
              <w:widowControl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671E7014" w14:textId="77777777" w:rsidR="00D64B19" w:rsidRPr="000E2E1E" w:rsidRDefault="00D64B19" w:rsidP="001D71C3">
            <w:pPr>
              <w:widowControl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5BE8E34" w14:textId="77777777" w:rsidR="00D64B19" w:rsidRPr="000E2E1E" w:rsidRDefault="00D64B19" w:rsidP="001D71C3">
            <w:pPr>
              <w:widowControl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A6219B0" w14:textId="77777777" w:rsidR="00D64B19" w:rsidRPr="000E2E1E" w:rsidRDefault="00D64B19" w:rsidP="001D71C3">
            <w:pPr>
              <w:widowControl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14:paraId="308042A4" w14:textId="77777777" w:rsidR="00D64B19" w:rsidRPr="000E2E1E" w:rsidRDefault="00D64B19" w:rsidP="001D71C3">
            <w:pPr>
              <w:widowControl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43894EEA" w14:textId="77777777" w:rsidR="00D64B19" w:rsidRPr="000E2E1E" w:rsidRDefault="00D64B19" w:rsidP="001D71C3">
            <w:pPr>
              <w:widowControl w:val="0"/>
              <w:spacing w:before="20" w:after="20"/>
              <w:ind w:left="180"/>
              <w:jc w:val="center"/>
              <w:rPr>
                <w:rFonts w:ascii="Arial" w:hAnsi="Arial" w:cs="Arial"/>
                <w:color w:val="000000"/>
                <w:szCs w:val="20"/>
              </w:rPr>
            </w:pPr>
          </w:p>
        </w:tc>
      </w:tr>
      <w:tr w:rsidR="00797364" w:rsidRPr="000E2E1E" w14:paraId="44B42C76"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31F47CA4" w14:textId="44863629" w:rsidR="00797364" w:rsidRPr="000E2E1E" w:rsidRDefault="00797364" w:rsidP="00797364">
            <w:pPr>
              <w:widowControl w:val="0"/>
              <w:spacing w:before="20" w:after="20"/>
              <w:jc w:val="center"/>
              <w:rPr>
                <w:rFonts w:ascii="Arial" w:hAnsi="Arial" w:cs="Arial"/>
                <w:szCs w:val="20"/>
              </w:rPr>
            </w:pPr>
            <w:r w:rsidRPr="001029CD">
              <w:rPr>
                <w:rFonts w:ascii="Arial" w:hAnsi="Arial" w:cs="Arial"/>
                <w:szCs w:val="20"/>
              </w:rPr>
              <w:t>D</w:t>
            </w:r>
            <w:r>
              <w:rPr>
                <w:rFonts w:ascii="Arial" w:hAnsi="Arial" w:cs="Arial"/>
                <w:szCs w:val="20"/>
              </w:rPr>
              <w:t>01</w:t>
            </w:r>
          </w:p>
        </w:tc>
        <w:tc>
          <w:tcPr>
            <w:tcW w:w="1399" w:type="dxa"/>
            <w:tcBorders>
              <w:top w:val="single" w:sz="2" w:space="0" w:color="auto"/>
              <w:left w:val="single" w:sz="2" w:space="0" w:color="auto"/>
              <w:bottom w:val="single" w:sz="4" w:space="0" w:color="auto"/>
              <w:right w:val="single" w:sz="2" w:space="0" w:color="auto"/>
            </w:tcBorders>
            <w:vAlign w:val="center"/>
          </w:tcPr>
          <w:p w14:paraId="0B5E6664" w14:textId="6BD89071" w:rsidR="00797364" w:rsidRPr="000E2E1E" w:rsidRDefault="00797364" w:rsidP="00797364">
            <w:pPr>
              <w:widowControl w:val="0"/>
              <w:spacing w:before="20" w:after="20"/>
              <w:ind w:left="-64" w:right="-115" w:hanging="104"/>
              <w:jc w:val="center"/>
              <w:rPr>
                <w:rFonts w:ascii="Arial" w:hAnsi="Arial" w:cs="Arial"/>
                <w:szCs w:val="20"/>
              </w:rPr>
            </w:pPr>
            <w:r>
              <w:rPr>
                <w:rFonts w:ascii="Arial" w:hAnsi="Arial" w:cs="Arial"/>
                <w:szCs w:val="20"/>
              </w:rPr>
              <w:t>OCT</w:t>
            </w:r>
            <w:r w:rsidRPr="001029CD">
              <w:rPr>
                <w:rFonts w:ascii="Arial" w:hAnsi="Arial" w:cs="Arial"/>
                <w:szCs w:val="20"/>
              </w:rPr>
              <w:t>. 202</w:t>
            </w:r>
            <w:r>
              <w:rPr>
                <w:rFonts w:ascii="Arial" w:hAnsi="Arial" w:cs="Arial"/>
                <w:szCs w:val="20"/>
              </w:rPr>
              <w:t>2</w:t>
            </w:r>
          </w:p>
        </w:tc>
        <w:tc>
          <w:tcPr>
            <w:tcW w:w="2160" w:type="dxa"/>
            <w:tcBorders>
              <w:top w:val="single" w:sz="2" w:space="0" w:color="auto"/>
              <w:left w:val="single" w:sz="2" w:space="0" w:color="auto"/>
              <w:bottom w:val="single" w:sz="4" w:space="0" w:color="auto"/>
              <w:right w:val="single" w:sz="2" w:space="0" w:color="auto"/>
            </w:tcBorders>
            <w:vAlign w:val="center"/>
          </w:tcPr>
          <w:p w14:paraId="3F8AB064" w14:textId="6E2A3F2D" w:rsidR="00797364" w:rsidRPr="000E2E1E" w:rsidRDefault="00797364" w:rsidP="00797364">
            <w:pPr>
              <w:widowControl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469DD0A8" w14:textId="65C69290" w:rsidR="00797364" w:rsidRPr="000E2E1E" w:rsidRDefault="00797364" w:rsidP="00797364">
            <w:pPr>
              <w:widowControl w:val="0"/>
              <w:spacing w:before="20" w:after="20"/>
              <w:ind w:left="-46"/>
              <w:jc w:val="center"/>
              <w:rPr>
                <w:rFonts w:ascii="Arial" w:hAnsi="Arial" w:cs="Arial"/>
                <w:szCs w:val="20"/>
              </w:rPr>
            </w:pPr>
            <w:r w:rsidRPr="001029CD">
              <w:rPr>
                <w:rFonts w:ascii="Arial" w:hAnsi="Arial" w:cs="Arial"/>
                <w:szCs w:val="20"/>
              </w:rPr>
              <w:t>M.</w:t>
            </w:r>
            <w:r>
              <w:rPr>
                <w:rFonts w:ascii="Arial" w:hAnsi="Arial" w:cs="Arial"/>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14:paraId="2F5A9F30" w14:textId="0DF189D7" w:rsidR="00797364" w:rsidRPr="000E2E1E" w:rsidRDefault="00797364" w:rsidP="00797364">
            <w:pPr>
              <w:widowControl w:val="0"/>
              <w:spacing w:before="20" w:after="20"/>
              <w:jc w:val="center"/>
              <w:rPr>
                <w:rFonts w:ascii="Arial" w:hAnsi="Arial" w:cs="Arial"/>
                <w:szCs w:val="20"/>
              </w:rPr>
            </w:pPr>
            <w:r w:rsidRPr="001029CD">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4299CC54" w14:textId="0641A353" w:rsidR="00797364" w:rsidRPr="000E2E1E" w:rsidRDefault="00797364" w:rsidP="00797364">
            <w:pPr>
              <w:widowControl w:val="0"/>
              <w:spacing w:before="20" w:after="20"/>
              <w:jc w:val="center"/>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21408ED4" w14:textId="77777777" w:rsidR="00797364" w:rsidRPr="00C9109A" w:rsidRDefault="00797364" w:rsidP="00797364">
            <w:pPr>
              <w:widowControl w:val="0"/>
              <w:spacing w:before="20" w:after="20"/>
              <w:jc w:val="center"/>
              <w:rPr>
                <w:rFonts w:ascii="Arial" w:hAnsi="Arial" w:cs="Arial"/>
                <w:szCs w:val="20"/>
              </w:rPr>
            </w:pPr>
          </w:p>
        </w:tc>
      </w:tr>
      <w:tr w:rsidR="00D64B19" w:rsidRPr="000E2E1E" w14:paraId="6C7740CC"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4F1A95B7" w14:textId="77777777" w:rsidR="00D64B19" w:rsidRPr="00AE32A7" w:rsidRDefault="00D64B19" w:rsidP="00D64B19">
            <w:pPr>
              <w:widowControl w:val="0"/>
              <w:spacing w:before="20" w:after="20"/>
              <w:jc w:val="center"/>
              <w:rPr>
                <w:rFonts w:ascii="Arial" w:hAnsi="Arial" w:cs="Arial"/>
                <w:sz w:val="20"/>
                <w:szCs w:val="20"/>
              </w:rPr>
            </w:pPr>
            <w:r w:rsidRPr="00AE32A7">
              <w:rPr>
                <w:rFonts w:ascii="Arial" w:hAnsi="Arial" w:cs="Arial"/>
                <w:sz w:val="20"/>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14:paraId="49EE6812" w14:textId="77777777" w:rsidR="00D64B19" w:rsidRPr="00AE32A7" w:rsidRDefault="00594EEC" w:rsidP="001D71C3">
            <w:pPr>
              <w:widowControl w:val="0"/>
              <w:spacing w:before="20" w:after="20"/>
              <w:ind w:left="-64" w:right="-115"/>
              <w:jc w:val="center"/>
              <w:rPr>
                <w:rFonts w:ascii="Arial" w:hAnsi="Arial" w:cs="Arial"/>
                <w:sz w:val="20"/>
                <w:szCs w:val="20"/>
              </w:rPr>
            </w:pPr>
            <w:r>
              <w:rPr>
                <w:rFonts w:ascii="Arial" w:hAnsi="Arial" w:cs="Arial"/>
                <w:sz w:val="20"/>
                <w:szCs w:val="20"/>
              </w:rPr>
              <w:t>AUG</w:t>
            </w:r>
            <w:r w:rsidR="00D64B19" w:rsidRPr="00AE32A7">
              <w:rPr>
                <w:rFonts w:ascii="Arial" w:hAnsi="Arial" w:cs="Arial"/>
                <w:sz w:val="20"/>
                <w:szCs w:val="20"/>
              </w:rPr>
              <w:t>. 2021</w:t>
            </w:r>
          </w:p>
        </w:tc>
        <w:tc>
          <w:tcPr>
            <w:tcW w:w="2160" w:type="dxa"/>
            <w:tcBorders>
              <w:top w:val="single" w:sz="2" w:space="0" w:color="auto"/>
              <w:left w:val="single" w:sz="2" w:space="0" w:color="auto"/>
              <w:bottom w:val="single" w:sz="4" w:space="0" w:color="auto"/>
              <w:right w:val="single" w:sz="2" w:space="0" w:color="auto"/>
            </w:tcBorders>
            <w:vAlign w:val="center"/>
          </w:tcPr>
          <w:p w14:paraId="5A1B452B" w14:textId="77777777" w:rsidR="00D64B19" w:rsidRPr="00AE32A7" w:rsidRDefault="00AE32A7" w:rsidP="001D71C3">
            <w:pPr>
              <w:widowControl w:val="0"/>
              <w:spacing w:before="20" w:after="20"/>
              <w:ind w:left="-64" w:right="-115"/>
              <w:jc w:val="center"/>
              <w:rPr>
                <w:rFonts w:ascii="Arial" w:hAnsi="Arial" w:cs="Arial"/>
                <w:sz w:val="20"/>
                <w:szCs w:val="20"/>
              </w:rPr>
            </w:pPr>
            <w:r w:rsidRPr="00AE32A7">
              <w:rPr>
                <w:rFonts w:ascii="Arial" w:hAnsi="Arial" w:cs="Arial"/>
                <w:sz w:val="20"/>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63395929" w14:textId="77777777" w:rsidR="00D64B19" w:rsidRPr="00AE32A7" w:rsidRDefault="00D64B19" w:rsidP="001D71C3">
            <w:pPr>
              <w:widowControl w:val="0"/>
              <w:spacing w:before="20" w:after="20"/>
              <w:ind w:left="-46"/>
              <w:jc w:val="center"/>
              <w:rPr>
                <w:rFonts w:ascii="Arial" w:hAnsi="Arial" w:cs="Arial"/>
                <w:sz w:val="20"/>
                <w:szCs w:val="20"/>
              </w:rPr>
            </w:pPr>
            <w:r w:rsidRPr="00AE32A7">
              <w:rPr>
                <w:rFonts w:ascii="Arial" w:hAnsi="Arial" w:cs="Arial"/>
                <w:sz w:val="20"/>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2A1E723B" w14:textId="77777777" w:rsidR="00D64B19" w:rsidRPr="00AE32A7" w:rsidRDefault="00D64B19" w:rsidP="001D71C3">
            <w:pPr>
              <w:widowControl w:val="0"/>
              <w:spacing w:before="20" w:after="20"/>
              <w:jc w:val="center"/>
              <w:rPr>
                <w:rFonts w:ascii="Arial" w:hAnsi="Arial" w:cs="Arial"/>
                <w:sz w:val="20"/>
                <w:szCs w:val="20"/>
              </w:rPr>
            </w:pPr>
            <w:r w:rsidRPr="00AE32A7">
              <w:rPr>
                <w:rFonts w:ascii="Arial" w:hAnsi="Arial" w:cs="Arial"/>
                <w:sz w:val="20"/>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14:paraId="6D111055" w14:textId="77777777" w:rsidR="00D64B19" w:rsidRPr="00AE32A7" w:rsidRDefault="00D64B19" w:rsidP="001D71C3">
            <w:pPr>
              <w:widowControl w:val="0"/>
              <w:spacing w:before="20" w:after="20"/>
              <w:jc w:val="center"/>
              <w:rPr>
                <w:rFonts w:ascii="Arial" w:hAnsi="Arial" w:cs="Arial"/>
                <w:sz w:val="20"/>
                <w:szCs w:val="20"/>
              </w:rPr>
            </w:pPr>
            <w:r w:rsidRPr="00AE32A7">
              <w:rPr>
                <w:rFonts w:ascii="Arial" w:hAnsi="Arial" w:cs="Arial"/>
                <w:sz w:val="20"/>
                <w:szCs w:val="20"/>
              </w:rPr>
              <w:t>Sh.Ghalikar</w:t>
            </w:r>
          </w:p>
        </w:tc>
        <w:tc>
          <w:tcPr>
            <w:tcW w:w="1827" w:type="dxa"/>
            <w:tcBorders>
              <w:top w:val="single" w:sz="2" w:space="0" w:color="auto"/>
              <w:left w:val="single" w:sz="2" w:space="0" w:color="auto"/>
              <w:bottom w:val="single" w:sz="4" w:space="0" w:color="auto"/>
            </w:tcBorders>
            <w:vAlign w:val="center"/>
          </w:tcPr>
          <w:p w14:paraId="42AC70FC" w14:textId="77777777" w:rsidR="00D64B19" w:rsidRPr="00AE32A7" w:rsidRDefault="00D64B19" w:rsidP="001D71C3">
            <w:pPr>
              <w:widowControl w:val="0"/>
              <w:spacing w:before="20" w:after="20"/>
              <w:ind w:left="180"/>
              <w:jc w:val="center"/>
              <w:rPr>
                <w:rFonts w:ascii="Arial" w:hAnsi="Arial" w:cs="Arial"/>
                <w:color w:val="000000"/>
                <w:sz w:val="20"/>
                <w:szCs w:val="20"/>
              </w:rPr>
            </w:pPr>
          </w:p>
        </w:tc>
      </w:tr>
      <w:tr w:rsidR="00D64B19" w:rsidRPr="000E2E1E" w14:paraId="2F47FA2A"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14:paraId="35FDB65D"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14:paraId="6149E91F" w14:textId="77777777" w:rsidR="00D64B19" w:rsidRPr="00CD3973" w:rsidRDefault="00D64B19" w:rsidP="001D71C3">
            <w:pPr>
              <w:widowControl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6B813435" w14:textId="77777777" w:rsidR="00D64B19" w:rsidRPr="00CD3973" w:rsidRDefault="00D64B19" w:rsidP="001D71C3">
            <w:pPr>
              <w:widowControl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56BCCF50" w14:textId="77777777" w:rsidR="00D64B19" w:rsidRPr="00CD3973" w:rsidRDefault="00D64B19" w:rsidP="001D71C3">
            <w:pPr>
              <w:widowControl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46A05DB"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14:paraId="126F7B94" w14:textId="77777777" w:rsidR="00D64B19" w:rsidRPr="00CD3973" w:rsidRDefault="00D64B19" w:rsidP="001D71C3">
            <w:pPr>
              <w:widowControl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59E48826" w14:textId="21406DD8" w:rsidR="00D64B19" w:rsidRPr="00CD3973" w:rsidRDefault="00EB2118" w:rsidP="001D71C3">
            <w:pPr>
              <w:widowControl w:val="0"/>
              <w:spacing w:before="20" w:after="20"/>
              <w:ind w:hanging="59"/>
              <w:jc w:val="center"/>
              <w:rPr>
                <w:rFonts w:ascii="Arial" w:hAnsi="Arial" w:cs="Arial"/>
                <w:b/>
                <w:bCs/>
                <w:color w:val="000000"/>
                <w:sz w:val="17"/>
                <w:szCs w:val="17"/>
              </w:rPr>
            </w:pPr>
            <w:r w:rsidRPr="00EB2118">
              <w:rPr>
                <w:rFonts w:ascii="Arial" w:hAnsi="Arial" w:cs="Arial"/>
                <w:b/>
                <w:bCs/>
                <w:color w:val="000000"/>
                <w:sz w:val="17"/>
                <w:szCs w:val="17"/>
              </w:rPr>
              <w:t>CLIENT</w:t>
            </w:r>
            <w:r w:rsidR="00D64B19" w:rsidRPr="00CD3973">
              <w:rPr>
                <w:rFonts w:ascii="Arial" w:hAnsi="Arial" w:cs="Arial"/>
                <w:b/>
                <w:bCs/>
                <w:color w:val="000000"/>
                <w:sz w:val="17"/>
                <w:szCs w:val="17"/>
              </w:rPr>
              <w:t xml:space="preserve"> Approval</w:t>
            </w:r>
          </w:p>
        </w:tc>
      </w:tr>
      <w:tr w:rsidR="00D64B19" w:rsidRPr="00FB14E1" w14:paraId="24DC2777"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14:paraId="7754E75C" w14:textId="4729B120" w:rsidR="00D64B19" w:rsidRPr="00FB14E1" w:rsidRDefault="00D64B19" w:rsidP="001D71C3">
            <w:pPr>
              <w:widowControl w:val="0"/>
              <w:ind w:hanging="59"/>
              <w:jc w:val="both"/>
              <w:rPr>
                <w:rFonts w:ascii="Arial" w:hAnsi="Arial" w:cs="Arial"/>
                <w:b/>
                <w:bCs/>
                <w:color w:val="000000"/>
                <w:sz w:val="18"/>
                <w:szCs w:val="18"/>
              </w:rPr>
            </w:pPr>
            <w:r>
              <w:rPr>
                <w:rFonts w:ascii="Arial" w:hAnsi="Arial" w:cs="Arial"/>
                <w:b/>
                <w:bCs/>
                <w:sz w:val="18"/>
                <w:szCs w:val="18"/>
              </w:rPr>
              <w:t>Class:</w:t>
            </w:r>
            <w:r w:rsidR="00D73BD6">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14:paraId="0F3CA6EA" w14:textId="45C49850" w:rsidR="00D64B19" w:rsidRPr="0045129D" w:rsidRDefault="00243C70" w:rsidP="001D71C3">
            <w:pPr>
              <w:widowControl w:val="0"/>
              <w:ind w:hanging="59"/>
              <w:jc w:val="both"/>
              <w:rPr>
                <w:rFonts w:asciiTheme="minorBidi" w:hAnsiTheme="minorBidi" w:cstheme="minorBidi"/>
                <w:b/>
                <w:bCs/>
                <w:color w:val="000000"/>
                <w:sz w:val="18"/>
                <w:szCs w:val="18"/>
              </w:rPr>
            </w:pPr>
            <w:r w:rsidRPr="00243C70">
              <w:rPr>
                <w:rFonts w:asciiTheme="minorBidi" w:hAnsiTheme="minorBidi" w:cstheme="minorBidi"/>
                <w:b/>
                <w:bCs/>
                <w:color w:val="000000"/>
                <w:sz w:val="17"/>
                <w:szCs w:val="17"/>
              </w:rPr>
              <w:t>CLIENT</w:t>
            </w:r>
            <w:r w:rsidR="00D64B19" w:rsidRPr="0045129D">
              <w:rPr>
                <w:rFonts w:asciiTheme="minorBidi" w:hAnsiTheme="minorBidi" w:cstheme="minorBidi"/>
                <w:b/>
                <w:bCs/>
                <w:color w:val="000000"/>
                <w:sz w:val="17"/>
                <w:szCs w:val="17"/>
              </w:rPr>
              <w:t xml:space="preserve"> Doc. Number:</w:t>
            </w:r>
            <w:r w:rsidR="00D73BD6">
              <w:t xml:space="preserve"> </w:t>
            </w:r>
            <w:r w:rsidR="00D73BD6" w:rsidRPr="00D73BD6">
              <w:rPr>
                <w:rFonts w:asciiTheme="minorBidi" w:hAnsiTheme="minorBidi" w:cstheme="minorBidi"/>
                <w:b/>
                <w:bCs/>
                <w:color w:val="000000"/>
                <w:sz w:val="17"/>
                <w:szCs w:val="17"/>
              </w:rPr>
              <w:t>'F0Z-707145</w:t>
            </w:r>
          </w:p>
        </w:tc>
      </w:tr>
      <w:tr w:rsidR="00D64B19" w:rsidRPr="00FB14E1" w14:paraId="7BFD1894" w14:textId="77777777" w:rsidTr="0079736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14:paraId="2CE2CC82" w14:textId="77777777" w:rsidR="00D64B19" w:rsidRPr="00FB14E1" w:rsidRDefault="00D64B19" w:rsidP="001D71C3">
            <w:pPr>
              <w:widowControl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14:paraId="13CC6D9F" w14:textId="77777777" w:rsidR="00D64B19" w:rsidRDefault="00D64B19" w:rsidP="001D71C3">
            <w:pPr>
              <w:widowControl w:val="0"/>
              <w:spacing w:before="60" w:after="60"/>
              <w:ind w:hanging="57"/>
              <w:rPr>
                <w:rFonts w:asciiTheme="minorBidi" w:hAnsiTheme="minorBidi" w:cstheme="minorBidi"/>
                <w:b/>
                <w:bCs/>
                <w:color w:val="000000"/>
                <w:sz w:val="14"/>
                <w:szCs w:val="14"/>
              </w:rPr>
            </w:pPr>
          </w:p>
          <w:p w14:paraId="249630CC"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0DAD941"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6CD4F9B"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bookmarkStart w:id="0" w:name="_GoBack"/>
            <w:bookmarkEnd w:id="0"/>
          </w:p>
          <w:p w14:paraId="1D73C19B"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CD7180B"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2C25BCD"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548A069"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5E3ECD49"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A564E00" w14:textId="77777777" w:rsidR="00D64B19" w:rsidRPr="00C10E61" w:rsidRDefault="00D64B19" w:rsidP="001D71C3">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14:paraId="4BFB1FBB" w14:textId="77777777" w:rsidR="00D64B19" w:rsidRPr="003B1A41" w:rsidRDefault="00D64B19" w:rsidP="001D71C3">
            <w:pPr>
              <w:widowControl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7A4E931" w14:textId="77777777" w:rsidR="008F7539" w:rsidRDefault="008F7539" w:rsidP="006974C7">
      <w:pPr>
        <w:widowControl w:val="0"/>
        <w:spacing w:line="360" w:lineRule="auto"/>
        <w:ind w:left="720" w:right="540"/>
        <w:jc w:val="center"/>
        <w:rPr>
          <w:rFonts w:ascii="Arial" w:hAnsi="Arial" w:cs="Arial"/>
          <w:sz w:val="4"/>
          <w:szCs w:val="4"/>
          <w:lang w:bidi="fa-IR"/>
        </w:rPr>
      </w:pPr>
    </w:p>
    <w:p w14:paraId="4C92C75B" w14:textId="77777777" w:rsidR="00D64B19" w:rsidRDefault="00D64B19" w:rsidP="006974C7">
      <w:pPr>
        <w:widowControl w:val="0"/>
        <w:spacing w:line="360" w:lineRule="auto"/>
        <w:ind w:left="720" w:right="540"/>
        <w:jc w:val="center"/>
        <w:rPr>
          <w:rFonts w:ascii="Arial" w:hAnsi="Arial" w:cs="Arial"/>
          <w:sz w:val="4"/>
          <w:szCs w:val="4"/>
          <w:lang w:bidi="fa-IR"/>
        </w:rPr>
      </w:pPr>
    </w:p>
    <w:p w14:paraId="35F6BDA2" w14:textId="77777777" w:rsidR="00D64B19" w:rsidRDefault="00D64B19" w:rsidP="006974C7">
      <w:pPr>
        <w:widowControl w:val="0"/>
        <w:spacing w:line="360" w:lineRule="auto"/>
        <w:ind w:left="720" w:right="540"/>
        <w:jc w:val="center"/>
        <w:rPr>
          <w:rFonts w:ascii="Arial" w:hAnsi="Arial" w:cs="Arial"/>
          <w:sz w:val="4"/>
          <w:szCs w:val="4"/>
          <w:lang w:bidi="fa-IR"/>
        </w:rPr>
      </w:pPr>
    </w:p>
    <w:p w14:paraId="55D5C5F1" w14:textId="77777777" w:rsidR="00D64B19" w:rsidRDefault="00D64B19" w:rsidP="006974C7">
      <w:pPr>
        <w:widowControl w:val="0"/>
        <w:spacing w:line="360" w:lineRule="auto"/>
        <w:ind w:left="720" w:right="540"/>
        <w:jc w:val="center"/>
        <w:rPr>
          <w:rFonts w:ascii="Arial" w:hAnsi="Arial" w:cs="Arial"/>
          <w:sz w:val="4"/>
          <w:szCs w:val="4"/>
          <w:lang w:bidi="fa-IR"/>
        </w:rPr>
      </w:pPr>
    </w:p>
    <w:p w14:paraId="0517A371" w14:textId="77777777" w:rsidR="00AE32A7" w:rsidRPr="00AE32A7" w:rsidRDefault="00AE32A7" w:rsidP="00AE32A7">
      <w:pPr>
        <w:widowControl w:val="0"/>
        <w:spacing w:before="120" w:after="120"/>
        <w:jc w:val="center"/>
        <w:rPr>
          <w:rFonts w:ascii="Arial" w:hAnsi="Arial" w:cs="Arial"/>
          <w:b/>
          <w:sz w:val="20"/>
          <w:szCs w:val="20"/>
        </w:rPr>
      </w:pPr>
      <w:r w:rsidRPr="00AE32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AE32A7" w:rsidRPr="005F03BB" w14:paraId="33898BB4" w14:textId="77777777" w:rsidTr="001D71C3">
        <w:trPr>
          <w:trHeight w:hRule="exact" w:val="359"/>
          <w:jc w:val="center"/>
        </w:trPr>
        <w:tc>
          <w:tcPr>
            <w:tcW w:w="951" w:type="dxa"/>
            <w:vAlign w:val="center"/>
          </w:tcPr>
          <w:p w14:paraId="76E5E74F" w14:textId="77777777" w:rsidR="00AE32A7" w:rsidRPr="0090540C" w:rsidRDefault="00AE32A7" w:rsidP="001D71C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CE7C9EB" w14:textId="77777777" w:rsidR="00AE32A7" w:rsidRPr="0090540C" w:rsidRDefault="00AE32A7" w:rsidP="001D71C3">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33A1EE8" w14:textId="77777777" w:rsidR="00AE32A7" w:rsidRDefault="00AE32A7" w:rsidP="001D71C3">
            <w:pPr>
              <w:widowControl w:val="0"/>
              <w:jc w:val="center"/>
            </w:pPr>
            <w:r>
              <w:rPr>
                <w:rFonts w:ascii="Arial" w:hAnsi="Arial" w:cs="Arial"/>
                <w:b/>
                <w:sz w:val="16"/>
                <w:szCs w:val="16"/>
              </w:rPr>
              <w:t>D01</w:t>
            </w:r>
          </w:p>
        </w:tc>
        <w:tc>
          <w:tcPr>
            <w:tcW w:w="678" w:type="dxa"/>
            <w:vAlign w:val="center"/>
          </w:tcPr>
          <w:p w14:paraId="37C0585D" w14:textId="77777777" w:rsidR="00AE32A7" w:rsidRDefault="00AE32A7" w:rsidP="001D71C3">
            <w:pPr>
              <w:widowControl w:val="0"/>
              <w:jc w:val="center"/>
            </w:pPr>
            <w:r>
              <w:rPr>
                <w:rFonts w:ascii="Arial" w:hAnsi="Arial" w:cs="Arial"/>
                <w:b/>
                <w:sz w:val="16"/>
                <w:szCs w:val="16"/>
              </w:rPr>
              <w:t>D02</w:t>
            </w:r>
          </w:p>
        </w:tc>
        <w:tc>
          <w:tcPr>
            <w:tcW w:w="636" w:type="dxa"/>
            <w:vAlign w:val="center"/>
          </w:tcPr>
          <w:p w14:paraId="690AB675" w14:textId="77777777" w:rsidR="00AE32A7" w:rsidRDefault="00AE32A7" w:rsidP="001D71C3">
            <w:pPr>
              <w:widowControl w:val="0"/>
              <w:jc w:val="center"/>
            </w:pPr>
            <w:r>
              <w:rPr>
                <w:rFonts w:ascii="Arial" w:hAnsi="Arial" w:cs="Arial"/>
                <w:b/>
                <w:sz w:val="16"/>
                <w:szCs w:val="16"/>
              </w:rPr>
              <w:t>D03</w:t>
            </w:r>
          </w:p>
        </w:tc>
        <w:tc>
          <w:tcPr>
            <w:tcW w:w="636" w:type="dxa"/>
            <w:vAlign w:val="center"/>
          </w:tcPr>
          <w:p w14:paraId="5B069C11" w14:textId="77777777" w:rsidR="00AE32A7" w:rsidRDefault="00AE32A7" w:rsidP="001D71C3">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79E11CB" w14:textId="77777777" w:rsidR="00AE32A7" w:rsidRPr="005F03BB" w:rsidRDefault="00AE32A7" w:rsidP="001D71C3">
            <w:pPr>
              <w:widowControl w:val="0"/>
              <w:spacing w:line="160" w:lineRule="exact"/>
              <w:jc w:val="center"/>
              <w:rPr>
                <w:rFonts w:cs="Arial"/>
                <w:b/>
                <w:sz w:val="16"/>
                <w:szCs w:val="16"/>
                <w:lang w:bidi="fa-IR"/>
              </w:rPr>
            </w:pPr>
          </w:p>
        </w:tc>
        <w:tc>
          <w:tcPr>
            <w:tcW w:w="915" w:type="dxa"/>
            <w:shd w:val="clear" w:color="auto" w:fill="auto"/>
            <w:vAlign w:val="center"/>
          </w:tcPr>
          <w:p w14:paraId="761D5583" w14:textId="77777777" w:rsidR="00AE32A7" w:rsidRPr="0090540C" w:rsidRDefault="00AE32A7" w:rsidP="001D71C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E666857" w14:textId="77777777" w:rsidR="00AE32A7" w:rsidRPr="0090540C" w:rsidRDefault="00AE32A7" w:rsidP="001D71C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9BDC539" w14:textId="77777777" w:rsidR="00AE32A7" w:rsidRDefault="00AE32A7" w:rsidP="001D71C3">
            <w:pPr>
              <w:widowControl w:val="0"/>
              <w:jc w:val="center"/>
            </w:pPr>
            <w:r>
              <w:rPr>
                <w:rFonts w:ascii="Arial" w:hAnsi="Arial" w:cs="Arial"/>
                <w:b/>
                <w:sz w:val="16"/>
                <w:szCs w:val="16"/>
              </w:rPr>
              <w:t>D01</w:t>
            </w:r>
          </w:p>
        </w:tc>
        <w:tc>
          <w:tcPr>
            <w:tcW w:w="562" w:type="dxa"/>
            <w:shd w:val="clear" w:color="auto" w:fill="auto"/>
            <w:vAlign w:val="center"/>
          </w:tcPr>
          <w:p w14:paraId="2043D99A" w14:textId="77777777" w:rsidR="00AE32A7" w:rsidRDefault="00AE32A7" w:rsidP="001D71C3">
            <w:pPr>
              <w:widowControl w:val="0"/>
              <w:jc w:val="center"/>
            </w:pPr>
            <w:r>
              <w:rPr>
                <w:rFonts w:ascii="Arial" w:hAnsi="Arial" w:cs="Arial"/>
                <w:b/>
                <w:sz w:val="16"/>
                <w:szCs w:val="16"/>
              </w:rPr>
              <w:t>D02</w:t>
            </w:r>
          </w:p>
        </w:tc>
        <w:tc>
          <w:tcPr>
            <w:tcW w:w="648" w:type="dxa"/>
            <w:shd w:val="clear" w:color="auto" w:fill="auto"/>
            <w:vAlign w:val="center"/>
          </w:tcPr>
          <w:p w14:paraId="65FF9DC5" w14:textId="77777777" w:rsidR="00AE32A7" w:rsidRDefault="00AE32A7" w:rsidP="001D71C3">
            <w:pPr>
              <w:widowControl w:val="0"/>
              <w:jc w:val="center"/>
            </w:pPr>
            <w:r>
              <w:rPr>
                <w:rFonts w:ascii="Arial" w:hAnsi="Arial" w:cs="Arial"/>
                <w:b/>
                <w:sz w:val="16"/>
                <w:szCs w:val="16"/>
              </w:rPr>
              <w:t>D03</w:t>
            </w:r>
          </w:p>
        </w:tc>
        <w:tc>
          <w:tcPr>
            <w:tcW w:w="649" w:type="dxa"/>
            <w:shd w:val="clear" w:color="auto" w:fill="auto"/>
            <w:vAlign w:val="center"/>
          </w:tcPr>
          <w:p w14:paraId="1A546A95" w14:textId="77777777" w:rsidR="00AE32A7" w:rsidRDefault="00AE32A7" w:rsidP="001D71C3">
            <w:pPr>
              <w:widowControl w:val="0"/>
              <w:jc w:val="center"/>
            </w:pPr>
            <w:r>
              <w:rPr>
                <w:rFonts w:ascii="Arial" w:hAnsi="Arial" w:cs="Arial"/>
                <w:b/>
                <w:sz w:val="16"/>
                <w:szCs w:val="16"/>
              </w:rPr>
              <w:t>D04</w:t>
            </w:r>
          </w:p>
        </w:tc>
      </w:tr>
      <w:tr w:rsidR="00797364" w:rsidRPr="005F03BB" w14:paraId="09AADBA5" w14:textId="77777777" w:rsidTr="001D71C3">
        <w:trPr>
          <w:trHeight w:hRule="exact" w:val="170"/>
          <w:jc w:val="center"/>
        </w:trPr>
        <w:tc>
          <w:tcPr>
            <w:tcW w:w="951" w:type="dxa"/>
            <w:vAlign w:val="center"/>
          </w:tcPr>
          <w:p w14:paraId="3EC14D5C" w14:textId="77777777" w:rsidR="00797364" w:rsidRPr="00A54E86" w:rsidRDefault="00797364" w:rsidP="0079736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8C19B84" w14:textId="77777777" w:rsidR="00797364" w:rsidRPr="00290A48" w:rsidRDefault="00797364" w:rsidP="007973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77C94E" w14:textId="18899A42" w:rsidR="00797364" w:rsidRPr="00B909F2" w:rsidRDefault="00797364" w:rsidP="0079736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C729192" w14:textId="77777777" w:rsidR="00797364" w:rsidRPr="0090540C" w:rsidRDefault="00797364" w:rsidP="00797364">
            <w:pPr>
              <w:widowControl w:val="0"/>
              <w:spacing w:line="192" w:lineRule="auto"/>
              <w:jc w:val="center"/>
              <w:rPr>
                <w:rFonts w:ascii="Arial" w:hAnsi="Arial" w:cs="Arial"/>
                <w:b/>
                <w:sz w:val="16"/>
                <w:szCs w:val="16"/>
              </w:rPr>
            </w:pPr>
          </w:p>
        </w:tc>
        <w:tc>
          <w:tcPr>
            <w:tcW w:w="636" w:type="dxa"/>
            <w:vAlign w:val="center"/>
          </w:tcPr>
          <w:p w14:paraId="62477EE1" w14:textId="77777777" w:rsidR="00797364" w:rsidRPr="0090540C" w:rsidRDefault="00797364" w:rsidP="00797364">
            <w:pPr>
              <w:widowControl w:val="0"/>
              <w:spacing w:line="192" w:lineRule="auto"/>
              <w:jc w:val="center"/>
              <w:rPr>
                <w:rFonts w:ascii="Arial" w:hAnsi="Arial" w:cs="Arial"/>
                <w:b/>
                <w:sz w:val="16"/>
                <w:szCs w:val="16"/>
              </w:rPr>
            </w:pPr>
          </w:p>
        </w:tc>
        <w:tc>
          <w:tcPr>
            <w:tcW w:w="636" w:type="dxa"/>
            <w:vAlign w:val="center"/>
          </w:tcPr>
          <w:p w14:paraId="6BDB6CB4" w14:textId="77777777" w:rsidR="00797364" w:rsidRPr="0090540C" w:rsidRDefault="00797364" w:rsidP="0079736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E635F7" w14:textId="77777777" w:rsidR="00797364" w:rsidRPr="005F03BB" w:rsidRDefault="00797364" w:rsidP="00797364">
            <w:pPr>
              <w:widowControl w:val="0"/>
              <w:spacing w:line="192" w:lineRule="auto"/>
              <w:jc w:val="center"/>
              <w:rPr>
                <w:rFonts w:cs="Arial"/>
                <w:b/>
                <w:sz w:val="16"/>
                <w:szCs w:val="16"/>
              </w:rPr>
            </w:pPr>
          </w:p>
        </w:tc>
        <w:tc>
          <w:tcPr>
            <w:tcW w:w="915" w:type="dxa"/>
            <w:shd w:val="clear" w:color="auto" w:fill="auto"/>
            <w:vAlign w:val="center"/>
          </w:tcPr>
          <w:p w14:paraId="29B1393F" w14:textId="77777777" w:rsidR="00797364" w:rsidRPr="00A54E86" w:rsidRDefault="00797364" w:rsidP="0079736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EEDEAAD" w14:textId="77777777" w:rsidR="00797364" w:rsidRPr="0090540C" w:rsidRDefault="00797364" w:rsidP="00797364">
            <w:pPr>
              <w:widowControl w:val="0"/>
              <w:spacing w:line="192" w:lineRule="auto"/>
              <w:jc w:val="center"/>
              <w:rPr>
                <w:rFonts w:ascii="Arial" w:hAnsi="Arial" w:cs="Arial"/>
                <w:b/>
                <w:sz w:val="16"/>
                <w:szCs w:val="16"/>
              </w:rPr>
            </w:pPr>
          </w:p>
        </w:tc>
        <w:tc>
          <w:tcPr>
            <w:tcW w:w="630" w:type="dxa"/>
            <w:shd w:val="clear" w:color="auto" w:fill="auto"/>
            <w:vAlign w:val="center"/>
          </w:tcPr>
          <w:p w14:paraId="58509895" w14:textId="77777777" w:rsidR="00797364" w:rsidRPr="0090540C" w:rsidRDefault="00797364" w:rsidP="00797364">
            <w:pPr>
              <w:widowControl w:val="0"/>
              <w:spacing w:line="192" w:lineRule="auto"/>
              <w:jc w:val="center"/>
              <w:rPr>
                <w:rFonts w:ascii="Arial" w:hAnsi="Arial" w:cs="Arial"/>
                <w:b/>
                <w:sz w:val="16"/>
                <w:szCs w:val="16"/>
              </w:rPr>
            </w:pPr>
          </w:p>
        </w:tc>
        <w:tc>
          <w:tcPr>
            <w:tcW w:w="562" w:type="dxa"/>
            <w:shd w:val="clear" w:color="auto" w:fill="auto"/>
            <w:vAlign w:val="center"/>
          </w:tcPr>
          <w:p w14:paraId="26FA6CA3" w14:textId="77777777" w:rsidR="00797364" w:rsidRPr="0090540C" w:rsidRDefault="00797364" w:rsidP="00797364">
            <w:pPr>
              <w:widowControl w:val="0"/>
              <w:spacing w:line="192" w:lineRule="auto"/>
              <w:jc w:val="center"/>
              <w:rPr>
                <w:rFonts w:ascii="Arial" w:hAnsi="Arial" w:cs="Arial"/>
                <w:b/>
                <w:sz w:val="16"/>
                <w:szCs w:val="16"/>
              </w:rPr>
            </w:pPr>
          </w:p>
        </w:tc>
        <w:tc>
          <w:tcPr>
            <w:tcW w:w="648" w:type="dxa"/>
            <w:shd w:val="clear" w:color="auto" w:fill="auto"/>
            <w:vAlign w:val="center"/>
          </w:tcPr>
          <w:p w14:paraId="70268141" w14:textId="77777777" w:rsidR="00797364" w:rsidRPr="0090540C" w:rsidRDefault="00797364" w:rsidP="00797364">
            <w:pPr>
              <w:widowControl w:val="0"/>
              <w:spacing w:line="192" w:lineRule="auto"/>
              <w:jc w:val="center"/>
              <w:rPr>
                <w:rFonts w:ascii="Arial" w:hAnsi="Arial" w:cs="Arial"/>
                <w:b/>
                <w:sz w:val="16"/>
                <w:szCs w:val="16"/>
              </w:rPr>
            </w:pPr>
          </w:p>
        </w:tc>
        <w:tc>
          <w:tcPr>
            <w:tcW w:w="649" w:type="dxa"/>
            <w:shd w:val="clear" w:color="auto" w:fill="auto"/>
            <w:vAlign w:val="center"/>
          </w:tcPr>
          <w:p w14:paraId="103984DD" w14:textId="77777777" w:rsidR="00797364" w:rsidRPr="0090540C" w:rsidRDefault="00797364" w:rsidP="00797364">
            <w:pPr>
              <w:widowControl w:val="0"/>
              <w:spacing w:line="192" w:lineRule="auto"/>
              <w:jc w:val="center"/>
              <w:rPr>
                <w:rFonts w:ascii="Arial" w:hAnsi="Arial" w:cs="Arial"/>
                <w:b/>
                <w:sz w:val="16"/>
                <w:szCs w:val="16"/>
              </w:rPr>
            </w:pPr>
          </w:p>
        </w:tc>
      </w:tr>
      <w:tr w:rsidR="00797364" w:rsidRPr="005F03BB" w14:paraId="631299A2" w14:textId="77777777" w:rsidTr="001D71C3">
        <w:trPr>
          <w:trHeight w:hRule="exact" w:val="170"/>
          <w:jc w:val="center"/>
        </w:trPr>
        <w:tc>
          <w:tcPr>
            <w:tcW w:w="951" w:type="dxa"/>
            <w:vAlign w:val="center"/>
          </w:tcPr>
          <w:p w14:paraId="7AB8F5BF" w14:textId="77777777" w:rsidR="00797364" w:rsidRPr="00A54E86" w:rsidRDefault="00797364" w:rsidP="0079736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4B8920E" w14:textId="77777777" w:rsidR="00797364" w:rsidRPr="00290A48" w:rsidRDefault="00797364" w:rsidP="0079736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C7EBB1" w14:textId="71EF955D" w:rsidR="00797364" w:rsidRPr="00290A48" w:rsidRDefault="00797364" w:rsidP="0079736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BA9BF84" w14:textId="77777777" w:rsidR="00797364" w:rsidRPr="00290A48" w:rsidRDefault="00797364" w:rsidP="00797364">
            <w:pPr>
              <w:widowControl w:val="0"/>
              <w:spacing w:line="192" w:lineRule="auto"/>
              <w:jc w:val="center"/>
              <w:rPr>
                <w:rFonts w:ascii="Arial" w:hAnsi="Arial" w:cs="Arial"/>
                <w:bCs/>
                <w:sz w:val="16"/>
                <w:szCs w:val="16"/>
              </w:rPr>
            </w:pPr>
          </w:p>
        </w:tc>
        <w:tc>
          <w:tcPr>
            <w:tcW w:w="636" w:type="dxa"/>
            <w:vAlign w:val="center"/>
          </w:tcPr>
          <w:p w14:paraId="2A24F91B" w14:textId="77777777" w:rsidR="00797364" w:rsidRPr="00290A48" w:rsidRDefault="00797364" w:rsidP="00797364">
            <w:pPr>
              <w:widowControl w:val="0"/>
              <w:spacing w:line="192" w:lineRule="auto"/>
              <w:jc w:val="center"/>
              <w:rPr>
                <w:rFonts w:ascii="Arial" w:hAnsi="Arial" w:cs="Arial"/>
                <w:bCs/>
                <w:sz w:val="16"/>
                <w:szCs w:val="16"/>
              </w:rPr>
            </w:pPr>
          </w:p>
        </w:tc>
        <w:tc>
          <w:tcPr>
            <w:tcW w:w="636" w:type="dxa"/>
            <w:vAlign w:val="center"/>
          </w:tcPr>
          <w:p w14:paraId="67754597" w14:textId="77777777" w:rsidR="00797364" w:rsidRPr="00290A48" w:rsidRDefault="00797364" w:rsidP="0079736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8FBA852" w14:textId="77777777" w:rsidR="00797364" w:rsidRPr="005F03BB" w:rsidRDefault="00797364" w:rsidP="00797364">
            <w:pPr>
              <w:widowControl w:val="0"/>
              <w:spacing w:line="192" w:lineRule="auto"/>
              <w:jc w:val="center"/>
              <w:rPr>
                <w:rFonts w:cs="Arial"/>
                <w:b/>
                <w:sz w:val="16"/>
                <w:szCs w:val="16"/>
              </w:rPr>
            </w:pPr>
          </w:p>
        </w:tc>
        <w:tc>
          <w:tcPr>
            <w:tcW w:w="915" w:type="dxa"/>
            <w:shd w:val="clear" w:color="auto" w:fill="auto"/>
            <w:vAlign w:val="center"/>
          </w:tcPr>
          <w:p w14:paraId="09750BF0" w14:textId="77777777" w:rsidR="00797364" w:rsidRPr="00A54E86" w:rsidRDefault="00797364" w:rsidP="0079736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A57A7DD" w14:textId="77777777" w:rsidR="00797364" w:rsidRPr="0090540C" w:rsidRDefault="00797364" w:rsidP="00797364">
            <w:pPr>
              <w:widowControl w:val="0"/>
              <w:spacing w:line="192" w:lineRule="auto"/>
              <w:jc w:val="center"/>
              <w:rPr>
                <w:rFonts w:ascii="Arial" w:hAnsi="Arial" w:cs="Arial"/>
                <w:b/>
                <w:sz w:val="16"/>
                <w:szCs w:val="16"/>
              </w:rPr>
            </w:pPr>
          </w:p>
        </w:tc>
        <w:tc>
          <w:tcPr>
            <w:tcW w:w="630" w:type="dxa"/>
            <w:shd w:val="clear" w:color="auto" w:fill="auto"/>
            <w:vAlign w:val="center"/>
          </w:tcPr>
          <w:p w14:paraId="3FCFB389" w14:textId="77777777" w:rsidR="00797364" w:rsidRPr="0090540C" w:rsidRDefault="00797364" w:rsidP="00797364">
            <w:pPr>
              <w:widowControl w:val="0"/>
              <w:spacing w:line="192" w:lineRule="auto"/>
              <w:jc w:val="center"/>
              <w:rPr>
                <w:rFonts w:ascii="Arial" w:hAnsi="Arial" w:cs="Arial"/>
                <w:b/>
                <w:sz w:val="16"/>
                <w:szCs w:val="16"/>
              </w:rPr>
            </w:pPr>
          </w:p>
        </w:tc>
        <w:tc>
          <w:tcPr>
            <w:tcW w:w="562" w:type="dxa"/>
            <w:shd w:val="clear" w:color="auto" w:fill="auto"/>
            <w:vAlign w:val="center"/>
          </w:tcPr>
          <w:p w14:paraId="1E2757FA" w14:textId="77777777" w:rsidR="00797364" w:rsidRPr="0090540C" w:rsidRDefault="00797364" w:rsidP="00797364">
            <w:pPr>
              <w:widowControl w:val="0"/>
              <w:spacing w:line="192" w:lineRule="auto"/>
              <w:jc w:val="center"/>
              <w:rPr>
                <w:rFonts w:ascii="Arial" w:hAnsi="Arial" w:cs="Arial"/>
                <w:b/>
                <w:sz w:val="16"/>
                <w:szCs w:val="16"/>
              </w:rPr>
            </w:pPr>
          </w:p>
        </w:tc>
        <w:tc>
          <w:tcPr>
            <w:tcW w:w="648" w:type="dxa"/>
            <w:shd w:val="clear" w:color="auto" w:fill="auto"/>
            <w:vAlign w:val="center"/>
          </w:tcPr>
          <w:p w14:paraId="6666D70D" w14:textId="77777777" w:rsidR="00797364" w:rsidRPr="0090540C" w:rsidRDefault="00797364" w:rsidP="00797364">
            <w:pPr>
              <w:widowControl w:val="0"/>
              <w:spacing w:line="192" w:lineRule="auto"/>
              <w:jc w:val="center"/>
              <w:rPr>
                <w:rFonts w:ascii="Arial" w:hAnsi="Arial" w:cs="Arial"/>
                <w:b/>
                <w:sz w:val="16"/>
                <w:szCs w:val="16"/>
              </w:rPr>
            </w:pPr>
          </w:p>
        </w:tc>
        <w:tc>
          <w:tcPr>
            <w:tcW w:w="649" w:type="dxa"/>
            <w:shd w:val="clear" w:color="auto" w:fill="auto"/>
            <w:vAlign w:val="center"/>
          </w:tcPr>
          <w:p w14:paraId="125507A2" w14:textId="77777777" w:rsidR="00797364" w:rsidRPr="0090540C" w:rsidRDefault="00797364" w:rsidP="00797364">
            <w:pPr>
              <w:widowControl w:val="0"/>
              <w:spacing w:line="192" w:lineRule="auto"/>
              <w:jc w:val="center"/>
              <w:rPr>
                <w:rFonts w:ascii="Arial" w:hAnsi="Arial" w:cs="Arial"/>
                <w:b/>
                <w:sz w:val="16"/>
                <w:szCs w:val="16"/>
              </w:rPr>
            </w:pPr>
          </w:p>
        </w:tc>
      </w:tr>
      <w:tr w:rsidR="00AE32A7" w:rsidRPr="005F03BB" w14:paraId="4D144E55" w14:textId="77777777" w:rsidTr="001D71C3">
        <w:trPr>
          <w:trHeight w:hRule="exact" w:val="170"/>
          <w:jc w:val="center"/>
        </w:trPr>
        <w:tc>
          <w:tcPr>
            <w:tcW w:w="951" w:type="dxa"/>
            <w:vAlign w:val="center"/>
          </w:tcPr>
          <w:p w14:paraId="5B9CB624"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6045833" w14:textId="77777777" w:rsidR="00AE32A7" w:rsidRPr="00290A48" w:rsidRDefault="00AE32A7" w:rsidP="001D7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FB85D32" w14:textId="77777777" w:rsidR="00AE32A7" w:rsidRPr="00290A48" w:rsidRDefault="00AE32A7" w:rsidP="001D71C3">
            <w:pPr>
              <w:widowControl w:val="0"/>
              <w:spacing w:line="192" w:lineRule="auto"/>
              <w:jc w:val="center"/>
              <w:rPr>
                <w:rFonts w:ascii="Arial" w:hAnsi="Arial" w:cs="Arial"/>
                <w:bCs/>
                <w:sz w:val="16"/>
                <w:szCs w:val="16"/>
              </w:rPr>
            </w:pPr>
          </w:p>
        </w:tc>
        <w:tc>
          <w:tcPr>
            <w:tcW w:w="678" w:type="dxa"/>
            <w:vAlign w:val="center"/>
          </w:tcPr>
          <w:p w14:paraId="2EDBF146" w14:textId="77777777" w:rsidR="00AE32A7" w:rsidRPr="00290A48" w:rsidRDefault="00AE32A7" w:rsidP="001D71C3">
            <w:pPr>
              <w:widowControl w:val="0"/>
              <w:spacing w:line="192" w:lineRule="auto"/>
              <w:jc w:val="center"/>
              <w:rPr>
                <w:rFonts w:ascii="Arial" w:hAnsi="Arial" w:cs="Arial"/>
                <w:bCs/>
                <w:sz w:val="16"/>
                <w:szCs w:val="16"/>
              </w:rPr>
            </w:pPr>
          </w:p>
        </w:tc>
        <w:tc>
          <w:tcPr>
            <w:tcW w:w="636" w:type="dxa"/>
            <w:vAlign w:val="center"/>
          </w:tcPr>
          <w:p w14:paraId="46C3E76A" w14:textId="77777777" w:rsidR="00AE32A7" w:rsidRPr="00290A48" w:rsidRDefault="00AE32A7" w:rsidP="001D71C3">
            <w:pPr>
              <w:widowControl w:val="0"/>
              <w:spacing w:line="192" w:lineRule="auto"/>
              <w:jc w:val="center"/>
              <w:rPr>
                <w:rFonts w:ascii="Arial" w:hAnsi="Arial" w:cs="Arial"/>
                <w:bCs/>
                <w:sz w:val="16"/>
                <w:szCs w:val="16"/>
              </w:rPr>
            </w:pPr>
          </w:p>
        </w:tc>
        <w:tc>
          <w:tcPr>
            <w:tcW w:w="636" w:type="dxa"/>
            <w:vAlign w:val="center"/>
          </w:tcPr>
          <w:p w14:paraId="6491B74E" w14:textId="77777777" w:rsidR="00AE32A7" w:rsidRPr="00290A48" w:rsidRDefault="00AE32A7" w:rsidP="001D7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5321775"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DBAC177"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09CC386"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4905EEF4"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03ACE97A"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B8590D7"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6E123F53"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6642339B" w14:textId="77777777" w:rsidTr="001D71C3">
        <w:trPr>
          <w:trHeight w:hRule="exact" w:val="170"/>
          <w:jc w:val="center"/>
        </w:trPr>
        <w:tc>
          <w:tcPr>
            <w:tcW w:w="951" w:type="dxa"/>
            <w:vAlign w:val="center"/>
          </w:tcPr>
          <w:p w14:paraId="1F0E0466"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7CB77A5" w14:textId="77777777" w:rsidR="00AE32A7" w:rsidRPr="00290A48" w:rsidRDefault="00AE32A7" w:rsidP="001D7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B9F6CB" w14:textId="77777777" w:rsidR="00AE32A7" w:rsidRPr="00290A48" w:rsidRDefault="00AE32A7" w:rsidP="001D71C3">
            <w:pPr>
              <w:widowControl w:val="0"/>
              <w:spacing w:line="192" w:lineRule="auto"/>
              <w:jc w:val="center"/>
              <w:rPr>
                <w:rFonts w:ascii="Arial" w:hAnsi="Arial" w:cs="Arial"/>
                <w:bCs/>
                <w:sz w:val="16"/>
                <w:szCs w:val="16"/>
              </w:rPr>
            </w:pPr>
          </w:p>
        </w:tc>
        <w:tc>
          <w:tcPr>
            <w:tcW w:w="678" w:type="dxa"/>
            <w:vAlign w:val="center"/>
          </w:tcPr>
          <w:p w14:paraId="203D9B58" w14:textId="77777777" w:rsidR="00AE32A7" w:rsidRPr="00290A48" w:rsidRDefault="00AE32A7" w:rsidP="001D71C3">
            <w:pPr>
              <w:widowControl w:val="0"/>
              <w:spacing w:line="192" w:lineRule="auto"/>
              <w:jc w:val="center"/>
              <w:rPr>
                <w:rFonts w:ascii="Arial" w:hAnsi="Arial" w:cs="Arial"/>
                <w:bCs/>
                <w:sz w:val="16"/>
                <w:szCs w:val="16"/>
              </w:rPr>
            </w:pPr>
          </w:p>
        </w:tc>
        <w:tc>
          <w:tcPr>
            <w:tcW w:w="636" w:type="dxa"/>
            <w:vAlign w:val="center"/>
          </w:tcPr>
          <w:p w14:paraId="767D5163" w14:textId="77777777" w:rsidR="00AE32A7" w:rsidRPr="00290A48" w:rsidRDefault="00AE32A7" w:rsidP="001D71C3">
            <w:pPr>
              <w:widowControl w:val="0"/>
              <w:spacing w:line="192" w:lineRule="auto"/>
              <w:jc w:val="center"/>
              <w:rPr>
                <w:rFonts w:ascii="Arial" w:hAnsi="Arial" w:cs="Arial"/>
                <w:bCs/>
                <w:sz w:val="16"/>
                <w:szCs w:val="16"/>
              </w:rPr>
            </w:pPr>
          </w:p>
        </w:tc>
        <w:tc>
          <w:tcPr>
            <w:tcW w:w="636" w:type="dxa"/>
            <w:vAlign w:val="center"/>
          </w:tcPr>
          <w:p w14:paraId="40A83BAD" w14:textId="77777777" w:rsidR="00AE32A7" w:rsidRPr="00290A48" w:rsidRDefault="00AE32A7" w:rsidP="001D7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06274E"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341E8B71"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2D8390F"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0C11A11C"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1B5E6C8A"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076BAE9" w14:textId="77777777" w:rsidR="00AE32A7" w:rsidRPr="0090540C" w:rsidRDefault="00AE32A7" w:rsidP="001D71C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5ED28C7"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39AD3C1B" w14:textId="77777777" w:rsidTr="001D71C3">
        <w:trPr>
          <w:trHeight w:hRule="exact" w:val="170"/>
          <w:jc w:val="center"/>
        </w:trPr>
        <w:tc>
          <w:tcPr>
            <w:tcW w:w="951" w:type="dxa"/>
            <w:vAlign w:val="center"/>
          </w:tcPr>
          <w:p w14:paraId="14C2AEEF"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BBDB057" w14:textId="77777777" w:rsidR="00AE32A7" w:rsidRPr="00290A48" w:rsidRDefault="00AE32A7" w:rsidP="001D7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229ED9" w14:textId="77777777" w:rsidR="00AE32A7" w:rsidRPr="00B909F2" w:rsidRDefault="00AE32A7" w:rsidP="001D71C3">
            <w:pPr>
              <w:widowControl w:val="0"/>
              <w:spacing w:line="192" w:lineRule="auto"/>
              <w:jc w:val="center"/>
              <w:rPr>
                <w:rFonts w:ascii="Arial" w:hAnsi="Arial" w:cs="Arial"/>
                <w:bCs/>
                <w:sz w:val="16"/>
                <w:szCs w:val="16"/>
              </w:rPr>
            </w:pPr>
          </w:p>
        </w:tc>
        <w:tc>
          <w:tcPr>
            <w:tcW w:w="678" w:type="dxa"/>
            <w:vAlign w:val="center"/>
          </w:tcPr>
          <w:p w14:paraId="5634A8DF"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3D3F5C23"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42BE7E7C" w14:textId="77777777" w:rsidR="00AE32A7" w:rsidRPr="0090540C"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0737BC"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CF1F539"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95961F3"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550F83BD"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4F3DC90B"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0568D9B"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63832848"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01F74F4C" w14:textId="77777777" w:rsidTr="001D71C3">
        <w:trPr>
          <w:trHeight w:hRule="exact" w:val="170"/>
          <w:jc w:val="center"/>
        </w:trPr>
        <w:tc>
          <w:tcPr>
            <w:tcW w:w="951" w:type="dxa"/>
            <w:vAlign w:val="center"/>
          </w:tcPr>
          <w:p w14:paraId="45E7AB81"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63AB4994" w14:textId="77777777" w:rsidR="00AE32A7" w:rsidRPr="00290A48" w:rsidRDefault="00AE32A7" w:rsidP="001D7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D32AB2D" w14:textId="77777777" w:rsidR="00AE32A7" w:rsidRPr="00B909F2" w:rsidRDefault="00AE32A7" w:rsidP="001D71C3">
            <w:pPr>
              <w:widowControl w:val="0"/>
              <w:spacing w:line="192" w:lineRule="auto"/>
              <w:jc w:val="center"/>
              <w:rPr>
                <w:rFonts w:ascii="Arial" w:hAnsi="Arial" w:cs="Arial"/>
                <w:bCs/>
                <w:sz w:val="16"/>
                <w:szCs w:val="16"/>
              </w:rPr>
            </w:pPr>
          </w:p>
        </w:tc>
        <w:tc>
          <w:tcPr>
            <w:tcW w:w="678" w:type="dxa"/>
            <w:vAlign w:val="center"/>
          </w:tcPr>
          <w:p w14:paraId="5BDDB337"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633124F6"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6F63E55B" w14:textId="77777777" w:rsidR="00AE32A7" w:rsidRPr="0090540C"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2B4CA"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73BE9667"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19CD245"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283B8DCA"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0FBB4771"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1EB0715A"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71F93F1E"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58077849" w14:textId="77777777" w:rsidTr="001D71C3">
        <w:trPr>
          <w:trHeight w:hRule="exact" w:val="170"/>
          <w:jc w:val="center"/>
        </w:trPr>
        <w:tc>
          <w:tcPr>
            <w:tcW w:w="951" w:type="dxa"/>
            <w:vAlign w:val="center"/>
          </w:tcPr>
          <w:p w14:paraId="07A9D195"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18D9F2BD" w14:textId="77777777" w:rsidR="00AE32A7" w:rsidRDefault="00AE32A7" w:rsidP="00AE32A7">
            <w:pPr>
              <w:jc w:val="center"/>
            </w:pPr>
            <w:r w:rsidRPr="00FF34B7">
              <w:rPr>
                <w:rFonts w:ascii="Arial" w:hAnsi="Arial" w:cs="Arial"/>
                <w:bCs/>
                <w:sz w:val="16"/>
                <w:szCs w:val="16"/>
              </w:rPr>
              <w:t>X</w:t>
            </w:r>
          </w:p>
        </w:tc>
        <w:tc>
          <w:tcPr>
            <w:tcW w:w="576" w:type="dxa"/>
            <w:vAlign w:val="center"/>
          </w:tcPr>
          <w:p w14:paraId="7C41EA34" w14:textId="77777777" w:rsidR="00AE32A7" w:rsidRPr="00B909F2" w:rsidRDefault="00AE32A7" w:rsidP="001D71C3">
            <w:pPr>
              <w:widowControl w:val="0"/>
              <w:spacing w:line="192" w:lineRule="auto"/>
              <w:jc w:val="center"/>
              <w:rPr>
                <w:rFonts w:ascii="Arial" w:hAnsi="Arial" w:cs="Arial"/>
                <w:bCs/>
                <w:sz w:val="16"/>
                <w:szCs w:val="16"/>
              </w:rPr>
            </w:pPr>
          </w:p>
        </w:tc>
        <w:tc>
          <w:tcPr>
            <w:tcW w:w="678" w:type="dxa"/>
            <w:vAlign w:val="center"/>
          </w:tcPr>
          <w:p w14:paraId="07C2CEA2"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577DD0C7"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10BF376A" w14:textId="77777777" w:rsidR="00AE32A7" w:rsidRPr="0090540C"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D9E2D"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0F69CE76"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9223B7D"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61511435"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7E81215F"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3AEA3DD6"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47530C30"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2392B7C5" w14:textId="77777777" w:rsidTr="001D71C3">
        <w:trPr>
          <w:trHeight w:hRule="exact" w:val="170"/>
          <w:jc w:val="center"/>
        </w:trPr>
        <w:tc>
          <w:tcPr>
            <w:tcW w:w="951" w:type="dxa"/>
            <w:vAlign w:val="center"/>
          </w:tcPr>
          <w:p w14:paraId="319E631C"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244CF3CD" w14:textId="77777777" w:rsidR="00AE32A7" w:rsidRDefault="00AE32A7" w:rsidP="00AE32A7">
            <w:pPr>
              <w:jc w:val="center"/>
            </w:pPr>
            <w:r w:rsidRPr="00FF34B7">
              <w:rPr>
                <w:rFonts w:ascii="Arial" w:hAnsi="Arial" w:cs="Arial"/>
                <w:bCs/>
                <w:sz w:val="16"/>
                <w:szCs w:val="16"/>
              </w:rPr>
              <w:t>X</w:t>
            </w:r>
          </w:p>
        </w:tc>
        <w:tc>
          <w:tcPr>
            <w:tcW w:w="576" w:type="dxa"/>
            <w:vAlign w:val="center"/>
          </w:tcPr>
          <w:p w14:paraId="3731D604" w14:textId="77777777" w:rsidR="00AE32A7" w:rsidRPr="0090540C" w:rsidRDefault="00AE32A7" w:rsidP="001D71C3">
            <w:pPr>
              <w:widowControl w:val="0"/>
              <w:spacing w:line="192" w:lineRule="auto"/>
              <w:jc w:val="center"/>
              <w:rPr>
                <w:rFonts w:ascii="Arial" w:hAnsi="Arial" w:cs="Arial"/>
                <w:b/>
                <w:sz w:val="16"/>
                <w:szCs w:val="16"/>
              </w:rPr>
            </w:pPr>
          </w:p>
        </w:tc>
        <w:tc>
          <w:tcPr>
            <w:tcW w:w="678" w:type="dxa"/>
            <w:vAlign w:val="center"/>
          </w:tcPr>
          <w:p w14:paraId="0DEC296E"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37FE097F"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27BF313E" w14:textId="77777777" w:rsidR="00AE32A7" w:rsidRPr="0090540C"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0E4C6"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24E56430"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F413A6A"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546AB818"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1D25446B"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39BE6C3A"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594ABF1E" w14:textId="77777777" w:rsidR="00AE32A7" w:rsidRPr="0090540C" w:rsidRDefault="00AE32A7" w:rsidP="001D71C3">
            <w:pPr>
              <w:widowControl w:val="0"/>
              <w:spacing w:line="192" w:lineRule="auto"/>
              <w:jc w:val="center"/>
              <w:rPr>
                <w:rFonts w:ascii="Arial" w:hAnsi="Arial" w:cs="Arial"/>
                <w:b/>
                <w:sz w:val="16"/>
                <w:szCs w:val="16"/>
              </w:rPr>
            </w:pPr>
          </w:p>
        </w:tc>
      </w:tr>
      <w:tr w:rsidR="00AE32A7" w:rsidRPr="005F03BB" w14:paraId="0596F56C" w14:textId="77777777" w:rsidTr="001D71C3">
        <w:trPr>
          <w:trHeight w:hRule="exact" w:val="170"/>
          <w:jc w:val="center"/>
        </w:trPr>
        <w:tc>
          <w:tcPr>
            <w:tcW w:w="951" w:type="dxa"/>
            <w:vAlign w:val="center"/>
          </w:tcPr>
          <w:p w14:paraId="4EA0BA30"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07139111" w14:textId="77777777" w:rsidR="00AE32A7" w:rsidRDefault="00AE32A7" w:rsidP="00AE32A7">
            <w:pPr>
              <w:jc w:val="center"/>
            </w:pPr>
            <w:r w:rsidRPr="00FF34B7">
              <w:rPr>
                <w:rFonts w:ascii="Arial" w:hAnsi="Arial" w:cs="Arial"/>
                <w:bCs/>
                <w:sz w:val="16"/>
                <w:szCs w:val="16"/>
              </w:rPr>
              <w:t>X</w:t>
            </w:r>
          </w:p>
        </w:tc>
        <w:tc>
          <w:tcPr>
            <w:tcW w:w="576" w:type="dxa"/>
            <w:vAlign w:val="center"/>
          </w:tcPr>
          <w:p w14:paraId="14B0F38C" w14:textId="77777777" w:rsidR="00AE32A7" w:rsidRPr="0090540C" w:rsidRDefault="00AE32A7" w:rsidP="001D71C3">
            <w:pPr>
              <w:widowControl w:val="0"/>
              <w:spacing w:line="192" w:lineRule="auto"/>
              <w:jc w:val="center"/>
              <w:rPr>
                <w:rFonts w:ascii="Arial" w:hAnsi="Arial" w:cs="Arial"/>
                <w:b/>
                <w:sz w:val="16"/>
                <w:szCs w:val="16"/>
              </w:rPr>
            </w:pPr>
          </w:p>
        </w:tc>
        <w:tc>
          <w:tcPr>
            <w:tcW w:w="678" w:type="dxa"/>
            <w:vAlign w:val="center"/>
          </w:tcPr>
          <w:p w14:paraId="637C0871"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285CB4F0" w14:textId="77777777" w:rsidR="00AE32A7" w:rsidRPr="0090540C" w:rsidRDefault="00AE32A7" w:rsidP="001D71C3">
            <w:pPr>
              <w:widowControl w:val="0"/>
              <w:spacing w:line="192" w:lineRule="auto"/>
              <w:jc w:val="center"/>
              <w:rPr>
                <w:rFonts w:ascii="Arial" w:hAnsi="Arial" w:cs="Arial"/>
                <w:b/>
                <w:sz w:val="16"/>
                <w:szCs w:val="16"/>
              </w:rPr>
            </w:pPr>
          </w:p>
        </w:tc>
        <w:tc>
          <w:tcPr>
            <w:tcW w:w="636" w:type="dxa"/>
            <w:vAlign w:val="center"/>
          </w:tcPr>
          <w:p w14:paraId="07962585" w14:textId="77777777" w:rsidR="00AE32A7" w:rsidRPr="0090540C" w:rsidRDefault="00AE32A7" w:rsidP="001D7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A19FD" w14:textId="77777777" w:rsidR="00AE32A7" w:rsidRPr="005F03BB" w:rsidRDefault="00AE32A7" w:rsidP="001D71C3">
            <w:pPr>
              <w:widowControl w:val="0"/>
              <w:spacing w:line="192" w:lineRule="auto"/>
              <w:jc w:val="center"/>
              <w:rPr>
                <w:rFonts w:cs="Arial"/>
                <w:b/>
                <w:sz w:val="16"/>
                <w:szCs w:val="16"/>
              </w:rPr>
            </w:pPr>
          </w:p>
        </w:tc>
        <w:tc>
          <w:tcPr>
            <w:tcW w:w="915" w:type="dxa"/>
            <w:shd w:val="clear" w:color="auto" w:fill="auto"/>
            <w:vAlign w:val="center"/>
          </w:tcPr>
          <w:p w14:paraId="3833BB01" w14:textId="77777777" w:rsidR="00AE32A7" w:rsidRPr="00A54E86" w:rsidRDefault="00AE32A7" w:rsidP="001D71C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399E2C4" w14:textId="77777777" w:rsidR="00AE32A7" w:rsidRPr="0090540C" w:rsidRDefault="00AE32A7" w:rsidP="001D71C3">
            <w:pPr>
              <w:widowControl w:val="0"/>
              <w:spacing w:line="192" w:lineRule="auto"/>
              <w:jc w:val="center"/>
              <w:rPr>
                <w:rFonts w:ascii="Arial" w:hAnsi="Arial" w:cs="Arial"/>
                <w:b/>
                <w:sz w:val="16"/>
                <w:szCs w:val="16"/>
              </w:rPr>
            </w:pPr>
          </w:p>
        </w:tc>
        <w:tc>
          <w:tcPr>
            <w:tcW w:w="630" w:type="dxa"/>
            <w:shd w:val="clear" w:color="auto" w:fill="auto"/>
            <w:vAlign w:val="center"/>
          </w:tcPr>
          <w:p w14:paraId="319D4508" w14:textId="77777777" w:rsidR="00AE32A7" w:rsidRPr="0090540C" w:rsidRDefault="00AE32A7" w:rsidP="001D71C3">
            <w:pPr>
              <w:widowControl w:val="0"/>
              <w:spacing w:line="192" w:lineRule="auto"/>
              <w:jc w:val="center"/>
              <w:rPr>
                <w:rFonts w:ascii="Arial" w:hAnsi="Arial" w:cs="Arial"/>
                <w:b/>
                <w:sz w:val="16"/>
                <w:szCs w:val="16"/>
              </w:rPr>
            </w:pPr>
          </w:p>
        </w:tc>
        <w:tc>
          <w:tcPr>
            <w:tcW w:w="562" w:type="dxa"/>
            <w:shd w:val="clear" w:color="auto" w:fill="auto"/>
            <w:vAlign w:val="center"/>
          </w:tcPr>
          <w:p w14:paraId="796E16D9" w14:textId="77777777" w:rsidR="00AE32A7" w:rsidRPr="0090540C" w:rsidRDefault="00AE32A7" w:rsidP="001D71C3">
            <w:pPr>
              <w:widowControl w:val="0"/>
              <w:spacing w:line="192" w:lineRule="auto"/>
              <w:jc w:val="center"/>
              <w:rPr>
                <w:rFonts w:ascii="Arial" w:hAnsi="Arial" w:cs="Arial"/>
                <w:b/>
                <w:sz w:val="16"/>
                <w:szCs w:val="16"/>
              </w:rPr>
            </w:pPr>
          </w:p>
        </w:tc>
        <w:tc>
          <w:tcPr>
            <w:tcW w:w="648" w:type="dxa"/>
            <w:shd w:val="clear" w:color="auto" w:fill="auto"/>
            <w:vAlign w:val="center"/>
          </w:tcPr>
          <w:p w14:paraId="0F6F85F6" w14:textId="77777777" w:rsidR="00AE32A7" w:rsidRPr="0090540C" w:rsidRDefault="00AE32A7" w:rsidP="001D71C3">
            <w:pPr>
              <w:widowControl w:val="0"/>
              <w:spacing w:line="192" w:lineRule="auto"/>
              <w:jc w:val="center"/>
              <w:rPr>
                <w:rFonts w:ascii="Arial" w:hAnsi="Arial" w:cs="Arial"/>
                <w:b/>
                <w:sz w:val="16"/>
                <w:szCs w:val="16"/>
              </w:rPr>
            </w:pPr>
          </w:p>
        </w:tc>
        <w:tc>
          <w:tcPr>
            <w:tcW w:w="649" w:type="dxa"/>
            <w:shd w:val="clear" w:color="auto" w:fill="auto"/>
            <w:vAlign w:val="center"/>
          </w:tcPr>
          <w:p w14:paraId="4472DD0C" w14:textId="77777777" w:rsidR="00AE32A7" w:rsidRPr="0090540C" w:rsidRDefault="00AE32A7" w:rsidP="001D71C3">
            <w:pPr>
              <w:widowControl w:val="0"/>
              <w:spacing w:line="192" w:lineRule="auto"/>
              <w:jc w:val="center"/>
              <w:rPr>
                <w:rFonts w:ascii="Arial" w:hAnsi="Arial" w:cs="Arial"/>
                <w:b/>
                <w:sz w:val="16"/>
                <w:szCs w:val="16"/>
              </w:rPr>
            </w:pPr>
          </w:p>
        </w:tc>
      </w:tr>
      <w:tr w:rsidR="002921CC" w:rsidRPr="005F03BB" w14:paraId="323BD7C5" w14:textId="77777777" w:rsidTr="001D71C3">
        <w:trPr>
          <w:trHeight w:hRule="exact" w:val="170"/>
          <w:jc w:val="center"/>
        </w:trPr>
        <w:tc>
          <w:tcPr>
            <w:tcW w:w="951" w:type="dxa"/>
            <w:vAlign w:val="center"/>
          </w:tcPr>
          <w:p w14:paraId="0B51DE7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ED057D7" w14:textId="77777777" w:rsidR="002921CC" w:rsidRDefault="002921CC" w:rsidP="002921CC">
            <w:pPr>
              <w:jc w:val="center"/>
            </w:pPr>
            <w:r w:rsidRPr="00FF34B7">
              <w:rPr>
                <w:rFonts w:ascii="Arial" w:hAnsi="Arial" w:cs="Arial"/>
                <w:bCs/>
                <w:sz w:val="16"/>
                <w:szCs w:val="16"/>
              </w:rPr>
              <w:t>X</w:t>
            </w:r>
          </w:p>
        </w:tc>
        <w:tc>
          <w:tcPr>
            <w:tcW w:w="576" w:type="dxa"/>
            <w:vAlign w:val="center"/>
          </w:tcPr>
          <w:p w14:paraId="79C6C06C" w14:textId="615378F9" w:rsidR="002921CC" w:rsidRPr="0090540C" w:rsidRDefault="002921CC" w:rsidP="002921C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58D0EFF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2928C9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B28E0CA"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46DFD"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E3C5D21"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3CCD62C7"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E53311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88E9C5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2117C4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DA214A"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1E44A590" w14:textId="77777777" w:rsidTr="001D71C3">
        <w:trPr>
          <w:trHeight w:hRule="exact" w:val="170"/>
          <w:jc w:val="center"/>
        </w:trPr>
        <w:tc>
          <w:tcPr>
            <w:tcW w:w="951" w:type="dxa"/>
            <w:vAlign w:val="center"/>
          </w:tcPr>
          <w:p w14:paraId="3CD169C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8D3962A" w14:textId="77777777" w:rsidR="002921CC" w:rsidRDefault="002921CC" w:rsidP="002921CC">
            <w:pPr>
              <w:jc w:val="center"/>
            </w:pPr>
            <w:r w:rsidRPr="00FF34B7">
              <w:rPr>
                <w:rFonts w:ascii="Arial" w:hAnsi="Arial" w:cs="Arial"/>
                <w:bCs/>
                <w:sz w:val="16"/>
                <w:szCs w:val="16"/>
              </w:rPr>
              <w:t>X</w:t>
            </w:r>
          </w:p>
        </w:tc>
        <w:tc>
          <w:tcPr>
            <w:tcW w:w="576" w:type="dxa"/>
            <w:vAlign w:val="center"/>
          </w:tcPr>
          <w:p w14:paraId="78349CCD"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570529F"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11E51D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33661CC"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2ADE4"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6E5FB6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EAE772"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1BE0DBA"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3218897"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881D19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75335D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53E5D47" w14:textId="77777777" w:rsidTr="001D71C3">
        <w:trPr>
          <w:trHeight w:hRule="exact" w:val="170"/>
          <w:jc w:val="center"/>
        </w:trPr>
        <w:tc>
          <w:tcPr>
            <w:tcW w:w="951" w:type="dxa"/>
            <w:vAlign w:val="center"/>
          </w:tcPr>
          <w:p w14:paraId="4A904AD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1C942FE4" w14:textId="77777777" w:rsidR="002921CC" w:rsidRPr="0090540C" w:rsidRDefault="002921CC" w:rsidP="002921CC">
            <w:pPr>
              <w:widowControl w:val="0"/>
              <w:spacing w:line="192" w:lineRule="auto"/>
              <w:jc w:val="center"/>
              <w:rPr>
                <w:rFonts w:ascii="Arial" w:hAnsi="Arial" w:cs="Arial"/>
                <w:b/>
                <w:sz w:val="16"/>
                <w:szCs w:val="16"/>
              </w:rPr>
            </w:pPr>
            <w:r w:rsidRPr="00FF34B7">
              <w:rPr>
                <w:rFonts w:ascii="Arial" w:hAnsi="Arial" w:cs="Arial"/>
                <w:bCs/>
                <w:sz w:val="16"/>
                <w:szCs w:val="16"/>
              </w:rPr>
              <w:t>X</w:t>
            </w:r>
          </w:p>
        </w:tc>
        <w:tc>
          <w:tcPr>
            <w:tcW w:w="576" w:type="dxa"/>
            <w:vAlign w:val="center"/>
          </w:tcPr>
          <w:p w14:paraId="7BFDF51F" w14:textId="3C549371" w:rsidR="002921CC" w:rsidRPr="0090540C" w:rsidRDefault="002921CC" w:rsidP="002921CC">
            <w:pPr>
              <w:widowControl w:val="0"/>
              <w:spacing w:line="192" w:lineRule="auto"/>
              <w:jc w:val="center"/>
              <w:rPr>
                <w:rFonts w:ascii="Arial" w:hAnsi="Arial" w:cs="Arial"/>
                <w:b/>
                <w:sz w:val="16"/>
                <w:szCs w:val="16"/>
                <w:rtl/>
                <w:lang w:bidi="fa-IR"/>
              </w:rPr>
            </w:pPr>
            <w:r>
              <w:rPr>
                <w:rFonts w:ascii="Arial" w:hAnsi="Arial" w:cs="Arial"/>
                <w:bCs/>
                <w:sz w:val="16"/>
                <w:szCs w:val="16"/>
              </w:rPr>
              <w:t>X</w:t>
            </w:r>
          </w:p>
        </w:tc>
        <w:tc>
          <w:tcPr>
            <w:tcW w:w="678" w:type="dxa"/>
            <w:vAlign w:val="center"/>
          </w:tcPr>
          <w:p w14:paraId="58B1A86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296B19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A28BC56"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CE0316"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55946A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CF8181C"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4C1C0CA"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80DDE5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716E0EF"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3BFEEF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20D1BBF" w14:textId="77777777" w:rsidTr="001D71C3">
        <w:trPr>
          <w:trHeight w:hRule="exact" w:val="170"/>
          <w:jc w:val="center"/>
        </w:trPr>
        <w:tc>
          <w:tcPr>
            <w:tcW w:w="951" w:type="dxa"/>
            <w:vAlign w:val="center"/>
          </w:tcPr>
          <w:p w14:paraId="248D62C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F1455E5"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A3022F6" w14:textId="3AFBE387" w:rsidR="002921CC" w:rsidRPr="0090540C" w:rsidRDefault="002921CC" w:rsidP="002921C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3B9F90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09279B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E5395CD"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A6C825"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458F1D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1343442A"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69ABE6D"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8813CB"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46C356E"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464A78E7"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A380F03" w14:textId="77777777" w:rsidTr="001D71C3">
        <w:trPr>
          <w:trHeight w:hRule="exact" w:val="170"/>
          <w:jc w:val="center"/>
        </w:trPr>
        <w:tc>
          <w:tcPr>
            <w:tcW w:w="951" w:type="dxa"/>
            <w:vAlign w:val="center"/>
          </w:tcPr>
          <w:p w14:paraId="3BEE427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E7854B3"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9563AD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C1BD51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2CBD4A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0A94B0D"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129C2"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9BE7D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041B1B2D"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EEE33A3"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33FC716"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0C56CC9"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0EB3409"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BBCE584" w14:textId="77777777" w:rsidTr="001D71C3">
        <w:trPr>
          <w:trHeight w:hRule="exact" w:val="170"/>
          <w:jc w:val="center"/>
        </w:trPr>
        <w:tc>
          <w:tcPr>
            <w:tcW w:w="951" w:type="dxa"/>
            <w:vAlign w:val="center"/>
          </w:tcPr>
          <w:p w14:paraId="53A4ECC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91DB1D0"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033B78FE"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B9D68A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0C4102F"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CAD92D1"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E66187"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63831F7"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4E193DE"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CF27BE5"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D87EEA4"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2DAB304"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B126517"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655D170" w14:textId="77777777" w:rsidTr="001D71C3">
        <w:trPr>
          <w:trHeight w:hRule="exact" w:val="170"/>
          <w:jc w:val="center"/>
        </w:trPr>
        <w:tc>
          <w:tcPr>
            <w:tcW w:w="951" w:type="dxa"/>
            <w:vAlign w:val="center"/>
          </w:tcPr>
          <w:p w14:paraId="78BDE1B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7888DAF"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CB03D94"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03729C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F4AE7BF"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7A98186"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AC454"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AA8B67"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CB2D3CC"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37409BB"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5A635DA"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46CF41F"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2DDE98E"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C928505" w14:textId="77777777" w:rsidTr="001D71C3">
        <w:trPr>
          <w:trHeight w:hRule="exact" w:val="170"/>
          <w:jc w:val="center"/>
        </w:trPr>
        <w:tc>
          <w:tcPr>
            <w:tcW w:w="951" w:type="dxa"/>
            <w:vAlign w:val="center"/>
          </w:tcPr>
          <w:p w14:paraId="5550A24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16D9F76"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58B316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7F33DD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9976F5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19826F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1BA5F4"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0BA3B6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38606B4"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7BC263F"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8140637"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33F6930"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2B31DF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AA423B7" w14:textId="77777777" w:rsidTr="001D71C3">
        <w:trPr>
          <w:trHeight w:hRule="exact" w:val="170"/>
          <w:jc w:val="center"/>
        </w:trPr>
        <w:tc>
          <w:tcPr>
            <w:tcW w:w="951" w:type="dxa"/>
            <w:vAlign w:val="center"/>
          </w:tcPr>
          <w:p w14:paraId="2C05F24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B2D3382"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01E03A2"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A7E05A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FAB295C"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45EA4E2"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E852B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4B8E29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3D95441"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38231A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64B6DC9B"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63A0E8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C4C6AA6"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D4EDF9F" w14:textId="77777777" w:rsidTr="001D71C3">
        <w:trPr>
          <w:trHeight w:hRule="exact" w:val="170"/>
          <w:jc w:val="center"/>
        </w:trPr>
        <w:tc>
          <w:tcPr>
            <w:tcW w:w="951" w:type="dxa"/>
            <w:vAlign w:val="center"/>
          </w:tcPr>
          <w:p w14:paraId="35FB134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7C1F3E91"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5B02E3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2EA09C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7855B8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2141949"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1AF2EA"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E5DC5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942CD93"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2D53D78"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9A3FFDB"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39B5789"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97A20F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0D4F3818" w14:textId="77777777" w:rsidTr="001D71C3">
        <w:trPr>
          <w:trHeight w:hRule="exact" w:val="170"/>
          <w:jc w:val="center"/>
        </w:trPr>
        <w:tc>
          <w:tcPr>
            <w:tcW w:w="951" w:type="dxa"/>
            <w:vAlign w:val="center"/>
          </w:tcPr>
          <w:p w14:paraId="15E5AC5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2710FCFE"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1C6540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092230D"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1577E6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498A5E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19E7A"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7C9AF6C"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F5B9AE0"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85158A5"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3C2808C"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7CA1CBA"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FBCE94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F46270D" w14:textId="77777777" w:rsidTr="001D71C3">
        <w:trPr>
          <w:trHeight w:hRule="exact" w:val="170"/>
          <w:jc w:val="center"/>
        </w:trPr>
        <w:tc>
          <w:tcPr>
            <w:tcW w:w="951" w:type="dxa"/>
            <w:vAlign w:val="center"/>
          </w:tcPr>
          <w:p w14:paraId="3327B3C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528C8F0"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8B16B63"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2971AAC1"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8B0764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4B60BD5"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F0D142"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98939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B62CDAF"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879BDDE"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175BAE7"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C8FEDCE"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8A2F96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9D1F0CC" w14:textId="77777777" w:rsidTr="001D71C3">
        <w:trPr>
          <w:trHeight w:hRule="exact" w:val="170"/>
          <w:jc w:val="center"/>
        </w:trPr>
        <w:tc>
          <w:tcPr>
            <w:tcW w:w="951" w:type="dxa"/>
            <w:vAlign w:val="center"/>
          </w:tcPr>
          <w:p w14:paraId="515500A1"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505F156"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00849B6"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290079F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25326E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B088500"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E3080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B6A7E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A549386"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9AC5B8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43F96A4"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682FA8E"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9D2DF6C"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C305117" w14:textId="77777777" w:rsidTr="001D71C3">
        <w:trPr>
          <w:trHeight w:hRule="exact" w:val="170"/>
          <w:jc w:val="center"/>
        </w:trPr>
        <w:tc>
          <w:tcPr>
            <w:tcW w:w="951" w:type="dxa"/>
            <w:vAlign w:val="center"/>
          </w:tcPr>
          <w:p w14:paraId="060FB5A7"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3B87EBE"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7E305E7"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B6668AD"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2CA952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0C7FC7D"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E17AA"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A4E8D7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2966E6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016DB5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7E92B43"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72D8C06"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9617E1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1C124A5" w14:textId="77777777" w:rsidTr="001D71C3">
        <w:trPr>
          <w:trHeight w:hRule="exact" w:val="170"/>
          <w:jc w:val="center"/>
        </w:trPr>
        <w:tc>
          <w:tcPr>
            <w:tcW w:w="951" w:type="dxa"/>
            <w:vAlign w:val="center"/>
          </w:tcPr>
          <w:p w14:paraId="54A3B380"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72A0EAB"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3816F72"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79D1A2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101AE7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88F436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9B26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23DD765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212343D"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F6ABDF6"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D0649E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4D207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AE36C5E"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0A89ADEB" w14:textId="77777777" w:rsidTr="001D71C3">
        <w:trPr>
          <w:trHeight w:hRule="exact" w:val="170"/>
          <w:jc w:val="center"/>
        </w:trPr>
        <w:tc>
          <w:tcPr>
            <w:tcW w:w="951" w:type="dxa"/>
            <w:vAlign w:val="center"/>
          </w:tcPr>
          <w:p w14:paraId="29A7A74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FC8563C"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63A10BAB"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449911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54FDD6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3ED54D0"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BA9B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009EE5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809C09E"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92F6A02"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B0284E7"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AB151E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FA00FC5"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02DDA3A" w14:textId="77777777" w:rsidTr="001D71C3">
        <w:trPr>
          <w:trHeight w:hRule="exact" w:val="170"/>
          <w:jc w:val="center"/>
        </w:trPr>
        <w:tc>
          <w:tcPr>
            <w:tcW w:w="951" w:type="dxa"/>
            <w:vAlign w:val="center"/>
          </w:tcPr>
          <w:p w14:paraId="5EE1D06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0617C8"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CCB04E2"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38738E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59ED7D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9CB892F"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A926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DAEB04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1ADD5EE"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4F4FD8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5AE0306"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FB6C9C1"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266E36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29D7F45" w14:textId="77777777" w:rsidTr="001D71C3">
        <w:trPr>
          <w:trHeight w:hRule="exact" w:val="170"/>
          <w:jc w:val="center"/>
        </w:trPr>
        <w:tc>
          <w:tcPr>
            <w:tcW w:w="951" w:type="dxa"/>
            <w:vAlign w:val="center"/>
          </w:tcPr>
          <w:p w14:paraId="0A19C2A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94E5E5C"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6E86BE6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24313C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25A0F6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40DF460"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6500C8"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BDBE6D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3500A2"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266180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1B386F9"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F4DE98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B04CF9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BBD3195" w14:textId="77777777" w:rsidTr="001D71C3">
        <w:trPr>
          <w:trHeight w:hRule="exact" w:val="170"/>
          <w:jc w:val="center"/>
        </w:trPr>
        <w:tc>
          <w:tcPr>
            <w:tcW w:w="951" w:type="dxa"/>
            <w:vAlign w:val="center"/>
          </w:tcPr>
          <w:p w14:paraId="2F284D9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83647D1"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56DF73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6B1CE1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E3C7C1B"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1720EA5"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8ACEE"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24FEE9E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25FE250"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379F507"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8B9B87A"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7E6FD3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8DA344"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E52053A" w14:textId="77777777" w:rsidTr="001D71C3">
        <w:trPr>
          <w:trHeight w:hRule="exact" w:val="170"/>
          <w:jc w:val="center"/>
        </w:trPr>
        <w:tc>
          <w:tcPr>
            <w:tcW w:w="951" w:type="dxa"/>
            <w:vAlign w:val="center"/>
          </w:tcPr>
          <w:p w14:paraId="6423FEB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53EF874C"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7266021"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6428C9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2180B9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F827DEC"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5923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86611E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4EC9BC49"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C490F8B"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9E604DE"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855630F"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EC608F2"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A1EF9E7" w14:textId="77777777" w:rsidTr="001D71C3">
        <w:trPr>
          <w:trHeight w:hRule="exact" w:val="170"/>
          <w:jc w:val="center"/>
        </w:trPr>
        <w:tc>
          <w:tcPr>
            <w:tcW w:w="951" w:type="dxa"/>
            <w:vAlign w:val="center"/>
          </w:tcPr>
          <w:p w14:paraId="5B9F6FB0"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E8CA941"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545CED2"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221C2E9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E33808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8D6FE62"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9BDAF"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41EB260"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8ADD183"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F4B50C0"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6765BE7F"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4A0BCB"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44B335A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A74ADF8" w14:textId="77777777" w:rsidTr="001D71C3">
        <w:trPr>
          <w:trHeight w:hRule="exact" w:val="170"/>
          <w:jc w:val="center"/>
        </w:trPr>
        <w:tc>
          <w:tcPr>
            <w:tcW w:w="951" w:type="dxa"/>
            <w:vAlign w:val="center"/>
          </w:tcPr>
          <w:p w14:paraId="0165D46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26A2E"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E003CBB"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A26A4F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793086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EB4F549"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32C40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996A6C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3889AD2"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AA86086"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88BE6C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A21EC1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26AE8E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6FCA6EC" w14:textId="77777777" w:rsidTr="001D71C3">
        <w:trPr>
          <w:trHeight w:hRule="exact" w:val="170"/>
          <w:jc w:val="center"/>
        </w:trPr>
        <w:tc>
          <w:tcPr>
            <w:tcW w:w="951" w:type="dxa"/>
            <w:vAlign w:val="center"/>
          </w:tcPr>
          <w:p w14:paraId="4942DFB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58D00B7"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D613DC7"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68BD83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DF225B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D9DF417"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9CD9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0407B9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4D1F4A5"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5A33EE5"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2B0D90C"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5834C9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91E35A4"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E03AC98" w14:textId="77777777" w:rsidTr="001D71C3">
        <w:trPr>
          <w:trHeight w:hRule="exact" w:val="170"/>
          <w:jc w:val="center"/>
        </w:trPr>
        <w:tc>
          <w:tcPr>
            <w:tcW w:w="951" w:type="dxa"/>
            <w:vAlign w:val="center"/>
          </w:tcPr>
          <w:p w14:paraId="359C9D7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5220D1"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6DC1E769"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2D7A02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527DF7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5B5D11F"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45EC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D544A2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5ACFEC0"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8B5E417"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4FC261E"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84F059E"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A976B7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A526E30" w14:textId="77777777" w:rsidTr="001D71C3">
        <w:trPr>
          <w:trHeight w:hRule="exact" w:val="170"/>
          <w:jc w:val="center"/>
        </w:trPr>
        <w:tc>
          <w:tcPr>
            <w:tcW w:w="951" w:type="dxa"/>
            <w:vAlign w:val="center"/>
          </w:tcPr>
          <w:p w14:paraId="1E012BAC"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34</w:t>
            </w:r>
          </w:p>
          <w:p w14:paraId="2DF5210E" w14:textId="77777777" w:rsidR="002921CC" w:rsidRPr="00A54E86" w:rsidRDefault="002921CC" w:rsidP="002921CC">
            <w:pPr>
              <w:widowControl w:val="0"/>
              <w:jc w:val="center"/>
              <w:rPr>
                <w:rFonts w:ascii="Arial" w:hAnsi="Arial" w:cs="Arial"/>
                <w:b/>
                <w:sz w:val="16"/>
                <w:szCs w:val="16"/>
              </w:rPr>
            </w:pPr>
          </w:p>
        </w:tc>
        <w:tc>
          <w:tcPr>
            <w:tcW w:w="540" w:type="dxa"/>
            <w:vAlign w:val="center"/>
          </w:tcPr>
          <w:p w14:paraId="3001D913"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1F17037"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66ABE4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813856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FF0F2A4"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9968F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D5C174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0F5F94D"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769D823"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2959667"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FB79F2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26225D7"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FC980EF" w14:textId="77777777" w:rsidTr="001D71C3">
        <w:trPr>
          <w:trHeight w:hRule="exact" w:val="170"/>
          <w:jc w:val="center"/>
        </w:trPr>
        <w:tc>
          <w:tcPr>
            <w:tcW w:w="951" w:type="dxa"/>
            <w:vAlign w:val="center"/>
          </w:tcPr>
          <w:p w14:paraId="275A136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5A7732B"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3FA1229"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B978B0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FBE81F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A8C872B"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2A5D6E"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04F128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486055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4883EC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DC9C5A"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F66F68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C0D282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A2FC7F6" w14:textId="77777777" w:rsidTr="001D71C3">
        <w:trPr>
          <w:trHeight w:hRule="exact" w:val="170"/>
          <w:jc w:val="center"/>
        </w:trPr>
        <w:tc>
          <w:tcPr>
            <w:tcW w:w="951" w:type="dxa"/>
            <w:vAlign w:val="center"/>
          </w:tcPr>
          <w:p w14:paraId="30642FD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E8BE482"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7CA18CF"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F267EE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2DF95F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68854EE"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F1D82"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58BBF0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2CF963"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168367D"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5FF25F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86126D1"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21AD37A"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5A55083" w14:textId="77777777" w:rsidTr="001D71C3">
        <w:trPr>
          <w:trHeight w:hRule="exact" w:val="170"/>
          <w:jc w:val="center"/>
        </w:trPr>
        <w:tc>
          <w:tcPr>
            <w:tcW w:w="951" w:type="dxa"/>
            <w:vAlign w:val="center"/>
          </w:tcPr>
          <w:p w14:paraId="5616FDA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B0D24D0"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24A2E2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2D9924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FCD1D7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AEFFAC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749D0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BB7FAB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C1B1A86"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6D555CE"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149927B"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E855FF0"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DBE3934"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66B6785" w14:textId="77777777" w:rsidTr="001D71C3">
        <w:trPr>
          <w:trHeight w:hRule="exact" w:val="170"/>
          <w:jc w:val="center"/>
        </w:trPr>
        <w:tc>
          <w:tcPr>
            <w:tcW w:w="951" w:type="dxa"/>
            <w:vAlign w:val="center"/>
          </w:tcPr>
          <w:p w14:paraId="620E9C8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5972F38"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3FB6B2E"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F4BBCE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79985E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7B31FC1"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5D5FF"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F7FA24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E8072F4"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0C6BE3B"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37C8AC4"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BE456E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1E76DC9"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1D420C3E" w14:textId="77777777" w:rsidTr="001D71C3">
        <w:trPr>
          <w:trHeight w:hRule="exact" w:val="170"/>
          <w:jc w:val="center"/>
        </w:trPr>
        <w:tc>
          <w:tcPr>
            <w:tcW w:w="951" w:type="dxa"/>
            <w:vAlign w:val="center"/>
          </w:tcPr>
          <w:p w14:paraId="116F5FA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8B5CA75"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124D234"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2CA0FDB8"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73233D1"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BFAA6B4"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DA0FB1"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D99045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24968C9"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545AA4E"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CA35086"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054E48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3CF92DE"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022D6A5F" w14:textId="77777777" w:rsidTr="001D71C3">
        <w:trPr>
          <w:trHeight w:hRule="exact" w:val="170"/>
          <w:jc w:val="center"/>
        </w:trPr>
        <w:tc>
          <w:tcPr>
            <w:tcW w:w="951" w:type="dxa"/>
            <w:vAlign w:val="center"/>
          </w:tcPr>
          <w:p w14:paraId="09DC65D7"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73BAF3C"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7BE919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4E47DA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CB4B52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B9651F7"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D33E6E"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30EE9A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E26E137"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49AFF9B"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94CBB3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FB6377D"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C7BBDC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C7AD59E" w14:textId="77777777" w:rsidTr="001D71C3">
        <w:trPr>
          <w:trHeight w:hRule="exact" w:val="170"/>
          <w:jc w:val="center"/>
        </w:trPr>
        <w:tc>
          <w:tcPr>
            <w:tcW w:w="951" w:type="dxa"/>
            <w:vAlign w:val="center"/>
          </w:tcPr>
          <w:p w14:paraId="23566C8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58DF206"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18ABA80"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7221B70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277BBE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6702220"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9E89C"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0BD915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37DD3A9"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D2DA31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AD6284F"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4D523B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FC7BBC2"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5260C66" w14:textId="77777777" w:rsidTr="001D71C3">
        <w:trPr>
          <w:trHeight w:hRule="exact" w:val="170"/>
          <w:jc w:val="center"/>
        </w:trPr>
        <w:tc>
          <w:tcPr>
            <w:tcW w:w="951" w:type="dxa"/>
            <w:vAlign w:val="center"/>
          </w:tcPr>
          <w:p w14:paraId="3F620DE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2FBD1CEF"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050BBC84"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2E4BD691"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E733E8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631E62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759B6"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919520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B6D28F0"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5C8813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810EDF9"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C8633A2"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377C750"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D8CEC20" w14:textId="77777777" w:rsidTr="001D71C3">
        <w:trPr>
          <w:trHeight w:hRule="exact" w:val="170"/>
          <w:jc w:val="center"/>
        </w:trPr>
        <w:tc>
          <w:tcPr>
            <w:tcW w:w="951" w:type="dxa"/>
            <w:vAlign w:val="center"/>
          </w:tcPr>
          <w:p w14:paraId="5FB671B4"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534FF9F"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0D3F72EC"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6287A7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9EED99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B1E055F"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0B1A1"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6B361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C0710EE"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6216EFA"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AB31AE"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19DB747"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A8CFB2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F1CD5A3" w14:textId="77777777" w:rsidTr="001D71C3">
        <w:trPr>
          <w:trHeight w:hRule="exact" w:val="170"/>
          <w:jc w:val="center"/>
        </w:trPr>
        <w:tc>
          <w:tcPr>
            <w:tcW w:w="951" w:type="dxa"/>
            <w:vAlign w:val="center"/>
          </w:tcPr>
          <w:p w14:paraId="024B6E5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2D54DA9"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6C111380"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62614CD"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DF8EDB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1C36463"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EEEF9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C69AA6C"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7CBBF122"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11EA7F3"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01E063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AE07BBD"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0F7D7C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8010E65" w14:textId="77777777" w:rsidTr="001D71C3">
        <w:trPr>
          <w:trHeight w:hRule="exact" w:val="170"/>
          <w:jc w:val="center"/>
        </w:trPr>
        <w:tc>
          <w:tcPr>
            <w:tcW w:w="951" w:type="dxa"/>
            <w:vAlign w:val="center"/>
          </w:tcPr>
          <w:p w14:paraId="203CB5D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5418DAF6"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894F1BF"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50B192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5D1F00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1F1E8C1"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7AEE3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F10522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02C43CF"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D324B78"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D860A5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A46A97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3DFB3C9"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8A32632" w14:textId="77777777" w:rsidTr="001D71C3">
        <w:trPr>
          <w:trHeight w:hRule="exact" w:val="170"/>
          <w:jc w:val="center"/>
        </w:trPr>
        <w:tc>
          <w:tcPr>
            <w:tcW w:w="951" w:type="dxa"/>
            <w:vAlign w:val="center"/>
          </w:tcPr>
          <w:p w14:paraId="6B921381"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E031B65"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83EE24F"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F7CCAC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17B816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A20B2E7"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BF0E8"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4D5B57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59F977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6833030"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1DC677E"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F7B469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7508FA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3BB4517" w14:textId="77777777" w:rsidTr="001D71C3">
        <w:trPr>
          <w:trHeight w:hRule="exact" w:val="170"/>
          <w:jc w:val="center"/>
        </w:trPr>
        <w:tc>
          <w:tcPr>
            <w:tcW w:w="951" w:type="dxa"/>
            <w:vAlign w:val="center"/>
          </w:tcPr>
          <w:p w14:paraId="05FD3F0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F67DAD7"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E434824"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6633655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CC3B9C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BBA2AAE"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0441EF"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E6236C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8DD5387"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DDA41F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920F44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048EC76"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8A4577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6778D19E" w14:textId="77777777" w:rsidTr="001D71C3">
        <w:trPr>
          <w:trHeight w:hRule="exact" w:val="170"/>
          <w:jc w:val="center"/>
        </w:trPr>
        <w:tc>
          <w:tcPr>
            <w:tcW w:w="951" w:type="dxa"/>
            <w:vAlign w:val="center"/>
          </w:tcPr>
          <w:p w14:paraId="725688A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CC54DE6"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84A6BAA"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A111D0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D930E81"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DA01B7E"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4B863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667E25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A62E3A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6EC4FC92"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61A6AFF"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0E877927"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E3F8FB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BC27BE6" w14:textId="77777777" w:rsidTr="001D71C3">
        <w:trPr>
          <w:trHeight w:hRule="exact" w:val="170"/>
          <w:jc w:val="center"/>
        </w:trPr>
        <w:tc>
          <w:tcPr>
            <w:tcW w:w="951" w:type="dxa"/>
            <w:vAlign w:val="center"/>
          </w:tcPr>
          <w:p w14:paraId="210E838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4D87F73"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09E3B77"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15C122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4315EC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50DAE64"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811B6"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9FC55B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071758C"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BB73F72"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009CC1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2E823E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EB5B3E0"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1AB5D573" w14:textId="77777777" w:rsidTr="001D71C3">
        <w:trPr>
          <w:trHeight w:hRule="exact" w:val="170"/>
          <w:jc w:val="center"/>
        </w:trPr>
        <w:tc>
          <w:tcPr>
            <w:tcW w:w="951" w:type="dxa"/>
            <w:vAlign w:val="center"/>
          </w:tcPr>
          <w:p w14:paraId="7F1800F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6EAF354"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0E85BC74"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B9B66F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3C8D2E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A4F362A"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DDD216"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7D14DE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3A5EAA3"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F273BB7"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1F2AC6C8"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7189E54"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167ED4C9"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18AD35A" w14:textId="77777777" w:rsidTr="001D71C3">
        <w:trPr>
          <w:trHeight w:hRule="exact" w:val="170"/>
          <w:jc w:val="center"/>
        </w:trPr>
        <w:tc>
          <w:tcPr>
            <w:tcW w:w="951" w:type="dxa"/>
            <w:vAlign w:val="center"/>
          </w:tcPr>
          <w:p w14:paraId="4CCA599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9DCEF1F"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BCE413D"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2A9BE3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4F323F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EB7885B"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6EBCB"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8C09167"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E970146"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218A0A4"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5D76EA0"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4BBA8B2"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3E4393D3"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1749C4B2" w14:textId="77777777" w:rsidTr="001D71C3">
        <w:trPr>
          <w:trHeight w:hRule="exact" w:val="170"/>
          <w:jc w:val="center"/>
        </w:trPr>
        <w:tc>
          <w:tcPr>
            <w:tcW w:w="951" w:type="dxa"/>
            <w:vAlign w:val="center"/>
          </w:tcPr>
          <w:p w14:paraId="05DB0B6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F510A84"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30D4837"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F982CC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BFB0DD0"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94DA288"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60F734"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CF8376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972E030"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70F5387"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72041D75"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2EB134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F4F7BB6"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B31B573" w14:textId="77777777" w:rsidTr="001D71C3">
        <w:trPr>
          <w:trHeight w:hRule="exact" w:val="170"/>
          <w:jc w:val="center"/>
        </w:trPr>
        <w:tc>
          <w:tcPr>
            <w:tcW w:w="951" w:type="dxa"/>
            <w:vAlign w:val="center"/>
          </w:tcPr>
          <w:p w14:paraId="040B906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AAF4137"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065C29B"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AE7962B"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178ABA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D5D7903"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F8380B"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E8AAA34"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8B06D2C"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3591A90"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C5CB72B"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BEBB094"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BE2144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7AC7EAAC" w14:textId="77777777" w:rsidTr="001D71C3">
        <w:trPr>
          <w:trHeight w:hRule="exact" w:val="170"/>
          <w:jc w:val="center"/>
        </w:trPr>
        <w:tc>
          <w:tcPr>
            <w:tcW w:w="951" w:type="dxa"/>
            <w:vAlign w:val="center"/>
          </w:tcPr>
          <w:p w14:paraId="2D0AD0C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2F80729"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037717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7A086CD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04578E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43C4AA6"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8B180"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08E444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CDD59C4"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2C97A1D"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65E7011"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FFE2B97"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54DB43E1"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D941B37" w14:textId="77777777" w:rsidTr="001D71C3">
        <w:trPr>
          <w:trHeight w:hRule="exact" w:val="170"/>
          <w:jc w:val="center"/>
        </w:trPr>
        <w:tc>
          <w:tcPr>
            <w:tcW w:w="951" w:type="dxa"/>
            <w:vAlign w:val="center"/>
          </w:tcPr>
          <w:p w14:paraId="6282C3D1"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4D9F022A"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6822EBE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1EC11DA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19AE7C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EBBB1C3"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F5D48"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39CA6C0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259EE5FE"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5BEA0382"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9581F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1A6F41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2CEEBB4C"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A7BC7EF" w14:textId="77777777" w:rsidTr="001D71C3">
        <w:trPr>
          <w:trHeight w:hRule="exact" w:val="170"/>
          <w:jc w:val="center"/>
        </w:trPr>
        <w:tc>
          <w:tcPr>
            <w:tcW w:w="951" w:type="dxa"/>
            <w:vAlign w:val="center"/>
          </w:tcPr>
          <w:p w14:paraId="15E4E73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9863751"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7D04E33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F8D5EB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D777311"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A860BD2"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805D6A"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E8C9B7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33472D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E26FA80"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0864CA29"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1DAC4038"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4285618"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A827543" w14:textId="77777777" w:rsidTr="001D71C3">
        <w:trPr>
          <w:trHeight w:hRule="exact" w:val="170"/>
          <w:jc w:val="center"/>
        </w:trPr>
        <w:tc>
          <w:tcPr>
            <w:tcW w:w="951" w:type="dxa"/>
            <w:vAlign w:val="center"/>
          </w:tcPr>
          <w:p w14:paraId="09B2075A"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DD0ADEA"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9AC8F8D"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C0BC7C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AFBCF9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956E94E"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14A4D"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1CC3434"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1FB8CA1"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A4EB8E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9177903"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248A49C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83DEB8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43D67906" w14:textId="77777777" w:rsidTr="001D71C3">
        <w:trPr>
          <w:trHeight w:hRule="exact" w:val="170"/>
          <w:jc w:val="center"/>
        </w:trPr>
        <w:tc>
          <w:tcPr>
            <w:tcW w:w="951" w:type="dxa"/>
            <w:vAlign w:val="center"/>
          </w:tcPr>
          <w:p w14:paraId="69D95A89"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27339BF"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297B3785"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770DA8B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20DF4DA"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C774BF3"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A993AE"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5F932AF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BE50F44"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D877800"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11358BE"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E402219"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D69184F"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62D9AB3" w14:textId="77777777" w:rsidTr="001D71C3">
        <w:trPr>
          <w:trHeight w:hRule="exact" w:val="170"/>
          <w:jc w:val="center"/>
        </w:trPr>
        <w:tc>
          <w:tcPr>
            <w:tcW w:w="951" w:type="dxa"/>
            <w:vAlign w:val="center"/>
          </w:tcPr>
          <w:p w14:paraId="15EDAB6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9D6630A"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0A26CCC"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23492B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5EE6B8C"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56A0C29C"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6B21C"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48FBDB66"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011CC262"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759D369"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C104A9F"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80B9524"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F658F0B"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7C0613D" w14:textId="77777777" w:rsidTr="001D71C3">
        <w:trPr>
          <w:trHeight w:hRule="exact" w:val="170"/>
          <w:jc w:val="center"/>
        </w:trPr>
        <w:tc>
          <w:tcPr>
            <w:tcW w:w="951" w:type="dxa"/>
            <w:vAlign w:val="center"/>
          </w:tcPr>
          <w:p w14:paraId="3E9488B0"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34CA299"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0E06BF8C"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33EF09EB"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45C4EB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444B43A"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2BE5C"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0C0D861F"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DDF1DA9"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7381EAC1"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5A17F2CF"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63CAE369"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98328C7"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07CDB0AF" w14:textId="77777777" w:rsidTr="001D71C3">
        <w:trPr>
          <w:trHeight w:hRule="exact" w:val="170"/>
          <w:jc w:val="center"/>
        </w:trPr>
        <w:tc>
          <w:tcPr>
            <w:tcW w:w="951" w:type="dxa"/>
            <w:vAlign w:val="center"/>
          </w:tcPr>
          <w:p w14:paraId="6A5F403E"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330779E"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5569D438"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57FF50CB"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8CB5D86"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2CCFDF75"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BC560F"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D3E4D0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A1DB545"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40C00D08"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2C0B424"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55CB8073"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B0B9E88"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04C12BF7" w14:textId="77777777" w:rsidTr="001D71C3">
        <w:trPr>
          <w:trHeight w:hRule="exact" w:val="170"/>
          <w:jc w:val="center"/>
        </w:trPr>
        <w:tc>
          <w:tcPr>
            <w:tcW w:w="951" w:type="dxa"/>
            <w:vAlign w:val="center"/>
          </w:tcPr>
          <w:p w14:paraId="78FFE4FD"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C00BFB0"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13C68D7F"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32EEA59"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79E12E6C"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EBEDA1F"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2BEE4"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6C21EC52"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6C73E82B"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359EA67E"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226606C4"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F1E629F"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BBA4A4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305F2D39" w14:textId="77777777" w:rsidTr="001D71C3">
        <w:trPr>
          <w:trHeight w:hRule="exact" w:val="170"/>
          <w:jc w:val="center"/>
        </w:trPr>
        <w:tc>
          <w:tcPr>
            <w:tcW w:w="951" w:type="dxa"/>
            <w:vAlign w:val="center"/>
          </w:tcPr>
          <w:p w14:paraId="01C05ADB"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B6A38E8"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51602B6"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7872D635"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6890A424"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FF5E0B5"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A3B3F"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117FC24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D4C977F"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2E5CD973"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B0EE36D"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45378D7C"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7F3BB36C"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5C87076D" w14:textId="77777777" w:rsidTr="001D71C3">
        <w:trPr>
          <w:trHeight w:hRule="exact" w:val="170"/>
          <w:jc w:val="center"/>
        </w:trPr>
        <w:tc>
          <w:tcPr>
            <w:tcW w:w="951" w:type="dxa"/>
            <w:vAlign w:val="center"/>
          </w:tcPr>
          <w:p w14:paraId="4E56A844"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D821A42"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333642D9"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43AF55D3"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387C5512"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14D87014"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506F41"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EC8EF18"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D896DCA"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1C45EB2D"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415BDC83"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7C276C25"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0F6CD07D" w14:textId="77777777" w:rsidR="002921CC" w:rsidRPr="0090540C" w:rsidRDefault="002921CC" w:rsidP="002921CC">
            <w:pPr>
              <w:widowControl w:val="0"/>
              <w:spacing w:line="192" w:lineRule="auto"/>
              <w:jc w:val="center"/>
              <w:rPr>
                <w:rFonts w:ascii="Arial" w:hAnsi="Arial" w:cs="Arial"/>
                <w:b/>
                <w:sz w:val="16"/>
                <w:szCs w:val="16"/>
              </w:rPr>
            </w:pPr>
          </w:p>
        </w:tc>
      </w:tr>
      <w:tr w:rsidR="002921CC" w:rsidRPr="005F03BB" w14:paraId="21FE23B0" w14:textId="77777777" w:rsidTr="001D71C3">
        <w:trPr>
          <w:trHeight w:hRule="exact" w:val="177"/>
          <w:jc w:val="center"/>
        </w:trPr>
        <w:tc>
          <w:tcPr>
            <w:tcW w:w="951" w:type="dxa"/>
            <w:vAlign w:val="center"/>
          </w:tcPr>
          <w:p w14:paraId="4334CD65"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BB86BA3" w14:textId="77777777" w:rsidR="002921CC" w:rsidRPr="0090540C" w:rsidRDefault="002921CC" w:rsidP="002921CC">
            <w:pPr>
              <w:widowControl w:val="0"/>
              <w:spacing w:line="192" w:lineRule="auto"/>
              <w:jc w:val="center"/>
              <w:rPr>
                <w:rFonts w:ascii="Arial" w:hAnsi="Arial" w:cs="Arial"/>
                <w:b/>
                <w:sz w:val="16"/>
                <w:szCs w:val="16"/>
              </w:rPr>
            </w:pPr>
          </w:p>
        </w:tc>
        <w:tc>
          <w:tcPr>
            <w:tcW w:w="576" w:type="dxa"/>
            <w:vAlign w:val="center"/>
          </w:tcPr>
          <w:p w14:paraId="4D064526" w14:textId="77777777" w:rsidR="002921CC" w:rsidRPr="0090540C" w:rsidRDefault="002921CC" w:rsidP="002921CC">
            <w:pPr>
              <w:widowControl w:val="0"/>
              <w:spacing w:line="192" w:lineRule="auto"/>
              <w:jc w:val="center"/>
              <w:rPr>
                <w:rFonts w:ascii="Arial" w:hAnsi="Arial" w:cs="Arial"/>
                <w:b/>
                <w:sz w:val="16"/>
                <w:szCs w:val="16"/>
              </w:rPr>
            </w:pPr>
          </w:p>
        </w:tc>
        <w:tc>
          <w:tcPr>
            <w:tcW w:w="678" w:type="dxa"/>
            <w:vAlign w:val="center"/>
          </w:tcPr>
          <w:p w14:paraId="0497A317"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48586C7E" w14:textId="77777777" w:rsidR="002921CC" w:rsidRPr="0090540C" w:rsidRDefault="002921CC" w:rsidP="002921CC">
            <w:pPr>
              <w:widowControl w:val="0"/>
              <w:spacing w:line="192" w:lineRule="auto"/>
              <w:jc w:val="center"/>
              <w:rPr>
                <w:rFonts w:ascii="Arial" w:hAnsi="Arial" w:cs="Arial"/>
                <w:b/>
                <w:sz w:val="16"/>
                <w:szCs w:val="16"/>
              </w:rPr>
            </w:pPr>
          </w:p>
        </w:tc>
        <w:tc>
          <w:tcPr>
            <w:tcW w:w="636" w:type="dxa"/>
            <w:vAlign w:val="center"/>
          </w:tcPr>
          <w:p w14:paraId="0346EE07" w14:textId="77777777" w:rsidR="002921CC" w:rsidRPr="0090540C" w:rsidRDefault="002921CC" w:rsidP="002921C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62443" w14:textId="77777777" w:rsidR="002921CC" w:rsidRPr="005F03BB" w:rsidRDefault="002921CC" w:rsidP="002921CC">
            <w:pPr>
              <w:widowControl w:val="0"/>
              <w:spacing w:line="192" w:lineRule="auto"/>
              <w:jc w:val="center"/>
              <w:rPr>
                <w:rFonts w:cs="Arial"/>
                <w:b/>
                <w:sz w:val="16"/>
                <w:szCs w:val="16"/>
              </w:rPr>
            </w:pPr>
          </w:p>
        </w:tc>
        <w:tc>
          <w:tcPr>
            <w:tcW w:w="915" w:type="dxa"/>
            <w:shd w:val="clear" w:color="auto" w:fill="auto"/>
            <w:vAlign w:val="center"/>
          </w:tcPr>
          <w:p w14:paraId="7949EE23" w14:textId="77777777" w:rsidR="002921CC" w:rsidRPr="00A54E86" w:rsidRDefault="002921CC" w:rsidP="002921CC">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441B6B8" w14:textId="77777777" w:rsidR="002921CC" w:rsidRPr="0090540C" w:rsidRDefault="002921CC" w:rsidP="002921CC">
            <w:pPr>
              <w:widowControl w:val="0"/>
              <w:spacing w:line="192" w:lineRule="auto"/>
              <w:jc w:val="center"/>
              <w:rPr>
                <w:rFonts w:ascii="Arial" w:hAnsi="Arial" w:cs="Arial"/>
                <w:b/>
                <w:sz w:val="16"/>
                <w:szCs w:val="16"/>
              </w:rPr>
            </w:pPr>
          </w:p>
        </w:tc>
        <w:tc>
          <w:tcPr>
            <w:tcW w:w="630" w:type="dxa"/>
            <w:shd w:val="clear" w:color="auto" w:fill="auto"/>
            <w:vAlign w:val="center"/>
          </w:tcPr>
          <w:p w14:paraId="080B6A05" w14:textId="77777777" w:rsidR="002921CC" w:rsidRPr="0090540C" w:rsidRDefault="002921CC" w:rsidP="002921CC">
            <w:pPr>
              <w:widowControl w:val="0"/>
              <w:spacing w:line="192" w:lineRule="auto"/>
              <w:jc w:val="center"/>
              <w:rPr>
                <w:rFonts w:ascii="Arial" w:hAnsi="Arial" w:cs="Arial"/>
                <w:b/>
                <w:sz w:val="16"/>
                <w:szCs w:val="16"/>
              </w:rPr>
            </w:pPr>
          </w:p>
        </w:tc>
        <w:tc>
          <w:tcPr>
            <w:tcW w:w="562" w:type="dxa"/>
            <w:shd w:val="clear" w:color="auto" w:fill="auto"/>
            <w:vAlign w:val="center"/>
          </w:tcPr>
          <w:p w14:paraId="38EEE5A2" w14:textId="77777777" w:rsidR="002921CC" w:rsidRPr="0090540C" w:rsidRDefault="002921CC" w:rsidP="002921CC">
            <w:pPr>
              <w:widowControl w:val="0"/>
              <w:spacing w:line="192" w:lineRule="auto"/>
              <w:jc w:val="center"/>
              <w:rPr>
                <w:rFonts w:ascii="Arial" w:hAnsi="Arial" w:cs="Arial"/>
                <w:b/>
                <w:sz w:val="16"/>
                <w:szCs w:val="16"/>
              </w:rPr>
            </w:pPr>
          </w:p>
        </w:tc>
        <w:tc>
          <w:tcPr>
            <w:tcW w:w="648" w:type="dxa"/>
            <w:shd w:val="clear" w:color="auto" w:fill="auto"/>
            <w:vAlign w:val="center"/>
          </w:tcPr>
          <w:p w14:paraId="3FEC4AF3" w14:textId="77777777" w:rsidR="002921CC" w:rsidRPr="0090540C" w:rsidRDefault="002921CC" w:rsidP="002921CC">
            <w:pPr>
              <w:widowControl w:val="0"/>
              <w:spacing w:line="192" w:lineRule="auto"/>
              <w:jc w:val="center"/>
              <w:rPr>
                <w:rFonts w:ascii="Arial" w:hAnsi="Arial" w:cs="Arial"/>
                <w:b/>
                <w:sz w:val="16"/>
                <w:szCs w:val="16"/>
              </w:rPr>
            </w:pPr>
          </w:p>
        </w:tc>
        <w:tc>
          <w:tcPr>
            <w:tcW w:w="649" w:type="dxa"/>
            <w:shd w:val="clear" w:color="auto" w:fill="auto"/>
            <w:vAlign w:val="center"/>
          </w:tcPr>
          <w:p w14:paraId="6704109C" w14:textId="77777777" w:rsidR="002921CC" w:rsidRPr="0090540C" w:rsidRDefault="002921CC" w:rsidP="002921CC">
            <w:pPr>
              <w:widowControl w:val="0"/>
              <w:spacing w:line="192" w:lineRule="auto"/>
              <w:jc w:val="center"/>
              <w:rPr>
                <w:rFonts w:ascii="Arial" w:hAnsi="Arial" w:cs="Arial"/>
                <w:b/>
                <w:sz w:val="16"/>
                <w:szCs w:val="16"/>
              </w:rPr>
            </w:pPr>
          </w:p>
        </w:tc>
      </w:tr>
    </w:tbl>
    <w:p w14:paraId="2DABE9CF" w14:textId="77777777" w:rsidR="00AE32A7" w:rsidRDefault="00AE32A7" w:rsidP="006974C7">
      <w:pPr>
        <w:widowControl w:val="0"/>
        <w:spacing w:before="120" w:after="120"/>
        <w:jc w:val="center"/>
        <w:rPr>
          <w:rFonts w:ascii="Arial" w:hAnsi="Arial" w:cs="Arial"/>
          <w:b/>
          <w:sz w:val="20"/>
          <w:szCs w:val="20"/>
        </w:rPr>
      </w:pPr>
    </w:p>
    <w:p w14:paraId="37357FFE" w14:textId="77777777" w:rsidR="00327126" w:rsidRDefault="00327126" w:rsidP="006974C7">
      <w:pPr>
        <w:widowControl w:val="0"/>
        <w:jc w:val="center"/>
        <w:rPr>
          <w:rFonts w:ascii="Arial" w:hAnsi="Arial" w:cs="Arial"/>
          <w:b/>
          <w:bCs/>
          <w:smallCaps/>
          <w:sz w:val="24"/>
          <w:szCs w:val="32"/>
          <w:u w:val="single"/>
        </w:rPr>
      </w:pPr>
      <w:r w:rsidRPr="0057759A">
        <w:rPr>
          <w:rFonts w:ascii="Arial" w:hAnsi="Arial" w:cs="Arial"/>
          <w:b/>
          <w:bCs/>
          <w:smallCaps/>
          <w:sz w:val="24"/>
          <w:szCs w:val="32"/>
          <w:u w:val="single"/>
        </w:rPr>
        <w:lastRenderedPageBreak/>
        <w:t>CONTENTS</w:t>
      </w:r>
    </w:p>
    <w:p w14:paraId="1A7C0C4A" w14:textId="77777777" w:rsidR="005F1B68" w:rsidRPr="00357010" w:rsidRDefault="005F1B68" w:rsidP="006974C7">
      <w:pPr>
        <w:widowControl w:val="0"/>
        <w:jc w:val="center"/>
        <w:rPr>
          <w:rFonts w:ascii="Arial" w:hAnsi="Arial" w:cs="Arial"/>
          <w:b/>
          <w:bCs/>
          <w:smallCaps/>
          <w:sz w:val="20"/>
          <w:szCs w:val="28"/>
          <w:u w:val="single"/>
        </w:rPr>
      </w:pPr>
    </w:p>
    <w:p w14:paraId="368FD4BA" w14:textId="4824BA3D" w:rsidR="00E347B0" w:rsidRDefault="00BD2402">
      <w:pPr>
        <w:pStyle w:val="TOC1"/>
        <w:rPr>
          <w:rFonts w:asciiTheme="minorHAnsi" w:eastAsiaTheme="minorEastAsia" w:hAnsiTheme="minorHAnsi" w:cstheme="minorBidi"/>
          <w:b w:val="0"/>
          <w:bCs w:val="0"/>
          <w:caps w:val="0"/>
          <w:kern w:val="0"/>
          <w:sz w:val="22"/>
          <w:szCs w:val="22"/>
        </w:rPr>
      </w:pPr>
      <w:r w:rsidRPr="00D347D9">
        <w:fldChar w:fldCharType="begin"/>
      </w:r>
      <w:r w:rsidR="008F7539" w:rsidRPr="00D347D9">
        <w:instrText xml:space="preserve"> TOC \o "1-3" \h \z \u </w:instrText>
      </w:r>
      <w:r w:rsidRPr="00D347D9">
        <w:fldChar w:fldCharType="separate"/>
      </w:r>
      <w:hyperlink w:anchor="_Toc117868658" w:history="1">
        <w:r w:rsidR="00E347B0" w:rsidRPr="002E6978">
          <w:rPr>
            <w:rStyle w:val="Hyperlink"/>
          </w:rPr>
          <w:t>0.0</w:t>
        </w:r>
        <w:r w:rsidR="00E347B0">
          <w:rPr>
            <w:rFonts w:asciiTheme="minorHAnsi" w:eastAsiaTheme="minorEastAsia" w:hAnsiTheme="minorHAnsi" w:cstheme="minorBidi"/>
            <w:b w:val="0"/>
            <w:bCs w:val="0"/>
            <w:caps w:val="0"/>
            <w:kern w:val="0"/>
            <w:sz w:val="22"/>
            <w:szCs w:val="22"/>
          </w:rPr>
          <w:tab/>
        </w:r>
        <w:r w:rsidR="00E347B0" w:rsidRPr="002E6978">
          <w:rPr>
            <w:rStyle w:val="Hyperlink"/>
          </w:rPr>
          <w:t>INTRODUCTION</w:t>
        </w:r>
        <w:r w:rsidR="00E347B0">
          <w:rPr>
            <w:webHidden/>
          </w:rPr>
          <w:tab/>
        </w:r>
        <w:r w:rsidR="00E347B0">
          <w:rPr>
            <w:webHidden/>
          </w:rPr>
          <w:fldChar w:fldCharType="begin"/>
        </w:r>
        <w:r w:rsidR="00E347B0">
          <w:rPr>
            <w:webHidden/>
          </w:rPr>
          <w:instrText xml:space="preserve"> PAGEREF _Toc117868658 \h </w:instrText>
        </w:r>
        <w:r w:rsidR="00E347B0">
          <w:rPr>
            <w:webHidden/>
          </w:rPr>
        </w:r>
        <w:r w:rsidR="00E347B0">
          <w:rPr>
            <w:webHidden/>
          </w:rPr>
          <w:fldChar w:fldCharType="separate"/>
        </w:r>
        <w:r w:rsidR="00C62960">
          <w:rPr>
            <w:webHidden/>
          </w:rPr>
          <w:t>5</w:t>
        </w:r>
        <w:r w:rsidR="00E347B0">
          <w:rPr>
            <w:webHidden/>
          </w:rPr>
          <w:fldChar w:fldCharType="end"/>
        </w:r>
      </w:hyperlink>
    </w:p>
    <w:p w14:paraId="46E0BADD" w14:textId="1DE9191E" w:rsidR="00E347B0" w:rsidRDefault="00155B27">
      <w:pPr>
        <w:pStyle w:val="TOC1"/>
        <w:rPr>
          <w:rFonts w:asciiTheme="minorHAnsi" w:eastAsiaTheme="minorEastAsia" w:hAnsiTheme="minorHAnsi" w:cstheme="minorBidi"/>
          <w:b w:val="0"/>
          <w:bCs w:val="0"/>
          <w:caps w:val="0"/>
          <w:kern w:val="0"/>
          <w:sz w:val="22"/>
          <w:szCs w:val="22"/>
        </w:rPr>
      </w:pPr>
      <w:hyperlink w:anchor="_Toc117868659" w:history="1">
        <w:r w:rsidR="00E347B0" w:rsidRPr="002E6978">
          <w:rPr>
            <w:rStyle w:val="Hyperlink"/>
          </w:rPr>
          <w:t>1.0</w:t>
        </w:r>
        <w:r w:rsidR="00E347B0">
          <w:rPr>
            <w:rFonts w:asciiTheme="minorHAnsi" w:eastAsiaTheme="minorEastAsia" w:hAnsiTheme="minorHAnsi" w:cstheme="minorBidi"/>
            <w:b w:val="0"/>
            <w:bCs w:val="0"/>
            <w:caps w:val="0"/>
            <w:kern w:val="0"/>
            <w:sz w:val="22"/>
            <w:szCs w:val="22"/>
          </w:rPr>
          <w:tab/>
        </w:r>
        <w:r w:rsidR="00E347B0" w:rsidRPr="002E6978">
          <w:rPr>
            <w:rStyle w:val="Hyperlink"/>
          </w:rPr>
          <w:t>Scope (MOD.)</w:t>
        </w:r>
        <w:r w:rsidR="00E347B0">
          <w:rPr>
            <w:webHidden/>
          </w:rPr>
          <w:tab/>
        </w:r>
        <w:r w:rsidR="00E347B0">
          <w:rPr>
            <w:webHidden/>
          </w:rPr>
          <w:fldChar w:fldCharType="begin"/>
        </w:r>
        <w:r w:rsidR="00E347B0">
          <w:rPr>
            <w:webHidden/>
          </w:rPr>
          <w:instrText xml:space="preserve"> PAGEREF _Toc117868659 \h </w:instrText>
        </w:r>
        <w:r w:rsidR="00E347B0">
          <w:rPr>
            <w:webHidden/>
          </w:rPr>
        </w:r>
        <w:r w:rsidR="00E347B0">
          <w:rPr>
            <w:webHidden/>
          </w:rPr>
          <w:fldChar w:fldCharType="separate"/>
        </w:r>
        <w:r w:rsidR="00C62960">
          <w:rPr>
            <w:webHidden/>
          </w:rPr>
          <w:t>6</w:t>
        </w:r>
        <w:r w:rsidR="00E347B0">
          <w:rPr>
            <w:webHidden/>
          </w:rPr>
          <w:fldChar w:fldCharType="end"/>
        </w:r>
      </w:hyperlink>
    </w:p>
    <w:p w14:paraId="366D7B37" w14:textId="3CFD08F9" w:rsidR="00E347B0" w:rsidRDefault="00155B27">
      <w:pPr>
        <w:pStyle w:val="TOC1"/>
        <w:rPr>
          <w:rFonts w:asciiTheme="minorHAnsi" w:eastAsiaTheme="minorEastAsia" w:hAnsiTheme="minorHAnsi" w:cstheme="minorBidi"/>
          <w:b w:val="0"/>
          <w:bCs w:val="0"/>
          <w:caps w:val="0"/>
          <w:kern w:val="0"/>
          <w:sz w:val="22"/>
          <w:szCs w:val="22"/>
        </w:rPr>
      </w:pPr>
      <w:hyperlink w:anchor="_Toc117868660" w:history="1">
        <w:r w:rsidR="00E347B0" w:rsidRPr="002E6978">
          <w:rPr>
            <w:rStyle w:val="Hyperlink"/>
          </w:rPr>
          <w:t>2.0</w:t>
        </w:r>
        <w:r w:rsidR="00E347B0">
          <w:rPr>
            <w:rFonts w:asciiTheme="minorHAnsi" w:eastAsiaTheme="minorEastAsia" w:hAnsiTheme="minorHAnsi" w:cstheme="minorBidi"/>
            <w:b w:val="0"/>
            <w:bCs w:val="0"/>
            <w:caps w:val="0"/>
            <w:kern w:val="0"/>
            <w:sz w:val="22"/>
            <w:szCs w:val="22"/>
          </w:rPr>
          <w:tab/>
        </w:r>
        <w:r w:rsidR="00E347B0" w:rsidRPr="002E6978">
          <w:rPr>
            <w:rStyle w:val="Hyperlink"/>
          </w:rPr>
          <w:t>NORMATIVE REFERENCES (MOD.)</w:t>
        </w:r>
        <w:r w:rsidR="00E347B0">
          <w:rPr>
            <w:webHidden/>
          </w:rPr>
          <w:tab/>
        </w:r>
        <w:r w:rsidR="00E347B0">
          <w:rPr>
            <w:webHidden/>
          </w:rPr>
          <w:fldChar w:fldCharType="begin"/>
        </w:r>
        <w:r w:rsidR="00E347B0">
          <w:rPr>
            <w:webHidden/>
          </w:rPr>
          <w:instrText xml:space="preserve"> PAGEREF _Toc117868660 \h </w:instrText>
        </w:r>
        <w:r w:rsidR="00E347B0">
          <w:rPr>
            <w:webHidden/>
          </w:rPr>
        </w:r>
        <w:r w:rsidR="00E347B0">
          <w:rPr>
            <w:webHidden/>
          </w:rPr>
          <w:fldChar w:fldCharType="separate"/>
        </w:r>
        <w:r w:rsidR="00C62960">
          <w:rPr>
            <w:webHidden/>
          </w:rPr>
          <w:t>6</w:t>
        </w:r>
        <w:r w:rsidR="00E347B0">
          <w:rPr>
            <w:webHidden/>
          </w:rPr>
          <w:fldChar w:fldCharType="end"/>
        </w:r>
      </w:hyperlink>
    </w:p>
    <w:p w14:paraId="211CB909" w14:textId="1626D60C" w:rsidR="00E347B0" w:rsidRDefault="00155B27">
      <w:pPr>
        <w:pStyle w:val="TOC2"/>
        <w:rPr>
          <w:rFonts w:asciiTheme="minorHAnsi" w:eastAsiaTheme="minorEastAsia" w:hAnsiTheme="minorHAnsi" w:cstheme="minorBidi"/>
          <w:caps w:val="0"/>
          <w:smallCaps w:val="0"/>
          <w:sz w:val="22"/>
          <w:szCs w:val="22"/>
        </w:rPr>
      </w:pPr>
      <w:hyperlink w:anchor="_Toc117868661" w:history="1">
        <w:r w:rsidR="00E347B0" w:rsidRPr="002E6978">
          <w:rPr>
            <w:rStyle w:val="Hyperlink"/>
          </w:rPr>
          <w:t>2.1</w:t>
        </w:r>
        <w:r w:rsidR="00E347B0">
          <w:rPr>
            <w:rFonts w:asciiTheme="minorHAnsi" w:eastAsiaTheme="minorEastAsia" w:hAnsiTheme="minorHAnsi" w:cstheme="minorBidi"/>
            <w:caps w:val="0"/>
            <w:smallCaps w:val="0"/>
            <w:sz w:val="22"/>
            <w:szCs w:val="22"/>
          </w:rPr>
          <w:tab/>
        </w:r>
        <w:r w:rsidR="00E347B0" w:rsidRPr="002E6978">
          <w:rPr>
            <w:rStyle w:val="Hyperlink"/>
          </w:rPr>
          <w:t>Local Codes and Standards</w:t>
        </w:r>
        <w:r w:rsidR="00E347B0">
          <w:rPr>
            <w:webHidden/>
          </w:rPr>
          <w:tab/>
        </w:r>
        <w:r w:rsidR="00E347B0">
          <w:rPr>
            <w:webHidden/>
          </w:rPr>
          <w:fldChar w:fldCharType="begin"/>
        </w:r>
        <w:r w:rsidR="00E347B0">
          <w:rPr>
            <w:webHidden/>
          </w:rPr>
          <w:instrText xml:space="preserve"> PAGEREF _Toc117868661 \h </w:instrText>
        </w:r>
        <w:r w:rsidR="00E347B0">
          <w:rPr>
            <w:webHidden/>
          </w:rPr>
        </w:r>
        <w:r w:rsidR="00E347B0">
          <w:rPr>
            <w:webHidden/>
          </w:rPr>
          <w:fldChar w:fldCharType="separate"/>
        </w:r>
        <w:r w:rsidR="00C62960">
          <w:rPr>
            <w:webHidden/>
          </w:rPr>
          <w:t>6</w:t>
        </w:r>
        <w:r w:rsidR="00E347B0">
          <w:rPr>
            <w:webHidden/>
          </w:rPr>
          <w:fldChar w:fldCharType="end"/>
        </w:r>
      </w:hyperlink>
    </w:p>
    <w:p w14:paraId="65F34FC1" w14:textId="502BD366" w:rsidR="00E347B0" w:rsidRDefault="00155B27">
      <w:pPr>
        <w:pStyle w:val="TOC2"/>
        <w:rPr>
          <w:rFonts w:asciiTheme="minorHAnsi" w:eastAsiaTheme="minorEastAsia" w:hAnsiTheme="minorHAnsi" w:cstheme="minorBidi"/>
          <w:caps w:val="0"/>
          <w:smallCaps w:val="0"/>
          <w:sz w:val="22"/>
          <w:szCs w:val="22"/>
        </w:rPr>
      </w:pPr>
      <w:hyperlink w:anchor="_Toc117868662" w:history="1">
        <w:r w:rsidR="00E347B0" w:rsidRPr="002E6978">
          <w:rPr>
            <w:rStyle w:val="Hyperlink"/>
          </w:rPr>
          <w:t>2.2</w:t>
        </w:r>
        <w:r w:rsidR="00E347B0">
          <w:rPr>
            <w:rFonts w:asciiTheme="minorHAnsi" w:eastAsiaTheme="minorEastAsia" w:hAnsiTheme="minorHAnsi" w:cstheme="minorBidi"/>
            <w:caps w:val="0"/>
            <w:smallCaps w:val="0"/>
            <w:sz w:val="22"/>
            <w:szCs w:val="22"/>
          </w:rPr>
          <w:tab/>
        </w:r>
        <w:r w:rsidR="00E347B0" w:rsidRPr="002E6978">
          <w:rPr>
            <w:rStyle w:val="Hyperlink"/>
          </w:rPr>
          <w:t>International Codes and Standards</w:t>
        </w:r>
        <w:r w:rsidR="00E347B0">
          <w:rPr>
            <w:webHidden/>
          </w:rPr>
          <w:tab/>
        </w:r>
        <w:r w:rsidR="00E347B0">
          <w:rPr>
            <w:webHidden/>
          </w:rPr>
          <w:fldChar w:fldCharType="begin"/>
        </w:r>
        <w:r w:rsidR="00E347B0">
          <w:rPr>
            <w:webHidden/>
          </w:rPr>
          <w:instrText xml:space="preserve"> PAGEREF _Toc117868662 \h </w:instrText>
        </w:r>
        <w:r w:rsidR="00E347B0">
          <w:rPr>
            <w:webHidden/>
          </w:rPr>
        </w:r>
        <w:r w:rsidR="00E347B0">
          <w:rPr>
            <w:webHidden/>
          </w:rPr>
          <w:fldChar w:fldCharType="separate"/>
        </w:r>
        <w:r w:rsidR="00C62960">
          <w:rPr>
            <w:webHidden/>
          </w:rPr>
          <w:t>7</w:t>
        </w:r>
        <w:r w:rsidR="00E347B0">
          <w:rPr>
            <w:webHidden/>
          </w:rPr>
          <w:fldChar w:fldCharType="end"/>
        </w:r>
      </w:hyperlink>
    </w:p>
    <w:p w14:paraId="424795E0" w14:textId="5A6CB5D4" w:rsidR="00E347B0" w:rsidRDefault="00155B27">
      <w:pPr>
        <w:pStyle w:val="TOC2"/>
        <w:rPr>
          <w:rFonts w:asciiTheme="minorHAnsi" w:eastAsiaTheme="minorEastAsia" w:hAnsiTheme="minorHAnsi" w:cstheme="minorBidi"/>
          <w:caps w:val="0"/>
          <w:smallCaps w:val="0"/>
          <w:sz w:val="22"/>
          <w:szCs w:val="22"/>
        </w:rPr>
      </w:pPr>
      <w:hyperlink w:anchor="_Toc117868663" w:history="1">
        <w:r w:rsidR="00E347B0" w:rsidRPr="002E6978">
          <w:rPr>
            <w:rStyle w:val="Hyperlink"/>
            <w:rFonts w:ascii="Symbol" w:hAnsi="Symbol"/>
          </w:rPr>
          <w:t></w:t>
        </w:r>
        <w:r w:rsidR="00E347B0">
          <w:rPr>
            <w:rFonts w:asciiTheme="minorHAnsi" w:eastAsiaTheme="minorEastAsia" w:hAnsiTheme="minorHAnsi" w:cstheme="minorBidi"/>
            <w:caps w:val="0"/>
            <w:smallCaps w:val="0"/>
            <w:sz w:val="22"/>
            <w:szCs w:val="22"/>
          </w:rPr>
          <w:tab/>
        </w:r>
        <w:r w:rsidR="00E347B0" w:rsidRPr="002E6978">
          <w:rPr>
            <w:rStyle w:val="Hyperlink"/>
          </w:rPr>
          <w:t>ASME B31.3                      Process Piping/American Society Of Mechanical Engineers</w:t>
        </w:r>
        <w:r w:rsidR="00E347B0">
          <w:rPr>
            <w:webHidden/>
          </w:rPr>
          <w:tab/>
        </w:r>
        <w:r w:rsidR="00E347B0">
          <w:rPr>
            <w:webHidden/>
          </w:rPr>
          <w:fldChar w:fldCharType="begin"/>
        </w:r>
        <w:r w:rsidR="00E347B0">
          <w:rPr>
            <w:webHidden/>
          </w:rPr>
          <w:instrText xml:space="preserve"> PAGEREF _Toc117868663 \h </w:instrText>
        </w:r>
        <w:r w:rsidR="00E347B0">
          <w:rPr>
            <w:webHidden/>
          </w:rPr>
        </w:r>
        <w:r w:rsidR="00E347B0">
          <w:rPr>
            <w:webHidden/>
          </w:rPr>
          <w:fldChar w:fldCharType="separate"/>
        </w:r>
        <w:r w:rsidR="00C62960">
          <w:rPr>
            <w:webHidden/>
          </w:rPr>
          <w:t>7</w:t>
        </w:r>
        <w:r w:rsidR="00E347B0">
          <w:rPr>
            <w:webHidden/>
          </w:rPr>
          <w:fldChar w:fldCharType="end"/>
        </w:r>
      </w:hyperlink>
    </w:p>
    <w:p w14:paraId="4F4D8864" w14:textId="69363F2C" w:rsidR="00E347B0" w:rsidRDefault="00155B27">
      <w:pPr>
        <w:pStyle w:val="TOC2"/>
        <w:rPr>
          <w:rFonts w:asciiTheme="minorHAnsi" w:eastAsiaTheme="minorEastAsia" w:hAnsiTheme="minorHAnsi" w:cstheme="minorBidi"/>
          <w:caps w:val="0"/>
          <w:smallCaps w:val="0"/>
          <w:sz w:val="22"/>
          <w:szCs w:val="22"/>
        </w:rPr>
      </w:pPr>
      <w:hyperlink w:anchor="_Toc117868664" w:history="1">
        <w:r w:rsidR="00E347B0" w:rsidRPr="002E6978">
          <w:rPr>
            <w:rStyle w:val="Hyperlink"/>
          </w:rPr>
          <w:t>Relevant Parts</w:t>
        </w:r>
        <w:r w:rsidR="00E347B0">
          <w:rPr>
            <w:webHidden/>
          </w:rPr>
          <w:tab/>
        </w:r>
        <w:r w:rsidR="00E347B0">
          <w:rPr>
            <w:webHidden/>
          </w:rPr>
          <w:fldChar w:fldCharType="begin"/>
        </w:r>
        <w:r w:rsidR="00E347B0">
          <w:rPr>
            <w:webHidden/>
          </w:rPr>
          <w:instrText xml:space="preserve"> PAGEREF _Toc117868664 \h </w:instrText>
        </w:r>
        <w:r w:rsidR="00E347B0">
          <w:rPr>
            <w:webHidden/>
          </w:rPr>
        </w:r>
        <w:r w:rsidR="00E347B0">
          <w:rPr>
            <w:webHidden/>
          </w:rPr>
          <w:fldChar w:fldCharType="separate"/>
        </w:r>
        <w:r w:rsidR="00C62960">
          <w:rPr>
            <w:webHidden/>
          </w:rPr>
          <w:t>7</w:t>
        </w:r>
        <w:r w:rsidR="00E347B0">
          <w:rPr>
            <w:webHidden/>
          </w:rPr>
          <w:fldChar w:fldCharType="end"/>
        </w:r>
      </w:hyperlink>
    </w:p>
    <w:p w14:paraId="6C76523F" w14:textId="0041D01E" w:rsidR="00E347B0" w:rsidRDefault="00155B27">
      <w:pPr>
        <w:pStyle w:val="TOC2"/>
        <w:rPr>
          <w:rFonts w:asciiTheme="minorHAnsi" w:eastAsiaTheme="minorEastAsia" w:hAnsiTheme="minorHAnsi" w:cstheme="minorBidi"/>
          <w:caps w:val="0"/>
          <w:smallCaps w:val="0"/>
          <w:sz w:val="22"/>
          <w:szCs w:val="22"/>
        </w:rPr>
      </w:pPr>
      <w:hyperlink w:anchor="_Toc117868665" w:history="1">
        <w:r w:rsidR="00E347B0" w:rsidRPr="002E6978">
          <w:rPr>
            <w:rStyle w:val="Hyperlink"/>
          </w:rPr>
          <w:t>2.3</w:t>
        </w:r>
        <w:r w:rsidR="00E347B0">
          <w:rPr>
            <w:rFonts w:asciiTheme="minorHAnsi" w:eastAsiaTheme="minorEastAsia" w:hAnsiTheme="minorHAnsi" w:cstheme="minorBidi"/>
            <w:caps w:val="0"/>
            <w:smallCaps w:val="0"/>
            <w:sz w:val="22"/>
            <w:szCs w:val="22"/>
          </w:rPr>
          <w:tab/>
        </w:r>
        <w:r w:rsidR="00E347B0" w:rsidRPr="002E6978">
          <w:rPr>
            <w:rStyle w:val="Hyperlink"/>
          </w:rPr>
          <w:t>The Project Documents</w:t>
        </w:r>
        <w:r w:rsidR="00E347B0">
          <w:rPr>
            <w:webHidden/>
          </w:rPr>
          <w:tab/>
        </w:r>
        <w:r w:rsidR="00E347B0">
          <w:rPr>
            <w:webHidden/>
          </w:rPr>
          <w:fldChar w:fldCharType="begin"/>
        </w:r>
        <w:r w:rsidR="00E347B0">
          <w:rPr>
            <w:webHidden/>
          </w:rPr>
          <w:instrText xml:space="preserve"> PAGEREF _Toc117868665 \h </w:instrText>
        </w:r>
        <w:r w:rsidR="00E347B0">
          <w:rPr>
            <w:webHidden/>
          </w:rPr>
        </w:r>
        <w:r w:rsidR="00E347B0">
          <w:rPr>
            <w:webHidden/>
          </w:rPr>
          <w:fldChar w:fldCharType="separate"/>
        </w:r>
        <w:r w:rsidR="00C62960">
          <w:rPr>
            <w:webHidden/>
          </w:rPr>
          <w:t>7</w:t>
        </w:r>
        <w:r w:rsidR="00E347B0">
          <w:rPr>
            <w:webHidden/>
          </w:rPr>
          <w:fldChar w:fldCharType="end"/>
        </w:r>
      </w:hyperlink>
    </w:p>
    <w:p w14:paraId="123E26A3" w14:textId="777E747F" w:rsidR="00E347B0" w:rsidRDefault="00155B27">
      <w:pPr>
        <w:pStyle w:val="TOC2"/>
        <w:rPr>
          <w:rFonts w:asciiTheme="minorHAnsi" w:eastAsiaTheme="minorEastAsia" w:hAnsiTheme="minorHAnsi" w:cstheme="minorBidi"/>
          <w:caps w:val="0"/>
          <w:smallCaps w:val="0"/>
          <w:sz w:val="22"/>
          <w:szCs w:val="22"/>
        </w:rPr>
      </w:pPr>
      <w:hyperlink w:anchor="_Toc117868666" w:history="1">
        <w:r w:rsidR="00E347B0" w:rsidRPr="002E6978">
          <w:rPr>
            <w:rStyle w:val="Hyperlink"/>
            <w:rFonts w:ascii="Symbol" w:hAnsi="Symbol"/>
          </w:rPr>
          <w:t></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rPr>
          <w:t xml:space="preserve">BK-SSGRL-PEDCO-110-PI-DW-0002    </w:t>
        </w:r>
        <w:r w:rsidR="00E347B0" w:rsidRPr="002E6978">
          <w:rPr>
            <w:rStyle w:val="Hyperlink"/>
            <w:rFonts w:ascii="Arial" w:hAnsi="Arial"/>
            <w:snapToGrid w:val="0"/>
            <w:lang w:val="en-GB" w:eastAsia="en-GB"/>
          </w:rPr>
          <w:t>Piping Assembly Drawing</w:t>
        </w:r>
        <w:r w:rsidR="00E347B0">
          <w:rPr>
            <w:webHidden/>
          </w:rPr>
          <w:tab/>
        </w:r>
        <w:r w:rsidR="00E347B0">
          <w:rPr>
            <w:webHidden/>
          </w:rPr>
          <w:fldChar w:fldCharType="begin"/>
        </w:r>
        <w:r w:rsidR="00E347B0">
          <w:rPr>
            <w:webHidden/>
          </w:rPr>
          <w:instrText xml:space="preserve"> PAGEREF _Toc117868666 \h </w:instrText>
        </w:r>
        <w:r w:rsidR="00E347B0">
          <w:rPr>
            <w:webHidden/>
          </w:rPr>
        </w:r>
        <w:r w:rsidR="00E347B0">
          <w:rPr>
            <w:webHidden/>
          </w:rPr>
          <w:fldChar w:fldCharType="separate"/>
        </w:r>
        <w:r w:rsidR="00C62960">
          <w:rPr>
            <w:webHidden/>
          </w:rPr>
          <w:t>7</w:t>
        </w:r>
        <w:r w:rsidR="00E347B0">
          <w:rPr>
            <w:webHidden/>
          </w:rPr>
          <w:fldChar w:fldCharType="end"/>
        </w:r>
      </w:hyperlink>
    </w:p>
    <w:p w14:paraId="755CF67B" w14:textId="6CDA8564" w:rsidR="00E347B0" w:rsidRDefault="00155B27">
      <w:pPr>
        <w:pStyle w:val="TOC2"/>
        <w:rPr>
          <w:rFonts w:asciiTheme="minorHAnsi" w:eastAsiaTheme="minorEastAsia" w:hAnsiTheme="minorHAnsi" w:cstheme="minorBidi"/>
          <w:caps w:val="0"/>
          <w:smallCaps w:val="0"/>
          <w:sz w:val="22"/>
          <w:szCs w:val="22"/>
        </w:rPr>
      </w:pPr>
      <w:hyperlink w:anchor="_Toc117868667" w:history="1">
        <w:r w:rsidR="00E347B0" w:rsidRPr="002E6978">
          <w:rPr>
            <w:rStyle w:val="Hyperlink"/>
          </w:rPr>
          <w:t>2.4</w:t>
        </w:r>
        <w:r w:rsidR="00E347B0">
          <w:rPr>
            <w:rFonts w:asciiTheme="minorHAnsi" w:eastAsiaTheme="minorEastAsia" w:hAnsiTheme="minorHAnsi" w:cstheme="minorBidi"/>
            <w:caps w:val="0"/>
            <w:smallCaps w:val="0"/>
            <w:sz w:val="22"/>
            <w:szCs w:val="22"/>
          </w:rPr>
          <w:tab/>
        </w:r>
        <w:r w:rsidR="00E347B0" w:rsidRPr="002E6978">
          <w:rPr>
            <w:rStyle w:val="Hyperlink"/>
          </w:rPr>
          <w:t>ENVIRONMENTAL DATA (ADD.)</w:t>
        </w:r>
        <w:r w:rsidR="00E347B0">
          <w:rPr>
            <w:webHidden/>
          </w:rPr>
          <w:tab/>
        </w:r>
        <w:r w:rsidR="00E347B0">
          <w:rPr>
            <w:webHidden/>
          </w:rPr>
          <w:fldChar w:fldCharType="begin"/>
        </w:r>
        <w:r w:rsidR="00E347B0">
          <w:rPr>
            <w:webHidden/>
          </w:rPr>
          <w:instrText xml:space="preserve"> PAGEREF _Toc117868667 \h </w:instrText>
        </w:r>
        <w:r w:rsidR="00E347B0">
          <w:rPr>
            <w:webHidden/>
          </w:rPr>
        </w:r>
        <w:r w:rsidR="00E347B0">
          <w:rPr>
            <w:webHidden/>
          </w:rPr>
          <w:fldChar w:fldCharType="separate"/>
        </w:r>
        <w:r w:rsidR="00C62960">
          <w:rPr>
            <w:webHidden/>
          </w:rPr>
          <w:t>7</w:t>
        </w:r>
        <w:r w:rsidR="00E347B0">
          <w:rPr>
            <w:webHidden/>
          </w:rPr>
          <w:fldChar w:fldCharType="end"/>
        </w:r>
      </w:hyperlink>
    </w:p>
    <w:p w14:paraId="0A68C087" w14:textId="1F15F328" w:rsidR="00E347B0" w:rsidRDefault="00155B27">
      <w:pPr>
        <w:pStyle w:val="TOC1"/>
        <w:rPr>
          <w:rFonts w:asciiTheme="minorHAnsi" w:eastAsiaTheme="minorEastAsia" w:hAnsiTheme="minorHAnsi" w:cstheme="minorBidi"/>
          <w:b w:val="0"/>
          <w:bCs w:val="0"/>
          <w:caps w:val="0"/>
          <w:kern w:val="0"/>
          <w:sz w:val="22"/>
          <w:szCs w:val="22"/>
        </w:rPr>
      </w:pPr>
      <w:hyperlink w:anchor="_Toc117868668" w:history="1">
        <w:r w:rsidR="00E347B0" w:rsidRPr="002E6978">
          <w:rPr>
            <w:rStyle w:val="Hyperlink"/>
          </w:rPr>
          <w:t>3.0</w:t>
        </w:r>
        <w:r w:rsidR="00E347B0">
          <w:rPr>
            <w:rFonts w:asciiTheme="minorHAnsi" w:eastAsiaTheme="minorEastAsia" w:hAnsiTheme="minorHAnsi" w:cstheme="minorBidi"/>
            <w:b w:val="0"/>
            <w:bCs w:val="0"/>
            <w:caps w:val="0"/>
            <w:kern w:val="0"/>
            <w:sz w:val="22"/>
            <w:szCs w:val="22"/>
          </w:rPr>
          <w:tab/>
        </w:r>
        <w:r w:rsidR="00E347B0" w:rsidRPr="002E6978">
          <w:rPr>
            <w:rStyle w:val="Hyperlink"/>
          </w:rPr>
          <w:t>DEFINITIONS AND TERMINOLOGY</w:t>
        </w:r>
        <w:r w:rsidR="00E347B0">
          <w:rPr>
            <w:webHidden/>
          </w:rPr>
          <w:tab/>
        </w:r>
        <w:r w:rsidR="00E347B0">
          <w:rPr>
            <w:webHidden/>
          </w:rPr>
          <w:fldChar w:fldCharType="begin"/>
        </w:r>
        <w:r w:rsidR="00E347B0">
          <w:rPr>
            <w:webHidden/>
          </w:rPr>
          <w:instrText xml:space="preserve"> PAGEREF _Toc117868668 \h </w:instrText>
        </w:r>
        <w:r w:rsidR="00E347B0">
          <w:rPr>
            <w:webHidden/>
          </w:rPr>
        </w:r>
        <w:r w:rsidR="00E347B0">
          <w:rPr>
            <w:webHidden/>
          </w:rPr>
          <w:fldChar w:fldCharType="separate"/>
        </w:r>
        <w:r w:rsidR="00C62960">
          <w:rPr>
            <w:webHidden/>
          </w:rPr>
          <w:t>7</w:t>
        </w:r>
        <w:r w:rsidR="00E347B0">
          <w:rPr>
            <w:webHidden/>
          </w:rPr>
          <w:fldChar w:fldCharType="end"/>
        </w:r>
      </w:hyperlink>
    </w:p>
    <w:p w14:paraId="6FAEA79F" w14:textId="24D78602" w:rsidR="00E347B0" w:rsidRDefault="00155B27">
      <w:pPr>
        <w:pStyle w:val="TOC1"/>
        <w:rPr>
          <w:rFonts w:asciiTheme="minorHAnsi" w:eastAsiaTheme="minorEastAsia" w:hAnsiTheme="minorHAnsi" w:cstheme="minorBidi"/>
          <w:b w:val="0"/>
          <w:bCs w:val="0"/>
          <w:caps w:val="0"/>
          <w:kern w:val="0"/>
          <w:sz w:val="22"/>
          <w:szCs w:val="22"/>
        </w:rPr>
      </w:pPr>
      <w:hyperlink w:anchor="_Toc117868669" w:history="1">
        <w:r w:rsidR="00E347B0" w:rsidRPr="002E6978">
          <w:rPr>
            <w:rStyle w:val="Hyperlink"/>
          </w:rPr>
          <w:t>4.0</w:t>
        </w:r>
        <w:r w:rsidR="00E347B0">
          <w:rPr>
            <w:rFonts w:asciiTheme="minorHAnsi" w:eastAsiaTheme="minorEastAsia" w:hAnsiTheme="minorHAnsi" w:cstheme="minorBidi"/>
            <w:b w:val="0"/>
            <w:bCs w:val="0"/>
            <w:caps w:val="0"/>
            <w:kern w:val="0"/>
            <w:sz w:val="22"/>
            <w:szCs w:val="22"/>
          </w:rPr>
          <w:tab/>
        </w:r>
        <w:r w:rsidR="00E347B0" w:rsidRPr="002E6978">
          <w:rPr>
            <w:rStyle w:val="Hyperlink"/>
          </w:rPr>
          <w:t>ABBREVIATIONS</w:t>
        </w:r>
        <w:r w:rsidR="00E347B0">
          <w:rPr>
            <w:webHidden/>
          </w:rPr>
          <w:tab/>
        </w:r>
        <w:r w:rsidR="00E347B0">
          <w:rPr>
            <w:webHidden/>
          </w:rPr>
          <w:fldChar w:fldCharType="begin"/>
        </w:r>
        <w:r w:rsidR="00E347B0">
          <w:rPr>
            <w:webHidden/>
          </w:rPr>
          <w:instrText xml:space="preserve"> PAGEREF _Toc117868669 \h </w:instrText>
        </w:r>
        <w:r w:rsidR="00E347B0">
          <w:rPr>
            <w:webHidden/>
          </w:rPr>
        </w:r>
        <w:r w:rsidR="00E347B0">
          <w:rPr>
            <w:webHidden/>
          </w:rPr>
          <w:fldChar w:fldCharType="separate"/>
        </w:r>
        <w:r w:rsidR="00C62960">
          <w:rPr>
            <w:webHidden/>
          </w:rPr>
          <w:t>7</w:t>
        </w:r>
        <w:r w:rsidR="00E347B0">
          <w:rPr>
            <w:webHidden/>
          </w:rPr>
          <w:fldChar w:fldCharType="end"/>
        </w:r>
      </w:hyperlink>
    </w:p>
    <w:p w14:paraId="1A6181E4" w14:textId="63949FCF" w:rsidR="00E347B0" w:rsidRDefault="00155B27">
      <w:pPr>
        <w:pStyle w:val="TOC1"/>
        <w:rPr>
          <w:rFonts w:asciiTheme="minorHAnsi" w:eastAsiaTheme="minorEastAsia" w:hAnsiTheme="minorHAnsi" w:cstheme="minorBidi"/>
          <w:b w:val="0"/>
          <w:bCs w:val="0"/>
          <w:caps w:val="0"/>
          <w:kern w:val="0"/>
          <w:sz w:val="22"/>
          <w:szCs w:val="22"/>
        </w:rPr>
      </w:pPr>
      <w:hyperlink w:anchor="_Toc117868670" w:history="1">
        <w:r w:rsidR="00E347B0" w:rsidRPr="002E6978">
          <w:rPr>
            <w:rStyle w:val="Hyperlink"/>
          </w:rPr>
          <w:t>5.0</w:t>
        </w:r>
        <w:r w:rsidR="00E347B0">
          <w:rPr>
            <w:rFonts w:asciiTheme="minorHAnsi" w:eastAsiaTheme="minorEastAsia" w:hAnsiTheme="minorHAnsi" w:cstheme="minorBidi"/>
            <w:b w:val="0"/>
            <w:bCs w:val="0"/>
            <w:caps w:val="0"/>
            <w:kern w:val="0"/>
            <w:sz w:val="22"/>
            <w:szCs w:val="22"/>
          </w:rPr>
          <w:tab/>
        </w:r>
        <w:r w:rsidR="00E347B0" w:rsidRPr="002E6978">
          <w:rPr>
            <w:rStyle w:val="Hyperlink"/>
          </w:rPr>
          <w:t>UNITS</w:t>
        </w:r>
        <w:r w:rsidR="00E347B0">
          <w:rPr>
            <w:webHidden/>
          </w:rPr>
          <w:tab/>
        </w:r>
        <w:r w:rsidR="00E347B0">
          <w:rPr>
            <w:webHidden/>
          </w:rPr>
          <w:fldChar w:fldCharType="begin"/>
        </w:r>
        <w:r w:rsidR="00E347B0">
          <w:rPr>
            <w:webHidden/>
          </w:rPr>
          <w:instrText xml:space="preserve"> PAGEREF _Toc117868670 \h </w:instrText>
        </w:r>
        <w:r w:rsidR="00E347B0">
          <w:rPr>
            <w:webHidden/>
          </w:rPr>
        </w:r>
        <w:r w:rsidR="00E347B0">
          <w:rPr>
            <w:webHidden/>
          </w:rPr>
          <w:fldChar w:fldCharType="separate"/>
        </w:r>
        <w:r w:rsidR="00C62960">
          <w:rPr>
            <w:webHidden/>
          </w:rPr>
          <w:t>7</w:t>
        </w:r>
        <w:r w:rsidR="00E347B0">
          <w:rPr>
            <w:webHidden/>
          </w:rPr>
          <w:fldChar w:fldCharType="end"/>
        </w:r>
      </w:hyperlink>
    </w:p>
    <w:p w14:paraId="29C0B683" w14:textId="098D8FE4" w:rsidR="00E347B0" w:rsidRDefault="00155B27">
      <w:pPr>
        <w:pStyle w:val="TOC1"/>
        <w:rPr>
          <w:rFonts w:asciiTheme="minorHAnsi" w:eastAsiaTheme="minorEastAsia" w:hAnsiTheme="minorHAnsi" w:cstheme="minorBidi"/>
          <w:b w:val="0"/>
          <w:bCs w:val="0"/>
          <w:caps w:val="0"/>
          <w:kern w:val="0"/>
          <w:sz w:val="22"/>
          <w:szCs w:val="22"/>
        </w:rPr>
      </w:pPr>
      <w:hyperlink w:anchor="_Toc117868671" w:history="1">
        <w:r w:rsidR="00E347B0" w:rsidRPr="002E6978">
          <w:rPr>
            <w:rStyle w:val="Hyperlink"/>
          </w:rPr>
          <w:t>6.0</w:t>
        </w:r>
        <w:r w:rsidR="00E347B0">
          <w:rPr>
            <w:rFonts w:asciiTheme="minorHAnsi" w:eastAsiaTheme="minorEastAsia" w:hAnsiTheme="minorHAnsi" w:cstheme="minorBidi"/>
            <w:b w:val="0"/>
            <w:bCs w:val="0"/>
            <w:caps w:val="0"/>
            <w:kern w:val="0"/>
            <w:sz w:val="22"/>
            <w:szCs w:val="22"/>
          </w:rPr>
          <w:tab/>
        </w:r>
        <w:r w:rsidR="00E347B0" w:rsidRPr="002E6978">
          <w:rPr>
            <w:rStyle w:val="Hyperlink"/>
          </w:rPr>
          <w:t>GENERAL REQUIREMENTS</w:t>
        </w:r>
        <w:r w:rsidR="00E347B0">
          <w:rPr>
            <w:webHidden/>
          </w:rPr>
          <w:tab/>
        </w:r>
        <w:r w:rsidR="00E347B0">
          <w:rPr>
            <w:webHidden/>
          </w:rPr>
          <w:fldChar w:fldCharType="begin"/>
        </w:r>
        <w:r w:rsidR="00E347B0">
          <w:rPr>
            <w:webHidden/>
          </w:rPr>
          <w:instrText xml:space="preserve"> PAGEREF _Toc117868671 \h </w:instrText>
        </w:r>
        <w:r w:rsidR="00E347B0">
          <w:rPr>
            <w:webHidden/>
          </w:rPr>
        </w:r>
        <w:r w:rsidR="00E347B0">
          <w:rPr>
            <w:webHidden/>
          </w:rPr>
          <w:fldChar w:fldCharType="separate"/>
        </w:r>
        <w:r w:rsidR="00C62960">
          <w:rPr>
            <w:webHidden/>
          </w:rPr>
          <w:t>8</w:t>
        </w:r>
        <w:r w:rsidR="00E347B0">
          <w:rPr>
            <w:webHidden/>
          </w:rPr>
          <w:fldChar w:fldCharType="end"/>
        </w:r>
      </w:hyperlink>
    </w:p>
    <w:p w14:paraId="61267948" w14:textId="2507A0C9" w:rsidR="00E347B0" w:rsidRDefault="00155B27">
      <w:pPr>
        <w:pStyle w:val="TOC1"/>
        <w:rPr>
          <w:rFonts w:asciiTheme="minorHAnsi" w:eastAsiaTheme="minorEastAsia" w:hAnsiTheme="minorHAnsi" w:cstheme="minorBidi"/>
          <w:b w:val="0"/>
          <w:bCs w:val="0"/>
          <w:caps w:val="0"/>
          <w:kern w:val="0"/>
          <w:sz w:val="22"/>
          <w:szCs w:val="22"/>
        </w:rPr>
      </w:pPr>
      <w:hyperlink w:anchor="_Toc117868672" w:history="1">
        <w:r w:rsidR="00E347B0" w:rsidRPr="002E6978">
          <w:rPr>
            <w:rStyle w:val="Hyperlink"/>
          </w:rPr>
          <w:t>7.0</w:t>
        </w:r>
        <w:r w:rsidR="00E347B0">
          <w:rPr>
            <w:rFonts w:asciiTheme="minorHAnsi" w:eastAsiaTheme="minorEastAsia" w:hAnsiTheme="minorHAnsi" w:cstheme="minorBidi"/>
            <w:b w:val="0"/>
            <w:bCs w:val="0"/>
            <w:caps w:val="0"/>
            <w:kern w:val="0"/>
            <w:sz w:val="22"/>
            <w:szCs w:val="22"/>
          </w:rPr>
          <w:tab/>
        </w:r>
        <w:r w:rsidR="00E347B0" w:rsidRPr="002E6978">
          <w:rPr>
            <w:rStyle w:val="Hyperlink"/>
          </w:rPr>
          <w:t>FABRICATION (MOD.)</w:t>
        </w:r>
        <w:r w:rsidR="00E347B0">
          <w:rPr>
            <w:webHidden/>
          </w:rPr>
          <w:tab/>
        </w:r>
        <w:r w:rsidR="00E347B0">
          <w:rPr>
            <w:webHidden/>
          </w:rPr>
          <w:fldChar w:fldCharType="begin"/>
        </w:r>
        <w:r w:rsidR="00E347B0">
          <w:rPr>
            <w:webHidden/>
          </w:rPr>
          <w:instrText xml:space="preserve"> PAGEREF _Toc117868672 \h </w:instrText>
        </w:r>
        <w:r w:rsidR="00E347B0">
          <w:rPr>
            <w:webHidden/>
          </w:rPr>
        </w:r>
        <w:r w:rsidR="00E347B0">
          <w:rPr>
            <w:webHidden/>
          </w:rPr>
          <w:fldChar w:fldCharType="separate"/>
        </w:r>
        <w:r w:rsidR="00C62960">
          <w:rPr>
            <w:webHidden/>
          </w:rPr>
          <w:t>8</w:t>
        </w:r>
        <w:r w:rsidR="00E347B0">
          <w:rPr>
            <w:webHidden/>
          </w:rPr>
          <w:fldChar w:fldCharType="end"/>
        </w:r>
      </w:hyperlink>
    </w:p>
    <w:p w14:paraId="1C07BA1E" w14:textId="69F3B86D" w:rsidR="00E347B0" w:rsidRDefault="00155B27">
      <w:pPr>
        <w:pStyle w:val="TOC2"/>
        <w:rPr>
          <w:rFonts w:asciiTheme="minorHAnsi" w:eastAsiaTheme="minorEastAsia" w:hAnsiTheme="minorHAnsi" w:cstheme="minorBidi"/>
          <w:caps w:val="0"/>
          <w:smallCaps w:val="0"/>
          <w:sz w:val="22"/>
          <w:szCs w:val="22"/>
        </w:rPr>
      </w:pPr>
      <w:hyperlink w:anchor="_Toc117868673" w:history="1">
        <w:r w:rsidR="00E347B0" w:rsidRPr="002E6978">
          <w:rPr>
            <w:rStyle w:val="Hyperlink"/>
          </w:rPr>
          <w:t>7.1</w:t>
        </w:r>
        <w:r w:rsidR="00E347B0">
          <w:rPr>
            <w:rFonts w:asciiTheme="minorHAnsi" w:eastAsiaTheme="minorEastAsia" w:hAnsiTheme="minorHAnsi" w:cstheme="minorBidi"/>
            <w:caps w:val="0"/>
            <w:smallCaps w:val="0"/>
            <w:sz w:val="22"/>
            <w:szCs w:val="22"/>
          </w:rPr>
          <w:tab/>
        </w:r>
        <w:r w:rsidR="00E347B0" w:rsidRPr="002E6978">
          <w:rPr>
            <w:rStyle w:val="Hyperlink"/>
          </w:rPr>
          <w:t>GENERAL</w:t>
        </w:r>
        <w:r w:rsidR="00E347B0">
          <w:rPr>
            <w:webHidden/>
          </w:rPr>
          <w:tab/>
        </w:r>
        <w:r w:rsidR="00E347B0">
          <w:rPr>
            <w:webHidden/>
          </w:rPr>
          <w:fldChar w:fldCharType="begin"/>
        </w:r>
        <w:r w:rsidR="00E347B0">
          <w:rPr>
            <w:webHidden/>
          </w:rPr>
          <w:instrText xml:space="preserve"> PAGEREF _Toc117868673 \h </w:instrText>
        </w:r>
        <w:r w:rsidR="00E347B0">
          <w:rPr>
            <w:webHidden/>
          </w:rPr>
        </w:r>
        <w:r w:rsidR="00E347B0">
          <w:rPr>
            <w:webHidden/>
          </w:rPr>
          <w:fldChar w:fldCharType="separate"/>
        </w:r>
        <w:r w:rsidR="00C62960">
          <w:rPr>
            <w:webHidden/>
          </w:rPr>
          <w:t>8</w:t>
        </w:r>
        <w:r w:rsidR="00E347B0">
          <w:rPr>
            <w:webHidden/>
          </w:rPr>
          <w:fldChar w:fldCharType="end"/>
        </w:r>
      </w:hyperlink>
    </w:p>
    <w:p w14:paraId="6F7BC725" w14:textId="33F8C1ED" w:rsidR="00E347B0" w:rsidRDefault="00155B27">
      <w:pPr>
        <w:pStyle w:val="TOC2"/>
        <w:rPr>
          <w:rFonts w:asciiTheme="minorHAnsi" w:eastAsiaTheme="minorEastAsia" w:hAnsiTheme="minorHAnsi" w:cstheme="minorBidi"/>
          <w:caps w:val="0"/>
          <w:smallCaps w:val="0"/>
          <w:sz w:val="22"/>
          <w:szCs w:val="22"/>
        </w:rPr>
      </w:pPr>
      <w:hyperlink w:anchor="_Toc117868674" w:history="1">
        <w:r w:rsidR="00E347B0" w:rsidRPr="002E6978">
          <w:rPr>
            <w:rStyle w:val="Hyperlink"/>
          </w:rPr>
          <w:t>7.2</w:t>
        </w:r>
        <w:r w:rsidR="00E347B0">
          <w:rPr>
            <w:rFonts w:asciiTheme="minorHAnsi" w:eastAsiaTheme="minorEastAsia" w:hAnsiTheme="minorHAnsi" w:cstheme="minorBidi"/>
            <w:caps w:val="0"/>
            <w:smallCaps w:val="0"/>
            <w:sz w:val="22"/>
            <w:szCs w:val="22"/>
          </w:rPr>
          <w:tab/>
        </w:r>
        <w:r w:rsidR="00E347B0" w:rsidRPr="002E6978">
          <w:rPr>
            <w:rStyle w:val="Hyperlink"/>
          </w:rPr>
          <w:t>DIMENSIONAL TOLERANCES</w:t>
        </w:r>
        <w:r w:rsidR="00E347B0">
          <w:rPr>
            <w:webHidden/>
          </w:rPr>
          <w:tab/>
        </w:r>
        <w:r w:rsidR="00E347B0">
          <w:rPr>
            <w:webHidden/>
          </w:rPr>
          <w:fldChar w:fldCharType="begin"/>
        </w:r>
        <w:r w:rsidR="00E347B0">
          <w:rPr>
            <w:webHidden/>
          </w:rPr>
          <w:instrText xml:space="preserve"> PAGEREF _Toc117868674 \h </w:instrText>
        </w:r>
        <w:r w:rsidR="00E347B0">
          <w:rPr>
            <w:webHidden/>
          </w:rPr>
        </w:r>
        <w:r w:rsidR="00E347B0">
          <w:rPr>
            <w:webHidden/>
          </w:rPr>
          <w:fldChar w:fldCharType="separate"/>
        </w:r>
        <w:r w:rsidR="00C62960">
          <w:rPr>
            <w:webHidden/>
          </w:rPr>
          <w:t>8</w:t>
        </w:r>
        <w:r w:rsidR="00E347B0">
          <w:rPr>
            <w:webHidden/>
          </w:rPr>
          <w:fldChar w:fldCharType="end"/>
        </w:r>
      </w:hyperlink>
    </w:p>
    <w:p w14:paraId="7A93C3C2" w14:textId="1ACDB859" w:rsidR="00E347B0" w:rsidRDefault="00155B27">
      <w:pPr>
        <w:pStyle w:val="TOC2"/>
        <w:rPr>
          <w:rFonts w:asciiTheme="minorHAnsi" w:eastAsiaTheme="minorEastAsia" w:hAnsiTheme="minorHAnsi" w:cstheme="minorBidi"/>
          <w:caps w:val="0"/>
          <w:smallCaps w:val="0"/>
          <w:sz w:val="22"/>
          <w:szCs w:val="22"/>
        </w:rPr>
      </w:pPr>
      <w:hyperlink w:anchor="_Toc117868675" w:history="1">
        <w:r w:rsidR="00E347B0" w:rsidRPr="002E6978">
          <w:rPr>
            <w:rStyle w:val="Hyperlink"/>
          </w:rPr>
          <w:t>7.3</w:t>
        </w:r>
        <w:r w:rsidR="00E347B0">
          <w:rPr>
            <w:rFonts w:asciiTheme="minorHAnsi" w:eastAsiaTheme="minorEastAsia" w:hAnsiTheme="minorHAnsi" w:cstheme="minorBidi"/>
            <w:caps w:val="0"/>
            <w:smallCaps w:val="0"/>
            <w:sz w:val="22"/>
            <w:szCs w:val="22"/>
          </w:rPr>
          <w:tab/>
        </w:r>
        <w:r w:rsidR="00E347B0" w:rsidRPr="002E6978">
          <w:rPr>
            <w:rStyle w:val="Hyperlink"/>
          </w:rPr>
          <w:t>PIPE JOINTS</w:t>
        </w:r>
        <w:r w:rsidR="00E347B0">
          <w:rPr>
            <w:webHidden/>
          </w:rPr>
          <w:tab/>
        </w:r>
        <w:r w:rsidR="00E347B0">
          <w:rPr>
            <w:webHidden/>
          </w:rPr>
          <w:fldChar w:fldCharType="begin"/>
        </w:r>
        <w:r w:rsidR="00E347B0">
          <w:rPr>
            <w:webHidden/>
          </w:rPr>
          <w:instrText xml:space="preserve"> PAGEREF _Toc117868675 \h </w:instrText>
        </w:r>
        <w:r w:rsidR="00E347B0">
          <w:rPr>
            <w:webHidden/>
          </w:rPr>
        </w:r>
        <w:r w:rsidR="00E347B0">
          <w:rPr>
            <w:webHidden/>
          </w:rPr>
          <w:fldChar w:fldCharType="separate"/>
        </w:r>
        <w:r w:rsidR="00C62960">
          <w:rPr>
            <w:webHidden/>
          </w:rPr>
          <w:t>8</w:t>
        </w:r>
        <w:r w:rsidR="00E347B0">
          <w:rPr>
            <w:webHidden/>
          </w:rPr>
          <w:fldChar w:fldCharType="end"/>
        </w:r>
      </w:hyperlink>
    </w:p>
    <w:p w14:paraId="11C9EA48" w14:textId="0817B410" w:rsidR="00E347B0" w:rsidRDefault="00155B27">
      <w:pPr>
        <w:pStyle w:val="TOC2"/>
        <w:rPr>
          <w:rFonts w:asciiTheme="minorHAnsi" w:eastAsiaTheme="minorEastAsia" w:hAnsiTheme="minorHAnsi" w:cstheme="minorBidi"/>
          <w:caps w:val="0"/>
          <w:smallCaps w:val="0"/>
          <w:sz w:val="22"/>
          <w:szCs w:val="22"/>
        </w:rPr>
      </w:pPr>
      <w:hyperlink w:anchor="_Toc117868676" w:history="1">
        <w:r w:rsidR="00E347B0" w:rsidRPr="002E6978">
          <w:rPr>
            <w:rStyle w:val="Hyperlink"/>
          </w:rPr>
          <w:t>7.4</w:t>
        </w:r>
        <w:r w:rsidR="00E347B0">
          <w:rPr>
            <w:rFonts w:asciiTheme="minorHAnsi" w:eastAsiaTheme="minorEastAsia" w:hAnsiTheme="minorHAnsi" w:cstheme="minorBidi"/>
            <w:caps w:val="0"/>
            <w:smallCaps w:val="0"/>
            <w:sz w:val="22"/>
            <w:szCs w:val="22"/>
          </w:rPr>
          <w:tab/>
        </w:r>
        <w:r w:rsidR="00E347B0" w:rsidRPr="002E6978">
          <w:rPr>
            <w:rStyle w:val="Hyperlink"/>
          </w:rPr>
          <w:t>WELDING (MOD.)</w:t>
        </w:r>
        <w:r w:rsidR="00E347B0">
          <w:rPr>
            <w:webHidden/>
          </w:rPr>
          <w:tab/>
        </w:r>
        <w:r w:rsidR="00E347B0">
          <w:rPr>
            <w:webHidden/>
          </w:rPr>
          <w:fldChar w:fldCharType="begin"/>
        </w:r>
        <w:r w:rsidR="00E347B0">
          <w:rPr>
            <w:webHidden/>
          </w:rPr>
          <w:instrText xml:space="preserve"> PAGEREF _Toc117868676 \h </w:instrText>
        </w:r>
        <w:r w:rsidR="00E347B0">
          <w:rPr>
            <w:webHidden/>
          </w:rPr>
        </w:r>
        <w:r w:rsidR="00E347B0">
          <w:rPr>
            <w:webHidden/>
          </w:rPr>
          <w:fldChar w:fldCharType="separate"/>
        </w:r>
        <w:r w:rsidR="00C62960">
          <w:rPr>
            <w:webHidden/>
          </w:rPr>
          <w:t>8</w:t>
        </w:r>
        <w:r w:rsidR="00E347B0">
          <w:rPr>
            <w:webHidden/>
          </w:rPr>
          <w:fldChar w:fldCharType="end"/>
        </w:r>
      </w:hyperlink>
    </w:p>
    <w:p w14:paraId="0A2D88ED" w14:textId="51466E86" w:rsidR="00E347B0" w:rsidRDefault="00155B27">
      <w:pPr>
        <w:pStyle w:val="TOC2"/>
        <w:rPr>
          <w:rFonts w:asciiTheme="minorHAnsi" w:eastAsiaTheme="minorEastAsia" w:hAnsiTheme="minorHAnsi" w:cstheme="minorBidi"/>
          <w:caps w:val="0"/>
          <w:smallCaps w:val="0"/>
          <w:sz w:val="22"/>
          <w:szCs w:val="22"/>
        </w:rPr>
      </w:pPr>
      <w:hyperlink w:anchor="_Toc117868677" w:history="1">
        <w:r w:rsidR="00E347B0" w:rsidRPr="002E6978">
          <w:rPr>
            <w:rStyle w:val="Hyperlink"/>
          </w:rPr>
          <w:t>7.5</w:t>
        </w:r>
        <w:r w:rsidR="00E347B0">
          <w:rPr>
            <w:rFonts w:asciiTheme="minorHAnsi" w:eastAsiaTheme="minorEastAsia" w:hAnsiTheme="minorHAnsi" w:cstheme="minorBidi"/>
            <w:caps w:val="0"/>
            <w:smallCaps w:val="0"/>
            <w:sz w:val="22"/>
            <w:szCs w:val="22"/>
          </w:rPr>
          <w:tab/>
        </w:r>
        <w:r w:rsidR="00E347B0" w:rsidRPr="002E6978">
          <w:rPr>
            <w:rStyle w:val="Hyperlink"/>
          </w:rPr>
          <w:t>SCREWED PIPING (THREADED JOINTS)</w:t>
        </w:r>
        <w:r w:rsidR="00E347B0">
          <w:rPr>
            <w:webHidden/>
          </w:rPr>
          <w:tab/>
        </w:r>
        <w:r w:rsidR="00E347B0">
          <w:rPr>
            <w:webHidden/>
          </w:rPr>
          <w:fldChar w:fldCharType="begin"/>
        </w:r>
        <w:r w:rsidR="00E347B0">
          <w:rPr>
            <w:webHidden/>
          </w:rPr>
          <w:instrText xml:space="preserve"> PAGEREF _Toc117868677 \h </w:instrText>
        </w:r>
        <w:r w:rsidR="00E347B0">
          <w:rPr>
            <w:webHidden/>
          </w:rPr>
        </w:r>
        <w:r w:rsidR="00E347B0">
          <w:rPr>
            <w:webHidden/>
          </w:rPr>
          <w:fldChar w:fldCharType="separate"/>
        </w:r>
        <w:r w:rsidR="00C62960">
          <w:rPr>
            <w:webHidden/>
          </w:rPr>
          <w:t>8</w:t>
        </w:r>
        <w:r w:rsidR="00E347B0">
          <w:rPr>
            <w:webHidden/>
          </w:rPr>
          <w:fldChar w:fldCharType="end"/>
        </w:r>
      </w:hyperlink>
    </w:p>
    <w:p w14:paraId="0FEAAB7E" w14:textId="3B3850A0" w:rsidR="00E347B0" w:rsidRDefault="00155B27">
      <w:pPr>
        <w:pStyle w:val="TOC2"/>
        <w:rPr>
          <w:rFonts w:asciiTheme="minorHAnsi" w:eastAsiaTheme="minorEastAsia" w:hAnsiTheme="minorHAnsi" w:cstheme="minorBidi"/>
          <w:caps w:val="0"/>
          <w:smallCaps w:val="0"/>
          <w:sz w:val="22"/>
          <w:szCs w:val="22"/>
        </w:rPr>
      </w:pPr>
      <w:hyperlink w:anchor="_Toc117868678" w:history="1">
        <w:r w:rsidR="00E347B0" w:rsidRPr="002E6978">
          <w:rPr>
            <w:rStyle w:val="Hyperlink"/>
          </w:rPr>
          <w:t>7.6</w:t>
        </w:r>
        <w:r w:rsidR="00E347B0">
          <w:rPr>
            <w:rFonts w:asciiTheme="minorHAnsi" w:eastAsiaTheme="minorEastAsia" w:hAnsiTheme="minorHAnsi" w:cstheme="minorBidi"/>
            <w:caps w:val="0"/>
            <w:smallCaps w:val="0"/>
            <w:sz w:val="22"/>
            <w:szCs w:val="22"/>
          </w:rPr>
          <w:tab/>
        </w:r>
        <w:r w:rsidR="00E347B0" w:rsidRPr="002E6978">
          <w:rPr>
            <w:rStyle w:val="Hyperlink"/>
          </w:rPr>
          <w:t>FLANGED JOINTS (MOD.)</w:t>
        </w:r>
        <w:r w:rsidR="00E347B0">
          <w:rPr>
            <w:webHidden/>
          </w:rPr>
          <w:tab/>
        </w:r>
        <w:r w:rsidR="00E347B0">
          <w:rPr>
            <w:webHidden/>
          </w:rPr>
          <w:fldChar w:fldCharType="begin"/>
        </w:r>
        <w:r w:rsidR="00E347B0">
          <w:rPr>
            <w:webHidden/>
          </w:rPr>
          <w:instrText xml:space="preserve"> PAGEREF _Toc117868678 \h </w:instrText>
        </w:r>
        <w:r w:rsidR="00E347B0">
          <w:rPr>
            <w:webHidden/>
          </w:rPr>
        </w:r>
        <w:r w:rsidR="00E347B0">
          <w:rPr>
            <w:webHidden/>
          </w:rPr>
          <w:fldChar w:fldCharType="separate"/>
        </w:r>
        <w:r w:rsidR="00C62960">
          <w:rPr>
            <w:webHidden/>
          </w:rPr>
          <w:t>8</w:t>
        </w:r>
        <w:r w:rsidR="00E347B0">
          <w:rPr>
            <w:webHidden/>
          </w:rPr>
          <w:fldChar w:fldCharType="end"/>
        </w:r>
      </w:hyperlink>
    </w:p>
    <w:p w14:paraId="38C1A783" w14:textId="324ABF79" w:rsidR="00E347B0" w:rsidRDefault="00155B27">
      <w:pPr>
        <w:pStyle w:val="TOC2"/>
        <w:rPr>
          <w:rFonts w:asciiTheme="minorHAnsi" w:eastAsiaTheme="minorEastAsia" w:hAnsiTheme="minorHAnsi" w:cstheme="minorBidi"/>
          <w:caps w:val="0"/>
          <w:smallCaps w:val="0"/>
          <w:sz w:val="22"/>
          <w:szCs w:val="22"/>
        </w:rPr>
      </w:pPr>
      <w:hyperlink w:anchor="_Toc117868679" w:history="1">
        <w:r w:rsidR="00E347B0" w:rsidRPr="002E6978">
          <w:rPr>
            <w:rStyle w:val="Hyperlink"/>
          </w:rPr>
          <w:t>7.7</w:t>
        </w:r>
        <w:r w:rsidR="00E347B0">
          <w:rPr>
            <w:rFonts w:asciiTheme="minorHAnsi" w:eastAsiaTheme="minorEastAsia" w:hAnsiTheme="minorHAnsi" w:cstheme="minorBidi"/>
            <w:caps w:val="0"/>
            <w:smallCaps w:val="0"/>
            <w:sz w:val="22"/>
            <w:szCs w:val="22"/>
          </w:rPr>
          <w:tab/>
        </w:r>
        <w:r w:rsidR="00E347B0" w:rsidRPr="002E6978">
          <w:rPr>
            <w:rStyle w:val="Hyperlink"/>
          </w:rPr>
          <w:t>BRANCH CONNECTIONS (SUB.)</w:t>
        </w:r>
        <w:r w:rsidR="00E347B0">
          <w:rPr>
            <w:webHidden/>
          </w:rPr>
          <w:tab/>
        </w:r>
        <w:r w:rsidR="00E347B0">
          <w:rPr>
            <w:webHidden/>
          </w:rPr>
          <w:fldChar w:fldCharType="begin"/>
        </w:r>
        <w:r w:rsidR="00E347B0">
          <w:rPr>
            <w:webHidden/>
          </w:rPr>
          <w:instrText xml:space="preserve"> PAGEREF _Toc117868679 \h </w:instrText>
        </w:r>
        <w:r w:rsidR="00E347B0">
          <w:rPr>
            <w:webHidden/>
          </w:rPr>
        </w:r>
        <w:r w:rsidR="00E347B0">
          <w:rPr>
            <w:webHidden/>
          </w:rPr>
          <w:fldChar w:fldCharType="separate"/>
        </w:r>
        <w:r w:rsidR="00C62960">
          <w:rPr>
            <w:webHidden/>
          </w:rPr>
          <w:t>8</w:t>
        </w:r>
        <w:r w:rsidR="00E347B0">
          <w:rPr>
            <w:webHidden/>
          </w:rPr>
          <w:fldChar w:fldCharType="end"/>
        </w:r>
      </w:hyperlink>
    </w:p>
    <w:p w14:paraId="784422E7" w14:textId="3711BB71" w:rsidR="00E347B0" w:rsidRDefault="00155B27">
      <w:pPr>
        <w:pStyle w:val="TOC2"/>
        <w:rPr>
          <w:rFonts w:asciiTheme="minorHAnsi" w:eastAsiaTheme="minorEastAsia" w:hAnsiTheme="minorHAnsi" w:cstheme="minorBidi"/>
          <w:caps w:val="0"/>
          <w:smallCaps w:val="0"/>
          <w:sz w:val="22"/>
          <w:szCs w:val="22"/>
        </w:rPr>
      </w:pPr>
      <w:hyperlink w:anchor="_Toc117868680" w:history="1">
        <w:r w:rsidR="00E347B0" w:rsidRPr="002E6978">
          <w:rPr>
            <w:rStyle w:val="Hyperlink"/>
          </w:rPr>
          <w:t>7.8</w:t>
        </w:r>
        <w:r w:rsidR="00E347B0">
          <w:rPr>
            <w:rFonts w:asciiTheme="minorHAnsi" w:eastAsiaTheme="minorEastAsia" w:hAnsiTheme="minorHAnsi" w:cstheme="minorBidi"/>
            <w:caps w:val="0"/>
            <w:smallCaps w:val="0"/>
            <w:sz w:val="22"/>
            <w:szCs w:val="22"/>
          </w:rPr>
          <w:tab/>
        </w:r>
        <w:r w:rsidR="00E347B0" w:rsidRPr="002E6978">
          <w:rPr>
            <w:rStyle w:val="Hyperlink"/>
          </w:rPr>
          <w:t>CUTTING AND TRIMMING OF STANDARD FITTINGS</w:t>
        </w:r>
        <w:r w:rsidR="00E347B0">
          <w:rPr>
            <w:webHidden/>
          </w:rPr>
          <w:tab/>
        </w:r>
        <w:r w:rsidR="00E347B0">
          <w:rPr>
            <w:webHidden/>
          </w:rPr>
          <w:fldChar w:fldCharType="begin"/>
        </w:r>
        <w:r w:rsidR="00E347B0">
          <w:rPr>
            <w:webHidden/>
          </w:rPr>
          <w:instrText xml:space="preserve"> PAGEREF _Toc117868680 \h </w:instrText>
        </w:r>
        <w:r w:rsidR="00E347B0">
          <w:rPr>
            <w:webHidden/>
          </w:rPr>
        </w:r>
        <w:r w:rsidR="00E347B0">
          <w:rPr>
            <w:webHidden/>
          </w:rPr>
          <w:fldChar w:fldCharType="separate"/>
        </w:r>
        <w:r w:rsidR="00C62960">
          <w:rPr>
            <w:webHidden/>
          </w:rPr>
          <w:t>8</w:t>
        </w:r>
        <w:r w:rsidR="00E347B0">
          <w:rPr>
            <w:webHidden/>
          </w:rPr>
          <w:fldChar w:fldCharType="end"/>
        </w:r>
      </w:hyperlink>
    </w:p>
    <w:p w14:paraId="68FC01B5" w14:textId="3B0FE777" w:rsidR="00E347B0" w:rsidRDefault="00155B27">
      <w:pPr>
        <w:pStyle w:val="TOC2"/>
        <w:rPr>
          <w:rFonts w:asciiTheme="minorHAnsi" w:eastAsiaTheme="minorEastAsia" w:hAnsiTheme="minorHAnsi" w:cstheme="minorBidi"/>
          <w:caps w:val="0"/>
          <w:smallCaps w:val="0"/>
          <w:sz w:val="22"/>
          <w:szCs w:val="22"/>
        </w:rPr>
      </w:pPr>
      <w:hyperlink w:anchor="_Toc117868681" w:history="1">
        <w:r w:rsidR="00E347B0" w:rsidRPr="002E6978">
          <w:rPr>
            <w:rStyle w:val="Hyperlink"/>
            <w:rFonts w:ascii="Arial" w:hAnsi="Arial"/>
            <w:b/>
            <w:bCs/>
          </w:rPr>
          <w:t>7.9</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JACKETED PIPING (DEL.)</w:t>
        </w:r>
        <w:r w:rsidR="00E347B0">
          <w:rPr>
            <w:webHidden/>
          </w:rPr>
          <w:tab/>
        </w:r>
        <w:r w:rsidR="00E347B0">
          <w:rPr>
            <w:webHidden/>
          </w:rPr>
          <w:fldChar w:fldCharType="begin"/>
        </w:r>
        <w:r w:rsidR="00E347B0">
          <w:rPr>
            <w:webHidden/>
          </w:rPr>
          <w:instrText xml:space="preserve"> PAGEREF _Toc117868681 \h </w:instrText>
        </w:r>
        <w:r w:rsidR="00E347B0">
          <w:rPr>
            <w:webHidden/>
          </w:rPr>
        </w:r>
        <w:r w:rsidR="00E347B0">
          <w:rPr>
            <w:webHidden/>
          </w:rPr>
          <w:fldChar w:fldCharType="separate"/>
        </w:r>
        <w:r w:rsidR="00C62960">
          <w:rPr>
            <w:webHidden/>
          </w:rPr>
          <w:t>9</w:t>
        </w:r>
        <w:r w:rsidR="00E347B0">
          <w:rPr>
            <w:webHidden/>
          </w:rPr>
          <w:fldChar w:fldCharType="end"/>
        </w:r>
      </w:hyperlink>
    </w:p>
    <w:p w14:paraId="26DA7E75" w14:textId="774DCC31" w:rsidR="00E347B0" w:rsidRDefault="00155B27">
      <w:pPr>
        <w:pStyle w:val="TOC2"/>
        <w:rPr>
          <w:rFonts w:asciiTheme="minorHAnsi" w:eastAsiaTheme="minorEastAsia" w:hAnsiTheme="minorHAnsi" w:cstheme="minorBidi"/>
          <w:caps w:val="0"/>
          <w:smallCaps w:val="0"/>
          <w:sz w:val="22"/>
          <w:szCs w:val="22"/>
        </w:rPr>
      </w:pPr>
      <w:hyperlink w:anchor="_Toc117868682" w:history="1">
        <w:r w:rsidR="00E347B0" w:rsidRPr="002E6978">
          <w:rPr>
            <w:rStyle w:val="Hyperlink"/>
            <w:rFonts w:ascii="Arial" w:hAnsi="Arial"/>
            <w:b/>
            <w:bCs/>
          </w:rPr>
          <w:t>7.10</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SHOP-FABRICATION/PRE-FABRICATION</w:t>
        </w:r>
        <w:r w:rsidR="00E347B0">
          <w:rPr>
            <w:webHidden/>
          </w:rPr>
          <w:tab/>
        </w:r>
        <w:r w:rsidR="00E347B0">
          <w:rPr>
            <w:webHidden/>
          </w:rPr>
          <w:fldChar w:fldCharType="begin"/>
        </w:r>
        <w:r w:rsidR="00E347B0">
          <w:rPr>
            <w:webHidden/>
          </w:rPr>
          <w:instrText xml:space="preserve"> PAGEREF _Toc117868682 \h </w:instrText>
        </w:r>
        <w:r w:rsidR="00E347B0">
          <w:rPr>
            <w:webHidden/>
          </w:rPr>
        </w:r>
        <w:r w:rsidR="00E347B0">
          <w:rPr>
            <w:webHidden/>
          </w:rPr>
          <w:fldChar w:fldCharType="separate"/>
        </w:r>
        <w:r w:rsidR="00C62960">
          <w:rPr>
            <w:webHidden/>
          </w:rPr>
          <w:t>9</w:t>
        </w:r>
        <w:r w:rsidR="00E347B0">
          <w:rPr>
            <w:webHidden/>
          </w:rPr>
          <w:fldChar w:fldCharType="end"/>
        </w:r>
      </w:hyperlink>
    </w:p>
    <w:p w14:paraId="27321217" w14:textId="47A20B8E" w:rsidR="00E347B0" w:rsidRDefault="00155B27">
      <w:pPr>
        <w:pStyle w:val="TOC2"/>
        <w:rPr>
          <w:rFonts w:asciiTheme="minorHAnsi" w:eastAsiaTheme="minorEastAsia" w:hAnsiTheme="minorHAnsi" w:cstheme="minorBidi"/>
          <w:caps w:val="0"/>
          <w:smallCaps w:val="0"/>
          <w:sz w:val="22"/>
          <w:szCs w:val="22"/>
        </w:rPr>
      </w:pPr>
      <w:hyperlink w:anchor="_Toc117868683" w:history="1">
        <w:r w:rsidR="00E347B0" w:rsidRPr="002E6978">
          <w:rPr>
            <w:rStyle w:val="Hyperlink"/>
            <w:rFonts w:ascii="Arial" w:hAnsi="Arial"/>
            <w:b/>
            <w:bCs/>
          </w:rPr>
          <w:t>7.11</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PIECE MARKING</w:t>
        </w:r>
        <w:r w:rsidR="00E347B0">
          <w:rPr>
            <w:webHidden/>
          </w:rPr>
          <w:tab/>
        </w:r>
        <w:r w:rsidR="00E347B0">
          <w:rPr>
            <w:webHidden/>
          </w:rPr>
          <w:fldChar w:fldCharType="begin"/>
        </w:r>
        <w:r w:rsidR="00E347B0">
          <w:rPr>
            <w:webHidden/>
          </w:rPr>
          <w:instrText xml:space="preserve"> PAGEREF _Toc117868683 \h </w:instrText>
        </w:r>
        <w:r w:rsidR="00E347B0">
          <w:rPr>
            <w:webHidden/>
          </w:rPr>
        </w:r>
        <w:r w:rsidR="00E347B0">
          <w:rPr>
            <w:webHidden/>
          </w:rPr>
          <w:fldChar w:fldCharType="separate"/>
        </w:r>
        <w:r w:rsidR="00C62960">
          <w:rPr>
            <w:webHidden/>
          </w:rPr>
          <w:t>9</w:t>
        </w:r>
        <w:r w:rsidR="00E347B0">
          <w:rPr>
            <w:webHidden/>
          </w:rPr>
          <w:fldChar w:fldCharType="end"/>
        </w:r>
      </w:hyperlink>
    </w:p>
    <w:p w14:paraId="46ECD00D" w14:textId="1F2FAB56" w:rsidR="00E347B0" w:rsidRDefault="00155B27">
      <w:pPr>
        <w:pStyle w:val="TOC1"/>
        <w:rPr>
          <w:rFonts w:asciiTheme="minorHAnsi" w:eastAsiaTheme="minorEastAsia" w:hAnsiTheme="minorHAnsi" w:cstheme="minorBidi"/>
          <w:b w:val="0"/>
          <w:bCs w:val="0"/>
          <w:caps w:val="0"/>
          <w:kern w:val="0"/>
          <w:sz w:val="22"/>
          <w:szCs w:val="22"/>
        </w:rPr>
      </w:pPr>
      <w:hyperlink w:anchor="_Toc117868684" w:history="1">
        <w:r w:rsidR="00E347B0" w:rsidRPr="002E6978">
          <w:rPr>
            <w:rStyle w:val="Hyperlink"/>
          </w:rPr>
          <w:t>8.0</w:t>
        </w:r>
        <w:r w:rsidR="00E347B0">
          <w:rPr>
            <w:rFonts w:asciiTheme="minorHAnsi" w:eastAsiaTheme="minorEastAsia" w:hAnsiTheme="minorHAnsi" w:cstheme="minorBidi"/>
            <w:b w:val="0"/>
            <w:bCs w:val="0"/>
            <w:caps w:val="0"/>
            <w:kern w:val="0"/>
            <w:sz w:val="22"/>
            <w:szCs w:val="22"/>
          </w:rPr>
          <w:tab/>
        </w:r>
        <w:r w:rsidR="00E347B0" w:rsidRPr="002E6978">
          <w:rPr>
            <w:rStyle w:val="Hyperlink"/>
          </w:rPr>
          <w:t>FIELD INSTALLATION (mod.)</w:t>
        </w:r>
        <w:r w:rsidR="00E347B0">
          <w:rPr>
            <w:webHidden/>
          </w:rPr>
          <w:tab/>
        </w:r>
        <w:r w:rsidR="00E347B0">
          <w:rPr>
            <w:webHidden/>
          </w:rPr>
          <w:fldChar w:fldCharType="begin"/>
        </w:r>
        <w:r w:rsidR="00E347B0">
          <w:rPr>
            <w:webHidden/>
          </w:rPr>
          <w:instrText xml:space="preserve"> PAGEREF _Toc117868684 \h </w:instrText>
        </w:r>
        <w:r w:rsidR="00E347B0">
          <w:rPr>
            <w:webHidden/>
          </w:rPr>
        </w:r>
        <w:r w:rsidR="00E347B0">
          <w:rPr>
            <w:webHidden/>
          </w:rPr>
          <w:fldChar w:fldCharType="separate"/>
        </w:r>
        <w:r w:rsidR="00C62960">
          <w:rPr>
            <w:webHidden/>
          </w:rPr>
          <w:t>9</w:t>
        </w:r>
        <w:r w:rsidR="00E347B0">
          <w:rPr>
            <w:webHidden/>
          </w:rPr>
          <w:fldChar w:fldCharType="end"/>
        </w:r>
      </w:hyperlink>
    </w:p>
    <w:p w14:paraId="05F65872" w14:textId="06E7B188" w:rsidR="00E347B0" w:rsidRDefault="00155B27">
      <w:pPr>
        <w:pStyle w:val="TOC2"/>
        <w:rPr>
          <w:rFonts w:asciiTheme="minorHAnsi" w:eastAsiaTheme="minorEastAsia" w:hAnsiTheme="minorHAnsi" w:cstheme="minorBidi"/>
          <w:caps w:val="0"/>
          <w:smallCaps w:val="0"/>
          <w:sz w:val="22"/>
          <w:szCs w:val="22"/>
        </w:rPr>
      </w:pPr>
      <w:hyperlink w:anchor="_Toc117868685" w:history="1">
        <w:r w:rsidR="00E347B0" w:rsidRPr="002E6978">
          <w:rPr>
            <w:rStyle w:val="Hyperlink"/>
            <w:rFonts w:ascii="Arial" w:hAnsi="Arial"/>
            <w:b/>
            <w:bCs/>
          </w:rPr>
          <w:t>8.1</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GENERAL CONSIDERATION</w:t>
        </w:r>
        <w:r w:rsidR="00E347B0">
          <w:rPr>
            <w:webHidden/>
          </w:rPr>
          <w:tab/>
        </w:r>
        <w:r w:rsidR="00E347B0">
          <w:rPr>
            <w:webHidden/>
          </w:rPr>
          <w:fldChar w:fldCharType="begin"/>
        </w:r>
        <w:r w:rsidR="00E347B0">
          <w:rPr>
            <w:webHidden/>
          </w:rPr>
          <w:instrText xml:space="preserve"> PAGEREF _Toc117868685 \h </w:instrText>
        </w:r>
        <w:r w:rsidR="00E347B0">
          <w:rPr>
            <w:webHidden/>
          </w:rPr>
        </w:r>
        <w:r w:rsidR="00E347B0">
          <w:rPr>
            <w:webHidden/>
          </w:rPr>
          <w:fldChar w:fldCharType="separate"/>
        </w:r>
        <w:r w:rsidR="00C62960">
          <w:rPr>
            <w:webHidden/>
          </w:rPr>
          <w:t>9</w:t>
        </w:r>
        <w:r w:rsidR="00E347B0">
          <w:rPr>
            <w:webHidden/>
          </w:rPr>
          <w:fldChar w:fldCharType="end"/>
        </w:r>
      </w:hyperlink>
    </w:p>
    <w:p w14:paraId="56ABB919" w14:textId="66A290B3" w:rsidR="00E347B0" w:rsidRDefault="00155B27">
      <w:pPr>
        <w:pStyle w:val="TOC2"/>
        <w:rPr>
          <w:rFonts w:asciiTheme="minorHAnsi" w:eastAsiaTheme="minorEastAsia" w:hAnsiTheme="minorHAnsi" w:cstheme="minorBidi"/>
          <w:caps w:val="0"/>
          <w:smallCaps w:val="0"/>
          <w:sz w:val="22"/>
          <w:szCs w:val="22"/>
        </w:rPr>
      </w:pPr>
      <w:hyperlink w:anchor="_Toc117868686" w:history="1">
        <w:r w:rsidR="00E347B0" w:rsidRPr="002E6978">
          <w:rPr>
            <w:rStyle w:val="Hyperlink"/>
            <w:rFonts w:ascii="Arial" w:hAnsi="Arial"/>
            <w:b/>
            <w:bCs/>
          </w:rPr>
          <w:t>8.2</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PIPING ROUTING</w:t>
        </w:r>
        <w:r w:rsidR="00E347B0">
          <w:rPr>
            <w:webHidden/>
          </w:rPr>
          <w:tab/>
        </w:r>
        <w:r w:rsidR="00E347B0">
          <w:rPr>
            <w:webHidden/>
          </w:rPr>
          <w:fldChar w:fldCharType="begin"/>
        </w:r>
        <w:r w:rsidR="00E347B0">
          <w:rPr>
            <w:webHidden/>
          </w:rPr>
          <w:instrText xml:space="preserve"> PAGEREF _Toc117868686 \h </w:instrText>
        </w:r>
        <w:r w:rsidR="00E347B0">
          <w:rPr>
            <w:webHidden/>
          </w:rPr>
        </w:r>
        <w:r w:rsidR="00E347B0">
          <w:rPr>
            <w:webHidden/>
          </w:rPr>
          <w:fldChar w:fldCharType="separate"/>
        </w:r>
        <w:r w:rsidR="00C62960">
          <w:rPr>
            <w:webHidden/>
          </w:rPr>
          <w:t>9</w:t>
        </w:r>
        <w:r w:rsidR="00E347B0">
          <w:rPr>
            <w:webHidden/>
          </w:rPr>
          <w:fldChar w:fldCharType="end"/>
        </w:r>
      </w:hyperlink>
    </w:p>
    <w:p w14:paraId="14E8C9F4" w14:textId="66A09B68" w:rsidR="00E347B0" w:rsidRDefault="00155B27">
      <w:pPr>
        <w:pStyle w:val="TOC2"/>
        <w:rPr>
          <w:rFonts w:asciiTheme="minorHAnsi" w:eastAsiaTheme="minorEastAsia" w:hAnsiTheme="minorHAnsi" w:cstheme="minorBidi"/>
          <w:caps w:val="0"/>
          <w:smallCaps w:val="0"/>
          <w:sz w:val="22"/>
          <w:szCs w:val="22"/>
        </w:rPr>
      </w:pPr>
      <w:hyperlink w:anchor="_Toc117868687" w:history="1">
        <w:r w:rsidR="00E347B0" w:rsidRPr="002E6978">
          <w:rPr>
            <w:rStyle w:val="Hyperlink"/>
            <w:rFonts w:ascii="Arial" w:hAnsi="Arial"/>
            <w:b/>
            <w:bCs/>
          </w:rPr>
          <w:t>8.3</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COLD SPRING/COLD PULL (DEL.)</w:t>
        </w:r>
        <w:r w:rsidR="00E347B0">
          <w:rPr>
            <w:webHidden/>
          </w:rPr>
          <w:tab/>
        </w:r>
        <w:r w:rsidR="00E347B0">
          <w:rPr>
            <w:webHidden/>
          </w:rPr>
          <w:fldChar w:fldCharType="begin"/>
        </w:r>
        <w:r w:rsidR="00E347B0">
          <w:rPr>
            <w:webHidden/>
          </w:rPr>
          <w:instrText xml:space="preserve"> PAGEREF _Toc117868687 \h </w:instrText>
        </w:r>
        <w:r w:rsidR="00E347B0">
          <w:rPr>
            <w:webHidden/>
          </w:rPr>
        </w:r>
        <w:r w:rsidR="00E347B0">
          <w:rPr>
            <w:webHidden/>
          </w:rPr>
          <w:fldChar w:fldCharType="separate"/>
        </w:r>
        <w:r w:rsidR="00C62960">
          <w:rPr>
            <w:webHidden/>
          </w:rPr>
          <w:t>9</w:t>
        </w:r>
        <w:r w:rsidR="00E347B0">
          <w:rPr>
            <w:webHidden/>
          </w:rPr>
          <w:fldChar w:fldCharType="end"/>
        </w:r>
      </w:hyperlink>
    </w:p>
    <w:p w14:paraId="41984F43" w14:textId="7B58AA74" w:rsidR="00E347B0" w:rsidRDefault="00155B27">
      <w:pPr>
        <w:pStyle w:val="TOC2"/>
        <w:rPr>
          <w:rFonts w:asciiTheme="minorHAnsi" w:eastAsiaTheme="minorEastAsia" w:hAnsiTheme="minorHAnsi" w:cstheme="minorBidi"/>
          <w:caps w:val="0"/>
          <w:smallCaps w:val="0"/>
          <w:sz w:val="22"/>
          <w:szCs w:val="22"/>
        </w:rPr>
      </w:pPr>
      <w:hyperlink w:anchor="_Toc117868688" w:history="1">
        <w:r w:rsidR="00E347B0" w:rsidRPr="002E6978">
          <w:rPr>
            <w:rStyle w:val="Hyperlink"/>
            <w:rFonts w:ascii="Arial" w:hAnsi="Arial"/>
            <w:b/>
            <w:bCs/>
          </w:rPr>
          <w:t>8.4</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DELIVERY, HANDLING AND INSTALLATION OF EXPANSION JOINTS</w:t>
        </w:r>
        <w:r w:rsidR="00E347B0">
          <w:rPr>
            <w:webHidden/>
          </w:rPr>
          <w:tab/>
        </w:r>
        <w:r w:rsidR="00E347B0">
          <w:rPr>
            <w:webHidden/>
          </w:rPr>
          <w:fldChar w:fldCharType="begin"/>
        </w:r>
        <w:r w:rsidR="00E347B0">
          <w:rPr>
            <w:webHidden/>
          </w:rPr>
          <w:instrText xml:space="preserve"> PAGEREF _Toc117868688 \h </w:instrText>
        </w:r>
        <w:r w:rsidR="00E347B0">
          <w:rPr>
            <w:webHidden/>
          </w:rPr>
        </w:r>
        <w:r w:rsidR="00E347B0">
          <w:rPr>
            <w:webHidden/>
          </w:rPr>
          <w:fldChar w:fldCharType="separate"/>
        </w:r>
        <w:r w:rsidR="00C62960">
          <w:rPr>
            <w:webHidden/>
          </w:rPr>
          <w:t>9</w:t>
        </w:r>
        <w:r w:rsidR="00E347B0">
          <w:rPr>
            <w:webHidden/>
          </w:rPr>
          <w:fldChar w:fldCharType="end"/>
        </w:r>
      </w:hyperlink>
    </w:p>
    <w:p w14:paraId="0B258AF8" w14:textId="197C106A" w:rsidR="00E347B0" w:rsidRDefault="00155B27">
      <w:pPr>
        <w:pStyle w:val="TOC2"/>
        <w:rPr>
          <w:rFonts w:asciiTheme="minorHAnsi" w:eastAsiaTheme="minorEastAsia" w:hAnsiTheme="minorHAnsi" w:cstheme="minorBidi"/>
          <w:caps w:val="0"/>
          <w:smallCaps w:val="0"/>
          <w:sz w:val="22"/>
          <w:szCs w:val="22"/>
        </w:rPr>
      </w:pPr>
      <w:hyperlink w:anchor="_Toc117868689" w:history="1">
        <w:r w:rsidR="00E347B0" w:rsidRPr="002E6978">
          <w:rPr>
            <w:rStyle w:val="Hyperlink"/>
            <w:rFonts w:ascii="Arial" w:hAnsi="Arial"/>
            <w:b/>
            <w:bCs/>
          </w:rPr>
          <w:t>8.5</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INSTALLATION OF FLANGES (MOD.)</w:t>
        </w:r>
        <w:r w:rsidR="00E347B0">
          <w:rPr>
            <w:webHidden/>
          </w:rPr>
          <w:tab/>
        </w:r>
        <w:r w:rsidR="00E347B0">
          <w:rPr>
            <w:webHidden/>
          </w:rPr>
          <w:fldChar w:fldCharType="begin"/>
        </w:r>
        <w:r w:rsidR="00E347B0">
          <w:rPr>
            <w:webHidden/>
          </w:rPr>
          <w:instrText xml:space="preserve"> PAGEREF _Toc117868689 \h </w:instrText>
        </w:r>
        <w:r w:rsidR="00E347B0">
          <w:rPr>
            <w:webHidden/>
          </w:rPr>
        </w:r>
        <w:r w:rsidR="00E347B0">
          <w:rPr>
            <w:webHidden/>
          </w:rPr>
          <w:fldChar w:fldCharType="separate"/>
        </w:r>
        <w:r w:rsidR="00C62960">
          <w:rPr>
            <w:webHidden/>
          </w:rPr>
          <w:t>9</w:t>
        </w:r>
        <w:r w:rsidR="00E347B0">
          <w:rPr>
            <w:webHidden/>
          </w:rPr>
          <w:fldChar w:fldCharType="end"/>
        </w:r>
      </w:hyperlink>
    </w:p>
    <w:p w14:paraId="3A510677" w14:textId="3E35D759" w:rsidR="00E347B0" w:rsidRDefault="00155B27">
      <w:pPr>
        <w:pStyle w:val="TOC2"/>
        <w:rPr>
          <w:rFonts w:asciiTheme="minorHAnsi" w:eastAsiaTheme="minorEastAsia" w:hAnsiTheme="minorHAnsi" w:cstheme="minorBidi"/>
          <w:caps w:val="0"/>
          <w:smallCaps w:val="0"/>
          <w:sz w:val="22"/>
          <w:szCs w:val="22"/>
        </w:rPr>
      </w:pPr>
      <w:hyperlink w:anchor="_Toc117868690" w:history="1">
        <w:r w:rsidR="00E347B0" w:rsidRPr="002E6978">
          <w:rPr>
            <w:rStyle w:val="Hyperlink"/>
          </w:rPr>
          <w:t>8.6</w:t>
        </w:r>
        <w:r w:rsidR="00E347B0">
          <w:rPr>
            <w:rFonts w:asciiTheme="minorHAnsi" w:eastAsiaTheme="minorEastAsia" w:hAnsiTheme="minorHAnsi" w:cstheme="minorBidi"/>
            <w:caps w:val="0"/>
            <w:smallCaps w:val="0"/>
            <w:sz w:val="22"/>
            <w:szCs w:val="22"/>
          </w:rPr>
          <w:tab/>
        </w:r>
        <w:r w:rsidR="00E347B0" w:rsidRPr="002E6978">
          <w:rPr>
            <w:rStyle w:val="Hyperlink"/>
          </w:rPr>
          <w:t>INSTALLATION OF VALVES</w:t>
        </w:r>
        <w:r w:rsidR="00E347B0">
          <w:rPr>
            <w:webHidden/>
          </w:rPr>
          <w:tab/>
        </w:r>
        <w:r w:rsidR="00E347B0">
          <w:rPr>
            <w:webHidden/>
          </w:rPr>
          <w:fldChar w:fldCharType="begin"/>
        </w:r>
        <w:r w:rsidR="00E347B0">
          <w:rPr>
            <w:webHidden/>
          </w:rPr>
          <w:instrText xml:space="preserve"> PAGEREF _Toc117868690 \h </w:instrText>
        </w:r>
        <w:r w:rsidR="00E347B0">
          <w:rPr>
            <w:webHidden/>
          </w:rPr>
        </w:r>
        <w:r w:rsidR="00E347B0">
          <w:rPr>
            <w:webHidden/>
          </w:rPr>
          <w:fldChar w:fldCharType="separate"/>
        </w:r>
        <w:r w:rsidR="00C62960">
          <w:rPr>
            <w:webHidden/>
          </w:rPr>
          <w:t>9</w:t>
        </w:r>
        <w:r w:rsidR="00E347B0">
          <w:rPr>
            <w:webHidden/>
          </w:rPr>
          <w:fldChar w:fldCharType="end"/>
        </w:r>
      </w:hyperlink>
    </w:p>
    <w:p w14:paraId="5171C9D0" w14:textId="559E20D7" w:rsidR="00E347B0" w:rsidRDefault="00155B27">
      <w:pPr>
        <w:pStyle w:val="TOC2"/>
        <w:rPr>
          <w:rFonts w:asciiTheme="minorHAnsi" w:eastAsiaTheme="minorEastAsia" w:hAnsiTheme="minorHAnsi" w:cstheme="minorBidi"/>
          <w:caps w:val="0"/>
          <w:smallCaps w:val="0"/>
          <w:sz w:val="22"/>
          <w:szCs w:val="22"/>
        </w:rPr>
      </w:pPr>
      <w:hyperlink w:anchor="_Toc117868691" w:history="1">
        <w:r w:rsidR="00E347B0" w:rsidRPr="002E6978">
          <w:rPr>
            <w:rStyle w:val="Hyperlink"/>
          </w:rPr>
          <w:t>8.7</w:t>
        </w:r>
        <w:r w:rsidR="00E347B0">
          <w:rPr>
            <w:rFonts w:asciiTheme="minorHAnsi" w:eastAsiaTheme="minorEastAsia" w:hAnsiTheme="minorHAnsi" w:cstheme="minorBidi"/>
            <w:caps w:val="0"/>
            <w:smallCaps w:val="0"/>
            <w:sz w:val="22"/>
            <w:szCs w:val="22"/>
          </w:rPr>
          <w:tab/>
        </w:r>
        <w:r w:rsidR="00E347B0" w:rsidRPr="002E6978">
          <w:rPr>
            <w:rStyle w:val="Hyperlink"/>
          </w:rPr>
          <w:t>INSTALLATION OF INSTRUMENT AND RELATED PIPING</w:t>
        </w:r>
        <w:r w:rsidR="00E347B0">
          <w:rPr>
            <w:webHidden/>
          </w:rPr>
          <w:tab/>
        </w:r>
        <w:r w:rsidR="00E347B0">
          <w:rPr>
            <w:webHidden/>
          </w:rPr>
          <w:fldChar w:fldCharType="begin"/>
        </w:r>
        <w:r w:rsidR="00E347B0">
          <w:rPr>
            <w:webHidden/>
          </w:rPr>
          <w:instrText xml:space="preserve"> PAGEREF _Toc117868691 \h </w:instrText>
        </w:r>
        <w:r w:rsidR="00E347B0">
          <w:rPr>
            <w:webHidden/>
          </w:rPr>
        </w:r>
        <w:r w:rsidR="00E347B0">
          <w:rPr>
            <w:webHidden/>
          </w:rPr>
          <w:fldChar w:fldCharType="separate"/>
        </w:r>
        <w:r w:rsidR="00C62960">
          <w:rPr>
            <w:webHidden/>
          </w:rPr>
          <w:t>10</w:t>
        </w:r>
        <w:r w:rsidR="00E347B0">
          <w:rPr>
            <w:webHidden/>
          </w:rPr>
          <w:fldChar w:fldCharType="end"/>
        </w:r>
      </w:hyperlink>
    </w:p>
    <w:p w14:paraId="15580E73" w14:textId="024D7D8C" w:rsidR="00E347B0" w:rsidRDefault="00155B27">
      <w:pPr>
        <w:pStyle w:val="TOC2"/>
        <w:rPr>
          <w:rFonts w:asciiTheme="minorHAnsi" w:eastAsiaTheme="minorEastAsia" w:hAnsiTheme="minorHAnsi" w:cstheme="minorBidi"/>
          <w:caps w:val="0"/>
          <w:smallCaps w:val="0"/>
          <w:sz w:val="22"/>
          <w:szCs w:val="22"/>
        </w:rPr>
      </w:pPr>
      <w:hyperlink w:anchor="_Toc117868692" w:history="1">
        <w:r w:rsidR="00E347B0" w:rsidRPr="002E6978">
          <w:rPr>
            <w:rStyle w:val="Hyperlink"/>
          </w:rPr>
          <w:t>8.8</w:t>
        </w:r>
        <w:r w:rsidR="00E347B0">
          <w:rPr>
            <w:rFonts w:asciiTheme="minorHAnsi" w:eastAsiaTheme="minorEastAsia" w:hAnsiTheme="minorHAnsi" w:cstheme="minorBidi"/>
            <w:caps w:val="0"/>
            <w:smallCaps w:val="0"/>
            <w:sz w:val="22"/>
            <w:szCs w:val="22"/>
          </w:rPr>
          <w:tab/>
        </w:r>
        <w:r w:rsidR="00E347B0" w:rsidRPr="002E6978">
          <w:rPr>
            <w:rStyle w:val="Hyperlink"/>
          </w:rPr>
          <w:t>VENTS AND DRAINS (SUB.)</w:t>
        </w:r>
        <w:r w:rsidR="00E347B0">
          <w:rPr>
            <w:webHidden/>
          </w:rPr>
          <w:tab/>
        </w:r>
        <w:r w:rsidR="00E347B0">
          <w:rPr>
            <w:webHidden/>
          </w:rPr>
          <w:fldChar w:fldCharType="begin"/>
        </w:r>
        <w:r w:rsidR="00E347B0">
          <w:rPr>
            <w:webHidden/>
          </w:rPr>
          <w:instrText xml:space="preserve"> PAGEREF _Toc117868692 \h </w:instrText>
        </w:r>
        <w:r w:rsidR="00E347B0">
          <w:rPr>
            <w:webHidden/>
          </w:rPr>
        </w:r>
        <w:r w:rsidR="00E347B0">
          <w:rPr>
            <w:webHidden/>
          </w:rPr>
          <w:fldChar w:fldCharType="separate"/>
        </w:r>
        <w:r w:rsidR="00C62960">
          <w:rPr>
            <w:webHidden/>
          </w:rPr>
          <w:t>10</w:t>
        </w:r>
        <w:r w:rsidR="00E347B0">
          <w:rPr>
            <w:webHidden/>
          </w:rPr>
          <w:fldChar w:fldCharType="end"/>
        </w:r>
      </w:hyperlink>
    </w:p>
    <w:p w14:paraId="6E2F1C1B" w14:textId="3C21FD3D" w:rsidR="00E347B0" w:rsidRDefault="00155B27">
      <w:pPr>
        <w:pStyle w:val="TOC2"/>
        <w:rPr>
          <w:rFonts w:asciiTheme="minorHAnsi" w:eastAsiaTheme="minorEastAsia" w:hAnsiTheme="minorHAnsi" w:cstheme="minorBidi"/>
          <w:caps w:val="0"/>
          <w:smallCaps w:val="0"/>
          <w:sz w:val="22"/>
          <w:szCs w:val="22"/>
        </w:rPr>
      </w:pPr>
      <w:hyperlink w:anchor="_Toc117868693" w:history="1">
        <w:r w:rsidR="00E347B0" w:rsidRPr="002E6978">
          <w:rPr>
            <w:rStyle w:val="Hyperlink"/>
          </w:rPr>
          <w:t>8.9</w:t>
        </w:r>
        <w:r w:rsidR="00E347B0">
          <w:rPr>
            <w:rFonts w:asciiTheme="minorHAnsi" w:eastAsiaTheme="minorEastAsia" w:hAnsiTheme="minorHAnsi" w:cstheme="minorBidi"/>
            <w:caps w:val="0"/>
            <w:smallCaps w:val="0"/>
            <w:sz w:val="22"/>
            <w:szCs w:val="22"/>
          </w:rPr>
          <w:tab/>
        </w:r>
        <w:r w:rsidR="00E347B0" w:rsidRPr="002E6978">
          <w:rPr>
            <w:rStyle w:val="Hyperlink"/>
          </w:rPr>
          <w:t>PUMP, COMPRESSOR AND STEAM TURBINE PIPING (MOD.)</w:t>
        </w:r>
        <w:r w:rsidR="00E347B0">
          <w:rPr>
            <w:webHidden/>
          </w:rPr>
          <w:tab/>
        </w:r>
        <w:r w:rsidR="00E347B0">
          <w:rPr>
            <w:webHidden/>
          </w:rPr>
          <w:fldChar w:fldCharType="begin"/>
        </w:r>
        <w:r w:rsidR="00E347B0">
          <w:rPr>
            <w:webHidden/>
          </w:rPr>
          <w:instrText xml:space="preserve"> PAGEREF _Toc117868693 \h </w:instrText>
        </w:r>
        <w:r w:rsidR="00E347B0">
          <w:rPr>
            <w:webHidden/>
          </w:rPr>
        </w:r>
        <w:r w:rsidR="00E347B0">
          <w:rPr>
            <w:webHidden/>
          </w:rPr>
          <w:fldChar w:fldCharType="separate"/>
        </w:r>
        <w:r w:rsidR="00C62960">
          <w:rPr>
            <w:webHidden/>
          </w:rPr>
          <w:t>10</w:t>
        </w:r>
        <w:r w:rsidR="00E347B0">
          <w:rPr>
            <w:webHidden/>
          </w:rPr>
          <w:fldChar w:fldCharType="end"/>
        </w:r>
      </w:hyperlink>
    </w:p>
    <w:p w14:paraId="205618D8" w14:textId="453713B1" w:rsidR="00E347B0" w:rsidRDefault="00155B27">
      <w:pPr>
        <w:pStyle w:val="TOC2"/>
        <w:rPr>
          <w:rFonts w:asciiTheme="minorHAnsi" w:eastAsiaTheme="minorEastAsia" w:hAnsiTheme="minorHAnsi" w:cstheme="minorBidi"/>
          <w:caps w:val="0"/>
          <w:smallCaps w:val="0"/>
          <w:sz w:val="22"/>
          <w:szCs w:val="22"/>
        </w:rPr>
      </w:pPr>
      <w:hyperlink w:anchor="_Toc117868694" w:history="1">
        <w:r w:rsidR="00E347B0" w:rsidRPr="002E6978">
          <w:rPr>
            <w:rStyle w:val="Hyperlink"/>
          </w:rPr>
          <w:t>8.10</w:t>
        </w:r>
        <w:r w:rsidR="00E347B0">
          <w:rPr>
            <w:rFonts w:asciiTheme="minorHAnsi" w:eastAsiaTheme="minorEastAsia" w:hAnsiTheme="minorHAnsi" w:cstheme="minorBidi"/>
            <w:caps w:val="0"/>
            <w:smallCaps w:val="0"/>
            <w:sz w:val="22"/>
            <w:szCs w:val="22"/>
          </w:rPr>
          <w:tab/>
        </w:r>
        <w:r w:rsidR="00E347B0" w:rsidRPr="002E6978">
          <w:rPr>
            <w:rStyle w:val="Hyperlink"/>
          </w:rPr>
          <w:t>PIPING THROUGH WALLS AND CONCRETE FLOORS</w:t>
        </w:r>
        <w:r w:rsidR="00E347B0">
          <w:rPr>
            <w:webHidden/>
          </w:rPr>
          <w:tab/>
        </w:r>
        <w:r w:rsidR="00E347B0">
          <w:rPr>
            <w:webHidden/>
          </w:rPr>
          <w:fldChar w:fldCharType="begin"/>
        </w:r>
        <w:r w:rsidR="00E347B0">
          <w:rPr>
            <w:webHidden/>
          </w:rPr>
          <w:instrText xml:space="preserve"> PAGEREF _Toc117868694 \h </w:instrText>
        </w:r>
        <w:r w:rsidR="00E347B0">
          <w:rPr>
            <w:webHidden/>
          </w:rPr>
        </w:r>
        <w:r w:rsidR="00E347B0">
          <w:rPr>
            <w:webHidden/>
          </w:rPr>
          <w:fldChar w:fldCharType="separate"/>
        </w:r>
        <w:r w:rsidR="00C62960">
          <w:rPr>
            <w:webHidden/>
          </w:rPr>
          <w:t>10</w:t>
        </w:r>
        <w:r w:rsidR="00E347B0">
          <w:rPr>
            <w:webHidden/>
          </w:rPr>
          <w:fldChar w:fldCharType="end"/>
        </w:r>
      </w:hyperlink>
    </w:p>
    <w:p w14:paraId="2203D2A3" w14:textId="7F85FA81" w:rsidR="00E347B0" w:rsidRDefault="00155B27">
      <w:pPr>
        <w:pStyle w:val="TOC2"/>
        <w:rPr>
          <w:rFonts w:asciiTheme="minorHAnsi" w:eastAsiaTheme="minorEastAsia" w:hAnsiTheme="minorHAnsi" w:cstheme="minorBidi"/>
          <w:caps w:val="0"/>
          <w:smallCaps w:val="0"/>
          <w:sz w:val="22"/>
          <w:szCs w:val="22"/>
        </w:rPr>
      </w:pPr>
      <w:hyperlink w:anchor="_Toc117868695" w:history="1">
        <w:r w:rsidR="00E347B0" w:rsidRPr="002E6978">
          <w:rPr>
            <w:rStyle w:val="Hyperlink"/>
          </w:rPr>
          <w:t>8.11</w:t>
        </w:r>
        <w:r w:rsidR="00E347B0">
          <w:rPr>
            <w:rFonts w:asciiTheme="minorHAnsi" w:eastAsiaTheme="minorEastAsia" w:hAnsiTheme="minorHAnsi" w:cstheme="minorBidi"/>
            <w:caps w:val="0"/>
            <w:smallCaps w:val="0"/>
            <w:sz w:val="22"/>
            <w:szCs w:val="22"/>
          </w:rPr>
          <w:tab/>
        </w:r>
        <w:r w:rsidR="00E347B0" w:rsidRPr="002E6978">
          <w:rPr>
            <w:rStyle w:val="Hyperlink"/>
          </w:rPr>
          <w:t>BURIED PIPING (MOD.)</w:t>
        </w:r>
        <w:r w:rsidR="00E347B0">
          <w:rPr>
            <w:webHidden/>
          </w:rPr>
          <w:tab/>
        </w:r>
        <w:r w:rsidR="00E347B0">
          <w:rPr>
            <w:webHidden/>
          </w:rPr>
          <w:fldChar w:fldCharType="begin"/>
        </w:r>
        <w:r w:rsidR="00E347B0">
          <w:rPr>
            <w:webHidden/>
          </w:rPr>
          <w:instrText xml:space="preserve"> PAGEREF _Toc117868695 \h </w:instrText>
        </w:r>
        <w:r w:rsidR="00E347B0">
          <w:rPr>
            <w:webHidden/>
          </w:rPr>
        </w:r>
        <w:r w:rsidR="00E347B0">
          <w:rPr>
            <w:webHidden/>
          </w:rPr>
          <w:fldChar w:fldCharType="separate"/>
        </w:r>
        <w:r w:rsidR="00C62960">
          <w:rPr>
            <w:webHidden/>
          </w:rPr>
          <w:t>10</w:t>
        </w:r>
        <w:r w:rsidR="00E347B0">
          <w:rPr>
            <w:webHidden/>
          </w:rPr>
          <w:fldChar w:fldCharType="end"/>
        </w:r>
      </w:hyperlink>
    </w:p>
    <w:p w14:paraId="07B48B96" w14:textId="520D0A79" w:rsidR="00E347B0" w:rsidRDefault="00155B27">
      <w:pPr>
        <w:pStyle w:val="TOC2"/>
        <w:rPr>
          <w:rFonts w:asciiTheme="minorHAnsi" w:eastAsiaTheme="minorEastAsia" w:hAnsiTheme="minorHAnsi" w:cstheme="minorBidi"/>
          <w:caps w:val="0"/>
          <w:smallCaps w:val="0"/>
          <w:sz w:val="22"/>
          <w:szCs w:val="22"/>
        </w:rPr>
      </w:pPr>
      <w:hyperlink w:anchor="_Toc117868696" w:history="1">
        <w:r w:rsidR="00E347B0" w:rsidRPr="002E6978">
          <w:rPr>
            <w:rStyle w:val="Hyperlink"/>
          </w:rPr>
          <w:t>8.12</w:t>
        </w:r>
        <w:r w:rsidR="00E347B0">
          <w:rPr>
            <w:rFonts w:asciiTheme="minorHAnsi" w:eastAsiaTheme="minorEastAsia" w:hAnsiTheme="minorHAnsi" w:cstheme="minorBidi"/>
            <w:caps w:val="0"/>
            <w:smallCaps w:val="0"/>
            <w:sz w:val="22"/>
            <w:szCs w:val="22"/>
          </w:rPr>
          <w:tab/>
        </w:r>
        <w:r w:rsidR="00E347B0" w:rsidRPr="002E6978">
          <w:rPr>
            <w:rStyle w:val="Hyperlink"/>
          </w:rPr>
          <w:t>PIPE SUPPORTS (SUB.)</w:t>
        </w:r>
        <w:r w:rsidR="00E347B0">
          <w:rPr>
            <w:webHidden/>
          </w:rPr>
          <w:tab/>
        </w:r>
        <w:r w:rsidR="00E347B0">
          <w:rPr>
            <w:webHidden/>
          </w:rPr>
          <w:fldChar w:fldCharType="begin"/>
        </w:r>
        <w:r w:rsidR="00E347B0">
          <w:rPr>
            <w:webHidden/>
          </w:rPr>
          <w:instrText xml:space="preserve"> PAGEREF _Toc117868696 \h </w:instrText>
        </w:r>
        <w:r w:rsidR="00E347B0">
          <w:rPr>
            <w:webHidden/>
          </w:rPr>
        </w:r>
        <w:r w:rsidR="00E347B0">
          <w:rPr>
            <w:webHidden/>
          </w:rPr>
          <w:fldChar w:fldCharType="separate"/>
        </w:r>
        <w:r w:rsidR="00C62960">
          <w:rPr>
            <w:webHidden/>
          </w:rPr>
          <w:t>10</w:t>
        </w:r>
        <w:r w:rsidR="00E347B0">
          <w:rPr>
            <w:webHidden/>
          </w:rPr>
          <w:fldChar w:fldCharType="end"/>
        </w:r>
      </w:hyperlink>
    </w:p>
    <w:p w14:paraId="345BC133" w14:textId="13F0EE65" w:rsidR="00E347B0" w:rsidRDefault="00155B27">
      <w:pPr>
        <w:pStyle w:val="TOC2"/>
        <w:rPr>
          <w:rFonts w:asciiTheme="minorHAnsi" w:eastAsiaTheme="minorEastAsia" w:hAnsiTheme="minorHAnsi" w:cstheme="minorBidi"/>
          <w:caps w:val="0"/>
          <w:smallCaps w:val="0"/>
          <w:sz w:val="22"/>
          <w:szCs w:val="22"/>
        </w:rPr>
      </w:pPr>
      <w:hyperlink w:anchor="_Toc117868697" w:history="1">
        <w:r w:rsidR="00E347B0" w:rsidRPr="002E6978">
          <w:rPr>
            <w:rStyle w:val="Hyperlink"/>
            <w:rFonts w:ascii="Arial" w:hAnsi="Arial"/>
            <w:b/>
            <w:bCs/>
          </w:rPr>
          <w:t>8.13</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WINTERIZING AND STEAM TRACING (DEL.)</w:t>
        </w:r>
        <w:r w:rsidR="00E347B0">
          <w:rPr>
            <w:webHidden/>
          </w:rPr>
          <w:tab/>
        </w:r>
        <w:r w:rsidR="00E347B0">
          <w:rPr>
            <w:webHidden/>
          </w:rPr>
          <w:fldChar w:fldCharType="begin"/>
        </w:r>
        <w:r w:rsidR="00E347B0">
          <w:rPr>
            <w:webHidden/>
          </w:rPr>
          <w:instrText xml:space="preserve"> PAGEREF _Toc117868697 \h </w:instrText>
        </w:r>
        <w:r w:rsidR="00E347B0">
          <w:rPr>
            <w:webHidden/>
          </w:rPr>
        </w:r>
        <w:r w:rsidR="00E347B0">
          <w:rPr>
            <w:webHidden/>
          </w:rPr>
          <w:fldChar w:fldCharType="separate"/>
        </w:r>
        <w:r w:rsidR="00C62960">
          <w:rPr>
            <w:webHidden/>
          </w:rPr>
          <w:t>10</w:t>
        </w:r>
        <w:r w:rsidR="00E347B0">
          <w:rPr>
            <w:webHidden/>
          </w:rPr>
          <w:fldChar w:fldCharType="end"/>
        </w:r>
      </w:hyperlink>
    </w:p>
    <w:p w14:paraId="3F0F94D9" w14:textId="2E5C503C" w:rsidR="00E347B0" w:rsidRDefault="00155B27">
      <w:pPr>
        <w:pStyle w:val="TOC2"/>
        <w:rPr>
          <w:rFonts w:asciiTheme="minorHAnsi" w:eastAsiaTheme="minorEastAsia" w:hAnsiTheme="minorHAnsi" w:cstheme="minorBidi"/>
          <w:caps w:val="0"/>
          <w:smallCaps w:val="0"/>
          <w:sz w:val="22"/>
          <w:szCs w:val="22"/>
        </w:rPr>
      </w:pPr>
      <w:hyperlink w:anchor="_Toc117868698" w:history="1">
        <w:r w:rsidR="00E347B0" w:rsidRPr="002E6978">
          <w:rPr>
            <w:rStyle w:val="Hyperlink"/>
            <w:rFonts w:ascii="Arial" w:hAnsi="Arial"/>
            <w:b/>
            <w:bCs/>
          </w:rPr>
          <w:t>8.14</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INTERNAL CLEANING</w:t>
        </w:r>
        <w:r w:rsidR="00E347B0">
          <w:rPr>
            <w:webHidden/>
          </w:rPr>
          <w:tab/>
        </w:r>
        <w:r w:rsidR="00E347B0">
          <w:rPr>
            <w:webHidden/>
          </w:rPr>
          <w:fldChar w:fldCharType="begin"/>
        </w:r>
        <w:r w:rsidR="00E347B0">
          <w:rPr>
            <w:webHidden/>
          </w:rPr>
          <w:instrText xml:space="preserve"> PAGEREF _Toc117868698 \h </w:instrText>
        </w:r>
        <w:r w:rsidR="00E347B0">
          <w:rPr>
            <w:webHidden/>
          </w:rPr>
        </w:r>
        <w:r w:rsidR="00E347B0">
          <w:rPr>
            <w:webHidden/>
          </w:rPr>
          <w:fldChar w:fldCharType="separate"/>
        </w:r>
        <w:r w:rsidR="00C62960">
          <w:rPr>
            <w:webHidden/>
          </w:rPr>
          <w:t>10</w:t>
        </w:r>
        <w:r w:rsidR="00E347B0">
          <w:rPr>
            <w:webHidden/>
          </w:rPr>
          <w:fldChar w:fldCharType="end"/>
        </w:r>
      </w:hyperlink>
    </w:p>
    <w:p w14:paraId="53CE2212" w14:textId="6DE245E0" w:rsidR="00E347B0" w:rsidRDefault="00155B27">
      <w:pPr>
        <w:pStyle w:val="TOC1"/>
        <w:rPr>
          <w:rFonts w:asciiTheme="minorHAnsi" w:eastAsiaTheme="minorEastAsia" w:hAnsiTheme="minorHAnsi" w:cstheme="minorBidi"/>
          <w:b w:val="0"/>
          <w:bCs w:val="0"/>
          <w:caps w:val="0"/>
          <w:kern w:val="0"/>
          <w:sz w:val="22"/>
          <w:szCs w:val="22"/>
        </w:rPr>
      </w:pPr>
      <w:hyperlink w:anchor="_Toc117868699" w:history="1">
        <w:r w:rsidR="00E347B0" w:rsidRPr="002E6978">
          <w:rPr>
            <w:rStyle w:val="Hyperlink"/>
          </w:rPr>
          <w:t>9.0</w:t>
        </w:r>
        <w:r w:rsidR="00E347B0">
          <w:rPr>
            <w:rFonts w:asciiTheme="minorHAnsi" w:eastAsiaTheme="minorEastAsia" w:hAnsiTheme="minorHAnsi" w:cstheme="minorBidi"/>
            <w:b w:val="0"/>
            <w:bCs w:val="0"/>
            <w:caps w:val="0"/>
            <w:kern w:val="0"/>
            <w:sz w:val="22"/>
            <w:szCs w:val="22"/>
          </w:rPr>
          <w:tab/>
        </w:r>
        <w:r w:rsidR="00E347B0" w:rsidRPr="002E6978">
          <w:rPr>
            <w:rStyle w:val="Hyperlink"/>
          </w:rPr>
          <w:t>INSPECTION AND TESTING (MOD.)</w:t>
        </w:r>
        <w:r w:rsidR="00E347B0">
          <w:rPr>
            <w:webHidden/>
          </w:rPr>
          <w:tab/>
        </w:r>
        <w:r w:rsidR="00E347B0">
          <w:rPr>
            <w:webHidden/>
          </w:rPr>
          <w:fldChar w:fldCharType="begin"/>
        </w:r>
        <w:r w:rsidR="00E347B0">
          <w:rPr>
            <w:webHidden/>
          </w:rPr>
          <w:instrText xml:space="preserve"> PAGEREF _Toc117868699 \h </w:instrText>
        </w:r>
        <w:r w:rsidR="00E347B0">
          <w:rPr>
            <w:webHidden/>
          </w:rPr>
        </w:r>
        <w:r w:rsidR="00E347B0">
          <w:rPr>
            <w:webHidden/>
          </w:rPr>
          <w:fldChar w:fldCharType="separate"/>
        </w:r>
        <w:r w:rsidR="00C62960">
          <w:rPr>
            <w:webHidden/>
          </w:rPr>
          <w:t>11</w:t>
        </w:r>
        <w:r w:rsidR="00E347B0">
          <w:rPr>
            <w:webHidden/>
          </w:rPr>
          <w:fldChar w:fldCharType="end"/>
        </w:r>
      </w:hyperlink>
    </w:p>
    <w:p w14:paraId="25FDF331" w14:textId="3135D012" w:rsidR="00E347B0" w:rsidRDefault="00155B27">
      <w:pPr>
        <w:pStyle w:val="TOC2"/>
        <w:rPr>
          <w:rFonts w:asciiTheme="minorHAnsi" w:eastAsiaTheme="minorEastAsia" w:hAnsiTheme="minorHAnsi" w:cstheme="minorBidi"/>
          <w:caps w:val="0"/>
          <w:smallCaps w:val="0"/>
          <w:sz w:val="22"/>
          <w:szCs w:val="22"/>
        </w:rPr>
      </w:pPr>
      <w:hyperlink w:anchor="_Toc117868700" w:history="1">
        <w:r w:rsidR="00E347B0" w:rsidRPr="002E6978">
          <w:rPr>
            <w:rStyle w:val="Hyperlink"/>
            <w:rFonts w:ascii="Arial" w:hAnsi="Arial"/>
            <w:b/>
            <w:bCs/>
          </w:rPr>
          <w:t>9.1</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MATERIAL CHECK</w:t>
        </w:r>
        <w:r w:rsidR="00E347B0">
          <w:rPr>
            <w:webHidden/>
          </w:rPr>
          <w:tab/>
        </w:r>
        <w:r w:rsidR="00E347B0">
          <w:rPr>
            <w:webHidden/>
          </w:rPr>
          <w:fldChar w:fldCharType="begin"/>
        </w:r>
        <w:r w:rsidR="00E347B0">
          <w:rPr>
            <w:webHidden/>
          </w:rPr>
          <w:instrText xml:space="preserve"> PAGEREF _Toc117868700 \h </w:instrText>
        </w:r>
        <w:r w:rsidR="00E347B0">
          <w:rPr>
            <w:webHidden/>
          </w:rPr>
        </w:r>
        <w:r w:rsidR="00E347B0">
          <w:rPr>
            <w:webHidden/>
          </w:rPr>
          <w:fldChar w:fldCharType="separate"/>
        </w:r>
        <w:r w:rsidR="00C62960">
          <w:rPr>
            <w:webHidden/>
          </w:rPr>
          <w:t>11</w:t>
        </w:r>
        <w:r w:rsidR="00E347B0">
          <w:rPr>
            <w:webHidden/>
          </w:rPr>
          <w:fldChar w:fldCharType="end"/>
        </w:r>
      </w:hyperlink>
    </w:p>
    <w:p w14:paraId="1A6772CC" w14:textId="4B203502" w:rsidR="00E347B0" w:rsidRDefault="00155B27">
      <w:pPr>
        <w:pStyle w:val="TOC2"/>
        <w:rPr>
          <w:rFonts w:asciiTheme="minorHAnsi" w:eastAsiaTheme="minorEastAsia" w:hAnsiTheme="minorHAnsi" w:cstheme="minorBidi"/>
          <w:caps w:val="0"/>
          <w:smallCaps w:val="0"/>
          <w:sz w:val="22"/>
          <w:szCs w:val="22"/>
        </w:rPr>
      </w:pPr>
      <w:hyperlink w:anchor="_Toc117868701" w:history="1">
        <w:r w:rsidR="00E347B0" w:rsidRPr="002E6978">
          <w:rPr>
            <w:rStyle w:val="Hyperlink"/>
            <w:rFonts w:ascii="Arial" w:hAnsi="Arial"/>
            <w:b/>
            <w:bCs/>
          </w:rPr>
          <w:t>9.2</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DIMENSIONAL CHECK</w:t>
        </w:r>
        <w:r w:rsidR="00E347B0">
          <w:rPr>
            <w:webHidden/>
          </w:rPr>
          <w:tab/>
        </w:r>
        <w:r w:rsidR="00E347B0">
          <w:rPr>
            <w:webHidden/>
          </w:rPr>
          <w:fldChar w:fldCharType="begin"/>
        </w:r>
        <w:r w:rsidR="00E347B0">
          <w:rPr>
            <w:webHidden/>
          </w:rPr>
          <w:instrText xml:space="preserve"> PAGEREF _Toc117868701 \h </w:instrText>
        </w:r>
        <w:r w:rsidR="00E347B0">
          <w:rPr>
            <w:webHidden/>
          </w:rPr>
        </w:r>
        <w:r w:rsidR="00E347B0">
          <w:rPr>
            <w:webHidden/>
          </w:rPr>
          <w:fldChar w:fldCharType="separate"/>
        </w:r>
        <w:r w:rsidR="00C62960">
          <w:rPr>
            <w:webHidden/>
          </w:rPr>
          <w:t>11</w:t>
        </w:r>
        <w:r w:rsidR="00E347B0">
          <w:rPr>
            <w:webHidden/>
          </w:rPr>
          <w:fldChar w:fldCharType="end"/>
        </w:r>
      </w:hyperlink>
    </w:p>
    <w:p w14:paraId="0DABC757" w14:textId="2F3D4B44" w:rsidR="00E347B0" w:rsidRDefault="00155B27">
      <w:pPr>
        <w:pStyle w:val="TOC2"/>
        <w:rPr>
          <w:rFonts w:asciiTheme="minorHAnsi" w:eastAsiaTheme="minorEastAsia" w:hAnsiTheme="minorHAnsi" w:cstheme="minorBidi"/>
          <w:caps w:val="0"/>
          <w:smallCaps w:val="0"/>
          <w:sz w:val="22"/>
          <w:szCs w:val="22"/>
        </w:rPr>
      </w:pPr>
      <w:hyperlink w:anchor="_Toc117868702" w:history="1">
        <w:r w:rsidR="00E347B0" w:rsidRPr="002E6978">
          <w:rPr>
            <w:rStyle w:val="Hyperlink"/>
            <w:rFonts w:ascii="Arial" w:hAnsi="Arial"/>
            <w:b/>
            <w:bCs/>
          </w:rPr>
          <w:t>9.3</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INSPECTION OF WELDS (SUB.)</w:t>
        </w:r>
        <w:r w:rsidR="00E347B0">
          <w:rPr>
            <w:webHidden/>
          </w:rPr>
          <w:tab/>
        </w:r>
        <w:r w:rsidR="00E347B0">
          <w:rPr>
            <w:webHidden/>
          </w:rPr>
          <w:fldChar w:fldCharType="begin"/>
        </w:r>
        <w:r w:rsidR="00E347B0">
          <w:rPr>
            <w:webHidden/>
          </w:rPr>
          <w:instrText xml:space="preserve"> PAGEREF _Toc117868702 \h </w:instrText>
        </w:r>
        <w:r w:rsidR="00E347B0">
          <w:rPr>
            <w:webHidden/>
          </w:rPr>
        </w:r>
        <w:r w:rsidR="00E347B0">
          <w:rPr>
            <w:webHidden/>
          </w:rPr>
          <w:fldChar w:fldCharType="separate"/>
        </w:r>
        <w:r w:rsidR="00C62960">
          <w:rPr>
            <w:webHidden/>
          </w:rPr>
          <w:t>11</w:t>
        </w:r>
        <w:r w:rsidR="00E347B0">
          <w:rPr>
            <w:webHidden/>
          </w:rPr>
          <w:fldChar w:fldCharType="end"/>
        </w:r>
      </w:hyperlink>
    </w:p>
    <w:p w14:paraId="120B162C" w14:textId="27C94A35" w:rsidR="00E347B0" w:rsidRDefault="00155B27">
      <w:pPr>
        <w:pStyle w:val="TOC2"/>
        <w:rPr>
          <w:rFonts w:asciiTheme="minorHAnsi" w:eastAsiaTheme="minorEastAsia" w:hAnsiTheme="minorHAnsi" w:cstheme="minorBidi"/>
          <w:caps w:val="0"/>
          <w:smallCaps w:val="0"/>
          <w:sz w:val="22"/>
          <w:szCs w:val="22"/>
        </w:rPr>
      </w:pPr>
      <w:hyperlink w:anchor="_Toc117868703" w:history="1">
        <w:r w:rsidR="00E347B0" w:rsidRPr="002E6978">
          <w:rPr>
            <w:rStyle w:val="Hyperlink"/>
            <w:rFonts w:ascii="Arial" w:hAnsi="Arial"/>
            <w:b/>
            <w:bCs/>
          </w:rPr>
          <w:t>9.4</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PRESSURE TEST (SUB.)</w:t>
        </w:r>
        <w:r w:rsidR="00E347B0">
          <w:rPr>
            <w:webHidden/>
          </w:rPr>
          <w:tab/>
        </w:r>
        <w:r w:rsidR="00E347B0">
          <w:rPr>
            <w:webHidden/>
          </w:rPr>
          <w:fldChar w:fldCharType="begin"/>
        </w:r>
        <w:r w:rsidR="00E347B0">
          <w:rPr>
            <w:webHidden/>
          </w:rPr>
          <w:instrText xml:space="preserve"> PAGEREF _Toc117868703 \h </w:instrText>
        </w:r>
        <w:r w:rsidR="00E347B0">
          <w:rPr>
            <w:webHidden/>
          </w:rPr>
        </w:r>
        <w:r w:rsidR="00E347B0">
          <w:rPr>
            <w:webHidden/>
          </w:rPr>
          <w:fldChar w:fldCharType="separate"/>
        </w:r>
        <w:r w:rsidR="00C62960">
          <w:rPr>
            <w:webHidden/>
          </w:rPr>
          <w:t>11</w:t>
        </w:r>
        <w:r w:rsidR="00E347B0">
          <w:rPr>
            <w:webHidden/>
          </w:rPr>
          <w:fldChar w:fldCharType="end"/>
        </w:r>
      </w:hyperlink>
    </w:p>
    <w:p w14:paraId="4E5E46FD" w14:textId="151A12A7" w:rsidR="00E347B0" w:rsidRDefault="00155B27">
      <w:pPr>
        <w:pStyle w:val="TOC1"/>
        <w:rPr>
          <w:rFonts w:asciiTheme="minorHAnsi" w:eastAsiaTheme="minorEastAsia" w:hAnsiTheme="minorHAnsi" w:cstheme="minorBidi"/>
          <w:b w:val="0"/>
          <w:bCs w:val="0"/>
          <w:caps w:val="0"/>
          <w:kern w:val="0"/>
          <w:sz w:val="22"/>
          <w:szCs w:val="22"/>
        </w:rPr>
      </w:pPr>
      <w:hyperlink w:anchor="_Toc117868704" w:history="1">
        <w:r w:rsidR="00E347B0" w:rsidRPr="002E6978">
          <w:rPr>
            <w:rStyle w:val="Hyperlink"/>
          </w:rPr>
          <w:t>10.0</w:t>
        </w:r>
        <w:r w:rsidR="00E347B0">
          <w:rPr>
            <w:rFonts w:asciiTheme="minorHAnsi" w:eastAsiaTheme="minorEastAsia" w:hAnsiTheme="minorHAnsi" w:cstheme="minorBidi"/>
            <w:b w:val="0"/>
            <w:bCs w:val="0"/>
            <w:caps w:val="0"/>
            <w:kern w:val="0"/>
            <w:sz w:val="22"/>
            <w:szCs w:val="22"/>
          </w:rPr>
          <w:tab/>
        </w:r>
        <w:r w:rsidR="00E347B0" w:rsidRPr="002E6978">
          <w:rPr>
            <w:rStyle w:val="Hyperlink"/>
          </w:rPr>
          <w:t>PAINTING (MOD.)</w:t>
        </w:r>
        <w:r w:rsidR="00E347B0">
          <w:rPr>
            <w:webHidden/>
          </w:rPr>
          <w:tab/>
        </w:r>
        <w:r w:rsidR="00E347B0">
          <w:rPr>
            <w:webHidden/>
          </w:rPr>
          <w:fldChar w:fldCharType="begin"/>
        </w:r>
        <w:r w:rsidR="00E347B0">
          <w:rPr>
            <w:webHidden/>
          </w:rPr>
          <w:instrText xml:space="preserve"> PAGEREF _Toc117868704 \h </w:instrText>
        </w:r>
        <w:r w:rsidR="00E347B0">
          <w:rPr>
            <w:webHidden/>
          </w:rPr>
        </w:r>
        <w:r w:rsidR="00E347B0">
          <w:rPr>
            <w:webHidden/>
          </w:rPr>
          <w:fldChar w:fldCharType="separate"/>
        </w:r>
        <w:r w:rsidR="00C62960">
          <w:rPr>
            <w:webHidden/>
          </w:rPr>
          <w:t>11</w:t>
        </w:r>
        <w:r w:rsidR="00E347B0">
          <w:rPr>
            <w:webHidden/>
          </w:rPr>
          <w:fldChar w:fldCharType="end"/>
        </w:r>
      </w:hyperlink>
    </w:p>
    <w:p w14:paraId="11D629CF" w14:textId="53F66524" w:rsidR="00E347B0" w:rsidRDefault="00155B27">
      <w:pPr>
        <w:pStyle w:val="TOC2"/>
        <w:rPr>
          <w:rFonts w:asciiTheme="minorHAnsi" w:eastAsiaTheme="minorEastAsia" w:hAnsiTheme="minorHAnsi" w:cstheme="minorBidi"/>
          <w:caps w:val="0"/>
          <w:smallCaps w:val="0"/>
          <w:sz w:val="22"/>
          <w:szCs w:val="22"/>
        </w:rPr>
      </w:pPr>
      <w:hyperlink w:anchor="_Toc117868705" w:history="1">
        <w:r w:rsidR="00E347B0" w:rsidRPr="002E6978">
          <w:rPr>
            <w:rStyle w:val="Hyperlink"/>
            <w:rFonts w:ascii="Arial" w:hAnsi="Arial"/>
            <w:b/>
            <w:bCs/>
          </w:rPr>
          <w:t>10.1</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SURFACE PREPARATION (SUB.)</w:t>
        </w:r>
        <w:r w:rsidR="00E347B0">
          <w:rPr>
            <w:webHidden/>
          </w:rPr>
          <w:tab/>
        </w:r>
        <w:r w:rsidR="00E347B0">
          <w:rPr>
            <w:webHidden/>
          </w:rPr>
          <w:fldChar w:fldCharType="begin"/>
        </w:r>
        <w:r w:rsidR="00E347B0">
          <w:rPr>
            <w:webHidden/>
          </w:rPr>
          <w:instrText xml:space="preserve"> PAGEREF _Toc117868705 \h </w:instrText>
        </w:r>
        <w:r w:rsidR="00E347B0">
          <w:rPr>
            <w:webHidden/>
          </w:rPr>
        </w:r>
        <w:r w:rsidR="00E347B0">
          <w:rPr>
            <w:webHidden/>
          </w:rPr>
          <w:fldChar w:fldCharType="separate"/>
        </w:r>
        <w:r w:rsidR="00C62960">
          <w:rPr>
            <w:webHidden/>
          </w:rPr>
          <w:t>11</w:t>
        </w:r>
        <w:r w:rsidR="00E347B0">
          <w:rPr>
            <w:webHidden/>
          </w:rPr>
          <w:fldChar w:fldCharType="end"/>
        </w:r>
      </w:hyperlink>
    </w:p>
    <w:p w14:paraId="600EB221" w14:textId="58B6FD43" w:rsidR="00E347B0" w:rsidRDefault="00155B27">
      <w:pPr>
        <w:pStyle w:val="TOC2"/>
        <w:rPr>
          <w:rFonts w:asciiTheme="minorHAnsi" w:eastAsiaTheme="minorEastAsia" w:hAnsiTheme="minorHAnsi" w:cstheme="minorBidi"/>
          <w:caps w:val="0"/>
          <w:smallCaps w:val="0"/>
          <w:sz w:val="22"/>
          <w:szCs w:val="22"/>
        </w:rPr>
      </w:pPr>
      <w:hyperlink w:anchor="_Toc117868706" w:history="1">
        <w:r w:rsidR="00E347B0" w:rsidRPr="002E6978">
          <w:rPr>
            <w:rStyle w:val="Hyperlink"/>
            <w:rFonts w:ascii="Arial" w:hAnsi="Arial"/>
            <w:b/>
            <w:bCs/>
          </w:rPr>
          <w:t>10.2</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COLOR CODE</w:t>
        </w:r>
        <w:r w:rsidR="00E347B0">
          <w:rPr>
            <w:webHidden/>
          </w:rPr>
          <w:tab/>
        </w:r>
        <w:r w:rsidR="00E347B0">
          <w:rPr>
            <w:webHidden/>
          </w:rPr>
          <w:fldChar w:fldCharType="begin"/>
        </w:r>
        <w:r w:rsidR="00E347B0">
          <w:rPr>
            <w:webHidden/>
          </w:rPr>
          <w:instrText xml:space="preserve"> PAGEREF _Toc117868706 \h </w:instrText>
        </w:r>
        <w:r w:rsidR="00E347B0">
          <w:rPr>
            <w:webHidden/>
          </w:rPr>
        </w:r>
        <w:r w:rsidR="00E347B0">
          <w:rPr>
            <w:webHidden/>
          </w:rPr>
          <w:fldChar w:fldCharType="separate"/>
        </w:r>
        <w:r w:rsidR="00C62960">
          <w:rPr>
            <w:webHidden/>
          </w:rPr>
          <w:t>11</w:t>
        </w:r>
        <w:r w:rsidR="00E347B0">
          <w:rPr>
            <w:webHidden/>
          </w:rPr>
          <w:fldChar w:fldCharType="end"/>
        </w:r>
      </w:hyperlink>
    </w:p>
    <w:p w14:paraId="2ED48437" w14:textId="5E1F1372" w:rsidR="00E347B0" w:rsidRDefault="00155B27">
      <w:pPr>
        <w:pStyle w:val="TOC2"/>
        <w:rPr>
          <w:rFonts w:asciiTheme="minorHAnsi" w:eastAsiaTheme="minorEastAsia" w:hAnsiTheme="minorHAnsi" w:cstheme="minorBidi"/>
          <w:caps w:val="0"/>
          <w:smallCaps w:val="0"/>
          <w:sz w:val="22"/>
          <w:szCs w:val="22"/>
        </w:rPr>
      </w:pPr>
      <w:hyperlink w:anchor="_Toc117868707" w:history="1">
        <w:r w:rsidR="00E347B0" w:rsidRPr="002E6978">
          <w:rPr>
            <w:rStyle w:val="Hyperlink"/>
            <w:rFonts w:ascii="Arial" w:hAnsi="Arial"/>
            <w:b/>
            <w:bCs/>
          </w:rPr>
          <w:t>10.3</w:t>
        </w:r>
        <w:r w:rsidR="00E347B0">
          <w:rPr>
            <w:rFonts w:asciiTheme="minorHAnsi" w:eastAsiaTheme="minorEastAsia" w:hAnsiTheme="minorHAnsi" w:cstheme="minorBidi"/>
            <w:caps w:val="0"/>
            <w:smallCaps w:val="0"/>
            <w:sz w:val="22"/>
            <w:szCs w:val="22"/>
          </w:rPr>
          <w:tab/>
        </w:r>
        <w:r w:rsidR="00E347B0" w:rsidRPr="002E6978">
          <w:rPr>
            <w:rStyle w:val="Hyperlink"/>
            <w:rFonts w:ascii="Arial" w:hAnsi="Arial"/>
            <w:b/>
            <w:bCs/>
          </w:rPr>
          <w:t>FIELD PAINTING (SUB.)</w:t>
        </w:r>
        <w:r w:rsidR="00E347B0">
          <w:rPr>
            <w:webHidden/>
          </w:rPr>
          <w:tab/>
        </w:r>
        <w:r w:rsidR="00E347B0">
          <w:rPr>
            <w:webHidden/>
          </w:rPr>
          <w:fldChar w:fldCharType="begin"/>
        </w:r>
        <w:r w:rsidR="00E347B0">
          <w:rPr>
            <w:webHidden/>
          </w:rPr>
          <w:instrText xml:space="preserve"> PAGEREF _Toc117868707 \h </w:instrText>
        </w:r>
        <w:r w:rsidR="00E347B0">
          <w:rPr>
            <w:webHidden/>
          </w:rPr>
        </w:r>
        <w:r w:rsidR="00E347B0">
          <w:rPr>
            <w:webHidden/>
          </w:rPr>
          <w:fldChar w:fldCharType="separate"/>
        </w:r>
        <w:r w:rsidR="00C62960">
          <w:rPr>
            <w:webHidden/>
          </w:rPr>
          <w:t>11</w:t>
        </w:r>
        <w:r w:rsidR="00E347B0">
          <w:rPr>
            <w:webHidden/>
          </w:rPr>
          <w:fldChar w:fldCharType="end"/>
        </w:r>
      </w:hyperlink>
    </w:p>
    <w:p w14:paraId="29E0FEDC" w14:textId="6F669909" w:rsidR="00E347B0" w:rsidRDefault="00155B27">
      <w:pPr>
        <w:pStyle w:val="TOC1"/>
        <w:rPr>
          <w:rFonts w:asciiTheme="minorHAnsi" w:eastAsiaTheme="minorEastAsia" w:hAnsiTheme="minorHAnsi" w:cstheme="minorBidi"/>
          <w:b w:val="0"/>
          <w:bCs w:val="0"/>
          <w:caps w:val="0"/>
          <w:kern w:val="0"/>
          <w:sz w:val="22"/>
          <w:szCs w:val="22"/>
        </w:rPr>
      </w:pPr>
      <w:hyperlink w:anchor="_Toc117868708" w:history="1">
        <w:r w:rsidR="00E347B0" w:rsidRPr="002E6978">
          <w:rPr>
            <w:rStyle w:val="Hyperlink"/>
          </w:rPr>
          <w:t>11.0</w:t>
        </w:r>
        <w:r w:rsidR="00E347B0">
          <w:rPr>
            <w:rFonts w:asciiTheme="minorHAnsi" w:eastAsiaTheme="minorEastAsia" w:hAnsiTheme="minorHAnsi" w:cstheme="minorBidi"/>
            <w:b w:val="0"/>
            <w:bCs w:val="0"/>
            <w:caps w:val="0"/>
            <w:kern w:val="0"/>
            <w:sz w:val="22"/>
            <w:szCs w:val="22"/>
          </w:rPr>
          <w:tab/>
        </w:r>
        <w:r w:rsidR="00E347B0" w:rsidRPr="002E6978">
          <w:rPr>
            <w:rStyle w:val="Hyperlink"/>
          </w:rPr>
          <w:t>INSULATION (SUB.)</w:t>
        </w:r>
        <w:r w:rsidR="00E347B0">
          <w:rPr>
            <w:webHidden/>
          </w:rPr>
          <w:tab/>
        </w:r>
        <w:r w:rsidR="00E347B0">
          <w:rPr>
            <w:webHidden/>
          </w:rPr>
          <w:fldChar w:fldCharType="begin"/>
        </w:r>
        <w:r w:rsidR="00E347B0">
          <w:rPr>
            <w:webHidden/>
          </w:rPr>
          <w:instrText xml:space="preserve"> PAGEREF _Toc117868708 \h </w:instrText>
        </w:r>
        <w:r w:rsidR="00E347B0">
          <w:rPr>
            <w:webHidden/>
          </w:rPr>
        </w:r>
        <w:r w:rsidR="00E347B0">
          <w:rPr>
            <w:webHidden/>
          </w:rPr>
          <w:fldChar w:fldCharType="separate"/>
        </w:r>
        <w:r w:rsidR="00C62960">
          <w:rPr>
            <w:webHidden/>
          </w:rPr>
          <w:t>11</w:t>
        </w:r>
        <w:r w:rsidR="00E347B0">
          <w:rPr>
            <w:webHidden/>
          </w:rPr>
          <w:fldChar w:fldCharType="end"/>
        </w:r>
      </w:hyperlink>
    </w:p>
    <w:p w14:paraId="379DFF56" w14:textId="6BB2C4DC" w:rsidR="00E347B0" w:rsidRDefault="00155B27">
      <w:pPr>
        <w:pStyle w:val="TOC1"/>
        <w:rPr>
          <w:rFonts w:asciiTheme="minorHAnsi" w:eastAsiaTheme="minorEastAsia" w:hAnsiTheme="minorHAnsi" w:cstheme="minorBidi"/>
          <w:b w:val="0"/>
          <w:bCs w:val="0"/>
          <w:caps w:val="0"/>
          <w:kern w:val="0"/>
          <w:sz w:val="22"/>
          <w:szCs w:val="22"/>
        </w:rPr>
      </w:pPr>
      <w:hyperlink w:anchor="_Toc117868709" w:history="1">
        <w:r w:rsidR="00E347B0" w:rsidRPr="002E6978">
          <w:rPr>
            <w:rStyle w:val="Hyperlink"/>
          </w:rPr>
          <w:t>12.0</w:t>
        </w:r>
        <w:r w:rsidR="00E347B0">
          <w:rPr>
            <w:rFonts w:asciiTheme="minorHAnsi" w:eastAsiaTheme="minorEastAsia" w:hAnsiTheme="minorHAnsi" w:cstheme="minorBidi"/>
            <w:b w:val="0"/>
            <w:bCs w:val="0"/>
            <w:caps w:val="0"/>
            <w:kern w:val="0"/>
            <w:sz w:val="22"/>
            <w:szCs w:val="22"/>
          </w:rPr>
          <w:tab/>
        </w:r>
        <w:r w:rsidR="00E347B0" w:rsidRPr="002E6978">
          <w:rPr>
            <w:rStyle w:val="Hyperlink"/>
          </w:rPr>
          <w:t>COATING (SUB.)</w:t>
        </w:r>
        <w:r w:rsidR="00E347B0">
          <w:rPr>
            <w:webHidden/>
          </w:rPr>
          <w:tab/>
        </w:r>
        <w:r w:rsidR="00E347B0">
          <w:rPr>
            <w:webHidden/>
          </w:rPr>
          <w:fldChar w:fldCharType="begin"/>
        </w:r>
        <w:r w:rsidR="00E347B0">
          <w:rPr>
            <w:webHidden/>
          </w:rPr>
          <w:instrText xml:space="preserve"> PAGEREF _Toc117868709 \h </w:instrText>
        </w:r>
        <w:r w:rsidR="00E347B0">
          <w:rPr>
            <w:webHidden/>
          </w:rPr>
        </w:r>
        <w:r w:rsidR="00E347B0">
          <w:rPr>
            <w:webHidden/>
          </w:rPr>
          <w:fldChar w:fldCharType="separate"/>
        </w:r>
        <w:r w:rsidR="00C62960">
          <w:rPr>
            <w:webHidden/>
          </w:rPr>
          <w:t>12</w:t>
        </w:r>
        <w:r w:rsidR="00E347B0">
          <w:rPr>
            <w:webHidden/>
          </w:rPr>
          <w:fldChar w:fldCharType="end"/>
        </w:r>
      </w:hyperlink>
    </w:p>
    <w:p w14:paraId="43594FAC" w14:textId="12150B47" w:rsidR="00E347B0" w:rsidRDefault="00155B27">
      <w:pPr>
        <w:pStyle w:val="TOC1"/>
        <w:rPr>
          <w:rFonts w:asciiTheme="minorHAnsi" w:eastAsiaTheme="minorEastAsia" w:hAnsiTheme="minorHAnsi" w:cstheme="minorBidi"/>
          <w:b w:val="0"/>
          <w:bCs w:val="0"/>
          <w:caps w:val="0"/>
          <w:kern w:val="0"/>
          <w:sz w:val="22"/>
          <w:szCs w:val="22"/>
        </w:rPr>
      </w:pPr>
      <w:hyperlink w:anchor="_Toc117868710" w:history="1">
        <w:r w:rsidR="00E347B0" w:rsidRPr="002E6978">
          <w:rPr>
            <w:rStyle w:val="Hyperlink"/>
          </w:rPr>
          <w:t>13.0</w:t>
        </w:r>
        <w:r w:rsidR="00E347B0">
          <w:rPr>
            <w:rFonts w:asciiTheme="minorHAnsi" w:eastAsiaTheme="minorEastAsia" w:hAnsiTheme="minorHAnsi" w:cstheme="minorBidi"/>
            <w:b w:val="0"/>
            <w:bCs w:val="0"/>
            <w:caps w:val="0"/>
            <w:kern w:val="0"/>
            <w:sz w:val="22"/>
            <w:szCs w:val="22"/>
          </w:rPr>
          <w:tab/>
        </w:r>
        <w:r w:rsidR="00E347B0" w:rsidRPr="002E6978">
          <w:rPr>
            <w:rStyle w:val="Hyperlink"/>
          </w:rPr>
          <w:t>LINING (DEL.)</w:t>
        </w:r>
        <w:r w:rsidR="00E347B0">
          <w:rPr>
            <w:webHidden/>
          </w:rPr>
          <w:tab/>
        </w:r>
        <w:r w:rsidR="00E347B0">
          <w:rPr>
            <w:webHidden/>
          </w:rPr>
          <w:fldChar w:fldCharType="begin"/>
        </w:r>
        <w:r w:rsidR="00E347B0">
          <w:rPr>
            <w:webHidden/>
          </w:rPr>
          <w:instrText xml:space="preserve"> PAGEREF _Toc117868710 \h </w:instrText>
        </w:r>
        <w:r w:rsidR="00E347B0">
          <w:rPr>
            <w:webHidden/>
          </w:rPr>
        </w:r>
        <w:r w:rsidR="00E347B0">
          <w:rPr>
            <w:webHidden/>
          </w:rPr>
          <w:fldChar w:fldCharType="separate"/>
        </w:r>
        <w:r w:rsidR="00C62960">
          <w:rPr>
            <w:webHidden/>
          </w:rPr>
          <w:t>12</w:t>
        </w:r>
        <w:r w:rsidR="00E347B0">
          <w:rPr>
            <w:webHidden/>
          </w:rPr>
          <w:fldChar w:fldCharType="end"/>
        </w:r>
      </w:hyperlink>
    </w:p>
    <w:p w14:paraId="5452539F" w14:textId="59AA8C0A" w:rsidR="00E347B0" w:rsidRPr="00D82999" w:rsidRDefault="00155B27">
      <w:pPr>
        <w:pStyle w:val="TOC1"/>
        <w:rPr>
          <w:rFonts w:asciiTheme="minorHAnsi" w:eastAsiaTheme="minorEastAsia" w:hAnsiTheme="minorHAnsi" w:cstheme="minorBidi"/>
          <w:b w:val="0"/>
          <w:bCs w:val="0"/>
          <w:caps w:val="0"/>
          <w:kern w:val="0"/>
          <w:sz w:val="22"/>
          <w:szCs w:val="22"/>
        </w:rPr>
      </w:pPr>
      <w:hyperlink w:anchor="_Toc117868711" w:history="1">
        <w:r w:rsidR="00E347B0" w:rsidRPr="00D82999">
          <w:rPr>
            <w:rStyle w:val="Hyperlink"/>
            <w:rFonts w:asciiTheme="minorBidi" w:hAnsiTheme="minorBidi"/>
          </w:rPr>
          <w:t>14.0</w:t>
        </w:r>
        <w:r w:rsidR="00E347B0" w:rsidRPr="00D82999">
          <w:rPr>
            <w:rFonts w:asciiTheme="minorHAnsi" w:eastAsiaTheme="minorEastAsia" w:hAnsiTheme="minorHAnsi" w:cstheme="minorBidi"/>
            <w:b w:val="0"/>
            <w:bCs w:val="0"/>
            <w:caps w:val="0"/>
            <w:kern w:val="0"/>
            <w:sz w:val="22"/>
            <w:szCs w:val="22"/>
          </w:rPr>
          <w:tab/>
        </w:r>
        <w:r w:rsidR="00E347B0" w:rsidRPr="00D82999">
          <w:rPr>
            <w:rStyle w:val="Hyperlink"/>
            <w:rFonts w:asciiTheme="minorBidi" w:hAnsiTheme="minorBidi"/>
          </w:rPr>
          <w:t>BENDING &amp; FORMING (ADD)</w:t>
        </w:r>
        <w:r w:rsidR="00E347B0" w:rsidRPr="00D82999">
          <w:rPr>
            <w:webHidden/>
          </w:rPr>
          <w:tab/>
        </w:r>
        <w:r w:rsidR="00E347B0" w:rsidRPr="00D82999">
          <w:rPr>
            <w:webHidden/>
          </w:rPr>
          <w:fldChar w:fldCharType="begin"/>
        </w:r>
        <w:r w:rsidR="00E347B0" w:rsidRPr="00D82999">
          <w:rPr>
            <w:webHidden/>
          </w:rPr>
          <w:instrText xml:space="preserve"> PAGEREF _Toc117868711 \h </w:instrText>
        </w:r>
        <w:r w:rsidR="00E347B0" w:rsidRPr="00D82999">
          <w:rPr>
            <w:webHidden/>
          </w:rPr>
        </w:r>
        <w:r w:rsidR="00E347B0" w:rsidRPr="00D82999">
          <w:rPr>
            <w:webHidden/>
          </w:rPr>
          <w:fldChar w:fldCharType="separate"/>
        </w:r>
        <w:r w:rsidR="00C62960">
          <w:rPr>
            <w:webHidden/>
          </w:rPr>
          <w:t>12</w:t>
        </w:r>
        <w:r w:rsidR="00E347B0" w:rsidRPr="00D82999">
          <w:rPr>
            <w:webHidden/>
          </w:rPr>
          <w:fldChar w:fldCharType="end"/>
        </w:r>
      </w:hyperlink>
    </w:p>
    <w:p w14:paraId="755EE84E" w14:textId="5710FAA2" w:rsidR="00E347B0" w:rsidRPr="00D82999" w:rsidRDefault="00155B27">
      <w:pPr>
        <w:pStyle w:val="TOC2"/>
        <w:rPr>
          <w:rFonts w:asciiTheme="minorHAnsi" w:eastAsiaTheme="minorEastAsia" w:hAnsiTheme="minorHAnsi" w:cstheme="minorBidi"/>
          <w:caps w:val="0"/>
          <w:smallCaps w:val="0"/>
          <w:sz w:val="22"/>
          <w:szCs w:val="22"/>
        </w:rPr>
      </w:pPr>
      <w:hyperlink w:anchor="_Toc117868712" w:history="1">
        <w:r w:rsidR="00E347B0" w:rsidRPr="00D82999">
          <w:rPr>
            <w:rStyle w:val="Hyperlink"/>
            <w:rFonts w:asciiTheme="minorBidi" w:hAnsiTheme="minorBidi"/>
            <w:b/>
            <w:bCs/>
          </w:rPr>
          <w:t>14.1</w:t>
        </w:r>
        <w:r w:rsidR="00E347B0" w:rsidRPr="00D82999">
          <w:rPr>
            <w:rFonts w:asciiTheme="minorHAnsi" w:eastAsiaTheme="minorEastAsia" w:hAnsiTheme="minorHAnsi" w:cstheme="minorBidi"/>
            <w:caps w:val="0"/>
            <w:smallCaps w:val="0"/>
            <w:sz w:val="22"/>
            <w:szCs w:val="22"/>
          </w:rPr>
          <w:tab/>
        </w:r>
        <w:r w:rsidR="00E347B0" w:rsidRPr="00D82999">
          <w:rPr>
            <w:rStyle w:val="Hyperlink"/>
            <w:rFonts w:asciiTheme="minorBidi" w:hAnsiTheme="minorBidi"/>
            <w:b/>
            <w:bCs/>
          </w:rPr>
          <w:t>GENERAL</w:t>
        </w:r>
        <w:r w:rsidR="00E347B0" w:rsidRPr="00D82999">
          <w:rPr>
            <w:webHidden/>
          </w:rPr>
          <w:tab/>
        </w:r>
        <w:r w:rsidR="00E347B0" w:rsidRPr="00D82999">
          <w:rPr>
            <w:webHidden/>
          </w:rPr>
          <w:fldChar w:fldCharType="begin"/>
        </w:r>
        <w:r w:rsidR="00E347B0" w:rsidRPr="00D82999">
          <w:rPr>
            <w:webHidden/>
          </w:rPr>
          <w:instrText xml:space="preserve"> PAGEREF _Toc117868712 \h </w:instrText>
        </w:r>
        <w:r w:rsidR="00E347B0" w:rsidRPr="00D82999">
          <w:rPr>
            <w:webHidden/>
          </w:rPr>
        </w:r>
        <w:r w:rsidR="00E347B0" w:rsidRPr="00D82999">
          <w:rPr>
            <w:webHidden/>
          </w:rPr>
          <w:fldChar w:fldCharType="separate"/>
        </w:r>
        <w:r w:rsidR="00C62960">
          <w:rPr>
            <w:webHidden/>
          </w:rPr>
          <w:t>12</w:t>
        </w:r>
        <w:r w:rsidR="00E347B0" w:rsidRPr="00D82999">
          <w:rPr>
            <w:webHidden/>
          </w:rPr>
          <w:fldChar w:fldCharType="end"/>
        </w:r>
      </w:hyperlink>
    </w:p>
    <w:p w14:paraId="5502E79A" w14:textId="6794A797" w:rsidR="00E347B0" w:rsidRPr="00D82999" w:rsidRDefault="00155B27">
      <w:pPr>
        <w:pStyle w:val="TOC2"/>
        <w:rPr>
          <w:rFonts w:asciiTheme="minorHAnsi" w:eastAsiaTheme="minorEastAsia" w:hAnsiTheme="minorHAnsi" w:cstheme="minorBidi"/>
          <w:caps w:val="0"/>
          <w:smallCaps w:val="0"/>
          <w:sz w:val="22"/>
          <w:szCs w:val="22"/>
        </w:rPr>
      </w:pPr>
      <w:hyperlink w:anchor="_Toc117868713" w:history="1">
        <w:r w:rsidR="00E347B0" w:rsidRPr="00D82999">
          <w:rPr>
            <w:rStyle w:val="Hyperlink"/>
            <w:rFonts w:asciiTheme="minorBidi" w:hAnsiTheme="minorBidi"/>
            <w:b/>
            <w:bCs/>
          </w:rPr>
          <w:t>14.2</w:t>
        </w:r>
        <w:r w:rsidR="00E347B0" w:rsidRPr="00D82999">
          <w:rPr>
            <w:rFonts w:asciiTheme="minorHAnsi" w:eastAsiaTheme="minorEastAsia" w:hAnsiTheme="minorHAnsi" w:cstheme="minorBidi"/>
            <w:caps w:val="0"/>
            <w:smallCaps w:val="0"/>
            <w:sz w:val="22"/>
            <w:szCs w:val="22"/>
          </w:rPr>
          <w:tab/>
        </w:r>
        <w:r w:rsidR="00E347B0" w:rsidRPr="00D82999">
          <w:rPr>
            <w:rStyle w:val="Hyperlink"/>
            <w:rFonts w:asciiTheme="minorBidi" w:hAnsiTheme="minorBidi"/>
            <w:b/>
            <w:bCs/>
          </w:rPr>
          <w:t>COLD BENDING</w:t>
        </w:r>
        <w:r w:rsidR="00E347B0" w:rsidRPr="00D82999">
          <w:rPr>
            <w:webHidden/>
          </w:rPr>
          <w:tab/>
        </w:r>
        <w:r w:rsidR="00E347B0" w:rsidRPr="00D82999">
          <w:rPr>
            <w:webHidden/>
          </w:rPr>
          <w:fldChar w:fldCharType="begin"/>
        </w:r>
        <w:r w:rsidR="00E347B0" w:rsidRPr="00D82999">
          <w:rPr>
            <w:webHidden/>
          </w:rPr>
          <w:instrText xml:space="preserve"> PAGEREF _Toc117868713 \h </w:instrText>
        </w:r>
        <w:r w:rsidR="00E347B0" w:rsidRPr="00D82999">
          <w:rPr>
            <w:webHidden/>
          </w:rPr>
        </w:r>
        <w:r w:rsidR="00E347B0" w:rsidRPr="00D82999">
          <w:rPr>
            <w:webHidden/>
          </w:rPr>
          <w:fldChar w:fldCharType="separate"/>
        </w:r>
        <w:r w:rsidR="00C62960">
          <w:rPr>
            <w:webHidden/>
          </w:rPr>
          <w:t>12</w:t>
        </w:r>
        <w:r w:rsidR="00E347B0" w:rsidRPr="00D82999">
          <w:rPr>
            <w:webHidden/>
          </w:rPr>
          <w:fldChar w:fldCharType="end"/>
        </w:r>
      </w:hyperlink>
    </w:p>
    <w:p w14:paraId="6B7BF51B" w14:textId="67962A6B" w:rsidR="00E347B0" w:rsidRDefault="00155B27">
      <w:pPr>
        <w:pStyle w:val="TOC2"/>
        <w:rPr>
          <w:rFonts w:asciiTheme="minorHAnsi" w:eastAsiaTheme="minorEastAsia" w:hAnsiTheme="minorHAnsi" w:cstheme="minorBidi"/>
          <w:caps w:val="0"/>
          <w:smallCaps w:val="0"/>
          <w:sz w:val="22"/>
          <w:szCs w:val="22"/>
        </w:rPr>
      </w:pPr>
      <w:hyperlink w:anchor="_Toc117868714" w:history="1">
        <w:r w:rsidR="00E347B0" w:rsidRPr="00D82999">
          <w:rPr>
            <w:rStyle w:val="Hyperlink"/>
            <w:rFonts w:asciiTheme="minorBidi" w:hAnsiTheme="minorBidi"/>
            <w:b/>
            <w:bCs/>
          </w:rPr>
          <w:t>14.3</w:t>
        </w:r>
        <w:r w:rsidR="00E347B0" w:rsidRPr="00D82999">
          <w:rPr>
            <w:rFonts w:asciiTheme="minorHAnsi" w:eastAsiaTheme="minorEastAsia" w:hAnsiTheme="minorHAnsi" w:cstheme="minorBidi"/>
            <w:caps w:val="0"/>
            <w:smallCaps w:val="0"/>
            <w:sz w:val="22"/>
            <w:szCs w:val="22"/>
          </w:rPr>
          <w:tab/>
        </w:r>
        <w:r w:rsidR="00E347B0" w:rsidRPr="00D82999">
          <w:rPr>
            <w:rStyle w:val="Hyperlink"/>
            <w:rFonts w:asciiTheme="minorBidi" w:hAnsiTheme="minorBidi"/>
            <w:b/>
            <w:bCs/>
          </w:rPr>
          <w:t>HOT BENDING</w:t>
        </w:r>
        <w:r w:rsidR="00E347B0" w:rsidRPr="00D82999">
          <w:rPr>
            <w:webHidden/>
          </w:rPr>
          <w:tab/>
        </w:r>
        <w:r w:rsidR="00E347B0" w:rsidRPr="00D82999">
          <w:rPr>
            <w:webHidden/>
          </w:rPr>
          <w:fldChar w:fldCharType="begin"/>
        </w:r>
        <w:r w:rsidR="00E347B0" w:rsidRPr="00D82999">
          <w:rPr>
            <w:webHidden/>
          </w:rPr>
          <w:instrText xml:space="preserve"> PAGEREF _Toc117868714 \h </w:instrText>
        </w:r>
        <w:r w:rsidR="00E347B0" w:rsidRPr="00D82999">
          <w:rPr>
            <w:webHidden/>
          </w:rPr>
        </w:r>
        <w:r w:rsidR="00E347B0" w:rsidRPr="00D82999">
          <w:rPr>
            <w:webHidden/>
          </w:rPr>
          <w:fldChar w:fldCharType="separate"/>
        </w:r>
        <w:r w:rsidR="00C62960">
          <w:rPr>
            <w:webHidden/>
          </w:rPr>
          <w:t>13</w:t>
        </w:r>
        <w:r w:rsidR="00E347B0" w:rsidRPr="00D82999">
          <w:rPr>
            <w:webHidden/>
          </w:rPr>
          <w:fldChar w:fldCharType="end"/>
        </w:r>
      </w:hyperlink>
    </w:p>
    <w:p w14:paraId="60B6FA7F" w14:textId="0D76F7CF" w:rsidR="0057759A" w:rsidRDefault="00BD2402" w:rsidP="006974C7">
      <w:pPr>
        <w:widowControl w:val="0"/>
        <w:tabs>
          <w:tab w:val="right" w:leader="dot" w:pos="9356"/>
        </w:tabs>
        <w:mirrorIndents/>
      </w:pPr>
      <w:r w:rsidRPr="00D347D9">
        <w:rPr>
          <w:rFonts w:ascii="Arial" w:hAnsi="Arial" w:cs="Arial"/>
          <w:sz w:val="20"/>
          <w:szCs w:val="20"/>
        </w:rPr>
        <w:fldChar w:fldCharType="end"/>
      </w:r>
    </w:p>
    <w:p w14:paraId="66B4D012" w14:textId="77777777" w:rsidR="008A3242" w:rsidRDefault="008A3242" w:rsidP="006974C7">
      <w:pPr>
        <w:widowControl w:val="0"/>
        <w:rPr>
          <w:rFonts w:ascii="Arial" w:hAnsi="Arial" w:cs="Arial"/>
          <w:lang w:bidi="fa-IR"/>
        </w:rPr>
      </w:pPr>
      <w:r>
        <w:rPr>
          <w:rFonts w:ascii="Arial" w:hAnsi="Arial" w:cs="Arial"/>
          <w:lang w:bidi="fa-IR"/>
        </w:rPr>
        <w:br w:type="page"/>
      </w:r>
    </w:p>
    <w:p w14:paraId="419F3EFF" w14:textId="77777777" w:rsidR="00401615" w:rsidRPr="005B158F" w:rsidRDefault="00401615" w:rsidP="005B158F">
      <w:pPr>
        <w:pStyle w:val="ListParagraph"/>
        <w:keepNext/>
        <w:widowControl w:val="0"/>
        <w:numPr>
          <w:ilvl w:val="0"/>
          <w:numId w:val="23"/>
        </w:numPr>
        <w:spacing w:before="240" w:after="240" w:line="276" w:lineRule="auto"/>
        <w:ind w:hanging="720"/>
        <w:jc w:val="both"/>
        <w:outlineLvl w:val="0"/>
        <w:rPr>
          <w:rFonts w:ascii="Arial" w:hAnsi="Arial" w:cs="Arial"/>
          <w:b/>
          <w:bCs/>
          <w:caps/>
          <w:kern w:val="28"/>
          <w:sz w:val="24"/>
        </w:rPr>
      </w:pPr>
      <w:bookmarkStart w:id="1" w:name="_Toc343327774"/>
      <w:bookmarkStart w:id="2" w:name="_Toc325006571"/>
      <w:bookmarkStart w:id="3" w:name="_Toc328298189"/>
      <w:bookmarkStart w:id="4" w:name="_Toc10277503"/>
      <w:bookmarkStart w:id="5" w:name="_Toc10449283"/>
      <w:bookmarkStart w:id="6" w:name="_Toc117868658"/>
      <w:r w:rsidRPr="005B158F">
        <w:rPr>
          <w:rFonts w:ascii="Arial" w:hAnsi="Arial" w:cs="Arial"/>
          <w:b/>
          <w:bCs/>
          <w:caps/>
          <w:kern w:val="28"/>
          <w:sz w:val="24"/>
        </w:rPr>
        <w:lastRenderedPageBreak/>
        <w:t>INTRODUCTION</w:t>
      </w:r>
      <w:bookmarkEnd w:id="1"/>
      <w:bookmarkEnd w:id="2"/>
      <w:bookmarkEnd w:id="3"/>
      <w:bookmarkEnd w:id="4"/>
      <w:bookmarkEnd w:id="5"/>
      <w:bookmarkEnd w:id="6"/>
    </w:p>
    <w:p w14:paraId="15408B2A" w14:textId="77777777" w:rsidR="00556312" w:rsidRPr="00D347D9" w:rsidRDefault="00556312" w:rsidP="00556312">
      <w:pPr>
        <w:pStyle w:val="ListParagraph"/>
        <w:widowControl w:val="0"/>
        <w:snapToGrid w:val="0"/>
        <w:spacing w:before="240" w:after="240"/>
        <w:jc w:val="both"/>
        <w:rPr>
          <w:rFonts w:ascii="Arial" w:hAnsi="Arial" w:cs="Arial"/>
          <w:lang w:val="en-GB"/>
        </w:rPr>
      </w:pPr>
      <w:bookmarkStart w:id="7" w:name="_Toc343001687"/>
      <w:bookmarkStart w:id="8" w:name="_Toc343327775"/>
      <w:r w:rsidRPr="00D347D9">
        <w:rPr>
          <w:rFonts w:ascii="Arial" w:hAnsi="Arial" w:cs="Arial"/>
          <w:lang w:val="en-GB"/>
        </w:rPr>
        <w:t xml:space="preserve">Binak oilfield in Bushehr province is a part of the southern oilfields of Iran, is located 20 km northwest of Genaveh city. </w:t>
      </w:r>
    </w:p>
    <w:p w14:paraId="68278B85" w14:textId="77777777" w:rsidR="00556312" w:rsidRPr="00D347D9" w:rsidRDefault="00556312" w:rsidP="00556312">
      <w:pPr>
        <w:widowControl w:val="0"/>
        <w:snapToGrid w:val="0"/>
        <w:spacing w:before="240" w:after="240" w:line="276" w:lineRule="auto"/>
        <w:ind w:left="709"/>
        <w:jc w:val="mediumKashida"/>
        <w:rPr>
          <w:rFonts w:ascii="Arial" w:hAnsi="Arial" w:cs="Arial"/>
        </w:rPr>
      </w:pPr>
      <w:r w:rsidRPr="00D347D9">
        <w:rPr>
          <w:rFonts w:ascii="Arial" w:hAnsi="Arial" w:cs="Arial"/>
          <w:lang w:val="en-GB"/>
        </w:rPr>
        <w:t xml:space="preserve">With the aim of increasing production of oil from Binak oilfield, an EPC/EPD Project has been </w:t>
      </w:r>
      <w:r w:rsidRPr="00D347D9">
        <w:rPr>
          <w:rFonts w:ascii="Arial" w:hAnsi="Arial" w:cs="Arial"/>
        </w:rPr>
        <w:t xml:space="preserve">defined </w:t>
      </w:r>
      <w:r w:rsidRPr="00D347D9">
        <w:rPr>
          <w:rFonts w:ascii="Arial" w:hAnsi="Arial" w:cs="Arial"/>
          <w:lang w:val="en-GB"/>
        </w:rPr>
        <w:t>by NIOC/NISOC and awarded to Petro Iran Development Company (PEDCO). Also PEDCO (as General Contractor) has assigned the EPC-packages of the Project to "Hirgan Energy - Design and Inspection" JV.</w:t>
      </w:r>
    </w:p>
    <w:p w14:paraId="50204F2C" w14:textId="77777777" w:rsidR="00855832" w:rsidRPr="00D347D9" w:rsidRDefault="00F61F33" w:rsidP="006974C7">
      <w:pPr>
        <w:widowControl w:val="0"/>
        <w:snapToGrid w:val="0"/>
        <w:spacing w:before="240" w:after="240" w:line="300" w:lineRule="atLeast"/>
        <w:ind w:left="709"/>
        <w:jc w:val="both"/>
        <w:rPr>
          <w:rFonts w:ascii="Arial" w:hAnsi="Arial" w:cs="Arial"/>
          <w:b/>
          <w:bCs/>
          <w:u w:val="single"/>
          <w:lang w:val="en-GB"/>
        </w:rPr>
      </w:pPr>
      <w:r w:rsidRPr="00D347D9">
        <w:rPr>
          <w:rFonts w:ascii="Arial" w:hAnsi="Arial" w:cs="Arial"/>
          <w:b/>
          <w:bCs/>
          <w:u w:val="single"/>
          <w:lang w:val="en-GB"/>
        </w:rPr>
        <w:t>GENERAL DEFINITION</w:t>
      </w:r>
      <w:bookmarkEnd w:id="7"/>
      <w:bookmarkEnd w:id="8"/>
    </w:p>
    <w:p w14:paraId="028A2D5F" w14:textId="77777777" w:rsidR="00556312" w:rsidRPr="00E807D9" w:rsidRDefault="00556312" w:rsidP="00556312">
      <w:pPr>
        <w:widowControl w:val="0"/>
        <w:snapToGrid w:val="0"/>
        <w:spacing w:before="240" w:after="240"/>
        <w:ind w:left="709"/>
        <w:jc w:val="both"/>
        <w:rPr>
          <w:rFonts w:ascii="Arial" w:hAnsi="Arial" w:cs="Arial"/>
          <w:lang w:val="en-GB"/>
        </w:rPr>
      </w:pPr>
      <w:bookmarkStart w:id="9" w:name="_Toc343001688"/>
      <w:bookmarkStart w:id="10" w:name="_Toc421955469"/>
      <w:r w:rsidRPr="00E807D9">
        <w:rPr>
          <w:rFonts w:ascii="Arial" w:hAnsi="Arial" w:cs="Arial"/>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556312" w:rsidRPr="00E807D9" w14:paraId="058999D6" w14:textId="77777777" w:rsidTr="001D71C3">
        <w:trPr>
          <w:trHeight w:val="352"/>
        </w:trPr>
        <w:tc>
          <w:tcPr>
            <w:tcW w:w="3780" w:type="dxa"/>
          </w:tcPr>
          <w:p w14:paraId="09FB3596" w14:textId="026EFCB9" w:rsidR="00556312" w:rsidRPr="00E807D9" w:rsidRDefault="00EB2118" w:rsidP="001D71C3">
            <w:pPr>
              <w:widowControl w:val="0"/>
              <w:snapToGrid w:val="0"/>
              <w:spacing w:before="80" w:after="80"/>
              <w:rPr>
                <w:rFonts w:ascii="Arial" w:hAnsi="Arial" w:cs="Arial"/>
                <w:lang w:val="en-GB"/>
              </w:rPr>
            </w:pPr>
            <w:r w:rsidRPr="00EB2118">
              <w:rPr>
                <w:rFonts w:ascii="Arial" w:hAnsi="Arial" w:cs="Arial"/>
                <w:lang w:val="en-GB"/>
              </w:rPr>
              <w:t>CLIENT</w:t>
            </w:r>
            <w:r w:rsidR="00556312" w:rsidRPr="00E807D9">
              <w:rPr>
                <w:rFonts w:ascii="Arial" w:hAnsi="Arial" w:cs="Arial"/>
                <w:lang w:val="en-GB"/>
              </w:rPr>
              <w:t>:</w:t>
            </w:r>
            <w:r w:rsidR="00556312" w:rsidRPr="00E807D9">
              <w:rPr>
                <w:rFonts w:ascii="Arial" w:hAnsi="Arial" w:cs="Arial"/>
                <w:lang w:val="en-GB"/>
              </w:rPr>
              <w:tab/>
            </w:r>
          </w:p>
        </w:tc>
        <w:tc>
          <w:tcPr>
            <w:tcW w:w="5633" w:type="dxa"/>
          </w:tcPr>
          <w:p w14:paraId="05436515" w14:textId="5DBFCD21" w:rsidR="00556312" w:rsidRPr="00E807D9" w:rsidRDefault="00556312" w:rsidP="001D71C3">
            <w:pPr>
              <w:widowControl w:val="0"/>
              <w:snapToGrid w:val="0"/>
              <w:spacing w:before="80" w:after="80"/>
              <w:jc w:val="both"/>
              <w:rPr>
                <w:rFonts w:ascii="Arial" w:hAnsi="Arial" w:cs="Arial"/>
                <w:lang w:val="en-GB"/>
              </w:rPr>
            </w:pPr>
            <w:r w:rsidRPr="00E807D9">
              <w:rPr>
                <w:rFonts w:ascii="Arial" w:hAnsi="Arial" w:cs="Arial"/>
                <w:lang w:val="en-GB"/>
              </w:rPr>
              <w:t xml:space="preserve">National Iranian South Oilfields </w:t>
            </w:r>
            <w:r w:rsidR="00EB2118" w:rsidRPr="00EB2118">
              <w:rPr>
                <w:rFonts w:ascii="Arial" w:hAnsi="Arial" w:cs="Arial"/>
                <w:lang w:val="en-GB"/>
              </w:rPr>
              <w:t>CLIENT</w:t>
            </w:r>
            <w:r w:rsidRPr="00E807D9">
              <w:rPr>
                <w:rFonts w:ascii="Arial" w:hAnsi="Arial" w:cs="Arial"/>
                <w:lang w:val="en-GB"/>
              </w:rPr>
              <w:t xml:space="preserve"> (NISOC) </w:t>
            </w:r>
          </w:p>
        </w:tc>
      </w:tr>
      <w:tr w:rsidR="00556312" w:rsidRPr="00E807D9" w14:paraId="623346AE" w14:textId="77777777" w:rsidTr="001D71C3">
        <w:tc>
          <w:tcPr>
            <w:tcW w:w="3780" w:type="dxa"/>
          </w:tcPr>
          <w:p w14:paraId="0ADF4857"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PROJECT:</w:t>
            </w:r>
          </w:p>
        </w:tc>
        <w:tc>
          <w:tcPr>
            <w:tcW w:w="5633" w:type="dxa"/>
          </w:tcPr>
          <w:p w14:paraId="32E6FAE1"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Binak Oilfield Development – General Facilities</w:t>
            </w:r>
          </w:p>
        </w:tc>
      </w:tr>
      <w:tr w:rsidR="00556312" w:rsidRPr="00E807D9" w14:paraId="6FEA4A88" w14:textId="77777777" w:rsidTr="001D71C3">
        <w:tc>
          <w:tcPr>
            <w:tcW w:w="3780" w:type="dxa"/>
          </w:tcPr>
          <w:p w14:paraId="642B7C51" w14:textId="77777777" w:rsidR="00556312" w:rsidRPr="00E807D9" w:rsidRDefault="005B158F" w:rsidP="005B158F">
            <w:pPr>
              <w:widowControl w:val="0"/>
              <w:snapToGrid w:val="0"/>
              <w:spacing w:before="80" w:after="80"/>
              <w:rPr>
                <w:rFonts w:ascii="Arial" w:hAnsi="Arial" w:cs="Arial"/>
                <w:lang w:val="en-GB"/>
              </w:rPr>
            </w:pPr>
            <w:r>
              <w:rPr>
                <w:rFonts w:ascii="Arial" w:hAnsi="Arial" w:cs="Arial"/>
                <w:lang w:val="en-GB"/>
              </w:rPr>
              <w:t>EPD/EPC</w:t>
            </w:r>
            <w:r w:rsidR="00556312" w:rsidRPr="00E807D9">
              <w:rPr>
                <w:rFonts w:ascii="Arial" w:hAnsi="Arial" w:cs="Arial"/>
                <w:lang w:val="en-GB"/>
              </w:rPr>
              <w:t xml:space="preserve"> CONTRACTOR:</w:t>
            </w:r>
            <w:r w:rsidR="00556312" w:rsidRPr="00E807D9">
              <w:rPr>
                <w:rFonts w:ascii="Arial" w:hAnsi="Arial" w:cs="Arial"/>
                <w:lang w:val="en-GB"/>
              </w:rPr>
              <w:tab/>
            </w:r>
          </w:p>
        </w:tc>
        <w:tc>
          <w:tcPr>
            <w:tcW w:w="5633" w:type="dxa"/>
          </w:tcPr>
          <w:p w14:paraId="734D19F9"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Petro Iran Development Company (PEDCO)</w:t>
            </w:r>
          </w:p>
        </w:tc>
      </w:tr>
      <w:tr w:rsidR="00556312" w:rsidRPr="00E807D9" w14:paraId="1FD82043" w14:textId="77777777" w:rsidTr="001D71C3">
        <w:tc>
          <w:tcPr>
            <w:tcW w:w="3780" w:type="dxa"/>
          </w:tcPr>
          <w:p w14:paraId="0A3A44F6"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EPC CONTRACTOR:</w:t>
            </w:r>
          </w:p>
        </w:tc>
        <w:tc>
          <w:tcPr>
            <w:tcW w:w="5633" w:type="dxa"/>
          </w:tcPr>
          <w:p w14:paraId="78744716"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Joint Venture of : Hirgan Energy – Design &amp; Inspection(D&amp;I) Companies</w:t>
            </w:r>
          </w:p>
        </w:tc>
      </w:tr>
      <w:tr w:rsidR="00556312" w:rsidRPr="00E807D9" w14:paraId="4CCCA81C" w14:textId="77777777" w:rsidTr="001D71C3">
        <w:tc>
          <w:tcPr>
            <w:tcW w:w="3780" w:type="dxa"/>
          </w:tcPr>
          <w:p w14:paraId="415A7B30"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VENDOR:</w:t>
            </w:r>
          </w:p>
        </w:tc>
        <w:tc>
          <w:tcPr>
            <w:tcW w:w="5633" w:type="dxa"/>
          </w:tcPr>
          <w:p w14:paraId="4734B9E7"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The firm or person who will fabricate the equipment or material.</w:t>
            </w:r>
          </w:p>
        </w:tc>
      </w:tr>
      <w:tr w:rsidR="00556312" w:rsidRPr="00E807D9" w14:paraId="6C8EBED1" w14:textId="77777777" w:rsidTr="001D71C3">
        <w:tc>
          <w:tcPr>
            <w:tcW w:w="3780" w:type="dxa"/>
          </w:tcPr>
          <w:p w14:paraId="625A282A"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EXECUTOR:</w:t>
            </w:r>
            <w:r w:rsidRPr="00E807D9">
              <w:rPr>
                <w:rFonts w:ascii="Arial" w:hAnsi="Arial" w:cs="Arial"/>
                <w:lang w:val="en-GB"/>
              </w:rPr>
              <w:tab/>
            </w:r>
          </w:p>
        </w:tc>
        <w:tc>
          <w:tcPr>
            <w:tcW w:w="5633" w:type="dxa"/>
          </w:tcPr>
          <w:p w14:paraId="37C3C5F9"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Executor is the party which carries out all or part of construction and/or commissioning for the project.</w:t>
            </w:r>
          </w:p>
        </w:tc>
      </w:tr>
      <w:tr w:rsidR="00556312" w:rsidRPr="00E807D9" w14:paraId="01F3DD7D" w14:textId="77777777" w:rsidTr="001D71C3">
        <w:tc>
          <w:tcPr>
            <w:tcW w:w="3780" w:type="dxa"/>
          </w:tcPr>
          <w:p w14:paraId="3B3B3E34"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THIRD PARTY INSPECTOR (TPI):</w:t>
            </w:r>
          </w:p>
        </w:tc>
        <w:tc>
          <w:tcPr>
            <w:tcW w:w="5633" w:type="dxa"/>
          </w:tcPr>
          <w:p w14:paraId="6ACE287B"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The firm appointed by EPC CONTRACTOR and approved by GC &amp; COMPANY (in writing) for the inspection of goods.</w:t>
            </w:r>
          </w:p>
        </w:tc>
      </w:tr>
      <w:tr w:rsidR="00556312" w:rsidRPr="00E807D9" w14:paraId="3BDD484A" w14:textId="77777777" w:rsidTr="001D71C3">
        <w:tc>
          <w:tcPr>
            <w:tcW w:w="3780" w:type="dxa"/>
          </w:tcPr>
          <w:p w14:paraId="0384BFFB"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SHALL:</w:t>
            </w:r>
          </w:p>
        </w:tc>
        <w:tc>
          <w:tcPr>
            <w:tcW w:w="5633" w:type="dxa"/>
          </w:tcPr>
          <w:p w14:paraId="16C5C32D"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Is used where a provision is mandatory.</w:t>
            </w:r>
          </w:p>
        </w:tc>
      </w:tr>
      <w:tr w:rsidR="00556312" w:rsidRPr="00E807D9" w14:paraId="72952193" w14:textId="77777777" w:rsidTr="001D71C3">
        <w:tc>
          <w:tcPr>
            <w:tcW w:w="3780" w:type="dxa"/>
          </w:tcPr>
          <w:p w14:paraId="332B1D42"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SHOULD:</w:t>
            </w:r>
          </w:p>
        </w:tc>
        <w:tc>
          <w:tcPr>
            <w:tcW w:w="5633" w:type="dxa"/>
          </w:tcPr>
          <w:p w14:paraId="180E2B05"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Is used where a provision is advisory only.</w:t>
            </w:r>
          </w:p>
        </w:tc>
      </w:tr>
      <w:tr w:rsidR="00556312" w:rsidRPr="00E807D9" w14:paraId="4207D82C" w14:textId="77777777" w:rsidTr="001D71C3">
        <w:tc>
          <w:tcPr>
            <w:tcW w:w="3780" w:type="dxa"/>
          </w:tcPr>
          <w:p w14:paraId="5E35FE89"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WILL:</w:t>
            </w:r>
            <w:r w:rsidRPr="00E807D9">
              <w:rPr>
                <w:rFonts w:ascii="Arial" w:hAnsi="Arial" w:cs="Arial"/>
                <w:lang w:val="en-GB"/>
              </w:rPr>
              <w:tab/>
            </w:r>
          </w:p>
        </w:tc>
        <w:tc>
          <w:tcPr>
            <w:tcW w:w="5633" w:type="dxa"/>
          </w:tcPr>
          <w:p w14:paraId="5872AA9B"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Is normally used in connection with the action by COMPANY rather than by an EPC/EPD CONTRACTOR, supplier or VENDOR.</w:t>
            </w:r>
          </w:p>
        </w:tc>
      </w:tr>
      <w:tr w:rsidR="00556312" w:rsidRPr="00E807D9" w14:paraId="62008FD1" w14:textId="77777777" w:rsidTr="001D71C3">
        <w:tc>
          <w:tcPr>
            <w:tcW w:w="3780" w:type="dxa"/>
          </w:tcPr>
          <w:p w14:paraId="41FCDDFC" w14:textId="77777777" w:rsidR="00556312" w:rsidRPr="00E807D9" w:rsidRDefault="00556312" w:rsidP="001D71C3">
            <w:pPr>
              <w:widowControl w:val="0"/>
              <w:snapToGrid w:val="0"/>
              <w:spacing w:before="80" w:after="80"/>
              <w:rPr>
                <w:rFonts w:ascii="Arial" w:hAnsi="Arial" w:cs="Arial"/>
                <w:lang w:val="en-GB"/>
              </w:rPr>
            </w:pPr>
            <w:r w:rsidRPr="00E807D9">
              <w:rPr>
                <w:rFonts w:ascii="Arial" w:hAnsi="Arial" w:cs="Arial"/>
                <w:lang w:val="en-GB"/>
              </w:rPr>
              <w:t>MAY:</w:t>
            </w:r>
            <w:r w:rsidRPr="00E807D9">
              <w:rPr>
                <w:rFonts w:ascii="Arial" w:hAnsi="Arial" w:cs="Arial"/>
                <w:lang w:val="en-GB"/>
              </w:rPr>
              <w:tab/>
            </w:r>
          </w:p>
        </w:tc>
        <w:tc>
          <w:tcPr>
            <w:tcW w:w="5633" w:type="dxa"/>
          </w:tcPr>
          <w:p w14:paraId="1CDCE9C3" w14:textId="77777777" w:rsidR="00556312" w:rsidRPr="00E807D9" w:rsidRDefault="00556312" w:rsidP="001D71C3">
            <w:pPr>
              <w:widowControl w:val="0"/>
              <w:snapToGrid w:val="0"/>
              <w:spacing w:before="80" w:after="80"/>
              <w:ind w:left="34"/>
              <w:jc w:val="both"/>
              <w:rPr>
                <w:rFonts w:ascii="Arial" w:hAnsi="Arial" w:cs="Arial"/>
                <w:lang w:val="en-GB"/>
              </w:rPr>
            </w:pPr>
            <w:r w:rsidRPr="00E807D9">
              <w:rPr>
                <w:rFonts w:ascii="Arial" w:hAnsi="Arial" w:cs="Arial"/>
                <w:lang w:val="en-GB"/>
              </w:rPr>
              <w:t>Is used where</w:t>
            </w:r>
            <w:r w:rsidRPr="00E807D9">
              <w:rPr>
                <w:rFonts w:ascii="Arial" w:hAnsi="Arial" w:cs="Arial"/>
                <w:lang w:val="en-GB"/>
              </w:rPr>
              <w:tab/>
              <w:t>a provision is completely discretionary.</w:t>
            </w:r>
          </w:p>
        </w:tc>
      </w:tr>
    </w:tbl>
    <w:p w14:paraId="4A9A24AF" w14:textId="77777777" w:rsidR="00556312" w:rsidRDefault="00556312" w:rsidP="006974C7">
      <w:pPr>
        <w:widowControl w:val="0"/>
        <w:snapToGrid w:val="0"/>
        <w:spacing w:before="240" w:after="240" w:line="300" w:lineRule="atLeast"/>
        <w:ind w:left="709"/>
        <w:jc w:val="lowKashida"/>
        <w:rPr>
          <w:rFonts w:ascii="Arial" w:hAnsi="Arial" w:cs="Arial"/>
          <w:b/>
          <w:bCs/>
          <w:caps/>
          <w:lang w:val="en-GB"/>
        </w:rPr>
      </w:pPr>
    </w:p>
    <w:p w14:paraId="167E2CA9" w14:textId="77777777" w:rsidR="00556312" w:rsidRDefault="00556312" w:rsidP="006974C7">
      <w:pPr>
        <w:widowControl w:val="0"/>
        <w:snapToGrid w:val="0"/>
        <w:spacing w:before="240" w:after="240" w:line="300" w:lineRule="atLeast"/>
        <w:ind w:left="709"/>
        <w:jc w:val="lowKashida"/>
        <w:rPr>
          <w:rFonts w:ascii="Arial" w:hAnsi="Arial" w:cs="Arial"/>
          <w:b/>
          <w:bCs/>
          <w:caps/>
          <w:lang w:val="en-GB"/>
        </w:rPr>
      </w:pPr>
    </w:p>
    <w:p w14:paraId="01841622" w14:textId="77777777" w:rsidR="00556312" w:rsidRDefault="00556312" w:rsidP="006974C7">
      <w:pPr>
        <w:widowControl w:val="0"/>
        <w:snapToGrid w:val="0"/>
        <w:spacing w:before="240" w:after="240" w:line="300" w:lineRule="atLeast"/>
        <w:ind w:left="709"/>
        <w:jc w:val="lowKashida"/>
        <w:rPr>
          <w:rFonts w:ascii="Arial" w:hAnsi="Arial" w:cs="Arial"/>
          <w:b/>
          <w:bCs/>
          <w:caps/>
          <w:lang w:val="en-GB"/>
        </w:rPr>
      </w:pPr>
    </w:p>
    <w:p w14:paraId="4351B572" w14:textId="77777777" w:rsidR="00E807D9" w:rsidRPr="00062D56" w:rsidRDefault="00E807D9" w:rsidP="001D4572">
      <w:pPr>
        <w:keepNext/>
        <w:widowControl w:val="0"/>
        <w:numPr>
          <w:ilvl w:val="0"/>
          <w:numId w:val="1"/>
        </w:numPr>
        <w:spacing w:before="240" w:after="240" w:line="276" w:lineRule="auto"/>
        <w:jc w:val="both"/>
        <w:outlineLvl w:val="0"/>
        <w:rPr>
          <w:rFonts w:ascii="Arial" w:hAnsi="Arial" w:cs="Arial"/>
          <w:b/>
          <w:bCs/>
          <w:caps/>
          <w:kern w:val="28"/>
          <w:sz w:val="24"/>
        </w:rPr>
      </w:pPr>
      <w:bookmarkStart w:id="11" w:name="_Toc117868659"/>
      <w:r w:rsidRPr="00CE1EA7">
        <w:rPr>
          <w:rFonts w:ascii="Arial" w:hAnsi="Arial" w:cs="Arial"/>
          <w:b/>
          <w:bCs/>
          <w:caps/>
          <w:kern w:val="28"/>
          <w:sz w:val="24"/>
        </w:rPr>
        <w:lastRenderedPageBreak/>
        <w:t>Scope (MOD.)</w:t>
      </w:r>
      <w:bookmarkEnd w:id="11"/>
      <w:r w:rsidRPr="00062D56">
        <w:rPr>
          <w:rFonts w:ascii="Arial" w:hAnsi="Arial" w:cs="Arial"/>
          <w:b/>
          <w:bCs/>
          <w:caps/>
          <w:kern w:val="28"/>
          <w:sz w:val="24"/>
        </w:rPr>
        <w:t xml:space="preserve"> </w:t>
      </w:r>
    </w:p>
    <w:p w14:paraId="30AABEDE" w14:textId="77777777" w:rsidR="00E807D9" w:rsidRPr="00E807D9" w:rsidRDefault="00E807D9" w:rsidP="00E807D9">
      <w:pPr>
        <w:widowControl w:val="0"/>
        <w:snapToGrid w:val="0"/>
        <w:spacing w:before="240" w:after="240" w:line="300" w:lineRule="atLeast"/>
        <w:ind w:left="709"/>
        <w:jc w:val="lowKashida"/>
        <w:rPr>
          <w:rFonts w:ascii="Arial" w:hAnsi="Arial" w:cs="Arial"/>
          <w:lang w:val="en-GB"/>
        </w:rPr>
      </w:pPr>
      <w:r w:rsidRPr="00E807D9">
        <w:rPr>
          <w:rFonts w:ascii="Arial" w:hAnsi="Arial" w:cs="Arial"/>
          <w:lang w:val="en-GB"/>
        </w:rPr>
        <w:t>This specification gives amendment and supplement to IPS-C-PI-240 (2), "Construction Standard for Plant Piping System".</w:t>
      </w:r>
    </w:p>
    <w:p w14:paraId="21691188" w14:textId="77777777" w:rsidR="00E807D9" w:rsidRPr="00E807D9" w:rsidRDefault="00E807D9" w:rsidP="00E807D9">
      <w:pPr>
        <w:widowControl w:val="0"/>
        <w:snapToGrid w:val="0"/>
        <w:spacing w:before="240" w:after="240" w:line="300" w:lineRule="atLeast"/>
        <w:ind w:left="709"/>
        <w:jc w:val="lowKashida"/>
        <w:rPr>
          <w:rFonts w:ascii="Arial" w:hAnsi="Arial" w:cs="Arial"/>
          <w:lang w:val="en-GB"/>
        </w:rPr>
      </w:pPr>
      <w:r w:rsidRPr="00E807D9">
        <w:rPr>
          <w:rFonts w:ascii="Arial" w:hAnsi="Arial" w:cs="Arial"/>
          <w:lang w:val="en-GB"/>
        </w:rPr>
        <w:t>It shall be used in conjunction with data/requisition sheets for present document subject.</w:t>
      </w:r>
    </w:p>
    <w:p w14:paraId="56D261CD" w14:textId="77777777" w:rsidR="00E807D9" w:rsidRPr="00E807D9" w:rsidRDefault="00E807D9" w:rsidP="00E807D9">
      <w:pPr>
        <w:widowControl w:val="0"/>
        <w:snapToGrid w:val="0"/>
        <w:spacing w:before="240" w:after="240" w:line="300" w:lineRule="atLeast"/>
        <w:ind w:left="709"/>
        <w:jc w:val="lowKashida"/>
        <w:rPr>
          <w:rFonts w:ascii="Arial" w:hAnsi="Arial" w:cs="Arial"/>
          <w:lang w:val="en-GB"/>
        </w:rPr>
      </w:pPr>
      <w:r w:rsidRPr="00E807D9">
        <w:rPr>
          <w:rFonts w:ascii="Arial" w:hAnsi="Arial" w:cs="Arial"/>
          <w:lang w:val="en-GB"/>
        </w:rPr>
        <w:t>IPS-C-PI-240 (2) contains All shop or field fabrication, assembly and installation of process and utility piping system in oil, gas and petrochemical plants shall be performed according to relevant sections of B 31.3 as applicable, and additional requirements are specified in this Standard. In case of conflict between this Standard and above-mentioned ASME standards, the requirements of this Standard shall govern).</w:t>
      </w:r>
    </w:p>
    <w:p w14:paraId="5FFED5AE" w14:textId="77777777" w:rsidR="00062D56" w:rsidRPr="004E4BDF" w:rsidRDefault="00062D56" w:rsidP="006974C7">
      <w:pPr>
        <w:widowControl w:val="0"/>
        <w:snapToGrid w:val="0"/>
        <w:spacing w:before="240" w:after="240" w:line="300" w:lineRule="atLeast"/>
        <w:ind w:left="709"/>
        <w:jc w:val="lowKashida"/>
        <w:rPr>
          <w:rFonts w:asciiTheme="minorBidi" w:hAnsiTheme="minorBidi" w:cstheme="minorBidi"/>
          <w:b/>
          <w:bCs/>
          <w:lang w:val="en-GB"/>
        </w:rPr>
      </w:pPr>
      <w:r w:rsidRPr="004E4BDF">
        <w:rPr>
          <w:rFonts w:ascii="Arial" w:hAnsi="Arial" w:cs="Arial"/>
          <w:b/>
          <w:bCs/>
          <w:caps/>
          <w:lang w:val="en-GB"/>
        </w:rPr>
        <w:t xml:space="preserve">Guidance for Use of this </w:t>
      </w:r>
      <w:bookmarkEnd w:id="9"/>
      <w:r w:rsidRPr="004E4BDF">
        <w:rPr>
          <w:rFonts w:ascii="Arial" w:hAnsi="Arial" w:cs="Arial"/>
          <w:b/>
          <w:bCs/>
          <w:caps/>
          <w:lang w:val="en-GB"/>
        </w:rPr>
        <w:t>document</w:t>
      </w:r>
      <w:bookmarkEnd w:id="10"/>
    </w:p>
    <w:p w14:paraId="4E5856BE" w14:textId="77777777" w:rsidR="00062D56" w:rsidRPr="00CE1EA7"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The amendments/supplement to the related IPS Standard(s) given in this document are directly related to the equivalent sections or clauses in the IPS Standard(s). For clarity, the section and paragraph numbering of the IPS Standard(s) has been used as long as possible. Where clauses in IPS are referenced within this document, it shall mean those clauses are amended by this document. Clauses in” IPS” that are not amended by this document shall remain valid as written.</w:t>
      </w:r>
    </w:p>
    <w:p w14:paraId="2E048B65" w14:textId="77777777" w:rsidR="00062D56" w:rsidRPr="00CE1EA7"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 xml:space="preserve">For ease of reference, the clause or section numbering of the related IPS Standard(s) has been used throughout this specification. For the purpose of this specification, the following definitions shall hold: </w:t>
      </w:r>
    </w:p>
    <w:p w14:paraId="7F646965" w14:textId="77777777" w:rsidR="00062D56" w:rsidRPr="00CE1EA7"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 xml:space="preserve">Sub. (Substitution): The IPS Std. Clause is deleted and replaced by a new clause.  </w:t>
      </w:r>
    </w:p>
    <w:p w14:paraId="4A2C4160" w14:textId="77777777" w:rsidR="00062D56" w:rsidRPr="00CE1EA7"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 xml:space="preserve">Del. (Deletion): The IPS Std. Clause is deleted without any replacement.  </w:t>
      </w:r>
    </w:p>
    <w:p w14:paraId="1ED4D91E" w14:textId="77777777" w:rsidR="00062D56" w:rsidRPr="00CE1EA7"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Add. (Addition): A new clause with a new number is added.</w:t>
      </w:r>
    </w:p>
    <w:p w14:paraId="669A142F" w14:textId="77777777" w:rsidR="00062D56" w:rsidRDefault="00062D56"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Mod. (Modification): Part of the IPS Std. Clause is modified, and/or a new description and/or condition is added to that clause.</w:t>
      </w:r>
    </w:p>
    <w:p w14:paraId="4005496F" w14:textId="77777777" w:rsidR="00117C9F" w:rsidRDefault="00117C9F" w:rsidP="006974C7">
      <w:pPr>
        <w:widowControl w:val="0"/>
        <w:autoSpaceDE w:val="0"/>
        <w:autoSpaceDN w:val="0"/>
        <w:adjustRightInd w:val="0"/>
        <w:spacing w:before="240" w:after="240" w:line="276" w:lineRule="auto"/>
        <w:ind w:left="706"/>
        <w:jc w:val="both"/>
        <w:rPr>
          <w:rFonts w:ascii="Arial" w:hAnsi="Arial" w:cs="Arial"/>
          <w:lang w:bidi="fa-IR"/>
        </w:rPr>
      </w:pPr>
    </w:p>
    <w:p w14:paraId="25DEF28E" w14:textId="77777777" w:rsidR="00855832" w:rsidRDefault="000C3C86" w:rsidP="00E8559C">
      <w:pPr>
        <w:keepNext/>
        <w:widowControl w:val="0"/>
        <w:numPr>
          <w:ilvl w:val="0"/>
          <w:numId w:val="1"/>
        </w:numPr>
        <w:spacing w:before="240" w:after="240" w:line="276" w:lineRule="auto"/>
        <w:jc w:val="both"/>
        <w:outlineLvl w:val="0"/>
        <w:rPr>
          <w:rFonts w:ascii="Arial" w:hAnsi="Arial" w:cs="Arial"/>
          <w:b/>
          <w:bCs/>
          <w:caps/>
          <w:kern w:val="28"/>
          <w:sz w:val="24"/>
        </w:rPr>
      </w:pPr>
      <w:bookmarkStart w:id="12" w:name="_Toc328298192"/>
      <w:r w:rsidRPr="0027058A">
        <w:rPr>
          <w:rFonts w:ascii="Arial" w:hAnsi="Arial" w:cs="Arial"/>
          <w:b/>
          <w:bCs/>
          <w:caps/>
          <w:kern w:val="28"/>
          <w:sz w:val="24"/>
        </w:rPr>
        <w:t xml:space="preserve"> </w:t>
      </w:r>
      <w:bookmarkStart w:id="13" w:name="_Toc343327081"/>
      <w:bookmarkStart w:id="14" w:name="_Toc343327778"/>
      <w:bookmarkStart w:id="15" w:name="_Toc117868660"/>
      <w:bookmarkEnd w:id="12"/>
      <w:r w:rsidR="00E8559C" w:rsidRPr="00E508B2">
        <w:rPr>
          <w:rFonts w:ascii="Arial" w:hAnsi="Arial" w:cs="Arial"/>
          <w:b/>
          <w:bCs/>
          <w:caps/>
          <w:kern w:val="28"/>
          <w:sz w:val="24"/>
        </w:rPr>
        <w:t>NORMATIVE REFERENCES</w:t>
      </w:r>
      <w:bookmarkEnd w:id="13"/>
      <w:bookmarkEnd w:id="14"/>
      <w:r w:rsidR="00062D56">
        <w:rPr>
          <w:rFonts w:ascii="Arial" w:hAnsi="Arial" w:cs="Arial"/>
          <w:b/>
          <w:bCs/>
          <w:caps/>
          <w:kern w:val="28"/>
          <w:sz w:val="24"/>
        </w:rPr>
        <w:t xml:space="preserve"> (MOD.)</w:t>
      </w:r>
      <w:bookmarkEnd w:id="15"/>
    </w:p>
    <w:p w14:paraId="750BF325" w14:textId="77777777" w:rsidR="00E8559C" w:rsidRDefault="00E8559C" w:rsidP="00E8559C">
      <w:pPr>
        <w:pStyle w:val="Heading2"/>
        <w:widowControl w:val="0"/>
      </w:pPr>
      <w:bookmarkStart w:id="16" w:name="_Toc343001691"/>
      <w:bookmarkStart w:id="17" w:name="_Toc343327082"/>
      <w:bookmarkStart w:id="18" w:name="_Toc343327779"/>
      <w:bookmarkStart w:id="19" w:name="_Toc518745780"/>
      <w:bookmarkStart w:id="20" w:name="_Toc78375531"/>
      <w:bookmarkStart w:id="21" w:name="_Toc117868661"/>
      <w:r w:rsidRPr="00E508B2">
        <w:t>Local Codes and Standards</w:t>
      </w:r>
      <w:bookmarkEnd w:id="16"/>
      <w:bookmarkEnd w:id="17"/>
      <w:bookmarkEnd w:id="18"/>
      <w:bookmarkEnd w:id="19"/>
      <w:bookmarkEnd w:id="20"/>
      <w:bookmarkEnd w:id="21"/>
    </w:p>
    <w:p w14:paraId="667BD02B" w14:textId="77777777" w:rsidR="00E8559C" w:rsidRPr="00E8559C" w:rsidRDefault="00E8559C" w:rsidP="00E8559C">
      <w:pPr>
        <w:pStyle w:val="ListParagraph"/>
        <w:numPr>
          <w:ilvl w:val="0"/>
          <w:numId w:val="19"/>
        </w:numPr>
        <w:rPr>
          <w:lang w:val="en-GB"/>
        </w:rPr>
      </w:pPr>
      <w:r w:rsidRPr="00E807D9">
        <w:rPr>
          <w:rFonts w:ascii="Arial" w:hAnsi="Arial" w:cs="Arial"/>
          <w:lang w:val="en-GB"/>
        </w:rPr>
        <w:t>IPS-C-PI-240 (2)</w:t>
      </w:r>
      <w:r>
        <w:rPr>
          <w:rFonts w:ascii="Arial" w:hAnsi="Arial" w:cs="Arial"/>
          <w:lang w:val="en-GB"/>
        </w:rPr>
        <w:t xml:space="preserve">                                </w:t>
      </w:r>
      <w:r w:rsidRPr="00E807D9">
        <w:rPr>
          <w:rFonts w:ascii="Arial" w:hAnsi="Arial" w:cs="Arial"/>
          <w:lang w:val="en-GB"/>
        </w:rPr>
        <w:t>Construction Standard for Plant Piping System</w:t>
      </w:r>
    </w:p>
    <w:p w14:paraId="36EDFA08" w14:textId="77777777" w:rsidR="00E8559C" w:rsidRPr="00E508B2" w:rsidRDefault="00E8559C" w:rsidP="00E8559C">
      <w:pPr>
        <w:pStyle w:val="Heading2"/>
        <w:widowControl w:val="0"/>
      </w:pPr>
      <w:bookmarkStart w:id="22" w:name="_Toc343001692"/>
      <w:bookmarkStart w:id="23" w:name="_Toc343327083"/>
      <w:bookmarkStart w:id="24" w:name="_Toc343327780"/>
      <w:bookmarkStart w:id="25" w:name="_Toc518745781"/>
      <w:bookmarkStart w:id="26" w:name="_Toc78375532"/>
      <w:bookmarkStart w:id="27" w:name="_Toc117868662"/>
      <w:r w:rsidRPr="00E508B2">
        <w:lastRenderedPageBreak/>
        <w:t>International Codes and Standards</w:t>
      </w:r>
      <w:bookmarkEnd w:id="22"/>
      <w:bookmarkEnd w:id="23"/>
      <w:bookmarkEnd w:id="24"/>
      <w:bookmarkEnd w:id="25"/>
      <w:bookmarkEnd w:id="26"/>
      <w:bookmarkEnd w:id="27"/>
    </w:p>
    <w:p w14:paraId="629DDAC6" w14:textId="77777777" w:rsidR="00464438" w:rsidRPr="00464438" w:rsidRDefault="00A16F1B" w:rsidP="00105A86">
      <w:pPr>
        <w:pStyle w:val="Heading2"/>
        <w:widowControl w:val="0"/>
        <w:numPr>
          <w:ilvl w:val="0"/>
          <w:numId w:val="19"/>
        </w:numPr>
        <w:spacing w:before="0" w:after="0"/>
        <w:rPr>
          <w:b w:val="0"/>
          <w:bCs w:val="0"/>
        </w:rPr>
      </w:pPr>
      <w:bookmarkStart w:id="28" w:name="_Toc78375533"/>
      <w:bookmarkStart w:id="29" w:name="_Toc78380389"/>
      <w:bookmarkStart w:id="30" w:name="_Toc117868663"/>
      <w:r>
        <w:rPr>
          <w:b w:val="0"/>
          <w:bCs w:val="0"/>
        </w:rPr>
        <w:t xml:space="preserve">ASME B31.3                      </w:t>
      </w:r>
      <w:r w:rsidR="00464438" w:rsidRPr="00464438">
        <w:rPr>
          <w:b w:val="0"/>
          <w:bCs w:val="0"/>
          <w:caps w:val="0"/>
        </w:rPr>
        <w:t xml:space="preserve">Process </w:t>
      </w:r>
      <w:r w:rsidR="00464438">
        <w:rPr>
          <w:b w:val="0"/>
          <w:bCs w:val="0"/>
          <w:caps w:val="0"/>
        </w:rPr>
        <w:t>P</w:t>
      </w:r>
      <w:r w:rsidR="00464438" w:rsidRPr="00464438">
        <w:rPr>
          <w:b w:val="0"/>
          <w:bCs w:val="0"/>
          <w:caps w:val="0"/>
        </w:rPr>
        <w:t>iping</w:t>
      </w:r>
      <w:r w:rsidR="00464438">
        <w:rPr>
          <w:b w:val="0"/>
          <w:bCs w:val="0"/>
          <w:caps w:val="0"/>
        </w:rPr>
        <w:t>/</w:t>
      </w:r>
      <w:r w:rsidRPr="00A16F1B">
        <w:rPr>
          <w:b w:val="0"/>
          <w:bCs w:val="0"/>
          <w:caps w:val="0"/>
        </w:rPr>
        <w:t xml:space="preserve">American Society </w:t>
      </w:r>
      <w:r w:rsidR="00105A86">
        <w:rPr>
          <w:b w:val="0"/>
          <w:bCs w:val="0"/>
          <w:caps w:val="0"/>
        </w:rPr>
        <w:t>O</w:t>
      </w:r>
      <w:r>
        <w:rPr>
          <w:b w:val="0"/>
          <w:bCs w:val="0"/>
          <w:caps w:val="0"/>
        </w:rPr>
        <w:t>f Mechanical E</w:t>
      </w:r>
      <w:r w:rsidR="00850AA3">
        <w:rPr>
          <w:b w:val="0"/>
          <w:bCs w:val="0"/>
          <w:caps w:val="0"/>
        </w:rPr>
        <w:t>ngineers</w:t>
      </w:r>
      <w:bookmarkEnd w:id="28"/>
      <w:bookmarkEnd w:id="29"/>
      <w:bookmarkEnd w:id="30"/>
      <w:r w:rsidRPr="00A16F1B">
        <w:rPr>
          <w:b w:val="0"/>
          <w:bCs w:val="0"/>
          <w:caps w:val="0"/>
        </w:rPr>
        <w:t xml:space="preserve"> </w:t>
      </w:r>
      <w:r w:rsidR="00464438">
        <w:rPr>
          <w:b w:val="0"/>
          <w:bCs w:val="0"/>
          <w:caps w:val="0"/>
        </w:rPr>
        <w:t xml:space="preserve">    </w:t>
      </w:r>
    </w:p>
    <w:p w14:paraId="5CDEBDE9" w14:textId="77777777" w:rsidR="00E8559C" w:rsidRPr="00A16F1B" w:rsidRDefault="00464438" w:rsidP="00464438">
      <w:pPr>
        <w:pStyle w:val="Heading2"/>
        <w:widowControl w:val="0"/>
        <w:numPr>
          <w:ilvl w:val="0"/>
          <w:numId w:val="0"/>
        </w:numPr>
        <w:spacing w:before="0"/>
        <w:ind w:left="2160"/>
        <w:rPr>
          <w:b w:val="0"/>
          <w:bCs w:val="0"/>
        </w:rPr>
      </w:pPr>
      <w:r>
        <w:rPr>
          <w:b w:val="0"/>
          <w:bCs w:val="0"/>
          <w:caps w:val="0"/>
        </w:rPr>
        <w:t xml:space="preserve">                               </w:t>
      </w:r>
      <w:bookmarkStart w:id="31" w:name="_Toc78375534"/>
      <w:bookmarkStart w:id="32" w:name="_Toc78380390"/>
      <w:bookmarkStart w:id="33" w:name="_Toc117868664"/>
      <w:r w:rsidR="00A16F1B" w:rsidRPr="00A16F1B">
        <w:rPr>
          <w:b w:val="0"/>
          <w:bCs w:val="0"/>
          <w:caps w:val="0"/>
        </w:rPr>
        <w:t>Relevant Parts</w:t>
      </w:r>
      <w:bookmarkEnd w:id="31"/>
      <w:bookmarkEnd w:id="32"/>
      <w:bookmarkEnd w:id="33"/>
      <w:r w:rsidR="00A16F1B" w:rsidRPr="00A16F1B">
        <w:rPr>
          <w:b w:val="0"/>
          <w:bCs w:val="0"/>
          <w:caps w:val="0"/>
        </w:rPr>
        <w:t xml:space="preserve">  </w:t>
      </w:r>
      <w:r w:rsidR="00A16F1B">
        <w:rPr>
          <w:b w:val="0"/>
          <w:bCs w:val="0"/>
        </w:rPr>
        <w:t xml:space="preserve">    </w:t>
      </w:r>
    </w:p>
    <w:p w14:paraId="682887A2" w14:textId="77777777" w:rsidR="00855832" w:rsidRPr="00D347D9" w:rsidRDefault="00855832" w:rsidP="006974C7">
      <w:pPr>
        <w:pStyle w:val="Heading2"/>
        <w:widowControl w:val="0"/>
      </w:pPr>
      <w:bookmarkStart w:id="34" w:name="_Toc343001693"/>
      <w:bookmarkStart w:id="35" w:name="_Toc343327084"/>
      <w:bookmarkStart w:id="36" w:name="_Toc343327781"/>
      <w:bookmarkStart w:id="37" w:name="_Toc10453490"/>
      <w:bookmarkStart w:id="38" w:name="_Toc78375535"/>
      <w:bookmarkStart w:id="39" w:name="_Toc117868665"/>
      <w:bookmarkStart w:id="40" w:name="_Toc325006576"/>
      <w:r w:rsidRPr="00D347D9">
        <w:t>The Project Documents</w:t>
      </w:r>
      <w:bookmarkEnd w:id="34"/>
      <w:bookmarkEnd w:id="35"/>
      <w:bookmarkEnd w:id="36"/>
      <w:bookmarkEnd w:id="37"/>
      <w:bookmarkEnd w:id="38"/>
      <w:bookmarkEnd w:id="39"/>
    </w:p>
    <w:p w14:paraId="75E83295" w14:textId="77777777" w:rsidR="00062D56" w:rsidRPr="00ED1106"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594EEC">
        <w:rPr>
          <w:rFonts w:ascii="Arial" w:hAnsi="Arial" w:cs="Arial"/>
          <w:snapToGrid w:val="0"/>
          <w:szCs w:val="20"/>
          <w:lang w:val="en-GB" w:eastAsia="en-GB"/>
        </w:rPr>
        <w:t>BK-GNRAL-PEDCO-000-PI-DC-0001</w:t>
      </w:r>
      <w:r>
        <w:rPr>
          <w:rFonts w:ascii="Arial" w:hAnsi="Arial" w:cs="Arial"/>
          <w:snapToGrid w:val="0"/>
          <w:szCs w:val="20"/>
          <w:lang w:val="en-GB" w:eastAsia="en-GB"/>
        </w:rPr>
        <w:t xml:space="preserve">      </w:t>
      </w:r>
      <w:r w:rsidR="00062D56" w:rsidRPr="00ED1106">
        <w:rPr>
          <w:rFonts w:ascii="Arial" w:hAnsi="Arial" w:cs="Arial"/>
          <w:snapToGrid w:val="0"/>
          <w:szCs w:val="20"/>
          <w:lang w:val="en-GB" w:eastAsia="en-GB"/>
        </w:rPr>
        <w:t>Piping Design Criteria</w:t>
      </w:r>
    </w:p>
    <w:p w14:paraId="67E96B13" w14:textId="77777777" w:rsidR="00062D56" w:rsidRPr="00ED1106" w:rsidRDefault="00CF6340" w:rsidP="00CF6340">
      <w:pPr>
        <w:pStyle w:val="1MainText"/>
        <w:numPr>
          <w:ilvl w:val="0"/>
          <w:numId w:val="6"/>
        </w:numPr>
        <w:tabs>
          <w:tab w:val="left" w:pos="1560"/>
          <w:tab w:val="left" w:pos="4820"/>
        </w:tabs>
        <w:spacing w:before="120" w:line="300" w:lineRule="atLeast"/>
        <w:rPr>
          <w:rFonts w:ascii="Arial" w:hAnsi="Arial" w:cs="Arial"/>
          <w:snapToGrid w:val="0"/>
          <w:lang w:val="en-GB" w:eastAsia="en-GB"/>
        </w:rPr>
      </w:pPr>
      <w:r w:rsidRPr="00073D60">
        <w:rPr>
          <w:rFonts w:ascii="Arial" w:hAnsi="Arial" w:cs="Arial"/>
          <w:color w:val="000000" w:themeColor="text1"/>
          <w:szCs w:val="22"/>
        </w:rPr>
        <w:t>BK-SSGRL-PEDCO-320-PI-SP-0001</w:t>
      </w:r>
      <w:r>
        <w:rPr>
          <w:rFonts w:ascii="Arial" w:hAnsi="Arial" w:cs="Arial"/>
          <w:color w:val="000000" w:themeColor="text1"/>
          <w:szCs w:val="22"/>
        </w:rPr>
        <w:t xml:space="preserve"> </w:t>
      </w:r>
      <w:r w:rsidR="00594EEC">
        <w:rPr>
          <w:rFonts w:ascii="Arial" w:hAnsi="Arial" w:cs="Arial"/>
          <w:snapToGrid w:val="0"/>
          <w:lang w:val="en-GB" w:eastAsia="en-GB"/>
        </w:rPr>
        <w:t xml:space="preserve">     </w:t>
      </w:r>
      <w:r w:rsidR="00062D56" w:rsidRPr="00ED1106">
        <w:rPr>
          <w:rFonts w:ascii="Arial" w:hAnsi="Arial" w:cs="Arial"/>
          <w:snapToGrid w:val="0"/>
          <w:lang w:val="en-GB" w:eastAsia="en-GB"/>
        </w:rPr>
        <w:t>Piping Material Specification</w:t>
      </w:r>
    </w:p>
    <w:p w14:paraId="00BD95F1" w14:textId="77777777" w:rsidR="00CF6340" w:rsidRDefault="00CF6340" w:rsidP="002A5382">
      <w:pPr>
        <w:widowControl w:val="0"/>
        <w:tabs>
          <w:tab w:val="left" w:pos="1560"/>
          <w:tab w:val="left" w:pos="4820"/>
        </w:tabs>
        <w:spacing w:before="120" w:after="120" w:line="300" w:lineRule="atLeast"/>
        <w:ind w:left="1440"/>
        <w:jc w:val="both"/>
        <w:rPr>
          <w:rFonts w:ascii="Arial" w:hAnsi="Arial" w:cs="Arial"/>
          <w:color w:val="000000" w:themeColor="text1"/>
        </w:rPr>
      </w:pPr>
      <w:r w:rsidRPr="00073D60">
        <w:rPr>
          <w:rFonts w:ascii="Arial" w:hAnsi="Arial" w:cs="Arial"/>
          <w:color w:val="000000" w:themeColor="text1"/>
        </w:rPr>
        <w:t>BK-PPL-PEDCO-320-PI-SP-0001</w:t>
      </w:r>
    </w:p>
    <w:p w14:paraId="042DF075" w14:textId="77777777" w:rsidR="00CF6340" w:rsidRPr="00CF6340" w:rsidRDefault="00CF6340" w:rsidP="00CF6340">
      <w:pPr>
        <w:widowControl w:val="0"/>
        <w:tabs>
          <w:tab w:val="left" w:pos="1560"/>
          <w:tab w:val="left" w:pos="4820"/>
        </w:tabs>
        <w:spacing w:before="120" w:after="120" w:line="300" w:lineRule="atLeast"/>
        <w:ind w:left="1440"/>
        <w:jc w:val="both"/>
        <w:rPr>
          <w:rFonts w:ascii="Arial" w:hAnsi="Arial" w:cs="Arial"/>
          <w:snapToGrid w:val="0"/>
          <w:szCs w:val="20"/>
          <w:lang w:val="en-GB" w:eastAsia="en-GB"/>
        </w:rPr>
      </w:pPr>
      <w:r w:rsidRPr="00073D60">
        <w:rPr>
          <w:rFonts w:ascii="Arial" w:hAnsi="Arial" w:cs="Arial"/>
          <w:color w:val="000000" w:themeColor="text1"/>
        </w:rPr>
        <w:t>BK-GCS-PEDCO-120-PI-SP-0001</w:t>
      </w:r>
    </w:p>
    <w:p w14:paraId="716E6AEE" w14:textId="77777777" w:rsidR="00062D56" w:rsidRPr="00ED1106"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594EEC">
        <w:rPr>
          <w:rFonts w:ascii="Arial" w:hAnsi="Arial" w:cs="Arial"/>
          <w:snapToGrid w:val="0"/>
          <w:szCs w:val="20"/>
          <w:lang w:val="en-GB" w:eastAsia="en-GB"/>
        </w:rPr>
        <w:t>BK-GNRAL-PEDCO-000-PI-SP-0006</w:t>
      </w:r>
      <w:r>
        <w:rPr>
          <w:rFonts w:ascii="Arial" w:hAnsi="Arial" w:cs="Arial"/>
          <w:snapToGrid w:val="0"/>
          <w:szCs w:val="20"/>
          <w:lang w:val="en-GB" w:eastAsia="en-GB"/>
        </w:rPr>
        <w:t xml:space="preserve">     </w:t>
      </w:r>
      <w:r w:rsidR="00062D56" w:rsidRPr="00ED1106">
        <w:rPr>
          <w:rFonts w:ascii="Arial" w:hAnsi="Arial" w:cs="Arial"/>
          <w:snapToGrid w:val="0"/>
          <w:szCs w:val="20"/>
          <w:lang w:val="en-GB" w:eastAsia="en-GB"/>
        </w:rPr>
        <w:t>Specification for Painting</w:t>
      </w:r>
    </w:p>
    <w:p w14:paraId="34091B2A" w14:textId="77777777" w:rsidR="00062D56" w:rsidRPr="00ED1106"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594EEC">
        <w:rPr>
          <w:rFonts w:ascii="Arial" w:hAnsi="Arial" w:cs="Arial"/>
          <w:snapToGrid w:val="0"/>
          <w:szCs w:val="20"/>
          <w:lang w:val="en-GB" w:eastAsia="en-GB"/>
        </w:rPr>
        <w:t>BK-GNRAL-PEDCO-000-PI-SP-0013</w:t>
      </w:r>
      <w:r>
        <w:rPr>
          <w:rFonts w:ascii="Arial" w:hAnsi="Arial" w:cs="Arial"/>
          <w:snapToGrid w:val="0"/>
          <w:szCs w:val="20"/>
          <w:lang w:val="en-GB" w:eastAsia="en-GB"/>
        </w:rPr>
        <w:t xml:space="preserve">     </w:t>
      </w:r>
      <w:r w:rsidR="00EB1856" w:rsidRPr="00ED1106">
        <w:rPr>
          <w:rFonts w:ascii="Arial" w:hAnsi="Arial" w:cs="Arial"/>
          <w:snapToGrid w:val="0"/>
          <w:szCs w:val="20"/>
          <w:lang w:val="en-GB" w:eastAsia="en-GB"/>
        </w:rPr>
        <w:t>Specification For Coating Of Underground Piping</w:t>
      </w:r>
    </w:p>
    <w:p w14:paraId="5C63E7A8" w14:textId="77777777" w:rsidR="00062D56" w:rsidRPr="00ED1106" w:rsidRDefault="00CF6340" w:rsidP="005B158F">
      <w:pPr>
        <w:widowControl w:val="0"/>
        <w:numPr>
          <w:ilvl w:val="0"/>
          <w:numId w:val="6"/>
        </w:numPr>
        <w:tabs>
          <w:tab w:val="left" w:pos="1560"/>
          <w:tab w:val="left" w:pos="4820"/>
          <w:tab w:val="left" w:pos="5336"/>
        </w:tabs>
        <w:spacing w:before="120" w:after="120" w:line="300" w:lineRule="atLeast"/>
        <w:jc w:val="both"/>
        <w:rPr>
          <w:rFonts w:ascii="Arial" w:hAnsi="Arial" w:cs="Arial"/>
          <w:snapToGrid w:val="0"/>
          <w:szCs w:val="20"/>
          <w:lang w:val="en-GB" w:eastAsia="en-GB"/>
        </w:rPr>
      </w:pPr>
      <w:r w:rsidRPr="00010FE2">
        <w:rPr>
          <w:rFonts w:ascii="Arial" w:hAnsi="Arial"/>
          <w:color w:val="000000" w:themeColor="text1"/>
        </w:rPr>
        <w:t>BK-</w:t>
      </w:r>
      <w:r w:rsidRPr="009B731C">
        <w:rPr>
          <w:rFonts w:ascii="Arial" w:hAnsi="Arial" w:cs="Arial"/>
          <w:color w:val="000000" w:themeColor="text1"/>
        </w:rPr>
        <w:t>GNRAL-PEDCO</w:t>
      </w:r>
      <w:r w:rsidRPr="00010FE2">
        <w:rPr>
          <w:rFonts w:ascii="Arial" w:hAnsi="Arial"/>
          <w:color w:val="000000" w:themeColor="text1"/>
        </w:rPr>
        <w:t>-000-PI-SP-</w:t>
      </w:r>
      <w:r w:rsidR="005B158F">
        <w:rPr>
          <w:rFonts w:ascii="Arial" w:hAnsi="Arial"/>
          <w:color w:val="000000" w:themeColor="text1"/>
        </w:rPr>
        <w:t>0019</w:t>
      </w:r>
      <w:r w:rsidR="00062D56" w:rsidRPr="00ED1106">
        <w:rPr>
          <w:rFonts w:ascii="Arial" w:hAnsi="Arial" w:cs="Arial"/>
          <w:snapToGrid w:val="0"/>
          <w:szCs w:val="20"/>
          <w:lang w:val="en-GB" w:eastAsia="en-GB"/>
        </w:rPr>
        <w:tab/>
      </w:r>
      <w:r>
        <w:rPr>
          <w:rFonts w:ascii="Arial" w:hAnsi="Arial" w:cs="Arial"/>
          <w:snapToGrid w:val="0"/>
          <w:szCs w:val="20"/>
          <w:lang w:val="en-GB" w:eastAsia="en-GB"/>
        </w:rPr>
        <w:t xml:space="preserve"> </w:t>
      </w:r>
      <w:r w:rsidR="00E04CD4" w:rsidRPr="00ED1106">
        <w:rPr>
          <w:rFonts w:ascii="Arial" w:hAnsi="Arial"/>
        </w:rPr>
        <w:t>Specification For Insulation</w:t>
      </w:r>
    </w:p>
    <w:p w14:paraId="7FBB0A38" w14:textId="77777777" w:rsidR="00062D56" w:rsidRPr="00ED1106" w:rsidRDefault="00594EEC" w:rsidP="00594EEC">
      <w:pPr>
        <w:widowControl w:val="0"/>
        <w:numPr>
          <w:ilvl w:val="0"/>
          <w:numId w:val="6"/>
        </w:numPr>
        <w:tabs>
          <w:tab w:val="left" w:pos="1440"/>
          <w:tab w:val="left" w:pos="4820"/>
        </w:tabs>
        <w:spacing w:before="120" w:after="120" w:line="300" w:lineRule="atLeast"/>
        <w:ind w:left="5400" w:right="-55" w:hanging="4320"/>
        <w:rPr>
          <w:rFonts w:ascii="Arial" w:hAnsi="Arial" w:cs="Arial"/>
          <w:snapToGrid w:val="0"/>
          <w:szCs w:val="20"/>
          <w:lang w:val="en-GB" w:eastAsia="en-GB"/>
        </w:rPr>
      </w:pPr>
      <w:r w:rsidRPr="00594EEC">
        <w:rPr>
          <w:rFonts w:ascii="Arial" w:hAnsi="Arial" w:cs="Arial"/>
          <w:snapToGrid w:val="0"/>
          <w:szCs w:val="20"/>
          <w:lang w:val="en-GB" w:eastAsia="en-GB"/>
        </w:rPr>
        <w:t>BK-GNRAL-PEDCO-000-PI-SP-0010</w:t>
      </w:r>
      <w:r>
        <w:rPr>
          <w:rFonts w:ascii="Arial" w:hAnsi="Arial" w:cs="Arial"/>
          <w:snapToGrid w:val="0"/>
          <w:szCs w:val="20"/>
          <w:lang w:val="en-GB" w:eastAsia="en-GB"/>
        </w:rPr>
        <w:t xml:space="preserve">     </w:t>
      </w:r>
      <w:r w:rsidR="00062D56" w:rsidRPr="00ED1106">
        <w:rPr>
          <w:rFonts w:ascii="Arial" w:hAnsi="Arial" w:cs="Arial"/>
          <w:snapToGrid w:val="0"/>
          <w:szCs w:val="20"/>
          <w:lang w:val="en-GB" w:eastAsia="en-GB"/>
        </w:rPr>
        <w:t xml:space="preserve">Specification for Plant Piping Systems Pressure </w:t>
      </w:r>
      <w:r w:rsidR="00105A86">
        <w:rPr>
          <w:rFonts w:ascii="Arial" w:hAnsi="Arial" w:cs="Arial"/>
          <w:snapToGrid w:val="0"/>
          <w:szCs w:val="20"/>
          <w:lang w:val="en-GB" w:eastAsia="en-GB"/>
        </w:rPr>
        <w:t>Testing</w:t>
      </w:r>
      <w:r w:rsidR="00062D56" w:rsidRPr="00ED1106">
        <w:rPr>
          <w:rFonts w:ascii="Arial" w:hAnsi="Arial" w:cs="Arial"/>
          <w:snapToGrid w:val="0"/>
          <w:szCs w:val="20"/>
          <w:lang w:val="en-GB" w:eastAsia="en-GB"/>
        </w:rPr>
        <w:t xml:space="preserve">   </w:t>
      </w:r>
      <w:r w:rsidR="00066C0D" w:rsidRPr="00ED1106">
        <w:rPr>
          <w:rFonts w:ascii="Arial" w:hAnsi="Arial" w:cs="Arial"/>
          <w:snapToGrid w:val="0"/>
          <w:szCs w:val="20"/>
          <w:lang w:val="en-GB" w:eastAsia="en-GB"/>
        </w:rPr>
        <w:t xml:space="preserve">       </w:t>
      </w:r>
      <w:r w:rsidR="00105A86">
        <w:rPr>
          <w:rFonts w:ascii="Arial" w:hAnsi="Arial" w:cs="Arial"/>
          <w:snapToGrid w:val="0"/>
          <w:szCs w:val="20"/>
          <w:lang w:val="en-GB" w:eastAsia="en-GB"/>
        </w:rPr>
        <w:t xml:space="preserve">         </w:t>
      </w:r>
    </w:p>
    <w:p w14:paraId="4583FFA7" w14:textId="77777777" w:rsidR="00062D56" w:rsidRPr="00ED1106" w:rsidRDefault="00594EEC" w:rsidP="00594EEC">
      <w:pPr>
        <w:widowControl w:val="0"/>
        <w:numPr>
          <w:ilvl w:val="0"/>
          <w:numId w:val="6"/>
        </w:numPr>
        <w:tabs>
          <w:tab w:val="left" w:pos="1560"/>
          <w:tab w:val="left" w:pos="4820"/>
        </w:tabs>
        <w:spacing w:before="120" w:after="120" w:line="300" w:lineRule="atLeast"/>
        <w:jc w:val="both"/>
        <w:rPr>
          <w:rFonts w:ascii="Arial" w:hAnsi="Arial" w:cs="Arial"/>
          <w:snapToGrid w:val="0"/>
          <w:szCs w:val="20"/>
          <w:lang w:val="en-GB" w:eastAsia="en-GB"/>
        </w:rPr>
      </w:pPr>
      <w:r w:rsidRPr="00594EEC">
        <w:rPr>
          <w:rFonts w:ascii="Arial" w:hAnsi="Arial" w:cs="Arial"/>
          <w:snapToGrid w:val="0"/>
          <w:szCs w:val="20"/>
          <w:lang w:val="en-GB" w:eastAsia="en-GB"/>
        </w:rPr>
        <w:t>BK-GNRAL-PEDCO-000-PI-SP-0011</w:t>
      </w:r>
      <w:r>
        <w:rPr>
          <w:rFonts w:ascii="Arial" w:hAnsi="Arial" w:cs="Arial"/>
          <w:snapToGrid w:val="0"/>
          <w:szCs w:val="20"/>
          <w:lang w:val="en-GB" w:eastAsia="en-GB"/>
        </w:rPr>
        <w:t xml:space="preserve">    </w:t>
      </w:r>
      <w:r w:rsidR="00062D56" w:rsidRPr="00ED1106">
        <w:rPr>
          <w:rFonts w:ascii="Arial" w:hAnsi="Arial" w:cs="Arial"/>
          <w:snapToGrid w:val="0"/>
          <w:szCs w:val="20"/>
          <w:lang w:val="en-GB" w:eastAsia="en-GB"/>
        </w:rPr>
        <w:t>Specification for Welding of Plant Piping System</w:t>
      </w:r>
    </w:p>
    <w:p w14:paraId="73F38680" w14:textId="77777777" w:rsidR="00062D56" w:rsidRPr="00ED1106" w:rsidRDefault="00594EEC" w:rsidP="00594EEC">
      <w:pPr>
        <w:widowControl w:val="0"/>
        <w:numPr>
          <w:ilvl w:val="0"/>
          <w:numId w:val="6"/>
        </w:numPr>
        <w:tabs>
          <w:tab w:val="left" w:pos="1560"/>
          <w:tab w:val="left" w:pos="4820"/>
          <w:tab w:val="left" w:pos="5297"/>
        </w:tabs>
        <w:spacing w:before="120" w:after="120" w:line="300" w:lineRule="atLeast"/>
        <w:jc w:val="both"/>
        <w:rPr>
          <w:rFonts w:ascii="Arial" w:hAnsi="Arial" w:cs="Arial"/>
          <w:snapToGrid w:val="0"/>
          <w:szCs w:val="20"/>
          <w:lang w:val="en-GB" w:eastAsia="en-GB"/>
        </w:rPr>
      </w:pPr>
      <w:r w:rsidRPr="00594EEC">
        <w:rPr>
          <w:rFonts w:ascii="Arial" w:hAnsi="Arial" w:cs="Arial"/>
          <w:snapToGrid w:val="0"/>
          <w:szCs w:val="20"/>
          <w:lang w:val="en-GB" w:eastAsia="en-GB"/>
        </w:rPr>
        <w:t>BK-GNRAL-PEDCO-000-PI-SP-0014</w:t>
      </w:r>
      <w:r w:rsidR="00062D56" w:rsidRPr="00ED1106">
        <w:rPr>
          <w:rFonts w:ascii="Arial" w:hAnsi="Arial" w:cs="Arial"/>
          <w:snapToGrid w:val="0"/>
          <w:szCs w:val="20"/>
          <w:lang w:val="en-GB" w:eastAsia="en-GB"/>
        </w:rPr>
        <w:tab/>
      </w:r>
      <w:r>
        <w:rPr>
          <w:rFonts w:ascii="Arial" w:hAnsi="Arial" w:cs="Arial"/>
          <w:snapToGrid w:val="0"/>
          <w:szCs w:val="20"/>
          <w:lang w:val="en-GB" w:eastAsia="en-GB"/>
        </w:rPr>
        <w:t xml:space="preserve"> </w:t>
      </w:r>
      <w:r w:rsidR="00062D56" w:rsidRPr="00ED1106">
        <w:rPr>
          <w:rFonts w:ascii="Arial" w:hAnsi="Arial" w:cs="Arial"/>
          <w:snapToGrid w:val="0"/>
          <w:szCs w:val="20"/>
          <w:lang w:val="en-GB" w:eastAsia="en-GB"/>
        </w:rPr>
        <w:t>Specification for Pipe Supports</w:t>
      </w:r>
    </w:p>
    <w:p w14:paraId="607BDEB9" w14:textId="77777777" w:rsidR="00594EEC" w:rsidRPr="00594EEC" w:rsidRDefault="00594EEC" w:rsidP="00594EEC">
      <w:pPr>
        <w:pStyle w:val="ListParagraph"/>
        <w:numPr>
          <w:ilvl w:val="0"/>
          <w:numId w:val="6"/>
        </w:numPr>
        <w:outlineLvl w:val="1"/>
        <w:rPr>
          <w:rFonts w:ascii="Arial" w:hAnsi="Arial" w:cs="Arial"/>
        </w:rPr>
      </w:pPr>
      <w:bookmarkStart w:id="41" w:name="_Toc78757142"/>
      <w:bookmarkStart w:id="42" w:name="_Toc117868666"/>
      <w:r w:rsidRPr="00594EEC">
        <w:rPr>
          <w:rFonts w:ascii="Arial" w:hAnsi="Arial" w:cs="Arial"/>
        </w:rPr>
        <w:t xml:space="preserve">BK-SSGRL-PEDCO-110-PI-DW-0002 </w:t>
      </w:r>
      <w:bookmarkEnd w:id="41"/>
      <w:r>
        <w:rPr>
          <w:rFonts w:ascii="Arial" w:hAnsi="Arial" w:cs="Arial"/>
        </w:rPr>
        <w:t xml:space="preserve">   </w:t>
      </w:r>
      <w:r w:rsidRPr="00ED1106">
        <w:rPr>
          <w:rFonts w:ascii="Arial" w:hAnsi="Arial" w:cs="Arial"/>
          <w:snapToGrid w:val="0"/>
          <w:szCs w:val="20"/>
          <w:lang w:val="en-GB" w:eastAsia="en-GB"/>
        </w:rPr>
        <w:t>Piping Assembly Drawing</w:t>
      </w:r>
      <w:bookmarkEnd w:id="42"/>
    </w:p>
    <w:p w14:paraId="0B1C53B9" w14:textId="77777777" w:rsidR="00062D56" w:rsidRPr="00ED1106" w:rsidRDefault="00594EEC" w:rsidP="00594EEC">
      <w:pPr>
        <w:widowControl w:val="0"/>
        <w:tabs>
          <w:tab w:val="left" w:pos="1560"/>
          <w:tab w:val="left" w:pos="4820"/>
        </w:tabs>
        <w:spacing w:before="120" w:after="120" w:line="300" w:lineRule="atLeast"/>
        <w:ind w:left="1440"/>
        <w:jc w:val="both"/>
        <w:rPr>
          <w:rFonts w:ascii="Arial" w:hAnsi="Arial" w:cs="Arial"/>
          <w:snapToGrid w:val="0"/>
          <w:szCs w:val="20"/>
          <w:lang w:val="en-GB" w:eastAsia="en-GB"/>
        </w:rPr>
      </w:pPr>
      <w:r w:rsidRPr="00594EEC">
        <w:rPr>
          <w:rFonts w:ascii="Arial" w:hAnsi="Arial" w:cs="Arial"/>
        </w:rPr>
        <w:t>&amp; BK-GCS-PEDCO-120-PI-DW-0002</w:t>
      </w:r>
      <w:r w:rsidR="00062D56" w:rsidRPr="00ED1106">
        <w:rPr>
          <w:rFonts w:ascii="Arial" w:hAnsi="Arial" w:cs="Arial"/>
          <w:snapToGrid w:val="0"/>
          <w:szCs w:val="20"/>
          <w:lang w:val="en-GB" w:eastAsia="en-GB"/>
        </w:rPr>
        <w:tab/>
      </w:r>
      <w:r>
        <w:rPr>
          <w:rFonts w:ascii="Arial" w:hAnsi="Arial" w:cs="Arial"/>
          <w:snapToGrid w:val="0"/>
          <w:szCs w:val="20"/>
          <w:lang w:val="en-GB" w:eastAsia="en-GB"/>
        </w:rPr>
        <w:t xml:space="preserve">         </w:t>
      </w:r>
    </w:p>
    <w:p w14:paraId="58C4A4FD" w14:textId="77777777" w:rsidR="00062D56" w:rsidRPr="00F221EF" w:rsidRDefault="00062D56" w:rsidP="006974C7">
      <w:pPr>
        <w:widowControl w:val="0"/>
        <w:tabs>
          <w:tab w:val="left" w:pos="1560"/>
          <w:tab w:val="left" w:pos="4820"/>
        </w:tabs>
        <w:spacing w:before="120" w:after="120" w:line="300" w:lineRule="atLeast"/>
        <w:ind w:left="4820"/>
        <w:jc w:val="both"/>
        <w:rPr>
          <w:rFonts w:ascii="Arial" w:hAnsi="Arial" w:cs="Arial"/>
          <w:snapToGrid w:val="0"/>
          <w:color w:val="00B0F0"/>
          <w:szCs w:val="20"/>
          <w:lang w:val="en-GB" w:eastAsia="en-GB"/>
        </w:rPr>
      </w:pPr>
    </w:p>
    <w:p w14:paraId="0AFA7460" w14:textId="77777777" w:rsidR="00855832" w:rsidRPr="00B32163" w:rsidRDefault="00855832" w:rsidP="006974C7">
      <w:pPr>
        <w:pStyle w:val="Heading2"/>
        <w:widowControl w:val="0"/>
      </w:pPr>
      <w:bookmarkStart w:id="43" w:name="_Toc341278664"/>
      <w:bookmarkStart w:id="44" w:name="_Toc341280195"/>
      <w:bookmarkStart w:id="45" w:name="_Toc343327085"/>
      <w:bookmarkStart w:id="46" w:name="_Toc343327782"/>
      <w:bookmarkStart w:id="47" w:name="_Toc10453491"/>
      <w:bookmarkStart w:id="48" w:name="_Toc78375536"/>
      <w:bookmarkStart w:id="49" w:name="_Toc117868667"/>
      <w:r w:rsidRPr="00B32163">
        <w:t>ENVIRONMENTAL DATA</w:t>
      </w:r>
      <w:bookmarkEnd w:id="43"/>
      <w:bookmarkEnd w:id="44"/>
      <w:bookmarkEnd w:id="45"/>
      <w:bookmarkEnd w:id="46"/>
      <w:r w:rsidR="00066C0D">
        <w:t xml:space="preserve"> (ADD.)</w:t>
      </w:r>
      <w:bookmarkEnd w:id="47"/>
      <w:bookmarkEnd w:id="48"/>
      <w:bookmarkEnd w:id="49"/>
    </w:p>
    <w:p w14:paraId="454F4105" w14:textId="77777777" w:rsidR="00855832" w:rsidRDefault="00855832" w:rsidP="00ED4222">
      <w:pPr>
        <w:widowControl w:val="0"/>
        <w:autoSpaceDE w:val="0"/>
        <w:autoSpaceDN w:val="0"/>
        <w:adjustRightInd w:val="0"/>
        <w:spacing w:before="240" w:after="240" w:line="276" w:lineRule="auto"/>
        <w:ind w:left="706"/>
        <w:jc w:val="both"/>
        <w:rPr>
          <w:rFonts w:ascii="Arial" w:hAnsi="Arial" w:cs="Arial"/>
          <w:lang w:bidi="fa-IR"/>
        </w:rPr>
      </w:pPr>
      <w:r w:rsidRPr="00B32163">
        <w:rPr>
          <w:rFonts w:ascii="Arial" w:hAnsi="Arial" w:cs="Arial"/>
          <w:lang w:bidi="fa-IR"/>
        </w:rPr>
        <w:t>Refer to "</w:t>
      </w:r>
      <w:r w:rsidRPr="000E3885">
        <w:rPr>
          <w:rFonts w:ascii="Arial" w:hAnsi="Arial" w:cs="Arial"/>
          <w:lang w:bidi="fa-IR"/>
        </w:rPr>
        <w:t xml:space="preserve">Process </w:t>
      </w:r>
      <w:r w:rsidR="005D4379" w:rsidRPr="000E3885">
        <w:rPr>
          <w:rFonts w:ascii="Arial" w:hAnsi="Arial" w:cs="Arial"/>
          <w:lang w:bidi="fa-IR"/>
        </w:rPr>
        <w:t xml:space="preserve">Basis of </w:t>
      </w:r>
      <w:r w:rsidRPr="000E3885">
        <w:rPr>
          <w:rFonts w:ascii="Arial" w:hAnsi="Arial" w:cs="Arial"/>
          <w:lang w:bidi="fa-IR"/>
        </w:rPr>
        <w:t xml:space="preserve">Design; Doc. No. </w:t>
      </w:r>
      <w:r w:rsidR="00ED4222" w:rsidRPr="006D123E">
        <w:rPr>
          <w:rFonts w:ascii="Arial" w:hAnsi="Arial" w:cs="Arial"/>
        </w:rPr>
        <w:t>BK-GNRAL-PEDCO-000-PR-DB-0001</w:t>
      </w:r>
      <w:r w:rsidRPr="000E3885">
        <w:rPr>
          <w:rFonts w:ascii="Arial" w:hAnsi="Arial" w:cs="Arial"/>
          <w:lang w:bidi="fa-IR"/>
        </w:rPr>
        <w:t xml:space="preserve">". </w:t>
      </w:r>
    </w:p>
    <w:p w14:paraId="0C7E34DC" w14:textId="77777777" w:rsidR="00066C0D" w:rsidRPr="00CE1EA7"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0" w:name="_Toc350771984"/>
      <w:bookmarkStart w:id="51" w:name="_Toc117868668"/>
      <w:bookmarkEnd w:id="40"/>
      <w:r w:rsidRPr="00CE1EA7">
        <w:rPr>
          <w:rFonts w:ascii="Arial" w:hAnsi="Arial" w:cs="Arial"/>
          <w:b/>
          <w:bCs/>
          <w:caps/>
          <w:kern w:val="28"/>
          <w:sz w:val="24"/>
        </w:rPr>
        <w:t>DEFINITIONS AND TERMINOLOGY</w:t>
      </w:r>
      <w:bookmarkEnd w:id="50"/>
      <w:bookmarkEnd w:id="51"/>
    </w:p>
    <w:p w14:paraId="60BE9FCE" w14:textId="77777777" w:rsidR="00066C0D" w:rsidRPr="00D347D9" w:rsidRDefault="00066C0D" w:rsidP="006974C7">
      <w:pPr>
        <w:widowControl w:val="0"/>
        <w:snapToGrid w:val="0"/>
        <w:spacing w:before="240" w:after="240" w:line="300" w:lineRule="atLeast"/>
        <w:ind w:left="709"/>
        <w:jc w:val="lowKashida"/>
        <w:rPr>
          <w:rFonts w:ascii="Arial" w:hAnsi="Arial" w:cs="Arial"/>
          <w:lang w:val="en-GB"/>
        </w:rPr>
      </w:pPr>
      <w:r w:rsidRPr="00D347D9">
        <w:rPr>
          <w:rFonts w:ascii="Arial" w:hAnsi="Arial" w:cs="Arial"/>
          <w:lang w:val="en-GB"/>
        </w:rPr>
        <w:t>No amendments or supplements are to state.</w:t>
      </w:r>
    </w:p>
    <w:p w14:paraId="0C059168" w14:textId="77777777" w:rsidR="00066C0D" w:rsidRPr="00CE1EA7"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2" w:name="_Toc350771985"/>
      <w:bookmarkStart w:id="53" w:name="_Toc117868669"/>
      <w:r w:rsidRPr="00CE1EA7">
        <w:rPr>
          <w:rFonts w:ascii="Arial" w:hAnsi="Arial" w:cs="Arial"/>
          <w:b/>
          <w:bCs/>
          <w:caps/>
          <w:kern w:val="28"/>
          <w:sz w:val="24"/>
        </w:rPr>
        <w:t>ABBREVIATIONS</w:t>
      </w:r>
      <w:bookmarkEnd w:id="52"/>
      <w:bookmarkEnd w:id="53"/>
    </w:p>
    <w:p w14:paraId="4CA80804" w14:textId="77777777" w:rsidR="00066C0D" w:rsidRDefault="00066C0D" w:rsidP="006974C7">
      <w:pPr>
        <w:widowControl w:val="0"/>
        <w:snapToGrid w:val="0"/>
        <w:spacing w:before="240" w:after="240" w:line="300" w:lineRule="atLeast"/>
        <w:ind w:left="709"/>
        <w:jc w:val="lowKashida"/>
        <w:rPr>
          <w:rFonts w:asciiTheme="minorBidi" w:hAnsiTheme="minorBidi" w:cstheme="minorBidi"/>
          <w:lang w:val="en-GB"/>
        </w:rPr>
      </w:pPr>
      <w:r w:rsidRPr="00D347D9">
        <w:rPr>
          <w:rFonts w:ascii="Arial" w:hAnsi="Arial" w:cs="Arial"/>
          <w:lang w:val="en-GB"/>
        </w:rPr>
        <w:t>No amendments or supplements are to state</w:t>
      </w:r>
      <w:r w:rsidRPr="00CE1EA7">
        <w:rPr>
          <w:rFonts w:asciiTheme="minorBidi" w:hAnsiTheme="minorBidi" w:cstheme="minorBidi"/>
          <w:lang w:val="en-GB"/>
        </w:rPr>
        <w:t>.</w:t>
      </w:r>
    </w:p>
    <w:p w14:paraId="654854FF" w14:textId="77777777" w:rsidR="00066C0D" w:rsidRPr="00CE1EA7"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4" w:name="_Toc350771986"/>
      <w:bookmarkStart w:id="55" w:name="_Toc117868670"/>
      <w:r w:rsidRPr="00CE1EA7">
        <w:rPr>
          <w:rFonts w:ascii="Arial" w:hAnsi="Arial" w:cs="Arial"/>
          <w:b/>
          <w:bCs/>
          <w:caps/>
          <w:kern w:val="28"/>
          <w:sz w:val="24"/>
        </w:rPr>
        <w:t>UNITS</w:t>
      </w:r>
      <w:bookmarkEnd w:id="54"/>
      <w:bookmarkEnd w:id="55"/>
    </w:p>
    <w:p w14:paraId="22F1A8C9" w14:textId="77777777" w:rsidR="00066C0D"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No amendments or supplements are to state.</w:t>
      </w:r>
    </w:p>
    <w:p w14:paraId="2BE4DAF2" w14:textId="77777777" w:rsidR="00117C9F" w:rsidRPr="00117C9F" w:rsidRDefault="00117C9F" w:rsidP="006974C7">
      <w:pPr>
        <w:widowControl w:val="0"/>
        <w:autoSpaceDE w:val="0"/>
        <w:autoSpaceDN w:val="0"/>
        <w:adjustRightInd w:val="0"/>
        <w:spacing w:before="240" w:after="240" w:line="276" w:lineRule="auto"/>
        <w:ind w:left="706"/>
        <w:jc w:val="both"/>
        <w:rPr>
          <w:rFonts w:ascii="Arial" w:hAnsi="Arial" w:cs="Arial"/>
          <w:sz w:val="10"/>
          <w:szCs w:val="10"/>
          <w:lang w:bidi="fa-IR"/>
        </w:rPr>
      </w:pPr>
    </w:p>
    <w:p w14:paraId="05B04B09" w14:textId="77777777" w:rsidR="00066C0D" w:rsidRPr="00CE1EA7"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6" w:name="_Toc350771987"/>
      <w:bookmarkStart w:id="57" w:name="_Toc117868671"/>
      <w:r w:rsidRPr="00CE1EA7">
        <w:rPr>
          <w:rFonts w:ascii="Arial" w:hAnsi="Arial" w:cs="Arial"/>
          <w:b/>
          <w:bCs/>
          <w:caps/>
          <w:kern w:val="28"/>
          <w:sz w:val="24"/>
        </w:rPr>
        <w:lastRenderedPageBreak/>
        <w:t>GENERAL REQUIREMENTS</w:t>
      </w:r>
      <w:bookmarkEnd w:id="56"/>
      <w:bookmarkEnd w:id="57"/>
      <w:r w:rsidRPr="00CE1EA7">
        <w:rPr>
          <w:rFonts w:ascii="Arial" w:hAnsi="Arial" w:cs="Arial"/>
          <w:b/>
          <w:bCs/>
          <w:caps/>
          <w:kern w:val="28"/>
          <w:sz w:val="24"/>
        </w:rPr>
        <w:t xml:space="preserve"> </w:t>
      </w:r>
    </w:p>
    <w:p w14:paraId="573B58EE" w14:textId="77777777" w:rsidR="00066C0D" w:rsidRDefault="00066C0D" w:rsidP="006974C7">
      <w:pPr>
        <w:pStyle w:val="ListParagraph"/>
        <w:widowControl w:val="0"/>
        <w:snapToGrid w:val="0"/>
        <w:spacing w:before="240" w:after="240" w:line="300" w:lineRule="atLeast"/>
        <w:jc w:val="lowKashida"/>
        <w:rPr>
          <w:rFonts w:ascii="Arial" w:hAnsi="Arial" w:cs="Arial"/>
          <w:lang w:val="en-GB"/>
        </w:rPr>
      </w:pPr>
      <w:r w:rsidRPr="00D347D9">
        <w:rPr>
          <w:rFonts w:ascii="Arial" w:hAnsi="Arial" w:cs="Arial"/>
          <w:lang w:val="en-GB"/>
        </w:rPr>
        <w:t>No amendments or supplements are to state.</w:t>
      </w:r>
    </w:p>
    <w:p w14:paraId="1ACF994D" w14:textId="77777777" w:rsidR="00066C0D" w:rsidRPr="00CE1EA7" w:rsidRDefault="00066C0D"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58" w:name="_Toc350771988"/>
      <w:bookmarkStart w:id="59" w:name="_Toc117868672"/>
      <w:r w:rsidRPr="00CE1EA7">
        <w:rPr>
          <w:rFonts w:ascii="Arial" w:hAnsi="Arial" w:cs="Arial"/>
          <w:b/>
          <w:bCs/>
          <w:caps/>
          <w:kern w:val="28"/>
          <w:sz w:val="24"/>
        </w:rPr>
        <w:t>FABRICATION (MOD.)</w:t>
      </w:r>
      <w:bookmarkEnd w:id="58"/>
      <w:bookmarkEnd w:id="59"/>
    </w:p>
    <w:p w14:paraId="2938D599" w14:textId="77777777" w:rsidR="00066C0D" w:rsidRPr="00CE1EA7" w:rsidRDefault="00066C0D" w:rsidP="006974C7">
      <w:pPr>
        <w:pStyle w:val="Heading2"/>
        <w:widowControl w:val="0"/>
      </w:pPr>
      <w:bookmarkStart w:id="60" w:name="_Toc10453497"/>
      <w:bookmarkStart w:id="61" w:name="_Toc78375542"/>
      <w:bookmarkStart w:id="62" w:name="_Toc117868673"/>
      <w:bookmarkStart w:id="63" w:name="_Toc350771989"/>
      <w:r w:rsidRPr="00CE1EA7">
        <w:t>GENERAL</w:t>
      </w:r>
      <w:bookmarkEnd w:id="60"/>
      <w:bookmarkEnd w:id="61"/>
      <w:bookmarkEnd w:id="62"/>
      <w:r w:rsidRPr="00CE1EA7">
        <w:t xml:space="preserve"> </w:t>
      </w:r>
      <w:bookmarkEnd w:id="63"/>
    </w:p>
    <w:p w14:paraId="04671205" w14:textId="77777777" w:rsidR="00066C0D" w:rsidRPr="00CE1EA7" w:rsidRDefault="00066C0D" w:rsidP="006974C7">
      <w:pPr>
        <w:widowControl w:val="0"/>
        <w:autoSpaceDE w:val="0"/>
        <w:autoSpaceDN w:val="0"/>
        <w:adjustRightInd w:val="0"/>
        <w:spacing w:before="240" w:after="240" w:line="276" w:lineRule="auto"/>
        <w:ind w:left="706"/>
        <w:jc w:val="both"/>
        <w:rPr>
          <w:rFonts w:ascii="Arial" w:hAnsi="Arial" w:cs="Arial"/>
          <w:lang w:bidi="fa-IR"/>
        </w:rPr>
      </w:pPr>
      <w:bookmarkStart w:id="64" w:name="_Toc350771990"/>
      <w:r w:rsidRPr="00CE1EA7">
        <w:rPr>
          <w:rFonts w:ascii="Arial" w:hAnsi="Arial" w:cs="Arial"/>
          <w:lang w:bidi="fa-IR"/>
        </w:rPr>
        <w:t>No amendments or supplements are to state.</w:t>
      </w:r>
    </w:p>
    <w:p w14:paraId="012B0F94" w14:textId="77777777" w:rsidR="00066C0D" w:rsidRPr="00CE1EA7" w:rsidRDefault="00066C0D" w:rsidP="006974C7">
      <w:pPr>
        <w:pStyle w:val="Heading2"/>
        <w:widowControl w:val="0"/>
      </w:pPr>
      <w:bookmarkStart w:id="65" w:name="_Toc10453498"/>
      <w:bookmarkStart w:id="66" w:name="_Toc78375543"/>
      <w:bookmarkStart w:id="67" w:name="_Toc117868674"/>
      <w:r w:rsidRPr="00CE1EA7">
        <w:t>DIMENSIONAL TOLERANCES</w:t>
      </w:r>
      <w:bookmarkEnd w:id="64"/>
      <w:bookmarkEnd w:id="65"/>
      <w:bookmarkEnd w:id="66"/>
      <w:bookmarkEnd w:id="67"/>
    </w:p>
    <w:p w14:paraId="6C01585C" w14:textId="77777777" w:rsidR="00066C0D" w:rsidRPr="00CE1EA7"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No amendments or supplements are to state.</w:t>
      </w:r>
    </w:p>
    <w:p w14:paraId="0AA7B916" w14:textId="77777777" w:rsidR="00066C0D" w:rsidRPr="00CE1EA7" w:rsidRDefault="00066C0D" w:rsidP="006974C7">
      <w:pPr>
        <w:pStyle w:val="Heading2"/>
        <w:widowControl w:val="0"/>
      </w:pPr>
      <w:bookmarkStart w:id="68" w:name="_Toc350771991"/>
      <w:bookmarkStart w:id="69" w:name="_Toc10453499"/>
      <w:bookmarkStart w:id="70" w:name="_Toc78375544"/>
      <w:bookmarkStart w:id="71" w:name="_Toc117868675"/>
      <w:r w:rsidRPr="00CE1EA7">
        <w:t>PIPE JOINTS</w:t>
      </w:r>
      <w:bookmarkEnd w:id="68"/>
      <w:bookmarkEnd w:id="69"/>
      <w:bookmarkEnd w:id="70"/>
      <w:bookmarkEnd w:id="71"/>
    </w:p>
    <w:p w14:paraId="5F744327" w14:textId="77777777" w:rsidR="00066C0D" w:rsidRPr="00CE1EA7"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No amendments or supplements are to state.</w:t>
      </w:r>
    </w:p>
    <w:p w14:paraId="0A4117EC" w14:textId="77777777" w:rsidR="00066C0D" w:rsidRPr="00CE1EA7" w:rsidRDefault="00066C0D" w:rsidP="006974C7">
      <w:pPr>
        <w:pStyle w:val="Heading2"/>
        <w:widowControl w:val="0"/>
      </w:pPr>
      <w:bookmarkStart w:id="72" w:name="_Toc350771992"/>
      <w:bookmarkStart w:id="73" w:name="_Toc10453500"/>
      <w:bookmarkStart w:id="74" w:name="_Toc78375545"/>
      <w:bookmarkStart w:id="75" w:name="_Toc117868676"/>
      <w:r w:rsidRPr="00CE1EA7">
        <w:t>WELDING (MOD.)</w:t>
      </w:r>
      <w:bookmarkEnd w:id="72"/>
      <w:bookmarkEnd w:id="73"/>
      <w:bookmarkEnd w:id="74"/>
      <w:bookmarkEnd w:id="75"/>
    </w:p>
    <w:p w14:paraId="7E3F69A9" w14:textId="77777777" w:rsidR="00066C0D" w:rsidRPr="00CE1EA7" w:rsidRDefault="001D4572" w:rsidP="00B6092C">
      <w:pPr>
        <w:widowControl w:val="0"/>
        <w:autoSpaceDE w:val="0"/>
        <w:autoSpaceDN w:val="0"/>
        <w:adjustRightInd w:val="0"/>
        <w:spacing w:before="240" w:after="240" w:line="276" w:lineRule="auto"/>
        <w:ind w:left="706"/>
        <w:jc w:val="both"/>
        <w:rPr>
          <w:rFonts w:ascii="Arial" w:hAnsi="Arial" w:cs="Arial"/>
          <w:lang w:bidi="fa-IR"/>
        </w:rPr>
      </w:pPr>
      <w:r>
        <w:rPr>
          <w:rFonts w:ascii="Arial" w:hAnsi="Arial" w:cs="Arial"/>
          <w:lang w:bidi="fa-IR"/>
        </w:rPr>
        <w:t xml:space="preserve">7.4.2 </w:t>
      </w:r>
      <w:r w:rsidR="00066C0D" w:rsidRPr="00CE1EA7">
        <w:rPr>
          <w:rFonts w:ascii="Arial" w:hAnsi="Arial" w:cs="Arial"/>
          <w:lang w:bidi="fa-IR"/>
        </w:rPr>
        <w:t>End preparation,</w:t>
      </w:r>
      <w:r w:rsidR="00E57682">
        <w:rPr>
          <w:rFonts w:ascii="Arial" w:hAnsi="Arial" w:cs="Arial"/>
          <w:lang w:bidi="fa-IR"/>
        </w:rPr>
        <w:t xml:space="preserve"> </w:t>
      </w:r>
      <w:r w:rsidR="00066C0D" w:rsidRPr="00CE1EA7">
        <w:rPr>
          <w:rFonts w:ascii="Arial" w:hAnsi="Arial" w:cs="Arial"/>
          <w:lang w:bidi="fa-IR"/>
        </w:rPr>
        <w:t xml:space="preserve">alignment and fit-up of pipe pieces to be welded, preheating, welding, post heating, inspection and post weld heat treatment shall conform to this Standard and IPS-C-PI-290 and project </w:t>
      </w:r>
      <w:r w:rsidR="00066C0D" w:rsidRPr="0044469C">
        <w:rPr>
          <w:rFonts w:ascii="Arial" w:hAnsi="Arial" w:cs="Arial"/>
          <w:lang w:bidi="fa-IR"/>
        </w:rPr>
        <w:t xml:space="preserve">specification </w:t>
      </w:r>
      <w:r w:rsidR="00B6092C" w:rsidRPr="00B6092C">
        <w:rPr>
          <w:rFonts w:ascii="Arial" w:hAnsi="Arial" w:cs="Arial"/>
          <w:szCs w:val="20"/>
        </w:rPr>
        <w:t>BK-GNRAL-PEDCO-000-PI-SP-0011</w:t>
      </w:r>
      <w:r w:rsidR="00066C0D" w:rsidRPr="0044469C">
        <w:rPr>
          <w:rFonts w:ascii="Arial" w:hAnsi="Arial" w:cs="Arial"/>
          <w:lang w:bidi="fa-IR"/>
        </w:rPr>
        <w:t>.</w:t>
      </w:r>
      <w:r w:rsidR="00066C0D" w:rsidRPr="00CE1EA7">
        <w:rPr>
          <w:rFonts w:ascii="Arial" w:hAnsi="Arial" w:cs="Arial"/>
          <w:lang w:bidi="fa-IR"/>
        </w:rPr>
        <w:t xml:space="preserve"> (SUB.)</w:t>
      </w:r>
    </w:p>
    <w:p w14:paraId="61C569AF" w14:textId="77777777" w:rsidR="00066C0D" w:rsidRPr="00CE1EA7" w:rsidRDefault="00066C0D" w:rsidP="006974C7">
      <w:pPr>
        <w:pStyle w:val="Heading2"/>
        <w:widowControl w:val="0"/>
      </w:pPr>
      <w:bookmarkStart w:id="76" w:name="_Toc350771993"/>
      <w:bookmarkStart w:id="77" w:name="_Toc10453501"/>
      <w:bookmarkStart w:id="78" w:name="_Toc78375546"/>
      <w:bookmarkStart w:id="79" w:name="_Toc117868677"/>
      <w:r w:rsidRPr="00CE1EA7">
        <w:t>SCREWED PIPING (THREADED JOINTS)</w:t>
      </w:r>
      <w:bookmarkEnd w:id="76"/>
      <w:bookmarkEnd w:id="77"/>
      <w:bookmarkEnd w:id="78"/>
      <w:bookmarkEnd w:id="79"/>
    </w:p>
    <w:p w14:paraId="6D7450FD" w14:textId="77777777" w:rsidR="00066C0D" w:rsidRPr="00CE1EA7"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No amendments or supplements are to state.</w:t>
      </w:r>
    </w:p>
    <w:p w14:paraId="2253E1C3" w14:textId="77777777" w:rsidR="00066C0D" w:rsidRPr="00CE1EA7" w:rsidRDefault="00066C0D" w:rsidP="006974C7">
      <w:pPr>
        <w:pStyle w:val="Heading2"/>
        <w:widowControl w:val="0"/>
      </w:pPr>
      <w:bookmarkStart w:id="80" w:name="_Toc350771994"/>
      <w:bookmarkStart w:id="81" w:name="_Toc10453502"/>
      <w:bookmarkStart w:id="82" w:name="_Toc78375547"/>
      <w:bookmarkStart w:id="83" w:name="_Toc117868678"/>
      <w:r w:rsidRPr="00CE1EA7">
        <w:t>FLANGED JOINTS (MOD.)</w:t>
      </w:r>
      <w:bookmarkEnd w:id="80"/>
      <w:bookmarkEnd w:id="81"/>
      <w:bookmarkEnd w:id="82"/>
      <w:bookmarkEnd w:id="83"/>
      <w:r w:rsidRPr="00CE1EA7">
        <w:t xml:space="preserve">  </w:t>
      </w:r>
    </w:p>
    <w:p w14:paraId="0708C664" w14:textId="77777777" w:rsidR="00066C0D" w:rsidRDefault="00066C0D"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Flange faces shall be free from weld spatter, mars and scratches. (MOD.)</w:t>
      </w:r>
    </w:p>
    <w:p w14:paraId="76AFA7EB" w14:textId="77777777" w:rsidR="003A69CB" w:rsidRPr="003A69CB" w:rsidRDefault="003A69CB" w:rsidP="006974C7">
      <w:pPr>
        <w:pStyle w:val="Heading2"/>
        <w:widowControl w:val="0"/>
      </w:pPr>
      <w:bookmarkStart w:id="84" w:name="_Toc350771995"/>
      <w:bookmarkStart w:id="85" w:name="_Toc10453503"/>
      <w:bookmarkStart w:id="86" w:name="_Toc78375548"/>
      <w:bookmarkStart w:id="87" w:name="_Toc117868679"/>
      <w:r w:rsidRPr="003A69CB">
        <w:t>BRANCH CONNECTIONS (SUB.)</w:t>
      </w:r>
      <w:bookmarkEnd w:id="84"/>
      <w:bookmarkEnd w:id="85"/>
      <w:bookmarkEnd w:id="86"/>
      <w:bookmarkEnd w:id="87"/>
    </w:p>
    <w:p w14:paraId="4BC9C80C" w14:textId="77777777" w:rsidR="00E24C49" w:rsidRPr="00B8459C" w:rsidRDefault="003A69CB" w:rsidP="00117C9F">
      <w:pPr>
        <w:widowControl w:val="0"/>
        <w:tabs>
          <w:tab w:val="left" w:pos="1560"/>
          <w:tab w:val="left" w:pos="4820"/>
        </w:tabs>
        <w:spacing w:before="120" w:after="120" w:line="300" w:lineRule="atLeast"/>
        <w:ind w:left="720"/>
        <w:jc w:val="both"/>
        <w:rPr>
          <w:rFonts w:ascii="Arial" w:hAnsi="Arial" w:cs="Arial"/>
          <w:lang w:bidi="fa-IR"/>
        </w:rPr>
      </w:pPr>
      <w:r w:rsidRPr="00B8459C">
        <w:rPr>
          <w:rFonts w:ascii="Arial" w:hAnsi="Arial" w:cs="Arial"/>
          <w:lang w:bidi="fa-IR"/>
        </w:rPr>
        <w:t>Branch connection and its reinforcement shall be in accordance with piping plan and isometric drawings as stated in IPS-E-PI-240 and project specifications</w:t>
      </w:r>
      <w:r w:rsidR="00E24C49" w:rsidRPr="00B8459C">
        <w:rPr>
          <w:rFonts w:ascii="Arial" w:hAnsi="Arial" w:cs="Arial"/>
          <w:lang w:bidi="fa-IR"/>
        </w:rPr>
        <w:t>:</w:t>
      </w:r>
    </w:p>
    <w:p w14:paraId="170C60EF" w14:textId="77777777" w:rsidR="008364F0" w:rsidRPr="00B8459C" w:rsidRDefault="00B8459C" w:rsidP="008364F0">
      <w:pPr>
        <w:widowControl w:val="0"/>
        <w:tabs>
          <w:tab w:val="left" w:pos="1560"/>
          <w:tab w:val="left" w:pos="4820"/>
        </w:tabs>
        <w:spacing w:before="120" w:after="120" w:line="300" w:lineRule="atLeast"/>
        <w:ind w:left="720"/>
        <w:rPr>
          <w:rFonts w:ascii="Arial" w:hAnsi="Arial" w:cs="Arial"/>
          <w:snapToGrid w:val="0"/>
          <w:szCs w:val="20"/>
          <w:lang w:val="en-GB" w:eastAsia="en-GB"/>
        </w:rPr>
      </w:pPr>
      <w:r w:rsidRPr="00B8459C">
        <w:rPr>
          <w:rFonts w:ascii="Arial" w:hAnsi="Arial" w:cs="Arial"/>
          <w:snapToGrid w:val="0"/>
          <w:szCs w:val="20"/>
          <w:lang w:val="en-GB" w:eastAsia="en-GB"/>
        </w:rPr>
        <w:t>“</w:t>
      </w:r>
      <w:r w:rsidR="00B6092C" w:rsidRPr="00B6092C">
        <w:rPr>
          <w:rFonts w:ascii="Arial" w:hAnsi="Arial" w:cs="Arial"/>
          <w:snapToGrid w:val="0"/>
          <w:szCs w:val="20"/>
          <w:lang w:val="en-GB" w:eastAsia="en-GB"/>
        </w:rPr>
        <w:t>BK-GNRAL-PEDCO-000-PI-DC-0001</w:t>
      </w:r>
      <w:r w:rsidRPr="00B8459C">
        <w:rPr>
          <w:rFonts w:ascii="Arial" w:hAnsi="Arial" w:cs="Arial"/>
          <w:snapToGrid w:val="0"/>
          <w:szCs w:val="20"/>
          <w:lang w:val="en-GB" w:eastAsia="en-GB"/>
        </w:rPr>
        <w:t>”</w:t>
      </w:r>
      <w:r w:rsidR="00E24C49" w:rsidRPr="00B8459C">
        <w:rPr>
          <w:rFonts w:ascii="Arial" w:hAnsi="Arial" w:cs="Arial"/>
          <w:snapToGrid w:val="0"/>
          <w:szCs w:val="20"/>
          <w:lang w:val="en-GB" w:eastAsia="en-GB"/>
        </w:rPr>
        <w:t xml:space="preserve"> </w:t>
      </w:r>
      <w:r w:rsidR="003A69CB" w:rsidRPr="00B8459C">
        <w:rPr>
          <w:rFonts w:ascii="Arial" w:hAnsi="Arial" w:cs="Arial"/>
          <w:lang w:bidi="fa-IR"/>
        </w:rPr>
        <w:t>and</w:t>
      </w:r>
      <w:r w:rsidR="00E24C49" w:rsidRPr="00B8459C">
        <w:rPr>
          <w:rFonts w:ascii="Arial" w:hAnsi="Arial" w:cs="Arial"/>
          <w:lang w:bidi="fa-IR"/>
        </w:rPr>
        <w:t xml:space="preserve"> </w:t>
      </w:r>
      <w:r w:rsidRPr="00B8459C">
        <w:rPr>
          <w:rFonts w:ascii="Arial" w:hAnsi="Arial" w:cs="Arial"/>
          <w:lang w:bidi="fa-IR"/>
        </w:rPr>
        <w:t>“</w:t>
      </w:r>
      <w:r w:rsidR="008364F0" w:rsidRPr="00073D60">
        <w:rPr>
          <w:rFonts w:ascii="Arial" w:hAnsi="Arial" w:cs="Arial"/>
          <w:color w:val="000000" w:themeColor="text1"/>
        </w:rPr>
        <w:t xml:space="preserve">BK-SSGRL-PEDCO-320-PI-SP-0001 </w:t>
      </w:r>
      <w:r w:rsidRPr="00B8459C">
        <w:rPr>
          <w:rFonts w:ascii="Arial" w:hAnsi="Arial" w:cs="Arial"/>
        </w:rPr>
        <w:t xml:space="preserve"> </w:t>
      </w:r>
      <w:r w:rsidR="00E24C49" w:rsidRPr="00B8459C">
        <w:rPr>
          <w:rFonts w:ascii="Arial" w:hAnsi="Arial" w:cs="Arial"/>
        </w:rPr>
        <w:t>&amp;</w:t>
      </w:r>
      <w:r w:rsidRPr="00B8459C">
        <w:rPr>
          <w:rFonts w:ascii="Arial" w:hAnsi="Arial" w:cs="Arial"/>
        </w:rPr>
        <w:t xml:space="preserve"> </w:t>
      </w:r>
      <w:r w:rsidR="008364F0" w:rsidRPr="00073D60">
        <w:rPr>
          <w:rFonts w:ascii="Arial" w:hAnsi="Arial" w:cs="Arial"/>
          <w:color w:val="000000" w:themeColor="text1"/>
        </w:rPr>
        <w:t>BK-PPL-PEDCO-320-PI-SP-0001</w:t>
      </w:r>
      <w:r w:rsidR="00E24C49" w:rsidRPr="00B8459C">
        <w:rPr>
          <w:rFonts w:ascii="Arial" w:hAnsi="Arial" w:cs="Arial"/>
        </w:rPr>
        <w:t xml:space="preserve"> &amp; </w:t>
      </w:r>
      <w:r w:rsidR="008364F0" w:rsidRPr="00073D60">
        <w:rPr>
          <w:rFonts w:ascii="Arial" w:hAnsi="Arial" w:cs="Arial"/>
          <w:color w:val="000000" w:themeColor="text1"/>
        </w:rPr>
        <w:t>BK-GCS-PEDCO-120-PI-SP-0001</w:t>
      </w:r>
      <w:r w:rsidR="008364F0">
        <w:rPr>
          <w:rFonts w:ascii="Arial" w:hAnsi="Arial" w:cs="Arial"/>
          <w:color w:val="000000" w:themeColor="text1"/>
        </w:rPr>
        <w:t>”.</w:t>
      </w:r>
    </w:p>
    <w:p w14:paraId="50EF6BDE" w14:textId="77777777" w:rsidR="0064684C" w:rsidRPr="0064684C" w:rsidRDefault="0064684C" w:rsidP="006974C7">
      <w:pPr>
        <w:pStyle w:val="Heading2"/>
        <w:widowControl w:val="0"/>
      </w:pPr>
      <w:bookmarkStart w:id="88" w:name="_Toc350771996"/>
      <w:bookmarkStart w:id="89" w:name="_Toc10453504"/>
      <w:bookmarkStart w:id="90" w:name="_Toc78375549"/>
      <w:bookmarkStart w:id="91" w:name="_Toc117868680"/>
      <w:r w:rsidRPr="0064684C">
        <w:t>CUTTING AND TRIMMING OF STANDARD FITTINGS</w:t>
      </w:r>
      <w:bookmarkEnd w:id="88"/>
      <w:bookmarkEnd w:id="89"/>
      <w:bookmarkEnd w:id="90"/>
      <w:bookmarkEnd w:id="91"/>
    </w:p>
    <w:p w14:paraId="0C0A0296" w14:textId="77777777" w:rsidR="0064684C" w:rsidRPr="0064684C"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64684C">
        <w:rPr>
          <w:rFonts w:ascii="Arial" w:hAnsi="Arial" w:cs="Arial"/>
          <w:lang w:bidi="fa-IR"/>
        </w:rPr>
        <w:t>No amendments or supplements are to state.</w:t>
      </w:r>
    </w:p>
    <w:p w14:paraId="7711ED49" w14:textId="77777777" w:rsidR="0064684C" w:rsidRPr="0064684C" w:rsidRDefault="0064684C" w:rsidP="006974C7">
      <w:pPr>
        <w:keepNext/>
        <w:widowControl w:val="0"/>
        <w:numPr>
          <w:ilvl w:val="1"/>
          <w:numId w:val="1"/>
        </w:numPr>
        <w:spacing w:before="240" w:after="240"/>
        <w:outlineLvl w:val="1"/>
        <w:rPr>
          <w:rFonts w:ascii="Arial" w:hAnsi="Arial" w:cs="Arial"/>
          <w:b/>
          <w:bCs/>
          <w:caps/>
        </w:rPr>
      </w:pPr>
      <w:bookmarkStart w:id="92" w:name="_Toc350771997"/>
      <w:bookmarkStart w:id="93" w:name="_Toc10453505"/>
      <w:bookmarkStart w:id="94" w:name="_Toc78375550"/>
      <w:bookmarkStart w:id="95" w:name="_Toc117868681"/>
      <w:r w:rsidRPr="0064684C">
        <w:rPr>
          <w:rFonts w:ascii="Arial" w:hAnsi="Arial" w:cs="Arial"/>
          <w:b/>
          <w:bCs/>
          <w:caps/>
        </w:rPr>
        <w:lastRenderedPageBreak/>
        <w:t>JACKETED PIPING (DEL.)</w:t>
      </w:r>
      <w:bookmarkEnd w:id="92"/>
      <w:bookmarkEnd w:id="93"/>
      <w:bookmarkEnd w:id="94"/>
      <w:bookmarkEnd w:id="95"/>
    </w:p>
    <w:p w14:paraId="05C8FD96" w14:textId="77777777" w:rsidR="0064684C" w:rsidRPr="0064684C" w:rsidRDefault="0064684C" w:rsidP="006974C7">
      <w:pPr>
        <w:keepNext/>
        <w:widowControl w:val="0"/>
        <w:numPr>
          <w:ilvl w:val="1"/>
          <w:numId w:val="1"/>
        </w:numPr>
        <w:spacing w:before="240" w:after="240"/>
        <w:outlineLvl w:val="1"/>
        <w:rPr>
          <w:rFonts w:ascii="Arial" w:hAnsi="Arial" w:cs="Arial"/>
          <w:b/>
          <w:bCs/>
          <w:caps/>
        </w:rPr>
      </w:pPr>
      <w:bookmarkStart w:id="96" w:name="_Toc350771998"/>
      <w:bookmarkStart w:id="97" w:name="_Toc10453506"/>
      <w:bookmarkStart w:id="98" w:name="_Toc78375551"/>
      <w:bookmarkStart w:id="99" w:name="_Toc117868682"/>
      <w:r w:rsidRPr="0064684C">
        <w:rPr>
          <w:rFonts w:ascii="Arial" w:hAnsi="Arial" w:cs="Arial"/>
          <w:b/>
          <w:bCs/>
          <w:caps/>
        </w:rPr>
        <w:t>SHOP-FABRICATION/PRE-FABRICATION</w:t>
      </w:r>
      <w:bookmarkEnd w:id="96"/>
      <w:bookmarkEnd w:id="97"/>
      <w:bookmarkEnd w:id="98"/>
      <w:bookmarkEnd w:id="99"/>
    </w:p>
    <w:p w14:paraId="0AB524E8" w14:textId="77777777" w:rsidR="0064684C" w:rsidRPr="0064684C"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64684C">
        <w:rPr>
          <w:rFonts w:ascii="Arial" w:hAnsi="Arial" w:cs="Arial"/>
          <w:lang w:bidi="fa-IR"/>
        </w:rPr>
        <w:t>No amendments or supplements are to state.</w:t>
      </w:r>
    </w:p>
    <w:p w14:paraId="6255A1B6" w14:textId="77777777" w:rsidR="0064684C" w:rsidRPr="0064684C" w:rsidRDefault="0064684C" w:rsidP="006974C7">
      <w:pPr>
        <w:keepNext/>
        <w:widowControl w:val="0"/>
        <w:numPr>
          <w:ilvl w:val="1"/>
          <w:numId w:val="1"/>
        </w:numPr>
        <w:spacing w:before="240" w:after="240"/>
        <w:outlineLvl w:val="1"/>
        <w:rPr>
          <w:rFonts w:ascii="Arial" w:hAnsi="Arial" w:cs="Arial"/>
          <w:b/>
          <w:bCs/>
          <w:caps/>
        </w:rPr>
      </w:pPr>
      <w:bookmarkStart w:id="100" w:name="_Toc350771999"/>
      <w:bookmarkStart w:id="101" w:name="_Toc10453507"/>
      <w:bookmarkStart w:id="102" w:name="_Toc78375552"/>
      <w:bookmarkStart w:id="103" w:name="_Toc117868683"/>
      <w:r w:rsidRPr="0064684C">
        <w:rPr>
          <w:rFonts w:ascii="Arial" w:hAnsi="Arial" w:cs="Arial"/>
          <w:b/>
          <w:bCs/>
          <w:caps/>
        </w:rPr>
        <w:t>PIECE MARKING</w:t>
      </w:r>
      <w:bookmarkEnd w:id="100"/>
      <w:bookmarkEnd w:id="101"/>
      <w:bookmarkEnd w:id="102"/>
      <w:bookmarkEnd w:id="103"/>
    </w:p>
    <w:p w14:paraId="0A299D42" w14:textId="77777777" w:rsidR="0064684C" w:rsidRDefault="0064684C" w:rsidP="006974C7">
      <w:pPr>
        <w:widowControl w:val="0"/>
        <w:autoSpaceDE w:val="0"/>
        <w:autoSpaceDN w:val="0"/>
        <w:adjustRightInd w:val="0"/>
        <w:spacing w:before="240" w:after="240" w:line="276" w:lineRule="auto"/>
        <w:ind w:left="706"/>
        <w:jc w:val="both"/>
        <w:rPr>
          <w:rFonts w:ascii="Arial" w:hAnsi="Arial" w:cs="Arial"/>
          <w:lang w:bidi="fa-IR"/>
        </w:rPr>
      </w:pPr>
      <w:r w:rsidRPr="0064684C">
        <w:rPr>
          <w:rFonts w:ascii="Arial" w:hAnsi="Arial" w:cs="Arial"/>
          <w:lang w:bidi="fa-IR"/>
        </w:rPr>
        <w:t>No amendments or supplements are to state.</w:t>
      </w:r>
    </w:p>
    <w:p w14:paraId="7982B428" w14:textId="77777777" w:rsidR="0015670C" w:rsidRPr="0064684C"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264651CD" w14:textId="77777777" w:rsidR="004852B1" w:rsidRPr="004852B1" w:rsidRDefault="004852B1"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04" w:name="_Toc350772000"/>
      <w:bookmarkStart w:id="105" w:name="_Toc117868684"/>
      <w:r w:rsidRPr="004852B1">
        <w:rPr>
          <w:rFonts w:ascii="Arial" w:hAnsi="Arial" w:cs="Arial"/>
          <w:b/>
          <w:bCs/>
          <w:caps/>
          <w:kern w:val="28"/>
          <w:sz w:val="24"/>
        </w:rPr>
        <w:t>FIELD INSTALLATION (mod.)</w:t>
      </w:r>
      <w:bookmarkEnd w:id="104"/>
      <w:bookmarkEnd w:id="105"/>
    </w:p>
    <w:p w14:paraId="72BCF545" w14:textId="77777777" w:rsidR="004852B1" w:rsidRPr="004852B1" w:rsidRDefault="004852B1" w:rsidP="006974C7">
      <w:pPr>
        <w:keepNext/>
        <w:widowControl w:val="0"/>
        <w:numPr>
          <w:ilvl w:val="1"/>
          <w:numId w:val="1"/>
        </w:numPr>
        <w:spacing w:before="240" w:after="240"/>
        <w:outlineLvl w:val="1"/>
        <w:rPr>
          <w:rFonts w:ascii="Arial" w:hAnsi="Arial" w:cs="Arial"/>
          <w:b/>
          <w:bCs/>
          <w:caps/>
        </w:rPr>
      </w:pPr>
      <w:bookmarkStart w:id="106" w:name="_Toc350772001"/>
      <w:bookmarkStart w:id="107" w:name="_Toc10453509"/>
      <w:bookmarkStart w:id="108" w:name="_Toc78375554"/>
      <w:bookmarkStart w:id="109" w:name="_Toc117868685"/>
      <w:r w:rsidRPr="004852B1">
        <w:rPr>
          <w:rFonts w:ascii="Arial" w:hAnsi="Arial" w:cs="Arial"/>
          <w:b/>
          <w:bCs/>
          <w:caps/>
        </w:rPr>
        <w:t>GENERAL CONSIDERATION</w:t>
      </w:r>
      <w:bookmarkEnd w:id="106"/>
      <w:bookmarkEnd w:id="107"/>
      <w:bookmarkEnd w:id="108"/>
      <w:bookmarkEnd w:id="109"/>
    </w:p>
    <w:p w14:paraId="561A4310" w14:textId="77777777" w:rsidR="004852B1" w:rsidRPr="004852B1"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4852B1">
        <w:rPr>
          <w:rFonts w:ascii="Arial" w:hAnsi="Arial" w:cs="Arial"/>
          <w:lang w:bidi="fa-IR"/>
        </w:rPr>
        <w:t>No amendments or supplements are to state.</w:t>
      </w:r>
    </w:p>
    <w:p w14:paraId="488BA556" w14:textId="77777777" w:rsidR="004852B1" w:rsidRPr="004852B1" w:rsidRDefault="004852B1" w:rsidP="006974C7">
      <w:pPr>
        <w:keepNext/>
        <w:widowControl w:val="0"/>
        <w:numPr>
          <w:ilvl w:val="1"/>
          <w:numId w:val="1"/>
        </w:numPr>
        <w:spacing w:before="240" w:after="240"/>
        <w:outlineLvl w:val="1"/>
        <w:rPr>
          <w:rFonts w:ascii="Arial" w:hAnsi="Arial" w:cs="Arial"/>
          <w:b/>
          <w:bCs/>
          <w:caps/>
        </w:rPr>
      </w:pPr>
      <w:bookmarkStart w:id="110" w:name="_Toc350772002"/>
      <w:bookmarkStart w:id="111" w:name="_Toc10453510"/>
      <w:bookmarkStart w:id="112" w:name="_Toc78375555"/>
      <w:bookmarkStart w:id="113" w:name="_Toc117868686"/>
      <w:r w:rsidRPr="004852B1">
        <w:rPr>
          <w:rFonts w:ascii="Arial" w:hAnsi="Arial" w:cs="Arial"/>
          <w:b/>
          <w:bCs/>
          <w:caps/>
        </w:rPr>
        <w:t>PIPING ROUTING</w:t>
      </w:r>
      <w:bookmarkEnd w:id="110"/>
      <w:bookmarkEnd w:id="111"/>
      <w:bookmarkEnd w:id="112"/>
      <w:bookmarkEnd w:id="113"/>
    </w:p>
    <w:p w14:paraId="3052BCFE" w14:textId="77777777" w:rsidR="004852B1" w:rsidRPr="004852B1"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4852B1">
        <w:rPr>
          <w:rFonts w:ascii="Arial" w:hAnsi="Arial" w:cs="Arial"/>
          <w:lang w:bidi="fa-IR"/>
        </w:rPr>
        <w:t>No amendments or supplements are to state.</w:t>
      </w:r>
    </w:p>
    <w:p w14:paraId="71293390" w14:textId="77777777" w:rsidR="004852B1" w:rsidRPr="004852B1" w:rsidRDefault="004852B1" w:rsidP="006974C7">
      <w:pPr>
        <w:keepNext/>
        <w:widowControl w:val="0"/>
        <w:numPr>
          <w:ilvl w:val="1"/>
          <w:numId w:val="1"/>
        </w:numPr>
        <w:spacing w:before="240" w:after="240"/>
        <w:outlineLvl w:val="1"/>
        <w:rPr>
          <w:rFonts w:ascii="Arial" w:hAnsi="Arial" w:cs="Arial"/>
          <w:b/>
          <w:bCs/>
          <w:caps/>
        </w:rPr>
      </w:pPr>
      <w:bookmarkStart w:id="114" w:name="_Toc350772003"/>
      <w:bookmarkStart w:id="115" w:name="_Toc10453511"/>
      <w:bookmarkStart w:id="116" w:name="_Toc78375556"/>
      <w:bookmarkStart w:id="117" w:name="_Toc117868687"/>
      <w:r w:rsidRPr="004852B1">
        <w:rPr>
          <w:rFonts w:ascii="Arial" w:hAnsi="Arial" w:cs="Arial"/>
          <w:b/>
          <w:bCs/>
          <w:caps/>
        </w:rPr>
        <w:t>COLD SPRING/COLD PULL (DEL.)</w:t>
      </w:r>
      <w:bookmarkEnd w:id="114"/>
      <w:bookmarkEnd w:id="115"/>
      <w:bookmarkEnd w:id="116"/>
      <w:bookmarkEnd w:id="117"/>
    </w:p>
    <w:p w14:paraId="54AC0C9A" w14:textId="77777777" w:rsidR="004852B1" w:rsidRPr="004852B1" w:rsidRDefault="004852B1" w:rsidP="006974C7">
      <w:pPr>
        <w:keepNext/>
        <w:widowControl w:val="0"/>
        <w:numPr>
          <w:ilvl w:val="1"/>
          <w:numId w:val="1"/>
        </w:numPr>
        <w:spacing w:before="240" w:after="240"/>
        <w:outlineLvl w:val="1"/>
        <w:rPr>
          <w:rFonts w:ascii="Arial" w:hAnsi="Arial" w:cs="Arial"/>
          <w:b/>
          <w:bCs/>
          <w:caps/>
        </w:rPr>
      </w:pPr>
      <w:bookmarkStart w:id="118" w:name="_Toc350772004"/>
      <w:bookmarkStart w:id="119" w:name="_Toc10453512"/>
      <w:bookmarkStart w:id="120" w:name="_Toc78375557"/>
      <w:bookmarkStart w:id="121" w:name="_Toc117868688"/>
      <w:r w:rsidRPr="004852B1">
        <w:rPr>
          <w:rFonts w:ascii="Arial" w:hAnsi="Arial" w:cs="Arial"/>
          <w:b/>
          <w:bCs/>
          <w:caps/>
        </w:rPr>
        <w:t>DELIVERY, HANDLING AND INSTALLATION OF EXPANSION JOINTS</w:t>
      </w:r>
      <w:bookmarkEnd w:id="118"/>
      <w:bookmarkEnd w:id="119"/>
      <w:bookmarkEnd w:id="120"/>
      <w:bookmarkEnd w:id="121"/>
    </w:p>
    <w:p w14:paraId="676C625C" w14:textId="77777777" w:rsidR="004852B1" w:rsidRPr="004852B1" w:rsidRDefault="004852B1" w:rsidP="006974C7">
      <w:pPr>
        <w:widowControl w:val="0"/>
        <w:autoSpaceDE w:val="0"/>
        <w:autoSpaceDN w:val="0"/>
        <w:adjustRightInd w:val="0"/>
        <w:spacing w:before="240" w:after="240" w:line="276" w:lineRule="auto"/>
        <w:ind w:left="706"/>
        <w:jc w:val="both"/>
        <w:rPr>
          <w:rFonts w:ascii="Arial" w:hAnsi="Arial" w:cs="Arial"/>
          <w:lang w:bidi="fa-IR"/>
        </w:rPr>
      </w:pPr>
      <w:r w:rsidRPr="004852B1">
        <w:rPr>
          <w:rFonts w:ascii="Arial" w:hAnsi="Arial" w:cs="Arial"/>
          <w:lang w:bidi="fa-IR"/>
        </w:rPr>
        <w:t>No amendments or supplements are to state.</w:t>
      </w:r>
    </w:p>
    <w:p w14:paraId="44064B46" w14:textId="77777777" w:rsidR="004852B1" w:rsidRPr="004852B1" w:rsidRDefault="004852B1" w:rsidP="006974C7">
      <w:pPr>
        <w:keepNext/>
        <w:widowControl w:val="0"/>
        <w:numPr>
          <w:ilvl w:val="1"/>
          <w:numId w:val="1"/>
        </w:numPr>
        <w:spacing w:before="240" w:after="240"/>
        <w:outlineLvl w:val="1"/>
        <w:rPr>
          <w:rFonts w:ascii="Arial" w:hAnsi="Arial" w:cs="Arial"/>
          <w:b/>
          <w:bCs/>
          <w:caps/>
        </w:rPr>
      </w:pPr>
      <w:bookmarkStart w:id="122" w:name="_Toc350772005"/>
      <w:bookmarkStart w:id="123" w:name="_Toc10453513"/>
      <w:bookmarkStart w:id="124" w:name="_Toc78375558"/>
      <w:bookmarkStart w:id="125" w:name="_Toc117868689"/>
      <w:r w:rsidRPr="004852B1">
        <w:rPr>
          <w:rFonts w:ascii="Arial" w:hAnsi="Arial" w:cs="Arial"/>
          <w:b/>
          <w:bCs/>
          <w:caps/>
        </w:rPr>
        <w:t>INSTALLATION OF FLANGES (MOD.)</w:t>
      </w:r>
      <w:bookmarkEnd w:id="122"/>
      <w:bookmarkEnd w:id="123"/>
      <w:bookmarkEnd w:id="124"/>
      <w:bookmarkEnd w:id="125"/>
    </w:p>
    <w:p w14:paraId="40828CD4" w14:textId="77777777" w:rsidR="004852B1" w:rsidRPr="004E4BDF" w:rsidRDefault="001D4572" w:rsidP="006974C7">
      <w:pPr>
        <w:widowControl w:val="0"/>
        <w:autoSpaceDE w:val="0"/>
        <w:autoSpaceDN w:val="0"/>
        <w:adjustRightInd w:val="0"/>
        <w:spacing w:before="240" w:after="240" w:line="276" w:lineRule="auto"/>
        <w:ind w:left="2268" w:hanging="850"/>
        <w:jc w:val="both"/>
        <w:rPr>
          <w:rFonts w:ascii="Arial" w:hAnsi="Arial" w:cs="Arial"/>
          <w:lang w:bidi="fa-IR"/>
        </w:rPr>
      </w:pPr>
      <w:r>
        <w:rPr>
          <w:rFonts w:ascii="Arial" w:hAnsi="Arial" w:cs="Arial"/>
          <w:b/>
          <w:bCs/>
          <w:lang w:bidi="fa-IR"/>
        </w:rPr>
        <w:t>8</w:t>
      </w:r>
      <w:r w:rsidR="004E4BDF">
        <w:rPr>
          <w:rFonts w:ascii="Arial" w:hAnsi="Arial" w:cs="Arial"/>
          <w:b/>
          <w:bCs/>
          <w:lang w:bidi="fa-IR"/>
        </w:rPr>
        <w:t>.5.1</w:t>
      </w:r>
      <w:r w:rsidR="004E4BDF">
        <w:rPr>
          <w:rFonts w:ascii="Arial" w:hAnsi="Arial" w:cs="Arial"/>
          <w:lang w:bidi="fa-IR"/>
        </w:rPr>
        <w:t xml:space="preserve">   </w:t>
      </w:r>
      <w:r w:rsidR="004852B1" w:rsidRPr="004E4BDF">
        <w:rPr>
          <w:rFonts w:ascii="Arial" w:hAnsi="Arial" w:cs="Arial"/>
          <w:lang w:bidi="fa-IR"/>
        </w:rPr>
        <w:t>Extra care shall be taken for flange connections to pumps and compressors. The flange connections to this equipment shall be checked for misalignment, excessive gap, etc., after the final alignment of the equipment is over. The joint shall be made up after obtaining approval of the Engineer. (SUB.)</w:t>
      </w:r>
    </w:p>
    <w:p w14:paraId="6B617708" w14:textId="77777777" w:rsidR="004852B1" w:rsidRPr="004E4BDF" w:rsidRDefault="001D4572" w:rsidP="006974C7">
      <w:pPr>
        <w:widowControl w:val="0"/>
        <w:autoSpaceDE w:val="0"/>
        <w:autoSpaceDN w:val="0"/>
        <w:adjustRightInd w:val="0"/>
        <w:spacing w:before="240" w:after="240" w:line="276" w:lineRule="auto"/>
        <w:ind w:left="2268" w:hanging="850"/>
        <w:jc w:val="both"/>
        <w:rPr>
          <w:rFonts w:ascii="Arial" w:hAnsi="Arial" w:cs="Arial"/>
          <w:lang w:bidi="fa-IR"/>
        </w:rPr>
      </w:pPr>
      <w:r>
        <w:rPr>
          <w:rFonts w:ascii="Arial" w:hAnsi="Arial" w:cs="Arial"/>
          <w:b/>
          <w:bCs/>
          <w:lang w:bidi="fa-IR"/>
        </w:rPr>
        <w:t>8</w:t>
      </w:r>
      <w:r w:rsidR="004E4BDF" w:rsidRPr="004E4BDF">
        <w:rPr>
          <w:rFonts w:ascii="Arial" w:hAnsi="Arial" w:cs="Arial"/>
          <w:b/>
          <w:bCs/>
          <w:lang w:bidi="fa-IR"/>
        </w:rPr>
        <w:t>.5.2</w:t>
      </w:r>
      <w:r w:rsidR="004E4BDF">
        <w:rPr>
          <w:rFonts w:ascii="Arial" w:hAnsi="Arial" w:cs="Arial"/>
          <w:lang w:bidi="fa-IR"/>
        </w:rPr>
        <w:t xml:space="preserve">  </w:t>
      </w:r>
      <w:r w:rsidR="004852B1" w:rsidRPr="004E4BDF">
        <w:rPr>
          <w:rFonts w:ascii="Arial" w:hAnsi="Arial" w:cs="Arial"/>
          <w:lang w:bidi="fa-IR"/>
        </w:rPr>
        <w:t>Temporary protective covers shall be retained on all flange connections of pumps and compressors until the piping is finally connected, so as to avoid any foreign material from entering this equipment. (SUB.)</w:t>
      </w:r>
    </w:p>
    <w:p w14:paraId="15205BD4" w14:textId="77777777" w:rsidR="00EF5F93" w:rsidRPr="004E4BDF" w:rsidRDefault="001D4572" w:rsidP="006974C7">
      <w:pPr>
        <w:widowControl w:val="0"/>
        <w:autoSpaceDE w:val="0"/>
        <w:autoSpaceDN w:val="0"/>
        <w:adjustRightInd w:val="0"/>
        <w:spacing w:before="240" w:after="240" w:line="276" w:lineRule="auto"/>
        <w:ind w:left="1418"/>
        <w:jc w:val="both"/>
        <w:rPr>
          <w:rFonts w:ascii="Arial" w:hAnsi="Arial" w:cs="Arial"/>
          <w:lang w:bidi="fa-IR"/>
        </w:rPr>
      </w:pPr>
      <w:r>
        <w:rPr>
          <w:rFonts w:ascii="Arial" w:hAnsi="Arial" w:cs="Arial"/>
          <w:b/>
          <w:bCs/>
          <w:lang w:bidi="fa-IR"/>
        </w:rPr>
        <w:t>8</w:t>
      </w:r>
      <w:r w:rsidR="004E4BDF" w:rsidRPr="004E4BDF">
        <w:rPr>
          <w:rFonts w:ascii="Arial" w:hAnsi="Arial" w:cs="Arial"/>
          <w:b/>
          <w:bCs/>
          <w:lang w:bidi="fa-IR"/>
        </w:rPr>
        <w:t>.5.4</w:t>
      </w:r>
      <w:r w:rsidR="004E4BDF">
        <w:rPr>
          <w:rFonts w:ascii="Arial" w:hAnsi="Arial" w:cs="Arial"/>
          <w:lang w:bidi="fa-IR"/>
        </w:rPr>
        <w:t xml:space="preserve"> </w:t>
      </w:r>
      <w:r w:rsidR="00EF5F93" w:rsidRPr="004E4BDF">
        <w:rPr>
          <w:rFonts w:ascii="Arial" w:hAnsi="Arial" w:cs="Arial"/>
          <w:lang w:bidi="fa-IR"/>
        </w:rPr>
        <w:t>(DEL.)</w:t>
      </w:r>
    </w:p>
    <w:p w14:paraId="156F997A" w14:textId="77777777" w:rsidR="00EF5F93" w:rsidRPr="00CE1EA7" w:rsidRDefault="00EF5F93" w:rsidP="006974C7">
      <w:pPr>
        <w:pStyle w:val="Heading2"/>
        <w:widowControl w:val="0"/>
      </w:pPr>
      <w:bookmarkStart w:id="126" w:name="_Toc350772006"/>
      <w:bookmarkStart w:id="127" w:name="_Toc10453514"/>
      <w:bookmarkStart w:id="128" w:name="_Toc78375559"/>
      <w:bookmarkStart w:id="129" w:name="_Toc117868690"/>
      <w:r w:rsidRPr="00CE1EA7">
        <w:t>INSTALLATION OF VALVES</w:t>
      </w:r>
      <w:bookmarkEnd w:id="126"/>
      <w:bookmarkEnd w:id="127"/>
      <w:bookmarkEnd w:id="128"/>
      <w:bookmarkEnd w:id="129"/>
    </w:p>
    <w:p w14:paraId="755F9F67" w14:textId="77777777" w:rsidR="00EF5F93" w:rsidRPr="00CE1EA7" w:rsidRDefault="00EF5F93" w:rsidP="006974C7">
      <w:pPr>
        <w:widowControl w:val="0"/>
        <w:autoSpaceDE w:val="0"/>
        <w:autoSpaceDN w:val="0"/>
        <w:adjustRightInd w:val="0"/>
        <w:spacing w:before="240" w:after="240" w:line="276" w:lineRule="auto"/>
        <w:ind w:left="706"/>
        <w:jc w:val="both"/>
        <w:rPr>
          <w:rFonts w:ascii="Arial" w:hAnsi="Arial" w:cs="Arial"/>
          <w:lang w:bidi="fa-IR"/>
        </w:rPr>
      </w:pPr>
      <w:r w:rsidRPr="00CE1EA7">
        <w:rPr>
          <w:rFonts w:ascii="Arial" w:hAnsi="Arial" w:cs="Arial"/>
          <w:lang w:bidi="fa-IR"/>
        </w:rPr>
        <w:t>No amendments or supplements are to state.</w:t>
      </w:r>
    </w:p>
    <w:bookmarkStart w:id="130" w:name="_Toc350772007"/>
    <w:bookmarkStart w:id="131" w:name="_Toc10453515"/>
    <w:bookmarkStart w:id="132" w:name="_Toc78375560"/>
    <w:bookmarkStart w:id="133" w:name="_Toc117868691"/>
    <w:p w14:paraId="70733A8F" w14:textId="343892E1" w:rsidR="00EF5F93" w:rsidRPr="00CE1EA7" w:rsidRDefault="004C1261" w:rsidP="006974C7">
      <w:pPr>
        <w:pStyle w:val="Heading2"/>
        <w:widowControl w:val="0"/>
      </w:pPr>
      <w:r>
        <w:rPr>
          <w:rFonts w:asciiTheme="minorBidi" w:hAnsiTheme="minorBidi" w:cstheme="minorBidi"/>
          <w:b w:val="0"/>
          <w:bCs w:val="0"/>
          <w:noProof/>
          <w:color w:val="000000" w:themeColor="text1"/>
          <w:kern w:val="28"/>
          <w:lang w:val="en-US"/>
        </w:rPr>
        <w:lastRenderedPageBreak/>
        <mc:AlternateContent>
          <mc:Choice Requires="wpg">
            <w:drawing>
              <wp:anchor distT="0" distB="0" distL="114300" distR="114300" simplePos="0" relativeHeight="251658752" behindDoc="0" locked="0" layoutInCell="1" allowOverlap="1" wp14:anchorId="029CC505" wp14:editId="3989AEA3">
                <wp:simplePos x="0" y="0"/>
                <wp:positionH relativeFrom="margin">
                  <wp:posOffset>-104775</wp:posOffset>
                </wp:positionH>
                <wp:positionV relativeFrom="paragraph">
                  <wp:posOffset>71120</wp:posOffset>
                </wp:positionV>
                <wp:extent cx="485775" cy="400050"/>
                <wp:effectExtent l="0" t="0" r="952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2" name="Text Box 12"/>
                        <wps:cNvSpPr txBox="1"/>
                        <wps:spPr>
                          <a:xfrm>
                            <a:off x="28575" y="152400"/>
                            <a:ext cx="457200" cy="247650"/>
                          </a:xfrm>
                          <a:prstGeom prst="rect">
                            <a:avLst/>
                          </a:prstGeom>
                          <a:noFill/>
                          <a:ln w="6350">
                            <a:noFill/>
                          </a:ln>
                        </wps:spPr>
                        <wps:txbx>
                          <w:txbxContent>
                            <w:p w14:paraId="35F22421" w14:textId="77777777" w:rsidR="004C1261" w:rsidRDefault="004C1261" w:rsidP="004C1261">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Isosceles Triangle 13"/>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9CC505" id="Group 11" o:spid="_x0000_s1026" style="position:absolute;left:0;text-align:left;margin-left:-8.25pt;margin-top:5.6pt;width:38.25pt;height:31.5pt;z-index:25165875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">
                <v:shapetype id="_x0000_t202" coordsize="21600,21600" o:spt="202" path="m,l,21600r21600,l21600,xe">
                  <v:stroke joinstyle="miter"/>
                  <v:path gradientshapeok="t" o:connecttype="rect"/>
                </v:shapetype>
                <v:shape id="Text Box 12" o:spid="_x0000_s1027"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35F22421" w14:textId="77777777" w:rsidR="004C1261" w:rsidRDefault="004C1261" w:rsidP="004C1261">
                        <w:pPr>
                          <w:rPr>
                            <w:lang w:bidi="fa-IR"/>
                          </w:rPr>
                        </w:pPr>
                        <w:r>
                          <w:rPr>
                            <w:lang w:bidi="fa-IR"/>
                          </w:rPr>
                          <w:t>D01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8"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OmcEA&#10;AADbAAAADwAAAGRycy9kb3ducmV2LnhtbERPTWvCQBC9F/wPywi91Y22iEQ3QStCPZUa8TxkxySY&#10;nU1315j667uFgrd5vM9Z5YNpRU/ON5YVTCcJCOLS6oYrBcdi97IA4QOyxtYyKfghD3k2elphqu2N&#10;v6g/hErEEPYpKqhD6FIpfVmTQT+xHXHkztYZDBG6SmqHtxhuWjlLkrk02HBsqLGj95rKy+FqFLyx&#10;LYq925zW25nt6fv62c7vZ6Wex8N6CSLQEB7if/eHjvNf4e+Xe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oDpnBAAAA2wAAAA8AAAAAAAAAAAAAAAAAmAIAAGRycy9kb3du&#10;cmV2LnhtbFBLBQYAAAAABAAEAPUAAACGAwAAAAA=&#10;" filled="f" strokecolor="black [3213]"/>
                <w10:wrap anchorx="margin"/>
              </v:group>
            </w:pict>
          </mc:Fallback>
        </mc:AlternateContent>
      </w:r>
      <w:r w:rsidR="00EF5F93" w:rsidRPr="00CE1EA7">
        <w:t>INSTALLATION OF INSTRUMENT AND RELATED PIPING</w:t>
      </w:r>
      <w:bookmarkEnd w:id="130"/>
      <w:bookmarkEnd w:id="131"/>
      <w:bookmarkEnd w:id="132"/>
      <w:bookmarkEnd w:id="133"/>
    </w:p>
    <w:p w14:paraId="0F9A81CE" w14:textId="26E98D36" w:rsidR="00EF5F93" w:rsidRPr="00CE1EA7" w:rsidRDefault="004C1261" w:rsidP="006974C7">
      <w:pPr>
        <w:widowControl w:val="0"/>
        <w:autoSpaceDE w:val="0"/>
        <w:autoSpaceDN w:val="0"/>
        <w:adjustRightInd w:val="0"/>
        <w:spacing w:before="240" w:after="240" w:line="276" w:lineRule="auto"/>
        <w:ind w:left="706"/>
        <w:jc w:val="both"/>
        <w:rPr>
          <w:rFonts w:ascii="Arial" w:hAnsi="Arial" w:cs="Arial"/>
          <w:lang w:bidi="fa-IR"/>
        </w:rPr>
      </w:pPr>
      <w:r w:rsidRPr="004C1261">
        <w:rPr>
          <w:rFonts w:ascii="Arial" w:hAnsi="Arial" w:cs="Arial"/>
          <w:highlight w:val="lightGray"/>
          <w:lang w:bidi="fa-IR"/>
        </w:rPr>
        <w:t>Adequate space and accessibility in piping system shall be considered in order to change the corrosion monitoring instruments by retriever</w:t>
      </w:r>
      <w:r w:rsidR="00FF0BE8">
        <w:rPr>
          <w:rFonts w:ascii="Arial" w:hAnsi="Arial" w:cs="Arial"/>
          <w:highlight w:val="lightGray"/>
          <w:lang w:bidi="fa-IR"/>
        </w:rPr>
        <w:t>(ADD)</w:t>
      </w:r>
      <w:r w:rsidRPr="004C1261">
        <w:rPr>
          <w:rFonts w:ascii="Arial" w:hAnsi="Arial" w:cs="Arial"/>
          <w:highlight w:val="lightGray"/>
          <w:lang w:bidi="fa-IR"/>
        </w:rPr>
        <w:t>.</w:t>
      </w:r>
      <w:r>
        <w:rPr>
          <w:rFonts w:ascii="Arial" w:hAnsi="Arial" w:cs="Arial"/>
          <w:lang w:bidi="fa-IR"/>
        </w:rPr>
        <w:t xml:space="preserve"> </w:t>
      </w:r>
    </w:p>
    <w:p w14:paraId="35726712" w14:textId="77777777" w:rsidR="00EF5F93" w:rsidRPr="00CE1EA7" w:rsidRDefault="00EF5F93" w:rsidP="006974C7">
      <w:pPr>
        <w:pStyle w:val="Heading2"/>
        <w:widowControl w:val="0"/>
      </w:pPr>
      <w:bookmarkStart w:id="134" w:name="_Toc350772008"/>
      <w:bookmarkStart w:id="135" w:name="_Toc10453516"/>
      <w:bookmarkStart w:id="136" w:name="_Toc78375561"/>
      <w:bookmarkStart w:id="137" w:name="_Toc117868692"/>
      <w:r w:rsidRPr="00CE1EA7">
        <w:t>VENTS AND DRAINS (SUB.)</w:t>
      </w:r>
      <w:bookmarkEnd w:id="134"/>
      <w:bookmarkEnd w:id="135"/>
      <w:bookmarkEnd w:id="136"/>
      <w:bookmarkEnd w:id="137"/>
    </w:p>
    <w:p w14:paraId="00E8EFF7" w14:textId="77777777" w:rsidR="00EF5F93" w:rsidRPr="00902DCD" w:rsidRDefault="00EF5F93" w:rsidP="004A2CBF">
      <w:pPr>
        <w:widowControl w:val="0"/>
        <w:tabs>
          <w:tab w:val="left" w:pos="1560"/>
          <w:tab w:val="left" w:pos="4820"/>
        </w:tabs>
        <w:spacing w:before="120" w:after="120" w:line="300" w:lineRule="atLeast"/>
        <w:ind w:left="720"/>
        <w:jc w:val="both"/>
        <w:rPr>
          <w:rFonts w:ascii="Arial" w:hAnsi="Arial" w:cs="Arial"/>
          <w:lang w:bidi="fa-IR"/>
        </w:rPr>
      </w:pPr>
      <w:r w:rsidRPr="00902DCD">
        <w:rPr>
          <w:rFonts w:ascii="Arial" w:hAnsi="Arial" w:cs="Arial"/>
          <w:lang w:bidi="fa-IR"/>
        </w:rPr>
        <w:t>High point vents and low point drains shall be provided as per the instructions of the Engineer, even if these are not shown in the working drawings. The details of vents shall be as per project specifications</w:t>
      </w:r>
      <w:r w:rsidR="004A2CBF">
        <w:rPr>
          <w:rFonts w:ascii="Arial" w:hAnsi="Arial" w:cs="Arial"/>
          <w:lang w:bidi="fa-IR"/>
        </w:rPr>
        <w:t xml:space="preserve"> </w:t>
      </w:r>
      <w:r w:rsidR="00B6092C" w:rsidRPr="00B6092C">
        <w:rPr>
          <w:rFonts w:ascii="Arial" w:hAnsi="Arial" w:cs="Arial"/>
          <w:snapToGrid w:val="0"/>
          <w:szCs w:val="20"/>
          <w:lang w:val="en-GB" w:eastAsia="en-GB"/>
        </w:rPr>
        <w:t>BK-GNRAL-PEDCO-000-PI-DC-0001</w:t>
      </w:r>
      <w:r w:rsidR="00B6092C">
        <w:rPr>
          <w:rFonts w:ascii="Arial" w:hAnsi="Arial" w:cs="Arial"/>
          <w:snapToGrid w:val="0"/>
          <w:szCs w:val="20"/>
          <w:lang w:val="en-GB" w:eastAsia="en-GB"/>
        </w:rPr>
        <w:t xml:space="preserve"> </w:t>
      </w:r>
      <w:r w:rsidR="000E60EC" w:rsidRPr="00902DCD">
        <w:rPr>
          <w:rFonts w:ascii="Arial" w:hAnsi="Arial" w:cs="Arial"/>
          <w:lang w:bidi="fa-IR"/>
        </w:rPr>
        <w:t>and</w:t>
      </w:r>
      <w:r w:rsidR="000E60EC">
        <w:rPr>
          <w:rFonts w:ascii="Arial" w:hAnsi="Arial" w:cs="Arial"/>
          <w:snapToGrid w:val="0"/>
          <w:szCs w:val="20"/>
          <w:lang w:val="en-GB" w:eastAsia="en-GB"/>
        </w:rPr>
        <w:t xml:space="preserve"> </w:t>
      </w:r>
      <w:r w:rsidR="004A2CBF" w:rsidRPr="00B8459C">
        <w:rPr>
          <w:rFonts w:ascii="Arial" w:hAnsi="Arial" w:cs="Arial"/>
          <w:lang w:bidi="fa-IR"/>
        </w:rPr>
        <w:t>“</w:t>
      </w:r>
      <w:r w:rsidR="004A2CBF" w:rsidRPr="00073D60">
        <w:rPr>
          <w:rFonts w:ascii="Arial" w:hAnsi="Arial" w:cs="Arial"/>
          <w:color w:val="000000" w:themeColor="text1"/>
        </w:rPr>
        <w:t xml:space="preserve">BK-SSGRL-PEDCO-320-PI-SP-0001 </w:t>
      </w:r>
      <w:r w:rsidR="004A2CBF" w:rsidRPr="00B8459C">
        <w:rPr>
          <w:rFonts w:ascii="Arial" w:hAnsi="Arial" w:cs="Arial"/>
        </w:rPr>
        <w:t xml:space="preserve"> &amp; </w:t>
      </w:r>
      <w:r w:rsidR="004A2CBF" w:rsidRPr="00073D60">
        <w:rPr>
          <w:rFonts w:ascii="Arial" w:hAnsi="Arial" w:cs="Arial"/>
          <w:color w:val="000000" w:themeColor="text1"/>
        </w:rPr>
        <w:t>BK-PPL-PEDCO-320-PI-SP-0001</w:t>
      </w:r>
      <w:r w:rsidR="004A2CBF" w:rsidRPr="00B8459C">
        <w:rPr>
          <w:rFonts w:ascii="Arial" w:hAnsi="Arial" w:cs="Arial"/>
        </w:rPr>
        <w:t xml:space="preserve"> &amp; </w:t>
      </w:r>
      <w:r w:rsidR="004A2CBF" w:rsidRPr="00073D60">
        <w:rPr>
          <w:rFonts w:ascii="Arial" w:hAnsi="Arial" w:cs="Arial"/>
          <w:color w:val="000000" w:themeColor="text1"/>
        </w:rPr>
        <w:t>BK-GCS-PEDCO-120-PI-SP-0001</w:t>
      </w:r>
      <w:r w:rsidR="004A2CBF">
        <w:rPr>
          <w:rFonts w:ascii="Arial" w:hAnsi="Arial" w:cs="Arial"/>
          <w:color w:val="000000" w:themeColor="text1"/>
        </w:rPr>
        <w:t xml:space="preserve">” </w:t>
      </w:r>
      <w:r w:rsidRPr="00902DCD">
        <w:rPr>
          <w:rFonts w:ascii="Arial" w:hAnsi="Arial" w:cs="Arial"/>
          <w:lang w:bidi="fa-IR"/>
        </w:rPr>
        <w:t xml:space="preserve">and </w:t>
      </w:r>
      <w:r w:rsidR="00B6092C" w:rsidRPr="00B23A4E">
        <w:rPr>
          <w:rFonts w:ascii="Arial" w:hAnsi="Arial" w:cs="Arial"/>
        </w:rPr>
        <w:t>BK-SSGRL-PEDCO-110-PI-DW-0002 &amp; BK-GCS-PEDCO-120-PI-DW-0002</w:t>
      </w:r>
      <w:r w:rsidR="00B6092C" w:rsidRPr="00E316B6">
        <w:rPr>
          <w:rFonts w:ascii="Arial" w:hAnsi="Arial" w:cs="Arial"/>
        </w:rPr>
        <w:t>.</w:t>
      </w:r>
    </w:p>
    <w:p w14:paraId="034A82B8" w14:textId="77777777" w:rsidR="00EF5F93" w:rsidRPr="00EF5F93" w:rsidRDefault="00EF5F93" w:rsidP="006974C7">
      <w:pPr>
        <w:pStyle w:val="Heading2"/>
        <w:widowControl w:val="0"/>
      </w:pPr>
      <w:bookmarkStart w:id="138" w:name="_Toc350772009"/>
      <w:bookmarkStart w:id="139" w:name="_Toc10453517"/>
      <w:bookmarkStart w:id="140" w:name="_Toc78375562"/>
      <w:bookmarkStart w:id="141" w:name="_Toc117868693"/>
      <w:r w:rsidRPr="00EF5F93">
        <w:t>PUMP</w:t>
      </w:r>
      <w:r w:rsidR="009278F9">
        <w:t>, COMPRESSOR AND STEAM TURBINE</w:t>
      </w:r>
      <w:r w:rsidRPr="00EF5F93">
        <w:t xml:space="preserve"> PIPING (MOD.)</w:t>
      </w:r>
      <w:bookmarkEnd w:id="138"/>
      <w:bookmarkEnd w:id="139"/>
      <w:bookmarkEnd w:id="140"/>
      <w:bookmarkEnd w:id="141"/>
    </w:p>
    <w:p w14:paraId="5C8571DC" w14:textId="77777777" w:rsidR="00EF5F93" w:rsidRPr="00EF5F93" w:rsidRDefault="00EF5F93" w:rsidP="006974C7">
      <w:pPr>
        <w:widowControl w:val="0"/>
        <w:autoSpaceDE w:val="0"/>
        <w:autoSpaceDN w:val="0"/>
        <w:adjustRightInd w:val="0"/>
        <w:spacing w:before="240" w:after="240" w:line="276" w:lineRule="auto"/>
        <w:ind w:left="1418"/>
        <w:jc w:val="both"/>
        <w:rPr>
          <w:rFonts w:ascii="Arial" w:hAnsi="Arial" w:cs="Arial"/>
          <w:lang w:bidi="fa-IR"/>
        </w:rPr>
      </w:pPr>
      <w:r w:rsidRPr="00D524CD">
        <w:rPr>
          <w:rFonts w:ascii="Arial" w:hAnsi="Arial" w:cs="Arial"/>
          <w:b/>
          <w:bCs/>
          <w:lang w:bidi="fa-IR"/>
        </w:rPr>
        <w:t xml:space="preserve">8.9.3 </w:t>
      </w:r>
      <w:r w:rsidRPr="00EF5F93">
        <w:rPr>
          <w:rFonts w:ascii="Arial" w:hAnsi="Arial" w:cs="Arial"/>
          <w:lang w:bidi="fa-IR"/>
        </w:rPr>
        <w:t>(DEL.)</w:t>
      </w:r>
    </w:p>
    <w:p w14:paraId="066DDFEC" w14:textId="77777777" w:rsidR="00EF5F93" w:rsidRPr="00EF5F93" w:rsidRDefault="00EF5F93" w:rsidP="006974C7">
      <w:pPr>
        <w:pStyle w:val="Heading2"/>
        <w:widowControl w:val="0"/>
      </w:pPr>
      <w:bookmarkStart w:id="142" w:name="_Toc350772010"/>
      <w:bookmarkStart w:id="143" w:name="_Toc10453518"/>
      <w:bookmarkStart w:id="144" w:name="_Toc78375563"/>
      <w:bookmarkStart w:id="145" w:name="_Toc117868694"/>
      <w:r w:rsidRPr="00EF5F93">
        <w:t>PIPING THROUGH WALLS AND CONCRETE FLOORS</w:t>
      </w:r>
      <w:bookmarkEnd w:id="142"/>
      <w:bookmarkEnd w:id="143"/>
      <w:bookmarkEnd w:id="144"/>
      <w:bookmarkEnd w:id="145"/>
    </w:p>
    <w:p w14:paraId="4034278B" w14:textId="77777777" w:rsidR="00EF5F93" w:rsidRPr="00EF5F93" w:rsidRDefault="00EF5F93" w:rsidP="006974C7">
      <w:pPr>
        <w:widowControl w:val="0"/>
        <w:autoSpaceDE w:val="0"/>
        <w:autoSpaceDN w:val="0"/>
        <w:adjustRightInd w:val="0"/>
        <w:spacing w:before="240" w:after="240" w:line="276" w:lineRule="auto"/>
        <w:ind w:left="706"/>
        <w:jc w:val="both"/>
        <w:rPr>
          <w:rFonts w:ascii="Arial" w:hAnsi="Arial" w:cs="Arial"/>
          <w:lang w:bidi="fa-IR"/>
        </w:rPr>
      </w:pPr>
      <w:r w:rsidRPr="00EF5F93">
        <w:rPr>
          <w:rFonts w:ascii="Arial" w:hAnsi="Arial" w:cs="Arial"/>
          <w:lang w:bidi="fa-IR"/>
        </w:rPr>
        <w:t>No amendments or supplements are to state.</w:t>
      </w:r>
    </w:p>
    <w:p w14:paraId="2BDDCBED" w14:textId="77777777" w:rsidR="006747BF" w:rsidRPr="006747BF" w:rsidRDefault="006747BF" w:rsidP="006974C7">
      <w:pPr>
        <w:pStyle w:val="Heading2"/>
        <w:widowControl w:val="0"/>
      </w:pPr>
      <w:bookmarkStart w:id="146" w:name="_Toc350772011"/>
      <w:bookmarkStart w:id="147" w:name="_Toc10453519"/>
      <w:bookmarkStart w:id="148" w:name="_Toc78375564"/>
      <w:bookmarkStart w:id="149" w:name="_Toc117868695"/>
      <w:r w:rsidRPr="006747BF">
        <w:t>BURIED PIPING (MOD.)</w:t>
      </w:r>
      <w:bookmarkEnd w:id="146"/>
      <w:bookmarkEnd w:id="147"/>
      <w:bookmarkEnd w:id="148"/>
      <w:bookmarkEnd w:id="149"/>
    </w:p>
    <w:p w14:paraId="76E5010F" w14:textId="77777777" w:rsidR="006747BF" w:rsidRPr="006747BF" w:rsidRDefault="006747BF" w:rsidP="004D7E0A">
      <w:pPr>
        <w:widowControl w:val="0"/>
        <w:autoSpaceDE w:val="0"/>
        <w:autoSpaceDN w:val="0"/>
        <w:adjustRightInd w:val="0"/>
        <w:spacing w:before="240" w:after="240" w:line="276" w:lineRule="auto"/>
        <w:ind w:left="2268" w:hanging="850"/>
        <w:jc w:val="both"/>
        <w:rPr>
          <w:rFonts w:ascii="Arial" w:hAnsi="Arial" w:cs="Arial"/>
          <w:lang w:bidi="fa-IR"/>
        </w:rPr>
      </w:pPr>
      <w:r w:rsidRPr="00D524CD">
        <w:rPr>
          <w:rFonts w:ascii="Arial" w:hAnsi="Arial" w:cs="Arial"/>
          <w:b/>
          <w:bCs/>
          <w:lang w:bidi="fa-IR"/>
        </w:rPr>
        <w:t>8.11.7</w:t>
      </w:r>
      <w:r w:rsidRPr="006747BF">
        <w:rPr>
          <w:rFonts w:ascii="Arial" w:hAnsi="Arial" w:cs="Arial"/>
          <w:lang w:bidi="fa-IR"/>
        </w:rPr>
        <w:t xml:space="preserve"> </w:t>
      </w:r>
      <w:r w:rsidR="00117C9F">
        <w:rPr>
          <w:rFonts w:ascii="Arial" w:hAnsi="Arial" w:cs="Arial"/>
          <w:lang w:bidi="fa-IR"/>
        </w:rPr>
        <w:t xml:space="preserve">  </w:t>
      </w:r>
      <w:r w:rsidRPr="006747BF">
        <w:rPr>
          <w:rFonts w:ascii="Arial" w:hAnsi="Arial" w:cs="Arial"/>
          <w:lang w:bidi="fa-IR"/>
        </w:rPr>
        <w:t xml:space="preserve">Buried </w:t>
      </w:r>
      <w:r w:rsidRPr="00DD45ED">
        <w:rPr>
          <w:rFonts w:ascii="Arial" w:hAnsi="Arial" w:cs="Arial"/>
          <w:lang w:bidi="fa-IR"/>
        </w:rPr>
        <w:t xml:space="preserve">piping shall have protective coating applied in accordance with IPS-C-TP-274 and project specification </w:t>
      </w:r>
      <w:r w:rsidR="004D7E0A" w:rsidRPr="004D7E0A">
        <w:rPr>
          <w:rFonts w:ascii="Arial" w:hAnsi="Arial" w:cs="Arial"/>
          <w:snapToGrid w:val="0"/>
          <w:lang w:val="en-GB" w:eastAsia="en-GB"/>
        </w:rPr>
        <w:t>BK-GNRAL-PEDCO-000-PI-SP-0013</w:t>
      </w:r>
      <w:r w:rsidRPr="002D0B5D">
        <w:rPr>
          <w:rFonts w:ascii="Arial" w:hAnsi="Arial" w:cs="Arial"/>
          <w:lang w:bidi="fa-IR"/>
        </w:rPr>
        <w:t>.</w:t>
      </w:r>
      <w:r w:rsidRPr="00DD45ED">
        <w:rPr>
          <w:rFonts w:ascii="Arial" w:hAnsi="Arial" w:cs="Arial"/>
          <w:lang w:bidi="fa-IR"/>
        </w:rPr>
        <w:t xml:space="preserve"> The grade of </w:t>
      </w:r>
      <w:r w:rsidRPr="006747BF">
        <w:rPr>
          <w:rFonts w:ascii="Arial" w:hAnsi="Arial" w:cs="Arial"/>
          <w:lang w:bidi="fa-IR"/>
        </w:rPr>
        <w:t>protective coating will be as specified in mentioned standard and specification. (SUB.)</w:t>
      </w:r>
    </w:p>
    <w:p w14:paraId="4A66A4F8" w14:textId="77777777" w:rsidR="00C418A0" w:rsidRPr="00D87D9F" w:rsidRDefault="00C418A0" w:rsidP="006974C7">
      <w:pPr>
        <w:pStyle w:val="Heading2"/>
        <w:widowControl w:val="0"/>
      </w:pPr>
      <w:bookmarkStart w:id="150" w:name="_Toc350772012"/>
      <w:bookmarkStart w:id="151" w:name="_Toc10453520"/>
      <w:bookmarkStart w:id="152" w:name="_Toc78375565"/>
      <w:bookmarkStart w:id="153" w:name="_Toc117868696"/>
      <w:r w:rsidRPr="00D87D9F">
        <w:t>PIPE SUPPORTS (SUB.)</w:t>
      </w:r>
      <w:bookmarkEnd w:id="150"/>
      <w:bookmarkEnd w:id="151"/>
      <w:bookmarkEnd w:id="152"/>
      <w:bookmarkEnd w:id="153"/>
    </w:p>
    <w:p w14:paraId="5ED39622" w14:textId="77777777" w:rsidR="00C418A0" w:rsidRPr="00D87D9F" w:rsidRDefault="00C418A0" w:rsidP="00D22AE2">
      <w:pPr>
        <w:widowControl w:val="0"/>
        <w:autoSpaceDE w:val="0"/>
        <w:autoSpaceDN w:val="0"/>
        <w:adjustRightInd w:val="0"/>
        <w:spacing w:before="240" w:after="240" w:line="276" w:lineRule="auto"/>
        <w:ind w:left="706"/>
        <w:jc w:val="both"/>
        <w:rPr>
          <w:rFonts w:ascii="Arial" w:hAnsi="Arial" w:cs="Arial"/>
          <w:lang w:bidi="fa-IR"/>
        </w:rPr>
      </w:pPr>
      <w:r w:rsidRPr="00D87D9F">
        <w:rPr>
          <w:rFonts w:ascii="Arial" w:hAnsi="Arial" w:cs="Arial"/>
          <w:lang w:bidi="fa-IR"/>
        </w:rPr>
        <w:t>All supports shall be strictly as per drawings and IPS-G-PI-280 and project specification</w:t>
      </w:r>
      <w:r w:rsidRPr="00D87D9F">
        <w:rPr>
          <w:rFonts w:ascii="Arial" w:hAnsi="Arial" w:cs="Arial"/>
          <w:lang w:val="en-GB" w:bidi="fa-IR"/>
        </w:rPr>
        <w:t xml:space="preserve"> </w:t>
      </w:r>
      <w:r w:rsidR="00D22AE2" w:rsidRPr="00D22AE2">
        <w:rPr>
          <w:rFonts w:ascii="Arial" w:hAnsi="Arial" w:cs="Arial"/>
        </w:rPr>
        <w:t>BK-GNRAL-PEDCO-000-PI-SP-0014</w:t>
      </w:r>
      <w:r w:rsidRPr="00D87D9F">
        <w:rPr>
          <w:rFonts w:ascii="Arial" w:hAnsi="Arial" w:cs="Arial"/>
          <w:lang w:bidi="fa-IR"/>
        </w:rPr>
        <w:t>. (SUB.)</w:t>
      </w:r>
    </w:p>
    <w:p w14:paraId="76338099"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54" w:name="_Toc350772013"/>
      <w:bookmarkStart w:id="155" w:name="_Toc10453521"/>
      <w:bookmarkStart w:id="156" w:name="_Toc78375566"/>
      <w:bookmarkStart w:id="157" w:name="_Toc117868697"/>
      <w:r w:rsidRPr="00C418A0">
        <w:rPr>
          <w:rFonts w:ascii="Arial" w:hAnsi="Arial" w:cs="Arial"/>
          <w:b/>
          <w:bCs/>
          <w:caps/>
        </w:rPr>
        <w:t>WINTERIZING AND STEAM TRACING (DEL.)</w:t>
      </w:r>
      <w:bookmarkEnd w:id="154"/>
      <w:bookmarkEnd w:id="155"/>
      <w:bookmarkEnd w:id="156"/>
      <w:bookmarkEnd w:id="157"/>
    </w:p>
    <w:p w14:paraId="30D95D27"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58" w:name="_Toc10453522"/>
      <w:bookmarkStart w:id="159" w:name="_Toc78375567"/>
      <w:bookmarkStart w:id="160" w:name="_Toc117868698"/>
      <w:bookmarkStart w:id="161" w:name="_Toc350772014"/>
      <w:r w:rsidRPr="00C418A0">
        <w:rPr>
          <w:rFonts w:ascii="Arial" w:hAnsi="Arial" w:cs="Arial"/>
          <w:b/>
          <w:bCs/>
          <w:caps/>
        </w:rPr>
        <w:t>INTERNAL CLEANING</w:t>
      </w:r>
      <w:bookmarkEnd w:id="158"/>
      <w:bookmarkEnd w:id="159"/>
      <w:bookmarkEnd w:id="160"/>
      <w:r w:rsidRPr="00C418A0">
        <w:rPr>
          <w:rFonts w:ascii="Arial" w:hAnsi="Arial" w:cs="Arial"/>
          <w:b/>
          <w:bCs/>
          <w:caps/>
        </w:rPr>
        <w:t xml:space="preserve"> </w:t>
      </w:r>
      <w:bookmarkEnd w:id="161"/>
    </w:p>
    <w:p w14:paraId="1DD7667B" w14:textId="77777777" w:rsidR="00C418A0" w:rsidRDefault="00C418A0" w:rsidP="006974C7">
      <w:pPr>
        <w:widowControl w:val="0"/>
        <w:autoSpaceDE w:val="0"/>
        <w:autoSpaceDN w:val="0"/>
        <w:adjustRightInd w:val="0"/>
        <w:spacing w:before="240" w:after="240" w:line="276" w:lineRule="auto"/>
        <w:ind w:left="706"/>
        <w:jc w:val="both"/>
        <w:rPr>
          <w:rFonts w:ascii="Arial" w:hAnsi="Arial" w:cs="Arial"/>
          <w:lang w:bidi="fa-IR"/>
        </w:rPr>
      </w:pPr>
      <w:r w:rsidRPr="00C418A0">
        <w:rPr>
          <w:rFonts w:ascii="Arial" w:hAnsi="Arial" w:cs="Arial"/>
          <w:lang w:bidi="fa-IR"/>
        </w:rPr>
        <w:t>No amendments or supplements are to state.</w:t>
      </w:r>
    </w:p>
    <w:p w14:paraId="6B8330D5" w14:textId="77777777" w:rsidR="0015670C" w:rsidRPr="00C418A0"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22F54568" w14:textId="77777777" w:rsidR="00C418A0" w:rsidRPr="00C418A0" w:rsidRDefault="00C418A0"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62" w:name="_Toc350772015"/>
      <w:bookmarkStart w:id="163" w:name="_Toc117868699"/>
      <w:r w:rsidRPr="00C418A0">
        <w:rPr>
          <w:rFonts w:ascii="Arial" w:hAnsi="Arial" w:cs="Arial"/>
          <w:b/>
          <w:bCs/>
          <w:caps/>
          <w:kern w:val="28"/>
          <w:sz w:val="24"/>
        </w:rPr>
        <w:lastRenderedPageBreak/>
        <w:t>INSPECTION AND TESTING (MOD.)</w:t>
      </w:r>
      <w:bookmarkEnd w:id="162"/>
      <w:bookmarkEnd w:id="163"/>
    </w:p>
    <w:p w14:paraId="36745B28"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64" w:name="_Toc350772016"/>
      <w:bookmarkStart w:id="165" w:name="_Toc10453524"/>
      <w:bookmarkStart w:id="166" w:name="_Toc78375569"/>
      <w:bookmarkStart w:id="167" w:name="_Toc117868700"/>
      <w:r w:rsidRPr="00C418A0">
        <w:rPr>
          <w:rFonts w:ascii="Arial" w:hAnsi="Arial" w:cs="Arial"/>
          <w:b/>
          <w:bCs/>
          <w:caps/>
        </w:rPr>
        <w:t>MATERIAL CHECK</w:t>
      </w:r>
      <w:bookmarkEnd w:id="164"/>
      <w:bookmarkEnd w:id="165"/>
      <w:bookmarkEnd w:id="166"/>
      <w:bookmarkEnd w:id="167"/>
    </w:p>
    <w:p w14:paraId="28D9E619" w14:textId="77777777" w:rsidR="00C418A0" w:rsidRPr="00C418A0" w:rsidRDefault="00C418A0" w:rsidP="006974C7">
      <w:pPr>
        <w:widowControl w:val="0"/>
        <w:snapToGrid w:val="0"/>
        <w:spacing w:before="240" w:after="240" w:line="300" w:lineRule="atLeast"/>
        <w:ind w:left="709"/>
        <w:jc w:val="lowKashida"/>
        <w:rPr>
          <w:rFonts w:asciiTheme="minorBidi" w:hAnsiTheme="minorBidi" w:cstheme="minorBidi"/>
          <w:lang w:val="en-GB"/>
        </w:rPr>
      </w:pPr>
      <w:r w:rsidRPr="00C418A0">
        <w:rPr>
          <w:rFonts w:asciiTheme="minorBidi" w:hAnsiTheme="minorBidi" w:cstheme="minorBidi"/>
          <w:lang w:val="en-GB"/>
        </w:rPr>
        <w:t>No amendments or supplements are to state.</w:t>
      </w:r>
    </w:p>
    <w:p w14:paraId="4A5D1B62"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68" w:name="_Toc350772017"/>
      <w:bookmarkStart w:id="169" w:name="_Toc10453525"/>
      <w:bookmarkStart w:id="170" w:name="_Toc78375570"/>
      <w:bookmarkStart w:id="171" w:name="_Toc117868701"/>
      <w:r w:rsidRPr="00C418A0">
        <w:rPr>
          <w:rFonts w:ascii="Arial" w:hAnsi="Arial" w:cs="Arial"/>
          <w:b/>
          <w:bCs/>
          <w:caps/>
        </w:rPr>
        <w:t>DIMENSIONAL CHECK</w:t>
      </w:r>
      <w:bookmarkEnd w:id="168"/>
      <w:bookmarkEnd w:id="169"/>
      <w:bookmarkEnd w:id="170"/>
      <w:bookmarkEnd w:id="171"/>
    </w:p>
    <w:p w14:paraId="70F05152" w14:textId="77777777" w:rsidR="00C418A0" w:rsidRPr="00C418A0" w:rsidRDefault="00C418A0" w:rsidP="006974C7">
      <w:pPr>
        <w:widowControl w:val="0"/>
        <w:autoSpaceDE w:val="0"/>
        <w:autoSpaceDN w:val="0"/>
        <w:adjustRightInd w:val="0"/>
        <w:spacing w:before="240" w:after="240" w:line="276" w:lineRule="auto"/>
        <w:ind w:left="706"/>
        <w:jc w:val="both"/>
        <w:rPr>
          <w:rFonts w:ascii="Arial" w:hAnsi="Arial" w:cs="Arial"/>
          <w:lang w:bidi="fa-IR"/>
        </w:rPr>
      </w:pPr>
      <w:r w:rsidRPr="00C418A0">
        <w:rPr>
          <w:rFonts w:ascii="Arial" w:hAnsi="Arial" w:cs="Arial"/>
          <w:lang w:bidi="fa-IR"/>
        </w:rPr>
        <w:t>No amendments or supplements are to state.</w:t>
      </w:r>
    </w:p>
    <w:p w14:paraId="4E6CA502"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72" w:name="_Toc350772018"/>
      <w:bookmarkStart w:id="173" w:name="_Toc10453526"/>
      <w:bookmarkStart w:id="174" w:name="_Toc78375571"/>
      <w:bookmarkStart w:id="175" w:name="_Toc117868702"/>
      <w:r w:rsidRPr="00C418A0">
        <w:rPr>
          <w:rFonts w:ascii="Arial" w:hAnsi="Arial" w:cs="Arial"/>
          <w:b/>
          <w:bCs/>
          <w:caps/>
        </w:rPr>
        <w:t>INSPECTION OF WELDS (SUB.)</w:t>
      </w:r>
      <w:bookmarkEnd w:id="172"/>
      <w:bookmarkEnd w:id="173"/>
      <w:bookmarkEnd w:id="174"/>
      <w:bookmarkEnd w:id="175"/>
    </w:p>
    <w:p w14:paraId="39031F0F" w14:textId="77777777" w:rsidR="00C418A0" w:rsidRPr="00F25CFD" w:rsidRDefault="00C418A0" w:rsidP="00D22AE2">
      <w:pPr>
        <w:widowControl w:val="0"/>
        <w:snapToGrid w:val="0"/>
        <w:spacing w:before="240" w:after="240" w:line="300" w:lineRule="atLeast"/>
        <w:ind w:left="709"/>
        <w:jc w:val="lowKashida"/>
        <w:rPr>
          <w:rFonts w:ascii="Arial" w:hAnsi="Arial" w:cs="Arial"/>
          <w:color w:val="FF0000"/>
          <w:lang w:val="en-GB"/>
        </w:rPr>
      </w:pPr>
      <w:r w:rsidRPr="00F25CFD">
        <w:rPr>
          <w:rFonts w:ascii="Arial" w:hAnsi="Arial" w:cs="Arial"/>
          <w:lang w:val="en-GB"/>
        </w:rPr>
        <w:t xml:space="preserve">Welds shall be inspected and tested in accordance with IPS-C-PI-290 and project specification  </w:t>
      </w:r>
      <w:r w:rsidR="00D22AE2" w:rsidRPr="00D22AE2">
        <w:rPr>
          <w:rFonts w:ascii="Arial" w:hAnsi="Arial" w:cs="Arial"/>
        </w:rPr>
        <w:t>BK-GNRAL-PEDCO-000-PI-SP-0011</w:t>
      </w:r>
      <w:r w:rsidRPr="00F25CFD">
        <w:rPr>
          <w:rFonts w:ascii="Arial" w:hAnsi="Arial" w:cs="Arial"/>
          <w:lang w:val="en-GB"/>
        </w:rPr>
        <w:t>.</w:t>
      </w:r>
    </w:p>
    <w:p w14:paraId="47CB5A6A" w14:textId="77777777" w:rsidR="00C418A0" w:rsidRPr="00C418A0" w:rsidRDefault="00C418A0" w:rsidP="006974C7">
      <w:pPr>
        <w:keepNext/>
        <w:widowControl w:val="0"/>
        <w:numPr>
          <w:ilvl w:val="1"/>
          <w:numId w:val="1"/>
        </w:numPr>
        <w:spacing w:before="240" w:after="240"/>
        <w:outlineLvl w:val="1"/>
        <w:rPr>
          <w:rFonts w:ascii="Arial" w:hAnsi="Arial" w:cs="Arial"/>
          <w:b/>
          <w:bCs/>
          <w:caps/>
        </w:rPr>
      </w:pPr>
      <w:bookmarkStart w:id="176" w:name="_Toc350772019"/>
      <w:bookmarkStart w:id="177" w:name="_Toc10453527"/>
      <w:bookmarkStart w:id="178" w:name="_Toc78375572"/>
      <w:bookmarkStart w:id="179" w:name="_Toc117868703"/>
      <w:r w:rsidRPr="00C418A0">
        <w:rPr>
          <w:rFonts w:ascii="Arial" w:hAnsi="Arial" w:cs="Arial"/>
          <w:b/>
          <w:bCs/>
          <w:caps/>
        </w:rPr>
        <w:t>PRESSURE TEST (SUB.)</w:t>
      </w:r>
      <w:bookmarkEnd w:id="176"/>
      <w:bookmarkEnd w:id="177"/>
      <w:bookmarkEnd w:id="178"/>
      <w:bookmarkEnd w:id="179"/>
    </w:p>
    <w:p w14:paraId="5F5877C9" w14:textId="77777777" w:rsidR="00C418A0" w:rsidRDefault="00C418A0" w:rsidP="00D22AE2">
      <w:pPr>
        <w:widowControl w:val="0"/>
        <w:autoSpaceDE w:val="0"/>
        <w:autoSpaceDN w:val="0"/>
        <w:adjustRightInd w:val="0"/>
        <w:spacing w:before="240" w:after="240" w:line="276" w:lineRule="auto"/>
        <w:ind w:left="706"/>
        <w:jc w:val="both"/>
        <w:rPr>
          <w:rFonts w:ascii="Arial" w:hAnsi="Arial" w:cs="Arial"/>
          <w:lang w:bidi="fa-IR"/>
        </w:rPr>
      </w:pPr>
      <w:r w:rsidRPr="00C418A0">
        <w:rPr>
          <w:rFonts w:ascii="Arial" w:hAnsi="Arial" w:cs="Arial"/>
          <w:lang w:bidi="fa-IR"/>
        </w:rPr>
        <w:t xml:space="preserve">After completion of all erection </w:t>
      </w:r>
      <w:r w:rsidRPr="00DD45ED">
        <w:rPr>
          <w:rFonts w:ascii="Arial" w:hAnsi="Arial" w:cs="Arial"/>
          <w:lang w:bidi="fa-IR"/>
        </w:rPr>
        <w:t xml:space="preserve">works all piping systems shall be pressure tested in accordance with IPS-C-PI-350 and project specification </w:t>
      </w:r>
      <w:r w:rsidR="00D22AE2" w:rsidRPr="00D22AE2">
        <w:rPr>
          <w:rFonts w:ascii="Arial" w:hAnsi="Arial" w:cs="Arial"/>
          <w:szCs w:val="20"/>
        </w:rPr>
        <w:t>BK-GNRAL-PEDCO-000-PI-SP-0010</w:t>
      </w:r>
      <w:r w:rsidRPr="00E73AFC">
        <w:rPr>
          <w:rFonts w:ascii="Arial" w:hAnsi="Arial" w:cs="Arial"/>
          <w:lang w:bidi="fa-IR"/>
        </w:rPr>
        <w:t>.</w:t>
      </w:r>
      <w:r w:rsidRPr="00DD45ED">
        <w:rPr>
          <w:rFonts w:ascii="Arial" w:hAnsi="Arial" w:cs="Arial"/>
          <w:lang w:bidi="fa-IR"/>
        </w:rPr>
        <w:t xml:space="preserve"> Executor shall develop pressure test packages for engineer review and </w:t>
      </w:r>
      <w:r w:rsidRPr="00C418A0">
        <w:rPr>
          <w:rFonts w:ascii="Arial" w:hAnsi="Arial" w:cs="Arial"/>
          <w:lang w:bidi="fa-IR"/>
        </w:rPr>
        <w:t>approval prior to commencing testing.</w:t>
      </w:r>
    </w:p>
    <w:p w14:paraId="5FF84DB5" w14:textId="77777777" w:rsidR="0015670C" w:rsidRPr="00C418A0" w:rsidRDefault="0015670C" w:rsidP="006974C7">
      <w:pPr>
        <w:widowControl w:val="0"/>
        <w:autoSpaceDE w:val="0"/>
        <w:autoSpaceDN w:val="0"/>
        <w:adjustRightInd w:val="0"/>
        <w:spacing w:before="240" w:after="240" w:line="276" w:lineRule="auto"/>
        <w:ind w:left="706"/>
        <w:jc w:val="both"/>
        <w:rPr>
          <w:rFonts w:ascii="Arial" w:hAnsi="Arial" w:cs="Arial"/>
          <w:lang w:bidi="fa-IR"/>
        </w:rPr>
      </w:pPr>
    </w:p>
    <w:p w14:paraId="53CA03FA" w14:textId="77777777" w:rsidR="009127E0" w:rsidRPr="009127E0" w:rsidRDefault="009127E0"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80" w:name="_Toc350772020"/>
      <w:bookmarkStart w:id="181" w:name="_Toc117868704"/>
      <w:r w:rsidRPr="009127E0">
        <w:rPr>
          <w:rFonts w:ascii="Arial" w:hAnsi="Arial" w:cs="Arial"/>
          <w:b/>
          <w:bCs/>
          <w:caps/>
          <w:kern w:val="28"/>
          <w:sz w:val="24"/>
        </w:rPr>
        <w:t>PAINTING (MOD.)</w:t>
      </w:r>
      <w:bookmarkEnd w:id="180"/>
      <w:bookmarkEnd w:id="181"/>
    </w:p>
    <w:p w14:paraId="080764E4" w14:textId="77777777" w:rsidR="009127E0" w:rsidRPr="009127E0" w:rsidRDefault="009127E0" w:rsidP="006974C7">
      <w:pPr>
        <w:keepNext/>
        <w:widowControl w:val="0"/>
        <w:numPr>
          <w:ilvl w:val="1"/>
          <w:numId w:val="1"/>
        </w:numPr>
        <w:spacing w:before="240" w:after="240"/>
        <w:outlineLvl w:val="1"/>
        <w:rPr>
          <w:rFonts w:ascii="Arial" w:hAnsi="Arial" w:cs="Arial"/>
          <w:b/>
          <w:bCs/>
          <w:caps/>
        </w:rPr>
      </w:pPr>
      <w:bookmarkStart w:id="182" w:name="_Toc350772021"/>
      <w:bookmarkStart w:id="183" w:name="_Toc10453529"/>
      <w:bookmarkStart w:id="184" w:name="_Toc78375574"/>
      <w:bookmarkStart w:id="185" w:name="_Toc117868705"/>
      <w:r w:rsidRPr="009127E0">
        <w:rPr>
          <w:rFonts w:ascii="Arial" w:hAnsi="Arial" w:cs="Arial"/>
          <w:b/>
          <w:bCs/>
          <w:caps/>
        </w:rPr>
        <w:t>SURFACE PREPARATION (SUB.)</w:t>
      </w:r>
      <w:bookmarkEnd w:id="182"/>
      <w:bookmarkEnd w:id="183"/>
      <w:bookmarkEnd w:id="184"/>
      <w:bookmarkEnd w:id="185"/>
    </w:p>
    <w:p w14:paraId="1EB634DB" w14:textId="77777777" w:rsidR="009127E0" w:rsidRPr="009127E0" w:rsidRDefault="009127E0" w:rsidP="00D22AE2">
      <w:pPr>
        <w:widowControl w:val="0"/>
        <w:autoSpaceDE w:val="0"/>
        <w:autoSpaceDN w:val="0"/>
        <w:adjustRightInd w:val="0"/>
        <w:spacing w:before="240" w:after="240" w:line="276" w:lineRule="auto"/>
        <w:ind w:left="706"/>
        <w:jc w:val="both"/>
        <w:rPr>
          <w:rFonts w:ascii="Arial" w:hAnsi="Arial" w:cs="Arial"/>
          <w:lang w:bidi="fa-IR"/>
        </w:rPr>
      </w:pPr>
      <w:r w:rsidRPr="009127E0">
        <w:rPr>
          <w:rFonts w:ascii="Arial" w:hAnsi="Arial" w:cs="Arial"/>
          <w:lang w:bidi="fa-IR"/>
        </w:rPr>
        <w:t xml:space="preserve">Outside surface of </w:t>
      </w:r>
      <w:r w:rsidRPr="00DD45ED">
        <w:rPr>
          <w:rFonts w:ascii="Arial" w:hAnsi="Arial" w:cs="Arial"/>
          <w:lang w:bidi="fa-IR"/>
        </w:rPr>
        <w:t xml:space="preserve">piping to be painted shall be prepared according to IPS-C-TP-101 and project specification </w:t>
      </w:r>
      <w:r w:rsidR="00D22AE2" w:rsidRPr="00D22AE2">
        <w:rPr>
          <w:rFonts w:ascii="Arial" w:hAnsi="Arial" w:cs="Arial"/>
          <w:szCs w:val="20"/>
        </w:rPr>
        <w:t>BK-GNRAL-PEDCO-000-PI-SP-0006</w:t>
      </w:r>
      <w:r w:rsidRPr="004A0CFF">
        <w:rPr>
          <w:rFonts w:ascii="Arial" w:hAnsi="Arial" w:cs="Arial"/>
          <w:lang w:bidi="fa-IR"/>
        </w:rPr>
        <w:t>.</w:t>
      </w:r>
      <w:r w:rsidRPr="00DD45ED">
        <w:rPr>
          <w:rFonts w:ascii="Arial" w:hAnsi="Arial" w:cs="Arial"/>
          <w:lang w:bidi="fa-IR"/>
        </w:rPr>
        <w:t xml:space="preserve"> They shall always be completely dry and free from burrs, weld spatter, flux, rust, loose </w:t>
      </w:r>
      <w:r w:rsidRPr="009127E0">
        <w:rPr>
          <w:rFonts w:ascii="Arial" w:hAnsi="Arial" w:cs="Arial"/>
          <w:lang w:bidi="fa-IR"/>
        </w:rPr>
        <w:t>scale, dirt, dust, grease, oil and other foreign matter before any paint is applied.</w:t>
      </w:r>
    </w:p>
    <w:p w14:paraId="4F16679C" w14:textId="77777777" w:rsidR="009127E0" w:rsidRPr="009127E0" w:rsidRDefault="009127E0" w:rsidP="006974C7">
      <w:pPr>
        <w:keepNext/>
        <w:widowControl w:val="0"/>
        <w:numPr>
          <w:ilvl w:val="1"/>
          <w:numId w:val="1"/>
        </w:numPr>
        <w:spacing w:before="240" w:after="240"/>
        <w:outlineLvl w:val="1"/>
        <w:rPr>
          <w:rFonts w:ascii="Arial" w:hAnsi="Arial" w:cs="Arial"/>
          <w:b/>
          <w:bCs/>
          <w:caps/>
        </w:rPr>
      </w:pPr>
      <w:bookmarkStart w:id="186" w:name="_Toc350772022"/>
      <w:bookmarkStart w:id="187" w:name="_Toc10453530"/>
      <w:bookmarkStart w:id="188" w:name="_Toc78375575"/>
      <w:bookmarkStart w:id="189" w:name="_Toc117868706"/>
      <w:r w:rsidRPr="009127E0">
        <w:rPr>
          <w:rFonts w:ascii="Arial" w:hAnsi="Arial" w:cs="Arial"/>
          <w:b/>
          <w:bCs/>
          <w:caps/>
        </w:rPr>
        <w:t>COLOR CODE</w:t>
      </w:r>
      <w:bookmarkEnd w:id="186"/>
      <w:bookmarkEnd w:id="187"/>
      <w:bookmarkEnd w:id="188"/>
      <w:bookmarkEnd w:id="189"/>
    </w:p>
    <w:p w14:paraId="2991B266" w14:textId="77777777" w:rsidR="009127E0" w:rsidRPr="009127E0" w:rsidRDefault="009127E0" w:rsidP="006974C7">
      <w:pPr>
        <w:widowControl w:val="0"/>
        <w:autoSpaceDE w:val="0"/>
        <w:autoSpaceDN w:val="0"/>
        <w:adjustRightInd w:val="0"/>
        <w:spacing w:before="240" w:after="240" w:line="276" w:lineRule="auto"/>
        <w:ind w:left="706"/>
        <w:jc w:val="both"/>
        <w:rPr>
          <w:rFonts w:ascii="Arial" w:hAnsi="Arial" w:cs="Arial"/>
          <w:lang w:bidi="fa-IR"/>
        </w:rPr>
      </w:pPr>
      <w:r w:rsidRPr="009127E0">
        <w:rPr>
          <w:rFonts w:ascii="Arial" w:hAnsi="Arial" w:cs="Arial"/>
          <w:lang w:bidi="fa-IR"/>
        </w:rPr>
        <w:t>No amendments or supplements are to state.</w:t>
      </w:r>
    </w:p>
    <w:p w14:paraId="5575CE04" w14:textId="77777777" w:rsidR="009127E0" w:rsidRPr="009127E0" w:rsidRDefault="009127E0" w:rsidP="006974C7">
      <w:pPr>
        <w:keepNext/>
        <w:widowControl w:val="0"/>
        <w:numPr>
          <w:ilvl w:val="1"/>
          <w:numId w:val="1"/>
        </w:numPr>
        <w:spacing w:before="240" w:after="240"/>
        <w:outlineLvl w:val="1"/>
        <w:rPr>
          <w:rFonts w:ascii="Arial" w:hAnsi="Arial" w:cs="Arial"/>
          <w:b/>
          <w:bCs/>
          <w:caps/>
        </w:rPr>
      </w:pPr>
      <w:bookmarkStart w:id="190" w:name="_Toc350772023"/>
      <w:bookmarkStart w:id="191" w:name="_Toc10453531"/>
      <w:bookmarkStart w:id="192" w:name="_Toc78375576"/>
      <w:bookmarkStart w:id="193" w:name="_Toc117868707"/>
      <w:r w:rsidRPr="009127E0">
        <w:rPr>
          <w:rFonts w:ascii="Arial" w:hAnsi="Arial" w:cs="Arial"/>
          <w:b/>
          <w:bCs/>
          <w:caps/>
        </w:rPr>
        <w:t>FIELD PAINTING (SUB.)</w:t>
      </w:r>
      <w:bookmarkEnd w:id="190"/>
      <w:bookmarkEnd w:id="191"/>
      <w:bookmarkEnd w:id="192"/>
      <w:bookmarkEnd w:id="193"/>
    </w:p>
    <w:p w14:paraId="236D5CED" w14:textId="77777777" w:rsidR="00EF5F93" w:rsidRDefault="009127E0" w:rsidP="00D22AE2">
      <w:pPr>
        <w:widowControl w:val="0"/>
        <w:autoSpaceDE w:val="0"/>
        <w:autoSpaceDN w:val="0"/>
        <w:adjustRightInd w:val="0"/>
        <w:spacing w:before="240" w:after="240" w:line="276" w:lineRule="auto"/>
        <w:ind w:left="706"/>
        <w:jc w:val="both"/>
        <w:rPr>
          <w:rFonts w:ascii="Arial" w:hAnsi="Arial" w:cs="Arial"/>
          <w:lang w:bidi="fa-IR"/>
        </w:rPr>
      </w:pPr>
      <w:r w:rsidRPr="009127E0">
        <w:rPr>
          <w:rFonts w:ascii="Arial" w:hAnsi="Arial" w:cs="Arial"/>
          <w:lang w:bidi="fa-IR"/>
        </w:rPr>
        <w:t xml:space="preserve">Field painting of </w:t>
      </w:r>
      <w:r w:rsidRPr="00DD45ED">
        <w:rPr>
          <w:rFonts w:ascii="Arial" w:hAnsi="Arial" w:cs="Arial"/>
          <w:lang w:bidi="fa-IR"/>
        </w:rPr>
        <w:t xml:space="preserve">hot and cold Uninsulated lines shall be as per IPS-C-TP-102 and project specification </w:t>
      </w:r>
      <w:r w:rsidR="00D22AE2" w:rsidRPr="00D22AE2">
        <w:rPr>
          <w:rFonts w:ascii="Arial" w:hAnsi="Arial" w:cs="Arial"/>
          <w:szCs w:val="20"/>
        </w:rPr>
        <w:t>BK-GNRAL-PEDCO-000-PI-SP-0006</w:t>
      </w:r>
      <w:r w:rsidRPr="005C55C8">
        <w:rPr>
          <w:rFonts w:ascii="Arial" w:hAnsi="Arial" w:cs="Arial"/>
          <w:lang w:bidi="fa-IR"/>
        </w:rPr>
        <w:t>.</w:t>
      </w:r>
    </w:p>
    <w:p w14:paraId="57C4D71D" w14:textId="77777777" w:rsidR="00AC7CD2" w:rsidRPr="00AC7CD2" w:rsidRDefault="00AC7CD2"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94" w:name="_Toc350772024"/>
      <w:bookmarkStart w:id="195" w:name="_Toc117868708"/>
      <w:r w:rsidRPr="00AC7CD2">
        <w:rPr>
          <w:rFonts w:ascii="Arial" w:hAnsi="Arial" w:cs="Arial"/>
          <w:b/>
          <w:bCs/>
          <w:caps/>
          <w:kern w:val="28"/>
          <w:sz w:val="24"/>
        </w:rPr>
        <w:t>INSULATION (SUB.)</w:t>
      </w:r>
      <w:bookmarkEnd w:id="194"/>
      <w:bookmarkEnd w:id="195"/>
    </w:p>
    <w:p w14:paraId="357D5731" w14:textId="77777777" w:rsidR="00AC7CD2" w:rsidRPr="008E0CC0" w:rsidRDefault="00AC7CD2" w:rsidP="005B158F">
      <w:pPr>
        <w:widowControl w:val="0"/>
        <w:snapToGrid w:val="0"/>
        <w:spacing w:before="240" w:after="240" w:line="300" w:lineRule="atLeast"/>
        <w:ind w:left="709"/>
        <w:jc w:val="lowKashida"/>
        <w:rPr>
          <w:rFonts w:ascii="Arial" w:hAnsi="Arial" w:cs="Arial"/>
          <w:color w:val="FF0000"/>
          <w:lang w:val="en-GB"/>
        </w:rPr>
      </w:pPr>
      <w:r w:rsidRPr="008E0CC0">
        <w:rPr>
          <w:rFonts w:ascii="Arial" w:hAnsi="Arial" w:cs="Arial"/>
          <w:lang w:val="en-GB"/>
        </w:rPr>
        <w:t xml:space="preserve">Lines to be insulated will be so noted on spool drawings and shall be insulated in accordance with IPS-C-TP-701 and project specification </w:t>
      </w:r>
      <w:r w:rsidR="00B0299B" w:rsidRPr="00010FE2">
        <w:rPr>
          <w:rFonts w:ascii="Arial" w:hAnsi="Arial"/>
          <w:color w:val="000000" w:themeColor="text1"/>
        </w:rPr>
        <w:t>BK-</w:t>
      </w:r>
      <w:r w:rsidR="00B0299B" w:rsidRPr="009B731C">
        <w:rPr>
          <w:rFonts w:ascii="Arial" w:hAnsi="Arial" w:cs="Arial"/>
          <w:color w:val="000000" w:themeColor="text1"/>
        </w:rPr>
        <w:t>GNRAL-PEDCO</w:t>
      </w:r>
      <w:r w:rsidR="00B0299B" w:rsidRPr="00010FE2">
        <w:rPr>
          <w:rFonts w:ascii="Arial" w:hAnsi="Arial"/>
          <w:color w:val="000000" w:themeColor="text1"/>
        </w:rPr>
        <w:t>-000-PI-SP-</w:t>
      </w:r>
      <w:r w:rsidR="005B158F">
        <w:rPr>
          <w:rFonts w:ascii="Arial" w:hAnsi="Arial"/>
          <w:color w:val="000000" w:themeColor="text1"/>
        </w:rPr>
        <w:t>0019</w:t>
      </w:r>
      <w:r w:rsidRPr="008E0CC0">
        <w:rPr>
          <w:rFonts w:ascii="Arial" w:hAnsi="Arial" w:cs="Arial"/>
          <w:lang w:val="en-GB"/>
        </w:rPr>
        <w:t>.</w:t>
      </w:r>
    </w:p>
    <w:p w14:paraId="2486BC9B" w14:textId="579AE0B3" w:rsidR="00AC7CD2" w:rsidRPr="00AC7CD2" w:rsidRDefault="006418D2" w:rsidP="006974C7">
      <w:pPr>
        <w:widowControl w:val="0"/>
        <w:snapToGrid w:val="0"/>
        <w:spacing w:before="240" w:after="240" w:line="300" w:lineRule="atLeast"/>
        <w:ind w:left="709"/>
        <w:jc w:val="lowKashida"/>
        <w:rPr>
          <w:rFonts w:asciiTheme="minorBidi" w:hAnsiTheme="minorBidi" w:cstheme="minorBidi"/>
          <w:lang w:val="en-GB"/>
        </w:rPr>
      </w:pPr>
      <w:r>
        <w:rPr>
          <w:rFonts w:asciiTheme="minorBidi" w:hAnsiTheme="minorBidi" w:cstheme="minorBidi"/>
          <w:b/>
          <w:bCs/>
          <w:noProof/>
          <w:color w:val="000000" w:themeColor="text1"/>
          <w:kern w:val="28"/>
        </w:rPr>
        <w:lastRenderedPageBreak/>
        <mc:AlternateContent>
          <mc:Choice Requires="wpg">
            <w:drawing>
              <wp:anchor distT="0" distB="0" distL="114300" distR="114300" simplePos="0" relativeHeight="251656704" behindDoc="0" locked="0" layoutInCell="1" allowOverlap="1" wp14:anchorId="6F28A28E" wp14:editId="0A4D3283">
                <wp:simplePos x="0" y="0"/>
                <wp:positionH relativeFrom="margin">
                  <wp:posOffset>2143125</wp:posOffset>
                </wp:positionH>
                <wp:positionV relativeFrom="paragraph">
                  <wp:posOffset>123825</wp:posOffset>
                </wp:positionV>
                <wp:extent cx="485775" cy="400050"/>
                <wp:effectExtent l="0" t="0" r="952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6" name="Text Box 6"/>
                        <wps:cNvSpPr txBox="1"/>
                        <wps:spPr>
                          <a:xfrm>
                            <a:off x="28575" y="152400"/>
                            <a:ext cx="457200" cy="247650"/>
                          </a:xfrm>
                          <a:prstGeom prst="rect">
                            <a:avLst/>
                          </a:prstGeom>
                          <a:noFill/>
                          <a:ln w="6350">
                            <a:noFill/>
                          </a:ln>
                        </wps:spPr>
                        <wps:txbx>
                          <w:txbxContent>
                            <w:p w14:paraId="2A482714" w14:textId="77777777" w:rsidR="006418D2" w:rsidRDefault="006418D2" w:rsidP="006418D2">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Isosceles Triangle 10"/>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28A28E" id="Group 5" o:spid="_x0000_s1029" style="position:absolute;left:0;text-align:left;margin-left:168.75pt;margin-top:9.75pt;width:38.25pt;height:31.5pt;z-index:25165670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">
                <v:shape id="Text Box 6" o:spid="_x0000_s1030"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2A482714" w14:textId="77777777" w:rsidR="006418D2" w:rsidRDefault="006418D2" w:rsidP="006418D2">
                        <w:pPr>
                          <w:rPr>
                            <w:lang w:bidi="fa-IR"/>
                          </w:rPr>
                        </w:pPr>
                        <w:r>
                          <w:rPr>
                            <w:lang w:bidi="fa-IR"/>
                          </w:rPr>
                          <w:t>D01</w:t>
                        </w:r>
                      </w:p>
                    </w:txbxContent>
                  </v:textbox>
                </v:shape>
                <v:shape id="Isosceles Triangle 10" o:spid="_x0000_s1031"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Q7sMA&#10;AADbAAAADwAAAGRycy9kb3ducmV2LnhtbESPQWvCQBCF74L/YRmhN7OpFJHUVayl0J5KjXgesmMS&#10;mp2Nu2tM++s7h4K3Gd6b975Zb0fXqYFCbD0beMxyUMSVty3XBo7l23wFKiZki51nMvBDEbab6WSN&#10;hfU3/qLhkGolIRwLNNCk1Bdax6ohhzHzPbFoZx8cJllDrW3Am4S7Ti/yfKkdtiwNDfa0b6j6Plyd&#10;gSf2ZfkRXk6714Uf6HL97Ja/Z2MeZuPuGVSiMd3N/9fvVvCFX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qQ7sMAAADbAAAADwAAAAAAAAAAAAAAAACYAgAAZHJzL2Rv&#10;d25yZXYueG1sUEsFBgAAAAAEAAQA9QAAAIgDAAAAAA==&#10;" filled="f" strokecolor="black [3213]"/>
                <w10:wrap anchorx="margin"/>
              </v:group>
            </w:pict>
          </mc:Fallback>
        </mc:AlternateContent>
      </w:r>
    </w:p>
    <w:p w14:paraId="5FFE5CED" w14:textId="1B84FAEC" w:rsidR="00AC7CD2" w:rsidRPr="00AC7CD2" w:rsidRDefault="00AC7CD2" w:rsidP="006974C7">
      <w:pPr>
        <w:keepNext/>
        <w:widowControl w:val="0"/>
        <w:numPr>
          <w:ilvl w:val="0"/>
          <w:numId w:val="1"/>
        </w:numPr>
        <w:spacing w:before="240" w:after="240" w:line="276" w:lineRule="auto"/>
        <w:jc w:val="both"/>
        <w:outlineLvl w:val="0"/>
        <w:rPr>
          <w:rFonts w:ascii="Arial" w:hAnsi="Arial" w:cs="Arial"/>
          <w:b/>
          <w:bCs/>
          <w:caps/>
          <w:kern w:val="28"/>
          <w:sz w:val="24"/>
        </w:rPr>
      </w:pPr>
      <w:bookmarkStart w:id="196" w:name="_Toc350772025"/>
      <w:bookmarkStart w:id="197" w:name="_Toc117868709"/>
      <w:r w:rsidRPr="00AC7CD2">
        <w:rPr>
          <w:rFonts w:ascii="Arial" w:hAnsi="Arial" w:cs="Arial"/>
          <w:b/>
          <w:bCs/>
          <w:caps/>
          <w:kern w:val="28"/>
          <w:sz w:val="24"/>
        </w:rPr>
        <w:t>COATING (SUB.)</w:t>
      </w:r>
      <w:bookmarkEnd w:id="196"/>
      <w:bookmarkEnd w:id="197"/>
      <w:r w:rsidR="006418D2" w:rsidRPr="006418D2">
        <w:rPr>
          <w:rFonts w:asciiTheme="minorBidi" w:hAnsiTheme="minorBidi" w:cstheme="minorBidi"/>
          <w:b/>
          <w:bCs/>
          <w:noProof/>
          <w:color w:val="000000" w:themeColor="text1"/>
          <w:kern w:val="28"/>
        </w:rPr>
        <w:t xml:space="preserve"> </w:t>
      </w:r>
    </w:p>
    <w:p w14:paraId="3C3FC90A" w14:textId="0DB65F08" w:rsidR="00AC7CD2" w:rsidRPr="00DC7901" w:rsidRDefault="00AC7CD2" w:rsidP="00D22AE2">
      <w:pPr>
        <w:widowControl w:val="0"/>
        <w:snapToGrid w:val="0"/>
        <w:spacing w:before="240" w:after="240" w:line="300" w:lineRule="atLeast"/>
        <w:ind w:left="709"/>
        <w:jc w:val="lowKashida"/>
        <w:rPr>
          <w:rFonts w:ascii="Arial" w:hAnsi="Arial" w:cs="Arial"/>
          <w:color w:val="FF0000"/>
          <w:lang w:val="en-GB"/>
        </w:rPr>
      </w:pPr>
      <w:r w:rsidRPr="006418D2">
        <w:rPr>
          <w:rFonts w:ascii="Arial" w:hAnsi="Arial" w:cs="Arial"/>
          <w:highlight w:val="lightGray"/>
          <w:lang w:val="en-GB"/>
        </w:rPr>
        <w:t>Coating of plant underground piping shall be applied</w:t>
      </w:r>
      <w:r w:rsidR="006418D2" w:rsidRPr="006418D2">
        <w:rPr>
          <w:rFonts w:ascii="Arial" w:hAnsi="Arial" w:cs="Arial"/>
          <w:highlight w:val="lightGray"/>
          <w:lang w:val="en-GB"/>
        </w:rPr>
        <w:t xml:space="preserve"> (</w:t>
      </w:r>
      <w:r w:rsidR="006418D2">
        <w:rPr>
          <w:rFonts w:ascii="Arial" w:hAnsi="Arial" w:cs="Arial"/>
          <w:highlight w:val="lightGray"/>
          <w:lang w:val="en-GB"/>
        </w:rPr>
        <w:t xml:space="preserve">Using </w:t>
      </w:r>
      <w:r w:rsidR="006418D2" w:rsidRPr="006418D2">
        <w:rPr>
          <w:rFonts w:ascii="Arial" w:hAnsi="Arial" w:cs="Arial"/>
          <w:highlight w:val="lightGray"/>
          <w:lang w:val="en-GB"/>
        </w:rPr>
        <w:t>Solvent Free Epoxy)</w:t>
      </w:r>
      <w:r w:rsidRPr="006418D2">
        <w:rPr>
          <w:rFonts w:ascii="Arial" w:hAnsi="Arial" w:cs="Arial"/>
          <w:highlight w:val="lightGray"/>
          <w:lang w:val="en-GB"/>
        </w:rPr>
        <w:t xml:space="preserve">, inspected and tested in accordance with IPS-C-TP-274 and project specification </w:t>
      </w:r>
      <w:r w:rsidR="00D22AE2" w:rsidRPr="006418D2">
        <w:rPr>
          <w:rFonts w:ascii="Arial" w:hAnsi="Arial" w:cs="Arial"/>
          <w:highlight w:val="lightGray"/>
        </w:rPr>
        <w:t>BK-GNRAL-PEDCO-000-PI-SP-0013</w:t>
      </w:r>
      <w:r w:rsidRPr="006418D2">
        <w:rPr>
          <w:rFonts w:ascii="Arial" w:hAnsi="Arial" w:cs="Arial"/>
          <w:highlight w:val="lightGray"/>
          <w:lang w:val="en-GB"/>
        </w:rPr>
        <w:t>.</w:t>
      </w:r>
      <w:r w:rsidR="006418D2" w:rsidRPr="006418D2">
        <w:rPr>
          <w:rFonts w:ascii="Arial" w:hAnsi="Arial" w:cs="Arial"/>
          <w:highlight w:val="lightGray"/>
          <w:lang w:val="en-GB"/>
        </w:rPr>
        <w:t xml:space="preserve"> Cathodic protection is required when piping is buried.</w:t>
      </w:r>
    </w:p>
    <w:bookmarkStart w:id="198" w:name="_Toc350772026"/>
    <w:bookmarkStart w:id="199" w:name="_Toc117868710"/>
    <w:p w14:paraId="76104F69" w14:textId="3D18F633" w:rsidR="00B720D2" w:rsidRDefault="00F32668" w:rsidP="006974C7">
      <w:pPr>
        <w:keepNext/>
        <w:widowControl w:val="0"/>
        <w:numPr>
          <w:ilvl w:val="0"/>
          <w:numId w:val="1"/>
        </w:numPr>
        <w:spacing w:before="240" w:after="240" w:line="276" w:lineRule="auto"/>
        <w:jc w:val="both"/>
        <w:outlineLvl w:val="0"/>
        <w:rPr>
          <w:rFonts w:ascii="Arial" w:hAnsi="Arial" w:cs="Arial"/>
          <w:b/>
          <w:bCs/>
          <w:caps/>
          <w:kern w:val="28"/>
          <w:sz w:val="24"/>
        </w:rPr>
      </w:pPr>
      <w:r>
        <w:rPr>
          <w:rFonts w:asciiTheme="minorBidi" w:hAnsiTheme="minorBidi" w:cstheme="minorBidi"/>
          <w:b/>
          <w:bCs/>
          <w:noProof/>
          <w:color w:val="000000" w:themeColor="text1"/>
          <w:kern w:val="28"/>
        </w:rPr>
        <mc:AlternateContent>
          <mc:Choice Requires="wpg">
            <w:drawing>
              <wp:anchor distT="0" distB="0" distL="114300" distR="114300" simplePos="0" relativeHeight="251661312" behindDoc="0" locked="0" layoutInCell="1" allowOverlap="1" wp14:anchorId="15BFE63D" wp14:editId="71FEF285">
                <wp:simplePos x="0" y="0"/>
                <wp:positionH relativeFrom="margin">
                  <wp:posOffset>2952750</wp:posOffset>
                </wp:positionH>
                <wp:positionV relativeFrom="paragraph">
                  <wp:posOffset>163195</wp:posOffset>
                </wp:positionV>
                <wp:extent cx="485775" cy="40005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3" name="Text Box 3"/>
                        <wps:cNvSpPr txBox="1"/>
                        <wps:spPr>
                          <a:xfrm>
                            <a:off x="28575" y="152400"/>
                            <a:ext cx="457200" cy="247650"/>
                          </a:xfrm>
                          <a:prstGeom prst="rect">
                            <a:avLst/>
                          </a:prstGeom>
                          <a:noFill/>
                          <a:ln w="6350">
                            <a:noFill/>
                          </a:ln>
                        </wps:spPr>
                        <wps:txbx>
                          <w:txbxContent>
                            <w:p w14:paraId="20EA6EF1" w14:textId="77777777" w:rsidR="00F32668" w:rsidRDefault="00F32668" w:rsidP="00F32668">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Isosceles Triangle 4"/>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BFE63D" id="Group 2" o:spid="_x0000_s1032" style="position:absolute;left:0;text-align:left;margin-left:232.5pt;margin-top:12.85pt;width:38.25pt;height:31.5pt;z-index:25166131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">
                <v:shape id="Text Box 3" o:spid="_x0000_s1033"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20EA6EF1" w14:textId="77777777" w:rsidR="00F32668" w:rsidRDefault="00F32668" w:rsidP="00F32668">
                        <w:pPr>
                          <w:rPr>
                            <w:lang w:bidi="fa-IR"/>
                          </w:rPr>
                        </w:pPr>
                        <w:r>
                          <w:rPr>
                            <w:lang w:bidi="fa-IR"/>
                          </w:rPr>
                          <w:t>D01</w:t>
                        </w:r>
                      </w:p>
                    </w:txbxContent>
                  </v:textbox>
                </v:shape>
                <v:shape id="Isosceles Triangle 4" o:spid="_x0000_s1034"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UNcEA&#10;AADaAAAADwAAAGRycy9kb3ducmV2LnhtbESPT4vCMBTE78J+h/AW9qbpyiLSNYp/EPQkWtnzo3m2&#10;xealm8Ra/fRGEDwOM78ZZjLrTC1acr6yrOB7kIAgzq2uuFBwzNb9MQgfkDXWlknBjTzMph+9Caba&#10;XnlP7SEUIpawT1FBGUKTSunzkgz6gW2Io3eyzmCI0hVSO7zGclPLYZKMpMGK40KJDS1Lys+Hi1Hw&#10;wzbLtm7xN18NbUv/l109up+U+vrs5r8gAnXhHX7RGx05eF6JN0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kVDXBAAAA2gAAAA8AAAAAAAAAAAAAAAAAmAIAAGRycy9kb3du&#10;cmV2LnhtbFBLBQYAAAAABAAEAPUAAACGAwAAAAA=&#10;" filled="f" strokecolor="black [3213]"/>
                <w10:wrap anchorx="margin"/>
              </v:group>
            </w:pict>
          </mc:Fallback>
        </mc:AlternateContent>
      </w:r>
      <w:r w:rsidR="00AC7CD2" w:rsidRPr="00AC7CD2">
        <w:rPr>
          <w:rFonts w:ascii="Arial" w:hAnsi="Arial" w:cs="Arial"/>
          <w:b/>
          <w:bCs/>
          <w:caps/>
          <w:kern w:val="28"/>
          <w:sz w:val="24"/>
        </w:rPr>
        <w:t>LINING (DEL.)</w:t>
      </w:r>
      <w:bookmarkEnd w:id="198"/>
      <w:bookmarkEnd w:id="199"/>
    </w:p>
    <w:p w14:paraId="00F1CE94" w14:textId="5BED63C2" w:rsidR="007D2715" w:rsidRPr="00216BA8" w:rsidRDefault="007D2715" w:rsidP="007D2715">
      <w:pPr>
        <w:keepNext/>
        <w:widowControl w:val="0"/>
        <w:numPr>
          <w:ilvl w:val="0"/>
          <w:numId w:val="1"/>
        </w:numPr>
        <w:spacing w:before="240" w:after="240" w:line="276" w:lineRule="auto"/>
        <w:jc w:val="both"/>
        <w:outlineLvl w:val="0"/>
        <w:rPr>
          <w:rFonts w:asciiTheme="minorBidi" w:hAnsiTheme="minorBidi" w:cstheme="minorBidi"/>
          <w:b/>
          <w:bCs/>
          <w:caps/>
          <w:kern w:val="28"/>
          <w:sz w:val="24"/>
          <w:highlight w:val="lightGray"/>
        </w:rPr>
      </w:pPr>
      <w:bookmarkStart w:id="200" w:name="_Toc113532007"/>
      <w:bookmarkStart w:id="201" w:name="_Toc117868711"/>
      <w:r w:rsidRPr="00216BA8">
        <w:rPr>
          <w:rFonts w:asciiTheme="minorBidi" w:hAnsiTheme="minorBidi" w:cstheme="minorBidi"/>
          <w:b/>
          <w:bCs/>
          <w:caps/>
          <w:kern w:val="28"/>
          <w:sz w:val="24"/>
          <w:highlight w:val="lightGray"/>
        </w:rPr>
        <w:t>BENDING &amp; FORMING</w:t>
      </w:r>
      <w:bookmarkEnd w:id="200"/>
      <w:r w:rsidRPr="00216BA8">
        <w:rPr>
          <w:rFonts w:asciiTheme="minorBidi" w:hAnsiTheme="minorBidi" w:cstheme="minorBidi"/>
          <w:b/>
          <w:bCs/>
          <w:caps/>
          <w:kern w:val="28"/>
          <w:sz w:val="24"/>
          <w:highlight w:val="lightGray"/>
        </w:rPr>
        <w:t xml:space="preserve"> (ADD)</w:t>
      </w:r>
      <w:bookmarkEnd w:id="201"/>
      <w:r w:rsidR="00F32668" w:rsidRPr="00F32668">
        <w:rPr>
          <w:rFonts w:asciiTheme="minorBidi" w:hAnsiTheme="minorBidi" w:cstheme="minorBidi"/>
          <w:b/>
          <w:bCs/>
          <w:noProof/>
          <w:color w:val="000000" w:themeColor="text1"/>
          <w:kern w:val="28"/>
        </w:rPr>
        <w:t xml:space="preserve"> </w:t>
      </w:r>
    </w:p>
    <w:p w14:paraId="578EC4BA" w14:textId="77777777" w:rsidR="007D2715" w:rsidRPr="00216BA8" w:rsidRDefault="007D2715" w:rsidP="007D2715">
      <w:pPr>
        <w:keepNext/>
        <w:widowControl w:val="0"/>
        <w:numPr>
          <w:ilvl w:val="1"/>
          <w:numId w:val="1"/>
        </w:numPr>
        <w:spacing w:before="240" w:after="240"/>
        <w:outlineLvl w:val="1"/>
        <w:rPr>
          <w:rFonts w:asciiTheme="minorBidi" w:hAnsiTheme="minorBidi" w:cstheme="minorBidi"/>
          <w:b/>
          <w:bCs/>
          <w:caps/>
          <w:highlight w:val="lightGray"/>
        </w:rPr>
      </w:pPr>
      <w:bookmarkStart w:id="202" w:name="-GENERAL"/>
      <w:bookmarkStart w:id="203" w:name="_Toc117868712"/>
      <w:bookmarkEnd w:id="202"/>
      <w:r w:rsidRPr="00216BA8">
        <w:rPr>
          <w:rFonts w:asciiTheme="minorBidi" w:hAnsiTheme="minorBidi" w:cstheme="minorBidi"/>
          <w:b/>
          <w:bCs/>
          <w:caps/>
          <w:highlight w:val="lightGray"/>
        </w:rPr>
        <w:t>GENERAL</w:t>
      </w:r>
      <w:bookmarkEnd w:id="203"/>
    </w:p>
    <w:p w14:paraId="1B1DFFEC"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Galvanized carbon steel piping, if required, shall be cold bended so as not to damage galvanized surfaces.</w:t>
      </w:r>
    </w:p>
    <w:p w14:paraId="68EFB256"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Ending of pipes shall only be done where indicated on the isometric drawings.</w:t>
      </w:r>
    </w:p>
    <w:p w14:paraId="4E997086"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If the pipe contains a longitudinal weld, this weld shall be located in the neutral zone.</w:t>
      </w:r>
    </w:p>
    <w:p w14:paraId="6F7E9201"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A detailed bending procedure shall be supplied by the Executor for the Consultant. Bending operations shall not start until procedure has been approved by the Engineer.</w:t>
      </w:r>
    </w:p>
    <w:p w14:paraId="65B41B95"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Cold bending area shall be stress relieving which are subject to sour services.</w:t>
      </w:r>
    </w:p>
    <w:p w14:paraId="499320A2"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Elbows shall be long radius (1.5 diameter radius, as specified in the relevant piping material class) unless otherwise noted on drawings.</w:t>
      </w:r>
    </w:p>
    <w:p w14:paraId="2C57CA35"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t>Mitered elbows are not allowed, except on lines open to the atmosphere such as safety valves open discharge or turbines exhaust lines.</w:t>
      </w:r>
    </w:p>
    <w:p w14:paraId="3EF5278C" w14:textId="77777777" w:rsidR="007D2715" w:rsidRPr="00216BA8" w:rsidRDefault="007D2715" w:rsidP="007D2715">
      <w:pPr>
        <w:keepNext/>
        <w:widowControl w:val="0"/>
        <w:numPr>
          <w:ilvl w:val="1"/>
          <w:numId w:val="1"/>
        </w:numPr>
        <w:spacing w:before="240" w:after="240"/>
        <w:outlineLvl w:val="1"/>
        <w:rPr>
          <w:rFonts w:asciiTheme="minorBidi" w:hAnsiTheme="minorBidi" w:cstheme="minorBidi"/>
          <w:b/>
          <w:bCs/>
          <w:caps/>
          <w:highlight w:val="lightGray"/>
        </w:rPr>
      </w:pPr>
      <w:bookmarkStart w:id="204" w:name="-COLD_BENDING"/>
      <w:bookmarkStart w:id="205" w:name="_Toc117868713"/>
      <w:bookmarkEnd w:id="204"/>
      <w:r w:rsidRPr="00216BA8">
        <w:rPr>
          <w:rFonts w:asciiTheme="minorBidi" w:hAnsiTheme="minorBidi" w:cstheme="minorBidi"/>
          <w:b/>
          <w:bCs/>
          <w:caps/>
          <w:highlight w:val="lightGray"/>
        </w:rPr>
        <w:t>COLD BENDING</w:t>
      </w:r>
      <w:bookmarkEnd w:id="205"/>
    </w:p>
    <w:p w14:paraId="5DFB0CF6" w14:textId="77777777" w:rsidR="007D2715" w:rsidRPr="00216BA8" w:rsidRDefault="007D2715" w:rsidP="007D2715">
      <w:pPr>
        <w:pStyle w:val="NormalParagraph"/>
        <w:rPr>
          <w:rFonts w:asciiTheme="minorBidi" w:hAnsiTheme="minorBidi"/>
          <w:highlight w:val="lightGray"/>
        </w:rPr>
      </w:pPr>
      <w:bookmarkStart w:id="206" w:name="Cold_carbon_steel_pipe_bending,_normally"/>
      <w:bookmarkEnd w:id="206"/>
      <w:r w:rsidRPr="00216BA8">
        <w:rPr>
          <w:rFonts w:asciiTheme="minorBidi" w:hAnsiTheme="minorBidi"/>
          <w:highlight w:val="lightGray"/>
        </w:rPr>
        <w:t xml:space="preserve">Cold carbon steel pipe bending, normally up to DN 50 (NPS 2) shall be done in pipe bending machines or presses using formers. No wrinkling, excessive thinning or flattening is allowed. Excessive scratches, gages or die marks shall be grinded for thickness measurement; if the </w:t>
      </w:r>
      <w:bookmarkStart w:id="207" w:name="For_cold_pipe_bending_of_other_material_"/>
      <w:bookmarkEnd w:id="207"/>
      <w:r w:rsidRPr="00216BA8">
        <w:rPr>
          <w:rFonts w:asciiTheme="minorBidi" w:hAnsiTheme="minorBidi"/>
          <w:highlight w:val="lightGray"/>
        </w:rPr>
        <w:t>remaining thickness is less than minimum requirement it shall be rejected.</w:t>
      </w:r>
    </w:p>
    <w:p w14:paraId="032D10D0" w14:textId="77777777" w:rsidR="007D2715" w:rsidRPr="00216BA8" w:rsidRDefault="007D2715" w:rsidP="007D2715">
      <w:pPr>
        <w:pStyle w:val="NormalParagraph"/>
        <w:rPr>
          <w:rFonts w:asciiTheme="minorBidi" w:hAnsiTheme="minorBidi"/>
          <w:highlight w:val="lightGray"/>
        </w:rPr>
      </w:pPr>
      <w:r w:rsidRPr="00216BA8">
        <w:rPr>
          <w:rFonts w:asciiTheme="minorBidi" w:hAnsiTheme="minorBidi"/>
          <w:highlight w:val="lightGray"/>
        </w:rPr>
        <w:lastRenderedPageBreak/>
        <w:t>For cold pipe bending of other material the written instruction of site Inspector shall be considered.</w:t>
      </w:r>
    </w:p>
    <w:p w14:paraId="72EAAE10" w14:textId="77777777" w:rsidR="007D2715" w:rsidRPr="00216BA8" w:rsidRDefault="007D2715" w:rsidP="007D2715">
      <w:pPr>
        <w:keepNext/>
        <w:widowControl w:val="0"/>
        <w:numPr>
          <w:ilvl w:val="1"/>
          <w:numId w:val="1"/>
        </w:numPr>
        <w:spacing w:before="240" w:after="240"/>
        <w:outlineLvl w:val="1"/>
        <w:rPr>
          <w:rFonts w:asciiTheme="minorBidi" w:hAnsiTheme="minorBidi" w:cstheme="minorBidi"/>
          <w:b/>
          <w:bCs/>
          <w:caps/>
          <w:highlight w:val="lightGray"/>
        </w:rPr>
      </w:pPr>
      <w:bookmarkStart w:id="208" w:name="-HOT_BENDING"/>
      <w:bookmarkStart w:id="209" w:name="_Toc117868714"/>
      <w:bookmarkEnd w:id="208"/>
      <w:r w:rsidRPr="00216BA8">
        <w:rPr>
          <w:rFonts w:asciiTheme="minorBidi" w:hAnsiTheme="minorBidi" w:cstheme="minorBidi"/>
          <w:b/>
          <w:bCs/>
          <w:caps/>
          <w:highlight w:val="lightGray"/>
        </w:rPr>
        <w:t>HOT BENDING</w:t>
      </w:r>
      <w:bookmarkEnd w:id="209"/>
    </w:p>
    <w:p w14:paraId="6AF981B4" w14:textId="73A1A62B" w:rsidR="007D2715" w:rsidRPr="00216BA8" w:rsidRDefault="007D2715" w:rsidP="007D2715">
      <w:pPr>
        <w:pStyle w:val="NormalParagraph"/>
        <w:rPr>
          <w:rFonts w:asciiTheme="minorBidi" w:hAnsiTheme="minorBidi"/>
        </w:rPr>
      </w:pPr>
      <w:bookmarkStart w:id="210" w:name="Hot_bending_is_not_permitted_unless_othe"/>
      <w:bookmarkEnd w:id="210"/>
      <w:r w:rsidRPr="00216BA8">
        <w:rPr>
          <w:rFonts w:asciiTheme="minorBidi" w:hAnsiTheme="minorBidi"/>
          <w:highlight w:val="lightGray"/>
        </w:rPr>
        <w:t>Hot bending is not permitted unless otherwise by written instruction of site inspector.</w:t>
      </w:r>
    </w:p>
    <w:sectPr w:rsidR="007D2715" w:rsidRPr="00216BA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B30E0" w14:textId="77777777" w:rsidR="00155B27" w:rsidRDefault="00155B27" w:rsidP="00053F8D">
      <w:r>
        <w:separator/>
      </w:r>
    </w:p>
  </w:endnote>
  <w:endnote w:type="continuationSeparator" w:id="0">
    <w:p w14:paraId="38F5234F" w14:textId="77777777" w:rsidR="00155B27" w:rsidRDefault="00155B2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raditional Arabic">
    <w:altName w:val="Times New Roman"/>
    <w:charset w:val="B2"/>
    <w:family w:val="roman"/>
    <w:pitch w:val="variable"/>
    <w:sig w:usb0="00000000" w:usb1="80000000" w:usb2="00000008" w:usb3="00000000" w:csb0="0000004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7D16" w14:textId="77777777" w:rsidR="00155B27" w:rsidRDefault="00155B27" w:rsidP="00053F8D">
      <w:r>
        <w:separator/>
      </w:r>
    </w:p>
  </w:footnote>
  <w:footnote w:type="continuationSeparator" w:id="0">
    <w:p w14:paraId="2736B880" w14:textId="77777777" w:rsidR="00155B27" w:rsidRDefault="00155B2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A79DD" w:rsidRPr="008C593B" w14:paraId="15C62203" w14:textId="77777777" w:rsidTr="00193297">
      <w:trPr>
        <w:cantSplit/>
        <w:trHeight w:val="1843"/>
        <w:jc w:val="center"/>
      </w:trPr>
      <w:tc>
        <w:tcPr>
          <w:tcW w:w="2524" w:type="dxa"/>
          <w:tcBorders>
            <w:top w:val="single" w:sz="12" w:space="0" w:color="auto"/>
            <w:left w:val="single" w:sz="12" w:space="0" w:color="auto"/>
          </w:tcBorders>
        </w:tcPr>
        <w:p w14:paraId="0AA36F21" w14:textId="77777777" w:rsidR="00BA79DD" w:rsidRDefault="00BA79DD" w:rsidP="00193297">
          <w:pPr>
            <w:pStyle w:val="Header"/>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11CFE4F3" wp14:editId="6F8EE71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AEAE908" w14:textId="77777777" w:rsidR="00BA79DD" w:rsidRPr="00ED37F3" w:rsidRDefault="00BA79DD" w:rsidP="00193297">
          <w:pPr>
            <w:pStyle w:val="Header"/>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58451D26" wp14:editId="6E7C1DE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2A953F94" wp14:editId="3AB4DE0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0FA998B" w14:textId="77777777" w:rsidR="00BA79DD" w:rsidRDefault="00BA79DD" w:rsidP="00193297">
          <w:pPr>
            <w:tabs>
              <w:tab w:val="right" w:pos="29"/>
            </w:tabs>
            <w:jc w:val="center"/>
            <w:rPr>
              <w:rFonts w:ascii="Arial" w:hAnsi="Arial" w:cs="B Zar"/>
              <w:b/>
              <w:bCs/>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14:paraId="08E147D6" w14:textId="77777777" w:rsidR="00BA79DD" w:rsidRPr="00C6018E" w:rsidRDefault="00BA79DD" w:rsidP="00193297">
          <w:pPr>
            <w:tabs>
              <w:tab w:val="right" w:pos="29"/>
            </w:tabs>
            <w:jc w:val="center"/>
            <w:rPr>
              <w:rFonts w:ascii="Arial" w:hAnsi="Arial" w:cs="B Zar"/>
              <w:b/>
              <w:bCs/>
              <w:rtl/>
              <w:lang w:bidi="fa-IR"/>
            </w:rPr>
          </w:pPr>
          <w:r w:rsidRPr="00C6018E">
            <w:rPr>
              <w:rFonts w:ascii="Arial" w:hAnsi="Arial" w:cs="B Zar"/>
              <w:b/>
              <w:bCs/>
              <w:rtl/>
              <w:lang w:bidi="fa-IR"/>
            </w:rPr>
            <w:t>سطح الارض</w:t>
          </w:r>
          <w:r w:rsidRPr="00C6018E">
            <w:rPr>
              <w:rFonts w:ascii="Arial" w:hAnsi="Arial" w:cs="B Zar" w:hint="cs"/>
              <w:b/>
              <w:bCs/>
              <w:rtl/>
              <w:lang w:bidi="fa-IR"/>
            </w:rPr>
            <w:t xml:space="preserve"> و ابنیه تحت الارض </w:t>
          </w:r>
        </w:p>
        <w:p w14:paraId="458D8428" w14:textId="77777777" w:rsidR="00BA79DD" w:rsidRDefault="00BA79DD" w:rsidP="00193297">
          <w:pPr>
            <w:tabs>
              <w:tab w:val="right" w:pos="29"/>
            </w:tabs>
            <w:jc w:val="center"/>
            <w:rPr>
              <w:rFonts w:ascii="Arial" w:hAnsi="Arial" w:cs="B Zar"/>
              <w:b/>
              <w:bCs/>
              <w:sz w:val="28"/>
              <w:szCs w:val="28"/>
              <w:lang w:bidi="fa-IR"/>
            </w:rPr>
          </w:pPr>
        </w:p>
        <w:p w14:paraId="6113BAD6" w14:textId="77777777" w:rsidR="00BA79DD" w:rsidRPr="00FA21C4" w:rsidRDefault="00BA79DD" w:rsidP="00193297">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4CF38872" w14:textId="77777777" w:rsidR="00BA79DD" w:rsidRPr="0034040D" w:rsidRDefault="00BA79DD" w:rsidP="00193297">
          <w:pPr>
            <w:jc w:val="center"/>
            <w:rPr>
              <w:noProof/>
              <w:sz w:val="24"/>
              <w:rtl/>
            </w:rPr>
          </w:pPr>
          <w:r w:rsidRPr="0034040D">
            <w:rPr>
              <w:rFonts w:ascii="Arial" w:hAnsi="Arial" w:cs="B Zar"/>
              <w:noProof/>
              <w:color w:val="000000"/>
              <w:sz w:val="24"/>
            </w:rPr>
            <w:drawing>
              <wp:inline distT="0" distB="0" distL="0" distR="0" wp14:anchorId="47B623B5" wp14:editId="3184B1F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C65C0D" w14:textId="77777777" w:rsidR="00BA79DD" w:rsidRPr="0034040D" w:rsidRDefault="00BA79DD" w:rsidP="00193297">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79DD" w:rsidRPr="008C593B" w14:paraId="36CD3232" w14:textId="77777777" w:rsidTr="00193297">
      <w:trPr>
        <w:cantSplit/>
        <w:trHeight w:val="150"/>
        <w:jc w:val="center"/>
      </w:trPr>
      <w:tc>
        <w:tcPr>
          <w:tcW w:w="2524" w:type="dxa"/>
          <w:vMerge w:val="restart"/>
          <w:tcBorders>
            <w:left w:val="single" w:sz="12" w:space="0" w:color="auto"/>
          </w:tcBorders>
          <w:vAlign w:val="center"/>
        </w:tcPr>
        <w:p w14:paraId="6D1384E9" w14:textId="77777777" w:rsidR="00BA79DD" w:rsidRPr="00F67855" w:rsidRDefault="00BA79DD" w:rsidP="0077112F">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43C7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43C70">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14:paraId="20DEC4D9" w14:textId="77777777" w:rsidR="00BA79DD" w:rsidRPr="00D64B19" w:rsidRDefault="00BA79DD" w:rsidP="00D64B19">
          <w:pPr>
            <w:widowControl w:val="0"/>
            <w:bidi/>
            <w:jc w:val="center"/>
            <w:rPr>
              <w:rFonts w:ascii="Arial" w:hAnsi="Arial" w:cs="Arial"/>
              <w:b/>
              <w:bCs/>
              <w:sz w:val="16"/>
              <w:szCs w:val="16"/>
              <w:lang w:bidi="fa-IR"/>
            </w:rPr>
          </w:pPr>
          <w:r w:rsidRPr="00D64B19">
            <w:rPr>
              <w:rFonts w:ascii="Arial" w:hAnsi="Arial" w:cs="B Zar"/>
              <w:b/>
              <w:bCs/>
              <w:color w:val="000000"/>
              <w:sz w:val="16"/>
              <w:szCs w:val="16"/>
              <w:lang w:bidi="fa-IR"/>
            </w:rPr>
            <w:t>SPECIFICATION FOR PIPING CONSTRUCTION, FABRICATION</w:t>
          </w:r>
          <w:r>
            <w:rPr>
              <w:rFonts w:ascii="Arial" w:hAnsi="Arial" w:cs="B Zar"/>
              <w:b/>
              <w:bCs/>
              <w:color w:val="000000"/>
              <w:sz w:val="16"/>
              <w:szCs w:val="16"/>
              <w:lang w:bidi="fa-IR"/>
            </w:rPr>
            <w:t xml:space="preserve"> </w:t>
          </w:r>
          <w:r w:rsidRPr="00D64B19">
            <w:rPr>
              <w:rFonts w:ascii="Arial" w:hAnsi="Arial" w:cs="B Zar"/>
              <w:b/>
              <w:bCs/>
              <w:color w:val="000000"/>
              <w:sz w:val="16"/>
              <w:szCs w:val="16"/>
              <w:lang w:bidi="fa-IR"/>
            </w:rPr>
            <w:t>&amp; ERECTION</w:t>
          </w:r>
        </w:p>
      </w:tc>
      <w:tc>
        <w:tcPr>
          <w:tcW w:w="2327" w:type="dxa"/>
          <w:tcBorders>
            <w:bottom w:val="nil"/>
            <w:right w:val="single" w:sz="12" w:space="0" w:color="auto"/>
          </w:tcBorders>
          <w:vAlign w:val="center"/>
        </w:tcPr>
        <w:p w14:paraId="1D328962" w14:textId="77777777" w:rsidR="00BA79DD" w:rsidRPr="007B6EBF" w:rsidRDefault="00BA79DD" w:rsidP="0077112F">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79DD" w:rsidRPr="008C593B" w14:paraId="7DE64FDA" w14:textId="77777777" w:rsidTr="00193297">
      <w:trPr>
        <w:cantSplit/>
        <w:trHeight w:val="207"/>
        <w:jc w:val="center"/>
      </w:trPr>
      <w:tc>
        <w:tcPr>
          <w:tcW w:w="2524" w:type="dxa"/>
          <w:vMerge/>
          <w:tcBorders>
            <w:left w:val="single" w:sz="12" w:space="0" w:color="auto"/>
          </w:tcBorders>
          <w:vAlign w:val="center"/>
        </w:tcPr>
        <w:p w14:paraId="790B677A" w14:textId="77777777" w:rsidR="00BA79DD" w:rsidRPr="00F1221B" w:rsidRDefault="00BA79DD" w:rsidP="00193297">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458D9FD1" w14:textId="77777777" w:rsidR="00BA79DD" w:rsidRPr="00571B19" w:rsidRDefault="00BA79DD" w:rsidP="00193297">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538EF5D" w14:textId="77777777" w:rsidR="00BA79DD" w:rsidRPr="00571B19" w:rsidRDefault="00BA79DD" w:rsidP="00193297">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443A5D7"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23E07E4" w14:textId="77777777" w:rsidR="00BA79DD" w:rsidRPr="00571B19" w:rsidRDefault="00BA79DD" w:rsidP="00193297">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C1870C"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B66D3A9" w14:textId="77777777" w:rsidR="00BA79DD" w:rsidRPr="00571B19" w:rsidRDefault="00BA79DD" w:rsidP="00193297">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2D307B6" w14:textId="77777777" w:rsidR="00BA79DD" w:rsidRPr="00571B19" w:rsidRDefault="00BA79DD" w:rsidP="00193297">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4DB9AC5" w14:textId="77777777" w:rsidR="00BA79DD" w:rsidRPr="00571B19" w:rsidRDefault="00BA79DD" w:rsidP="00193297">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7CD669C" w14:textId="77777777" w:rsidR="00BA79DD" w:rsidRPr="00470459" w:rsidRDefault="00BA79DD" w:rsidP="00193297">
          <w:pPr>
            <w:jc w:val="center"/>
            <w:rPr>
              <w:rFonts w:ascii="Arial" w:hAnsi="Arial" w:cs="B Zar"/>
              <w:color w:val="000000"/>
              <w:rtl/>
            </w:rPr>
          </w:pPr>
          <w:r>
            <w:rPr>
              <w:rFonts w:ascii="Arial" w:hAnsi="Arial" w:cs="B Zar" w:hint="cs"/>
              <w:color w:val="000000"/>
              <w:rtl/>
            </w:rPr>
            <w:t xml:space="preserve">9184 </w:t>
          </w:r>
          <w:r>
            <w:rPr>
              <w:rFonts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BA79DD" w:rsidRPr="008C593B" w14:paraId="0E847861" w14:textId="77777777" w:rsidTr="00193297">
      <w:trPr>
        <w:cantSplit/>
        <w:trHeight w:val="206"/>
        <w:jc w:val="center"/>
      </w:trPr>
      <w:tc>
        <w:tcPr>
          <w:tcW w:w="2524" w:type="dxa"/>
          <w:vMerge/>
          <w:tcBorders>
            <w:left w:val="single" w:sz="12" w:space="0" w:color="auto"/>
            <w:bottom w:val="single" w:sz="12" w:space="0" w:color="auto"/>
          </w:tcBorders>
          <w:vAlign w:val="center"/>
        </w:tcPr>
        <w:p w14:paraId="07924E97" w14:textId="77777777" w:rsidR="00BA79DD" w:rsidRPr="008C593B" w:rsidRDefault="00BA79DD" w:rsidP="00193297">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12DDBC04" w14:textId="5451B8AB" w:rsidR="00BA79DD" w:rsidRPr="007B6EBF" w:rsidRDefault="00797364" w:rsidP="00D64B19">
          <w:pPr>
            <w:pStyle w:val="Header"/>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5F82B207"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0015</w:t>
          </w:r>
        </w:p>
      </w:tc>
      <w:tc>
        <w:tcPr>
          <w:tcW w:w="900" w:type="dxa"/>
          <w:tcBorders>
            <w:bottom w:val="single" w:sz="12" w:space="0" w:color="auto"/>
          </w:tcBorders>
          <w:vAlign w:val="center"/>
        </w:tcPr>
        <w:p w14:paraId="33F4A8CF"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4BFCE71D" w14:textId="77777777" w:rsidR="00BA79DD" w:rsidRPr="007B6EBF" w:rsidRDefault="00BA79DD" w:rsidP="00193297">
          <w:pPr>
            <w:pStyle w:val="Header"/>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403B1C2D" w14:textId="77777777" w:rsidR="00BA79DD" w:rsidRPr="007B6EBF" w:rsidRDefault="00BA79DD"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36B4BF9E" w14:textId="77777777" w:rsidR="00BA79DD" w:rsidRPr="007B6EBF" w:rsidRDefault="00594EEC"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F27DEFF" w14:textId="77777777" w:rsidR="00BA79DD" w:rsidRPr="007B6EBF" w:rsidRDefault="00594EEC"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47A2CB3B" w14:textId="77777777" w:rsidR="00BA79DD" w:rsidRPr="007B6EBF" w:rsidRDefault="00BA79DD" w:rsidP="00193297">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B5B742B" w14:textId="77777777" w:rsidR="00BA79DD" w:rsidRPr="008C593B" w:rsidRDefault="00BA79DD" w:rsidP="00193297">
          <w:pPr>
            <w:jc w:val="center"/>
            <w:rPr>
              <w:rFonts w:ascii="Arial" w:hAnsi="Arial" w:cs="Arial"/>
              <w:b/>
              <w:bCs/>
              <w:rtl/>
              <w:lang w:bidi="fa-IR"/>
            </w:rPr>
          </w:pPr>
        </w:p>
      </w:tc>
    </w:tr>
  </w:tbl>
  <w:p w14:paraId="0B0AE427" w14:textId="77777777" w:rsidR="00BA79DD" w:rsidRPr="00CE0376" w:rsidRDefault="00BA79DD" w:rsidP="00C879FF">
    <w:pPr>
      <w:pStyle w:val="Header"/>
      <w:jc w:val="center"/>
      <w:rPr>
        <w:rFonts w:ascii="Arial" w:hAnsi="Arial" w:cs="Arial"/>
        <w:b/>
        <w:bCs/>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680A"/>
    <w:multiLevelType w:val="hybridMultilevel"/>
    <w:tmpl w:val="4AE4831E"/>
    <w:lvl w:ilvl="0" w:tplc="0B8C4834">
      <w:start w:val="1"/>
      <w:numFmt w:val="decimal"/>
      <w:lvlText w:val="1.%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E74204F"/>
    <w:multiLevelType w:val="multilevel"/>
    <w:tmpl w:val="396E7B60"/>
    <w:lvl w:ilvl="0">
      <w:start w:val="13"/>
      <w:numFmt w:val="decimal"/>
      <w:lvlText w:val="%1.0"/>
      <w:lvlJc w:val="left"/>
      <w:pPr>
        <w:ind w:left="375" w:hanging="375"/>
      </w:pPr>
      <w:rPr>
        <w:rFonts w:eastAsiaTheme="minorHAnsi" w:hint="default"/>
        <w:color w:val="auto"/>
        <w:u w:val="single"/>
      </w:rPr>
    </w:lvl>
    <w:lvl w:ilvl="1">
      <w:start w:val="1"/>
      <w:numFmt w:val="decimal"/>
      <w:lvlText w:val="%1.%2"/>
      <w:lvlJc w:val="left"/>
      <w:pPr>
        <w:ind w:left="1095" w:hanging="375"/>
      </w:pPr>
      <w:rPr>
        <w:rFonts w:eastAsiaTheme="minorHAnsi" w:hint="default"/>
        <w:color w:val="0000FF"/>
        <w:u w:val="single"/>
      </w:rPr>
    </w:lvl>
    <w:lvl w:ilvl="2">
      <w:start w:val="1"/>
      <w:numFmt w:val="decimal"/>
      <w:lvlText w:val="%1.%2.%3"/>
      <w:lvlJc w:val="left"/>
      <w:pPr>
        <w:ind w:left="2160" w:hanging="720"/>
      </w:pPr>
      <w:rPr>
        <w:rFonts w:eastAsiaTheme="minorHAnsi" w:hint="default"/>
        <w:color w:val="0000FF"/>
        <w:u w:val="single"/>
      </w:rPr>
    </w:lvl>
    <w:lvl w:ilvl="3">
      <w:start w:val="1"/>
      <w:numFmt w:val="decimal"/>
      <w:lvlText w:val="%1.%2.%3.%4"/>
      <w:lvlJc w:val="left"/>
      <w:pPr>
        <w:ind w:left="3240" w:hanging="1080"/>
      </w:pPr>
      <w:rPr>
        <w:rFonts w:eastAsiaTheme="minorHAnsi" w:hint="default"/>
        <w:color w:val="0000FF"/>
        <w:u w:val="single"/>
      </w:rPr>
    </w:lvl>
    <w:lvl w:ilvl="4">
      <w:start w:val="1"/>
      <w:numFmt w:val="decimal"/>
      <w:lvlText w:val="%1.%2.%3.%4.%5"/>
      <w:lvlJc w:val="left"/>
      <w:pPr>
        <w:ind w:left="3960" w:hanging="1080"/>
      </w:pPr>
      <w:rPr>
        <w:rFonts w:eastAsiaTheme="minorHAnsi" w:hint="default"/>
        <w:color w:val="0000FF"/>
        <w:u w:val="single"/>
      </w:rPr>
    </w:lvl>
    <w:lvl w:ilvl="5">
      <w:start w:val="1"/>
      <w:numFmt w:val="decimal"/>
      <w:lvlText w:val="%1.%2.%3.%4.%5.%6"/>
      <w:lvlJc w:val="left"/>
      <w:pPr>
        <w:ind w:left="5040" w:hanging="1440"/>
      </w:pPr>
      <w:rPr>
        <w:rFonts w:eastAsiaTheme="minorHAnsi" w:hint="default"/>
        <w:color w:val="0000FF"/>
        <w:u w:val="single"/>
      </w:rPr>
    </w:lvl>
    <w:lvl w:ilvl="6">
      <w:start w:val="1"/>
      <w:numFmt w:val="decimal"/>
      <w:lvlText w:val="%1.%2.%3.%4.%5.%6.%7"/>
      <w:lvlJc w:val="left"/>
      <w:pPr>
        <w:ind w:left="5760" w:hanging="1440"/>
      </w:pPr>
      <w:rPr>
        <w:rFonts w:eastAsiaTheme="minorHAnsi" w:hint="default"/>
        <w:color w:val="0000FF"/>
        <w:u w:val="single"/>
      </w:rPr>
    </w:lvl>
    <w:lvl w:ilvl="7">
      <w:start w:val="1"/>
      <w:numFmt w:val="decimal"/>
      <w:lvlText w:val="%1.%2.%3.%4.%5.%6.%7.%8"/>
      <w:lvlJc w:val="left"/>
      <w:pPr>
        <w:ind w:left="6840" w:hanging="1800"/>
      </w:pPr>
      <w:rPr>
        <w:rFonts w:eastAsiaTheme="minorHAnsi" w:hint="default"/>
        <w:color w:val="0000FF"/>
        <w:u w:val="single"/>
      </w:rPr>
    </w:lvl>
    <w:lvl w:ilvl="8">
      <w:start w:val="1"/>
      <w:numFmt w:val="decimal"/>
      <w:lvlText w:val="%1.%2.%3.%4.%5.%6.%7.%8.%9"/>
      <w:lvlJc w:val="left"/>
      <w:pPr>
        <w:ind w:left="7560" w:hanging="1800"/>
      </w:pPr>
      <w:rPr>
        <w:rFonts w:eastAsiaTheme="minorHAnsi" w:hint="default"/>
        <w:color w:val="0000FF"/>
        <w:u w:val="single"/>
      </w:rPr>
    </w:lvl>
  </w:abstractNum>
  <w:abstractNum w:abstractNumId="2" w15:restartNumberingAfterBreak="0">
    <w:nsid w:val="0ECB3ED3"/>
    <w:multiLevelType w:val="multilevel"/>
    <w:tmpl w:val="C00290A4"/>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C87186B"/>
    <w:multiLevelType w:val="hybridMultilevel"/>
    <w:tmpl w:val="F1CCA276"/>
    <w:lvl w:ilvl="0" w:tplc="C42EC2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7D51FF"/>
    <w:multiLevelType w:val="hybridMultilevel"/>
    <w:tmpl w:val="A948C8F4"/>
    <w:lvl w:ilvl="0" w:tplc="0B8C4834">
      <w:start w:val="1"/>
      <w:numFmt w:val="decimal"/>
      <w:lvlText w:val="1.%1"/>
      <w:lvlJc w:val="left"/>
      <w:pPr>
        <w:ind w:left="1429" w:hanging="360"/>
      </w:pPr>
      <w:rPr>
        <w:rFonts w:hint="default"/>
        <w:b/>
        <w:bCs/>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2764649F"/>
    <w:multiLevelType w:val="multilevel"/>
    <w:tmpl w:val="EF7636B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DA92FC2"/>
    <w:multiLevelType w:val="hybridMultilevel"/>
    <w:tmpl w:val="986617C0"/>
    <w:lvl w:ilvl="0" w:tplc="0AE2C672">
      <w:start w:val="1"/>
      <w:numFmt w:val="decimal"/>
      <w:lvlText w:val="9.5.%1"/>
      <w:lvlJc w:val="left"/>
      <w:pPr>
        <w:ind w:left="1426" w:hanging="360"/>
      </w:pPr>
      <w:rPr>
        <w:rFonts w:asciiTheme="minorBidi" w:hAnsiTheme="minorBidi" w:cstheme="minorBidi" w:hint="default"/>
        <w:b/>
        <w:bCs/>
        <w:sz w:val="22"/>
        <w:szCs w:val="22"/>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122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5A2A3D55"/>
    <w:multiLevelType w:val="multilevel"/>
    <w:tmpl w:val="87EA873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5BC554AE"/>
    <w:multiLevelType w:val="hybridMultilevel"/>
    <w:tmpl w:val="5A8064D2"/>
    <w:lvl w:ilvl="0" w:tplc="A582EDC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26E8F"/>
    <w:multiLevelType w:val="hybridMultilevel"/>
    <w:tmpl w:val="524CC1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6" w15:restartNumberingAfterBreak="0">
    <w:nsid w:val="7649271F"/>
    <w:multiLevelType w:val="multilevel"/>
    <w:tmpl w:val="EF7636B6"/>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1"/>
  </w:num>
  <w:num w:numId="2">
    <w:abstractNumId w:val="17"/>
  </w:num>
  <w:num w:numId="3">
    <w:abstractNumId w:val="14"/>
  </w:num>
  <w:num w:numId="4">
    <w:abstractNumId w:val="15"/>
  </w:num>
  <w:num w:numId="5">
    <w:abstractNumId w:val="10"/>
  </w:num>
  <w:num w:numId="6">
    <w:abstractNumId w:val="9"/>
  </w:num>
  <w:num w:numId="7">
    <w:abstractNumId w:val="4"/>
  </w:num>
  <w:num w:numId="8">
    <w:abstractNumId w:val="11"/>
  </w:num>
  <w:num w:numId="9">
    <w:abstractNumId w:val="5"/>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1"/>
  </w:num>
  <w:num w:numId="21">
    <w:abstractNumId w:val="16"/>
  </w:num>
  <w:num w:numId="22">
    <w:abstractNumId w:val="12"/>
  </w:num>
  <w:num w:numId="23">
    <w:abstractNumId w:val="2"/>
  </w:num>
  <w:num w:numId="24">
    <w:abstractNumId w:val="8"/>
  </w:num>
  <w:num w:numId="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2D56"/>
    <w:rsid w:val="000648E7"/>
    <w:rsid w:val="00064A6F"/>
    <w:rsid w:val="00066C0D"/>
    <w:rsid w:val="000701F1"/>
    <w:rsid w:val="00070A5C"/>
    <w:rsid w:val="00071989"/>
    <w:rsid w:val="00080BDD"/>
    <w:rsid w:val="00087D8D"/>
    <w:rsid w:val="00090AC4"/>
    <w:rsid w:val="000913D5"/>
    <w:rsid w:val="00091822"/>
    <w:rsid w:val="0009491A"/>
    <w:rsid w:val="000967D6"/>
    <w:rsid w:val="00097E0E"/>
    <w:rsid w:val="000A23E4"/>
    <w:rsid w:val="000A33BC"/>
    <w:rsid w:val="000A3861"/>
    <w:rsid w:val="000A44D4"/>
    <w:rsid w:val="000A4E5E"/>
    <w:rsid w:val="000A6A96"/>
    <w:rsid w:val="000A6B82"/>
    <w:rsid w:val="000B027C"/>
    <w:rsid w:val="000B45D9"/>
    <w:rsid w:val="000B6582"/>
    <w:rsid w:val="000B7B46"/>
    <w:rsid w:val="000C0C3C"/>
    <w:rsid w:val="000C38B1"/>
    <w:rsid w:val="000C3C86"/>
    <w:rsid w:val="000C4EAB"/>
    <w:rsid w:val="000C7433"/>
    <w:rsid w:val="000D2FA9"/>
    <w:rsid w:val="000D719F"/>
    <w:rsid w:val="000D7763"/>
    <w:rsid w:val="000E2DDE"/>
    <w:rsid w:val="000E3885"/>
    <w:rsid w:val="000E5C72"/>
    <w:rsid w:val="000E60EC"/>
    <w:rsid w:val="000F5F03"/>
    <w:rsid w:val="00105A86"/>
    <w:rsid w:val="00110C11"/>
    <w:rsid w:val="00112D2E"/>
    <w:rsid w:val="00113474"/>
    <w:rsid w:val="00113941"/>
    <w:rsid w:val="00117C9F"/>
    <w:rsid w:val="00123330"/>
    <w:rsid w:val="00126C3E"/>
    <w:rsid w:val="00130F25"/>
    <w:rsid w:val="00144153"/>
    <w:rsid w:val="0014610C"/>
    <w:rsid w:val="00150794"/>
    <w:rsid w:val="00150A83"/>
    <w:rsid w:val="001531B5"/>
    <w:rsid w:val="00154E36"/>
    <w:rsid w:val="001553C2"/>
    <w:rsid w:val="00155B27"/>
    <w:rsid w:val="0015670C"/>
    <w:rsid w:val="001574C8"/>
    <w:rsid w:val="00164186"/>
    <w:rsid w:val="00165578"/>
    <w:rsid w:val="0016777A"/>
    <w:rsid w:val="00174739"/>
    <w:rsid w:val="00174C8D"/>
    <w:rsid w:val="001751D5"/>
    <w:rsid w:val="00177BB0"/>
    <w:rsid w:val="00180D86"/>
    <w:rsid w:val="0018275F"/>
    <w:rsid w:val="00193297"/>
    <w:rsid w:val="0019579A"/>
    <w:rsid w:val="00196407"/>
    <w:rsid w:val="001A4127"/>
    <w:rsid w:val="001A64FC"/>
    <w:rsid w:val="001B77A3"/>
    <w:rsid w:val="001C2BE4"/>
    <w:rsid w:val="001C55B5"/>
    <w:rsid w:val="001C7B0A"/>
    <w:rsid w:val="001D3D57"/>
    <w:rsid w:val="001D4572"/>
    <w:rsid w:val="001D4C9F"/>
    <w:rsid w:val="001D5B7F"/>
    <w:rsid w:val="001D692B"/>
    <w:rsid w:val="001D71C3"/>
    <w:rsid w:val="001E3690"/>
    <w:rsid w:val="001E3946"/>
    <w:rsid w:val="001E4809"/>
    <w:rsid w:val="001E4C59"/>
    <w:rsid w:val="001E5B5F"/>
    <w:rsid w:val="001F0228"/>
    <w:rsid w:val="001F20FC"/>
    <w:rsid w:val="001F310F"/>
    <w:rsid w:val="001F47C8"/>
    <w:rsid w:val="001F7F5E"/>
    <w:rsid w:val="00202F81"/>
    <w:rsid w:val="00206A35"/>
    <w:rsid w:val="00215677"/>
    <w:rsid w:val="00216BA8"/>
    <w:rsid w:val="00226297"/>
    <w:rsid w:val="00236DB2"/>
    <w:rsid w:val="00243C70"/>
    <w:rsid w:val="002539AC"/>
    <w:rsid w:val="002545B8"/>
    <w:rsid w:val="00257A8D"/>
    <w:rsid w:val="00260743"/>
    <w:rsid w:val="00260E1D"/>
    <w:rsid w:val="0026196B"/>
    <w:rsid w:val="00265187"/>
    <w:rsid w:val="0027058A"/>
    <w:rsid w:val="00280952"/>
    <w:rsid w:val="00291A41"/>
    <w:rsid w:val="002921CC"/>
    <w:rsid w:val="00292627"/>
    <w:rsid w:val="00293484"/>
    <w:rsid w:val="00294CBA"/>
    <w:rsid w:val="00295345"/>
    <w:rsid w:val="00295A85"/>
    <w:rsid w:val="002A5382"/>
    <w:rsid w:val="002B2368"/>
    <w:rsid w:val="002B37E0"/>
    <w:rsid w:val="002C076E"/>
    <w:rsid w:val="002C737E"/>
    <w:rsid w:val="002D05AE"/>
    <w:rsid w:val="002D0A01"/>
    <w:rsid w:val="002D0B5D"/>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16E8"/>
    <w:rsid w:val="0033267C"/>
    <w:rsid w:val="003326A4"/>
    <w:rsid w:val="003327BF"/>
    <w:rsid w:val="00334B91"/>
    <w:rsid w:val="00352FCF"/>
    <w:rsid w:val="00357010"/>
    <w:rsid w:val="003655D9"/>
    <w:rsid w:val="00366E3B"/>
    <w:rsid w:val="0036768E"/>
    <w:rsid w:val="003715CB"/>
    <w:rsid w:val="00371D80"/>
    <w:rsid w:val="00383301"/>
    <w:rsid w:val="00383F4E"/>
    <w:rsid w:val="00387DEA"/>
    <w:rsid w:val="00394F1B"/>
    <w:rsid w:val="003A69CB"/>
    <w:rsid w:val="003B02ED"/>
    <w:rsid w:val="003B1A41"/>
    <w:rsid w:val="003C208B"/>
    <w:rsid w:val="003C369B"/>
    <w:rsid w:val="003C54A9"/>
    <w:rsid w:val="003C740A"/>
    <w:rsid w:val="003D061E"/>
    <w:rsid w:val="003D14D0"/>
    <w:rsid w:val="003D3CF7"/>
    <w:rsid w:val="003D3FDF"/>
    <w:rsid w:val="003D5293"/>
    <w:rsid w:val="003D61D1"/>
    <w:rsid w:val="003E0357"/>
    <w:rsid w:val="003E261A"/>
    <w:rsid w:val="003F0E75"/>
    <w:rsid w:val="003F3138"/>
    <w:rsid w:val="003F4ED4"/>
    <w:rsid w:val="003F6F9C"/>
    <w:rsid w:val="00401615"/>
    <w:rsid w:val="00411071"/>
    <w:rsid w:val="004138B9"/>
    <w:rsid w:val="0041786C"/>
    <w:rsid w:val="00417C20"/>
    <w:rsid w:val="0042473D"/>
    <w:rsid w:val="00424830"/>
    <w:rsid w:val="00426114"/>
    <w:rsid w:val="00426B75"/>
    <w:rsid w:val="0043266E"/>
    <w:rsid w:val="0044469C"/>
    <w:rsid w:val="00446580"/>
    <w:rsid w:val="00447CC2"/>
    <w:rsid w:val="00447F6C"/>
    <w:rsid w:val="00450002"/>
    <w:rsid w:val="0045046C"/>
    <w:rsid w:val="00451D2D"/>
    <w:rsid w:val="0045227E"/>
    <w:rsid w:val="0045374C"/>
    <w:rsid w:val="004633A9"/>
    <w:rsid w:val="00464438"/>
    <w:rsid w:val="00472C85"/>
    <w:rsid w:val="004802E2"/>
    <w:rsid w:val="004822FE"/>
    <w:rsid w:val="00482674"/>
    <w:rsid w:val="004852B1"/>
    <w:rsid w:val="00487F42"/>
    <w:rsid w:val="004929C4"/>
    <w:rsid w:val="00495A5D"/>
    <w:rsid w:val="00497FEB"/>
    <w:rsid w:val="004A0CFF"/>
    <w:rsid w:val="004A1BF0"/>
    <w:rsid w:val="004A2C4F"/>
    <w:rsid w:val="004A2CBF"/>
    <w:rsid w:val="004A3F9E"/>
    <w:rsid w:val="004A659F"/>
    <w:rsid w:val="004B04D8"/>
    <w:rsid w:val="004B1238"/>
    <w:rsid w:val="004B5BE6"/>
    <w:rsid w:val="004C0007"/>
    <w:rsid w:val="004C1261"/>
    <w:rsid w:val="004C3241"/>
    <w:rsid w:val="004D5EEB"/>
    <w:rsid w:val="004D7E0A"/>
    <w:rsid w:val="004E21F8"/>
    <w:rsid w:val="004E3E87"/>
    <w:rsid w:val="004E424D"/>
    <w:rsid w:val="004E4BDF"/>
    <w:rsid w:val="004E6108"/>
    <w:rsid w:val="004E757E"/>
    <w:rsid w:val="004F0595"/>
    <w:rsid w:val="0050312F"/>
    <w:rsid w:val="00506F7A"/>
    <w:rsid w:val="005110E0"/>
    <w:rsid w:val="00512A74"/>
    <w:rsid w:val="00521131"/>
    <w:rsid w:val="00521ED7"/>
    <w:rsid w:val="0052274F"/>
    <w:rsid w:val="00524954"/>
    <w:rsid w:val="0052522A"/>
    <w:rsid w:val="005259D7"/>
    <w:rsid w:val="00532ECB"/>
    <w:rsid w:val="00532F7D"/>
    <w:rsid w:val="005429CA"/>
    <w:rsid w:val="00552E71"/>
    <w:rsid w:val="005533F0"/>
    <w:rsid w:val="00553F7F"/>
    <w:rsid w:val="0055514A"/>
    <w:rsid w:val="00556312"/>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4EEC"/>
    <w:rsid w:val="005976FC"/>
    <w:rsid w:val="005A075B"/>
    <w:rsid w:val="005A57BF"/>
    <w:rsid w:val="005A683B"/>
    <w:rsid w:val="005B158F"/>
    <w:rsid w:val="005B6A7C"/>
    <w:rsid w:val="005B6FAD"/>
    <w:rsid w:val="005C0591"/>
    <w:rsid w:val="005C0B0A"/>
    <w:rsid w:val="005C2A36"/>
    <w:rsid w:val="005C363F"/>
    <w:rsid w:val="005C3D3F"/>
    <w:rsid w:val="005C55C8"/>
    <w:rsid w:val="005C682E"/>
    <w:rsid w:val="005D2E2B"/>
    <w:rsid w:val="005D34AA"/>
    <w:rsid w:val="005D4379"/>
    <w:rsid w:val="005D5D4F"/>
    <w:rsid w:val="005E1155"/>
    <w:rsid w:val="005E1A4E"/>
    <w:rsid w:val="005E2BA9"/>
    <w:rsid w:val="005E3DDA"/>
    <w:rsid w:val="005E4E9A"/>
    <w:rsid w:val="005E63BA"/>
    <w:rsid w:val="005E7A61"/>
    <w:rsid w:val="005F1B68"/>
    <w:rsid w:val="005F64DD"/>
    <w:rsid w:val="005F6504"/>
    <w:rsid w:val="006009B1"/>
    <w:rsid w:val="006018FB"/>
    <w:rsid w:val="0060299C"/>
    <w:rsid w:val="00612F70"/>
    <w:rsid w:val="00613A0C"/>
    <w:rsid w:val="00614CA8"/>
    <w:rsid w:val="006159C2"/>
    <w:rsid w:val="00617241"/>
    <w:rsid w:val="00623060"/>
    <w:rsid w:val="00623755"/>
    <w:rsid w:val="00626690"/>
    <w:rsid w:val="00630525"/>
    <w:rsid w:val="00632ED4"/>
    <w:rsid w:val="006418D2"/>
    <w:rsid w:val="00641A0B"/>
    <w:rsid w:val="006424D6"/>
    <w:rsid w:val="0064338E"/>
    <w:rsid w:val="0064421D"/>
    <w:rsid w:val="0064684C"/>
    <w:rsid w:val="00650180"/>
    <w:rsid w:val="006506F4"/>
    <w:rsid w:val="00654E93"/>
    <w:rsid w:val="0065552A"/>
    <w:rsid w:val="006566CF"/>
    <w:rsid w:val="00657313"/>
    <w:rsid w:val="00660B2F"/>
    <w:rsid w:val="0066103F"/>
    <w:rsid w:val="006616C3"/>
    <w:rsid w:val="00663779"/>
    <w:rsid w:val="0066519A"/>
    <w:rsid w:val="00665EBE"/>
    <w:rsid w:val="00670C79"/>
    <w:rsid w:val="0067377A"/>
    <w:rsid w:val="006747BF"/>
    <w:rsid w:val="0067598D"/>
    <w:rsid w:val="0067672D"/>
    <w:rsid w:val="006800CB"/>
    <w:rsid w:val="00680EF0"/>
    <w:rsid w:val="00681424"/>
    <w:rsid w:val="006858E5"/>
    <w:rsid w:val="00687D7A"/>
    <w:rsid w:val="006913EA"/>
    <w:rsid w:val="006946F7"/>
    <w:rsid w:val="00696B26"/>
    <w:rsid w:val="006974C7"/>
    <w:rsid w:val="006A5BD3"/>
    <w:rsid w:val="006A71F7"/>
    <w:rsid w:val="006B3415"/>
    <w:rsid w:val="006B3F9C"/>
    <w:rsid w:val="006B6A69"/>
    <w:rsid w:val="006B7CE7"/>
    <w:rsid w:val="006C1D9F"/>
    <w:rsid w:val="006C3483"/>
    <w:rsid w:val="006C4D8F"/>
    <w:rsid w:val="006D4B08"/>
    <w:rsid w:val="006D4E25"/>
    <w:rsid w:val="006D59C2"/>
    <w:rsid w:val="006E2505"/>
    <w:rsid w:val="006E7645"/>
    <w:rsid w:val="006F02AA"/>
    <w:rsid w:val="006F7F7B"/>
    <w:rsid w:val="007041A4"/>
    <w:rsid w:val="0071361A"/>
    <w:rsid w:val="00723BE6"/>
    <w:rsid w:val="00724C3D"/>
    <w:rsid w:val="00727098"/>
    <w:rsid w:val="00730A4D"/>
    <w:rsid w:val="007310CB"/>
    <w:rsid w:val="00732F2F"/>
    <w:rsid w:val="00735B02"/>
    <w:rsid w:val="00735D0E"/>
    <w:rsid w:val="00736740"/>
    <w:rsid w:val="00736C4F"/>
    <w:rsid w:val="00737635"/>
    <w:rsid w:val="007402E7"/>
    <w:rsid w:val="007440EB"/>
    <w:rsid w:val="007463F1"/>
    <w:rsid w:val="0074659C"/>
    <w:rsid w:val="00750665"/>
    <w:rsid w:val="00751ED1"/>
    <w:rsid w:val="00753466"/>
    <w:rsid w:val="00755958"/>
    <w:rsid w:val="00762975"/>
    <w:rsid w:val="00764739"/>
    <w:rsid w:val="0077112F"/>
    <w:rsid w:val="00775E6A"/>
    <w:rsid w:val="00776586"/>
    <w:rsid w:val="0078450A"/>
    <w:rsid w:val="00791741"/>
    <w:rsid w:val="007919D8"/>
    <w:rsid w:val="00792958"/>
    <w:rsid w:val="0079477B"/>
    <w:rsid w:val="00797364"/>
    <w:rsid w:val="007A0299"/>
    <w:rsid w:val="007A1BA6"/>
    <w:rsid w:val="007A413F"/>
    <w:rsid w:val="007B048F"/>
    <w:rsid w:val="007B13B6"/>
    <w:rsid w:val="007B1F32"/>
    <w:rsid w:val="007B200D"/>
    <w:rsid w:val="007B6EBF"/>
    <w:rsid w:val="007B792A"/>
    <w:rsid w:val="007C3EA8"/>
    <w:rsid w:val="007C46E3"/>
    <w:rsid w:val="007D2451"/>
    <w:rsid w:val="007D2715"/>
    <w:rsid w:val="007D4304"/>
    <w:rsid w:val="007E5134"/>
    <w:rsid w:val="007F4D95"/>
    <w:rsid w:val="007F50DE"/>
    <w:rsid w:val="007F5B85"/>
    <w:rsid w:val="007F6E88"/>
    <w:rsid w:val="008006D0"/>
    <w:rsid w:val="0080257D"/>
    <w:rsid w:val="0080292C"/>
    <w:rsid w:val="00804237"/>
    <w:rsid w:val="0080489A"/>
    <w:rsid w:val="0080562C"/>
    <w:rsid w:val="00805D91"/>
    <w:rsid w:val="008157B8"/>
    <w:rsid w:val="00815865"/>
    <w:rsid w:val="00816515"/>
    <w:rsid w:val="008208C2"/>
    <w:rsid w:val="0082104D"/>
    <w:rsid w:val="00821229"/>
    <w:rsid w:val="0082197D"/>
    <w:rsid w:val="00821E84"/>
    <w:rsid w:val="00821E8D"/>
    <w:rsid w:val="00822213"/>
    <w:rsid w:val="0082436C"/>
    <w:rsid w:val="00825126"/>
    <w:rsid w:val="008313BE"/>
    <w:rsid w:val="00831481"/>
    <w:rsid w:val="00835FA6"/>
    <w:rsid w:val="008364F0"/>
    <w:rsid w:val="00836F8B"/>
    <w:rsid w:val="008422AA"/>
    <w:rsid w:val="0084580C"/>
    <w:rsid w:val="00847D72"/>
    <w:rsid w:val="00850AA3"/>
    <w:rsid w:val="00855832"/>
    <w:rsid w:val="0085753E"/>
    <w:rsid w:val="008633A3"/>
    <w:rsid w:val="0086453D"/>
    <w:rsid w:val="008649B1"/>
    <w:rsid w:val="0088351B"/>
    <w:rsid w:val="00890A2D"/>
    <w:rsid w:val="008921D7"/>
    <w:rsid w:val="00897F48"/>
    <w:rsid w:val="008A15E4"/>
    <w:rsid w:val="008A3242"/>
    <w:rsid w:val="008A575D"/>
    <w:rsid w:val="008A7ACE"/>
    <w:rsid w:val="008A7EB1"/>
    <w:rsid w:val="008B5738"/>
    <w:rsid w:val="008B69C8"/>
    <w:rsid w:val="008C2A59"/>
    <w:rsid w:val="008C2D58"/>
    <w:rsid w:val="008C3B32"/>
    <w:rsid w:val="008C425D"/>
    <w:rsid w:val="008C6D69"/>
    <w:rsid w:val="008D1B77"/>
    <w:rsid w:val="008D2BBD"/>
    <w:rsid w:val="008D3067"/>
    <w:rsid w:val="008D34BA"/>
    <w:rsid w:val="008D5132"/>
    <w:rsid w:val="008D6AC8"/>
    <w:rsid w:val="008D7A70"/>
    <w:rsid w:val="008E0CC0"/>
    <w:rsid w:val="008E3268"/>
    <w:rsid w:val="008F25C3"/>
    <w:rsid w:val="008F7539"/>
    <w:rsid w:val="00902DCD"/>
    <w:rsid w:val="009127E0"/>
    <w:rsid w:val="00914E3E"/>
    <w:rsid w:val="00915C34"/>
    <w:rsid w:val="009204DD"/>
    <w:rsid w:val="009230C2"/>
    <w:rsid w:val="00923245"/>
    <w:rsid w:val="009242FA"/>
    <w:rsid w:val="00924C28"/>
    <w:rsid w:val="009278F9"/>
    <w:rsid w:val="00933641"/>
    <w:rsid w:val="00935979"/>
    <w:rsid w:val="00936754"/>
    <w:rsid w:val="009375CB"/>
    <w:rsid w:val="0094167F"/>
    <w:rsid w:val="00943759"/>
    <w:rsid w:val="009455F4"/>
    <w:rsid w:val="00945D84"/>
    <w:rsid w:val="00947E1D"/>
    <w:rsid w:val="00950DD4"/>
    <w:rsid w:val="00953B13"/>
    <w:rsid w:val="0095738C"/>
    <w:rsid w:val="00960D1A"/>
    <w:rsid w:val="0096616D"/>
    <w:rsid w:val="00970DAE"/>
    <w:rsid w:val="0098455D"/>
    <w:rsid w:val="00984CA6"/>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71F0"/>
    <w:rsid w:val="009D165C"/>
    <w:rsid w:val="009D22BE"/>
    <w:rsid w:val="009D29E7"/>
    <w:rsid w:val="009F2D00"/>
    <w:rsid w:val="009F7162"/>
    <w:rsid w:val="009F7400"/>
    <w:rsid w:val="00A01AC8"/>
    <w:rsid w:val="00A031B5"/>
    <w:rsid w:val="00A052FF"/>
    <w:rsid w:val="00A07CE6"/>
    <w:rsid w:val="00A11DA4"/>
    <w:rsid w:val="00A16F1B"/>
    <w:rsid w:val="00A31D47"/>
    <w:rsid w:val="00A33135"/>
    <w:rsid w:val="00A36189"/>
    <w:rsid w:val="00A37381"/>
    <w:rsid w:val="00A41585"/>
    <w:rsid w:val="00A474DB"/>
    <w:rsid w:val="00A51E75"/>
    <w:rsid w:val="00A528A6"/>
    <w:rsid w:val="00A55D8D"/>
    <w:rsid w:val="00A61ED6"/>
    <w:rsid w:val="00A62638"/>
    <w:rsid w:val="00A63154"/>
    <w:rsid w:val="00A651D7"/>
    <w:rsid w:val="00A70B42"/>
    <w:rsid w:val="00A72152"/>
    <w:rsid w:val="00A73566"/>
    <w:rsid w:val="00A745E1"/>
    <w:rsid w:val="00A74996"/>
    <w:rsid w:val="00A85FB3"/>
    <w:rsid w:val="00A860D1"/>
    <w:rsid w:val="00A93C6A"/>
    <w:rsid w:val="00A95844"/>
    <w:rsid w:val="00A9755C"/>
    <w:rsid w:val="00AA1BB9"/>
    <w:rsid w:val="00AA4462"/>
    <w:rsid w:val="00AA60FC"/>
    <w:rsid w:val="00AA725F"/>
    <w:rsid w:val="00AB0C14"/>
    <w:rsid w:val="00AB30A6"/>
    <w:rsid w:val="00AB5FF3"/>
    <w:rsid w:val="00AC0600"/>
    <w:rsid w:val="00AC0648"/>
    <w:rsid w:val="00AC13F9"/>
    <w:rsid w:val="00AC2306"/>
    <w:rsid w:val="00AC3817"/>
    <w:rsid w:val="00AC3CD1"/>
    <w:rsid w:val="00AC3CF2"/>
    <w:rsid w:val="00AC5741"/>
    <w:rsid w:val="00AC5831"/>
    <w:rsid w:val="00AC7CD2"/>
    <w:rsid w:val="00AD1748"/>
    <w:rsid w:val="00AD6457"/>
    <w:rsid w:val="00AE32A7"/>
    <w:rsid w:val="00AE73B4"/>
    <w:rsid w:val="00AF0B9D"/>
    <w:rsid w:val="00AF0FA4"/>
    <w:rsid w:val="00AF14F9"/>
    <w:rsid w:val="00AF4D7D"/>
    <w:rsid w:val="00AF77B5"/>
    <w:rsid w:val="00B00C7D"/>
    <w:rsid w:val="00B0299B"/>
    <w:rsid w:val="00B0523E"/>
    <w:rsid w:val="00B05255"/>
    <w:rsid w:val="00B05FC1"/>
    <w:rsid w:val="00B07C89"/>
    <w:rsid w:val="00B11AC7"/>
    <w:rsid w:val="00B12A9D"/>
    <w:rsid w:val="00B1456B"/>
    <w:rsid w:val="00B22573"/>
    <w:rsid w:val="00B23D05"/>
    <w:rsid w:val="00B25C71"/>
    <w:rsid w:val="00B269B5"/>
    <w:rsid w:val="00B30C55"/>
    <w:rsid w:val="00B31A83"/>
    <w:rsid w:val="00B33ADB"/>
    <w:rsid w:val="00B4053D"/>
    <w:rsid w:val="00B43748"/>
    <w:rsid w:val="00B43C03"/>
    <w:rsid w:val="00B43EBD"/>
    <w:rsid w:val="00B44536"/>
    <w:rsid w:val="00B459C5"/>
    <w:rsid w:val="00B524AA"/>
    <w:rsid w:val="00B52776"/>
    <w:rsid w:val="00B5384F"/>
    <w:rsid w:val="00B55398"/>
    <w:rsid w:val="00B5542E"/>
    <w:rsid w:val="00B56598"/>
    <w:rsid w:val="00B6092C"/>
    <w:rsid w:val="00B6232E"/>
    <w:rsid w:val="00B626EA"/>
    <w:rsid w:val="00B62C03"/>
    <w:rsid w:val="00B700F7"/>
    <w:rsid w:val="00B720D2"/>
    <w:rsid w:val="00B7346A"/>
    <w:rsid w:val="00B76AD5"/>
    <w:rsid w:val="00B826CF"/>
    <w:rsid w:val="00B8459C"/>
    <w:rsid w:val="00B91F23"/>
    <w:rsid w:val="00B97347"/>
    <w:rsid w:val="00B97B4B"/>
    <w:rsid w:val="00BA7996"/>
    <w:rsid w:val="00BA79DD"/>
    <w:rsid w:val="00BB64C1"/>
    <w:rsid w:val="00BC1743"/>
    <w:rsid w:val="00BD2402"/>
    <w:rsid w:val="00BD3793"/>
    <w:rsid w:val="00BD3EA5"/>
    <w:rsid w:val="00BD4215"/>
    <w:rsid w:val="00BD451F"/>
    <w:rsid w:val="00BD4713"/>
    <w:rsid w:val="00BD7937"/>
    <w:rsid w:val="00BE0A4A"/>
    <w:rsid w:val="00BE259C"/>
    <w:rsid w:val="00BE401A"/>
    <w:rsid w:val="00BE6B87"/>
    <w:rsid w:val="00BE7407"/>
    <w:rsid w:val="00BF4C46"/>
    <w:rsid w:val="00BF7B75"/>
    <w:rsid w:val="00C0112E"/>
    <w:rsid w:val="00C02308"/>
    <w:rsid w:val="00C13831"/>
    <w:rsid w:val="00C165CD"/>
    <w:rsid w:val="00C1695E"/>
    <w:rsid w:val="00C2188B"/>
    <w:rsid w:val="00C24789"/>
    <w:rsid w:val="00C31165"/>
    <w:rsid w:val="00C32458"/>
    <w:rsid w:val="00C33210"/>
    <w:rsid w:val="00C332EE"/>
    <w:rsid w:val="00C369B5"/>
    <w:rsid w:val="00C36DDE"/>
    <w:rsid w:val="00C36E94"/>
    <w:rsid w:val="00C37927"/>
    <w:rsid w:val="00C41454"/>
    <w:rsid w:val="00C418A0"/>
    <w:rsid w:val="00C4732D"/>
    <w:rsid w:val="00C4767B"/>
    <w:rsid w:val="00C53C22"/>
    <w:rsid w:val="00C53E13"/>
    <w:rsid w:val="00C5721E"/>
    <w:rsid w:val="00C57D6F"/>
    <w:rsid w:val="00C62960"/>
    <w:rsid w:val="00C633DD"/>
    <w:rsid w:val="00C67515"/>
    <w:rsid w:val="00C7134C"/>
    <w:rsid w:val="00C71535"/>
    <w:rsid w:val="00C71831"/>
    <w:rsid w:val="00C71ACF"/>
    <w:rsid w:val="00C7494E"/>
    <w:rsid w:val="00C74CA3"/>
    <w:rsid w:val="00C74CE8"/>
    <w:rsid w:val="00C82D74"/>
    <w:rsid w:val="00C879FF"/>
    <w:rsid w:val="00C9109A"/>
    <w:rsid w:val="00C946AB"/>
    <w:rsid w:val="00CA0F62"/>
    <w:rsid w:val="00CC6969"/>
    <w:rsid w:val="00CD240F"/>
    <w:rsid w:val="00CD3973"/>
    <w:rsid w:val="00CD5D2A"/>
    <w:rsid w:val="00CE0376"/>
    <w:rsid w:val="00CE3C27"/>
    <w:rsid w:val="00CE599A"/>
    <w:rsid w:val="00CF0266"/>
    <w:rsid w:val="00CF34D6"/>
    <w:rsid w:val="00CF4F91"/>
    <w:rsid w:val="00CF6340"/>
    <w:rsid w:val="00D00287"/>
    <w:rsid w:val="00D009AE"/>
    <w:rsid w:val="00D022BF"/>
    <w:rsid w:val="00D04174"/>
    <w:rsid w:val="00D053D5"/>
    <w:rsid w:val="00D10A86"/>
    <w:rsid w:val="00D20F66"/>
    <w:rsid w:val="00D22AE2"/>
    <w:rsid w:val="00D22C39"/>
    <w:rsid w:val="00D26BCE"/>
    <w:rsid w:val="00D27443"/>
    <w:rsid w:val="00D347D9"/>
    <w:rsid w:val="00D36F96"/>
    <w:rsid w:val="00D37E27"/>
    <w:rsid w:val="00D4234D"/>
    <w:rsid w:val="00D524CD"/>
    <w:rsid w:val="00D54D90"/>
    <w:rsid w:val="00D56045"/>
    <w:rsid w:val="00D602F7"/>
    <w:rsid w:val="00D61099"/>
    <w:rsid w:val="00D636EF"/>
    <w:rsid w:val="00D64B19"/>
    <w:rsid w:val="00D6606E"/>
    <w:rsid w:val="00D6623B"/>
    <w:rsid w:val="00D70889"/>
    <w:rsid w:val="00D71314"/>
    <w:rsid w:val="00D73BD6"/>
    <w:rsid w:val="00D74F6F"/>
    <w:rsid w:val="00D76F37"/>
    <w:rsid w:val="00D813B2"/>
    <w:rsid w:val="00D82106"/>
    <w:rsid w:val="00D82999"/>
    <w:rsid w:val="00D83877"/>
    <w:rsid w:val="00D843D0"/>
    <w:rsid w:val="00D87A7B"/>
    <w:rsid w:val="00D87D9F"/>
    <w:rsid w:val="00D93BA2"/>
    <w:rsid w:val="00D94647"/>
    <w:rsid w:val="00DA04D8"/>
    <w:rsid w:val="00DA4101"/>
    <w:rsid w:val="00DA4DC9"/>
    <w:rsid w:val="00DA5D93"/>
    <w:rsid w:val="00DB1A99"/>
    <w:rsid w:val="00DC0A10"/>
    <w:rsid w:val="00DC2472"/>
    <w:rsid w:val="00DC3E9D"/>
    <w:rsid w:val="00DC7901"/>
    <w:rsid w:val="00DD1729"/>
    <w:rsid w:val="00DD2E19"/>
    <w:rsid w:val="00DD45ED"/>
    <w:rsid w:val="00DD7807"/>
    <w:rsid w:val="00DE11CF"/>
    <w:rsid w:val="00DE185F"/>
    <w:rsid w:val="00DE2526"/>
    <w:rsid w:val="00DE79DB"/>
    <w:rsid w:val="00DF3C71"/>
    <w:rsid w:val="00DF5BA9"/>
    <w:rsid w:val="00E00CE8"/>
    <w:rsid w:val="00E04619"/>
    <w:rsid w:val="00E04CD4"/>
    <w:rsid w:val="00E06F93"/>
    <w:rsid w:val="00E10D1B"/>
    <w:rsid w:val="00E11CFB"/>
    <w:rsid w:val="00E12AAD"/>
    <w:rsid w:val="00E12DFD"/>
    <w:rsid w:val="00E153D7"/>
    <w:rsid w:val="00E20E0A"/>
    <w:rsid w:val="00E24C49"/>
    <w:rsid w:val="00E26A7D"/>
    <w:rsid w:val="00E27AF3"/>
    <w:rsid w:val="00E33279"/>
    <w:rsid w:val="00E335AF"/>
    <w:rsid w:val="00E347B0"/>
    <w:rsid w:val="00E34FDE"/>
    <w:rsid w:val="00E378FE"/>
    <w:rsid w:val="00E41370"/>
    <w:rsid w:val="00E42337"/>
    <w:rsid w:val="00E4347A"/>
    <w:rsid w:val="00E56DF1"/>
    <w:rsid w:val="00E57682"/>
    <w:rsid w:val="00E64322"/>
    <w:rsid w:val="00E65AE1"/>
    <w:rsid w:val="00E72C45"/>
    <w:rsid w:val="00E73AFC"/>
    <w:rsid w:val="00E807D9"/>
    <w:rsid w:val="00E8559C"/>
    <w:rsid w:val="00E860F5"/>
    <w:rsid w:val="00E8781D"/>
    <w:rsid w:val="00E90109"/>
    <w:rsid w:val="00E9342E"/>
    <w:rsid w:val="00EA009D"/>
    <w:rsid w:val="00EA3057"/>
    <w:rsid w:val="00EA58B4"/>
    <w:rsid w:val="00EA6AD5"/>
    <w:rsid w:val="00EB1856"/>
    <w:rsid w:val="00EB2106"/>
    <w:rsid w:val="00EB2118"/>
    <w:rsid w:val="00EB2A77"/>
    <w:rsid w:val="00EB7C80"/>
    <w:rsid w:val="00EC0630"/>
    <w:rsid w:val="00EC0BE1"/>
    <w:rsid w:val="00EC217E"/>
    <w:rsid w:val="00EC392A"/>
    <w:rsid w:val="00EC5CDC"/>
    <w:rsid w:val="00ED0DFE"/>
    <w:rsid w:val="00ED1066"/>
    <w:rsid w:val="00ED1106"/>
    <w:rsid w:val="00ED2F17"/>
    <w:rsid w:val="00ED37F3"/>
    <w:rsid w:val="00ED4061"/>
    <w:rsid w:val="00ED4222"/>
    <w:rsid w:val="00ED6252"/>
    <w:rsid w:val="00EE3DFE"/>
    <w:rsid w:val="00EE410D"/>
    <w:rsid w:val="00EF0B0D"/>
    <w:rsid w:val="00EF480F"/>
    <w:rsid w:val="00EF5F93"/>
    <w:rsid w:val="00EF6B3F"/>
    <w:rsid w:val="00F00C50"/>
    <w:rsid w:val="00F00FD0"/>
    <w:rsid w:val="00F11041"/>
    <w:rsid w:val="00F1221B"/>
    <w:rsid w:val="00F12586"/>
    <w:rsid w:val="00F14B36"/>
    <w:rsid w:val="00F2203F"/>
    <w:rsid w:val="00F221EF"/>
    <w:rsid w:val="00F239AE"/>
    <w:rsid w:val="00F257E2"/>
    <w:rsid w:val="00F25CFD"/>
    <w:rsid w:val="00F26A88"/>
    <w:rsid w:val="00F27C91"/>
    <w:rsid w:val="00F31045"/>
    <w:rsid w:val="00F32668"/>
    <w:rsid w:val="00F33BFB"/>
    <w:rsid w:val="00F33E8E"/>
    <w:rsid w:val="00F40DF0"/>
    <w:rsid w:val="00F42723"/>
    <w:rsid w:val="00F44A65"/>
    <w:rsid w:val="00F5641A"/>
    <w:rsid w:val="00F61F33"/>
    <w:rsid w:val="00F62DD9"/>
    <w:rsid w:val="00F639EA"/>
    <w:rsid w:val="00F64E18"/>
    <w:rsid w:val="00F67855"/>
    <w:rsid w:val="00F70D97"/>
    <w:rsid w:val="00F712C5"/>
    <w:rsid w:val="00F7463B"/>
    <w:rsid w:val="00F74B12"/>
    <w:rsid w:val="00F82018"/>
    <w:rsid w:val="00F82556"/>
    <w:rsid w:val="00F83C38"/>
    <w:rsid w:val="00F85D8A"/>
    <w:rsid w:val="00FA3E65"/>
    <w:rsid w:val="00FA3F45"/>
    <w:rsid w:val="00FA442D"/>
    <w:rsid w:val="00FB14E1"/>
    <w:rsid w:val="00FB21FE"/>
    <w:rsid w:val="00FB6FEA"/>
    <w:rsid w:val="00FC4809"/>
    <w:rsid w:val="00FC4BE1"/>
    <w:rsid w:val="00FD3BF7"/>
    <w:rsid w:val="00FE25FB"/>
    <w:rsid w:val="00FE2723"/>
    <w:rsid w:val="00FE4A3E"/>
    <w:rsid w:val="00FF0BE8"/>
    <w:rsid w:val="00FF0DB1"/>
    <w:rsid w:val="00FF1C3C"/>
    <w:rsid w:val="00FF7F5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EDE40"/>
  <w15:docId w15:val="{B46CC631-2ACE-409C-80E6-8239B670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B19"/>
    <w:rPr>
      <w:rFonts w:eastAsiaTheme="minorHAnsi" w:cs="Times New Roman"/>
      <w:sz w:val="22"/>
      <w:szCs w:val="22"/>
    </w:rPr>
  </w:style>
  <w:style w:type="paragraph" w:styleId="Heading1">
    <w:name w:val="heading 1"/>
    <w:aliases w:val="Gliederung1,ALK_K1,JANE,PDS Head 04"/>
    <w:basedOn w:val="Normal"/>
    <w:next w:val="Normal"/>
    <w:link w:val="Heading1Char"/>
    <w:autoRedefine/>
    <w:qFormat/>
    <w:rsid w:val="00D22C39"/>
    <w:pPr>
      <w:keepNext/>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418A0"/>
    <w:pPr>
      <w:keepNext/>
      <w:numPr>
        <w:ilvl w:val="1"/>
        <w:numId w:val="1"/>
      </w:numPr>
      <w:spacing w:before="240" w:after="240"/>
      <w:outlineLvl w:val="1"/>
    </w:pPr>
    <w:rPr>
      <w:rFonts w:ascii="Arial" w:hAnsi="Arial" w:cs="Arial"/>
      <w:b/>
      <w:bCs/>
      <w:caps/>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spacing w:before="240" w:after="60"/>
      <w:jc w:val="lowKashida"/>
      <w:outlineLvl w:val="4"/>
    </w:pPr>
    <w:rPr>
      <w:rFonts w:ascii="CG Times" w:hAnsi="CG Times"/>
      <w:szCs w:val="26"/>
      <w:lang w:val="en-GB"/>
    </w:rPr>
  </w:style>
  <w:style w:type="paragraph" w:styleId="Heading6">
    <w:name w:val="heading 6"/>
    <w:basedOn w:val="Normal"/>
    <w:next w:val="Normal"/>
    <w:link w:val="Heading6Char"/>
    <w:qFormat/>
    <w:rsid w:val="00630525"/>
    <w:pPr>
      <w:widowControl w:val="0"/>
      <w:numPr>
        <w:ilvl w:val="5"/>
        <w:numId w:val="2"/>
      </w:numPr>
      <w:spacing w:before="240" w:after="60"/>
      <w:jc w:val="lowKashida"/>
      <w:outlineLvl w:val="5"/>
    </w:pPr>
    <w:rPr>
      <w:i/>
      <w:iCs/>
      <w:szCs w:val="26"/>
      <w:lang w:val="en-GB"/>
    </w:rPr>
  </w:style>
  <w:style w:type="paragraph" w:styleId="Heading7">
    <w:name w:val="heading 7"/>
    <w:basedOn w:val="Normal"/>
    <w:next w:val="Normal"/>
    <w:link w:val="Heading7Char"/>
    <w:qFormat/>
    <w:rsid w:val="00630525"/>
    <w:pPr>
      <w:widowControl w:val="0"/>
      <w:numPr>
        <w:ilvl w:val="6"/>
        <w:numId w:val="2"/>
      </w:numPr>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F1B68"/>
    <w:pPr>
      <w:tabs>
        <w:tab w:val="left" w:pos="720"/>
        <w:tab w:val="right" w:leader="dot" w:pos="10206"/>
      </w:tabs>
      <w:spacing w:before="120" w:after="120"/>
    </w:pPr>
    <w:rPr>
      <w:rFonts w:ascii="Arial" w:hAnsi="Arial" w:cs="Arial"/>
      <w:b/>
      <w:bCs/>
      <w:caps/>
      <w:noProof/>
      <w:kern w:val="28"/>
      <w:sz w:val="20"/>
      <w:szCs w:val="20"/>
    </w:rPr>
  </w:style>
  <w:style w:type="paragraph" w:styleId="TOC2">
    <w:name w:val="toc 2"/>
    <w:basedOn w:val="Normal"/>
    <w:next w:val="Normal"/>
    <w:autoRedefine/>
    <w:uiPriority w:val="39"/>
    <w:rsid w:val="00357010"/>
    <w:pPr>
      <w:tabs>
        <w:tab w:val="left" w:pos="900"/>
        <w:tab w:val="right" w:leader="dot" w:pos="10206"/>
      </w:tabs>
      <w:ind w:left="240"/>
    </w:pPr>
    <w:rPr>
      <w:rFonts w:cs="Arial"/>
      <w:caps/>
      <w:smallCaps/>
      <w:noProof/>
      <w:sz w:val="20"/>
      <w:szCs w:val="20"/>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418A0"/>
    <w:rPr>
      <w:rFonts w:ascii="Arial" w:eastAsiaTheme="minorHAnsi" w:hAnsi="Arial"/>
      <w:b/>
      <w:bCs/>
      <w:caps/>
      <w:sz w:val="22"/>
      <w:szCs w:val="22"/>
      <w:lang w:val="en-GB"/>
    </w:rPr>
  </w:style>
  <w:style w:type="paragraph" w:customStyle="1" w:styleId="CM4">
    <w:name w:val="CM4"/>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ind w:left="2835" w:hanging="2835"/>
      <w:jc w:val="both"/>
    </w:pPr>
    <w:rPr>
      <w:rFonts w:ascii="CG Times" w:hAnsi="CG Times"/>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jc w:val="both"/>
    </w:pPr>
    <w:rPr>
      <w:rFonts w:ascii="Arial" w:hAnsi="Arial"/>
      <w:szCs w:val="20"/>
    </w:rPr>
  </w:style>
  <w:style w:type="paragraph" w:customStyle="1" w:styleId="TableParagraph">
    <w:name w:val="Table Paragraph"/>
    <w:basedOn w:val="Normal"/>
    <w:uiPriority w:val="1"/>
    <w:qFormat/>
    <w:rsid w:val="000C3C86"/>
    <w:pPr>
      <w:widowControl w:val="0"/>
      <w:autoSpaceDE w:val="0"/>
      <w:autoSpaceDN w:val="0"/>
      <w:adjustRightInd w:val="0"/>
    </w:pPr>
    <w:rPr>
      <w:rFonts w:eastAsiaTheme="minorEastAsia"/>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1MainText">
    <w:name w:val="1. Main Text"/>
    <w:basedOn w:val="Normal"/>
    <w:link w:val="1MainTextChar"/>
    <w:qFormat/>
    <w:rsid w:val="002A5382"/>
    <w:pPr>
      <w:widowControl w:val="0"/>
      <w:spacing w:after="120" w:line="280" w:lineRule="exact"/>
      <w:jc w:val="both"/>
    </w:pPr>
    <w:rPr>
      <w:rFonts w:asciiTheme="majorHAnsi" w:eastAsia="Times New Roman" w:hAnsiTheme="majorHAnsi"/>
      <w:szCs w:val="20"/>
      <w:lang w:val="it-IT"/>
    </w:rPr>
  </w:style>
  <w:style w:type="character" w:customStyle="1" w:styleId="1MainTextChar">
    <w:name w:val="1. Main Text Char"/>
    <w:basedOn w:val="DefaultParagraphFont"/>
    <w:link w:val="1MainText"/>
    <w:rsid w:val="002A5382"/>
    <w:rPr>
      <w:rFonts w:asciiTheme="majorHAnsi" w:eastAsia="Times New Roman" w:hAnsiTheme="majorHAnsi" w:cs="Times New Roman"/>
      <w:sz w:val="22"/>
      <w:lang w:val="it-IT"/>
    </w:rPr>
  </w:style>
  <w:style w:type="paragraph" w:styleId="BodyText">
    <w:name w:val="Body Text"/>
    <w:basedOn w:val="Normal"/>
    <w:link w:val="BodyTextChar"/>
    <w:uiPriority w:val="99"/>
    <w:semiHidden/>
    <w:unhideWhenUsed/>
    <w:rsid w:val="007D2715"/>
    <w:pPr>
      <w:spacing w:after="120"/>
    </w:pPr>
  </w:style>
  <w:style w:type="character" w:customStyle="1" w:styleId="BodyTextChar">
    <w:name w:val="Body Text Char"/>
    <w:basedOn w:val="DefaultParagraphFont"/>
    <w:link w:val="BodyText"/>
    <w:uiPriority w:val="99"/>
    <w:semiHidden/>
    <w:rsid w:val="007D2715"/>
    <w:rPr>
      <w:rFonts w:eastAsiaTheme="minorHAnsi" w:cs="Times New Roman"/>
      <w:sz w:val="22"/>
      <w:szCs w:val="22"/>
    </w:rPr>
  </w:style>
  <w:style w:type="paragraph" w:customStyle="1" w:styleId="Heading1-N">
    <w:name w:val="Heading 1-N"/>
    <w:basedOn w:val="ListParagraph"/>
    <w:qFormat/>
    <w:rsid w:val="007D2715"/>
    <w:pPr>
      <w:numPr>
        <w:numId w:val="24"/>
      </w:numPr>
      <w:tabs>
        <w:tab w:val="left" w:pos="288"/>
      </w:tabs>
      <w:spacing w:before="240" w:after="240"/>
      <w:outlineLvl w:val="0"/>
    </w:pPr>
    <w:rPr>
      <w:rFonts w:ascii="Garamond" w:hAnsi="Garamond" w:cstheme="minorBidi"/>
      <w:b/>
      <w:caps/>
      <w:sz w:val="24"/>
      <w:u w:val="single"/>
    </w:rPr>
  </w:style>
  <w:style w:type="paragraph" w:customStyle="1" w:styleId="Heading2-N">
    <w:name w:val="Heading 2-N"/>
    <w:basedOn w:val="ListParagraph"/>
    <w:qFormat/>
    <w:rsid w:val="007D2715"/>
    <w:pPr>
      <w:numPr>
        <w:ilvl w:val="1"/>
        <w:numId w:val="24"/>
      </w:numPr>
      <w:tabs>
        <w:tab w:val="left" w:pos="360"/>
      </w:tabs>
      <w:spacing w:before="240" w:after="240"/>
      <w:ind w:left="216" w:firstLine="0"/>
      <w:outlineLvl w:val="1"/>
    </w:pPr>
    <w:rPr>
      <w:rFonts w:ascii="Garamond" w:hAnsi="Garamond" w:cstheme="minorBidi"/>
      <w:b/>
      <w:sz w:val="24"/>
      <w:u w:val="single"/>
    </w:rPr>
  </w:style>
  <w:style w:type="paragraph" w:customStyle="1" w:styleId="Heading3-N">
    <w:name w:val="Heading 3-N"/>
    <w:basedOn w:val="ListParagraph"/>
    <w:qFormat/>
    <w:rsid w:val="007D2715"/>
    <w:pPr>
      <w:numPr>
        <w:ilvl w:val="2"/>
        <w:numId w:val="24"/>
      </w:numPr>
      <w:tabs>
        <w:tab w:val="left" w:pos="504"/>
      </w:tabs>
      <w:spacing w:before="240" w:after="240"/>
      <w:ind w:left="360" w:firstLine="0"/>
      <w:outlineLvl w:val="2"/>
    </w:pPr>
    <w:rPr>
      <w:rFonts w:ascii="Garamond" w:hAnsi="Garamond" w:cstheme="minorBidi"/>
      <w:sz w:val="24"/>
      <w:u w:val="single"/>
    </w:rPr>
  </w:style>
  <w:style w:type="paragraph" w:customStyle="1" w:styleId="Heading4-N">
    <w:name w:val="Heading 4-N"/>
    <w:basedOn w:val="ListParagraph"/>
    <w:qFormat/>
    <w:rsid w:val="007D2715"/>
    <w:pPr>
      <w:numPr>
        <w:ilvl w:val="3"/>
        <w:numId w:val="24"/>
      </w:numPr>
      <w:tabs>
        <w:tab w:val="left" w:pos="576"/>
      </w:tabs>
      <w:spacing w:before="240" w:after="240"/>
      <w:ind w:left="432" w:firstLine="0"/>
      <w:outlineLvl w:val="3"/>
    </w:pPr>
    <w:rPr>
      <w:rFonts w:ascii="Garamond" w:hAnsi="Garamond" w:cstheme="minorBidi"/>
      <w:sz w:val="24"/>
      <w:u w:val="single"/>
    </w:rPr>
  </w:style>
  <w:style w:type="paragraph" w:customStyle="1" w:styleId="Heading5-N">
    <w:name w:val="Heading 5-N"/>
    <w:basedOn w:val="ListParagraph"/>
    <w:qFormat/>
    <w:rsid w:val="007D2715"/>
    <w:pPr>
      <w:numPr>
        <w:ilvl w:val="4"/>
        <w:numId w:val="24"/>
      </w:numPr>
      <w:tabs>
        <w:tab w:val="left" w:pos="648"/>
      </w:tabs>
      <w:spacing w:before="240" w:after="240"/>
      <w:ind w:left="432" w:firstLine="0"/>
      <w:outlineLvl w:val="4"/>
    </w:pPr>
    <w:rPr>
      <w:rFonts w:ascii="Garamond" w:hAnsi="Garamond" w:cstheme="minorBidi"/>
      <w:sz w:val="24"/>
      <w:u w:val="single"/>
    </w:rPr>
  </w:style>
  <w:style w:type="paragraph" w:customStyle="1" w:styleId="Heading6-N">
    <w:name w:val="Heading 6-N"/>
    <w:basedOn w:val="ListParagraph"/>
    <w:qFormat/>
    <w:rsid w:val="007D2715"/>
    <w:pPr>
      <w:numPr>
        <w:ilvl w:val="5"/>
        <w:numId w:val="24"/>
      </w:numPr>
      <w:tabs>
        <w:tab w:val="left" w:pos="648"/>
      </w:tabs>
      <w:spacing w:before="240" w:after="240"/>
      <w:ind w:left="504" w:firstLine="0"/>
      <w:outlineLvl w:val="5"/>
    </w:pPr>
    <w:rPr>
      <w:rFonts w:ascii="Garamond" w:hAnsi="Garamond" w:cstheme="minorBidi"/>
      <w:sz w:val="24"/>
      <w:u w:val="single"/>
    </w:rPr>
  </w:style>
  <w:style w:type="paragraph" w:customStyle="1" w:styleId="NormalParagraph">
    <w:name w:val="Normal Paragraph"/>
    <w:basedOn w:val="Normal"/>
    <w:qFormat/>
    <w:rsid w:val="007D2715"/>
    <w:pPr>
      <w:spacing w:before="60" w:after="60" w:line="360" w:lineRule="auto"/>
      <w:ind w:left="720" w:right="144"/>
      <w:jc w:val="both"/>
    </w:pPr>
    <w:rPr>
      <w:rFonts w:ascii="Garamond" w:hAnsi="Garamond"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557613">
      <w:bodyDiv w:val="1"/>
      <w:marLeft w:val="0"/>
      <w:marRight w:val="0"/>
      <w:marTop w:val="0"/>
      <w:marBottom w:val="0"/>
      <w:divBdr>
        <w:top w:val="none" w:sz="0" w:space="0" w:color="auto"/>
        <w:left w:val="none" w:sz="0" w:space="0" w:color="auto"/>
        <w:bottom w:val="none" w:sz="0" w:space="0" w:color="auto"/>
        <w:right w:val="none" w:sz="0" w:space="0" w:color="auto"/>
      </w:divBdr>
    </w:div>
    <w:div w:id="1753819983">
      <w:bodyDiv w:val="1"/>
      <w:marLeft w:val="0"/>
      <w:marRight w:val="0"/>
      <w:marTop w:val="0"/>
      <w:marBottom w:val="0"/>
      <w:divBdr>
        <w:top w:val="none" w:sz="0" w:space="0" w:color="auto"/>
        <w:left w:val="none" w:sz="0" w:space="0" w:color="auto"/>
        <w:bottom w:val="none" w:sz="0" w:space="0" w:color="auto"/>
        <w:right w:val="none" w:sz="0" w:space="0" w:color="auto"/>
      </w:divBdr>
    </w:div>
    <w:div w:id="203098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5E923-1199-4652-872F-6D75BD0C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18320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3</cp:revision>
  <cp:lastPrinted>2022-10-29T05:56:00Z</cp:lastPrinted>
  <dcterms:created xsi:type="dcterms:W3CDTF">2022-10-23T09:43:00Z</dcterms:created>
  <dcterms:modified xsi:type="dcterms:W3CDTF">2022-11-26T07:53:00Z</dcterms:modified>
</cp:coreProperties>
</file>