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55526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F5152" w:rsidRDefault="009F5152" w:rsidP="009F5152">
            <w:pPr>
              <w:widowControl w:val="0"/>
              <w:bidi w:val="0"/>
              <w:spacing w:line="276" w:lineRule="auto"/>
              <w:jc w:val="center"/>
              <w:rPr>
                <w:rFonts w:asciiTheme="minorBidi" w:hAnsiTheme="minorBidi" w:cstheme="minorBidi"/>
                <w:b/>
                <w:bCs/>
                <w:sz w:val="28"/>
                <w:szCs w:val="28"/>
              </w:rPr>
            </w:pPr>
            <w:r w:rsidRPr="00D84655">
              <w:rPr>
                <w:rFonts w:asciiTheme="minorBidi" w:hAnsiTheme="minorBidi" w:cstheme="minorBidi"/>
                <w:b/>
                <w:bCs/>
                <w:sz w:val="28"/>
                <w:szCs w:val="28"/>
              </w:rPr>
              <w:t>CALCULATION NOTE FOR LIGHTING SYSTEM OF WELL PADS SECURITY BUILDING</w:t>
            </w: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8"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828" w:type="dxa"/>
            <w:tcBorders>
              <w:top w:val="single" w:sz="2" w:space="0" w:color="auto"/>
              <w:left w:val="single" w:sz="2" w:space="0" w:color="auto"/>
              <w:bottom w:val="single" w:sz="2" w:space="0" w:color="auto"/>
            </w:tcBorders>
            <w:vAlign w:val="center"/>
          </w:tcPr>
          <w:p w:rsidR="00EB2D3E" w:rsidRPr="00555262" w:rsidRDefault="00EB2D3E" w:rsidP="00EB2D3E">
            <w:pPr>
              <w:widowControl w:val="0"/>
              <w:bidi w:val="0"/>
              <w:spacing w:before="20" w:after="20"/>
              <w:ind w:left="180"/>
              <w:jc w:val="center"/>
              <w:rPr>
                <w:rFonts w:asciiTheme="minorBidi" w:hAnsiTheme="minorBidi" w:cstheme="minorBidi"/>
                <w:color w:val="000000"/>
                <w:szCs w:val="20"/>
              </w:rPr>
            </w:pPr>
          </w:p>
        </w:tc>
      </w:tr>
      <w:tr w:rsidR="00E00B5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E00B50" w:rsidRPr="00555262" w:rsidRDefault="00E00B50" w:rsidP="00E00B50">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Jan</w:t>
            </w:r>
            <w:r w:rsidRPr="00555262">
              <w:rPr>
                <w:rFonts w:asciiTheme="minorBidi" w:hAnsiTheme="minorBidi" w:cstheme="minorBidi"/>
                <w:szCs w:val="20"/>
              </w:rPr>
              <w:t>. 20</w:t>
            </w:r>
            <w:r w:rsidR="00EE1C73">
              <w:rPr>
                <w:rFonts w:asciiTheme="minorBidi" w:hAnsiTheme="minorBidi" w:cstheme="minorBidi"/>
                <w:szCs w:val="20"/>
              </w:rPr>
              <w:t>23</w:t>
            </w:r>
          </w:p>
        </w:tc>
        <w:tc>
          <w:tcPr>
            <w:tcW w:w="2162" w:type="dxa"/>
            <w:tcBorders>
              <w:top w:val="single" w:sz="2" w:space="0" w:color="auto"/>
              <w:left w:val="single" w:sz="2" w:space="0" w:color="auto"/>
              <w:bottom w:val="single" w:sz="2" w:space="0" w:color="auto"/>
              <w:right w:val="single" w:sz="2" w:space="0" w:color="auto"/>
            </w:tcBorders>
            <w:vAlign w:val="center"/>
          </w:tcPr>
          <w:p w:rsidR="00E00B50" w:rsidRPr="00555262" w:rsidRDefault="0054573A" w:rsidP="00E00B50">
            <w:pPr>
              <w:widowControl w:val="0"/>
              <w:bidi w:val="0"/>
              <w:spacing w:before="20" w:after="20"/>
              <w:ind w:left="-64" w:right="-115"/>
              <w:jc w:val="center"/>
              <w:rPr>
                <w:rFonts w:asciiTheme="minorBidi" w:hAnsiTheme="minorBidi" w:cstheme="minorBidi"/>
                <w:szCs w:val="20"/>
                <w:rtl/>
                <w:lang w:bidi="fa-IR"/>
              </w:rPr>
            </w:pPr>
            <w:r>
              <w:rPr>
                <w:rFonts w:asciiTheme="minorBidi" w:hAnsiTheme="minorBidi" w:cstheme="minorBidi"/>
                <w:szCs w:val="20"/>
              </w:rPr>
              <w:t>AFD</w:t>
            </w:r>
            <w:bookmarkStart w:id="0" w:name="_GoBack"/>
            <w:bookmarkEnd w:id="0"/>
          </w:p>
        </w:tc>
        <w:tc>
          <w:tcPr>
            <w:tcW w:w="1532" w:type="dxa"/>
            <w:tcBorders>
              <w:top w:val="single" w:sz="2" w:space="0" w:color="auto"/>
              <w:left w:val="single" w:sz="2" w:space="0" w:color="auto"/>
              <w:bottom w:val="single" w:sz="2" w:space="0" w:color="auto"/>
              <w:right w:val="single" w:sz="2" w:space="0" w:color="auto"/>
            </w:tcBorders>
            <w:vAlign w:val="center"/>
          </w:tcPr>
          <w:p w:rsidR="00E00B50" w:rsidRPr="00555262" w:rsidRDefault="00E00B50" w:rsidP="00E00B50">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M.Mehrshad</w:t>
            </w:r>
          </w:p>
        </w:tc>
        <w:tc>
          <w:tcPr>
            <w:tcW w:w="1828" w:type="dxa"/>
            <w:tcBorders>
              <w:top w:val="single" w:sz="2" w:space="0" w:color="auto"/>
              <w:left w:val="single" w:sz="2" w:space="0" w:color="auto"/>
              <w:bottom w:val="single" w:sz="2" w:space="0" w:color="auto"/>
            </w:tcBorders>
            <w:vAlign w:val="center"/>
          </w:tcPr>
          <w:p w:rsidR="00E00B50" w:rsidRPr="00555262" w:rsidRDefault="00E00B50" w:rsidP="00E00B50">
            <w:pPr>
              <w:widowControl w:val="0"/>
              <w:bidi w:val="0"/>
              <w:spacing w:before="20" w:after="20"/>
              <w:ind w:left="180"/>
              <w:jc w:val="center"/>
              <w:rPr>
                <w:rFonts w:asciiTheme="minorBidi" w:hAnsiTheme="minorBidi" w:cstheme="minorBidi"/>
                <w:color w:val="000000"/>
                <w:szCs w:val="20"/>
              </w:rPr>
            </w:pPr>
          </w:p>
        </w:tc>
      </w:tr>
      <w:tr w:rsidR="00E00B5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Oct</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M.Mehrshad</w:t>
            </w:r>
          </w:p>
        </w:tc>
        <w:tc>
          <w:tcPr>
            <w:tcW w:w="1828" w:type="dxa"/>
            <w:tcBorders>
              <w:top w:val="single" w:sz="2" w:space="0" w:color="auto"/>
              <w:left w:val="single" w:sz="2" w:space="0" w:color="auto"/>
              <w:bottom w:val="single" w:sz="4" w:space="0" w:color="auto"/>
            </w:tcBorders>
            <w:vAlign w:val="center"/>
          </w:tcPr>
          <w:p w:rsidR="00E00B50" w:rsidRPr="00555262" w:rsidRDefault="00E00B50" w:rsidP="00E00B50">
            <w:pPr>
              <w:widowControl w:val="0"/>
              <w:bidi w:val="0"/>
              <w:spacing w:before="20" w:after="20"/>
              <w:ind w:left="180"/>
              <w:jc w:val="center"/>
              <w:rPr>
                <w:rFonts w:asciiTheme="minorBidi" w:hAnsiTheme="minorBidi" w:cstheme="minorBidi"/>
                <w:color w:val="000000"/>
                <w:szCs w:val="20"/>
              </w:rPr>
            </w:pPr>
          </w:p>
        </w:tc>
      </w:tr>
      <w:tr w:rsidR="00E00B5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M.Mehrshad</w:t>
            </w:r>
          </w:p>
        </w:tc>
        <w:tc>
          <w:tcPr>
            <w:tcW w:w="1828" w:type="dxa"/>
            <w:tcBorders>
              <w:top w:val="single" w:sz="2" w:space="0" w:color="auto"/>
              <w:left w:val="single" w:sz="2" w:space="0" w:color="auto"/>
              <w:bottom w:val="single" w:sz="4" w:space="0" w:color="auto"/>
            </w:tcBorders>
            <w:vAlign w:val="center"/>
          </w:tcPr>
          <w:p w:rsidR="00E00B50" w:rsidRPr="00555262" w:rsidRDefault="00E00B50" w:rsidP="00E00B50">
            <w:pPr>
              <w:widowControl w:val="0"/>
              <w:bidi w:val="0"/>
              <w:spacing w:before="20" w:after="20"/>
              <w:ind w:left="180"/>
              <w:jc w:val="center"/>
              <w:rPr>
                <w:rFonts w:asciiTheme="minorBidi" w:hAnsiTheme="minorBidi" w:cstheme="minorBidi"/>
                <w:color w:val="000000"/>
                <w:szCs w:val="20"/>
              </w:rPr>
            </w:pPr>
          </w:p>
        </w:tc>
      </w:tr>
      <w:tr w:rsidR="00E00B5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E00B50" w:rsidRPr="00555262" w:rsidRDefault="00E00B50" w:rsidP="00E00B50">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E00B50" w:rsidRPr="00555262" w:rsidRDefault="00E00B50" w:rsidP="00E00B50">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E00B5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E00B50" w:rsidRPr="00555262" w:rsidRDefault="00E00B50" w:rsidP="00E00B50">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E00B50" w:rsidRPr="00555262" w:rsidRDefault="00E00B50" w:rsidP="00E00B50">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AC74CB">
              <w:rPr>
                <w:rFonts w:asciiTheme="minorBidi" w:hAnsiTheme="minorBidi" w:cstheme="minorBidi"/>
                <w:b/>
                <w:bCs/>
                <w:color w:val="000000"/>
                <w:szCs w:val="20"/>
              </w:rPr>
              <w:t>F0Z-707379</w:t>
            </w:r>
          </w:p>
        </w:tc>
      </w:tr>
      <w:tr w:rsidR="00E00B50"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E00B50" w:rsidRPr="00555262" w:rsidRDefault="00E00B50" w:rsidP="00E00B50">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34" w:type="dxa"/>
            <w:gridSpan w:val="6"/>
            <w:tcBorders>
              <w:top w:val="single" w:sz="4" w:space="0" w:color="auto"/>
              <w:left w:val="nil"/>
              <w:bottom w:val="single" w:sz="12" w:space="0" w:color="auto"/>
            </w:tcBorders>
          </w:tcPr>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DF31C4">
              <w:rPr>
                <w:rFonts w:asciiTheme="minorBidi" w:hAnsiTheme="minorBidi" w:cstheme="minorBidi"/>
                <w:b/>
                <w:bCs/>
                <w:color w:val="000000"/>
                <w:sz w:val="14"/>
                <w:szCs w:val="14"/>
              </w:rPr>
              <w:t>Approved For Quotation</w:t>
            </w:r>
            <w:r w:rsidRPr="00555262">
              <w:rPr>
                <w:rFonts w:asciiTheme="minorBidi" w:hAnsiTheme="minorBidi" w:cstheme="minorBidi"/>
                <w:sz w:val="14"/>
                <w:szCs w:val="14"/>
              </w:rPr>
              <w:t xml:space="preserve"> </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E00B50" w:rsidRPr="00555262" w:rsidRDefault="00E00B50" w:rsidP="00E00B50">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E00B50" w:rsidRPr="00555262" w:rsidRDefault="00E00B50" w:rsidP="00E00B50">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8F7539" w:rsidRPr="00555262" w:rsidRDefault="008F7539" w:rsidP="00956369">
      <w:pPr>
        <w:widowControl w:val="0"/>
        <w:spacing w:line="360" w:lineRule="auto"/>
        <w:ind w:left="720" w:right="540"/>
        <w:jc w:val="center"/>
        <w:rPr>
          <w:rFonts w:asciiTheme="minorBidi" w:hAnsiTheme="minorBidi" w:cstheme="minorBidi"/>
          <w:sz w:val="4"/>
          <w:szCs w:val="4"/>
          <w:lang w:bidi="fa-IR"/>
        </w:rPr>
      </w:pPr>
    </w:p>
    <w:p w:rsidR="003C1063" w:rsidRPr="00555262" w:rsidRDefault="003C1063" w:rsidP="00956369">
      <w:pPr>
        <w:widowControl w:val="0"/>
        <w:spacing w:before="120" w:after="120"/>
        <w:jc w:val="center"/>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E00B50" w:rsidRPr="00555262" w:rsidRDefault="00E00B50" w:rsidP="00E00B50">
            <w:pPr>
              <w:widowControl w:val="0"/>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0B50" w:rsidRPr="00555262" w:rsidRDefault="00E00B50" w:rsidP="00E00B50">
            <w:pPr>
              <w:widowControl w:val="0"/>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0B50" w:rsidRPr="00555262" w:rsidRDefault="00E00B50" w:rsidP="00E00B50">
            <w:pPr>
              <w:widowControl w:val="0"/>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0B50" w:rsidRPr="00555262" w:rsidRDefault="00E00B50" w:rsidP="00E00B50">
            <w:pPr>
              <w:widowControl w:val="0"/>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474438" w:rsidP="00E00B50">
            <w:pPr>
              <w:widowControl w:val="0"/>
              <w:spacing w:line="192" w:lineRule="auto"/>
              <w:jc w:val="center"/>
              <w:rPr>
                <w:rFonts w:asciiTheme="minorBidi" w:hAnsiTheme="minorBidi" w:cstheme="minorBidi"/>
                <w:b/>
                <w:sz w:val="16"/>
                <w:szCs w:val="16"/>
              </w:rPr>
            </w:pPr>
            <w:r w:rsidRPr="00555262">
              <w:rPr>
                <w:rFonts w:asciiTheme="minorBidi" w:hAnsiTheme="minorBidi" w:cstheme="minorBidi"/>
                <w:bCs/>
                <w:sz w:val="16"/>
                <w:szCs w:val="16"/>
              </w:rPr>
              <w:t>X</w:t>
            </w: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0B50" w:rsidRPr="00555262" w:rsidRDefault="00EA5F3A" w:rsidP="00E00B50">
            <w:pPr>
              <w:widowControl w:val="0"/>
              <w:spacing w:line="192" w:lineRule="auto"/>
              <w:jc w:val="center"/>
              <w:rPr>
                <w:rFonts w:asciiTheme="minorBidi" w:hAnsiTheme="minorBidi" w:cstheme="minorBidi"/>
                <w:b/>
                <w:sz w:val="16"/>
                <w:szCs w:val="16"/>
              </w:rPr>
            </w:pPr>
            <w:r w:rsidRPr="00555262">
              <w:rPr>
                <w:rFonts w:asciiTheme="minorBidi" w:hAnsiTheme="minorBidi" w:cstheme="minorBidi"/>
                <w:bCs/>
                <w:sz w:val="16"/>
                <w:szCs w:val="16"/>
              </w:rPr>
              <w:t>X</w:t>
            </w: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E00B50" w:rsidRPr="00555262" w:rsidRDefault="00E00B50" w:rsidP="00E00B50">
            <w:pPr>
              <w:widowControl w:val="0"/>
              <w:jc w:val="center"/>
              <w:rPr>
                <w:rFonts w:asciiTheme="minorBidi" w:hAnsiTheme="minorBidi" w:cstheme="minorBidi"/>
                <w:b/>
                <w:sz w:val="16"/>
                <w:szCs w:val="16"/>
              </w:rPr>
            </w:pP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Cs/>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r w:rsidR="00E00B50" w:rsidRPr="00555262" w:rsidTr="00184448">
        <w:trPr>
          <w:trHeight w:hRule="exact" w:val="227"/>
          <w:jc w:val="center"/>
        </w:trPr>
        <w:tc>
          <w:tcPr>
            <w:tcW w:w="951" w:type="dxa"/>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7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78"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6" w:type="dxa"/>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0B50" w:rsidRPr="00555262" w:rsidRDefault="00E00B50" w:rsidP="00E00B5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0B50" w:rsidRPr="00555262" w:rsidRDefault="00E00B50" w:rsidP="00E00B50">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AC02DF"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15613199" w:history="1">
        <w:r w:rsidR="00AC02DF" w:rsidRPr="00276CA6">
          <w:rPr>
            <w:rStyle w:val="Hyperlink"/>
            <w:rFonts w:asciiTheme="minorBidi" w:hAnsiTheme="minorBidi"/>
          </w:rPr>
          <w:t>1.0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INTRODUCTION</w:t>
        </w:r>
        <w:r w:rsidR="00AC02DF">
          <w:rPr>
            <w:webHidden/>
          </w:rPr>
          <w:tab/>
        </w:r>
        <w:r w:rsidR="00AC02DF">
          <w:rPr>
            <w:webHidden/>
          </w:rPr>
          <w:fldChar w:fldCharType="begin"/>
        </w:r>
        <w:r w:rsidR="00AC02DF">
          <w:rPr>
            <w:webHidden/>
          </w:rPr>
          <w:instrText xml:space="preserve"> PAGEREF _Toc115613199 \h </w:instrText>
        </w:r>
        <w:r w:rsidR="00AC02DF">
          <w:rPr>
            <w:webHidden/>
          </w:rPr>
        </w:r>
        <w:r w:rsidR="00AC02DF">
          <w:rPr>
            <w:webHidden/>
          </w:rPr>
          <w:fldChar w:fldCharType="separate"/>
        </w:r>
        <w:r w:rsidR="00AC02DF">
          <w:rPr>
            <w:webHidden/>
          </w:rPr>
          <w:t>4</w:t>
        </w:r>
        <w:r w:rsidR="00AC02DF">
          <w:rPr>
            <w:webHidden/>
          </w:rPr>
          <w:fldChar w:fldCharType="end"/>
        </w:r>
      </w:hyperlink>
    </w:p>
    <w:p w:rsidR="00AC02DF" w:rsidRDefault="0000558D">
      <w:pPr>
        <w:pStyle w:val="TOC1"/>
        <w:rPr>
          <w:rFonts w:asciiTheme="minorHAnsi" w:eastAsiaTheme="minorEastAsia" w:hAnsiTheme="minorHAnsi" w:cstheme="minorBidi"/>
          <w:b w:val="0"/>
          <w:bCs w:val="0"/>
          <w:caps w:val="0"/>
          <w:kern w:val="0"/>
          <w:sz w:val="22"/>
          <w:szCs w:val="22"/>
        </w:rPr>
      </w:pPr>
      <w:hyperlink w:anchor="_Toc115613200" w:history="1">
        <w:r w:rsidR="00AC02DF" w:rsidRPr="00276CA6">
          <w:rPr>
            <w:rStyle w:val="Hyperlink"/>
            <w:rFonts w:asciiTheme="minorBidi" w:hAnsiTheme="minorBidi"/>
          </w:rPr>
          <w:t>2.0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Scope</w:t>
        </w:r>
        <w:r w:rsidR="00AC02DF">
          <w:rPr>
            <w:webHidden/>
          </w:rPr>
          <w:tab/>
        </w:r>
        <w:r w:rsidR="00AC02DF">
          <w:rPr>
            <w:webHidden/>
          </w:rPr>
          <w:fldChar w:fldCharType="begin"/>
        </w:r>
        <w:r w:rsidR="00AC02DF">
          <w:rPr>
            <w:webHidden/>
          </w:rPr>
          <w:instrText xml:space="preserve"> PAGEREF _Toc115613200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00558D">
      <w:pPr>
        <w:pStyle w:val="TOC1"/>
        <w:rPr>
          <w:rFonts w:asciiTheme="minorHAnsi" w:eastAsiaTheme="minorEastAsia" w:hAnsiTheme="minorHAnsi" w:cstheme="minorBidi"/>
          <w:b w:val="0"/>
          <w:bCs w:val="0"/>
          <w:caps w:val="0"/>
          <w:kern w:val="0"/>
          <w:sz w:val="22"/>
          <w:szCs w:val="22"/>
        </w:rPr>
      </w:pPr>
      <w:hyperlink w:anchor="_Toc115613201" w:history="1">
        <w:r w:rsidR="00AC02DF" w:rsidRPr="00276CA6">
          <w:rPr>
            <w:rStyle w:val="Hyperlink"/>
            <w:rFonts w:asciiTheme="minorBidi" w:hAnsiTheme="minorBidi"/>
          </w:rPr>
          <w:t>3.0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NORMATIVE REFERENCES</w:t>
        </w:r>
        <w:r w:rsidR="00AC02DF">
          <w:rPr>
            <w:webHidden/>
          </w:rPr>
          <w:tab/>
        </w:r>
        <w:r w:rsidR="00AC02DF">
          <w:rPr>
            <w:webHidden/>
          </w:rPr>
          <w:fldChar w:fldCharType="begin"/>
        </w:r>
        <w:r w:rsidR="00AC02DF">
          <w:rPr>
            <w:webHidden/>
          </w:rPr>
          <w:instrText xml:space="preserve"> PAGEREF _Toc115613201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00558D">
      <w:pPr>
        <w:pStyle w:val="TOC2"/>
        <w:rPr>
          <w:rFonts w:asciiTheme="minorHAnsi" w:eastAsiaTheme="minorEastAsia" w:hAnsiTheme="minorHAnsi" w:cstheme="minorBidi"/>
          <w:smallCaps w:val="0"/>
          <w:noProof/>
          <w:sz w:val="22"/>
          <w:szCs w:val="22"/>
        </w:rPr>
      </w:pPr>
      <w:hyperlink w:anchor="_Toc115613202" w:history="1">
        <w:r w:rsidR="00AC02DF" w:rsidRPr="00276CA6">
          <w:rPr>
            <w:rStyle w:val="Hyperlink"/>
            <w:rFonts w:asciiTheme="minorBidi" w:hAnsiTheme="minorBidi"/>
            <w:b/>
            <w:bCs/>
            <w:caps/>
            <w:noProof/>
            <w:lang w:val="en-GB"/>
          </w:rPr>
          <w:t>3.1</w:t>
        </w:r>
        <w:r w:rsidR="00AC02DF">
          <w:rPr>
            <w:rFonts w:asciiTheme="minorHAnsi" w:eastAsiaTheme="minorEastAsia" w:hAnsiTheme="minorHAnsi" w:cstheme="minorBidi"/>
            <w:smallCaps w:val="0"/>
            <w:noProof/>
            <w:sz w:val="22"/>
            <w:szCs w:val="22"/>
          </w:rPr>
          <w:tab/>
        </w:r>
        <w:r w:rsidR="00AC02DF" w:rsidRPr="00276CA6">
          <w:rPr>
            <w:rStyle w:val="Hyperlink"/>
            <w:rFonts w:asciiTheme="minorBidi" w:hAnsiTheme="minorBidi"/>
            <w:b/>
            <w:bCs/>
            <w:caps/>
            <w:noProof/>
            <w:lang w:val="en-GB"/>
          </w:rPr>
          <w:t>Codes and Standards</w:t>
        </w:r>
        <w:r w:rsidR="00AC02DF">
          <w:rPr>
            <w:noProof/>
            <w:webHidden/>
          </w:rPr>
          <w:tab/>
        </w:r>
        <w:r w:rsidR="00AC02DF">
          <w:rPr>
            <w:noProof/>
            <w:webHidden/>
          </w:rPr>
          <w:fldChar w:fldCharType="begin"/>
        </w:r>
        <w:r w:rsidR="00AC02DF">
          <w:rPr>
            <w:noProof/>
            <w:webHidden/>
          </w:rPr>
          <w:instrText xml:space="preserve"> PAGEREF _Toc115613202 \h </w:instrText>
        </w:r>
        <w:r w:rsidR="00AC02DF">
          <w:rPr>
            <w:noProof/>
            <w:webHidden/>
          </w:rPr>
        </w:r>
        <w:r w:rsidR="00AC02DF">
          <w:rPr>
            <w:noProof/>
            <w:webHidden/>
          </w:rPr>
          <w:fldChar w:fldCharType="separate"/>
        </w:r>
        <w:r w:rsidR="00AC02DF">
          <w:rPr>
            <w:noProof/>
            <w:webHidden/>
          </w:rPr>
          <w:t>5</w:t>
        </w:r>
        <w:r w:rsidR="00AC02DF">
          <w:rPr>
            <w:noProof/>
            <w:webHidden/>
          </w:rPr>
          <w:fldChar w:fldCharType="end"/>
        </w:r>
      </w:hyperlink>
    </w:p>
    <w:p w:rsidR="00AC02DF" w:rsidRDefault="0000558D">
      <w:pPr>
        <w:pStyle w:val="TOC2"/>
        <w:rPr>
          <w:rFonts w:asciiTheme="minorHAnsi" w:eastAsiaTheme="minorEastAsia" w:hAnsiTheme="minorHAnsi" w:cstheme="minorBidi"/>
          <w:smallCaps w:val="0"/>
          <w:noProof/>
          <w:sz w:val="22"/>
          <w:szCs w:val="22"/>
        </w:rPr>
      </w:pPr>
      <w:hyperlink w:anchor="_Toc115613203" w:history="1">
        <w:r w:rsidR="00AC02DF" w:rsidRPr="00276CA6">
          <w:rPr>
            <w:rStyle w:val="Hyperlink"/>
            <w:rFonts w:asciiTheme="minorBidi" w:hAnsiTheme="minorBidi"/>
            <w:b/>
            <w:bCs/>
            <w:caps/>
            <w:noProof/>
            <w:lang w:val="en-GB"/>
          </w:rPr>
          <w:t>3.2</w:t>
        </w:r>
        <w:r w:rsidR="00AC02DF">
          <w:rPr>
            <w:rFonts w:asciiTheme="minorHAnsi" w:eastAsiaTheme="minorEastAsia" w:hAnsiTheme="minorHAnsi" w:cstheme="minorBidi"/>
            <w:smallCaps w:val="0"/>
            <w:noProof/>
            <w:sz w:val="22"/>
            <w:szCs w:val="22"/>
          </w:rPr>
          <w:tab/>
        </w:r>
        <w:r w:rsidR="00AC02DF" w:rsidRPr="00276CA6">
          <w:rPr>
            <w:rStyle w:val="Hyperlink"/>
            <w:rFonts w:asciiTheme="minorBidi" w:hAnsiTheme="minorBidi"/>
            <w:b/>
            <w:bCs/>
            <w:caps/>
            <w:noProof/>
            <w:lang w:val="en-GB"/>
          </w:rPr>
          <w:t>The Project reference  Documents</w:t>
        </w:r>
        <w:r w:rsidR="00AC02DF">
          <w:rPr>
            <w:noProof/>
            <w:webHidden/>
          </w:rPr>
          <w:tab/>
        </w:r>
        <w:r w:rsidR="00AC02DF">
          <w:rPr>
            <w:noProof/>
            <w:webHidden/>
          </w:rPr>
          <w:fldChar w:fldCharType="begin"/>
        </w:r>
        <w:r w:rsidR="00AC02DF">
          <w:rPr>
            <w:noProof/>
            <w:webHidden/>
          </w:rPr>
          <w:instrText xml:space="preserve"> PAGEREF _Toc115613203 \h </w:instrText>
        </w:r>
        <w:r w:rsidR="00AC02DF">
          <w:rPr>
            <w:noProof/>
            <w:webHidden/>
          </w:rPr>
        </w:r>
        <w:r w:rsidR="00AC02DF">
          <w:rPr>
            <w:noProof/>
            <w:webHidden/>
          </w:rPr>
          <w:fldChar w:fldCharType="separate"/>
        </w:r>
        <w:r w:rsidR="00AC02DF">
          <w:rPr>
            <w:noProof/>
            <w:webHidden/>
          </w:rPr>
          <w:t>5</w:t>
        </w:r>
        <w:r w:rsidR="00AC02DF">
          <w:rPr>
            <w:noProof/>
            <w:webHidden/>
          </w:rPr>
          <w:fldChar w:fldCharType="end"/>
        </w:r>
      </w:hyperlink>
    </w:p>
    <w:p w:rsidR="00AC02DF" w:rsidRDefault="0000558D">
      <w:pPr>
        <w:pStyle w:val="TOC1"/>
        <w:rPr>
          <w:rFonts w:asciiTheme="minorHAnsi" w:eastAsiaTheme="minorEastAsia" w:hAnsiTheme="minorHAnsi" w:cstheme="minorBidi"/>
          <w:b w:val="0"/>
          <w:bCs w:val="0"/>
          <w:caps w:val="0"/>
          <w:kern w:val="0"/>
          <w:sz w:val="22"/>
          <w:szCs w:val="22"/>
        </w:rPr>
      </w:pPr>
      <w:hyperlink w:anchor="_Toc115613204" w:history="1">
        <w:r w:rsidR="00AC02DF" w:rsidRPr="00276CA6">
          <w:rPr>
            <w:rStyle w:val="Hyperlink"/>
            <w:rFonts w:asciiTheme="minorBidi" w:hAnsiTheme="minorBidi"/>
          </w:rPr>
          <w:t>4.0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LANGUAGE AND SYSTEM OF UNITS</w:t>
        </w:r>
        <w:r w:rsidR="00AC02DF">
          <w:rPr>
            <w:webHidden/>
          </w:rPr>
          <w:tab/>
        </w:r>
        <w:r w:rsidR="00AC02DF">
          <w:rPr>
            <w:webHidden/>
          </w:rPr>
          <w:fldChar w:fldCharType="begin"/>
        </w:r>
        <w:r w:rsidR="00AC02DF">
          <w:rPr>
            <w:webHidden/>
          </w:rPr>
          <w:instrText xml:space="preserve"> PAGEREF _Toc115613204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00558D">
      <w:pPr>
        <w:pStyle w:val="TOC1"/>
        <w:rPr>
          <w:rFonts w:asciiTheme="minorHAnsi" w:eastAsiaTheme="minorEastAsia" w:hAnsiTheme="minorHAnsi" w:cstheme="minorBidi"/>
          <w:b w:val="0"/>
          <w:bCs w:val="0"/>
          <w:caps w:val="0"/>
          <w:kern w:val="0"/>
          <w:sz w:val="22"/>
          <w:szCs w:val="22"/>
        </w:rPr>
      </w:pPr>
      <w:hyperlink w:anchor="_Toc115613205" w:history="1">
        <w:r w:rsidR="00AC02DF" w:rsidRPr="00276CA6">
          <w:rPr>
            <w:rStyle w:val="Hyperlink"/>
            <w:rFonts w:asciiTheme="minorBidi" w:hAnsiTheme="minorBidi"/>
          </w:rPr>
          <w:t>5.0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Lighting system</w:t>
        </w:r>
        <w:r w:rsidR="00AC02DF">
          <w:rPr>
            <w:webHidden/>
          </w:rPr>
          <w:tab/>
        </w:r>
        <w:r w:rsidR="00AC02DF">
          <w:rPr>
            <w:webHidden/>
          </w:rPr>
          <w:fldChar w:fldCharType="begin"/>
        </w:r>
        <w:r w:rsidR="00AC02DF">
          <w:rPr>
            <w:webHidden/>
          </w:rPr>
          <w:instrText xml:space="preserve"> PAGEREF _Toc115613205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00558D">
      <w:pPr>
        <w:pStyle w:val="TOC1"/>
        <w:rPr>
          <w:rFonts w:asciiTheme="minorHAnsi" w:eastAsiaTheme="minorEastAsia" w:hAnsiTheme="minorHAnsi" w:cstheme="minorBidi"/>
          <w:b w:val="0"/>
          <w:bCs w:val="0"/>
          <w:caps w:val="0"/>
          <w:kern w:val="0"/>
          <w:sz w:val="22"/>
          <w:szCs w:val="22"/>
        </w:rPr>
      </w:pPr>
      <w:hyperlink w:anchor="_Toc115613206" w:history="1">
        <w:r w:rsidR="00AC02DF" w:rsidRPr="00276CA6">
          <w:rPr>
            <w:rStyle w:val="Hyperlink"/>
            <w:rFonts w:asciiTheme="minorBidi" w:hAnsiTheme="minorBidi"/>
          </w:rPr>
          <w:t>6.0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Design software</w:t>
        </w:r>
        <w:r w:rsidR="00AC02DF">
          <w:rPr>
            <w:webHidden/>
          </w:rPr>
          <w:tab/>
        </w:r>
        <w:r w:rsidR="00AC02DF">
          <w:rPr>
            <w:webHidden/>
          </w:rPr>
          <w:fldChar w:fldCharType="begin"/>
        </w:r>
        <w:r w:rsidR="00AC02DF">
          <w:rPr>
            <w:webHidden/>
          </w:rPr>
          <w:instrText xml:space="preserve"> PAGEREF _Toc115613206 \h </w:instrText>
        </w:r>
        <w:r w:rsidR="00AC02DF">
          <w:rPr>
            <w:webHidden/>
          </w:rPr>
        </w:r>
        <w:r w:rsidR="00AC02DF">
          <w:rPr>
            <w:webHidden/>
          </w:rPr>
          <w:fldChar w:fldCharType="separate"/>
        </w:r>
        <w:r w:rsidR="00AC02DF">
          <w:rPr>
            <w:webHidden/>
          </w:rPr>
          <w:t>7</w:t>
        </w:r>
        <w:r w:rsidR="00AC02DF">
          <w:rPr>
            <w:webHidden/>
          </w:rPr>
          <w:fldChar w:fldCharType="end"/>
        </w:r>
      </w:hyperlink>
    </w:p>
    <w:p w:rsidR="00AC02DF" w:rsidRDefault="0000558D">
      <w:pPr>
        <w:pStyle w:val="TOC1"/>
        <w:rPr>
          <w:rFonts w:asciiTheme="minorHAnsi" w:eastAsiaTheme="minorEastAsia" w:hAnsiTheme="minorHAnsi" w:cstheme="minorBidi"/>
          <w:b w:val="0"/>
          <w:bCs w:val="0"/>
          <w:caps w:val="0"/>
          <w:kern w:val="0"/>
          <w:sz w:val="22"/>
          <w:szCs w:val="22"/>
        </w:rPr>
      </w:pPr>
      <w:hyperlink w:anchor="_Toc115613207" w:history="1">
        <w:r w:rsidR="00AC02DF" w:rsidRPr="00276CA6">
          <w:rPr>
            <w:rStyle w:val="Hyperlink"/>
            <w:rFonts w:asciiTheme="minorBidi" w:hAnsiTheme="minorBidi"/>
          </w:rPr>
          <w:t>7.0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LIGHTING CALCULATION – dETAIL REPORT</w:t>
        </w:r>
        <w:r w:rsidR="00AC02DF">
          <w:rPr>
            <w:webHidden/>
          </w:rPr>
          <w:tab/>
        </w:r>
        <w:r w:rsidR="00AC02DF">
          <w:rPr>
            <w:webHidden/>
          </w:rPr>
          <w:fldChar w:fldCharType="begin"/>
        </w:r>
        <w:r w:rsidR="00AC02DF">
          <w:rPr>
            <w:webHidden/>
          </w:rPr>
          <w:instrText xml:space="preserve"> PAGEREF _Toc115613207 \h </w:instrText>
        </w:r>
        <w:r w:rsidR="00AC02DF">
          <w:rPr>
            <w:webHidden/>
          </w:rPr>
        </w:r>
        <w:r w:rsidR="00AC02DF">
          <w:rPr>
            <w:webHidden/>
          </w:rPr>
          <w:fldChar w:fldCharType="separate"/>
        </w:r>
        <w:r w:rsidR="00AC02DF">
          <w:rPr>
            <w:webHidden/>
          </w:rPr>
          <w:t>7</w:t>
        </w:r>
        <w:r w:rsidR="00AC02DF">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15613199"/>
      <w:r w:rsidRPr="00555262">
        <w:rPr>
          <w:rFonts w:asciiTheme="minorBidi" w:hAnsiTheme="minorBidi" w:cstheme="minorBidi"/>
          <w:b/>
          <w:bCs/>
          <w:caps/>
          <w:kern w:val="28"/>
          <w:sz w:val="24"/>
        </w:rPr>
        <w:lastRenderedPageBreak/>
        <w:t>INTRODUCTION</w:t>
      </w:r>
      <w:bookmarkEnd w:id="1"/>
      <w:bookmarkEnd w:id="2"/>
      <w:bookmarkEnd w:id="3"/>
      <w:bookmarkEnd w:id="4"/>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Bushehr province is a part of the southern oilfields of Iran, is located 20 km northwest of Genaveh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55262">
        <w:rPr>
          <w:rFonts w:asciiTheme="minorBidi" w:hAnsiTheme="minorBidi" w:cstheme="minorBidi"/>
          <w:b/>
          <w:bCs/>
          <w:sz w:val="22"/>
          <w:szCs w:val="22"/>
          <w:u w:val="single"/>
          <w:lang w:val="en-GB"/>
        </w:rPr>
        <w:t>GENERAL DEFINITION</w:t>
      </w:r>
      <w:bookmarkEnd w:id="5"/>
      <w:bookmarkEnd w:id="6"/>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Joint Venture of : Hirgan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The firm appointed by EPD/EPC CONTRACTOR(GC)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7" w:name="_Toc343327080"/>
      <w:bookmarkStart w:id="8" w:name="_Toc343327777"/>
      <w:bookmarkStart w:id="9" w:name="_Toc328298191"/>
      <w:bookmarkStart w:id="10" w:name="_Toc40882972"/>
      <w:bookmarkStart w:id="11" w:name="_Toc101885118"/>
      <w:bookmarkStart w:id="12" w:name="_Toc115613200"/>
      <w:bookmarkStart w:id="13" w:name="_Toc259347570"/>
      <w:bookmarkStart w:id="14" w:name="_Toc292715166"/>
      <w:bookmarkStart w:id="15" w:name="_Toc325006574"/>
      <w:r w:rsidRPr="00A0130C">
        <w:rPr>
          <w:rFonts w:asciiTheme="minorBidi" w:hAnsiTheme="minorBidi" w:cstheme="minorBidi"/>
          <w:b/>
          <w:bCs/>
          <w:caps/>
          <w:kern w:val="28"/>
          <w:sz w:val="22"/>
          <w:szCs w:val="22"/>
        </w:rPr>
        <w:lastRenderedPageBreak/>
        <w:t>Scope</w:t>
      </w:r>
      <w:bookmarkEnd w:id="7"/>
      <w:bookmarkEnd w:id="8"/>
      <w:bookmarkEnd w:id="9"/>
      <w:bookmarkEnd w:id="10"/>
      <w:bookmarkEnd w:id="11"/>
      <w:bookmarkEnd w:id="12"/>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01885119"/>
      <w:bookmarkStart w:id="21" w:name="_Toc115613201"/>
      <w:bookmarkEnd w:id="16"/>
      <w:r w:rsidRPr="00A0130C">
        <w:rPr>
          <w:rFonts w:asciiTheme="minorBidi" w:hAnsiTheme="minorBidi" w:cstheme="minorBidi"/>
          <w:b/>
          <w:bCs/>
          <w:caps/>
          <w:kern w:val="28"/>
          <w:sz w:val="22"/>
          <w:szCs w:val="22"/>
        </w:rPr>
        <w:t>NORMATIVE REFERENCES</w:t>
      </w:r>
      <w:bookmarkEnd w:id="17"/>
      <w:bookmarkEnd w:id="18"/>
      <w:bookmarkEnd w:id="19"/>
      <w:bookmarkEnd w:id="20"/>
      <w:bookmarkEnd w:id="21"/>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2" w:name="_Toc343001691"/>
      <w:bookmarkStart w:id="23" w:name="_Toc343327082"/>
      <w:bookmarkStart w:id="24" w:name="_Toc343327779"/>
      <w:bookmarkStart w:id="25" w:name="_Toc40882974"/>
      <w:bookmarkStart w:id="26" w:name="_Toc101885120"/>
      <w:bookmarkStart w:id="27" w:name="_Toc115613202"/>
      <w:bookmarkStart w:id="28" w:name="_Toc325006576"/>
      <w:r w:rsidRPr="00A0130C">
        <w:rPr>
          <w:rFonts w:asciiTheme="minorBidi" w:hAnsiTheme="minorBidi" w:cstheme="minorBidi"/>
          <w:b/>
          <w:bCs/>
          <w:caps/>
          <w:sz w:val="22"/>
          <w:szCs w:val="22"/>
          <w:lang w:val="en-GB"/>
        </w:rPr>
        <w:t>Codes and Standards</w:t>
      </w:r>
      <w:bookmarkEnd w:id="22"/>
      <w:bookmarkEnd w:id="23"/>
      <w:bookmarkEnd w:id="24"/>
      <w:bookmarkEnd w:id="25"/>
      <w:bookmarkEnd w:id="26"/>
      <w:bookmarkEnd w:id="27"/>
    </w:p>
    <w:p w:rsidR="009F5152" w:rsidRPr="00A0130C" w:rsidRDefault="00991AB6" w:rsidP="00991AB6">
      <w:pPr>
        <w:numPr>
          <w:ilvl w:val="0"/>
          <w:numId w:val="14"/>
        </w:numPr>
        <w:tabs>
          <w:tab w:val="left" w:pos="993"/>
        </w:tabs>
        <w:bidi w:val="0"/>
        <w:spacing w:before="120" w:after="120" w:line="360" w:lineRule="auto"/>
        <w:ind w:left="2694" w:hanging="1985"/>
        <w:jc w:val="both"/>
        <w:rPr>
          <w:rFonts w:asciiTheme="minorBidi" w:hAnsiTheme="minorBidi" w:cstheme="minorBidi"/>
          <w:snapToGrid w:val="0"/>
          <w:color w:val="000000" w:themeColor="text1"/>
          <w:sz w:val="22"/>
          <w:szCs w:val="22"/>
          <w:lang w:val="en-GB" w:eastAsia="en-GB"/>
        </w:rPr>
      </w:pPr>
      <w:bookmarkStart w:id="29" w:name="_Toc343001693"/>
      <w:bookmarkStart w:id="30" w:name="_Toc343327084"/>
      <w:bookmarkStart w:id="31"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2" w:name="_Toc27650225"/>
      <w:bookmarkStart w:id="33" w:name="_Toc40882975"/>
      <w:bookmarkStart w:id="34" w:name="_Toc101885121"/>
      <w:bookmarkStart w:id="35" w:name="_Toc115613203"/>
      <w:bookmarkEnd w:id="29"/>
      <w:bookmarkEnd w:id="30"/>
      <w:bookmarkEnd w:id="31"/>
      <w:r w:rsidRPr="00A0130C">
        <w:rPr>
          <w:rFonts w:asciiTheme="minorBidi" w:hAnsiTheme="minorBidi" w:cstheme="minorBidi"/>
          <w:b/>
          <w:bCs/>
          <w:caps/>
          <w:sz w:val="22"/>
          <w:szCs w:val="22"/>
          <w:lang w:val="en-GB"/>
        </w:rPr>
        <w:t>The Project reference  Documents</w:t>
      </w:r>
      <w:bookmarkEnd w:id="32"/>
      <w:bookmarkEnd w:id="33"/>
      <w:bookmarkEnd w:id="34"/>
      <w:bookmarkEnd w:id="35"/>
    </w:p>
    <w:bookmarkEnd w:id="28"/>
    <w:p w:rsidR="00991AB6" w:rsidRDefault="009F5152" w:rsidP="00991AB6">
      <w:pPr>
        <w:numPr>
          <w:ilvl w:val="0"/>
          <w:numId w:val="14"/>
        </w:numPr>
        <w:tabs>
          <w:tab w:val="left" w:pos="993"/>
        </w:tabs>
        <w:bidi w:val="0"/>
        <w:spacing w:before="120" w:after="120" w:line="360" w:lineRule="auto"/>
        <w:ind w:left="4820" w:hanging="4111"/>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r>
      <w:r w:rsidR="00991AB6">
        <w:rPr>
          <w:rFonts w:asciiTheme="minorBidi" w:hAnsiTheme="minorBidi" w:cstheme="minorBidi"/>
          <w:snapToGrid w:val="0"/>
          <w:color w:val="000000" w:themeColor="text1"/>
          <w:sz w:val="22"/>
          <w:szCs w:val="22"/>
          <w:lang w:val="en-GB" w:eastAsia="en-GB"/>
        </w:rPr>
        <w:tab/>
      </w:r>
      <w:r w:rsidRPr="00B81C11">
        <w:rPr>
          <w:rFonts w:asciiTheme="minorBidi" w:hAnsiTheme="minorBidi" w:cstheme="minorBidi"/>
          <w:snapToGrid w:val="0"/>
          <w:color w:val="000000" w:themeColor="text1"/>
          <w:sz w:val="22"/>
          <w:szCs w:val="22"/>
          <w:lang w:val="en-GB" w:eastAsia="en-GB"/>
        </w:rPr>
        <w:t>Process Basis Of Design</w:t>
      </w:r>
    </w:p>
    <w:p w:rsidR="00991AB6" w:rsidRDefault="006F7B44" w:rsidP="00991AB6">
      <w:pPr>
        <w:numPr>
          <w:ilvl w:val="0"/>
          <w:numId w:val="14"/>
        </w:numPr>
        <w:tabs>
          <w:tab w:val="left" w:pos="993"/>
        </w:tabs>
        <w:bidi w:val="0"/>
        <w:spacing w:before="120" w:after="120" w:line="360" w:lineRule="auto"/>
        <w:ind w:left="4820" w:hanging="4111"/>
        <w:jc w:val="both"/>
        <w:rPr>
          <w:rFonts w:asciiTheme="minorBidi" w:hAnsiTheme="minorBidi" w:cstheme="minorBidi"/>
          <w:snapToGrid w:val="0"/>
          <w:color w:val="000000" w:themeColor="text1"/>
          <w:sz w:val="22"/>
          <w:szCs w:val="22"/>
          <w:lang w:val="en-GB" w:eastAsia="en-GB"/>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2E33F25D" wp14:editId="19E5A0F8">
                <wp:simplePos x="0" y="0"/>
                <wp:positionH relativeFrom="column">
                  <wp:posOffset>-131674</wp:posOffset>
                </wp:positionH>
                <wp:positionV relativeFrom="paragraph">
                  <wp:posOffset>352857</wp:posOffset>
                </wp:positionV>
                <wp:extent cx="552450" cy="427390"/>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90"/>
                          <a:chOff x="0" y="0"/>
                          <a:chExt cx="552450" cy="428275"/>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749"/>
                            <a:ext cx="455929" cy="247526"/>
                          </a:xfrm>
                          <a:prstGeom prst="rect">
                            <a:avLst/>
                          </a:prstGeom>
                          <a:noFill/>
                          <a:ln w="9525">
                            <a:noFill/>
                            <a:miter lim="800000"/>
                            <a:headEnd/>
                            <a:tailEnd/>
                          </a:ln>
                        </wps:spPr>
                        <wps:txbx>
                          <w:txbxContent>
                            <w:p w:rsidR="006F7B44" w:rsidRPr="00096D60" w:rsidRDefault="006F7B44" w:rsidP="006F7B44">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E33F25D" id="Group 11" o:spid="_x0000_s1026" style="position:absolute;left:0;text-align:left;margin-left:-10.35pt;margin-top:27.8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7;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6F7B44" w:rsidRPr="00096D60" w:rsidRDefault="006F7B44" w:rsidP="006F7B44">
                        <w:r w:rsidRPr="00096D60">
                          <w:t>D0</w:t>
                        </w:r>
                        <w:r>
                          <w:t>2</w:t>
                        </w:r>
                      </w:p>
                    </w:txbxContent>
                  </v:textbox>
                </v:shape>
              </v:group>
            </w:pict>
          </mc:Fallback>
        </mc:AlternateContent>
      </w:r>
      <w:r w:rsidR="009F5152" w:rsidRPr="00991AB6">
        <w:rPr>
          <w:rFonts w:asciiTheme="minorBidi" w:hAnsiTheme="minorBidi" w:cstheme="minorBidi"/>
          <w:snapToGrid w:val="0"/>
          <w:color w:val="000000" w:themeColor="text1"/>
          <w:sz w:val="22"/>
          <w:szCs w:val="22"/>
          <w:lang w:val="en-GB" w:eastAsia="en-GB"/>
        </w:rPr>
        <w:t>BK-GNRAL-PEDCO-000-EL-DC-0001</w:t>
      </w:r>
      <w:r w:rsidR="00991AB6">
        <w:rPr>
          <w:rFonts w:asciiTheme="minorBidi" w:hAnsiTheme="minorBidi" w:cstheme="minorBidi"/>
          <w:snapToGrid w:val="0"/>
          <w:color w:val="000000" w:themeColor="text1"/>
          <w:sz w:val="22"/>
          <w:szCs w:val="22"/>
          <w:lang w:val="en-GB" w:eastAsia="en-GB"/>
        </w:rPr>
        <w:tab/>
      </w:r>
      <w:r w:rsidR="009F5152" w:rsidRPr="00991AB6">
        <w:rPr>
          <w:rFonts w:asciiTheme="minorBidi" w:hAnsiTheme="minorBidi" w:cstheme="minorBidi"/>
          <w:snapToGrid w:val="0"/>
          <w:color w:val="000000" w:themeColor="text1"/>
          <w:sz w:val="22"/>
          <w:szCs w:val="22"/>
          <w:lang w:val="en-GB" w:eastAsia="en-GB"/>
        </w:rPr>
        <w:tab/>
        <w:t>Electrical System Design Criteria</w:t>
      </w:r>
    </w:p>
    <w:p w:rsidR="009F5152" w:rsidRPr="00BE61AF" w:rsidRDefault="009F5152" w:rsidP="00991AB6">
      <w:pPr>
        <w:numPr>
          <w:ilvl w:val="0"/>
          <w:numId w:val="14"/>
        </w:numPr>
        <w:tabs>
          <w:tab w:val="left" w:pos="993"/>
        </w:tabs>
        <w:bidi w:val="0"/>
        <w:spacing w:before="120" w:after="120" w:line="360" w:lineRule="auto"/>
        <w:ind w:left="4820" w:hanging="4111"/>
        <w:jc w:val="both"/>
        <w:rPr>
          <w:rFonts w:asciiTheme="minorBidi" w:hAnsiTheme="minorBidi" w:cstheme="minorBidi"/>
          <w:snapToGrid w:val="0"/>
          <w:color w:val="000000" w:themeColor="text1"/>
          <w:sz w:val="22"/>
          <w:szCs w:val="22"/>
          <w:lang w:val="en-GB" w:eastAsia="en-GB"/>
        </w:rPr>
      </w:pPr>
      <w:r w:rsidRPr="00BE61AF">
        <w:rPr>
          <w:rFonts w:asciiTheme="minorBidi" w:hAnsiTheme="minorBidi" w:cstheme="minorBidi"/>
          <w:snapToGrid w:val="0"/>
          <w:color w:val="000000" w:themeColor="text1"/>
          <w:sz w:val="22"/>
          <w:szCs w:val="22"/>
          <w:lang w:val="en-GB" w:eastAsia="en-GB"/>
        </w:rPr>
        <w:t>BK-GNRAL-PEDCO-000-EL-SP-0007</w:t>
      </w:r>
      <w:r w:rsidRPr="00BE61AF">
        <w:rPr>
          <w:rFonts w:asciiTheme="minorBidi" w:hAnsiTheme="minorBidi" w:cstheme="minorBidi"/>
          <w:snapToGrid w:val="0"/>
          <w:color w:val="000000" w:themeColor="text1"/>
          <w:sz w:val="22"/>
          <w:szCs w:val="22"/>
          <w:lang w:val="en-GB" w:eastAsia="en-GB"/>
        </w:rPr>
        <w:tab/>
      </w:r>
      <w:r w:rsidR="00991AB6" w:rsidRPr="00BE61AF">
        <w:rPr>
          <w:rFonts w:asciiTheme="minorBidi" w:hAnsiTheme="minorBidi" w:cstheme="minorBidi"/>
          <w:snapToGrid w:val="0"/>
          <w:color w:val="000000" w:themeColor="text1"/>
          <w:sz w:val="22"/>
          <w:szCs w:val="22"/>
          <w:lang w:val="en-GB" w:eastAsia="en-GB"/>
        </w:rPr>
        <w:tab/>
      </w:r>
      <w:r w:rsidRPr="00BE61AF">
        <w:rPr>
          <w:rFonts w:asciiTheme="minorBidi" w:hAnsiTheme="minorBidi" w:cstheme="minorBidi"/>
          <w:snapToGrid w:val="0"/>
          <w:color w:val="000000" w:themeColor="text1"/>
          <w:sz w:val="22"/>
          <w:szCs w:val="22"/>
          <w:lang w:val="en-GB" w:eastAsia="en-GB"/>
        </w:rPr>
        <w:t>Specification For Lighting &amp; Small Power System</w:t>
      </w:r>
    </w:p>
    <w:p w:rsidR="00BE61AF" w:rsidRPr="006F7B44" w:rsidRDefault="00BE61AF" w:rsidP="006F7B44">
      <w:pPr>
        <w:numPr>
          <w:ilvl w:val="0"/>
          <w:numId w:val="14"/>
        </w:numPr>
        <w:tabs>
          <w:tab w:val="left" w:pos="993"/>
        </w:tabs>
        <w:bidi w:val="0"/>
        <w:spacing w:before="120" w:after="120" w:line="360" w:lineRule="auto"/>
        <w:ind w:left="5040" w:hanging="4331"/>
        <w:jc w:val="both"/>
        <w:rPr>
          <w:rFonts w:asciiTheme="minorBidi" w:hAnsiTheme="minorBidi" w:cstheme="minorBidi"/>
          <w:snapToGrid w:val="0"/>
          <w:color w:val="000000" w:themeColor="text1"/>
          <w:sz w:val="22"/>
          <w:szCs w:val="22"/>
          <w:highlight w:val="lightGray"/>
          <w:lang w:val="en-GB" w:eastAsia="en-GB"/>
        </w:rPr>
      </w:pPr>
      <w:r w:rsidRPr="006F7B44">
        <w:rPr>
          <w:rFonts w:asciiTheme="minorBidi" w:hAnsiTheme="minorBidi" w:cstheme="minorBidi"/>
          <w:snapToGrid w:val="0"/>
          <w:color w:val="000000" w:themeColor="text1"/>
          <w:sz w:val="22"/>
          <w:szCs w:val="22"/>
          <w:highlight w:val="lightGray"/>
          <w:lang w:val="en-GB" w:eastAsia="en-GB"/>
        </w:rPr>
        <w:t>BK-W046S-PEDCO-110-AR-DW-0004</w:t>
      </w:r>
      <w:r w:rsidR="006F7B44">
        <w:rPr>
          <w:rFonts w:asciiTheme="minorBidi" w:hAnsiTheme="minorBidi" w:cstheme="minorBidi"/>
          <w:snapToGrid w:val="0"/>
          <w:color w:val="000000" w:themeColor="text1"/>
          <w:sz w:val="22"/>
          <w:szCs w:val="22"/>
          <w:highlight w:val="lightGray"/>
          <w:lang w:val="en-GB" w:eastAsia="en-GB"/>
        </w:rPr>
        <w:tab/>
      </w:r>
      <w:r w:rsidRPr="006F7B44">
        <w:rPr>
          <w:rFonts w:asciiTheme="minorBidi" w:hAnsiTheme="minorBidi" w:cstheme="minorBidi"/>
          <w:snapToGrid w:val="0"/>
          <w:color w:val="000000" w:themeColor="text1"/>
          <w:sz w:val="22"/>
          <w:szCs w:val="22"/>
          <w:highlight w:val="lightGray"/>
          <w:lang w:val="en-GB" w:eastAsia="en-GB"/>
        </w:rPr>
        <w:t>Architectural Drawing For Security Building of Well                                          Pads - W046S</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6" w:name="_Toc1996517"/>
      <w:bookmarkStart w:id="37" w:name="_Toc18140524"/>
      <w:bookmarkStart w:id="38" w:name="_Toc27650227"/>
      <w:bookmarkStart w:id="39" w:name="_Toc40882976"/>
      <w:bookmarkStart w:id="40" w:name="_Toc101885122"/>
      <w:bookmarkStart w:id="41" w:name="_Toc115613204"/>
      <w:r w:rsidRPr="00A0130C">
        <w:rPr>
          <w:rFonts w:asciiTheme="minorBidi" w:hAnsiTheme="minorBidi" w:cstheme="minorBidi"/>
          <w:b/>
          <w:bCs/>
          <w:caps/>
          <w:kern w:val="28"/>
          <w:sz w:val="22"/>
          <w:szCs w:val="22"/>
        </w:rPr>
        <w:t>LANGUAGE AND SYSTEM OF UNITS</w:t>
      </w:r>
      <w:bookmarkEnd w:id="36"/>
      <w:bookmarkEnd w:id="37"/>
      <w:bookmarkEnd w:id="38"/>
      <w:bookmarkEnd w:id="39"/>
      <w:bookmarkEnd w:id="40"/>
      <w:bookmarkEnd w:id="41"/>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tl/>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AC02DF" w:rsidRPr="00FA5803" w:rsidRDefault="00AC02DF" w:rsidP="00AC02DF">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2" w:name="_Toc109813369"/>
      <w:bookmarkStart w:id="43" w:name="_Toc115613205"/>
      <w:r w:rsidRPr="00FA5803">
        <w:rPr>
          <w:rFonts w:asciiTheme="minorBidi" w:hAnsiTheme="minorBidi" w:cstheme="minorBidi"/>
          <w:b/>
          <w:bCs/>
          <w:caps/>
          <w:kern w:val="28"/>
          <w:sz w:val="22"/>
          <w:szCs w:val="22"/>
        </w:rPr>
        <w:t>Lighting system</w:t>
      </w:r>
      <w:bookmarkEnd w:id="42"/>
      <w:bookmarkEnd w:id="43"/>
    </w:p>
    <w:p w:rsidR="00AC02DF" w:rsidRPr="00FA5803" w:rsidRDefault="00AC02DF" w:rsidP="00AC02DF">
      <w:pPr>
        <w:widowControl w:val="0"/>
        <w:bidi w:val="0"/>
        <w:snapToGrid w:val="0"/>
        <w:spacing w:line="360" w:lineRule="auto"/>
        <w:ind w:left="709" w:right="373"/>
        <w:jc w:val="both"/>
        <w:rPr>
          <w:rFonts w:asciiTheme="minorBidi" w:hAnsiTheme="minorBidi" w:cstheme="minorBidi"/>
          <w:sz w:val="22"/>
          <w:szCs w:val="22"/>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AC02DF" w:rsidRDefault="00AC02DF" w:rsidP="009039C3">
      <w:pPr>
        <w:widowControl w:val="0"/>
        <w:bidi w:val="0"/>
        <w:snapToGrid w:val="0"/>
        <w:spacing w:line="360" w:lineRule="auto"/>
        <w:ind w:left="709" w:right="373"/>
        <w:jc w:val="center"/>
        <w:rPr>
          <w:noProof/>
          <w:rtl/>
        </w:rPr>
      </w:pPr>
      <w:r>
        <w:rPr>
          <w:noProof/>
        </w:rPr>
        <w:lastRenderedPageBreak/>
        <w:drawing>
          <wp:inline distT="0" distB="0" distL="0" distR="0" wp14:anchorId="1B9603E1" wp14:editId="651F964B">
            <wp:extent cx="473392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3925" cy="5905500"/>
                    </a:xfrm>
                    <a:prstGeom prst="rect">
                      <a:avLst/>
                    </a:prstGeom>
                  </pic:spPr>
                </pic:pic>
              </a:graphicData>
            </a:graphic>
          </wp:inline>
        </w:drawing>
      </w:r>
    </w:p>
    <w:p w:rsidR="00AC02DF" w:rsidRDefault="00AC02DF" w:rsidP="009039C3">
      <w:pPr>
        <w:widowControl w:val="0"/>
        <w:bidi w:val="0"/>
        <w:snapToGrid w:val="0"/>
        <w:spacing w:line="360" w:lineRule="auto"/>
        <w:ind w:left="709" w:right="373"/>
        <w:jc w:val="center"/>
        <w:rPr>
          <w:rFonts w:asciiTheme="minorBidi" w:hAnsiTheme="minorBidi" w:cstheme="minorBidi"/>
          <w:sz w:val="22"/>
          <w:szCs w:val="22"/>
          <w:rtl/>
        </w:rPr>
      </w:pPr>
      <w:r>
        <w:rPr>
          <w:noProof/>
        </w:rPr>
        <w:drawing>
          <wp:inline distT="0" distB="0" distL="0" distR="0" wp14:anchorId="4E88A0F1" wp14:editId="423F4C5C">
            <wp:extent cx="4772025" cy="172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2025" cy="1724025"/>
                    </a:xfrm>
                    <a:prstGeom prst="rect">
                      <a:avLst/>
                    </a:prstGeom>
                  </pic:spPr>
                </pic:pic>
              </a:graphicData>
            </a:graphic>
          </wp:inline>
        </w:drawing>
      </w:r>
    </w:p>
    <w:p w:rsidR="00AC02DF" w:rsidRDefault="00AC5876" w:rsidP="009039C3">
      <w:pPr>
        <w:widowControl w:val="0"/>
        <w:bidi w:val="0"/>
        <w:snapToGrid w:val="0"/>
        <w:spacing w:line="360" w:lineRule="auto"/>
        <w:ind w:left="709" w:right="373"/>
        <w:jc w:val="center"/>
        <w:rPr>
          <w:rFonts w:asciiTheme="minorBidi" w:hAnsiTheme="minorBidi" w:cstheme="minorBidi"/>
          <w:sz w:val="22"/>
          <w:szCs w:val="22"/>
          <w:rtl/>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9264" behindDoc="0" locked="0" layoutInCell="1" allowOverlap="1" wp14:anchorId="69C6719E" wp14:editId="7D01B37B">
                <wp:simplePos x="0" y="0"/>
                <wp:positionH relativeFrom="column">
                  <wp:posOffset>-166700</wp:posOffset>
                </wp:positionH>
                <wp:positionV relativeFrom="paragraph">
                  <wp:posOffset>4933214</wp:posOffset>
                </wp:positionV>
                <wp:extent cx="552450" cy="427390"/>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90"/>
                          <a:chOff x="0" y="0"/>
                          <a:chExt cx="552450" cy="428275"/>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749"/>
                            <a:ext cx="455929" cy="247526"/>
                          </a:xfrm>
                          <a:prstGeom prst="rect">
                            <a:avLst/>
                          </a:prstGeom>
                          <a:noFill/>
                          <a:ln w="9525">
                            <a:noFill/>
                            <a:miter lim="800000"/>
                            <a:headEnd/>
                            <a:tailEnd/>
                          </a:ln>
                        </wps:spPr>
                        <wps:txbx>
                          <w:txbxContent>
                            <w:p w:rsidR="00AC5876" w:rsidRPr="00096D60" w:rsidRDefault="00AC5876" w:rsidP="0008069C">
                              <w:r w:rsidRPr="00096D60">
                                <w:t>D0</w:t>
                              </w:r>
                              <w:r w:rsidR="0008069C">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9C6719E" id="Group 5" o:spid="_x0000_s1029" style="position:absolute;left:0;text-align:left;margin-left:-13.15pt;margin-top:388.4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7;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AC5876" w:rsidRPr="00096D60" w:rsidRDefault="00AC5876" w:rsidP="0008069C">
                        <w:r w:rsidRPr="00096D60">
                          <w:t>D0</w:t>
                        </w:r>
                        <w:r w:rsidR="0008069C">
                          <w:t>2</w:t>
                        </w:r>
                      </w:p>
                    </w:txbxContent>
                  </v:textbox>
                </v:shape>
              </v:group>
            </w:pict>
          </mc:Fallback>
        </mc:AlternateContent>
      </w:r>
      <w:r w:rsidR="00AC02DF">
        <w:rPr>
          <w:noProof/>
        </w:rPr>
        <w:drawing>
          <wp:inline distT="0" distB="0" distL="0" distR="0" wp14:anchorId="2CA46B67" wp14:editId="3AB9177A">
            <wp:extent cx="4733925" cy="503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3925" cy="5038725"/>
                    </a:xfrm>
                    <a:prstGeom prst="rect">
                      <a:avLst/>
                    </a:prstGeom>
                  </pic:spPr>
                </pic:pic>
              </a:graphicData>
            </a:graphic>
          </wp:inline>
        </w:drawing>
      </w:r>
    </w:p>
    <w:p w:rsidR="00DD0FCE" w:rsidRPr="00B177B6" w:rsidRDefault="00CB4547" w:rsidP="00B177B6">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B177B6">
        <w:rPr>
          <w:rFonts w:asciiTheme="minorBidi" w:hAnsiTheme="minorBidi" w:cstheme="minorBidi"/>
          <w:color w:val="000000" w:themeColor="text1"/>
          <w:sz w:val="22"/>
          <w:szCs w:val="22"/>
          <w:highlight w:val="lightGray"/>
        </w:rPr>
        <w:t xml:space="preserve">According </w:t>
      </w:r>
      <w:r w:rsidR="000E0187" w:rsidRPr="00B177B6">
        <w:rPr>
          <w:rFonts w:asciiTheme="minorBidi" w:hAnsiTheme="minorBidi" w:cstheme="minorBidi"/>
          <w:color w:val="000000" w:themeColor="text1"/>
          <w:sz w:val="22"/>
          <w:szCs w:val="22"/>
          <w:highlight w:val="lightGray"/>
        </w:rPr>
        <w:t>to above table, the</w:t>
      </w:r>
      <w:r w:rsidRPr="00B177B6">
        <w:rPr>
          <w:rFonts w:asciiTheme="minorBidi" w:hAnsiTheme="minorBidi" w:cstheme="minorBidi"/>
          <w:color w:val="000000" w:themeColor="text1"/>
          <w:sz w:val="22"/>
          <w:szCs w:val="22"/>
          <w:highlight w:val="lightGray"/>
        </w:rPr>
        <w:t xml:space="preserve"> required luminance shall be about 100 LUX, while based on calculation, E</w:t>
      </w:r>
      <w:r w:rsidRPr="00B177B6">
        <w:rPr>
          <w:rFonts w:asciiTheme="minorBidi" w:hAnsiTheme="minorBidi" w:cstheme="minorBidi"/>
          <w:color w:val="000000" w:themeColor="text1"/>
          <w:szCs w:val="20"/>
          <w:highlight w:val="lightGray"/>
        </w:rPr>
        <w:t>av</w:t>
      </w:r>
      <w:r w:rsidRPr="00B177B6">
        <w:rPr>
          <w:rFonts w:asciiTheme="minorBidi" w:hAnsiTheme="minorBidi" w:cstheme="minorBidi"/>
          <w:color w:val="000000" w:themeColor="text1"/>
          <w:sz w:val="22"/>
          <w:szCs w:val="22"/>
          <w:highlight w:val="lightGray"/>
        </w:rPr>
        <w:t xml:space="preserve"> is </w:t>
      </w:r>
      <w:r w:rsidR="0008069C" w:rsidRPr="00B177B6">
        <w:rPr>
          <w:rFonts w:asciiTheme="minorBidi" w:hAnsiTheme="minorBidi" w:cstheme="minorBidi"/>
          <w:color w:val="000000" w:themeColor="text1"/>
          <w:sz w:val="22"/>
          <w:szCs w:val="22"/>
          <w:highlight w:val="lightGray"/>
        </w:rPr>
        <w:t>338</w:t>
      </w:r>
      <w:r w:rsidRPr="00B177B6">
        <w:rPr>
          <w:rFonts w:asciiTheme="minorBidi" w:hAnsiTheme="minorBidi" w:cstheme="minorBidi"/>
          <w:color w:val="000000" w:themeColor="text1"/>
          <w:sz w:val="22"/>
          <w:szCs w:val="22"/>
          <w:highlight w:val="lightGray"/>
        </w:rPr>
        <w:t xml:space="preserve"> lux on</w:t>
      </w:r>
      <w:r w:rsidR="000F512A" w:rsidRPr="00B177B6">
        <w:rPr>
          <w:rFonts w:asciiTheme="minorBidi" w:hAnsiTheme="minorBidi" w:cstheme="minorBidi"/>
          <w:color w:val="000000" w:themeColor="text1"/>
          <w:sz w:val="22"/>
          <w:szCs w:val="22"/>
          <w:highlight w:val="lightGray"/>
        </w:rPr>
        <w:t xml:space="preserve"> both</w:t>
      </w:r>
      <w:r w:rsidRPr="00B177B6">
        <w:rPr>
          <w:rFonts w:asciiTheme="minorBidi" w:hAnsiTheme="minorBidi" w:cstheme="minorBidi"/>
          <w:color w:val="000000" w:themeColor="text1"/>
          <w:sz w:val="22"/>
          <w:szCs w:val="22"/>
          <w:highlight w:val="lightGray"/>
        </w:rPr>
        <w:t xml:space="preserve"> work plane &amp; </w:t>
      </w:r>
      <w:r w:rsidR="000F512A" w:rsidRPr="00B177B6">
        <w:rPr>
          <w:rFonts w:asciiTheme="minorBidi" w:hAnsiTheme="minorBidi" w:cstheme="minorBidi"/>
          <w:color w:val="000000" w:themeColor="text1"/>
          <w:sz w:val="22"/>
          <w:szCs w:val="22"/>
          <w:highlight w:val="lightGray"/>
        </w:rPr>
        <w:t>f</w:t>
      </w:r>
      <w:r w:rsidRPr="00B177B6">
        <w:rPr>
          <w:rFonts w:asciiTheme="minorBidi" w:hAnsiTheme="minorBidi" w:cstheme="minorBidi"/>
          <w:color w:val="000000" w:themeColor="text1"/>
          <w:sz w:val="22"/>
          <w:szCs w:val="22"/>
          <w:highlight w:val="lightGray"/>
        </w:rPr>
        <w:t>loor in Guard Room.</w:t>
      </w:r>
      <w:r w:rsidR="00F71309" w:rsidRPr="00B177B6">
        <w:rPr>
          <w:rFonts w:asciiTheme="minorBidi" w:hAnsiTheme="minorBidi" w:cstheme="minorBidi"/>
          <w:color w:val="000000" w:themeColor="text1"/>
          <w:sz w:val="22"/>
          <w:szCs w:val="22"/>
          <w:highlight w:val="lightGray"/>
        </w:rPr>
        <w:t xml:space="preserve"> </w:t>
      </w:r>
      <w:r w:rsidR="00DD0FCE" w:rsidRPr="00B177B6">
        <w:rPr>
          <w:rFonts w:asciiTheme="minorBidi" w:hAnsiTheme="minorBidi" w:cstheme="minorBidi"/>
          <w:color w:val="000000" w:themeColor="text1"/>
          <w:sz w:val="22"/>
          <w:szCs w:val="22"/>
          <w:highlight w:val="lightGray"/>
        </w:rPr>
        <w:t>In addition E</w:t>
      </w:r>
      <w:r w:rsidR="00DD0FCE" w:rsidRPr="00B177B6">
        <w:rPr>
          <w:rFonts w:asciiTheme="minorBidi" w:hAnsiTheme="minorBidi" w:cstheme="minorBidi"/>
          <w:color w:val="000000" w:themeColor="text1"/>
          <w:szCs w:val="20"/>
          <w:highlight w:val="lightGray"/>
        </w:rPr>
        <w:t>av</w:t>
      </w:r>
      <w:r w:rsidR="00DD0FCE" w:rsidRPr="00B177B6">
        <w:rPr>
          <w:rFonts w:asciiTheme="minorBidi" w:hAnsiTheme="minorBidi" w:cstheme="minorBidi"/>
          <w:color w:val="000000" w:themeColor="text1"/>
          <w:sz w:val="22"/>
          <w:szCs w:val="22"/>
          <w:highlight w:val="lightGray"/>
        </w:rPr>
        <w:t xml:space="preserve"> is </w:t>
      </w:r>
      <w:r w:rsidR="0008069C" w:rsidRPr="00B177B6">
        <w:rPr>
          <w:rFonts w:asciiTheme="minorBidi" w:hAnsiTheme="minorBidi" w:cstheme="minorBidi"/>
          <w:color w:val="000000" w:themeColor="text1"/>
          <w:sz w:val="22"/>
          <w:szCs w:val="22"/>
          <w:highlight w:val="lightGray"/>
        </w:rPr>
        <w:t>251</w:t>
      </w:r>
      <w:r w:rsidR="00DD0FCE" w:rsidRPr="00B177B6">
        <w:rPr>
          <w:rFonts w:asciiTheme="minorBidi" w:hAnsiTheme="minorBidi" w:cstheme="minorBidi"/>
          <w:color w:val="000000" w:themeColor="text1"/>
          <w:sz w:val="22"/>
          <w:szCs w:val="22"/>
          <w:highlight w:val="lightGray"/>
        </w:rPr>
        <w:t xml:space="preserve"> lux on</w:t>
      </w:r>
      <w:r w:rsidR="00B177B6" w:rsidRPr="00B177B6">
        <w:rPr>
          <w:rFonts w:asciiTheme="minorBidi" w:hAnsiTheme="minorBidi" w:cstheme="minorBidi"/>
          <w:color w:val="000000" w:themeColor="text1"/>
          <w:sz w:val="22"/>
          <w:szCs w:val="22"/>
          <w:highlight w:val="lightGray"/>
        </w:rPr>
        <w:t xml:space="preserve"> both work plane &amp; floor in</w:t>
      </w:r>
      <w:r w:rsidR="00DD0FCE" w:rsidRPr="00B177B6">
        <w:rPr>
          <w:rFonts w:asciiTheme="minorBidi" w:hAnsiTheme="minorBidi" w:cstheme="minorBidi"/>
          <w:color w:val="000000" w:themeColor="text1"/>
          <w:sz w:val="22"/>
          <w:szCs w:val="22"/>
          <w:highlight w:val="lightGray"/>
        </w:rPr>
        <w:t xml:space="preserve"> </w:t>
      </w:r>
      <w:r w:rsidR="00F71309" w:rsidRPr="00B177B6">
        <w:rPr>
          <w:rFonts w:asciiTheme="minorBidi" w:hAnsiTheme="minorBidi" w:cstheme="minorBidi"/>
          <w:color w:val="000000" w:themeColor="text1"/>
          <w:sz w:val="22"/>
          <w:szCs w:val="22"/>
          <w:highlight w:val="lightGray"/>
        </w:rPr>
        <w:t>Resting Area.</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4" w:name="_Toc438470575"/>
      <w:bookmarkStart w:id="45" w:name="_Toc524872447"/>
      <w:bookmarkStart w:id="46" w:name="_Toc26288204"/>
      <w:bookmarkStart w:id="47" w:name="_Toc40882977"/>
      <w:bookmarkStart w:id="48" w:name="_Toc101885123"/>
      <w:bookmarkStart w:id="49" w:name="_Toc115613206"/>
      <w:r w:rsidRPr="00A0130C">
        <w:rPr>
          <w:rFonts w:asciiTheme="minorBidi" w:hAnsiTheme="minorBidi" w:cstheme="minorBidi"/>
          <w:b/>
          <w:bCs/>
          <w:caps/>
          <w:kern w:val="28"/>
          <w:sz w:val="22"/>
          <w:szCs w:val="22"/>
        </w:rPr>
        <w:t>Design software</w:t>
      </w:r>
      <w:bookmarkEnd w:id="44"/>
      <w:bookmarkEnd w:id="45"/>
      <w:bookmarkEnd w:id="46"/>
      <w:bookmarkEnd w:id="47"/>
      <w:bookmarkEnd w:id="48"/>
      <w:bookmarkEnd w:id="49"/>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0" w:name="_Toc26288206"/>
      <w:bookmarkStart w:id="51" w:name="_Toc40882978"/>
      <w:bookmarkStart w:id="52" w:name="_Toc101885124"/>
      <w:bookmarkStart w:id="53" w:name="_Toc115613207"/>
      <w:r w:rsidRPr="00A0130C">
        <w:rPr>
          <w:rFonts w:asciiTheme="minorBidi" w:hAnsiTheme="minorBidi" w:cstheme="minorBidi"/>
          <w:b/>
          <w:bCs/>
          <w:caps/>
          <w:kern w:val="28"/>
          <w:sz w:val="22"/>
          <w:szCs w:val="22"/>
        </w:rPr>
        <w:t>LIGHTING CALCULATION – dETAIL REPORT</w:t>
      </w:r>
      <w:bookmarkEnd w:id="50"/>
      <w:bookmarkEnd w:id="51"/>
      <w:bookmarkEnd w:id="52"/>
      <w:bookmarkEnd w:id="53"/>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A0130C" w:rsidRDefault="009F5152" w:rsidP="009F5152">
      <w:pPr>
        <w:widowControl w:val="0"/>
        <w:bidi w:val="0"/>
        <w:snapToGrid w:val="0"/>
        <w:spacing w:line="360" w:lineRule="auto"/>
        <w:ind w:right="373"/>
        <w:jc w:val="both"/>
        <w:rPr>
          <w:rFonts w:asciiTheme="minorBidi" w:hAnsiTheme="minorBidi" w:cstheme="minorBidi"/>
          <w:sz w:val="22"/>
          <w:szCs w:val="22"/>
        </w:rPr>
      </w:pP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8D" w:rsidRDefault="0000558D" w:rsidP="00053F8D">
      <w:r>
        <w:separator/>
      </w:r>
    </w:p>
  </w:endnote>
  <w:endnote w:type="continuationSeparator" w:id="0">
    <w:p w:rsidR="0000558D" w:rsidRDefault="0000558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8D" w:rsidRDefault="0000558D" w:rsidP="00053F8D">
      <w:r>
        <w:separator/>
      </w:r>
    </w:p>
  </w:footnote>
  <w:footnote w:type="continuationSeparator" w:id="0">
    <w:p w:rsidR="0000558D" w:rsidRDefault="0000558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9504" behindDoc="0" locked="0" layoutInCell="1" allowOverlap="1" wp14:anchorId="37CD175A" wp14:editId="5205A3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3D61FE7F" wp14:editId="736D26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072" behindDoc="0" locked="0" layoutInCell="1" allowOverlap="1" wp14:anchorId="3D757590" wp14:editId="5E2BE3E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4D3503D" wp14:editId="49BA11E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622893">
      <w:trPr>
        <w:cantSplit/>
        <w:trHeight w:val="150"/>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54573A">
            <w:rPr>
              <w:rFonts w:ascii="Arial" w:hAnsi="Arial" w:cs="B Nazanin"/>
              <w:b/>
              <w:bCs/>
              <w:noProof/>
              <w:color w:val="000000"/>
              <w:sz w:val="18"/>
              <w:szCs w:val="18"/>
              <w:rtl/>
            </w:rPr>
            <w:t>1</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54573A">
            <w:rPr>
              <w:rFonts w:ascii="Arial" w:hAnsi="Arial" w:cs="B Nazanin"/>
              <w:b/>
              <w:bCs/>
              <w:noProof/>
              <w:color w:val="000000"/>
              <w:sz w:val="18"/>
              <w:szCs w:val="18"/>
              <w:rtl/>
            </w:rPr>
            <w:t>7</w:t>
          </w:r>
          <w:r w:rsidRPr="00696B30">
            <w:rPr>
              <w:rFonts w:ascii="Arial" w:hAnsi="Arial" w:cs="B Nazanin"/>
              <w:b/>
              <w:bCs/>
              <w:color w:val="000000"/>
              <w:sz w:val="18"/>
              <w:szCs w:val="18"/>
            </w:rPr>
            <w:fldChar w:fldCharType="end"/>
          </w:r>
        </w:p>
      </w:tc>
      <w:tc>
        <w:tcPr>
          <w:tcW w:w="5868" w:type="dxa"/>
          <w:gridSpan w:val="8"/>
          <w:vAlign w:val="center"/>
        </w:tcPr>
        <w:p w:rsidR="009F5152" w:rsidRDefault="009F5152" w:rsidP="009F5152">
          <w:pPr>
            <w:widowControl w:val="0"/>
            <w:bidi w:val="0"/>
            <w:spacing w:line="276" w:lineRule="auto"/>
            <w:jc w:val="center"/>
            <w:rPr>
              <w:rFonts w:ascii="Arial" w:hAnsi="Arial" w:cs="B Zar"/>
              <w:b/>
              <w:bCs/>
              <w:color w:val="000000"/>
              <w:sz w:val="16"/>
              <w:szCs w:val="16"/>
              <w:lang w:bidi="fa-IR"/>
            </w:rPr>
          </w:pPr>
          <w:r w:rsidRPr="00D84655">
            <w:rPr>
              <w:rFonts w:ascii="Arial" w:hAnsi="Arial" w:cs="B Zar"/>
              <w:b/>
              <w:bCs/>
              <w:color w:val="000000"/>
              <w:sz w:val="16"/>
              <w:szCs w:val="16"/>
              <w:lang w:bidi="fa-IR"/>
            </w:rPr>
            <w:t xml:space="preserve">CALCULATION NOTE FOR LIGHTING SYSTEM OF WELL PADS </w:t>
          </w:r>
        </w:p>
        <w:p w:rsidR="004D1393" w:rsidRPr="003E261A" w:rsidRDefault="009F5152" w:rsidP="009F5152">
          <w:pPr>
            <w:pStyle w:val="Header"/>
            <w:jc w:val="center"/>
            <w:rPr>
              <w:rFonts w:ascii="Arial" w:hAnsi="Arial" w:cs="B Zar"/>
              <w:b/>
              <w:bCs/>
              <w:color w:val="000000"/>
              <w:sz w:val="18"/>
              <w:szCs w:val="18"/>
              <w:lang w:bidi="fa-IR"/>
            </w:rPr>
          </w:pPr>
          <w:r w:rsidRPr="00D84655">
            <w:rPr>
              <w:rFonts w:ascii="Arial" w:hAnsi="Arial" w:cs="B Zar"/>
              <w:b/>
              <w:bCs/>
              <w:color w:val="000000"/>
              <w:sz w:val="16"/>
              <w:szCs w:val="16"/>
              <w:lang w:bidi="fa-IR"/>
            </w:rPr>
            <w:t>SECURITY BUILDING</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9F5152" w:rsidP="000663D7">
          <w:pPr>
            <w:pStyle w:val="Header"/>
            <w:bidi w:val="0"/>
            <w:jc w:val="center"/>
            <w:rPr>
              <w:rFonts w:ascii="Arial" w:hAnsi="Arial" w:cs="B Zar"/>
              <w:color w:val="000000"/>
              <w:sz w:val="16"/>
              <w:szCs w:val="16"/>
            </w:rPr>
          </w:pPr>
          <w:r>
            <w:rPr>
              <w:rFonts w:ascii="Arial" w:hAnsi="Arial" w:cs="B Zar"/>
              <w:color w:val="000000"/>
              <w:sz w:val="16"/>
              <w:szCs w:val="16"/>
            </w:rPr>
            <w:t>D0</w:t>
          </w:r>
          <w:r w:rsidR="00E00B50">
            <w:rPr>
              <w:rFonts w:ascii="Arial" w:hAnsi="Arial" w:cs="B Zar"/>
              <w:color w:val="000000"/>
              <w:sz w:val="16"/>
              <w:szCs w:val="16"/>
            </w:rPr>
            <w:t>2</w:t>
          </w:r>
        </w:p>
      </w:tc>
      <w:tc>
        <w:tcPr>
          <w:tcW w:w="711" w:type="dxa"/>
          <w:tcBorders>
            <w:bottom w:val="single" w:sz="12" w:space="0" w:color="auto"/>
          </w:tcBorders>
          <w:vAlign w:val="center"/>
        </w:tcPr>
        <w:p w:rsidR="004D1393" w:rsidRPr="007B6EBF" w:rsidRDefault="009F5152" w:rsidP="00EB2D3E">
          <w:pPr>
            <w:pStyle w:val="Header"/>
            <w:bidi w:val="0"/>
            <w:jc w:val="center"/>
            <w:rPr>
              <w:rFonts w:ascii="Arial" w:hAnsi="Arial" w:cs="B Zar"/>
              <w:color w:val="000000"/>
              <w:sz w:val="16"/>
              <w:szCs w:val="16"/>
            </w:rPr>
          </w:pPr>
          <w:r>
            <w:rPr>
              <w:rFonts w:ascii="Arial" w:hAnsi="Arial" w:cs="B Zar"/>
              <w:color w:val="000000"/>
              <w:sz w:val="16"/>
              <w:szCs w:val="16"/>
            </w:rPr>
            <w:t>003</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 w15:restartNumberingAfterBreak="0">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1" w15:restartNumberingAfterBreak="0">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3"/>
  </w:num>
  <w:num w:numId="3">
    <w:abstractNumId w:val="10"/>
  </w:num>
  <w:num w:numId="4">
    <w:abstractNumId w:val="12"/>
  </w:num>
  <w:num w:numId="5">
    <w:abstractNumId w:val="3"/>
  </w:num>
  <w:num w:numId="6">
    <w:abstractNumId w:val="1"/>
  </w:num>
  <w:num w:numId="7">
    <w:abstractNumId w:val="4"/>
  </w:num>
  <w:num w:numId="8">
    <w:abstractNumId w:val="6"/>
  </w:num>
  <w:num w:numId="9">
    <w:abstractNumId w:val="11"/>
  </w:num>
  <w:num w:numId="10">
    <w:abstractNumId w:val="8"/>
  </w:num>
  <w:num w:numId="11">
    <w:abstractNumId w:val="0"/>
  </w:num>
  <w:num w:numId="12">
    <w:abstractNumId w:val="5"/>
  </w:num>
  <w:num w:numId="13">
    <w:abstractNumId w:val="2"/>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A2"/>
    <w:rsid w:val="00001EAD"/>
    <w:rsid w:val="0000558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63D7"/>
    <w:rsid w:val="00067868"/>
    <w:rsid w:val="00067EE1"/>
    <w:rsid w:val="000701F1"/>
    <w:rsid w:val="00070A5C"/>
    <w:rsid w:val="00070C0A"/>
    <w:rsid w:val="00070C2B"/>
    <w:rsid w:val="00071989"/>
    <w:rsid w:val="00073316"/>
    <w:rsid w:val="0007567D"/>
    <w:rsid w:val="0008069C"/>
    <w:rsid w:val="00080A89"/>
    <w:rsid w:val="00080BDD"/>
    <w:rsid w:val="0008467D"/>
    <w:rsid w:val="00084A33"/>
    <w:rsid w:val="00087D8D"/>
    <w:rsid w:val="00090AC4"/>
    <w:rsid w:val="000913D5"/>
    <w:rsid w:val="00091822"/>
    <w:rsid w:val="0009491A"/>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28D0"/>
    <w:rsid w:val="000C38B1"/>
    <w:rsid w:val="000C3C86"/>
    <w:rsid w:val="000C411D"/>
    <w:rsid w:val="000C4EAB"/>
    <w:rsid w:val="000C7433"/>
    <w:rsid w:val="000C7539"/>
    <w:rsid w:val="000D0577"/>
    <w:rsid w:val="000D18E0"/>
    <w:rsid w:val="000D1BE8"/>
    <w:rsid w:val="000D1C5A"/>
    <w:rsid w:val="000D39E1"/>
    <w:rsid w:val="000D719F"/>
    <w:rsid w:val="000D7763"/>
    <w:rsid w:val="000E0187"/>
    <w:rsid w:val="000E0C77"/>
    <w:rsid w:val="000E11B7"/>
    <w:rsid w:val="000E28F5"/>
    <w:rsid w:val="000E2DDE"/>
    <w:rsid w:val="000E336B"/>
    <w:rsid w:val="000E503B"/>
    <w:rsid w:val="000E5C72"/>
    <w:rsid w:val="000E7FF6"/>
    <w:rsid w:val="000F0204"/>
    <w:rsid w:val="000F0BA1"/>
    <w:rsid w:val="000F0C38"/>
    <w:rsid w:val="000F4E25"/>
    <w:rsid w:val="000F512A"/>
    <w:rsid w:val="000F5EB7"/>
    <w:rsid w:val="000F5F03"/>
    <w:rsid w:val="000F7D75"/>
    <w:rsid w:val="00102899"/>
    <w:rsid w:val="001029E8"/>
    <w:rsid w:val="00104E21"/>
    <w:rsid w:val="00107E3F"/>
    <w:rsid w:val="00110C11"/>
    <w:rsid w:val="00112D2E"/>
    <w:rsid w:val="00113474"/>
    <w:rsid w:val="00113941"/>
    <w:rsid w:val="001142EB"/>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31B5"/>
    <w:rsid w:val="00154E36"/>
    <w:rsid w:val="001553C2"/>
    <w:rsid w:val="00156E9F"/>
    <w:rsid w:val="001574C8"/>
    <w:rsid w:val="00157BC2"/>
    <w:rsid w:val="00160D7C"/>
    <w:rsid w:val="001631BB"/>
    <w:rsid w:val="00164186"/>
    <w:rsid w:val="00166597"/>
    <w:rsid w:val="0016777A"/>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71FE"/>
    <w:rsid w:val="003A1C4B"/>
    <w:rsid w:val="003A7F23"/>
    <w:rsid w:val="003B02ED"/>
    <w:rsid w:val="003B1A41"/>
    <w:rsid w:val="003B1B97"/>
    <w:rsid w:val="003B2086"/>
    <w:rsid w:val="003B6B97"/>
    <w:rsid w:val="003C0F96"/>
    <w:rsid w:val="003C1063"/>
    <w:rsid w:val="003C1480"/>
    <w:rsid w:val="003C208B"/>
    <w:rsid w:val="003C327D"/>
    <w:rsid w:val="003C369B"/>
    <w:rsid w:val="003C3BE8"/>
    <w:rsid w:val="003C54A9"/>
    <w:rsid w:val="003C740A"/>
    <w:rsid w:val="003D061E"/>
    <w:rsid w:val="003D1172"/>
    <w:rsid w:val="003D14D0"/>
    <w:rsid w:val="003D3CF7"/>
    <w:rsid w:val="003D3FDF"/>
    <w:rsid w:val="003D46E6"/>
    <w:rsid w:val="003D5293"/>
    <w:rsid w:val="003D61D1"/>
    <w:rsid w:val="003D7360"/>
    <w:rsid w:val="003E0357"/>
    <w:rsid w:val="003E261A"/>
    <w:rsid w:val="003E4D1C"/>
    <w:rsid w:val="003F3138"/>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E9E"/>
    <w:rsid w:val="004550BD"/>
    <w:rsid w:val="00460A52"/>
    <w:rsid w:val="00462DB6"/>
    <w:rsid w:val="004633A9"/>
    <w:rsid w:val="00470459"/>
    <w:rsid w:val="00472C85"/>
    <w:rsid w:val="00474438"/>
    <w:rsid w:val="004822FE"/>
    <w:rsid w:val="00482674"/>
    <w:rsid w:val="00487F42"/>
    <w:rsid w:val="004919D7"/>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3241"/>
    <w:rsid w:val="004C7218"/>
    <w:rsid w:val="004C7827"/>
    <w:rsid w:val="004C7F25"/>
    <w:rsid w:val="004D1393"/>
    <w:rsid w:val="004D2A65"/>
    <w:rsid w:val="004E3E87"/>
    <w:rsid w:val="004E424D"/>
    <w:rsid w:val="004E6108"/>
    <w:rsid w:val="004E6F25"/>
    <w:rsid w:val="004E757E"/>
    <w:rsid w:val="004F0595"/>
    <w:rsid w:val="004F2FBD"/>
    <w:rsid w:val="004F5C23"/>
    <w:rsid w:val="00500A11"/>
    <w:rsid w:val="0050312F"/>
    <w:rsid w:val="005045B3"/>
    <w:rsid w:val="00506772"/>
    <w:rsid w:val="00506F7A"/>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4573A"/>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4645"/>
    <w:rsid w:val="00584CF5"/>
    <w:rsid w:val="00586CB8"/>
    <w:rsid w:val="00587C3D"/>
    <w:rsid w:val="00593B76"/>
    <w:rsid w:val="005976FC"/>
    <w:rsid w:val="005A075B"/>
    <w:rsid w:val="005A3B0D"/>
    <w:rsid w:val="005A3DD9"/>
    <w:rsid w:val="005A57BF"/>
    <w:rsid w:val="005A683B"/>
    <w:rsid w:val="005A6EF5"/>
    <w:rsid w:val="005A6F9F"/>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A0C"/>
    <w:rsid w:val="00614384"/>
    <w:rsid w:val="00614CA8"/>
    <w:rsid w:val="006159C2"/>
    <w:rsid w:val="00617241"/>
    <w:rsid w:val="00622893"/>
    <w:rsid w:val="00623060"/>
    <w:rsid w:val="00623755"/>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4B08"/>
    <w:rsid w:val="006D4E25"/>
    <w:rsid w:val="006D58A4"/>
    <w:rsid w:val="006D59C2"/>
    <w:rsid w:val="006E0450"/>
    <w:rsid w:val="006E2505"/>
    <w:rsid w:val="006E2C22"/>
    <w:rsid w:val="006E31AC"/>
    <w:rsid w:val="006E48FE"/>
    <w:rsid w:val="006E7397"/>
    <w:rsid w:val="006E7645"/>
    <w:rsid w:val="006F01FB"/>
    <w:rsid w:val="006F2263"/>
    <w:rsid w:val="006F7B44"/>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86F3A"/>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2451"/>
    <w:rsid w:val="007D32B3"/>
    <w:rsid w:val="007D38FE"/>
    <w:rsid w:val="007D4304"/>
    <w:rsid w:val="007D6811"/>
    <w:rsid w:val="007E5134"/>
    <w:rsid w:val="007E6209"/>
    <w:rsid w:val="007F0466"/>
    <w:rsid w:val="007F107F"/>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07C00"/>
    <w:rsid w:val="0081159A"/>
    <w:rsid w:val="00813025"/>
    <w:rsid w:val="008157B8"/>
    <w:rsid w:val="00815865"/>
    <w:rsid w:val="00816B86"/>
    <w:rsid w:val="00817571"/>
    <w:rsid w:val="008208C2"/>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039C3"/>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3B13"/>
    <w:rsid w:val="00956369"/>
    <w:rsid w:val="0095738C"/>
    <w:rsid w:val="00960838"/>
    <w:rsid w:val="00960D1A"/>
    <w:rsid w:val="009628BA"/>
    <w:rsid w:val="0096616D"/>
    <w:rsid w:val="00967E6D"/>
    <w:rsid w:val="00970DAE"/>
    <w:rsid w:val="00971908"/>
    <w:rsid w:val="009719A5"/>
    <w:rsid w:val="00972915"/>
    <w:rsid w:val="009752E2"/>
    <w:rsid w:val="0098455D"/>
    <w:rsid w:val="00984CA6"/>
    <w:rsid w:val="009857EC"/>
    <w:rsid w:val="00986C1D"/>
    <w:rsid w:val="00991AB6"/>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22BE"/>
    <w:rsid w:val="009D29E7"/>
    <w:rsid w:val="009E277F"/>
    <w:rsid w:val="009E71D8"/>
    <w:rsid w:val="009F2D00"/>
    <w:rsid w:val="009F5152"/>
    <w:rsid w:val="009F5EB8"/>
    <w:rsid w:val="009F7162"/>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3852"/>
    <w:rsid w:val="00A84D64"/>
    <w:rsid w:val="00A860D1"/>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2DF"/>
    <w:rsid w:val="00AC0600"/>
    <w:rsid w:val="00AC0648"/>
    <w:rsid w:val="00AC0FB4"/>
    <w:rsid w:val="00AC13F9"/>
    <w:rsid w:val="00AC2306"/>
    <w:rsid w:val="00AC3817"/>
    <w:rsid w:val="00AC3CD1"/>
    <w:rsid w:val="00AC3CF2"/>
    <w:rsid w:val="00AC5741"/>
    <w:rsid w:val="00AC5831"/>
    <w:rsid w:val="00AC5876"/>
    <w:rsid w:val="00AC79DC"/>
    <w:rsid w:val="00AD0162"/>
    <w:rsid w:val="00AD1748"/>
    <w:rsid w:val="00AD294A"/>
    <w:rsid w:val="00AD2D78"/>
    <w:rsid w:val="00AD4840"/>
    <w:rsid w:val="00AD5CCC"/>
    <w:rsid w:val="00AD6457"/>
    <w:rsid w:val="00AD7399"/>
    <w:rsid w:val="00AE426C"/>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1723F"/>
    <w:rsid w:val="00B177B6"/>
    <w:rsid w:val="00B21DD9"/>
    <w:rsid w:val="00B22573"/>
    <w:rsid w:val="00B22843"/>
    <w:rsid w:val="00B23D05"/>
    <w:rsid w:val="00B25C71"/>
    <w:rsid w:val="00B269B5"/>
    <w:rsid w:val="00B27062"/>
    <w:rsid w:val="00B27D5B"/>
    <w:rsid w:val="00B30C55"/>
    <w:rsid w:val="00B31A83"/>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1AF"/>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9FF"/>
    <w:rsid w:val="00C90227"/>
    <w:rsid w:val="00C9109A"/>
    <w:rsid w:val="00C935F5"/>
    <w:rsid w:val="00C946AB"/>
    <w:rsid w:val="00CA0924"/>
    <w:rsid w:val="00CA0F62"/>
    <w:rsid w:val="00CB0C15"/>
    <w:rsid w:val="00CB1062"/>
    <w:rsid w:val="00CB40B1"/>
    <w:rsid w:val="00CB4547"/>
    <w:rsid w:val="00CC4F3E"/>
    <w:rsid w:val="00CC666E"/>
    <w:rsid w:val="00CC6969"/>
    <w:rsid w:val="00CD11C2"/>
    <w:rsid w:val="00CD240F"/>
    <w:rsid w:val="00CD3973"/>
    <w:rsid w:val="00CD4CC7"/>
    <w:rsid w:val="00CD5D2A"/>
    <w:rsid w:val="00CE0376"/>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D93"/>
    <w:rsid w:val="00DB1A99"/>
    <w:rsid w:val="00DB5232"/>
    <w:rsid w:val="00DB6B52"/>
    <w:rsid w:val="00DC0A10"/>
    <w:rsid w:val="00DC2472"/>
    <w:rsid w:val="00DC3E9D"/>
    <w:rsid w:val="00DC3F43"/>
    <w:rsid w:val="00DC6AB3"/>
    <w:rsid w:val="00DD0FCE"/>
    <w:rsid w:val="00DD1729"/>
    <w:rsid w:val="00DD2E19"/>
    <w:rsid w:val="00DD5A95"/>
    <w:rsid w:val="00DD66FA"/>
    <w:rsid w:val="00DD766A"/>
    <w:rsid w:val="00DD7807"/>
    <w:rsid w:val="00DE1759"/>
    <w:rsid w:val="00DE185F"/>
    <w:rsid w:val="00DE2526"/>
    <w:rsid w:val="00DE5835"/>
    <w:rsid w:val="00DE79DB"/>
    <w:rsid w:val="00DF31C4"/>
    <w:rsid w:val="00DF3C71"/>
    <w:rsid w:val="00DF4590"/>
    <w:rsid w:val="00DF5BA9"/>
    <w:rsid w:val="00DF7821"/>
    <w:rsid w:val="00E00B50"/>
    <w:rsid w:val="00E00CE8"/>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7277"/>
    <w:rsid w:val="00E55914"/>
    <w:rsid w:val="00E56DF1"/>
    <w:rsid w:val="00E64322"/>
    <w:rsid w:val="00E65AE1"/>
    <w:rsid w:val="00E65CB0"/>
    <w:rsid w:val="00E66D90"/>
    <w:rsid w:val="00E70708"/>
    <w:rsid w:val="00E7238D"/>
    <w:rsid w:val="00E72C45"/>
    <w:rsid w:val="00E82848"/>
    <w:rsid w:val="00E860F5"/>
    <w:rsid w:val="00E8781D"/>
    <w:rsid w:val="00E90109"/>
    <w:rsid w:val="00E9342E"/>
    <w:rsid w:val="00E93EB0"/>
    <w:rsid w:val="00E973A8"/>
    <w:rsid w:val="00EA009D"/>
    <w:rsid w:val="00EA0FA5"/>
    <w:rsid w:val="00EA159B"/>
    <w:rsid w:val="00EA3057"/>
    <w:rsid w:val="00EA58B4"/>
    <w:rsid w:val="00EA5F3A"/>
    <w:rsid w:val="00EA6AD5"/>
    <w:rsid w:val="00EB07A9"/>
    <w:rsid w:val="00EB1004"/>
    <w:rsid w:val="00EB10F4"/>
    <w:rsid w:val="00EB2106"/>
    <w:rsid w:val="00EB2631"/>
    <w:rsid w:val="00EB2A77"/>
    <w:rsid w:val="00EB2D3E"/>
    <w:rsid w:val="00EB3481"/>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1C73"/>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D97"/>
    <w:rsid w:val="00F71309"/>
    <w:rsid w:val="00F718BC"/>
    <w:rsid w:val="00F7221A"/>
    <w:rsid w:val="00F72BC9"/>
    <w:rsid w:val="00F7463B"/>
    <w:rsid w:val="00F74B12"/>
    <w:rsid w:val="00F77AD6"/>
    <w:rsid w:val="00F80B81"/>
    <w:rsid w:val="00F82018"/>
    <w:rsid w:val="00F82556"/>
    <w:rsid w:val="00F83C38"/>
    <w:rsid w:val="00F86C34"/>
    <w:rsid w:val="00F91B1F"/>
    <w:rsid w:val="00F92496"/>
    <w:rsid w:val="00F94437"/>
    <w:rsid w:val="00F95811"/>
    <w:rsid w:val="00FA0BEE"/>
    <w:rsid w:val="00FA21C4"/>
    <w:rsid w:val="00FA3E65"/>
    <w:rsid w:val="00FA3F45"/>
    <w:rsid w:val="00FA442D"/>
    <w:rsid w:val="00FA6107"/>
    <w:rsid w:val="00FA6DF2"/>
    <w:rsid w:val="00FB0468"/>
    <w:rsid w:val="00FB14E1"/>
    <w:rsid w:val="00FB21FE"/>
    <w:rsid w:val="00FB229F"/>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283DC-02AF-43D5-8BD3-39F6B69C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E5D8-2A09-4A4D-A2C2-C9271655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5154</TotalTime>
  <Pages>1</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5528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13</cp:revision>
  <cp:lastPrinted>2021-10-11T12:44:00Z</cp:lastPrinted>
  <dcterms:created xsi:type="dcterms:W3CDTF">2019-06-17T10:16:00Z</dcterms:created>
  <dcterms:modified xsi:type="dcterms:W3CDTF">2023-01-02T07:04:00Z</dcterms:modified>
</cp:coreProperties>
</file>