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02"/>
        <w:gridCol w:w="2150"/>
        <w:gridCol w:w="1531"/>
        <w:gridCol w:w="1350"/>
        <w:gridCol w:w="1458"/>
        <w:gridCol w:w="1840"/>
        <w:gridCol w:w="8"/>
      </w:tblGrid>
      <w:tr w:rsidR="008F7539" w:rsidRPr="00C655A2" w:rsidTr="009327E4">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4F3B07" w:rsidRDefault="00DF3C71" w:rsidP="006B1BE5">
            <w:pPr>
              <w:widowControl w:val="0"/>
              <w:jc w:val="center"/>
              <w:rPr>
                <w:rFonts w:asciiTheme="majorBidi" w:hAnsiTheme="majorBidi" w:cs="B Zar"/>
                <w:b/>
                <w:bCs/>
                <w:color w:val="365F91" w:themeColor="accent1" w:themeShade="BF"/>
                <w:sz w:val="36"/>
                <w:szCs w:val="36"/>
                <w:rtl/>
                <w:lang w:bidi="fa-IR"/>
              </w:rPr>
            </w:pPr>
            <w:r w:rsidRPr="004F3B07">
              <w:rPr>
                <w:rFonts w:asciiTheme="majorBidi" w:hAnsiTheme="majorBidi" w:cs="B Zar"/>
                <w:b/>
                <w:bCs/>
                <w:color w:val="365F91" w:themeColor="accent1" w:themeShade="BF"/>
                <w:sz w:val="36"/>
                <w:szCs w:val="36"/>
                <w:rtl/>
                <w:lang w:bidi="fa-IR"/>
              </w:rPr>
              <w:t>طرح نگهداشت و افزایش</w:t>
            </w:r>
            <w:r w:rsidR="006B1BE5" w:rsidRPr="004F3B07">
              <w:rPr>
                <w:rFonts w:asciiTheme="majorBidi" w:hAnsiTheme="majorBidi" w:cs="B Zar"/>
                <w:b/>
                <w:bCs/>
                <w:color w:val="365F91" w:themeColor="accent1" w:themeShade="BF"/>
                <w:sz w:val="36"/>
                <w:szCs w:val="36"/>
                <w:rtl/>
                <w:lang w:bidi="fa-IR"/>
              </w:rPr>
              <w:t xml:space="preserve"> </w:t>
            </w:r>
            <w:r w:rsidRPr="004F3B07">
              <w:rPr>
                <w:rFonts w:asciiTheme="majorBidi" w:hAnsiTheme="majorBidi" w:cs="B Zar"/>
                <w:b/>
                <w:bCs/>
                <w:color w:val="365F91" w:themeColor="accent1" w:themeShade="BF"/>
                <w:sz w:val="36"/>
                <w:szCs w:val="36"/>
                <w:rtl/>
                <w:lang w:bidi="fa-IR"/>
              </w:rPr>
              <w:t>تولید 2</w:t>
            </w:r>
            <w:r w:rsidR="00CC666E" w:rsidRPr="004F3B07">
              <w:rPr>
                <w:rFonts w:asciiTheme="majorBidi" w:hAnsiTheme="majorBidi" w:cs="B Zar"/>
                <w:b/>
                <w:bCs/>
                <w:color w:val="365F91" w:themeColor="accent1" w:themeShade="BF"/>
                <w:sz w:val="36"/>
                <w:szCs w:val="36"/>
                <w:rtl/>
                <w:lang w:bidi="fa-IR"/>
              </w:rPr>
              <w:t>7</w:t>
            </w:r>
            <w:r w:rsidRPr="004F3B07">
              <w:rPr>
                <w:rFonts w:asciiTheme="majorBidi" w:hAnsiTheme="majorBidi" w:cs="B Zar"/>
                <w:b/>
                <w:bCs/>
                <w:color w:val="365F91" w:themeColor="accent1" w:themeShade="BF"/>
                <w:sz w:val="36"/>
                <w:szCs w:val="36"/>
                <w:rtl/>
                <w:lang w:bidi="fa-IR"/>
              </w:rPr>
              <w:t xml:space="preserve"> مخزن</w:t>
            </w:r>
          </w:p>
        </w:tc>
      </w:tr>
      <w:tr w:rsidR="00DF3C71" w:rsidRPr="00C655A2" w:rsidTr="009327E4">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6C42D9" w:rsidRPr="004F3B07" w:rsidRDefault="006B1BE5" w:rsidP="004A68F0">
            <w:pPr>
              <w:widowControl w:val="0"/>
              <w:bidi w:val="0"/>
              <w:jc w:val="center"/>
              <w:rPr>
                <w:rFonts w:asciiTheme="minorBidi" w:hAnsiTheme="minorBidi" w:cstheme="minorBidi"/>
                <w:b/>
                <w:bCs/>
                <w:sz w:val="32"/>
                <w:szCs w:val="32"/>
              </w:rPr>
            </w:pPr>
            <w:r w:rsidRPr="004F3B07">
              <w:rPr>
                <w:rFonts w:asciiTheme="minorBidi" w:hAnsiTheme="minorBidi" w:cstheme="minorBidi"/>
                <w:b/>
                <w:bCs/>
                <w:sz w:val="32"/>
                <w:szCs w:val="32"/>
              </w:rPr>
              <w:t>CALCULATION NOTE FOR EARTHING &amp; LIGHTNING SYSTEM</w:t>
            </w:r>
            <w:r w:rsidR="006C42D9" w:rsidRPr="004F3B07">
              <w:rPr>
                <w:rFonts w:asciiTheme="minorBidi" w:hAnsiTheme="minorBidi" w:cstheme="minorBidi"/>
                <w:b/>
                <w:bCs/>
                <w:sz w:val="32"/>
                <w:szCs w:val="32"/>
                <w:rtl/>
              </w:rPr>
              <w:t xml:space="preserve"> </w:t>
            </w:r>
          </w:p>
          <w:p w:rsidR="004F3B07" w:rsidRDefault="004F3B07" w:rsidP="00956369">
            <w:pPr>
              <w:widowControl w:val="0"/>
              <w:jc w:val="center"/>
              <w:rPr>
                <w:rFonts w:asciiTheme="majorBidi" w:hAnsiTheme="majorBidi" w:cstheme="majorBidi"/>
                <w:b/>
                <w:bCs/>
                <w:color w:val="365F91"/>
                <w:sz w:val="32"/>
                <w:szCs w:val="32"/>
                <w:lang w:bidi="fa-IR"/>
              </w:rPr>
            </w:pPr>
          </w:p>
          <w:p w:rsidR="00F173A3" w:rsidRPr="00C655A2" w:rsidRDefault="00F173A3" w:rsidP="00956369">
            <w:pPr>
              <w:widowControl w:val="0"/>
              <w:jc w:val="center"/>
              <w:rPr>
                <w:rFonts w:asciiTheme="majorBidi" w:hAnsiTheme="majorBidi" w:cstheme="majorBidi"/>
                <w:b/>
                <w:bCs/>
                <w:sz w:val="32"/>
                <w:szCs w:val="32"/>
                <w:rtl/>
              </w:rPr>
            </w:pPr>
            <w:r w:rsidRPr="004F3B07">
              <w:rPr>
                <w:rFonts w:asciiTheme="majorBidi" w:hAnsiTheme="majorBidi" w:cs="B Zar"/>
                <w:b/>
                <w:bCs/>
                <w:color w:val="365F91" w:themeColor="accent1" w:themeShade="BF"/>
                <w:sz w:val="36"/>
                <w:szCs w:val="36"/>
                <w:rtl/>
                <w:lang w:bidi="fa-IR"/>
              </w:rPr>
              <w:t>نگهداشت و افزایش تولید میدان نفتی بینک</w:t>
            </w:r>
          </w:p>
        </w:tc>
      </w:tr>
      <w:tr w:rsidR="002B2368"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1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402"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64" w:firstLine="38"/>
              <w:jc w:val="center"/>
              <w:rPr>
                <w:rFonts w:asciiTheme="majorBidi" w:hAnsiTheme="majorBidi" w:cstheme="majorBidi"/>
                <w:b/>
                <w:bCs/>
                <w:sz w:val="17"/>
                <w:szCs w:val="17"/>
              </w:rPr>
            </w:pPr>
          </w:p>
        </w:tc>
        <w:tc>
          <w:tcPr>
            <w:tcW w:w="2150"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25" w:right="-113" w:hanging="2"/>
              <w:jc w:val="center"/>
              <w:rPr>
                <w:rFonts w:asciiTheme="majorBidi" w:hAnsiTheme="majorBidi" w:cstheme="majorBidi"/>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hanging="15"/>
              <w:jc w:val="center"/>
              <w:rPr>
                <w:rFonts w:asciiTheme="majorBidi" w:hAnsiTheme="majorBidi" w:cstheme="majorBidi"/>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840" w:type="dxa"/>
            <w:tcBorders>
              <w:left w:val="single" w:sz="2" w:space="0" w:color="auto"/>
              <w:bottom w:val="single" w:sz="2" w:space="0" w:color="auto"/>
            </w:tcBorders>
            <w:vAlign w:val="center"/>
          </w:tcPr>
          <w:p w:rsidR="002B2368" w:rsidRPr="00C655A2" w:rsidRDefault="002B2368" w:rsidP="00956369">
            <w:pPr>
              <w:widowControl w:val="0"/>
              <w:bidi w:val="0"/>
              <w:spacing w:before="20" w:after="20"/>
              <w:ind w:hanging="59"/>
              <w:jc w:val="center"/>
              <w:rPr>
                <w:rFonts w:asciiTheme="majorBidi" w:hAnsiTheme="majorBidi" w:cstheme="majorBidi"/>
                <w:b/>
                <w:bCs/>
                <w:color w:val="000000"/>
                <w:sz w:val="17"/>
                <w:szCs w:val="17"/>
              </w:rPr>
            </w:pPr>
          </w:p>
        </w:tc>
      </w:tr>
      <w:tr w:rsidR="00EB2D3E"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402"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64" w:right="-115"/>
              <w:jc w:val="center"/>
              <w:rPr>
                <w:rFonts w:asciiTheme="majorBidi" w:hAnsiTheme="majorBidi" w:cstheme="majorBidi"/>
                <w:szCs w:val="20"/>
              </w:rPr>
            </w:pPr>
          </w:p>
        </w:tc>
        <w:tc>
          <w:tcPr>
            <w:tcW w:w="2150"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64" w:right="-115"/>
              <w:jc w:val="center"/>
              <w:rPr>
                <w:rFonts w:asciiTheme="majorBidi" w:hAnsiTheme="majorBidi" w:cstheme="majorBidi"/>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46"/>
              <w:jc w:val="center"/>
              <w:rPr>
                <w:rFonts w:asciiTheme="majorBidi" w:hAnsiTheme="majorBidi" w:cstheme="majorBidi"/>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840" w:type="dxa"/>
            <w:tcBorders>
              <w:top w:val="single" w:sz="2" w:space="0" w:color="auto"/>
              <w:left w:val="single" w:sz="2" w:space="0" w:color="auto"/>
              <w:bottom w:val="single" w:sz="2" w:space="0" w:color="auto"/>
            </w:tcBorders>
            <w:vAlign w:val="center"/>
          </w:tcPr>
          <w:p w:rsidR="00EB2D3E" w:rsidRPr="00C655A2" w:rsidRDefault="00EB2D3E" w:rsidP="00EB2D3E">
            <w:pPr>
              <w:widowControl w:val="0"/>
              <w:bidi w:val="0"/>
              <w:spacing w:before="20" w:after="20"/>
              <w:ind w:left="180"/>
              <w:jc w:val="center"/>
              <w:rPr>
                <w:rFonts w:asciiTheme="majorBidi" w:hAnsiTheme="majorBidi" w:cstheme="majorBidi"/>
                <w:color w:val="000000"/>
                <w:szCs w:val="20"/>
              </w:rPr>
            </w:pPr>
          </w:p>
        </w:tc>
      </w:tr>
      <w:tr w:rsidR="009327E4" w:rsidRPr="00C655A2" w:rsidTr="0075202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shd w:val="clear" w:color="auto" w:fill="auto"/>
            <w:vAlign w:val="center"/>
          </w:tcPr>
          <w:p w:rsidR="009327E4" w:rsidRPr="00752022" w:rsidRDefault="009327E4" w:rsidP="009327E4">
            <w:pPr>
              <w:widowControl w:val="0"/>
              <w:bidi w:val="0"/>
              <w:spacing w:before="20" w:after="20"/>
              <w:jc w:val="center"/>
              <w:rPr>
                <w:rFonts w:asciiTheme="minorBidi" w:hAnsiTheme="minorBidi" w:cstheme="minorBidi"/>
                <w:szCs w:val="20"/>
              </w:rPr>
            </w:pPr>
            <w:r w:rsidRPr="00752022">
              <w:rPr>
                <w:rFonts w:asciiTheme="minorBidi" w:hAnsiTheme="minorBidi" w:cstheme="minorBidi"/>
                <w:szCs w:val="20"/>
              </w:rPr>
              <w:t>D02</w:t>
            </w:r>
          </w:p>
        </w:tc>
        <w:tc>
          <w:tcPr>
            <w:tcW w:w="1402" w:type="dxa"/>
            <w:tcBorders>
              <w:top w:val="single" w:sz="2" w:space="0" w:color="auto"/>
              <w:left w:val="single" w:sz="2" w:space="0" w:color="auto"/>
              <w:bottom w:val="single" w:sz="2" w:space="0" w:color="auto"/>
              <w:right w:val="single" w:sz="2" w:space="0" w:color="auto"/>
            </w:tcBorders>
            <w:shd w:val="clear" w:color="auto" w:fill="auto"/>
            <w:vAlign w:val="center"/>
          </w:tcPr>
          <w:p w:rsidR="009327E4" w:rsidRPr="00752022" w:rsidRDefault="00752022" w:rsidP="009327E4">
            <w:pPr>
              <w:widowControl w:val="0"/>
              <w:bidi w:val="0"/>
              <w:spacing w:before="20" w:after="20"/>
              <w:ind w:left="-64" w:right="-115"/>
              <w:jc w:val="center"/>
              <w:rPr>
                <w:rFonts w:asciiTheme="minorBidi" w:hAnsiTheme="minorBidi" w:cstheme="minorBidi"/>
                <w:szCs w:val="20"/>
              </w:rPr>
            </w:pPr>
            <w:r w:rsidRPr="00752022">
              <w:rPr>
                <w:rFonts w:asciiTheme="minorBidi" w:hAnsiTheme="minorBidi" w:cstheme="minorBidi"/>
                <w:szCs w:val="20"/>
              </w:rPr>
              <w:t>Jan. 2023</w:t>
            </w:r>
          </w:p>
        </w:tc>
        <w:tc>
          <w:tcPr>
            <w:tcW w:w="2150" w:type="dxa"/>
            <w:tcBorders>
              <w:top w:val="single" w:sz="2" w:space="0" w:color="auto"/>
              <w:left w:val="single" w:sz="2" w:space="0" w:color="auto"/>
              <w:bottom w:val="single" w:sz="2" w:space="0" w:color="auto"/>
              <w:right w:val="single" w:sz="2" w:space="0" w:color="auto"/>
            </w:tcBorders>
            <w:shd w:val="clear" w:color="auto" w:fill="auto"/>
            <w:vAlign w:val="center"/>
          </w:tcPr>
          <w:p w:rsidR="009327E4" w:rsidRPr="00752022" w:rsidRDefault="009327E4" w:rsidP="009327E4">
            <w:pPr>
              <w:widowControl w:val="0"/>
              <w:bidi w:val="0"/>
              <w:spacing w:before="20" w:after="20"/>
              <w:ind w:left="-64" w:right="-115"/>
              <w:jc w:val="center"/>
              <w:rPr>
                <w:rFonts w:asciiTheme="minorBidi" w:hAnsiTheme="minorBidi" w:cstheme="minorBidi"/>
                <w:szCs w:val="20"/>
              </w:rPr>
            </w:pPr>
            <w:r w:rsidRPr="00752022">
              <w:rPr>
                <w:rFonts w:asciiTheme="minorBidi" w:hAnsiTheme="minorBidi" w:cstheme="minorBidi"/>
                <w:szCs w:val="20"/>
              </w:rPr>
              <w:t>IFA</w:t>
            </w:r>
          </w:p>
        </w:tc>
        <w:tc>
          <w:tcPr>
            <w:tcW w:w="1531" w:type="dxa"/>
            <w:tcBorders>
              <w:top w:val="single" w:sz="2" w:space="0" w:color="auto"/>
              <w:left w:val="single" w:sz="2" w:space="0" w:color="auto"/>
              <w:bottom w:val="single" w:sz="2" w:space="0" w:color="auto"/>
              <w:right w:val="single" w:sz="2" w:space="0" w:color="auto"/>
            </w:tcBorders>
            <w:shd w:val="clear" w:color="auto" w:fill="auto"/>
            <w:vAlign w:val="center"/>
          </w:tcPr>
          <w:p w:rsidR="009327E4" w:rsidRPr="00752022" w:rsidRDefault="009327E4" w:rsidP="009327E4">
            <w:pPr>
              <w:widowControl w:val="0"/>
              <w:bidi w:val="0"/>
              <w:spacing w:before="20" w:after="20"/>
              <w:ind w:left="-46"/>
              <w:jc w:val="center"/>
              <w:rPr>
                <w:rFonts w:asciiTheme="minorBidi" w:hAnsiTheme="minorBidi" w:cstheme="minorBidi"/>
                <w:szCs w:val="20"/>
              </w:rPr>
            </w:pPr>
            <w:proofErr w:type="spellStart"/>
            <w:r w:rsidRPr="00752022">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9327E4" w:rsidRPr="00752022" w:rsidRDefault="009327E4" w:rsidP="009327E4">
            <w:pPr>
              <w:widowControl w:val="0"/>
              <w:bidi w:val="0"/>
              <w:spacing w:before="20" w:after="20"/>
              <w:jc w:val="center"/>
              <w:rPr>
                <w:rFonts w:asciiTheme="minorBidi" w:hAnsiTheme="minorBidi" w:cstheme="minorBidi"/>
                <w:szCs w:val="20"/>
              </w:rPr>
            </w:pPr>
            <w:proofErr w:type="spellStart"/>
            <w:r w:rsidRPr="00752022">
              <w:rPr>
                <w:rFonts w:asciiTheme="minorBidi" w:hAnsiTheme="minorBidi" w:cstheme="minorBidi"/>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shd w:val="clear" w:color="auto" w:fill="auto"/>
            <w:vAlign w:val="center"/>
          </w:tcPr>
          <w:p w:rsidR="009327E4" w:rsidRPr="00752022" w:rsidRDefault="009327E4" w:rsidP="009327E4">
            <w:pPr>
              <w:widowControl w:val="0"/>
              <w:bidi w:val="0"/>
              <w:spacing w:before="20" w:after="20"/>
              <w:jc w:val="center"/>
              <w:rPr>
                <w:rFonts w:asciiTheme="minorBidi" w:hAnsiTheme="minorBidi" w:cstheme="minorBidi"/>
                <w:szCs w:val="20"/>
              </w:rPr>
            </w:pPr>
            <w:proofErr w:type="spellStart"/>
            <w:r w:rsidRPr="00752022">
              <w:rPr>
                <w:rFonts w:asciiTheme="minorBidi" w:hAnsiTheme="minorBidi" w:cstheme="minorBidi"/>
                <w:szCs w:val="20"/>
              </w:rPr>
              <w:t>M.Mehrshad</w:t>
            </w:r>
            <w:proofErr w:type="spellEnd"/>
          </w:p>
        </w:tc>
        <w:tc>
          <w:tcPr>
            <w:tcW w:w="1840" w:type="dxa"/>
            <w:tcBorders>
              <w:top w:val="single" w:sz="2" w:space="0" w:color="auto"/>
              <w:left w:val="single" w:sz="2" w:space="0" w:color="auto"/>
              <w:bottom w:val="single" w:sz="2" w:space="0" w:color="auto"/>
            </w:tcBorders>
            <w:shd w:val="clear" w:color="auto" w:fill="auto"/>
            <w:vAlign w:val="center"/>
          </w:tcPr>
          <w:p w:rsidR="009327E4" w:rsidRPr="00752022" w:rsidRDefault="009327E4" w:rsidP="009327E4">
            <w:pPr>
              <w:widowControl w:val="0"/>
              <w:bidi w:val="0"/>
              <w:spacing w:before="20" w:after="20"/>
              <w:jc w:val="center"/>
              <w:rPr>
                <w:rFonts w:asciiTheme="minorBidi" w:hAnsiTheme="minorBidi" w:cstheme="minorBidi"/>
                <w:szCs w:val="20"/>
              </w:rPr>
            </w:pPr>
          </w:p>
        </w:tc>
      </w:tr>
      <w:tr w:rsidR="009327E4"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r w:rsidRPr="004F3B07">
              <w:rPr>
                <w:rFonts w:asciiTheme="minorBidi" w:hAnsiTheme="minorBidi" w:cstheme="minorBidi"/>
                <w:szCs w:val="20"/>
              </w:rPr>
              <w:t>D01</w:t>
            </w:r>
          </w:p>
        </w:tc>
        <w:tc>
          <w:tcPr>
            <w:tcW w:w="1402"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Sep</w:t>
            </w:r>
            <w:r w:rsidRPr="004F3B07">
              <w:rPr>
                <w:rFonts w:asciiTheme="minorBidi" w:hAnsiTheme="minorBidi" w:cstheme="minorBidi"/>
                <w:szCs w:val="20"/>
              </w:rPr>
              <w:t>. 2022</w:t>
            </w:r>
          </w:p>
        </w:tc>
        <w:tc>
          <w:tcPr>
            <w:tcW w:w="2150"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46"/>
              <w:jc w:val="center"/>
              <w:rPr>
                <w:rFonts w:asciiTheme="minorBidi" w:hAnsiTheme="minorBidi" w:cstheme="minorBidi"/>
                <w:szCs w:val="20"/>
              </w:rPr>
            </w:pPr>
            <w:proofErr w:type="spellStart"/>
            <w:r w:rsidRPr="004F3B07">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M.Mehrshad</w:t>
            </w:r>
            <w:proofErr w:type="spellEnd"/>
          </w:p>
        </w:tc>
        <w:tc>
          <w:tcPr>
            <w:tcW w:w="1840" w:type="dxa"/>
            <w:tcBorders>
              <w:top w:val="single" w:sz="2" w:space="0" w:color="auto"/>
              <w:left w:val="single" w:sz="2" w:space="0" w:color="auto"/>
              <w:bottom w:val="single" w:sz="4"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
        </w:tc>
      </w:tr>
      <w:tr w:rsidR="009327E4"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r w:rsidRPr="004F3B07">
              <w:rPr>
                <w:rFonts w:asciiTheme="minorBidi" w:hAnsiTheme="minorBidi" w:cstheme="minorBidi"/>
                <w:szCs w:val="20"/>
              </w:rPr>
              <w:t>D00</w:t>
            </w:r>
          </w:p>
        </w:tc>
        <w:tc>
          <w:tcPr>
            <w:tcW w:w="1402"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Apr. 2022</w:t>
            </w:r>
          </w:p>
        </w:tc>
        <w:tc>
          <w:tcPr>
            <w:tcW w:w="2150"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ind w:left="-46"/>
              <w:jc w:val="center"/>
              <w:rPr>
                <w:rFonts w:asciiTheme="minorBidi" w:hAnsiTheme="minorBidi" w:cstheme="minorBidi"/>
                <w:szCs w:val="20"/>
              </w:rPr>
            </w:pPr>
            <w:proofErr w:type="spellStart"/>
            <w:r w:rsidRPr="004F3B07">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M.Mehrshad</w:t>
            </w:r>
            <w:proofErr w:type="spellEnd"/>
          </w:p>
        </w:tc>
        <w:tc>
          <w:tcPr>
            <w:tcW w:w="1840" w:type="dxa"/>
            <w:tcBorders>
              <w:top w:val="single" w:sz="2" w:space="0" w:color="auto"/>
              <w:left w:val="single" w:sz="2" w:space="0" w:color="auto"/>
              <w:bottom w:val="single" w:sz="4" w:space="0" w:color="auto"/>
            </w:tcBorders>
            <w:vAlign w:val="center"/>
          </w:tcPr>
          <w:p w:rsidR="009327E4" w:rsidRPr="004F3B07" w:rsidRDefault="009327E4" w:rsidP="009327E4">
            <w:pPr>
              <w:widowControl w:val="0"/>
              <w:bidi w:val="0"/>
              <w:spacing w:before="20" w:after="20"/>
              <w:jc w:val="center"/>
              <w:rPr>
                <w:rFonts w:asciiTheme="minorBidi" w:hAnsiTheme="minorBidi" w:cstheme="minorBidi"/>
                <w:szCs w:val="20"/>
              </w:rPr>
            </w:pPr>
          </w:p>
        </w:tc>
      </w:tr>
      <w:tr w:rsidR="009327E4"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Rev.</w:t>
            </w:r>
          </w:p>
        </w:tc>
        <w:tc>
          <w:tcPr>
            <w:tcW w:w="1402" w:type="dxa"/>
            <w:tcBorders>
              <w:top w:val="single" w:sz="2" w:space="0" w:color="auto"/>
              <w:left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left="-64" w:firstLine="38"/>
              <w:jc w:val="center"/>
              <w:rPr>
                <w:rFonts w:asciiTheme="minorBidi" w:hAnsiTheme="minorBidi" w:cstheme="minorBidi"/>
                <w:b/>
                <w:bCs/>
                <w:sz w:val="17"/>
                <w:szCs w:val="17"/>
              </w:rPr>
            </w:pPr>
            <w:r w:rsidRPr="004F3B07">
              <w:rPr>
                <w:rFonts w:asciiTheme="minorBidi" w:hAnsiTheme="minorBidi" w:cstheme="minorBidi"/>
                <w:b/>
                <w:bCs/>
                <w:sz w:val="17"/>
                <w:szCs w:val="17"/>
              </w:rPr>
              <w:t>Date</w:t>
            </w:r>
          </w:p>
        </w:tc>
        <w:tc>
          <w:tcPr>
            <w:tcW w:w="2150" w:type="dxa"/>
            <w:tcBorders>
              <w:top w:val="single" w:sz="2" w:space="0" w:color="auto"/>
              <w:left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left="-125" w:right="-113" w:hanging="2"/>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Purpose of Issue/Status</w:t>
            </w:r>
          </w:p>
        </w:tc>
        <w:tc>
          <w:tcPr>
            <w:tcW w:w="1531" w:type="dxa"/>
            <w:tcBorders>
              <w:top w:val="single" w:sz="2" w:space="0" w:color="auto"/>
              <w:left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hanging="15"/>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9327E4" w:rsidRPr="004F3B07" w:rsidRDefault="009327E4" w:rsidP="009327E4">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Approved by:</w:t>
            </w:r>
          </w:p>
        </w:tc>
        <w:tc>
          <w:tcPr>
            <w:tcW w:w="1840" w:type="dxa"/>
            <w:tcBorders>
              <w:top w:val="single" w:sz="2" w:space="0" w:color="auto"/>
              <w:left w:val="single" w:sz="2" w:space="0" w:color="auto"/>
              <w:bottom w:val="single" w:sz="12" w:space="0" w:color="auto"/>
            </w:tcBorders>
            <w:vAlign w:val="center"/>
          </w:tcPr>
          <w:p w:rsidR="009327E4" w:rsidRPr="004F3B07" w:rsidRDefault="009327E4" w:rsidP="009327E4">
            <w:pPr>
              <w:widowControl w:val="0"/>
              <w:bidi w:val="0"/>
              <w:spacing w:before="20" w:after="20"/>
              <w:ind w:hanging="59"/>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CLIENT Approval</w:t>
            </w:r>
          </w:p>
        </w:tc>
      </w:tr>
      <w:tr w:rsidR="009327E4"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0" w:type="dxa"/>
            <w:gridSpan w:val="2"/>
            <w:tcBorders>
              <w:top w:val="single" w:sz="12" w:space="0" w:color="auto"/>
              <w:bottom w:val="single" w:sz="4" w:space="0" w:color="auto"/>
              <w:right w:val="single" w:sz="2" w:space="0" w:color="auto"/>
            </w:tcBorders>
            <w:vAlign w:val="center"/>
          </w:tcPr>
          <w:p w:rsidR="009327E4" w:rsidRPr="004F3B07" w:rsidRDefault="009327E4" w:rsidP="009327E4">
            <w:pPr>
              <w:widowControl w:val="0"/>
              <w:bidi w:val="0"/>
              <w:ind w:hanging="59"/>
              <w:jc w:val="both"/>
              <w:rPr>
                <w:rFonts w:asciiTheme="minorBidi" w:hAnsiTheme="minorBidi" w:cstheme="minorBidi"/>
                <w:b/>
                <w:bCs/>
                <w:color w:val="000000"/>
                <w:sz w:val="18"/>
                <w:szCs w:val="18"/>
              </w:rPr>
            </w:pPr>
            <w:r w:rsidRPr="004F3B07">
              <w:rPr>
                <w:rFonts w:asciiTheme="minorBidi" w:hAnsiTheme="minorBidi" w:cstheme="minorBidi"/>
                <w:b/>
                <w:bCs/>
                <w:sz w:val="18"/>
                <w:szCs w:val="18"/>
              </w:rPr>
              <w:t>Class:</w:t>
            </w:r>
            <w:r>
              <w:rPr>
                <w:rFonts w:asciiTheme="minorBidi" w:hAnsiTheme="minorBidi" w:cstheme="minorBidi"/>
                <w:b/>
                <w:bCs/>
                <w:sz w:val="18"/>
                <w:szCs w:val="18"/>
              </w:rPr>
              <w:t xml:space="preserve"> 2</w:t>
            </w:r>
          </w:p>
        </w:tc>
        <w:tc>
          <w:tcPr>
            <w:tcW w:w="8329" w:type="dxa"/>
            <w:gridSpan w:val="5"/>
            <w:tcBorders>
              <w:top w:val="single" w:sz="12" w:space="0" w:color="auto"/>
              <w:left w:val="single" w:sz="2" w:space="0" w:color="auto"/>
              <w:bottom w:val="single" w:sz="4" w:space="0" w:color="auto"/>
            </w:tcBorders>
            <w:vAlign w:val="center"/>
          </w:tcPr>
          <w:p w:rsidR="009327E4" w:rsidRPr="004F3B07" w:rsidRDefault="009327E4" w:rsidP="009327E4">
            <w:pPr>
              <w:widowControl w:val="0"/>
              <w:bidi w:val="0"/>
              <w:ind w:hanging="59"/>
              <w:jc w:val="both"/>
              <w:rPr>
                <w:rFonts w:asciiTheme="minorBidi" w:hAnsiTheme="minorBidi" w:cstheme="minorBidi"/>
                <w:b/>
                <w:bCs/>
                <w:color w:val="000000"/>
                <w:sz w:val="18"/>
                <w:szCs w:val="18"/>
              </w:rPr>
            </w:pPr>
            <w:r w:rsidRPr="004F3B07">
              <w:rPr>
                <w:rFonts w:asciiTheme="minorBidi" w:hAnsiTheme="minorBidi" w:cstheme="minorBidi"/>
                <w:b/>
                <w:bCs/>
                <w:color w:val="000000"/>
                <w:sz w:val="17"/>
                <w:szCs w:val="17"/>
              </w:rPr>
              <w:t>CLIENT Doc. Number: F0Z-709012</w:t>
            </w:r>
          </w:p>
        </w:tc>
      </w:tr>
      <w:tr w:rsidR="009327E4" w:rsidRPr="00C655A2" w:rsidTr="009327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8" w:type="dxa"/>
            <w:tcBorders>
              <w:top w:val="single" w:sz="4" w:space="0" w:color="auto"/>
              <w:right w:val="nil"/>
            </w:tcBorders>
          </w:tcPr>
          <w:p w:rsidR="009327E4" w:rsidRPr="004F3B07" w:rsidRDefault="009327E4" w:rsidP="009327E4">
            <w:pPr>
              <w:widowControl w:val="0"/>
              <w:bidi w:val="0"/>
              <w:ind w:left="180" w:hanging="180"/>
              <w:rPr>
                <w:rFonts w:asciiTheme="minorBidi" w:hAnsiTheme="minorBidi" w:cstheme="minorBidi"/>
                <w:b/>
                <w:bCs/>
                <w:color w:val="000000"/>
                <w:sz w:val="18"/>
                <w:szCs w:val="18"/>
              </w:rPr>
            </w:pPr>
            <w:r w:rsidRPr="004F3B07">
              <w:rPr>
                <w:rFonts w:asciiTheme="minorBidi" w:hAnsiTheme="minorBidi" w:cstheme="minorBidi"/>
                <w:b/>
                <w:bCs/>
                <w:color w:val="000000"/>
                <w:sz w:val="18"/>
                <w:szCs w:val="18"/>
              </w:rPr>
              <w:t>Status:</w:t>
            </w:r>
          </w:p>
        </w:tc>
        <w:tc>
          <w:tcPr>
            <w:tcW w:w="9731" w:type="dxa"/>
            <w:gridSpan w:val="6"/>
            <w:tcBorders>
              <w:top w:val="single" w:sz="4" w:space="0" w:color="auto"/>
              <w:left w:val="nil"/>
              <w:bottom w:val="single" w:sz="12" w:space="0" w:color="auto"/>
            </w:tcBorders>
          </w:tcPr>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IDC: Inter-Discipline Check</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IFC: Issued For Comment </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IFA: Issued For Approval</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AFD: Approved For Design </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AFC: Approved For Construction </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AFP: Approved For Purchase</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796E18">
              <w:rPr>
                <w:rFonts w:asciiTheme="minorBidi" w:hAnsiTheme="minorBidi" w:cstheme="minorBidi"/>
                <w:b/>
                <w:bCs/>
                <w:color w:val="000000"/>
                <w:sz w:val="14"/>
                <w:szCs w:val="14"/>
              </w:rPr>
              <w:t xml:space="preserve">AFQ: Approved For Quotation </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IFI: Issued For Information</w:t>
            </w:r>
          </w:p>
          <w:p w:rsidR="009327E4" w:rsidRPr="004F3B07" w:rsidRDefault="009327E4" w:rsidP="009327E4">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AB-R: As-Built for CLIENT Review </w:t>
            </w:r>
          </w:p>
          <w:p w:rsidR="009327E4" w:rsidRPr="004F3B07" w:rsidRDefault="009327E4" w:rsidP="009327E4">
            <w:pPr>
              <w:widowControl w:val="0"/>
              <w:bidi w:val="0"/>
              <w:spacing w:before="60" w:after="60"/>
              <w:ind w:hanging="58"/>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AB-A: As-Built –Approved</w:t>
            </w:r>
          </w:p>
        </w:tc>
      </w:tr>
    </w:tbl>
    <w:p w:rsidR="008F7539" w:rsidRPr="00C655A2" w:rsidRDefault="008F7539" w:rsidP="00956369">
      <w:pPr>
        <w:widowControl w:val="0"/>
        <w:spacing w:line="360" w:lineRule="auto"/>
        <w:ind w:left="720" w:right="540"/>
        <w:jc w:val="center"/>
        <w:rPr>
          <w:rFonts w:asciiTheme="majorBidi" w:hAnsiTheme="majorBidi" w:cstheme="majorBidi"/>
          <w:sz w:val="4"/>
          <w:szCs w:val="4"/>
          <w:lang w:bidi="fa-IR"/>
        </w:rPr>
      </w:pPr>
    </w:p>
    <w:p w:rsidR="009857EC" w:rsidRPr="00C655A2" w:rsidRDefault="009857EC" w:rsidP="00956369">
      <w:pPr>
        <w:widowControl w:val="0"/>
        <w:spacing w:before="120" w:after="120"/>
        <w:jc w:val="center"/>
        <w:rPr>
          <w:rFonts w:asciiTheme="majorBidi" w:hAnsiTheme="majorBidi" w:cstheme="majorBidi"/>
          <w:b/>
          <w:szCs w:val="20"/>
        </w:rPr>
      </w:pPr>
    </w:p>
    <w:p w:rsidR="008F7539" w:rsidRPr="00E44E71" w:rsidRDefault="00C633DD" w:rsidP="00956369">
      <w:pPr>
        <w:widowControl w:val="0"/>
        <w:spacing w:before="120" w:after="120"/>
        <w:jc w:val="center"/>
        <w:rPr>
          <w:rFonts w:asciiTheme="minorBidi" w:hAnsiTheme="minorBidi" w:cstheme="minorBidi"/>
          <w:b/>
          <w:szCs w:val="20"/>
        </w:rPr>
      </w:pPr>
      <w:r w:rsidRPr="00C655A2">
        <w:rPr>
          <w:rFonts w:asciiTheme="majorBidi" w:hAnsiTheme="majorBidi" w:cstheme="majorBidi"/>
          <w:b/>
          <w:szCs w:val="20"/>
        </w:rPr>
        <w:lastRenderedPageBreak/>
        <w:t>REVISION</w:t>
      </w:r>
      <w:r w:rsidR="008F7539" w:rsidRPr="00C655A2">
        <w:rPr>
          <w:rFonts w:asciiTheme="majorBidi" w:hAnsiTheme="majorBidi" w:cstheme="majorBidi"/>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E44E71" w:rsidTr="00422A3E">
        <w:trPr>
          <w:trHeight w:hRule="exact" w:val="340"/>
          <w:jc w:val="center"/>
        </w:trPr>
        <w:tc>
          <w:tcPr>
            <w:tcW w:w="951" w:type="dxa"/>
            <w:vAlign w:val="center"/>
          </w:tcPr>
          <w:p w:rsidR="00737F90" w:rsidRPr="00E44E71" w:rsidRDefault="00737F90" w:rsidP="00422A3E">
            <w:pPr>
              <w:widowControl w:val="0"/>
              <w:spacing w:line="160" w:lineRule="exact"/>
              <w:jc w:val="center"/>
              <w:rPr>
                <w:rFonts w:asciiTheme="minorBidi" w:hAnsiTheme="minorBidi" w:cstheme="minorBidi"/>
                <w:b/>
                <w:sz w:val="16"/>
                <w:szCs w:val="16"/>
              </w:rPr>
            </w:pPr>
            <w:r w:rsidRPr="00E44E71">
              <w:rPr>
                <w:rFonts w:asciiTheme="minorBidi" w:hAnsiTheme="minorBidi" w:cstheme="minorBidi"/>
                <w:b/>
                <w:sz w:val="16"/>
                <w:szCs w:val="16"/>
              </w:rPr>
              <w:t>PAGE</w:t>
            </w:r>
          </w:p>
        </w:tc>
        <w:tc>
          <w:tcPr>
            <w:tcW w:w="540" w:type="dxa"/>
            <w:vAlign w:val="center"/>
          </w:tcPr>
          <w:p w:rsidR="00737F90" w:rsidRPr="00E44E71" w:rsidRDefault="00737F90" w:rsidP="00422A3E">
            <w:pPr>
              <w:widowControl w:val="0"/>
              <w:jc w:val="center"/>
              <w:rPr>
                <w:rFonts w:asciiTheme="minorBidi" w:hAnsiTheme="minorBidi" w:cstheme="minorBidi"/>
                <w:b/>
                <w:sz w:val="16"/>
                <w:szCs w:val="16"/>
              </w:rPr>
            </w:pPr>
            <w:r w:rsidRPr="00E44E71">
              <w:rPr>
                <w:rFonts w:asciiTheme="minorBidi" w:hAnsiTheme="minorBidi" w:cstheme="minorBidi"/>
                <w:b/>
                <w:sz w:val="16"/>
                <w:szCs w:val="16"/>
              </w:rPr>
              <w:t>D00</w:t>
            </w:r>
          </w:p>
        </w:tc>
        <w:tc>
          <w:tcPr>
            <w:tcW w:w="57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D01</w:t>
            </w:r>
          </w:p>
        </w:tc>
        <w:tc>
          <w:tcPr>
            <w:tcW w:w="678"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D02</w:t>
            </w:r>
          </w:p>
        </w:tc>
        <w:tc>
          <w:tcPr>
            <w:tcW w:w="63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D03</w:t>
            </w:r>
          </w:p>
        </w:tc>
        <w:tc>
          <w:tcPr>
            <w:tcW w:w="63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D04</w:t>
            </w:r>
          </w:p>
        </w:tc>
        <w:tc>
          <w:tcPr>
            <w:tcW w:w="1149" w:type="dxa"/>
            <w:vMerge w:val="restart"/>
            <w:tcBorders>
              <w:top w:val="nil"/>
              <w:bottom w:val="nil"/>
            </w:tcBorders>
            <w:shd w:val="clear" w:color="auto" w:fill="auto"/>
            <w:vAlign w:val="center"/>
          </w:tcPr>
          <w:p w:rsidR="00737F90" w:rsidRPr="00E44E71" w:rsidRDefault="00737F90" w:rsidP="00422A3E">
            <w:pPr>
              <w:widowControl w:val="0"/>
              <w:spacing w:line="160" w:lineRule="exact"/>
              <w:jc w:val="center"/>
              <w:rPr>
                <w:rFonts w:asciiTheme="minorBidi" w:hAnsiTheme="minorBidi" w:cstheme="minorBidi"/>
                <w:b/>
                <w:sz w:val="16"/>
                <w:szCs w:val="16"/>
                <w:lang w:bidi="fa-IR"/>
              </w:rPr>
            </w:pPr>
          </w:p>
        </w:tc>
        <w:tc>
          <w:tcPr>
            <w:tcW w:w="915" w:type="dxa"/>
            <w:shd w:val="clear" w:color="auto" w:fill="auto"/>
            <w:vAlign w:val="center"/>
          </w:tcPr>
          <w:p w:rsidR="00737F90" w:rsidRPr="00E44E71" w:rsidRDefault="00737F90" w:rsidP="00422A3E">
            <w:pPr>
              <w:widowControl w:val="0"/>
              <w:spacing w:line="160" w:lineRule="exact"/>
              <w:jc w:val="center"/>
              <w:rPr>
                <w:rFonts w:asciiTheme="minorBidi" w:hAnsiTheme="minorBidi" w:cstheme="minorBidi"/>
                <w:b/>
                <w:sz w:val="16"/>
                <w:szCs w:val="16"/>
              </w:rPr>
            </w:pPr>
            <w:r w:rsidRPr="00E44E71">
              <w:rPr>
                <w:rFonts w:asciiTheme="minorBidi" w:hAnsiTheme="minorBidi" w:cstheme="minorBidi"/>
                <w:b/>
                <w:sz w:val="16"/>
                <w:szCs w:val="16"/>
              </w:rPr>
              <w:t>PAGE</w:t>
            </w:r>
          </w:p>
        </w:tc>
        <w:tc>
          <w:tcPr>
            <w:tcW w:w="630" w:type="dxa"/>
            <w:shd w:val="clear" w:color="auto" w:fill="auto"/>
            <w:vAlign w:val="center"/>
          </w:tcPr>
          <w:p w:rsidR="00737F90" w:rsidRPr="00E44E71" w:rsidRDefault="00737F90" w:rsidP="00422A3E">
            <w:pPr>
              <w:widowControl w:val="0"/>
              <w:jc w:val="center"/>
              <w:rPr>
                <w:rFonts w:asciiTheme="minorBidi" w:hAnsiTheme="minorBidi" w:cstheme="minorBidi"/>
                <w:b/>
                <w:sz w:val="16"/>
                <w:szCs w:val="16"/>
              </w:rPr>
            </w:pPr>
            <w:r w:rsidRPr="00E44E71">
              <w:rPr>
                <w:rFonts w:asciiTheme="minorBidi" w:hAnsiTheme="minorBidi" w:cstheme="minorBidi"/>
                <w:b/>
                <w:sz w:val="16"/>
                <w:szCs w:val="16"/>
              </w:rPr>
              <w:t>D00</w:t>
            </w:r>
          </w:p>
        </w:tc>
        <w:tc>
          <w:tcPr>
            <w:tcW w:w="630"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D01</w:t>
            </w:r>
          </w:p>
        </w:tc>
        <w:tc>
          <w:tcPr>
            <w:tcW w:w="562"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D02</w:t>
            </w:r>
          </w:p>
        </w:tc>
        <w:tc>
          <w:tcPr>
            <w:tcW w:w="648"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D03</w:t>
            </w:r>
          </w:p>
        </w:tc>
        <w:tc>
          <w:tcPr>
            <w:tcW w:w="649"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D04</w:t>
            </w:r>
          </w:p>
        </w:tc>
      </w:tr>
      <w:tr w:rsidR="005B120C" w:rsidRPr="00E44E71" w:rsidTr="00D90EC2">
        <w:trPr>
          <w:trHeight w:hRule="exact" w:val="227"/>
          <w:jc w:val="center"/>
        </w:trPr>
        <w:tc>
          <w:tcPr>
            <w:tcW w:w="951" w:type="dxa"/>
            <w:vAlign w:val="center"/>
          </w:tcPr>
          <w:p w:rsidR="005B120C" w:rsidRPr="00E44E71" w:rsidRDefault="005B120C" w:rsidP="0088546E">
            <w:pPr>
              <w:widowControl w:val="0"/>
              <w:jc w:val="center"/>
              <w:rPr>
                <w:rFonts w:asciiTheme="minorBidi" w:hAnsiTheme="minorBidi" w:cstheme="minorBidi"/>
                <w:b/>
                <w:sz w:val="16"/>
                <w:szCs w:val="16"/>
                <w:rtl/>
                <w:lang w:bidi="fa-IR"/>
              </w:rPr>
            </w:pPr>
            <w:r w:rsidRPr="00E44E71">
              <w:rPr>
                <w:rFonts w:asciiTheme="minorBidi" w:hAnsiTheme="minorBidi" w:cstheme="minorBidi"/>
                <w:b/>
                <w:sz w:val="16"/>
                <w:szCs w:val="16"/>
              </w:rPr>
              <w:t>1</w:t>
            </w:r>
          </w:p>
        </w:tc>
        <w:tc>
          <w:tcPr>
            <w:tcW w:w="540" w:type="dxa"/>
            <w:vAlign w:val="center"/>
          </w:tcPr>
          <w:p w:rsidR="005B120C" w:rsidRPr="00E44E71" w:rsidRDefault="005B120C"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5B120C" w:rsidRPr="00E44E71" w:rsidRDefault="005B120C"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5B120C" w:rsidRPr="00E44E71" w:rsidRDefault="005B120C" w:rsidP="00287210">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36" w:type="dxa"/>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5B120C" w:rsidRPr="00E44E71" w:rsidRDefault="005B120C"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51</w:t>
            </w:r>
          </w:p>
        </w:tc>
        <w:tc>
          <w:tcPr>
            <w:tcW w:w="630"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r>
      <w:tr w:rsidR="005B120C" w:rsidRPr="00E44E71" w:rsidTr="00D90EC2">
        <w:trPr>
          <w:trHeight w:hRule="exact" w:val="227"/>
          <w:jc w:val="center"/>
        </w:trPr>
        <w:tc>
          <w:tcPr>
            <w:tcW w:w="951" w:type="dxa"/>
            <w:vAlign w:val="center"/>
          </w:tcPr>
          <w:p w:rsidR="005B120C" w:rsidRPr="00E44E71" w:rsidRDefault="005B120C"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w:t>
            </w:r>
          </w:p>
        </w:tc>
        <w:tc>
          <w:tcPr>
            <w:tcW w:w="540" w:type="dxa"/>
            <w:vAlign w:val="center"/>
          </w:tcPr>
          <w:p w:rsidR="005B120C" w:rsidRPr="00E44E71" w:rsidRDefault="005B120C"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5B120C" w:rsidRPr="00E44E71" w:rsidRDefault="005B120C"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5B120C" w:rsidRPr="00E44E71" w:rsidRDefault="005B120C" w:rsidP="00287210">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5B120C" w:rsidRPr="00E44E71" w:rsidRDefault="005B120C" w:rsidP="0088546E">
            <w:pPr>
              <w:widowControl w:val="0"/>
              <w:spacing w:line="192" w:lineRule="auto"/>
              <w:jc w:val="center"/>
              <w:rPr>
                <w:rFonts w:asciiTheme="minorBidi" w:hAnsiTheme="minorBidi" w:cstheme="minorBidi"/>
                <w:bCs/>
                <w:sz w:val="16"/>
                <w:szCs w:val="16"/>
              </w:rPr>
            </w:pPr>
          </w:p>
        </w:tc>
        <w:tc>
          <w:tcPr>
            <w:tcW w:w="636" w:type="dxa"/>
            <w:vAlign w:val="center"/>
          </w:tcPr>
          <w:p w:rsidR="005B120C" w:rsidRPr="00E44E71" w:rsidRDefault="005B120C"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5B120C" w:rsidRPr="00E44E71" w:rsidRDefault="005B120C"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52</w:t>
            </w:r>
          </w:p>
        </w:tc>
        <w:tc>
          <w:tcPr>
            <w:tcW w:w="630"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5B120C" w:rsidRPr="00E44E71" w:rsidRDefault="005B120C"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53</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54</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lang w:bidi="fa-IR"/>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55</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BD6013" w:rsidP="0088546E">
            <w:pPr>
              <w:widowControl w:val="0"/>
              <w:spacing w:line="192" w:lineRule="auto"/>
              <w:jc w:val="center"/>
              <w:rPr>
                <w:rFonts w:asciiTheme="minorBidi" w:hAnsiTheme="minorBidi" w:cstheme="minorBidi"/>
                <w:b/>
                <w:sz w:val="16"/>
                <w:szCs w:val="16"/>
              </w:rPr>
            </w:pPr>
            <w:r w:rsidRPr="00E44E71">
              <w:rPr>
                <w:rFonts w:asciiTheme="minorBidi" w:hAnsiTheme="minorBidi" w:cstheme="minorBidi"/>
                <w:bCs/>
                <w:sz w:val="16"/>
                <w:szCs w:val="16"/>
              </w:rPr>
              <w:t>X</w:t>
            </w: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56</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57</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58</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59</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10</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60</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11</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287210">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61</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12</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62</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13</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63</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14</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64</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15</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287210">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65</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9F2A62" w:rsidRPr="00E44E71" w:rsidTr="00D90EC2">
        <w:trPr>
          <w:trHeight w:hRule="exact" w:val="227"/>
          <w:jc w:val="center"/>
        </w:trPr>
        <w:tc>
          <w:tcPr>
            <w:tcW w:w="951" w:type="dxa"/>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16</w:t>
            </w:r>
          </w:p>
        </w:tc>
        <w:tc>
          <w:tcPr>
            <w:tcW w:w="540" w:type="dxa"/>
            <w:vAlign w:val="center"/>
          </w:tcPr>
          <w:p w:rsidR="009F2A62" w:rsidRPr="00E44E71" w:rsidRDefault="009F2A62"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9F2A62" w:rsidRPr="00E44E71" w:rsidRDefault="009F2A62"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6" w:type="dxa"/>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9F2A62" w:rsidRPr="00E44E71" w:rsidRDefault="009F2A62"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66</w:t>
            </w: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9F2A62" w:rsidRPr="00E44E71" w:rsidRDefault="009F2A62"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17</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2F48F0" w:rsidRPr="00E44E71"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287210">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67</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18</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2F48F0" w:rsidRPr="00E44E71"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68</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19</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2F48F0" w:rsidRPr="00E44E71"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69</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733CA1">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20</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Cs/>
                <w:sz w:val="16"/>
                <w:szCs w:val="16"/>
              </w:rPr>
            </w:pPr>
          </w:p>
        </w:tc>
        <w:tc>
          <w:tcPr>
            <w:tcW w:w="576" w:type="dxa"/>
          </w:tcPr>
          <w:p w:rsidR="002F48F0" w:rsidRPr="00CD610D"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70</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733CA1">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21</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tcPr>
          <w:p w:rsidR="002F48F0" w:rsidRPr="00CD610D"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71</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733CA1">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22</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tcPr>
          <w:p w:rsidR="002F48F0" w:rsidRPr="00CD610D"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287210">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72</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733CA1">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23</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tcPr>
          <w:p w:rsidR="002F48F0" w:rsidRPr="00CD610D" w:rsidRDefault="002F48F0"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73</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187F10">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24</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tcPr>
          <w:p w:rsidR="002F48F0" w:rsidRPr="00CD610D" w:rsidRDefault="002F48F0" w:rsidP="00CD610D">
            <w:pPr>
              <w:widowControl w:val="0"/>
              <w:jc w:val="center"/>
              <w:rPr>
                <w:rFonts w:asciiTheme="minorBidi" w:hAnsiTheme="minorBidi" w:cstheme="minorBidi"/>
                <w:bCs/>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74</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25</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75</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26</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76</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27</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77</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28</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78</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29</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79</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30</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80</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31</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81</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32</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82</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33</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83</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34</w:t>
            </w:r>
          </w:p>
          <w:p w:rsidR="002F48F0" w:rsidRPr="00E44E71" w:rsidRDefault="002F48F0" w:rsidP="0088546E">
            <w:pPr>
              <w:widowControl w:val="0"/>
              <w:jc w:val="center"/>
              <w:rPr>
                <w:rFonts w:asciiTheme="minorBidi" w:hAnsiTheme="minorBidi" w:cstheme="minorBidi"/>
                <w:b/>
                <w:sz w:val="16"/>
                <w:szCs w:val="16"/>
              </w:rPr>
            </w:pP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84</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35</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85</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36</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86</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37</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87</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38</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88</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39</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89</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40</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90</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41</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91</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42</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92</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43</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93</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44</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94</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45</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95</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46</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96</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47</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97</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48</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98</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49</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99</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r w:rsidR="002F48F0" w:rsidRPr="00E44E71" w:rsidTr="00D90EC2">
        <w:trPr>
          <w:trHeight w:hRule="exact" w:val="227"/>
          <w:jc w:val="center"/>
        </w:trPr>
        <w:tc>
          <w:tcPr>
            <w:tcW w:w="951" w:type="dxa"/>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50</w:t>
            </w:r>
          </w:p>
        </w:tc>
        <w:tc>
          <w:tcPr>
            <w:tcW w:w="540"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7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78"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6" w:type="dxa"/>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2F48F0" w:rsidRPr="00E44E71" w:rsidRDefault="002F48F0"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100</w:t>
            </w: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2F48F0" w:rsidRPr="00E44E71" w:rsidRDefault="002F48F0" w:rsidP="0088546E">
            <w:pPr>
              <w:widowControl w:val="0"/>
              <w:spacing w:line="192" w:lineRule="auto"/>
              <w:jc w:val="center"/>
              <w:rPr>
                <w:rFonts w:asciiTheme="minorBidi" w:hAnsiTheme="minorBidi" w:cstheme="minorBidi"/>
                <w:b/>
                <w:sz w:val="16"/>
                <w:szCs w:val="16"/>
              </w:rPr>
            </w:pPr>
          </w:p>
        </w:tc>
      </w:tr>
    </w:tbl>
    <w:p w:rsidR="00327126" w:rsidRPr="00E44E71" w:rsidRDefault="008F7539" w:rsidP="00956369">
      <w:pPr>
        <w:widowControl w:val="0"/>
        <w:bidi w:val="0"/>
        <w:jc w:val="center"/>
        <w:rPr>
          <w:rFonts w:asciiTheme="minorBidi" w:hAnsiTheme="minorBidi" w:cstheme="minorBidi"/>
          <w:b/>
          <w:bCs/>
          <w:smallCaps/>
          <w:u w:val="single"/>
        </w:rPr>
      </w:pPr>
      <w:r w:rsidRPr="00E44E71">
        <w:rPr>
          <w:rFonts w:asciiTheme="minorBidi" w:hAnsiTheme="minorBidi" w:cstheme="minorBidi"/>
          <w:b/>
          <w:bCs/>
          <w:caps/>
          <w:color w:val="000000"/>
          <w:sz w:val="28"/>
          <w:szCs w:val="28"/>
          <w:lang w:bidi="fa-IR"/>
        </w:rPr>
        <w:br w:type="page"/>
      </w:r>
      <w:r w:rsidR="00327126" w:rsidRPr="00E44E71">
        <w:rPr>
          <w:rFonts w:asciiTheme="minorBidi" w:hAnsiTheme="minorBidi" w:cstheme="minorBidi"/>
          <w:b/>
          <w:bCs/>
          <w:smallCaps/>
          <w:sz w:val="24"/>
          <w:szCs w:val="32"/>
          <w:u w:val="single"/>
        </w:rPr>
        <w:lastRenderedPageBreak/>
        <w:t>CONTENTS</w:t>
      </w:r>
    </w:p>
    <w:p w:rsidR="00A444C3" w:rsidRPr="00A444C3" w:rsidRDefault="00BD2402">
      <w:pPr>
        <w:pStyle w:val="TOC1"/>
        <w:rPr>
          <w:rFonts w:asciiTheme="minorHAnsi" w:eastAsiaTheme="minorEastAsia" w:hAnsiTheme="minorHAnsi" w:cstheme="minorBidi"/>
          <w:b w:val="0"/>
          <w:bCs w:val="0"/>
          <w:caps w:val="0"/>
          <w:kern w:val="0"/>
          <w:sz w:val="22"/>
          <w:szCs w:val="22"/>
        </w:rPr>
      </w:pPr>
      <w:r w:rsidRPr="00A444C3">
        <w:rPr>
          <w:rFonts w:asciiTheme="minorBidi" w:hAnsiTheme="minorBidi" w:cstheme="minorBidi"/>
        </w:rPr>
        <w:fldChar w:fldCharType="begin"/>
      </w:r>
      <w:r w:rsidR="008F7539" w:rsidRPr="00A444C3">
        <w:rPr>
          <w:rFonts w:asciiTheme="minorBidi" w:hAnsiTheme="minorBidi" w:cstheme="minorBidi"/>
        </w:rPr>
        <w:instrText xml:space="preserve"> TOC \o "1-3" \h \z \u </w:instrText>
      </w:r>
      <w:r w:rsidRPr="00A444C3">
        <w:rPr>
          <w:rFonts w:asciiTheme="minorBidi" w:hAnsiTheme="minorBidi" w:cstheme="minorBidi"/>
        </w:rPr>
        <w:fldChar w:fldCharType="separate"/>
      </w:r>
      <w:hyperlink w:anchor="_Toc114589055" w:history="1">
        <w:r w:rsidR="00A444C3" w:rsidRPr="00A444C3">
          <w:rPr>
            <w:rStyle w:val="Hyperlink"/>
            <w:rFonts w:asciiTheme="minorBidi" w:hAnsiTheme="minorBidi"/>
          </w:rPr>
          <w:t>1.0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INTRODUCTION</w:t>
        </w:r>
        <w:r w:rsidR="00A444C3" w:rsidRPr="00A444C3">
          <w:rPr>
            <w:webHidden/>
          </w:rPr>
          <w:tab/>
        </w:r>
        <w:r w:rsidR="00A444C3" w:rsidRPr="00A444C3">
          <w:rPr>
            <w:webHidden/>
          </w:rPr>
          <w:fldChar w:fldCharType="begin"/>
        </w:r>
        <w:r w:rsidR="00A444C3" w:rsidRPr="00A444C3">
          <w:rPr>
            <w:webHidden/>
          </w:rPr>
          <w:instrText xml:space="preserve"> PAGEREF _Toc114589055 \h </w:instrText>
        </w:r>
        <w:r w:rsidR="00A444C3" w:rsidRPr="00A444C3">
          <w:rPr>
            <w:webHidden/>
          </w:rPr>
        </w:r>
        <w:r w:rsidR="00A444C3" w:rsidRPr="00A444C3">
          <w:rPr>
            <w:webHidden/>
          </w:rPr>
          <w:fldChar w:fldCharType="separate"/>
        </w:r>
        <w:r w:rsidR="00806FDC">
          <w:rPr>
            <w:webHidden/>
          </w:rPr>
          <w:t>4</w:t>
        </w:r>
        <w:r w:rsidR="00A444C3" w:rsidRPr="00A444C3">
          <w:rPr>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56" w:history="1">
        <w:r w:rsidR="00A444C3" w:rsidRPr="00A444C3">
          <w:rPr>
            <w:rStyle w:val="Hyperlink"/>
            <w:rFonts w:asciiTheme="minorBidi" w:hAnsiTheme="minorBidi"/>
          </w:rPr>
          <w:t>2.0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Scope</w:t>
        </w:r>
        <w:r w:rsidR="00A444C3" w:rsidRPr="00A444C3">
          <w:rPr>
            <w:webHidden/>
          </w:rPr>
          <w:tab/>
        </w:r>
        <w:r w:rsidR="00A444C3" w:rsidRPr="00A444C3">
          <w:rPr>
            <w:webHidden/>
          </w:rPr>
          <w:fldChar w:fldCharType="begin"/>
        </w:r>
        <w:r w:rsidR="00A444C3" w:rsidRPr="00A444C3">
          <w:rPr>
            <w:webHidden/>
          </w:rPr>
          <w:instrText xml:space="preserve"> PAGEREF _Toc114589056 \h </w:instrText>
        </w:r>
        <w:r w:rsidR="00A444C3" w:rsidRPr="00A444C3">
          <w:rPr>
            <w:webHidden/>
          </w:rPr>
        </w:r>
        <w:r w:rsidR="00A444C3" w:rsidRPr="00A444C3">
          <w:rPr>
            <w:webHidden/>
          </w:rPr>
          <w:fldChar w:fldCharType="separate"/>
        </w:r>
        <w:r w:rsidR="00806FDC">
          <w:rPr>
            <w:webHidden/>
          </w:rPr>
          <w:t>5</w:t>
        </w:r>
        <w:r w:rsidR="00A444C3" w:rsidRPr="00A444C3">
          <w:rPr>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57" w:history="1">
        <w:r w:rsidR="00A444C3" w:rsidRPr="00A444C3">
          <w:rPr>
            <w:rStyle w:val="Hyperlink"/>
            <w:rFonts w:asciiTheme="minorBidi" w:hAnsiTheme="minorBidi"/>
          </w:rPr>
          <w:t>3.0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NORMATIVE REFERENCES</w:t>
        </w:r>
        <w:r w:rsidR="00A444C3" w:rsidRPr="00A444C3">
          <w:rPr>
            <w:webHidden/>
          </w:rPr>
          <w:tab/>
        </w:r>
        <w:r w:rsidR="00A444C3" w:rsidRPr="00A444C3">
          <w:rPr>
            <w:webHidden/>
          </w:rPr>
          <w:fldChar w:fldCharType="begin"/>
        </w:r>
        <w:r w:rsidR="00A444C3" w:rsidRPr="00A444C3">
          <w:rPr>
            <w:webHidden/>
          </w:rPr>
          <w:instrText xml:space="preserve"> PAGEREF _Toc114589057 \h </w:instrText>
        </w:r>
        <w:r w:rsidR="00A444C3" w:rsidRPr="00A444C3">
          <w:rPr>
            <w:webHidden/>
          </w:rPr>
        </w:r>
        <w:r w:rsidR="00A444C3" w:rsidRPr="00A444C3">
          <w:rPr>
            <w:webHidden/>
          </w:rPr>
          <w:fldChar w:fldCharType="separate"/>
        </w:r>
        <w:r w:rsidR="00806FDC">
          <w:rPr>
            <w:webHidden/>
          </w:rPr>
          <w:t>5</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58" w:history="1">
        <w:r w:rsidR="00A444C3" w:rsidRPr="00A444C3">
          <w:rPr>
            <w:rStyle w:val="Hyperlink"/>
            <w:noProof/>
          </w:rPr>
          <w:t>3.1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Codes &amp; Standards</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_Toc114589058 \h </w:instrText>
        </w:r>
        <w:r w:rsidR="00A444C3" w:rsidRPr="00A444C3">
          <w:rPr>
            <w:noProof/>
            <w:webHidden/>
          </w:rPr>
        </w:r>
        <w:r w:rsidR="00A444C3" w:rsidRPr="00A444C3">
          <w:rPr>
            <w:noProof/>
            <w:webHidden/>
          </w:rPr>
          <w:fldChar w:fldCharType="separate"/>
        </w:r>
        <w:r w:rsidR="00806FDC">
          <w:rPr>
            <w:noProof/>
            <w:webHidden/>
          </w:rPr>
          <w:t>5</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59" w:history="1">
        <w:r w:rsidR="00A444C3" w:rsidRPr="00A444C3">
          <w:rPr>
            <w:rStyle w:val="Hyperlink"/>
            <w:noProof/>
          </w:rPr>
          <w:t>3.2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The Project Documents</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_Toc114589059 \h </w:instrText>
        </w:r>
        <w:r w:rsidR="00A444C3" w:rsidRPr="00A444C3">
          <w:rPr>
            <w:noProof/>
            <w:webHidden/>
          </w:rPr>
        </w:r>
        <w:r w:rsidR="00A444C3" w:rsidRPr="00A444C3">
          <w:rPr>
            <w:noProof/>
            <w:webHidden/>
          </w:rPr>
          <w:fldChar w:fldCharType="separate"/>
        </w:r>
        <w:r w:rsidR="00806FDC">
          <w:rPr>
            <w:noProof/>
            <w:webHidden/>
          </w:rPr>
          <w:t>5</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0" w:history="1">
        <w:r w:rsidR="00A444C3" w:rsidRPr="00A444C3">
          <w:rPr>
            <w:rStyle w:val="Hyperlink"/>
            <w:noProof/>
          </w:rPr>
          <w:t>3.3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Environmental Data</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_Toc114589060 \h </w:instrText>
        </w:r>
        <w:r w:rsidR="00A444C3" w:rsidRPr="00A444C3">
          <w:rPr>
            <w:noProof/>
            <w:webHidden/>
          </w:rPr>
        </w:r>
        <w:r w:rsidR="00A444C3" w:rsidRPr="00A444C3">
          <w:rPr>
            <w:noProof/>
            <w:webHidden/>
          </w:rPr>
          <w:fldChar w:fldCharType="separate"/>
        </w:r>
        <w:r w:rsidR="00806FDC">
          <w:rPr>
            <w:noProof/>
            <w:webHidden/>
          </w:rPr>
          <w:t>5</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1" w:history="1">
        <w:r w:rsidR="00A444C3" w:rsidRPr="00A444C3">
          <w:rPr>
            <w:rStyle w:val="Hyperlink"/>
            <w:noProof/>
          </w:rPr>
          <w:t>3.4</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Order of Precedence</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_Toc114589061 \h </w:instrText>
        </w:r>
        <w:r w:rsidR="00A444C3" w:rsidRPr="00A444C3">
          <w:rPr>
            <w:noProof/>
            <w:webHidden/>
          </w:rPr>
        </w:r>
        <w:r w:rsidR="00A444C3" w:rsidRPr="00A444C3">
          <w:rPr>
            <w:noProof/>
            <w:webHidden/>
          </w:rPr>
          <w:fldChar w:fldCharType="separate"/>
        </w:r>
        <w:r w:rsidR="00806FDC">
          <w:rPr>
            <w:noProof/>
            <w:webHidden/>
          </w:rPr>
          <w:t>6</w:t>
        </w:r>
        <w:r w:rsidR="00A444C3" w:rsidRPr="00A444C3">
          <w:rPr>
            <w:noProof/>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62" w:history="1">
        <w:r w:rsidR="00A444C3" w:rsidRPr="00A444C3">
          <w:rPr>
            <w:rStyle w:val="Hyperlink"/>
            <w:rFonts w:asciiTheme="minorBidi" w:hAnsiTheme="minorBidi"/>
          </w:rPr>
          <w:t>4.0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Definition</w:t>
        </w:r>
        <w:r w:rsidR="00A444C3" w:rsidRPr="00A444C3">
          <w:rPr>
            <w:webHidden/>
          </w:rPr>
          <w:tab/>
        </w:r>
        <w:r w:rsidR="00A444C3" w:rsidRPr="00A444C3">
          <w:rPr>
            <w:webHidden/>
          </w:rPr>
          <w:fldChar w:fldCharType="begin"/>
        </w:r>
        <w:r w:rsidR="00A444C3" w:rsidRPr="00A444C3">
          <w:rPr>
            <w:webHidden/>
          </w:rPr>
          <w:instrText xml:space="preserve"> PAGEREF _Toc114589062 \h </w:instrText>
        </w:r>
        <w:r w:rsidR="00A444C3" w:rsidRPr="00A444C3">
          <w:rPr>
            <w:webHidden/>
          </w:rPr>
        </w:r>
        <w:r w:rsidR="00A444C3" w:rsidRPr="00A444C3">
          <w:rPr>
            <w:webHidden/>
          </w:rPr>
          <w:fldChar w:fldCharType="separate"/>
        </w:r>
        <w:r w:rsidR="00806FDC">
          <w:rPr>
            <w:webHidden/>
          </w:rPr>
          <w:t>6</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3" w:history="1">
        <w:r w:rsidR="00A444C3" w:rsidRPr="00A444C3">
          <w:rPr>
            <w:rStyle w:val="Hyperlink"/>
            <w:noProof/>
          </w:rPr>
          <w:t>4.1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 Plate</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_Toc114589063 \h </w:instrText>
        </w:r>
        <w:r w:rsidR="00A444C3" w:rsidRPr="00A444C3">
          <w:rPr>
            <w:noProof/>
            <w:webHidden/>
          </w:rPr>
        </w:r>
        <w:r w:rsidR="00A444C3" w:rsidRPr="00A444C3">
          <w:rPr>
            <w:noProof/>
            <w:webHidden/>
          </w:rPr>
          <w:fldChar w:fldCharType="separate"/>
        </w:r>
        <w:r w:rsidR="00806FDC">
          <w:rPr>
            <w:noProof/>
            <w:webHidden/>
          </w:rPr>
          <w:t>6</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4" w:history="1">
        <w:r w:rsidR="00A444C3" w:rsidRPr="00A444C3">
          <w:rPr>
            <w:rStyle w:val="Hyperlink"/>
            <w:noProof/>
          </w:rPr>
          <w:t>4.2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 Rod</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_Toc114589064 \h </w:instrText>
        </w:r>
        <w:r w:rsidR="00A444C3" w:rsidRPr="00A444C3">
          <w:rPr>
            <w:noProof/>
            <w:webHidden/>
          </w:rPr>
        </w:r>
        <w:r w:rsidR="00A444C3" w:rsidRPr="00A444C3">
          <w:rPr>
            <w:noProof/>
            <w:webHidden/>
          </w:rPr>
          <w:fldChar w:fldCharType="separate"/>
        </w:r>
        <w:r w:rsidR="00806FDC">
          <w:rPr>
            <w:noProof/>
            <w:webHidden/>
          </w:rPr>
          <w:t>6</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5" w:history="1">
        <w:r w:rsidR="00A444C3" w:rsidRPr="00A444C3">
          <w:rPr>
            <w:rStyle w:val="Hyperlink"/>
            <w:noProof/>
          </w:rPr>
          <w:t>4.3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Protective Conductor</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_Toc114589065 \h </w:instrText>
        </w:r>
        <w:r w:rsidR="00A444C3" w:rsidRPr="00A444C3">
          <w:rPr>
            <w:noProof/>
            <w:webHidden/>
          </w:rPr>
        </w:r>
        <w:r w:rsidR="00A444C3" w:rsidRPr="00A444C3">
          <w:rPr>
            <w:noProof/>
            <w:webHidden/>
          </w:rPr>
          <w:fldChar w:fldCharType="separate"/>
        </w:r>
        <w:r w:rsidR="00806FDC">
          <w:rPr>
            <w:noProof/>
            <w:webHidden/>
          </w:rPr>
          <w:t>6</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6" w:history="1">
        <w:r w:rsidR="00A444C3" w:rsidRPr="00A444C3">
          <w:rPr>
            <w:rStyle w:val="Hyperlink"/>
            <w:noProof/>
          </w:rPr>
          <w:t>4.4</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Main earth conductor</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_Toc114589066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7" w:history="1">
        <w:r w:rsidR="00A444C3" w:rsidRPr="00A444C3">
          <w:rPr>
            <w:rStyle w:val="Hyperlink"/>
            <w:noProof/>
          </w:rPr>
          <w:t>4.5</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Earthing System</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_Toc114589067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8" w:history="1">
        <w:r w:rsidR="00A444C3" w:rsidRPr="00A444C3">
          <w:rPr>
            <w:rStyle w:val="Hyperlink"/>
            <w:noProof/>
          </w:rPr>
          <w:t>4.6</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Exposed Conductive part</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_Toc114589068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69" w:history="1">
        <w:r w:rsidR="00A444C3" w:rsidRPr="00A444C3">
          <w:rPr>
            <w:rStyle w:val="Hyperlink"/>
            <w:noProof/>
          </w:rPr>
          <w:t>4.7</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Extraneous conductive part</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_Toc114589069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0" w:history="1">
        <w:r w:rsidR="00A444C3" w:rsidRPr="00A444C3">
          <w:rPr>
            <w:rStyle w:val="Hyperlink"/>
            <w:noProof/>
          </w:rPr>
          <w:t>4.8</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Equipotential bonding</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_Toc114589070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1" w:history="1">
        <w:r w:rsidR="00A444C3" w:rsidRPr="00A444C3">
          <w:rPr>
            <w:rStyle w:val="Hyperlink"/>
            <w:noProof/>
          </w:rPr>
          <w:t>4.9</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Neutral conductor</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_Toc114589071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2" w:history="1">
        <w:r w:rsidR="00A444C3" w:rsidRPr="00A444C3">
          <w:rPr>
            <w:rStyle w:val="Hyperlink"/>
            <w:noProof/>
          </w:rPr>
          <w:t>4.10</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Earthing voltage</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_Toc114589072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3" w:history="1">
        <w:r w:rsidR="00A444C3" w:rsidRPr="00A444C3">
          <w:rPr>
            <w:rStyle w:val="Hyperlink"/>
            <w:noProof/>
          </w:rPr>
          <w:t>4.11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 Fault Current</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_Toc114589073 \h </w:instrText>
        </w:r>
        <w:r w:rsidR="00A444C3" w:rsidRPr="00A444C3">
          <w:rPr>
            <w:noProof/>
            <w:webHidden/>
          </w:rPr>
        </w:r>
        <w:r w:rsidR="00A444C3" w:rsidRPr="00A444C3">
          <w:rPr>
            <w:noProof/>
            <w:webHidden/>
          </w:rPr>
          <w:fldChar w:fldCharType="separate"/>
        </w:r>
        <w:r w:rsidR="00806FDC">
          <w:rPr>
            <w:noProof/>
            <w:webHidden/>
          </w:rPr>
          <w:t>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4" w:history="1">
        <w:r w:rsidR="00A444C3" w:rsidRPr="00A444C3">
          <w:rPr>
            <w:rStyle w:val="Hyperlink"/>
            <w:noProof/>
          </w:rPr>
          <w:t>4.12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Reference Earth</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_Toc114589074 \h </w:instrText>
        </w:r>
        <w:r w:rsidR="00A444C3" w:rsidRPr="00A444C3">
          <w:rPr>
            <w:noProof/>
            <w:webHidden/>
          </w:rPr>
        </w:r>
        <w:r w:rsidR="00A444C3" w:rsidRPr="00A444C3">
          <w:rPr>
            <w:noProof/>
            <w:webHidden/>
          </w:rPr>
          <w:fldChar w:fldCharType="separate"/>
        </w:r>
        <w:r w:rsidR="00806FDC">
          <w:rPr>
            <w:noProof/>
            <w:webHidden/>
          </w:rPr>
          <w:t>8</w:t>
        </w:r>
        <w:r w:rsidR="00A444C3" w:rsidRPr="00A444C3">
          <w:rPr>
            <w:noProof/>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75" w:history="1">
        <w:r w:rsidR="00A444C3" w:rsidRPr="00A444C3">
          <w:rPr>
            <w:rStyle w:val="Hyperlink"/>
            <w:rFonts w:asciiTheme="minorBidi" w:hAnsiTheme="minorBidi"/>
          </w:rPr>
          <w:t>5.0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GENERAL CONCEPTION EARTHING</w:t>
        </w:r>
        <w:r w:rsidR="00A444C3" w:rsidRPr="00A444C3">
          <w:rPr>
            <w:webHidden/>
          </w:rPr>
          <w:tab/>
        </w:r>
        <w:r w:rsidR="00A444C3" w:rsidRPr="00A444C3">
          <w:rPr>
            <w:webHidden/>
          </w:rPr>
          <w:fldChar w:fldCharType="begin"/>
        </w:r>
        <w:r w:rsidR="00A444C3" w:rsidRPr="00A444C3">
          <w:rPr>
            <w:webHidden/>
          </w:rPr>
          <w:instrText xml:space="preserve"> PAGEREF _Toc114589075 \h </w:instrText>
        </w:r>
        <w:r w:rsidR="00A444C3" w:rsidRPr="00A444C3">
          <w:rPr>
            <w:webHidden/>
          </w:rPr>
        </w:r>
        <w:r w:rsidR="00A444C3" w:rsidRPr="00A444C3">
          <w:rPr>
            <w:webHidden/>
          </w:rPr>
          <w:fldChar w:fldCharType="separate"/>
        </w:r>
        <w:r w:rsidR="00806FDC">
          <w:rPr>
            <w:webHidden/>
          </w:rPr>
          <w:t>8</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6" w:history="1">
        <w:r w:rsidR="00A444C3" w:rsidRPr="00A444C3">
          <w:rPr>
            <w:rStyle w:val="Hyperlink"/>
            <w:noProof/>
          </w:rPr>
          <w:t>5.1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Main Earth conductor</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_Toc114589076 \h </w:instrText>
        </w:r>
        <w:r w:rsidR="00A444C3" w:rsidRPr="00A444C3">
          <w:rPr>
            <w:noProof/>
            <w:webHidden/>
          </w:rPr>
        </w:r>
        <w:r w:rsidR="00A444C3" w:rsidRPr="00A444C3">
          <w:rPr>
            <w:noProof/>
            <w:webHidden/>
          </w:rPr>
          <w:fldChar w:fldCharType="separate"/>
        </w:r>
        <w:r w:rsidR="00806FDC">
          <w:rPr>
            <w:noProof/>
            <w:webHidden/>
          </w:rPr>
          <w:t>8</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7" w:history="1">
        <w:r w:rsidR="00A444C3" w:rsidRPr="00A444C3">
          <w:rPr>
            <w:rStyle w:val="Hyperlink"/>
            <w:rFonts w:asciiTheme="minorBidi" w:hAnsiTheme="minorBidi"/>
            <w:noProof/>
          </w:rPr>
          <w:t>5.2</w:t>
        </w:r>
        <w:r w:rsidR="00A444C3" w:rsidRPr="00A444C3">
          <w:rPr>
            <w:rFonts w:asciiTheme="minorHAnsi" w:eastAsiaTheme="minorEastAsia" w:hAnsiTheme="minorHAnsi" w:cstheme="minorBidi"/>
            <w:smallCaps w:val="0"/>
            <w:noProof/>
            <w:sz w:val="22"/>
            <w:szCs w:val="22"/>
          </w:rPr>
          <w:tab/>
        </w:r>
        <w:r w:rsidR="00A444C3" w:rsidRPr="00A444C3">
          <w:rPr>
            <w:rStyle w:val="Hyperlink"/>
            <w:rFonts w:asciiTheme="minorBidi" w:hAnsiTheme="minorBidi"/>
            <w:noProof/>
          </w:rPr>
          <w:t>Earth Bar</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_Toc114589077 \h </w:instrText>
        </w:r>
        <w:r w:rsidR="00A444C3" w:rsidRPr="00A444C3">
          <w:rPr>
            <w:noProof/>
            <w:webHidden/>
          </w:rPr>
        </w:r>
        <w:r w:rsidR="00A444C3" w:rsidRPr="00A444C3">
          <w:rPr>
            <w:noProof/>
            <w:webHidden/>
          </w:rPr>
          <w:fldChar w:fldCharType="separate"/>
        </w:r>
        <w:r w:rsidR="00806FDC">
          <w:rPr>
            <w:noProof/>
            <w:webHidden/>
          </w:rPr>
          <w:t>8</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78" w:history="1">
        <w:r w:rsidR="00A444C3" w:rsidRPr="00A444C3">
          <w:rPr>
            <w:rStyle w:val="Hyperlink"/>
            <w:noProof/>
          </w:rPr>
          <w:t>5.3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Equipment to be earthed</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_Toc114589078 \h </w:instrText>
        </w:r>
        <w:r w:rsidR="00A444C3" w:rsidRPr="00A444C3">
          <w:rPr>
            <w:noProof/>
            <w:webHidden/>
          </w:rPr>
        </w:r>
        <w:r w:rsidR="00A444C3" w:rsidRPr="00A444C3">
          <w:rPr>
            <w:noProof/>
            <w:webHidden/>
          </w:rPr>
          <w:fldChar w:fldCharType="separate"/>
        </w:r>
        <w:r w:rsidR="00806FDC">
          <w:rPr>
            <w:noProof/>
            <w:webHidden/>
          </w:rPr>
          <w:t>8</w:t>
        </w:r>
        <w:r w:rsidR="00A444C3" w:rsidRPr="00A444C3">
          <w:rPr>
            <w:noProof/>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79" w:history="1">
        <w:r w:rsidR="00A444C3" w:rsidRPr="00A444C3">
          <w:rPr>
            <w:rStyle w:val="Hyperlink"/>
            <w:rFonts w:asciiTheme="minorBidi" w:hAnsiTheme="minorBidi"/>
          </w:rPr>
          <w:t>6.0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SOIL RESISTIVITY</w:t>
        </w:r>
        <w:r w:rsidR="00A444C3" w:rsidRPr="00A444C3">
          <w:rPr>
            <w:webHidden/>
          </w:rPr>
          <w:tab/>
        </w:r>
        <w:r w:rsidR="00A444C3" w:rsidRPr="00A444C3">
          <w:rPr>
            <w:webHidden/>
          </w:rPr>
          <w:fldChar w:fldCharType="begin"/>
        </w:r>
        <w:r w:rsidR="00A444C3" w:rsidRPr="00A444C3">
          <w:rPr>
            <w:webHidden/>
          </w:rPr>
          <w:instrText xml:space="preserve"> PAGEREF _Toc114589079 \h </w:instrText>
        </w:r>
        <w:r w:rsidR="00A444C3" w:rsidRPr="00A444C3">
          <w:rPr>
            <w:webHidden/>
          </w:rPr>
        </w:r>
        <w:r w:rsidR="00A444C3" w:rsidRPr="00A444C3">
          <w:rPr>
            <w:webHidden/>
          </w:rPr>
          <w:fldChar w:fldCharType="separate"/>
        </w:r>
        <w:r w:rsidR="00806FDC">
          <w:rPr>
            <w:webHidden/>
          </w:rPr>
          <w:t>9</w:t>
        </w:r>
        <w:r w:rsidR="00A444C3" w:rsidRPr="00A444C3">
          <w:rPr>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80" w:history="1">
        <w:r w:rsidR="00A444C3" w:rsidRPr="00A444C3">
          <w:rPr>
            <w:rStyle w:val="Hyperlink"/>
            <w:rFonts w:asciiTheme="minorBidi" w:hAnsiTheme="minorBidi"/>
          </w:rPr>
          <w:t>7.0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CONDUCTOR SIZING</w:t>
        </w:r>
        <w:r w:rsidR="00A444C3" w:rsidRPr="00A444C3">
          <w:rPr>
            <w:webHidden/>
          </w:rPr>
          <w:tab/>
        </w:r>
        <w:r w:rsidR="00A444C3" w:rsidRPr="00A444C3">
          <w:rPr>
            <w:webHidden/>
          </w:rPr>
          <w:fldChar w:fldCharType="begin"/>
        </w:r>
        <w:r w:rsidR="00A444C3" w:rsidRPr="00A444C3">
          <w:rPr>
            <w:webHidden/>
          </w:rPr>
          <w:instrText xml:space="preserve"> PAGEREF _Toc114589080 \h </w:instrText>
        </w:r>
        <w:r w:rsidR="00A444C3" w:rsidRPr="00A444C3">
          <w:rPr>
            <w:webHidden/>
          </w:rPr>
        </w:r>
        <w:r w:rsidR="00A444C3" w:rsidRPr="00A444C3">
          <w:rPr>
            <w:webHidden/>
          </w:rPr>
          <w:fldChar w:fldCharType="separate"/>
        </w:r>
        <w:r w:rsidR="00806FDC">
          <w:rPr>
            <w:webHidden/>
          </w:rPr>
          <w:t>10</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1" w:history="1">
        <w:r w:rsidR="00A444C3" w:rsidRPr="00A444C3">
          <w:rPr>
            <w:rStyle w:val="Hyperlink"/>
            <w:caps/>
            <w:noProof/>
          </w:rPr>
          <w:t>7.1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Selection of an earthing conductor for Transformer neutral point</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_Toc114589081 \h </w:instrText>
        </w:r>
        <w:r w:rsidR="00A444C3" w:rsidRPr="00A444C3">
          <w:rPr>
            <w:noProof/>
            <w:webHidden/>
          </w:rPr>
        </w:r>
        <w:r w:rsidR="00A444C3" w:rsidRPr="00A444C3">
          <w:rPr>
            <w:noProof/>
            <w:webHidden/>
          </w:rPr>
          <w:fldChar w:fldCharType="separate"/>
        </w:r>
        <w:r w:rsidR="00806FDC">
          <w:rPr>
            <w:noProof/>
            <w:webHidden/>
          </w:rPr>
          <w:t>10</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2" w:history="1">
        <w:r w:rsidR="00A444C3" w:rsidRPr="00A444C3">
          <w:rPr>
            <w:rStyle w:val="Hyperlink"/>
            <w:caps/>
            <w:noProof/>
          </w:rPr>
          <w:t>7.2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Selection of an Earthing Conductor Around Substation</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_Toc114589082 \h </w:instrText>
        </w:r>
        <w:r w:rsidR="00A444C3" w:rsidRPr="00A444C3">
          <w:rPr>
            <w:noProof/>
            <w:webHidden/>
          </w:rPr>
        </w:r>
        <w:r w:rsidR="00A444C3" w:rsidRPr="00A444C3">
          <w:rPr>
            <w:noProof/>
            <w:webHidden/>
          </w:rPr>
          <w:fldChar w:fldCharType="separate"/>
        </w:r>
        <w:r w:rsidR="00806FDC">
          <w:rPr>
            <w:noProof/>
            <w:webHidden/>
          </w:rPr>
          <w:t>11</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3" w:history="1">
        <w:r w:rsidR="00A444C3" w:rsidRPr="00A444C3">
          <w:rPr>
            <w:rStyle w:val="Hyperlink"/>
            <w:noProof/>
          </w:rPr>
          <w:t>7.3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Selection of an earthing conductor for main earthing loop at site:</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_Toc114589083 \h </w:instrText>
        </w:r>
        <w:r w:rsidR="00A444C3" w:rsidRPr="00A444C3">
          <w:rPr>
            <w:noProof/>
            <w:webHidden/>
          </w:rPr>
        </w:r>
        <w:r w:rsidR="00A444C3" w:rsidRPr="00A444C3">
          <w:rPr>
            <w:noProof/>
            <w:webHidden/>
          </w:rPr>
          <w:fldChar w:fldCharType="separate"/>
        </w:r>
        <w:r w:rsidR="00806FDC">
          <w:rPr>
            <w:noProof/>
            <w:webHidden/>
          </w:rPr>
          <w:t>12</w:t>
        </w:r>
        <w:r w:rsidR="00A444C3" w:rsidRPr="00A444C3">
          <w:rPr>
            <w:noProof/>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84" w:history="1">
        <w:r w:rsidR="00A444C3" w:rsidRPr="00A444C3">
          <w:rPr>
            <w:rStyle w:val="Hyperlink"/>
            <w:rFonts w:asciiTheme="minorBidi" w:hAnsiTheme="minorBidi"/>
          </w:rPr>
          <w:t>8.0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Earthing system calculation</w:t>
        </w:r>
        <w:r w:rsidR="00A444C3" w:rsidRPr="00A444C3">
          <w:rPr>
            <w:webHidden/>
          </w:rPr>
          <w:tab/>
        </w:r>
        <w:r w:rsidR="00A444C3" w:rsidRPr="00A444C3">
          <w:rPr>
            <w:webHidden/>
          </w:rPr>
          <w:fldChar w:fldCharType="begin"/>
        </w:r>
        <w:r w:rsidR="00A444C3" w:rsidRPr="00A444C3">
          <w:rPr>
            <w:webHidden/>
          </w:rPr>
          <w:instrText xml:space="preserve"> PAGEREF _Toc114589084 \h </w:instrText>
        </w:r>
        <w:r w:rsidR="00A444C3" w:rsidRPr="00A444C3">
          <w:rPr>
            <w:webHidden/>
          </w:rPr>
        </w:r>
        <w:r w:rsidR="00A444C3" w:rsidRPr="00A444C3">
          <w:rPr>
            <w:webHidden/>
          </w:rPr>
          <w:fldChar w:fldCharType="separate"/>
        </w:r>
        <w:r w:rsidR="00806FDC">
          <w:rPr>
            <w:webHidden/>
          </w:rPr>
          <w:t>13</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5" w:history="1">
        <w:r w:rsidR="00A444C3" w:rsidRPr="00A444C3">
          <w:rPr>
            <w:rStyle w:val="Hyperlink"/>
            <w:noProof/>
          </w:rPr>
          <w:t>8.1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Earthing System Calculation for process plants</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_Toc114589085 \h </w:instrText>
        </w:r>
        <w:r w:rsidR="00A444C3" w:rsidRPr="00A444C3">
          <w:rPr>
            <w:noProof/>
            <w:webHidden/>
          </w:rPr>
        </w:r>
        <w:r w:rsidR="00A444C3" w:rsidRPr="00A444C3">
          <w:rPr>
            <w:noProof/>
            <w:webHidden/>
          </w:rPr>
          <w:fldChar w:fldCharType="separate"/>
        </w:r>
        <w:r w:rsidR="00806FDC">
          <w:rPr>
            <w:noProof/>
            <w:webHidden/>
          </w:rPr>
          <w:t>13</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6" w:history="1">
        <w:r w:rsidR="00A444C3" w:rsidRPr="00A444C3">
          <w:rPr>
            <w:rStyle w:val="Hyperlink"/>
            <w:noProof/>
          </w:rPr>
          <w:t>8.2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Clean Earth</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_Toc114589086 \h </w:instrText>
        </w:r>
        <w:r w:rsidR="00A444C3" w:rsidRPr="00A444C3">
          <w:rPr>
            <w:noProof/>
            <w:webHidden/>
          </w:rPr>
        </w:r>
        <w:r w:rsidR="00A444C3" w:rsidRPr="00A444C3">
          <w:rPr>
            <w:noProof/>
            <w:webHidden/>
          </w:rPr>
          <w:fldChar w:fldCharType="separate"/>
        </w:r>
        <w:r w:rsidR="00806FDC">
          <w:rPr>
            <w:noProof/>
            <w:webHidden/>
          </w:rPr>
          <w:t>14</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7" w:history="1">
        <w:r w:rsidR="00A444C3" w:rsidRPr="00A444C3">
          <w:rPr>
            <w:rStyle w:val="Hyperlink"/>
            <w:noProof/>
          </w:rPr>
          <w:t>8.3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Equipment Earthing Conductor Sizing</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_Toc114589087 \h </w:instrText>
        </w:r>
        <w:r w:rsidR="00A444C3" w:rsidRPr="00A444C3">
          <w:rPr>
            <w:noProof/>
            <w:webHidden/>
          </w:rPr>
        </w:r>
        <w:r w:rsidR="00A444C3" w:rsidRPr="00A444C3">
          <w:rPr>
            <w:noProof/>
            <w:webHidden/>
          </w:rPr>
          <w:fldChar w:fldCharType="separate"/>
        </w:r>
        <w:r w:rsidR="00806FDC">
          <w:rPr>
            <w:noProof/>
            <w:webHidden/>
          </w:rPr>
          <w:t>15</w:t>
        </w:r>
        <w:r w:rsidR="00A444C3" w:rsidRPr="00A444C3">
          <w:rPr>
            <w:noProof/>
            <w:webHidden/>
          </w:rPr>
          <w:fldChar w:fldCharType="end"/>
        </w:r>
      </w:hyperlink>
    </w:p>
    <w:p w:rsidR="00A444C3" w:rsidRPr="00A444C3" w:rsidRDefault="0011614F">
      <w:pPr>
        <w:pStyle w:val="TOC1"/>
        <w:rPr>
          <w:rFonts w:asciiTheme="minorHAnsi" w:eastAsiaTheme="minorEastAsia" w:hAnsiTheme="minorHAnsi" w:cstheme="minorBidi"/>
          <w:b w:val="0"/>
          <w:bCs w:val="0"/>
          <w:caps w:val="0"/>
          <w:kern w:val="0"/>
          <w:sz w:val="22"/>
          <w:szCs w:val="22"/>
        </w:rPr>
      </w:pPr>
      <w:hyperlink w:anchor="_Toc114589088" w:history="1">
        <w:r w:rsidR="00A444C3" w:rsidRPr="00A444C3">
          <w:rPr>
            <w:rStyle w:val="Hyperlink"/>
            <w:rFonts w:asciiTheme="minorBidi" w:hAnsiTheme="minorBidi"/>
          </w:rPr>
          <w:t>9.0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LIGHTNING PROTECTION SYSTEM</w:t>
        </w:r>
        <w:r w:rsidR="00A444C3" w:rsidRPr="00A444C3">
          <w:rPr>
            <w:webHidden/>
          </w:rPr>
          <w:tab/>
        </w:r>
        <w:r w:rsidR="00A444C3" w:rsidRPr="00A444C3">
          <w:rPr>
            <w:webHidden/>
          </w:rPr>
          <w:fldChar w:fldCharType="begin"/>
        </w:r>
        <w:r w:rsidR="00A444C3" w:rsidRPr="00A444C3">
          <w:rPr>
            <w:webHidden/>
          </w:rPr>
          <w:instrText xml:space="preserve"> PAGEREF _Toc114589088 \h </w:instrText>
        </w:r>
        <w:r w:rsidR="00A444C3" w:rsidRPr="00A444C3">
          <w:rPr>
            <w:webHidden/>
          </w:rPr>
        </w:r>
        <w:r w:rsidR="00A444C3" w:rsidRPr="00A444C3">
          <w:rPr>
            <w:webHidden/>
          </w:rPr>
          <w:fldChar w:fldCharType="separate"/>
        </w:r>
        <w:r w:rsidR="00806FDC">
          <w:rPr>
            <w:webHidden/>
          </w:rPr>
          <w:t>17</w:t>
        </w:r>
        <w:r w:rsidR="00A444C3" w:rsidRPr="00A444C3">
          <w:rPr>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89" w:history="1">
        <w:r w:rsidR="00A444C3" w:rsidRPr="00A444C3">
          <w:rPr>
            <w:rStyle w:val="Hyperlink"/>
            <w:noProof/>
          </w:rPr>
          <w:t>9.1</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Calculation number of rods for lightning system</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_Toc114589089 \h </w:instrText>
        </w:r>
        <w:r w:rsidR="00A444C3" w:rsidRPr="00A444C3">
          <w:rPr>
            <w:noProof/>
            <w:webHidden/>
          </w:rPr>
        </w:r>
        <w:r w:rsidR="00A444C3" w:rsidRPr="00A444C3">
          <w:rPr>
            <w:noProof/>
            <w:webHidden/>
          </w:rPr>
          <w:fldChar w:fldCharType="separate"/>
        </w:r>
        <w:r w:rsidR="00806FDC">
          <w:rPr>
            <w:noProof/>
            <w:webHidden/>
          </w:rPr>
          <w:t>17</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090" w:history="1">
        <w:r w:rsidR="00A444C3" w:rsidRPr="00A444C3">
          <w:rPr>
            <w:rStyle w:val="Hyperlink"/>
            <w:noProof/>
          </w:rPr>
          <w:t>9.2</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Calculation Method (Simplified Risk Assessment)</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_Toc114589090 \h </w:instrText>
        </w:r>
        <w:r w:rsidR="00A444C3" w:rsidRPr="00A444C3">
          <w:rPr>
            <w:noProof/>
            <w:webHidden/>
          </w:rPr>
        </w:r>
        <w:r w:rsidR="00A444C3" w:rsidRPr="00A444C3">
          <w:rPr>
            <w:noProof/>
            <w:webHidden/>
          </w:rPr>
          <w:fldChar w:fldCharType="separate"/>
        </w:r>
        <w:r w:rsidR="00806FDC">
          <w:rPr>
            <w:noProof/>
            <w:webHidden/>
          </w:rPr>
          <w:t>18</w:t>
        </w:r>
        <w:r w:rsidR="00A444C3" w:rsidRPr="00A444C3">
          <w:rPr>
            <w:noProof/>
            <w:webHidden/>
          </w:rPr>
          <w:fldChar w:fldCharType="end"/>
        </w:r>
      </w:hyperlink>
    </w:p>
    <w:p w:rsidR="00A444C3" w:rsidRPr="00A444C3" w:rsidRDefault="0011614F">
      <w:pPr>
        <w:pStyle w:val="TOC2"/>
        <w:rPr>
          <w:rFonts w:asciiTheme="minorHAnsi" w:eastAsiaTheme="minorEastAsia" w:hAnsiTheme="minorHAnsi" w:cstheme="minorBidi"/>
          <w:smallCaps w:val="0"/>
          <w:noProof/>
          <w:sz w:val="22"/>
          <w:szCs w:val="22"/>
        </w:rPr>
      </w:pPr>
      <w:hyperlink w:anchor="_Toc114589101" w:history="1">
        <w:r w:rsidR="00A444C3" w:rsidRPr="00A444C3">
          <w:rPr>
            <w:rStyle w:val="Hyperlink"/>
            <w:noProof/>
          </w:rPr>
          <w:t>9.3</w:t>
        </w:r>
        <w:r w:rsidR="00A444C3" w:rsidRPr="00A444C3">
          <w:rPr>
            <w:rFonts w:asciiTheme="minorHAnsi" w:eastAsiaTheme="minorEastAsia" w:hAnsiTheme="minorHAnsi" w:cstheme="minorBidi"/>
            <w:smallCaps w:val="0"/>
            <w:noProof/>
            <w:sz w:val="22"/>
            <w:szCs w:val="22"/>
          </w:rPr>
          <w:tab/>
        </w:r>
        <w:r w:rsidR="00A444C3" w:rsidRPr="00A444C3">
          <w:rPr>
            <w:rStyle w:val="Hyperlink"/>
            <w:noProof/>
          </w:rPr>
          <w:t>Lightning Protection Risk Calculation</w:t>
        </w:r>
        <w:r w:rsidR="00A444C3" w:rsidRPr="00A444C3">
          <w:rPr>
            <w:noProof/>
            <w:webHidden/>
          </w:rPr>
          <w:tab/>
        </w:r>
        <w:r w:rsidR="00A444C3" w:rsidRPr="00A444C3">
          <w:rPr>
            <w:noProof/>
            <w:webHidden/>
          </w:rPr>
          <w:fldChar w:fldCharType="begin"/>
        </w:r>
        <w:r w:rsidR="00A444C3" w:rsidRPr="00A444C3">
          <w:rPr>
            <w:noProof/>
            <w:webHidden/>
          </w:rPr>
          <w:instrText xml:space="preserve"> PAGEREF _Toc114589101 \h </w:instrText>
        </w:r>
        <w:r w:rsidR="00A444C3" w:rsidRPr="00A444C3">
          <w:rPr>
            <w:noProof/>
            <w:webHidden/>
          </w:rPr>
        </w:r>
        <w:r w:rsidR="00A444C3" w:rsidRPr="00A444C3">
          <w:rPr>
            <w:noProof/>
            <w:webHidden/>
          </w:rPr>
          <w:fldChar w:fldCharType="separate"/>
        </w:r>
        <w:r w:rsidR="00806FDC">
          <w:rPr>
            <w:noProof/>
            <w:webHidden/>
          </w:rPr>
          <w:t>23</w:t>
        </w:r>
        <w:r w:rsidR="00A444C3" w:rsidRPr="00A444C3">
          <w:rPr>
            <w:noProof/>
            <w:webHidden/>
          </w:rPr>
          <w:fldChar w:fldCharType="end"/>
        </w:r>
      </w:hyperlink>
    </w:p>
    <w:p w:rsidR="0057759A" w:rsidRPr="00E44E71" w:rsidRDefault="00BD2402" w:rsidP="00956369">
      <w:pPr>
        <w:widowControl w:val="0"/>
        <w:tabs>
          <w:tab w:val="right" w:leader="dot" w:pos="9356"/>
        </w:tabs>
        <w:bidi w:val="0"/>
        <w:mirrorIndents/>
        <w:rPr>
          <w:rFonts w:asciiTheme="minorBidi" w:hAnsiTheme="minorBidi" w:cstheme="minorBidi"/>
        </w:rPr>
      </w:pPr>
      <w:r w:rsidRPr="00A444C3">
        <w:rPr>
          <w:rFonts w:asciiTheme="minorBidi" w:hAnsiTheme="minorBidi" w:cstheme="minorBidi"/>
          <w:szCs w:val="20"/>
        </w:rPr>
        <w:fldChar w:fldCharType="end"/>
      </w:r>
    </w:p>
    <w:p w:rsidR="008A3242" w:rsidRPr="00E44E71" w:rsidRDefault="008A3242" w:rsidP="00956369">
      <w:pPr>
        <w:widowControl w:val="0"/>
        <w:bidi w:val="0"/>
        <w:rPr>
          <w:rFonts w:asciiTheme="minorBidi" w:hAnsiTheme="minorBidi" w:cstheme="minorBidi"/>
          <w:sz w:val="22"/>
          <w:szCs w:val="22"/>
          <w:lang w:bidi="fa-IR"/>
        </w:rPr>
      </w:pPr>
      <w:r w:rsidRPr="00E44E71">
        <w:rPr>
          <w:rFonts w:asciiTheme="minorBidi" w:hAnsiTheme="minorBidi" w:cstheme="minorBidi"/>
          <w:sz w:val="22"/>
          <w:szCs w:val="22"/>
          <w:lang w:bidi="fa-IR"/>
        </w:rPr>
        <w:br w:type="page"/>
      </w:r>
    </w:p>
    <w:p w:rsidR="00855832" w:rsidRPr="00BE1C73" w:rsidRDefault="00855832" w:rsidP="007903D7">
      <w:pPr>
        <w:keepNext/>
        <w:widowControl w:val="0"/>
        <w:numPr>
          <w:ilvl w:val="0"/>
          <w:numId w:val="1"/>
        </w:numPr>
        <w:bidi w:val="0"/>
        <w:spacing w:before="120" w:after="120" w:line="360" w:lineRule="auto"/>
        <w:jc w:val="both"/>
        <w:outlineLvl w:val="0"/>
        <w:rPr>
          <w:rFonts w:asciiTheme="minorBidi" w:hAnsiTheme="minorBidi" w:cstheme="minorBidi"/>
          <w:b/>
          <w:bCs/>
          <w:caps/>
          <w:kern w:val="28"/>
          <w:sz w:val="22"/>
          <w:szCs w:val="22"/>
        </w:rPr>
      </w:pPr>
      <w:bookmarkStart w:id="0" w:name="_Toc343327774"/>
      <w:bookmarkStart w:id="1" w:name="_Toc325006571"/>
      <w:bookmarkStart w:id="2" w:name="_Toc328298189"/>
      <w:bookmarkStart w:id="3" w:name="_Toc114589055"/>
      <w:r w:rsidRPr="00BE1C73">
        <w:rPr>
          <w:rFonts w:asciiTheme="minorBidi" w:hAnsiTheme="minorBidi" w:cstheme="minorBidi"/>
          <w:b/>
          <w:bCs/>
          <w:caps/>
          <w:kern w:val="28"/>
          <w:sz w:val="22"/>
          <w:szCs w:val="22"/>
        </w:rPr>
        <w:lastRenderedPageBreak/>
        <w:t>INTRODUCTION</w:t>
      </w:r>
      <w:bookmarkEnd w:id="0"/>
      <w:bookmarkEnd w:id="1"/>
      <w:bookmarkEnd w:id="2"/>
      <w:bookmarkEnd w:id="3"/>
    </w:p>
    <w:p w:rsidR="00DE1759" w:rsidRPr="00BE1C73" w:rsidRDefault="00EB2D3E" w:rsidP="00BD6DC1">
      <w:pPr>
        <w:widowControl w:val="0"/>
        <w:bidi w:val="0"/>
        <w:snapToGrid w:val="0"/>
        <w:spacing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Binak oilfield in Bushehr province is a part of the southern oilfields of Iran, is located 20 km northwest of </w:t>
      </w:r>
      <w:proofErr w:type="spellStart"/>
      <w:r w:rsidRPr="00BE1C73">
        <w:rPr>
          <w:rFonts w:asciiTheme="minorBidi" w:hAnsiTheme="minorBidi" w:cstheme="minorBidi"/>
          <w:sz w:val="22"/>
          <w:szCs w:val="22"/>
          <w:lang w:val="en-GB"/>
        </w:rPr>
        <w:t>Genaveh</w:t>
      </w:r>
      <w:proofErr w:type="spellEnd"/>
      <w:r w:rsidRPr="00BE1C73">
        <w:rPr>
          <w:rFonts w:asciiTheme="minorBidi" w:hAnsiTheme="minorBidi" w:cstheme="minorBidi"/>
          <w:sz w:val="22"/>
          <w:szCs w:val="22"/>
          <w:lang w:val="en-GB"/>
        </w:rPr>
        <w:t xml:space="preserve"> city. </w:t>
      </w:r>
    </w:p>
    <w:p w:rsidR="00DE1759" w:rsidRPr="00BE1C73" w:rsidRDefault="00DE1759" w:rsidP="00BD6DC1">
      <w:pPr>
        <w:widowControl w:val="0"/>
        <w:bidi w:val="0"/>
        <w:snapToGrid w:val="0"/>
        <w:spacing w:line="360" w:lineRule="auto"/>
        <w:ind w:left="706"/>
        <w:jc w:val="mediumKashida"/>
        <w:rPr>
          <w:rFonts w:asciiTheme="minorBidi" w:hAnsiTheme="minorBidi" w:cstheme="minorBidi"/>
          <w:sz w:val="22"/>
          <w:szCs w:val="22"/>
        </w:rPr>
      </w:pPr>
      <w:r w:rsidRPr="00BE1C73">
        <w:rPr>
          <w:rFonts w:asciiTheme="minorBidi" w:hAnsiTheme="minorBidi" w:cstheme="minorBidi"/>
          <w:sz w:val="22"/>
          <w:szCs w:val="22"/>
          <w:lang w:val="en-GB"/>
        </w:rPr>
        <w:t xml:space="preserve">With the aim of increasing production of oil from Binak oilfield, an EPC/EPD </w:t>
      </w:r>
      <w:r w:rsidR="0038577C" w:rsidRPr="00BE1C73">
        <w:rPr>
          <w:rFonts w:asciiTheme="minorBidi" w:hAnsiTheme="minorBidi" w:cstheme="minorBidi"/>
          <w:sz w:val="22"/>
          <w:szCs w:val="22"/>
          <w:lang w:val="en-GB"/>
        </w:rPr>
        <w:t>P</w:t>
      </w:r>
      <w:r w:rsidRPr="00BE1C73">
        <w:rPr>
          <w:rFonts w:asciiTheme="minorBidi" w:hAnsiTheme="minorBidi" w:cstheme="minorBidi"/>
          <w:sz w:val="22"/>
          <w:szCs w:val="22"/>
          <w:lang w:val="en-GB"/>
        </w:rPr>
        <w:t xml:space="preserve">roject has been </w:t>
      </w:r>
      <w:r w:rsidRPr="00BE1C73">
        <w:rPr>
          <w:rFonts w:asciiTheme="minorBidi" w:hAnsiTheme="minorBidi" w:cstheme="minorBidi"/>
          <w:sz w:val="22"/>
          <w:szCs w:val="22"/>
        </w:rPr>
        <w:t xml:space="preserve">defined </w:t>
      </w:r>
      <w:r w:rsidRPr="00BE1C73">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BE1C73">
        <w:rPr>
          <w:rFonts w:asciiTheme="minorBidi" w:hAnsiTheme="minorBidi" w:cstheme="minorBidi"/>
          <w:sz w:val="22"/>
          <w:szCs w:val="22"/>
          <w:lang w:val="en-GB"/>
        </w:rPr>
        <w:t>Hirgan</w:t>
      </w:r>
      <w:proofErr w:type="spellEnd"/>
      <w:r w:rsidRPr="00BE1C73">
        <w:rPr>
          <w:rFonts w:asciiTheme="minorBidi" w:hAnsiTheme="minorBidi" w:cstheme="minorBidi"/>
          <w:sz w:val="22"/>
          <w:szCs w:val="22"/>
          <w:lang w:val="en-GB"/>
        </w:rPr>
        <w:t xml:space="preserve"> Energy - Design and Inspection" JV.</w:t>
      </w:r>
    </w:p>
    <w:p w:rsidR="00EB2D3E" w:rsidRPr="00BE1C73" w:rsidRDefault="00DE1759" w:rsidP="00BD6DC1">
      <w:pPr>
        <w:widowControl w:val="0"/>
        <w:bidi w:val="0"/>
        <w:snapToGrid w:val="0"/>
        <w:spacing w:line="360" w:lineRule="auto"/>
        <w:ind w:left="709"/>
        <w:jc w:val="both"/>
        <w:rPr>
          <w:rFonts w:asciiTheme="minorBidi" w:hAnsiTheme="minorBidi" w:cstheme="minorBidi"/>
          <w:sz w:val="22"/>
          <w:szCs w:val="22"/>
        </w:rPr>
      </w:pPr>
      <w:r w:rsidRPr="00BE1C73">
        <w:rPr>
          <w:rFonts w:asciiTheme="minorBidi" w:hAnsiTheme="minorBidi" w:cstheme="minorBidi"/>
          <w:sz w:val="22"/>
          <w:szCs w:val="22"/>
          <w:lang w:val="en-GB"/>
        </w:rPr>
        <w:t xml:space="preserve">As a part of the Project, </w:t>
      </w:r>
      <w:r w:rsidR="00EB2D3E" w:rsidRPr="00BE1C73">
        <w:rPr>
          <w:rFonts w:asciiTheme="minorBidi" w:hAnsiTheme="minorBidi" w:cstheme="minorBidi"/>
          <w:sz w:val="22"/>
          <w:szCs w:val="22"/>
        </w:rPr>
        <w:t xml:space="preserve">a </w:t>
      </w:r>
      <w:r w:rsidRPr="00BE1C73">
        <w:rPr>
          <w:rFonts w:asciiTheme="minorBidi" w:hAnsiTheme="minorBidi" w:cstheme="minorBidi"/>
          <w:sz w:val="22"/>
          <w:szCs w:val="22"/>
        </w:rPr>
        <w:t xml:space="preserve">New Gas Compressor Station </w:t>
      </w:r>
      <w:r w:rsidR="00EB2D3E" w:rsidRPr="00BE1C73">
        <w:rPr>
          <w:rFonts w:asciiTheme="minorBidi" w:hAnsiTheme="minorBidi" w:cstheme="minorBidi"/>
          <w:sz w:val="22"/>
          <w:szCs w:val="22"/>
        </w:rPr>
        <w:t>(adjacent to existing Binak GCS)</w:t>
      </w:r>
      <w:r w:rsidRPr="00BE1C73">
        <w:rPr>
          <w:rFonts w:asciiTheme="minorBidi" w:hAnsiTheme="minorBidi" w:cstheme="minorBidi"/>
          <w:sz w:val="22"/>
          <w:szCs w:val="22"/>
        </w:rPr>
        <w:t xml:space="preserve"> shall be constructed</w:t>
      </w:r>
      <w:r w:rsidR="00EB2D3E" w:rsidRPr="00BE1C73">
        <w:rPr>
          <w:rFonts w:asciiTheme="minorBidi" w:hAnsiTheme="minorBidi" w:cstheme="minorBidi"/>
          <w:sz w:val="22"/>
          <w:szCs w:val="22"/>
        </w:rPr>
        <w:t xml:space="preserve"> to gather of 15 MMSCFD (approx.) associated gases and compress &amp; transfer them to </w:t>
      </w:r>
      <w:proofErr w:type="spellStart"/>
      <w:r w:rsidR="00EB2D3E" w:rsidRPr="00BE1C73">
        <w:rPr>
          <w:rFonts w:asciiTheme="minorBidi" w:hAnsiTheme="minorBidi" w:cstheme="minorBidi"/>
          <w:sz w:val="22"/>
          <w:szCs w:val="22"/>
        </w:rPr>
        <w:t>Sia</w:t>
      </w:r>
      <w:r w:rsidRPr="00BE1C73">
        <w:rPr>
          <w:rFonts w:asciiTheme="minorBidi" w:hAnsiTheme="minorBidi" w:cstheme="minorBidi"/>
          <w:sz w:val="22"/>
          <w:szCs w:val="22"/>
        </w:rPr>
        <w:t>hmakan</w:t>
      </w:r>
      <w:proofErr w:type="spellEnd"/>
      <w:r w:rsidRPr="00BE1C73">
        <w:rPr>
          <w:rFonts w:asciiTheme="minorBidi" w:hAnsiTheme="minorBidi" w:cstheme="minorBidi"/>
          <w:sz w:val="22"/>
          <w:szCs w:val="22"/>
        </w:rPr>
        <w:t xml:space="preserve"> </w:t>
      </w:r>
      <w:r w:rsidR="00136C72" w:rsidRPr="00BE1C73">
        <w:rPr>
          <w:rFonts w:asciiTheme="minorBidi" w:hAnsiTheme="minorBidi" w:cstheme="minorBidi"/>
          <w:sz w:val="22"/>
          <w:szCs w:val="22"/>
        </w:rPr>
        <w:t>GIS</w:t>
      </w:r>
      <w:r w:rsidRPr="00BE1C73">
        <w:rPr>
          <w:rFonts w:asciiTheme="minorBidi" w:hAnsiTheme="minorBidi" w:cstheme="minorBidi"/>
          <w:sz w:val="22"/>
          <w:szCs w:val="22"/>
        </w:rPr>
        <w:t>.</w:t>
      </w:r>
    </w:p>
    <w:p w:rsidR="00855832" w:rsidRPr="00BE1C73" w:rsidRDefault="00F61F33" w:rsidP="003B431B">
      <w:pPr>
        <w:widowControl w:val="0"/>
        <w:bidi w:val="0"/>
        <w:snapToGrid w:val="0"/>
        <w:spacing w:before="120" w:after="240" w:line="360" w:lineRule="auto"/>
        <w:ind w:left="706"/>
        <w:jc w:val="lowKashida"/>
        <w:rPr>
          <w:rFonts w:asciiTheme="minorBidi" w:hAnsiTheme="minorBidi" w:cstheme="minorBidi"/>
          <w:b/>
          <w:bCs/>
          <w:sz w:val="22"/>
          <w:szCs w:val="22"/>
          <w:u w:val="single"/>
          <w:lang w:val="en-GB"/>
        </w:rPr>
      </w:pPr>
      <w:bookmarkStart w:id="4" w:name="_Toc343001687"/>
      <w:bookmarkStart w:id="5" w:name="_Toc343327775"/>
      <w:r w:rsidRPr="00BE1C73">
        <w:rPr>
          <w:rFonts w:asciiTheme="minorBidi" w:hAnsiTheme="minorBidi" w:cstheme="minorBidi"/>
          <w:b/>
          <w:bCs/>
          <w:sz w:val="22"/>
          <w:szCs w:val="22"/>
          <w:u w:val="single"/>
          <w:lang w:val="en-GB"/>
        </w:rPr>
        <w:t>GENERAL DEFINITION</w:t>
      </w:r>
      <w:bookmarkEnd w:id="4"/>
      <w:bookmarkEnd w:id="5"/>
    </w:p>
    <w:p w:rsidR="00EB2D3E" w:rsidRPr="00BE1C73" w:rsidRDefault="00EB2D3E" w:rsidP="00E70CD2">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E1C73" w:rsidTr="002B36F6">
        <w:trPr>
          <w:trHeight w:val="352"/>
        </w:trPr>
        <w:tc>
          <w:tcPr>
            <w:tcW w:w="3780" w:type="dxa"/>
          </w:tcPr>
          <w:p w:rsidR="00EB2D3E" w:rsidRPr="00BE1C73" w:rsidRDefault="008A4B9D"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CLIENT</w:t>
            </w:r>
            <w:r w:rsidR="00EB2D3E" w:rsidRPr="00BE1C73">
              <w:rPr>
                <w:rFonts w:asciiTheme="minorBidi" w:hAnsiTheme="minorBidi" w:cstheme="minorBidi"/>
                <w:sz w:val="22"/>
                <w:szCs w:val="22"/>
                <w:lang w:val="en-GB"/>
              </w:rPr>
              <w:t>:</w:t>
            </w:r>
            <w:r w:rsidR="00EB2D3E" w:rsidRPr="00BE1C73">
              <w:rPr>
                <w:rFonts w:asciiTheme="minorBidi" w:hAnsiTheme="minorBidi" w:cstheme="minorBidi"/>
                <w:sz w:val="22"/>
                <w:szCs w:val="22"/>
                <w:lang w:val="en-GB"/>
              </w:rPr>
              <w:tab/>
            </w:r>
          </w:p>
        </w:tc>
        <w:tc>
          <w:tcPr>
            <w:tcW w:w="5633" w:type="dxa"/>
          </w:tcPr>
          <w:p w:rsidR="00EB2D3E" w:rsidRPr="00BE1C73" w:rsidRDefault="00EB2D3E" w:rsidP="00BD6DC1">
            <w:pPr>
              <w:widowControl w:val="0"/>
              <w:bidi w:val="0"/>
              <w:snapToGrid w:val="0"/>
              <w:spacing w:line="360" w:lineRule="auto"/>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National Iranian South Oilfields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(NISOC) </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PROJECT:</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Binak Oilfield Development – Surface </w:t>
            </w:r>
            <w:r w:rsidR="00AB0D79" w:rsidRPr="00BE1C73">
              <w:rPr>
                <w:rFonts w:asciiTheme="minorBidi" w:hAnsiTheme="minorBidi" w:cstheme="minorBidi"/>
                <w:sz w:val="22"/>
                <w:szCs w:val="22"/>
                <w:lang w:val="en-GB"/>
              </w:rPr>
              <w:t>Facilities</w:t>
            </w:r>
            <w:r w:rsidRPr="00BE1C73">
              <w:rPr>
                <w:rFonts w:asciiTheme="minorBidi" w:hAnsiTheme="minorBidi" w:cstheme="minorBidi"/>
                <w:sz w:val="22"/>
                <w:szCs w:val="22"/>
                <w:lang w:val="en-GB"/>
              </w:rPr>
              <w:t>; New Gas Compressor Station</w:t>
            </w:r>
          </w:p>
        </w:tc>
      </w:tr>
      <w:tr w:rsidR="00EB2D3E" w:rsidRPr="00BE1C73" w:rsidTr="002B36F6">
        <w:tc>
          <w:tcPr>
            <w:tcW w:w="3780" w:type="dxa"/>
          </w:tcPr>
          <w:p w:rsidR="00EB2D3E" w:rsidRPr="00BE1C73" w:rsidRDefault="003A1389"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EPD/EPC</w:t>
            </w:r>
            <w:r w:rsidR="00EB2D3E" w:rsidRPr="00BE1C73">
              <w:rPr>
                <w:rFonts w:asciiTheme="minorBidi" w:hAnsiTheme="minorBidi" w:cstheme="minorBidi"/>
                <w:sz w:val="22"/>
                <w:szCs w:val="22"/>
                <w:lang w:val="en-GB"/>
              </w:rPr>
              <w:t xml:space="preserve"> CONTRACTOR</w:t>
            </w:r>
            <w:r w:rsidR="00D946AD" w:rsidRPr="00BE1C73">
              <w:rPr>
                <w:rFonts w:asciiTheme="minorBidi" w:hAnsiTheme="minorBidi" w:cstheme="minorBidi"/>
                <w:sz w:val="22"/>
                <w:szCs w:val="22"/>
                <w:lang w:val="en-GB"/>
              </w:rPr>
              <w:t xml:space="preserve"> (GC):</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Petro Iran Development Company (PEDCO)</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EPC CONTRACTOR:</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Joint Venture of : </w:t>
            </w:r>
            <w:proofErr w:type="spellStart"/>
            <w:r w:rsidRPr="00BE1C73">
              <w:rPr>
                <w:rFonts w:asciiTheme="minorBidi" w:hAnsiTheme="minorBidi" w:cstheme="minorBidi"/>
                <w:sz w:val="22"/>
                <w:szCs w:val="22"/>
                <w:lang w:val="en-GB"/>
              </w:rPr>
              <w:t>Hirgan</w:t>
            </w:r>
            <w:proofErr w:type="spellEnd"/>
            <w:r w:rsidRPr="00BE1C73">
              <w:rPr>
                <w:rFonts w:asciiTheme="minorBidi" w:hAnsiTheme="minorBidi" w:cstheme="minorBidi"/>
                <w:sz w:val="22"/>
                <w:szCs w:val="22"/>
                <w:lang w:val="en-GB"/>
              </w:rPr>
              <w:t xml:space="preserve"> Energy – Design &amp; Inspection</w:t>
            </w:r>
            <w:r w:rsidR="005C44B8" w:rsidRPr="00BE1C73">
              <w:rPr>
                <w:rFonts w:asciiTheme="minorBidi" w:hAnsiTheme="minorBidi" w:cstheme="minorBidi"/>
                <w:sz w:val="22"/>
                <w:szCs w:val="22"/>
                <w:lang w:val="en-GB"/>
              </w:rPr>
              <w:t xml:space="preserve"> </w:t>
            </w:r>
            <w:r w:rsidRPr="00BE1C73">
              <w:rPr>
                <w:rFonts w:asciiTheme="minorBidi" w:hAnsiTheme="minorBidi" w:cstheme="minorBidi"/>
                <w:sz w:val="22"/>
                <w:szCs w:val="22"/>
                <w:lang w:val="en-GB"/>
              </w:rPr>
              <w:t>(D&amp;I) Companies</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VENDOR:</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firm or person who will fabricate the equipment or material.</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EXECUTOR:</w:t>
            </w:r>
            <w:r w:rsidRPr="00BE1C73">
              <w:rPr>
                <w:rFonts w:asciiTheme="minorBidi" w:hAnsiTheme="minorBidi" w:cstheme="minorBidi"/>
                <w:sz w:val="22"/>
                <w:szCs w:val="22"/>
                <w:lang w:val="en-GB"/>
              </w:rPr>
              <w:tab/>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Executor is the party which carries out all or part of construction and/or commissioning for the project.</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THIRD PARTY INSPECTOR (TPI):</w:t>
            </w:r>
          </w:p>
        </w:tc>
        <w:tc>
          <w:tcPr>
            <w:tcW w:w="5633" w:type="dxa"/>
          </w:tcPr>
          <w:p w:rsidR="00EB2D3E" w:rsidRPr="00BE1C73" w:rsidRDefault="00F45A37"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firm appointed by EPD/EPC CONTRACTOR</w:t>
            </w:r>
            <w:r w:rsidRPr="00BE1C73">
              <w:rPr>
                <w:rFonts w:asciiTheme="minorBidi" w:hAnsiTheme="minorBidi" w:cstheme="minorBidi"/>
                <w:sz w:val="22"/>
                <w:szCs w:val="22"/>
              </w:rPr>
              <w:t xml:space="preserve"> </w:t>
            </w:r>
            <w:r w:rsidRPr="00BE1C73">
              <w:rPr>
                <w:rFonts w:asciiTheme="minorBidi" w:hAnsiTheme="minorBidi" w:cstheme="minorBidi"/>
                <w:sz w:val="22"/>
                <w:szCs w:val="22"/>
                <w:lang w:val="en-GB"/>
              </w:rPr>
              <w:t xml:space="preserve">(GC) and approved by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(in writing) for the inspection of goods.</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SHALL:</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 a provision is mandatory.</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SHOULD:</w:t>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 a provision is advisory only.</w:t>
            </w:r>
          </w:p>
        </w:tc>
      </w:tr>
      <w:tr w:rsidR="00EB2D3E" w:rsidRPr="00BE1C73" w:rsidTr="002B36F6">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WILL:</w:t>
            </w:r>
            <w:r w:rsidRPr="00BE1C73">
              <w:rPr>
                <w:rFonts w:asciiTheme="minorBidi" w:hAnsiTheme="minorBidi" w:cstheme="minorBidi"/>
                <w:sz w:val="22"/>
                <w:szCs w:val="22"/>
                <w:lang w:val="en-GB"/>
              </w:rPr>
              <w:tab/>
            </w:r>
          </w:p>
        </w:tc>
        <w:tc>
          <w:tcPr>
            <w:tcW w:w="5633" w:type="dxa"/>
          </w:tcPr>
          <w:p w:rsidR="00EB2D3E"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Is normally used in connection with the action by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rather than by an EPC/EPD CONTRACTOR, supplier or VENDOR.</w:t>
            </w:r>
          </w:p>
        </w:tc>
      </w:tr>
      <w:tr w:rsidR="00EB2D3E" w:rsidRPr="00BE1C73" w:rsidTr="00BE1C73">
        <w:trPr>
          <w:trHeight w:val="526"/>
        </w:trPr>
        <w:tc>
          <w:tcPr>
            <w:tcW w:w="3780" w:type="dxa"/>
          </w:tcPr>
          <w:p w:rsidR="00EB2D3E" w:rsidRPr="00BE1C73" w:rsidRDefault="00EB2D3E" w:rsidP="00BD6DC1">
            <w:pPr>
              <w:widowControl w:val="0"/>
              <w:bidi w:val="0"/>
              <w:snapToGrid w:val="0"/>
              <w:spacing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lastRenderedPageBreak/>
              <w:t>MAY:</w:t>
            </w:r>
            <w:r w:rsidRPr="00BE1C73">
              <w:rPr>
                <w:rFonts w:asciiTheme="minorBidi" w:hAnsiTheme="minorBidi" w:cstheme="minorBidi"/>
                <w:sz w:val="22"/>
                <w:szCs w:val="22"/>
                <w:lang w:val="en-GB"/>
              </w:rPr>
              <w:tab/>
            </w:r>
          </w:p>
        </w:tc>
        <w:tc>
          <w:tcPr>
            <w:tcW w:w="5633" w:type="dxa"/>
          </w:tcPr>
          <w:p w:rsidR="00C655A2" w:rsidRPr="00BE1C73" w:rsidRDefault="00EB2D3E" w:rsidP="00BD6DC1">
            <w:pPr>
              <w:widowControl w:val="0"/>
              <w:bidi w:val="0"/>
              <w:snapToGrid w:val="0"/>
              <w:spacing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w:t>
            </w:r>
            <w:r w:rsidRPr="00BE1C73">
              <w:rPr>
                <w:rFonts w:asciiTheme="minorBidi" w:hAnsiTheme="minorBidi" w:cstheme="minorBidi"/>
                <w:sz w:val="22"/>
                <w:szCs w:val="22"/>
                <w:lang w:val="en-GB"/>
              </w:rPr>
              <w:tab/>
              <w:t>a provisi</w:t>
            </w:r>
            <w:r w:rsidR="00BE1C73">
              <w:rPr>
                <w:rFonts w:asciiTheme="minorBidi" w:hAnsiTheme="minorBidi" w:cstheme="minorBidi"/>
                <w:sz w:val="22"/>
                <w:szCs w:val="22"/>
                <w:lang w:val="en-GB"/>
              </w:rPr>
              <w:t>on is completely discretionary.</w:t>
            </w:r>
          </w:p>
        </w:tc>
      </w:tr>
    </w:tbl>
    <w:p w:rsidR="00855832" w:rsidRPr="00BE1C73" w:rsidRDefault="00855832" w:rsidP="007903D7">
      <w:pPr>
        <w:keepNext/>
        <w:widowControl w:val="0"/>
        <w:numPr>
          <w:ilvl w:val="0"/>
          <w:numId w:val="1"/>
        </w:numPr>
        <w:bidi w:val="0"/>
        <w:spacing w:before="240" w:after="120" w:line="360" w:lineRule="auto"/>
        <w:jc w:val="both"/>
        <w:outlineLvl w:val="0"/>
        <w:rPr>
          <w:rFonts w:asciiTheme="minorBidi" w:hAnsiTheme="minorBidi" w:cstheme="minorBidi"/>
          <w:b/>
          <w:bCs/>
          <w:caps/>
          <w:kern w:val="28"/>
          <w:sz w:val="22"/>
          <w:szCs w:val="22"/>
        </w:rPr>
      </w:pPr>
      <w:bookmarkStart w:id="6" w:name="_Toc343327080"/>
      <w:bookmarkStart w:id="7" w:name="_Toc343327777"/>
      <w:bookmarkStart w:id="8" w:name="_Toc114589056"/>
      <w:bookmarkStart w:id="9" w:name="_Toc328298191"/>
      <w:bookmarkStart w:id="10" w:name="_Toc259347570"/>
      <w:bookmarkStart w:id="11" w:name="_Toc292715166"/>
      <w:bookmarkStart w:id="12" w:name="_Toc325006574"/>
      <w:r w:rsidRPr="00BE1C73">
        <w:rPr>
          <w:rFonts w:asciiTheme="minorBidi" w:hAnsiTheme="minorBidi" w:cstheme="minorBidi"/>
          <w:b/>
          <w:bCs/>
          <w:caps/>
          <w:kern w:val="28"/>
          <w:sz w:val="22"/>
          <w:szCs w:val="22"/>
        </w:rPr>
        <w:t>Scope</w:t>
      </w:r>
      <w:bookmarkEnd w:id="6"/>
      <w:bookmarkEnd w:id="7"/>
      <w:bookmarkEnd w:id="8"/>
      <w:r w:rsidRPr="00BE1C73">
        <w:rPr>
          <w:rFonts w:asciiTheme="minorBidi" w:hAnsiTheme="minorBidi" w:cstheme="minorBidi"/>
          <w:b/>
          <w:bCs/>
          <w:caps/>
          <w:kern w:val="28"/>
          <w:sz w:val="22"/>
          <w:szCs w:val="22"/>
        </w:rPr>
        <w:t xml:space="preserve"> </w:t>
      </w:r>
      <w:bookmarkEnd w:id="9"/>
    </w:p>
    <w:p w:rsidR="00AE6CF1" w:rsidRPr="00BE1C73" w:rsidRDefault="00AE6CF1" w:rsidP="00E70CD2">
      <w:pPr>
        <w:widowControl w:val="0"/>
        <w:bidi w:val="0"/>
        <w:snapToGrid w:val="0"/>
        <w:spacing w:before="120" w:line="360" w:lineRule="auto"/>
        <w:ind w:left="706"/>
        <w:jc w:val="both"/>
        <w:rPr>
          <w:rFonts w:asciiTheme="minorBidi" w:hAnsiTheme="minorBidi" w:cstheme="minorBidi"/>
          <w:sz w:val="22"/>
          <w:szCs w:val="22"/>
          <w:lang w:val="en-GB"/>
        </w:rPr>
      </w:pPr>
      <w:bookmarkStart w:id="13" w:name="_Toc328298192"/>
      <w:bookmarkEnd w:id="10"/>
      <w:bookmarkEnd w:id="11"/>
      <w:bookmarkEnd w:id="12"/>
      <w:r w:rsidRPr="00BE1C73">
        <w:rPr>
          <w:rFonts w:asciiTheme="minorBidi" w:hAnsiTheme="minorBidi" w:cstheme="minorBidi"/>
          <w:sz w:val="22"/>
          <w:szCs w:val="22"/>
          <w:lang w:val="en-GB"/>
        </w:rPr>
        <w:t xml:space="preserve">The main purpose of this document is </w:t>
      </w:r>
      <w:proofErr w:type="gramStart"/>
      <w:r w:rsidRPr="00BE1C73">
        <w:rPr>
          <w:rFonts w:asciiTheme="minorBidi" w:hAnsiTheme="minorBidi" w:cstheme="minorBidi"/>
          <w:sz w:val="22"/>
          <w:szCs w:val="22"/>
          <w:lang w:val="en-GB"/>
        </w:rPr>
        <w:t>calculate</w:t>
      </w:r>
      <w:proofErr w:type="gramEnd"/>
      <w:r w:rsidRPr="00BE1C73">
        <w:rPr>
          <w:rFonts w:asciiTheme="minorBidi" w:hAnsiTheme="minorBidi" w:cstheme="minorBidi"/>
          <w:sz w:val="22"/>
          <w:szCs w:val="22"/>
          <w:lang w:val="en-GB"/>
        </w:rPr>
        <w:t xml:space="preserve"> </w:t>
      </w:r>
      <w:proofErr w:type="spellStart"/>
      <w:r w:rsidRPr="00BE1C73">
        <w:rPr>
          <w:rFonts w:asciiTheme="minorBidi" w:hAnsiTheme="minorBidi" w:cstheme="minorBidi"/>
          <w:sz w:val="22"/>
          <w:szCs w:val="22"/>
          <w:lang w:val="en-GB"/>
        </w:rPr>
        <w:t>earthing</w:t>
      </w:r>
      <w:proofErr w:type="spellEnd"/>
      <w:r w:rsidRPr="00BE1C73">
        <w:rPr>
          <w:rFonts w:asciiTheme="minorBidi" w:hAnsiTheme="minorBidi" w:cstheme="minorBidi"/>
          <w:sz w:val="22"/>
          <w:szCs w:val="22"/>
          <w:lang w:val="en-GB"/>
        </w:rPr>
        <w:t xml:space="preserve"> and lightning system relating to “Binak gas compressor station plant”.</w:t>
      </w:r>
    </w:p>
    <w:p w:rsidR="00855832" w:rsidRPr="00BE1C73" w:rsidRDefault="000C3C86"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r w:rsidRPr="00BE1C73">
        <w:rPr>
          <w:rFonts w:asciiTheme="minorBidi" w:hAnsiTheme="minorBidi" w:cstheme="minorBidi"/>
          <w:b/>
          <w:bCs/>
          <w:caps/>
          <w:kern w:val="28"/>
          <w:sz w:val="22"/>
          <w:szCs w:val="22"/>
        </w:rPr>
        <w:t xml:space="preserve"> </w:t>
      </w:r>
      <w:bookmarkStart w:id="14" w:name="_Toc343327081"/>
      <w:bookmarkStart w:id="15" w:name="_Toc343327778"/>
      <w:bookmarkStart w:id="16" w:name="_Toc114589057"/>
      <w:bookmarkEnd w:id="13"/>
      <w:r w:rsidR="00855832" w:rsidRPr="00BE1C73">
        <w:rPr>
          <w:rFonts w:asciiTheme="minorBidi" w:hAnsiTheme="minorBidi" w:cstheme="minorBidi"/>
          <w:b/>
          <w:bCs/>
          <w:caps/>
          <w:kern w:val="28"/>
          <w:sz w:val="22"/>
          <w:szCs w:val="22"/>
        </w:rPr>
        <w:t>NORMATIVE REFERENCES</w:t>
      </w:r>
      <w:bookmarkEnd w:id="14"/>
      <w:bookmarkEnd w:id="15"/>
      <w:bookmarkEnd w:id="16"/>
    </w:p>
    <w:p w:rsidR="00855832" w:rsidRPr="00BE1C73" w:rsidRDefault="00684058" w:rsidP="003500EB">
      <w:pPr>
        <w:pStyle w:val="Heading2"/>
      </w:pPr>
      <w:bookmarkStart w:id="17" w:name="_Toc343001691"/>
      <w:bookmarkStart w:id="18" w:name="_Toc343327082"/>
      <w:bookmarkStart w:id="19" w:name="_Toc343327779"/>
      <w:bookmarkStart w:id="20" w:name="_Toc114589058"/>
      <w:bookmarkStart w:id="21" w:name="_Toc325006576"/>
      <w:r w:rsidRPr="00BE1C73">
        <w:t xml:space="preserve">Codes </w:t>
      </w:r>
      <w:r w:rsidR="00624BA3" w:rsidRPr="00BE1C73">
        <w:t>&amp;</w:t>
      </w:r>
      <w:r w:rsidR="00855832" w:rsidRPr="00BE1C73">
        <w:t xml:space="preserve"> </w:t>
      </w:r>
      <w:r w:rsidR="002C0471" w:rsidRPr="00BE1C73">
        <w:t>Standards</w:t>
      </w:r>
      <w:bookmarkEnd w:id="17"/>
      <w:bookmarkEnd w:id="18"/>
      <w:bookmarkEnd w:id="19"/>
      <w:bookmarkEnd w:id="20"/>
    </w:p>
    <w:p w:rsidR="0085512B"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BS</w:t>
      </w:r>
      <w:r w:rsidR="00E73B4B" w:rsidRPr="00BE1C73">
        <w:rPr>
          <w:rFonts w:asciiTheme="minorBidi" w:hAnsiTheme="minorBidi" w:cstheme="minorBidi"/>
          <w:snapToGrid w:val="0"/>
          <w:sz w:val="22"/>
          <w:szCs w:val="22"/>
          <w:lang w:eastAsia="en-GB"/>
        </w:rPr>
        <w:t xml:space="preserve"> 7430</w:t>
      </w:r>
      <w:r w:rsidR="004A2931" w:rsidRPr="00BE1C73">
        <w:rPr>
          <w:rFonts w:asciiTheme="minorBidi" w:hAnsiTheme="minorBidi" w:cstheme="minorBidi"/>
          <w:snapToGrid w:val="0"/>
          <w:sz w:val="22"/>
          <w:szCs w:val="22"/>
          <w:lang w:eastAsia="en-GB"/>
        </w:rPr>
        <w:t>:2011+A1:2015</w:t>
      </w:r>
      <w:r w:rsidR="00A82903" w:rsidRPr="00BE1C73">
        <w:rPr>
          <w:rFonts w:asciiTheme="minorBidi" w:hAnsiTheme="minorBidi" w:cstheme="minorBidi"/>
          <w:snapToGrid w:val="0"/>
          <w:sz w:val="22"/>
          <w:szCs w:val="22"/>
          <w:lang w:eastAsia="en-GB"/>
        </w:rPr>
        <w:tab/>
      </w:r>
      <w:r w:rsidR="00E73B4B" w:rsidRPr="00BE1C73">
        <w:rPr>
          <w:rFonts w:asciiTheme="minorBidi" w:hAnsiTheme="minorBidi" w:cstheme="minorBidi"/>
          <w:snapToGrid w:val="0"/>
          <w:sz w:val="22"/>
          <w:szCs w:val="22"/>
          <w:lang w:eastAsia="en-GB"/>
        </w:rPr>
        <w:t xml:space="preserve">Code of practice for protective </w:t>
      </w:r>
      <w:proofErr w:type="spellStart"/>
      <w:r w:rsidR="00E73B4B" w:rsidRPr="00BE1C73">
        <w:rPr>
          <w:rFonts w:asciiTheme="minorBidi" w:hAnsiTheme="minorBidi" w:cstheme="minorBidi"/>
          <w:snapToGrid w:val="0"/>
          <w:sz w:val="22"/>
          <w:szCs w:val="22"/>
          <w:lang w:eastAsia="en-GB"/>
        </w:rPr>
        <w:t>earthing</w:t>
      </w:r>
      <w:proofErr w:type="spellEnd"/>
      <w:r w:rsidR="00E73B4B" w:rsidRPr="00BE1C73">
        <w:rPr>
          <w:rFonts w:asciiTheme="minorBidi" w:hAnsiTheme="minorBidi" w:cstheme="minorBidi"/>
          <w:snapToGrid w:val="0"/>
          <w:sz w:val="22"/>
          <w:szCs w:val="22"/>
          <w:lang w:eastAsia="en-GB"/>
        </w:rPr>
        <w:t xml:space="preserve"> of electrical installations</w:t>
      </w:r>
      <w:r w:rsidR="00E73B4B" w:rsidRPr="00BE1C73">
        <w:rPr>
          <w:rFonts w:asciiTheme="minorBidi" w:hAnsiTheme="minorBidi" w:cstheme="minorBidi"/>
          <w:sz w:val="22"/>
          <w:szCs w:val="22"/>
        </w:rPr>
        <w:t xml:space="preserve"> </w:t>
      </w:r>
      <w:r w:rsidR="0085512B" w:rsidRPr="00BE1C73">
        <w:rPr>
          <w:rFonts w:asciiTheme="minorBidi" w:hAnsiTheme="minorBidi" w:cstheme="minorBidi"/>
          <w:snapToGrid w:val="0"/>
          <w:sz w:val="22"/>
          <w:szCs w:val="22"/>
          <w:lang w:eastAsia="en-GB"/>
        </w:rPr>
        <w:tab/>
      </w:r>
      <w:r w:rsidR="004A2931" w:rsidRPr="00BE1C73">
        <w:rPr>
          <w:rFonts w:asciiTheme="minorBidi" w:hAnsiTheme="minorBidi" w:cstheme="minorBidi"/>
          <w:snapToGrid w:val="0"/>
          <w:sz w:val="22"/>
          <w:szCs w:val="22"/>
          <w:lang w:eastAsia="en-GB"/>
        </w:rPr>
        <w:t xml:space="preserve"> </w:t>
      </w:r>
    </w:p>
    <w:p w:rsidR="00C655A2"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IEC 60364</w:t>
      </w:r>
      <w:r w:rsidR="009B0BE0" w:rsidRPr="00BE1C73">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Electrical installation of buildings</w:t>
      </w:r>
    </w:p>
    <w:p w:rsidR="008C4F33"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IEC 60621</w:t>
      </w:r>
      <w:r w:rsidRPr="00BE1C73">
        <w:rPr>
          <w:rFonts w:asciiTheme="minorBidi" w:hAnsiTheme="minorBidi" w:cstheme="minorBidi"/>
          <w:snapToGrid w:val="0"/>
          <w:sz w:val="22"/>
          <w:szCs w:val="22"/>
          <w:lang w:eastAsia="en-GB"/>
        </w:rPr>
        <w:tab/>
        <w:t>Electrical installation for outdoor sites under heavy conditions</w:t>
      </w:r>
    </w:p>
    <w:p w:rsidR="00064837" w:rsidRPr="00BE1C73" w:rsidRDefault="00064837"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 xml:space="preserve">IEC </w:t>
      </w:r>
      <w:r w:rsidR="00DC0107" w:rsidRPr="00BE1C73">
        <w:rPr>
          <w:rFonts w:asciiTheme="minorBidi" w:hAnsiTheme="minorBidi" w:cstheme="minorBidi"/>
          <w:sz w:val="22"/>
          <w:szCs w:val="22"/>
          <w:lang w:bidi="fa-IR"/>
        </w:rPr>
        <w:t>60724</w:t>
      </w:r>
      <w:r w:rsidRPr="00BE1C73">
        <w:rPr>
          <w:rFonts w:asciiTheme="minorBidi" w:hAnsiTheme="minorBidi" w:cstheme="minorBidi"/>
          <w:snapToGrid w:val="0"/>
          <w:sz w:val="22"/>
          <w:szCs w:val="22"/>
          <w:lang w:eastAsia="en-GB"/>
        </w:rPr>
        <w:tab/>
      </w:r>
      <w:r w:rsidR="00DC0107" w:rsidRPr="00BE1C73">
        <w:rPr>
          <w:rFonts w:asciiTheme="minorBidi" w:hAnsiTheme="minorBidi" w:cstheme="minorBidi"/>
          <w:snapToGrid w:val="0"/>
          <w:sz w:val="22"/>
          <w:szCs w:val="22"/>
          <w:lang w:eastAsia="en-GB"/>
        </w:rPr>
        <w:t>Short circuit temperature limits of electric cables</w:t>
      </w:r>
    </w:p>
    <w:p w:rsidR="008C4F33"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BS 6651</w:t>
      </w:r>
      <w:r w:rsidRPr="00BE1C73">
        <w:rPr>
          <w:rFonts w:asciiTheme="minorBidi" w:hAnsiTheme="minorBidi" w:cstheme="minorBidi"/>
          <w:snapToGrid w:val="0"/>
          <w:sz w:val="22"/>
          <w:szCs w:val="22"/>
          <w:lang w:eastAsia="en-GB"/>
        </w:rPr>
        <w:tab/>
        <w:t>Protection of structures against lightning</w:t>
      </w:r>
    </w:p>
    <w:p w:rsidR="008578C2" w:rsidRPr="00425CE7" w:rsidRDefault="008578C2"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425CE7">
        <w:rPr>
          <w:rFonts w:asciiTheme="minorBidi" w:hAnsiTheme="minorBidi" w:cstheme="minorBidi"/>
          <w:snapToGrid w:val="0"/>
          <w:sz w:val="22"/>
          <w:szCs w:val="22"/>
          <w:lang w:eastAsia="en-GB"/>
        </w:rPr>
        <w:t>IPS E-EL-100</w:t>
      </w:r>
      <w:r w:rsidR="001668B0" w:rsidRPr="00425CE7">
        <w:rPr>
          <w:rFonts w:asciiTheme="minorBidi" w:hAnsiTheme="minorBidi" w:cstheme="minorBidi"/>
          <w:snapToGrid w:val="0"/>
          <w:sz w:val="22"/>
          <w:szCs w:val="22"/>
          <w:lang w:eastAsia="en-GB"/>
        </w:rPr>
        <w:t>(1)</w:t>
      </w:r>
      <w:r w:rsidR="00AC2F7B" w:rsidRPr="00425CE7">
        <w:rPr>
          <w:rFonts w:asciiTheme="minorBidi" w:hAnsiTheme="minorBidi" w:cstheme="minorBidi"/>
          <w:snapToGrid w:val="0"/>
          <w:sz w:val="22"/>
          <w:szCs w:val="22"/>
          <w:lang w:eastAsia="en-GB"/>
        </w:rPr>
        <w:tab/>
      </w:r>
      <w:r w:rsidRPr="00425CE7">
        <w:rPr>
          <w:rFonts w:asciiTheme="minorBidi" w:hAnsiTheme="minorBidi" w:cstheme="minorBidi"/>
          <w:snapToGrid w:val="0"/>
          <w:sz w:val="22"/>
          <w:szCs w:val="22"/>
          <w:lang w:eastAsia="en-GB"/>
        </w:rPr>
        <w:t>Engineering standard for electrical system design</w:t>
      </w:r>
    </w:p>
    <w:p w:rsidR="00C347CC" w:rsidRPr="004E1101" w:rsidRDefault="00C347CC"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4E1101">
        <w:rPr>
          <w:rFonts w:asciiTheme="minorBidi" w:hAnsiTheme="minorBidi" w:cstheme="minorBidi"/>
          <w:snapToGrid w:val="0"/>
          <w:sz w:val="22"/>
          <w:szCs w:val="22"/>
          <w:lang w:eastAsia="en-GB"/>
        </w:rPr>
        <w:t>NFPA 780</w:t>
      </w:r>
      <w:r w:rsidR="00C44B05" w:rsidRPr="004E1101">
        <w:rPr>
          <w:rFonts w:asciiTheme="minorBidi" w:hAnsiTheme="minorBidi" w:cstheme="minorBidi"/>
          <w:snapToGrid w:val="0"/>
          <w:sz w:val="22"/>
          <w:szCs w:val="22"/>
          <w:lang w:eastAsia="en-GB"/>
        </w:rPr>
        <w:tab/>
      </w:r>
      <w:r w:rsidRPr="004E1101">
        <w:rPr>
          <w:rFonts w:asciiTheme="minorBidi" w:hAnsiTheme="minorBidi" w:cstheme="minorBidi"/>
          <w:snapToGrid w:val="0"/>
          <w:sz w:val="22"/>
          <w:szCs w:val="22"/>
          <w:lang w:eastAsia="en-GB"/>
        </w:rPr>
        <w:t xml:space="preserve">Standard for installation of lightning protection system </w:t>
      </w:r>
    </w:p>
    <w:p w:rsidR="00855832" w:rsidRPr="004E1101" w:rsidRDefault="002C0471" w:rsidP="003500EB">
      <w:pPr>
        <w:pStyle w:val="Heading2"/>
      </w:pPr>
      <w:bookmarkStart w:id="22" w:name="_Toc343001693"/>
      <w:bookmarkStart w:id="23" w:name="_Toc343327084"/>
      <w:bookmarkStart w:id="24" w:name="_Toc343327781"/>
      <w:bookmarkStart w:id="25" w:name="_Toc114589059"/>
      <w:r w:rsidRPr="004E1101">
        <w:t>The Project Documents</w:t>
      </w:r>
      <w:bookmarkEnd w:id="22"/>
      <w:bookmarkEnd w:id="23"/>
      <w:bookmarkEnd w:id="24"/>
      <w:bookmarkEnd w:id="25"/>
    </w:p>
    <w:p w:rsidR="001F6E3B" w:rsidRPr="004E1101" w:rsidRDefault="00BD6DC1" w:rsidP="003B431B">
      <w:pPr>
        <w:widowControl w:val="0"/>
        <w:numPr>
          <w:ilvl w:val="0"/>
          <w:numId w:val="3"/>
        </w:numPr>
        <w:tabs>
          <w:tab w:val="left" w:pos="1560"/>
          <w:tab w:val="left" w:pos="4820"/>
        </w:tabs>
        <w:bidi w:val="0"/>
        <w:spacing w:before="120" w:line="360" w:lineRule="auto"/>
        <w:ind w:left="994" w:hanging="288"/>
        <w:jc w:val="both"/>
        <w:rPr>
          <w:rFonts w:asciiTheme="minorBidi" w:hAnsiTheme="minorBidi" w:cstheme="minorBidi"/>
          <w:snapToGrid w:val="0"/>
          <w:sz w:val="22"/>
          <w:szCs w:val="22"/>
          <w:lang w:eastAsia="en-GB"/>
        </w:rPr>
      </w:pPr>
      <w:r>
        <w:rPr>
          <w:rFonts w:asciiTheme="minorBidi" w:hAnsiTheme="minorBidi" w:cstheme="minorBidi"/>
          <w:snapToGrid w:val="0"/>
          <w:sz w:val="22"/>
          <w:szCs w:val="22"/>
          <w:lang w:eastAsia="en-GB"/>
        </w:rPr>
        <w:t>BK-GCS-PEDCO-120-GT-RT-0001</w:t>
      </w:r>
      <w:r>
        <w:rPr>
          <w:rFonts w:asciiTheme="minorBidi" w:hAnsiTheme="minorBidi" w:cstheme="minorBidi"/>
          <w:snapToGrid w:val="0"/>
          <w:sz w:val="22"/>
          <w:szCs w:val="22"/>
          <w:lang w:eastAsia="en-GB"/>
        </w:rPr>
        <w:tab/>
      </w:r>
      <w:r>
        <w:rPr>
          <w:rFonts w:asciiTheme="minorBidi" w:hAnsiTheme="minorBidi" w:cstheme="minorBidi"/>
          <w:snapToGrid w:val="0"/>
          <w:sz w:val="22"/>
          <w:szCs w:val="22"/>
          <w:lang w:eastAsia="en-GB"/>
        </w:rPr>
        <w:tab/>
      </w:r>
      <w:r w:rsidR="001F6E3B" w:rsidRPr="004E1101">
        <w:rPr>
          <w:rFonts w:asciiTheme="minorBidi" w:hAnsiTheme="minorBidi" w:cstheme="minorBidi"/>
          <w:snapToGrid w:val="0"/>
          <w:sz w:val="22"/>
          <w:szCs w:val="22"/>
          <w:lang w:eastAsia="en-GB"/>
        </w:rPr>
        <w:t>Geotechnical Investigation Report for Compressor</w:t>
      </w:r>
    </w:p>
    <w:p w:rsidR="001F6E3B" w:rsidRPr="00BE1C73" w:rsidRDefault="00BD6DC1" w:rsidP="003B431B">
      <w:pPr>
        <w:widowControl w:val="0"/>
        <w:tabs>
          <w:tab w:val="left" w:pos="1560"/>
          <w:tab w:val="left" w:pos="4820"/>
        </w:tabs>
        <w:bidi w:val="0"/>
        <w:spacing w:line="360" w:lineRule="auto"/>
        <w:ind w:left="1134" w:firstLine="3686"/>
        <w:jc w:val="both"/>
        <w:rPr>
          <w:rFonts w:asciiTheme="minorBidi" w:hAnsiTheme="minorBidi" w:cstheme="minorBidi"/>
          <w:snapToGrid w:val="0"/>
          <w:sz w:val="22"/>
          <w:szCs w:val="22"/>
          <w:lang w:eastAsia="en-GB"/>
        </w:rPr>
      </w:pPr>
      <w:r>
        <w:rPr>
          <w:rFonts w:asciiTheme="minorBidi" w:hAnsiTheme="minorBidi" w:cstheme="minorBidi"/>
          <w:snapToGrid w:val="0"/>
          <w:sz w:val="22"/>
          <w:szCs w:val="22"/>
          <w:lang w:eastAsia="en-GB"/>
        </w:rPr>
        <w:tab/>
      </w:r>
      <w:r w:rsidR="001F6E3B" w:rsidRPr="004E1101">
        <w:rPr>
          <w:rFonts w:asciiTheme="minorBidi" w:hAnsiTheme="minorBidi" w:cstheme="minorBidi"/>
          <w:snapToGrid w:val="0"/>
          <w:sz w:val="22"/>
          <w:szCs w:val="22"/>
          <w:lang w:eastAsia="en-GB"/>
        </w:rPr>
        <w:t>Station</w:t>
      </w:r>
    </w:p>
    <w:p w:rsidR="001F6E3B" w:rsidRPr="00BE1C73" w:rsidRDefault="001F6E3B"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BK-GNRAL-PEDCO-000-EL-SP-0006</w:t>
      </w:r>
      <w:r w:rsidRPr="00BE1C73">
        <w:rPr>
          <w:rFonts w:asciiTheme="minorBidi" w:hAnsiTheme="minorBidi" w:cstheme="minorBidi"/>
          <w:snapToGrid w:val="0"/>
          <w:sz w:val="22"/>
          <w:szCs w:val="22"/>
          <w:lang w:eastAsia="en-GB"/>
        </w:rPr>
        <w:tab/>
      </w:r>
      <w:r w:rsidR="00BD6DC1">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Specification For Earthing &amp; Lightning  System</w:t>
      </w:r>
    </w:p>
    <w:p w:rsidR="00FE0079" w:rsidRPr="00BE1C73" w:rsidRDefault="00643152"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w:t>
      </w:r>
      <w:r w:rsidR="00E24CD4" w:rsidRPr="00BE1C73">
        <w:rPr>
          <w:rFonts w:asciiTheme="minorBidi" w:hAnsiTheme="minorBidi" w:cstheme="minorBidi"/>
          <w:snapToGrid w:val="0"/>
          <w:sz w:val="22"/>
          <w:szCs w:val="22"/>
          <w:lang w:eastAsia="en-GB"/>
        </w:rPr>
        <w:t>DC</w:t>
      </w:r>
      <w:r w:rsidRPr="00BE1C73">
        <w:rPr>
          <w:rFonts w:asciiTheme="minorBidi" w:hAnsiTheme="minorBidi" w:cstheme="minorBidi"/>
          <w:snapToGrid w:val="0"/>
          <w:sz w:val="22"/>
          <w:szCs w:val="22"/>
          <w:lang w:eastAsia="en-GB"/>
        </w:rPr>
        <w:t>-0006</w:t>
      </w:r>
      <w:r w:rsidR="00BD6DC1">
        <w:rPr>
          <w:rFonts w:asciiTheme="minorBidi" w:hAnsiTheme="minorBidi" w:cstheme="minorBidi"/>
          <w:snapToGrid w:val="0"/>
          <w:sz w:val="22"/>
          <w:szCs w:val="22"/>
          <w:lang w:eastAsia="en-GB"/>
        </w:rPr>
        <w:tab/>
      </w:r>
      <w:r w:rsidR="00BD6DC1">
        <w:rPr>
          <w:rFonts w:asciiTheme="minorBidi" w:hAnsiTheme="minorBidi" w:cstheme="minorBidi"/>
          <w:snapToGrid w:val="0"/>
          <w:sz w:val="22"/>
          <w:szCs w:val="22"/>
          <w:lang w:eastAsia="en-GB"/>
        </w:rPr>
        <w:tab/>
      </w:r>
      <w:r w:rsidR="00E24CD4" w:rsidRPr="00BE1C73">
        <w:rPr>
          <w:rFonts w:asciiTheme="minorBidi" w:hAnsiTheme="minorBidi" w:cstheme="minorBidi"/>
          <w:snapToGrid w:val="0"/>
          <w:sz w:val="22"/>
          <w:szCs w:val="22"/>
          <w:lang w:eastAsia="en-GB"/>
        </w:rPr>
        <w:t>Electrical System Design Criteria</w:t>
      </w:r>
    </w:p>
    <w:p w:rsidR="00FE0079" w:rsidRPr="00BE1C73" w:rsidRDefault="00E24CD4"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BK-GNRAL-PEDCO-000-EL-DW-0002</w:t>
      </w:r>
      <w:r w:rsidR="00FE0079" w:rsidRPr="00BE1C73">
        <w:rPr>
          <w:rFonts w:asciiTheme="minorBidi" w:hAnsiTheme="minorBidi" w:cstheme="minorBidi"/>
          <w:snapToGrid w:val="0"/>
          <w:sz w:val="22"/>
          <w:szCs w:val="22"/>
          <w:lang w:eastAsia="en-GB"/>
        </w:rPr>
        <w:tab/>
      </w:r>
      <w:r w:rsidR="00BD6DC1">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 xml:space="preserve">Typical Installation Details &amp; Notes For Earthing </w:t>
      </w:r>
      <w:r w:rsidR="00FE0079" w:rsidRPr="00BE1C73">
        <w:rPr>
          <w:rFonts w:asciiTheme="minorBidi" w:hAnsiTheme="minorBidi" w:cstheme="minorBidi"/>
          <w:snapToGrid w:val="0"/>
          <w:sz w:val="22"/>
          <w:szCs w:val="22"/>
          <w:lang w:eastAsia="en-GB"/>
        </w:rPr>
        <w:t>&amp;</w:t>
      </w:r>
    </w:p>
    <w:p w:rsidR="001F6E3B" w:rsidRPr="00BE1C73" w:rsidRDefault="00BD6DC1" w:rsidP="003B431B">
      <w:pPr>
        <w:widowControl w:val="0"/>
        <w:tabs>
          <w:tab w:val="left" w:pos="1560"/>
          <w:tab w:val="left" w:pos="4820"/>
        </w:tabs>
        <w:bidi w:val="0"/>
        <w:spacing w:line="360" w:lineRule="auto"/>
        <w:ind w:left="1134" w:firstLine="3686"/>
        <w:jc w:val="both"/>
        <w:rPr>
          <w:rFonts w:asciiTheme="minorBidi" w:hAnsiTheme="minorBidi" w:cstheme="minorBidi"/>
          <w:snapToGrid w:val="0"/>
          <w:sz w:val="22"/>
          <w:szCs w:val="22"/>
          <w:lang w:eastAsia="en-GB"/>
        </w:rPr>
      </w:pPr>
      <w:r>
        <w:rPr>
          <w:rFonts w:asciiTheme="minorBidi" w:hAnsiTheme="minorBidi" w:cstheme="minorBidi"/>
          <w:snapToGrid w:val="0"/>
          <w:sz w:val="22"/>
          <w:szCs w:val="22"/>
          <w:lang w:eastAsia="en-GB"/>
        </w:rPr>
        <w:tab/>
      </w:r>
      <w:r w:rsidR="00E24CD4" w:rsidRPr="00BE1C73">
        <w:rPr>
          <w:rFonts w:asciiTheme="minorBidi" w:hAnsiTheme="minorBidi" w:cstheme="minorBidi"/>
          <w:snapToGrid w:val="0"/>
          <w:sz w:val="22"/>
          <w:szCs w:val="22"/>
          <w:lang w:eastAsia="en-GB"/>
        </w:rPr>
        <w:t>Lightning Protection System</w:t>
      </w:r>
    </w:p>
    <w:p w:rsidR="00855832" w:rsidRPr="00BE1C73" w:rsidRDefault="002C0471" w:rsidP="003500EB">
      <w:pPr>
        <w:pStyle w:val="Heading2"/>
      </w:pPr>
      <w:bookmarkStart w:id="26" w:name="_Toc341278664"/>
      <w:bookmarkStart w:id="27" w:name="_Toc341280195"/>
      <w:bookmarkStart w:id="28" w:name="_Toc343327085"/>
      <w:bookmarkStart w:id="29" w:name="_Toc343327782"/>
      <w:bookmarkStart w:id="30" w:name="_Toc114589060"/>
      <w:r w:rsidRPr="00BE1C73">
        <w:t>Environmental Data</w:t>
      </w:r>
      <w:bookmarkEnd w:id="26"/>
      <w:bookmarkEnd w:id="27"/>
      <w:bookmarkEnd w:id="28"/>
      <w:bookmarkEnd w:id="29"/>
      <w:bookmarkEnd w:id="30"/>
    </w:p>
    <w:p w:rsidR="00BF6995" w:rsidRPr="00BE1C73" w:rsidRDefault="00BF6995" w:rsidP="003B431B">
      <w:pPr>
        <w:widowControl w:val="0"/>
        <w:numPr>
          <w:ilvl w:val="0"/>
          <w:numId w:val="3"/>
        </w:numPr>
        <w:tabs>
          <w:tab w:val="left" w:pos="1560"/>
          <w:tab w:val="left" w:pos="4820"/>
        </w:tabs>
        <w:bidi w:val="0"/>
        <w:spacing w:before="120" w:line="360" w:lineRule="auto"/>
        <w:ind w:left="1138" w:hanging="432"/>
        <w:jc w:val="both"/>
        <w:rPr>
          <w:rFonts w:asciiTheme="minorBidi" w:hAnsiTheme="minorBidi" w:cstheme="minorBidi"/>
          <w:snapToGrid w:val="0"/>
          <w:sz w:val="22"/>
          <w:szCs w:val="22"/>
          <w:lang w:eastAsia="en-GB"/>
        </w:rPr>
      </w:pPr>
      <w:r w:rsidRPr="00BE1C73">
        <w:rPr>
          <w:rFonts w:asciiTheme="minorBidi" w:hAnsiTheme="minorBidi" w:cstheme="minorBidi"/>
          <w:sz w:val="22"/>
          <w:szCs w:val="22"/>
          <w:lang w:bidi="fa-IR"/>
        </w:rPr>
        <w:t>BK-GNRAL-PEDCO-000-PR-DB-0001</w:t>
      </w:r>
      <w:r w:rsidR="00FE0079" w:rsidRPr="00BE1C73">
        <w:rPr>
          <w:rFonts w:asciiTheme="minorBidi" w:hAnsiTheme="minorBidi" w:cstheme="minorBidi"/>
          <w:snapToGrid w:val="0"/>
          <w:sz w:val="22"/>
          <w:szCs w:val="22"/>
          <w:lang w:eastAsia="en-GB"/>
        </w:rPr>
        <w:tab/>
      </w:r>
      <w:r w:rsidRPr="00BE1C73">
        <w:rPr>
          <w:rFonts w:asciiTheme="minorBidi" w:hAnsiTheme="minorBidi" w:cstheme="minorBidi"/>
          <w:sz w:val="22"/>
          <w:szCs w:val="22"/>
          <w:lang w:bidi="fa-IR"/>
        </w:rPr>
        <w:t>Process Basis of Design</w:t>
      </w:r>
    </w:p>
    <w:p w:rsidR="008A4B9D" w:rsidRPr="00BE1C73" w:rsidRDefault="007E6EA1" w:rsidP="003500EB">
      <w:pPr>
        <w:pStyle w:val="Heading2"/>
      </w:pPr>
      <w:bookmarkStart w:id="31" w:name="_Toc83130850"/>
      <w:bookmarkStart w:id="32" w:name="_Toc83133994"/>
      <w:bookmarkStart w:id="33" w:name="_Toc83136016"/>
      <w:bookmarkStart w:id="34" w:name="_Toc114589061"/>
      <w:bookmarkEnd w:id="21"/>
      <w:r w:rsidRPr="00BE1C73">
        <w:t>Order of Precedence</w:t>
      </w:r>
      <w:bookmarkEnd w:id="31"/>
      <w:bookmarkEnd w:id="32"/>
      <w:bookmarkEnd w:id="33"/>
      <w:bookmarkEnd w:id="34"/>
    </w:p>
    <w:p w:rsidR="008A4B9D" w:rsidRPr="00BE1C73" w:rsidRDefault="008A4B9D" w:rsidP="00C82354">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Pr="00BE1C73" w:rsidRDefault="008A4B9D" w:rsidP="007903D7">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Purchase order</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lastRenderedPageBreak/>
        <w:t>Material Requisition</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MTO &amp; Data Sheet</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This Specification</w:t>
      </w:r>
    </w:p>
    <w:p w:rsidR="00BF6995" w:rsidRPr="00BE1C73" w:rsidRDefault="00BF6995"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Drawings</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 xml:space="preserve">Reference Project Specification </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Iranian Petroleum Standard (IPS)</w:t>
      </w:r>
    </w:p>
    <w:p w:rsidR="008A4B9D" w:rsidRPr="00BE1C73" w:rsidRDefault="00BF6995"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I</w:t>
      </w:r>
      <w:r w:rsidR="008A4B9D" w:rsidRPr="00BE1C73">
        <w:rPr>
          <w:rFonts w:asciiTheme="minorBidi" w:hAnsiTheme="minorBidi" w:cstheme="minorBidi"/>
          <w:sz w:val="22"/>
          <w:szCs w:val="22"/>
          <w:lang w:bidi="fa-IR"/>
        </w:rPr>
        <w:t>nternational Code &amp; Standards</w:t>
      </w:r>
    </w:p>
    <w:p w:rsidR="008A4B9D" w:rsidRPr="00BE1C73" w:rsidRDefault="008A4B9D" w:rsidP="000405B8">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When the term “Authorized”, Authorization”, “Approval”, or “Approved” are used in this specification, it shall mean authorization or Approval from </w:t>
      </w:r>
      <w:r w:rsidR="00BF6995" w:rsidRPr="00BE1C73">
        <w:rPr>
          <w:rFonts w:asciiTheme="minorBidi" w:hAnsiTheme="minorBidi" w:cstheme="minorBidi"/>
          <w:sz w:val="22"/>
          <w:szCs w:val="22"/>
          <w:lang w:val="en-GB"/>
        </w:rPr>
        <w:t>C</w:t>
      </w:r>
      <w:r w:rsidR="000837AA" w:rsidRPr="00BE1C73">
        <w:rPr>
          <w:rFonts w:asciiTheme="minorBidi" w:hAnsiTheme="minorBidi" w:cstheme="minorBidi"/>
          <w:sz w:val="22"/>
          <w:szCs w:val="22"/>
          <w:lang w:val="en-GB"/>
        </w:rPr>
        <w:t>lient</w:t>
      </w:r>
      <w:r w:rsidRPr="00BE1C73">
        <w:rPr>
          <w:rFonts w:asciiTheme="minorBidi" w:hAnsiTheme="minorBidi" w:cstheme="minorBidi"/>
          <w:sz w:val="22"/>
          <w:szCs w:val="22"/>
          <w:lang w:val="en-GB"/>
        </w:rPr>
        <w:t>.</w:t>
      </w:r>
    </w:p>
    <w:p w:rsidR="008A4B9D" w:rsidRPr="00BE1C73" w:rsidRDefault="008A4B9D" w:rsidP="000405B8">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In case of any conflict between the project documents, the most stringent one shall be considered.</w:t>
      </w:r>
    </w:p>
    <w:p w:rsidR="00817718" w:rsidRPr="00BE1C73" w:rsidRDefault="00857DD2" w:rsidP="007903D7">
      <w:pPr>
        <w:keepNext/>
        <w:widowControl w:val="0"/>
        <w:numPr>
          <w:ilvl w:val="0"/>
          <w:numId w:val="1"/>
        </w:numPr>
        <w:bidi w:val="0"/>
        <w:spacing w:before="240" w:after="120" w:line="360" w:lineRule="auto"/>
        <w:jc w:val="both"/>
        <w:outlineLvl w:val="0"/>
        <w:rPr>
          <w:rFonts w:asciiTheme="minorBidi" w:hAnsiTheme="minorBidi" w:cstheme="minorBidi"/>
          <w:b/>
          <w:bCs/>
          <w:caps/>
          <w:kern w:val="28"/>
          <w:sz w:val="22"/>
          <w:szCs w:val="22"/>
        </w:rPr>
      </w:pPr>
      <w:bookmarkStart w:id="35" w:name="_Toc114589062"/>
      <w:r w:rsidRPr="00BE1C73">
        <w:rPr>
          <w:rFonts w:asciiTheme="minorBidi" w:hAnsiTheme="minorBidi" w:cstheme="minorBidi"/>
          <w:b/>
          <w:bCs/>
          <w:caps/>
          <w:kern w:val="28"/>
          <w:sz w:val="22"/>
          <w:szCs w:val="22"/>
        </w:rPr>
        <w:t>Definition</w:t>
      </w:r>
      <w:bookmarkEnd w:id="35"/>
      <w:r w:rsidRPr="00BE1C73">
        <w:rPr>
          <w:rFonts w:asciiTheme="minorBidi" w:hAnsiTheme="minorBidi" w:cstheme="minorBidi"/>
          <w:b/>
          <w:bCs/>
          <w:caps/>
          <w:kern w:val="28"/>
          <w:sz w:val="22"/>
          <w:szCs w:val="22"/>
        </w:rPr>
        <w:t xml:space="preserve"> </w:t>
      </w:r>
    </w:p>
    <w:p w:rsidR="00581C86" w:rsidRPr="00BE1C73" w:rsidRDefault="00857DD2" w:rsidP="003500EB">
      <w:pPr>
        <w:pStyle w:val="Heading2"/>
      </w:pPr>
      <w:bookmarkStart w:id="36" w:name="_Toc114589063"/>
      <w:r w:rsidRPr="00BE1C73">
        <w:t xml:space="preserve">Earth </w:t>
      </w:r>
      <w:r w:rsidR="004A2931" w:rsidRPr="00BE1C73">
        <w:t>Plate</w:t>
      </w:r>
      <w:bookmarkEnd w:id="36"/>
    </w:p>
    <w:p w:rsidR="00857DD2" w:rsidRPr="00DA3CE6" w:rsidRDefault="00857DD2" w:rsidP="000405B8">
      <w:pPr>
        <w:widowControl w:val="0"/>
        <w:bidi w:val="0"/>
        <w:snapToGrid w:val="0"/>
        <w:spacing w:before="120" w:line="360" w:lineRule="auto"/>
        <w:ind w:left="706"/>
        <w:jc w:val="both"/>
        <w:rPr>
          <w:rFonts w:asciiTheme="minorBidi" w:hAnsiTheme="minorBidi" w:cstheme="minorBidi"/>
          <w:sz w:val="22"/>
          <w:szCs w:val="22"/>
          <w:lang w:val="en-GB"/>
        </w:rPr>
      </w:pPr>
      <w:r w:rsidRPr="00DA3CE6">
        <w:rPr>
          <w:rFonts w:asciiTheme="minorBidi" w:hAnsiTheme="minorBidi" w:cstheme="minorBidi"/>
          <w:sz w:val="22"/>
          <w:szCs w:val="22"/>
          <w:lang w:val="en-GB"/>
        </w:rPr>
        <w:t xml:space="preserve">Earth </w:t>
      </w:r>
      <w:r w:rsidR="004A2931" w:rsidRPr="00DA3CE6">
        <w:rPr>
          <w:rFonts w:asciiTheme="minorBidi" w:hAnsiTheme="minorBidi" w:cstheme="minorBidi"/>
          <w:sz w:val="22"/>
          <w:szCs w:val="22"/>
          <w:lang w:val="en-GB"/>
        </w:rPr>
        <w:t>plate</w:t>
      </w:r>
      <w:r w:rsidRPr="00DA3CE6">
        <w:rPr>
          <w:rFonts w:asciiTheme="minorBidi" w:hAnsiTheme="minorBidi" w:cstheme="minorBidi"/>
          <w:sz w:val="22"/>
          <w:szCs w:val="22"/>
          <w:lang w:val="en-GB"/>
        </w:rPr>
        <w:t xml:space="preserve"> shall be consist of a 0.7*0.7 square meter copper plate with thickness 3mm which should be set vertically underground to depth where receive wet organics soil.</w:t>
      </w:r>
    </w:p>
    <w:bookmarkStart w:id="37" w:name="_Toc114589064"/>
    <w:p w:rsidR="00CB011F" w:rsidRPr="00BE1C73" w:rsidRDefault="00A9413C" w:rsidP="003500EB">
      <w:pPr>
        <w:pStyle w:val="Heading2"/>
      </w:pPr>
      <w:r w:rsidRPr="00BE1C73">
        <w:rPr>
          <w:rFonts w:asciiTheme="minorBidi" w:hAnsiTheme="minorBidi" w:cstheme="minorBidi"/>
          <w:noProof/>
          <w:lang w:val="en-US"/>
        </w:rPr>
        <mc:AlternateContent>
          <mc:Choice Requires="wpg">
            <w:drawing>
              <wp:anchor distT="0" distB="0" distL="114300" distR="114300" simplePos="0" relativeHeight="251678720" behindDoc="0" locked="0" layoutInCell="1" allowOverlap="1" wp14:anchorId="61E3B073" wp14:editId="76F526E2">
                <wp:simplePos x="0" y="0"/>
                <wp:positionH relativeFrom="column">
                  <wp:posOffset>-344805</wp:posOffset>
                </wp:positionH>
                <wp:positionV relativeFrom="paragraph">
                  <wp:posOffset>55245</wp:posOffset>
                </wp:positionV>
                <wp:extent cx="552450" cy="427355"/>
                <wp:effectExtent l="0" t="0" r="19050" b="10795"/>
                <wp:wrapNone/>
                <wp:docPr id="12" name="Group 12"/>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0" name="Isosceles Triangle 3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BD6DC1" w:rsidRDefault="00F73ED1" w:rsidP="00425CE7">
                              <w:pPr>
                                <w:rPr>
                                  <w:rFonts w:asciiTheme="minorBidi" w:hAnsiTheme="minorBidi" w:cstheme="minorBidi"/>
                                </w:rPr>
                              </w:pPr>
                              <w:r w:rsidRPr="00BD6DC1">
                                <w:rPr>
                                  <w:rFonts w:asciiTheme="minorBidi" w:hAnsiTheme="minorBidi" w:cstheme="minorBidi"/>
                                </w:rPr>
                                <w:t>D02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E3B073" id="Group 12" o:spid="_x0000_s1026" style="position:absolute;left:0;text-align:left;margin-left:-27.15pt;margin-top:4.35pt;width:43.5pt;height:33.65pt;z-index:25167872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PrcEA&#10;AADbAAAADwAAAGRycy9kb3ducmV2LnhtbERPz2vCMBS+D/wfwhO8zVTFIdUoIspkO+km6O3RPNtg&#10;81KarKn//XIY7Pjx/V5teluLjlpvHCuYjDMQxIXThksF31+H1wUIH5A11o5JwZM8bNaDlxXm2kU+&#10;UXcOpUgh7HNUUIXQ5FL6oiKLfuwa4sTdXWsxJNiWUrcYU7it5TTL3qRFw6mhwoZ2FRWP849VEOP0&#10;c3+6fHTz+f59cZ0UJu5uRqnRsN8uQQTqw7/4z33UCmZpff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T63BAAAA2wAAAA8AAAAAAAAAAAAAAAAAmAIAAGRycy9kb3du&#10;cmV2LnhtbFBLBQYAAAAABAAEAPUAAACGAw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F73ED1" w:rsidRPr="00BD6DC1" w:rsidRDefault="00F73ED1" w:rsidP="00425CE7">
                        <w:pPr>
                          <w:rPr>
                            <w:rFonts w:asciiTheme="minorBidi" w:hAnsiTheme="minorBidi" w:cstheme="minorBidi"/>
                          </w:rPr>
                        </w:pPr>
                        <w:r w:rsidRPr="00BD6DC1">
                          <w:rPr>
                            <w:rFonts w:asciiTheme="minorBidi" w:hAnsiTheme="minorBidi" w:cstheme="minorBidi"/>
                          </w:rPr>
                          <w:t>D02</w:t>
                        </w:r>
                      </w:p>
                    </w:txbxContent>
                  </v:textbox>
                </v:shape>
              </v:group>
            </w:pict>
          </mc:Fallback>
        </mc:AlternateContent>
      </w:r>
      <w:r w:rsidR="00E05CCF" w:rsidRPr="00BE1C73">
        <w:t>Earth Rod</w:t>
      </w:r>
      <w:bookmarkEnd w:id="37"/>
    </w:p>
    <w:p w:rsidR="00E05CCF" w:rsidRPr="000405B8" w:rsidRDefault="00AE6CF1" w:rsidP="00BD6DC1">
      <w:pPr>
        <w:widowControl w:val="0"/>
        <w:bidi w:val="0"/>
        <w:snapToGrid w:val="0"/>
        <w:spacing w:before="120" w:line="360" w:lineRule="auto"/>
        <w:ind w:left="706"/>
        <w:jc w:val="both"/>
        <w:rPr>
          <w:rFonts w:asciiTheme="minorBidi" w:hAnsiTheme="minorBidi" w:cstheme="minorBidi"/>
          <w:sz w:val="22"/>
          <w:szCs w:val="22"/>
          <w:lang w:val="en-GB"/>
        </w:rPr>
      </w:pPr>
      <w:r w:rsidRPr="00F531CD">
        <w:rPr>
          <w:rFonts w:asciiTheme="minorBidi" w:hAnsiTheme="minorBidi" w:cstheme="minorBidi"/>
          <w:sz w:val="22"/>
          <w:szCs w:val="22"/>
          <w:highlight w:val="lightGray"/>
          <w:lang w:val="en-GB"/>
        </w:rPr>
        <w:t>C</w:t>
      </w:r>
      <w:r w:rsidR="00E05CCF" w:rsidRPr="00F531CD">
        <w:rPr>
          <w:rFonts w:asciiTheme="minorBidi" w:hAnsiTheme="minorBidi" w:cstheme="minorBidi"/>
          <w:sz w:val="22"/>
          <w:szCs w:val="22"/>
          <w:highlight w:val="lightGray"/>
          <w:lang w:val="en-GB"/>
        </w:rPr>
        <w:t>opper</w:t>
      </w:r>
      <w:r w:rsidR="00F531CD" w:rsidRPr="00F531CD">
        <w:rPr>
          <w:rFonts w:asciiTheme="minorBidi" w:hAnsiTheme="minorBidi" w:cstheme="minorBidi"/>
          <w:sz w:val="22"/>
          <w:szCs w:val="22"/>
          <w:highlight w:val="lightGray"/>
          <w:lang w:val="en-GB"/>
        </w:rPr>
        <w:t xml:space="preserve"> </w:t>
      </w:r>
      <w:r w:rsidR="00E05CCF" w:rsidRPr="00F531CD">
        <w:rPr>
          <w:rFonts w:asciiTheme="minorBidi" w:hAnsiTheme="minorBidi" w:cstheme="minorBidi"/>
          <w:sz w:val="22"/>
          <w:szCs w:val="22"/>
          <w:highlight w:val="lightGray"/>
          <w:lang w:val="en-GB"/>
        </w:rPr>
        <w:t xml:space="preserve">rod embedded in ground and electrically connects to it. </w:t>
      </w:r>
      <w:r w:rsidRPr="00F531CD">
        <w:rPr>
          <w:rFonts w:asciiTheme="minorBidi" w:hAnsiTheme="minorBidi" w:cstheme="minorBidi"/>
          <w:sz w:val="22"/>
          <w:szCs w:val="22"/>
          <w:highlight w:val="lightGray"/>
          <w:lang w:val="en-GB"/>
        </w:rPr>
        <w:t xml:space="preserve">The length and diameter is obtained regarding to the location </w:t>
      </w:r>
      <w:r w:rsidR="00BD6DC1">
        <w:rPr>
          <w:rFonts w:asciiTheme="minorBidi" w:hAnsiTheme="minorBidi" w:cstheme="minorBidi"/>
          <w:sz w:val="22"/>
          <w:szCs w:val="22"/>
          <w:highlight w:val="lightGray"/>
          <w:lang w:val="en-GB"/>
        </w:rPr>
        <w:t>which</w:t>
      </w:r>
      <w:r w:rsidRPr="00F531CD">
        <w:rPr>
          <w:rFonts w:asciiTheme="minorBidi" w:hAnsiTheme="minorBidi" w:cstheme="minorBidi"/>
          <w:sz w:val="22"/>
          <w:szCs w:val="22"/>
          <w:highlight w:val="lightGray"/>
          <w:lang w:val="en-GB"/>
        </w:rPr>
        <w:t xml:space="preserve"> used.</w:t>
      </w:r>
      <w:r w:rsidR="00425CE7" w:rsidRPr="00425CE7">
        <w:rPr>
          <w:rFonts w:asciiTheme="minorBidi" w:hAnsiTheme="minorBidi" w:cstheme="minorBidi"/>
          <w:noProof/>
          <w:sz w:val="22"/>
          <w:szCs w:val="22"/>
        </w:rPr>
        <w:t xml:space="preserve"> </w:t>
      </w:r>
    </w:p>
    <w:p w:rsidR="00940F20" w:rsidRPr="00BE1C73" w:rsidRDefault="00CF16C5" w:rsidP="003500EB">
      <w:pPr>
        <w:pStyle w:val="Heading2"/>
      </w:pPr>
      <w:bookmarkStart w:id="38" w:name="_Toc114589065"/>
      <w:r w:rsidRPr="00BE1C73">
        <w:t>Protective</w:t>
      </w:r>
      <w:r w:rsidR="00E05CCF" w:rsidRPr="00BE1C73">
        <w:t xml:space="preserve"> Conductor</w:t>
      </w:r>
      <w:bookmarkEnd w:id="38"/>
    </w:p>
    <w:p w:rsidR="00E05CCF" w:rsidRPr="00DA3CE6" w:rsidRDefault="00E05CCF" w:rsidP="000405B8">
      <w:pPr>
        <w:widowControl w:val="0"/>
        <w:bidi w:val="0"/>
        <w:snapToGrid w:val="0"/>
        <w:spacing w:before="120" w:line="360" w:lineRule="auto"/>
        <w:ind w:left="706"/>
        <w:jc w:val="both"/>
        <w:rPr>
          <w:rFonts w:asciiTheme="minorBidi" w:hAnsiTheme="minorBidi" w:cstheme="minorBidi"/>
          <w:sz w:val="22"/>
          <w:szCs w:val="22"/>
          <w:lang w:val="en-GB"/>
        </w:rPr>
      </w:pPr>
      <w:proofErr w:type="gramStart"/>
      <w:r w:rsidRPr="00DA3CE6">
        <w:rPr>
          <w:rFonts w:asciiTheme="minorBidi" w:hAnsiTheme="minorBidi" w:cstheme="minorBidi"/>
          <w:sz w:val="22"/>
          <w:szCs w:val="22"/>
          <w:lang w:val="en-GB"/>
        </w:rPr>
        <w:t>A conductor that connects parts of the installation to main earth conductor and the main earth conductor to the earth well.</w:t>
      </w:r>
      <w:proofErr w:type="gramEnd"/>
      <w:r w:rsidRPr="00DA3CE6">
        <w:rPr>
          <w:rFonts w:asciiTheme="minorBidi" w:hAnsiTheme="minorBidi" w:cstheme="minorBidi"/>
          <w:sz w:val="22"/>
          <w:szCs w:val="22"/>
          <w:lang w:val="en-GB"/>
        </w:rPr>
        <w:t xml:space="preserve"> </w:t>
      </w:r>
    </w:p>
    <w:p w:rsidR="00E05CCF" w:rsidRPr="00BE1C73" w:rsidRDefault="00E05CCF" w:rsidP="003500EB">
      <w:pPr>
        <w:pStyle w:val="Heading2"/>
      </w:pPr>
      <w:bookmarkStart w:id="39" w:name="_Toc114589066"/>
      <w:r w:rsidRPr="00BE1C73">
        <w:t>Main earth conductor</w:t>
      </w:r>
      <w:bookmarkEnd w:id="39"/>
    </w:p>
    <w:p w:rsidR="00E05CCF" w:rsidRPr="000405B8" w:rsidRDefault="00E05CCF"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conductor which makes a ring loop in a room or electrical substations or process plants to which several earth conductors are connected.</w:t>
      </w:r>
    </w:p>
    <w:p w:rsidR="00E05CCF" w:rsidRPr="00BE1C73" w:rsidRDefault="00E05CCF" w:rsidP="003500EB">
      <w:pPr>
        <w:pStyle w:val="Heading2"/>
      </w:pPr>
      <w:bookmarkStart w:id="40" w:name="_Toc114589067"/>
      <w:r w:rsidRPr="00BE1C73">
        <w:t>Earthing System</w:t>
      </w:r>
      <w:bookmarkEnd w:id="40"/>
    </w:p>
    <w:p w:rsidR="00CF16C5" w:rsidRPr="000405B8" w:rsidRDefault="00CF16C5" w:rsidP="000405B8">
      <w:pPr>
        <w:widowControl w:val="0"/>
        <w:bidi w:val="0"/>
        <w:snapToGrid w:val="0"/>
        <w:spacing w:before="120" w:line="360" w:lineRule="auto"/>
        <w:ind w:left="706"/>
        <w:jc w:val="both"/>
        <w:rPr>
          <w:rFonts w:asciiTheme="minorBidi" w:hAnsiTheme="minorBidi" w:cstheme="minorBidi"/>
          <w:sz w:val="22"/>
          <w:szCs w:val="22"/>
          <w:lang w:val="en-GB"/>
        </w:rPr>
      </w:pPr>
      <w:proofErr w:type="gramStart"/>
      <w:r w:rsidRPr="000405B8">
        <w:rPr>
          <w:rFonts w:asciiTheme="minorBidi" w:hAnsiTheme="minorBidi" w:cstheme="minorBidi"/>
          <w:sz w:val="22"/>
          <w:szCs w:val="22"/>
          <w:lang w:val="en-GB"/>
        </w:rPr>
        <w:t>Arrangement of connections and devices necessary to earth equipment or a system separately or jointly</w:t>
      </w:r>
      <w:r w:rsidR="00C42D0E" w:rsidRPr="000405B8">
        <w:rPr>
          <w:rFonts w:asciiTheme="minorBidi" w:hAnsiTheme="minorBidi" w:cstheme="minorBidi"/>
          <w:sz w:val="22"/>
          <w:szCs w:val="22"/>
          <w:lang w:val="en-GB"/>
        </w:rPr>
        <w:t>.</w:t>
      </w:r>
      <w:proofErr w:type="gramEnd"/>
    </w:p>
    <w:p w:rsidR="00E05CCF" w:rsidRPr="00BE1C73" w:rsidRDefault="003B2EFD" w:rsidP="003500EB">
      <w:pPr>
        <w:pStyle w:val="Heading2"/>
      </w:pPr>
      <w:bookmarkStart w:id="41" w:name="_Toc114589068"/>
      <w:r w:rsidRPr="00BE1C73">
        <w:lastRenderedPageBreak/>
        <w:t>Exposed Conductive part</w:t>
      </w:r>
      <w:bookmarkEnd w:id="41"/>
    </w:p>
    <w:p w:rsidR="00940F20" w:rsidRPr="000405B8" w:rsidRDefault="003B2EFD"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conductive part of equipment which can be touched and which is not a live part but may become live under faulty condition.</w:t>
      </w:r>
    </w:p>
    <w:p w:rsidR="004254F4" w:rsidRPr="00BE1C73" w:rsidRDefault="004254F4" w:rsidP="003500EB">
      <w:pPr>
        <w:pStyle w:val="Heading2"/>
      </w:pPr>
      <w:bookmarkStart w:id="42" w:name="_Toc114589069"/>
      <w:r w:rsidRPr="00BE1C73">
        <w:t>Extraneous conductive part</w:t>
      </w:r>
      <w:bookmarkEnd w:id="42"/>
    </w:p>
    <w:p w:rsidR="004254F4" w:rsidRPr="000405B8" w:rsidRDefault="004254F4" w:rsidP="000405B8">
      <w:pPr>
        <w:widowControl w:val="0"/>
        <w:bidi w:val="0"/>
        <w:snapToGrid w:val="0"/>
        <w:spacing w:before="120" w:line="360" w:lineRule="auto"/>
        <w:ind w:left="706"/>
        <w:jc w:val="both"/>
        <w:rPr>
          <w:rFonts w:asciiTheme="minorBidi" w:hAnsiTheme="minorBidi" w:cstheme="minorBidi"/>
          <w:sz w:val="22"/>
          <w:szCs w:val="22"/>
          <w:lang w:val="en-GB"/>
        </w:rPr>
      </w:pPr>
      <w:proofErr w:type="gramStart"/>
      <w:r w:rsidRPr="000405B8">
        <w:rPr>
          <w:rFonts w:asciiTheme="minorBidi" w:hAnsiTheme="minorBidi" w:cstheme="minorBidi"/>
          <w:sz w:val="22"/>
          <w:szCs w:val="22"/>
          <w:lang w:val="en-GB"/>
        </w:rPr>
        <w:t>A conductive part liable to introduce a potential, generally earth potential, and not forming part of the electrical installation.</w:t>
      </w:r>
      <w:proofErr w:type="gramEnd"/>
    </w:p>
    <w:p w:rsidR="001109BE" w:rsidRPr="00BE1C73" w:rsidRDefault="001109BE" w:rsidP="003500EB">
      <w:pPr>
        <w:pStyle w:val="Heading2"/>
      </w:pPr>
      <w:bookmarkStart w:id="43" w:name="_Toc114589070"/>
      <w:r w:rsidRPr="00BE1C73">
        <w:t>Equipotential bonding</w:t>
      </w:r>
      <w:bookmarkEnd w:id="43"/>
    </w:p>
    <w:p w:rsidR="001109BE" w:rsidRPr="000405B8" w:rsidRDefault="001109BE"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Electrical connection maintaining various exposed conductive parts and extraneous conductive parts at substantially the same potential.</w:t>
      </w:r>
    </w:p>
    <w:p w:rsidR="001109BE" w:rsidRPr="00BE1C73" w:rsidRDefault="001109BE" w:rsidP="003500EB">
      <w:pPr>
        <w:pStyle w:val="Heading2"/>
      </w:pPr>
      <w:bookmarkStart w:id="44" w:name="_Toc114589071"/>
      <w:r w:rsidRPr="00BE1C73">
        <w:t>Neutral conductor</w:t>
      </w:r>
      <w:bookmarkEnd w:id="44"/>
    </w:p>
    <w:p w:rsidR="001109BE" w:rsidRPr="000405B8" w:rsidRDefault="001109BE" w:rsidP="000405B8">
      <w:pPr>
        <w:widowControl w:val="0"/>
        <w:bidi w:val="0"/>
        <w:snapToGrid w:val="0"/>
        <w:spacing w:before="120" w:line="360" w:lineRule="auto"/>
        <w:ind w:left="706"/>
        <w:jc w:val="both"/>
        <w:rPr>
          <w:rFonts w:asciiTheme="minorBidi" w:hAnsiTheme="minorBidi" w:cstheme="minorBidi"/>
          <w:sz w:val="22"/>
          <w:szCs w:val="22"/>
          <w:lang w:val="en-GB"/>
        </w:rPr>
      </w:pPr>
      <w:proofErr w:type="gramStart"/>
      <w:r w:rsidRPr="000405B8">
        <w:rPr>
          <w:rFonts w:asciiTheme="minorBidi" w:hAnsiTheme="minorBidi" w:cstheme="minorBidi"/>
          <w:sz w:val="22"/>
          <w:szCs w:val="22"/>
          <w:lang w:val="en-GB"/>
        </w:rPr>
        <w:t>A conductor connected to the neutral point of a system and capable of contributing to the transmission of electrical energy.</w:t>
      </w:r>
      <w:proofErr w:type="gramEnd"/>
    </w:p>
    <w:p w:rsidR="001109BE" w:rsidRPr="00BE1C73" w:rsidRDefault="00455F2C" w:rsidP="003500EB">
      <w:pPr>
        <w:pStyle w:val="Heading2"/>
      </w:pPr>
      <w:bookmarkStart w:id="45" w:name="_Toc114589072"/>
      <w:r w:rsidRPr="00BE1C73">
        <w:t>Earthing voltage</w:t>
      </w:r>
      <w:bookmarkEnd w:id="45"/>
    </w:p>
    <w:p w:rsidR="00450659" w:rsidRPr="000405B8" w:rsidRDefault="0011614F" w:rsidP="000405B8">
      <w:pPr>
        <w:widowControl w:val="0"/>
        <w:bidi w:val="0"/>
        <w:snapToGrid w:val="0"/>
        <w:spacing w:before="120" w:line="360" w:lineRule="auto"/>
        <w:ind w:left="706"/>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w:rPr>
                <w:rFonts w:ascii="Cambria Math" w:hAnsi="Cambria Math" w:cstheme="minorBidi"/>
                <w:sz w:val="22"/>
                <w:szCs w:val="22"/>
                <w:lang w:val="en-GB"/>
              </w:rPr>
              <m:t>E</m:t>
            </m:r>
          </m:e>
          <m:sub>
            <m:r>
              <w:rPr>
                <w:rFonts w:ascii="Cambria Math" w:hAnsi="Cambria Math" w:cstheme="minorBidi"/>
                <w:sz w:val="22"/>
                <w:szCs w:val="22"/>
                <w:lang w:val="en-GB"/>
              </w:rPr>
              <m:t>u</m:t>
            </m:r>
          </m:sub>
        </m:sSub>
      </m:oMath>
      <w:r w:rsidR="00450659" w:rsidRPr="000405B8">
        <w:rPr>
          <w:rFonts w:asciiTheme="minorBidi" w:hAnsiTheme="minorBidi" w:cstheme="minorBidi"/>
          <w:sz w:val="22"/>
          <w:szCs w:val="22"/>
          <w:lang w:val="en-GB"/>
        </w:rPr>
        <w:t xml:space="preserve"> </w:t>
      </w:r>
      <w:r w:rsidR="00A82903" w:rsidRPr="000405B8">
        <w:rPr>
          <w:rFonts w:asciiTheme="minorBidi" w:hAnsiTheme="minorBidi" w:cstheme="minorBidi"/>
          <w:sz w:val="22"/>
          <w:szCs w:val="22"/>
          <w:lang w:val="en-GB"/>
        </w:rPr>
        <w:t>Is</w:t>
      </w:r>
      <w:r w:rsidR="00450659" w:rsidRPr="000405B8">
        <w:rPr>
          <w:rFonts w:asciiTheme="minorBidi" w:hAnsiTheme="minorBidi" w:cstheme="minorBidi"/>
          <w:sz w:val="22"/>
          <w:szCs w:val="22"/>
          <w:lang w:val="en-GB"/>
        </w:rPr>
        <w:t xml:space="preserve"> the voltage which occurs between an </w:t>
      </w:r>
      <w:proofErr w:type="spellStart"/>
      <w:r w:rsidR="00450659" w:rsidRPr="000405B8">
        <w:rPr>
          <w:rFonts w:asciiTheme="minorBidi" w:hAnsiTheme="minorBidi" w:cstheme="minorBidi"/>
          <w:sz w:val="22"/>
          <w:szCs w:val="22"/>
          <w:lang w:val="en-GB"/>
        </w:rPr>
        <w:t>earthing</w:t>
      </w:r>
      <w:proofErr w:type="spellEnd"/>
      <w:r w:rsidR="00450659" w:rsidRPr="000405B8">
        <w:rPr>
          <w:rFonts w:asciiTheme="minorBidi" w:hAnsiTheme="minorBidi" w:cstheme="minorBidi"/>
          <w:sz w:val="22"/>
          <w:szCs w:val="22"/>
          <w:lang w:val="en-GB"/>
        </w:rPr>
        <w:t xml:space="preserve"> installation and a reference </w:t>
      </w:r>
      <w:proofErr w:type="gramStart"/>
      <w:r w:rsidR="00450659" w:rsidRPr="000405B8">
        <w:rPr>
          <w:rFonts w:asciiTheme="minorBidi" w:hAnsiTheme="minorBidi" w:cstheme="minorBidi"/>
          <w:sz w:val="22"/>
          <w:szCs w:val="22"/>
          <w:lang w:val="en-GB"/>
        </w:rPr>
        <w:t>earth.</w:t>
      </w:r>
      <w:proofErr w:type="gramEnd"/>
    </w:p>
    <w:p w:rsidR="00455F2C" w:rsidRPr="00BE1C73" w:rsidRDefault="00450659" w:rsidP="003500EB">
      <w:pPr>
        <w:pStyle w:val="Heading2"/>
      </w:pPr>
      <w:bookmarkStart w:id="46" w:name="_Toc114589073"/>
      <w:r w:rsidRPr="00BE1C73">
        <w:t xml:space="preserve">Earth </w:t>
      </w:r>
      <w:r w:rsidR="00F3302D" w:rsidRPr="00BE1C73">
        <w:t>Fault Current</w:t>
      </w:r>
      <w:bookmarkEnd w:id="46"/>
    </w:p>
    <w:p w:rsidR="00450659" w:rsidRPr="00F2400F" w:rsidRDefault="00450659" w:rsidP="000405B8">
      <w:pPr>
        <w:widowControl w:val="0"/>
        <w:bidi w:val="0"/>
        <w:snapToGrid w:val="0"/>
        <w:spacing w:before="120" w:line="360" w:lineRule="auto"/>
        <w:ind w:left="706"/>
        <w:jc w:val="both"/>
        <w:rPr>
          <w:rFonts w:asciiTheme="minorBidi" w:hAnsiTheme="minorBidi" w:cstheme="minorBidi"/>
          <w:sz w:val="22"/>
          <w:szCs w:val="22"/>
          <w:lang w:bidi="fa-IR"/>
        </w:rPr>
      </w:pPr>
      <w:proofErr w:type="gramStart"/>
      <w:r w:rsidRPr="00F2400F">
        <w:rPr>
          <w:rFonts w:asciiTheme="minorBidi" w:hAnsiTheme="minorBidi" w:cstheme="minorBidi"/>
          <w:sz w:val="22"/>
          <w:szCs w:val="22"/>
          <w:lang w:bidi="fa-IR"/>
        </w:rPr>
        <w:t>If is the current passing to earth or earthed parts when an earth fault exists at only one point at the site of the fault (earth fault location).</w:t>
      </w:r>
      <w:proofErr w:type="gramEnd"/>
      <w:r w:rsidRPr="00F2400F">
        <w:rPr>
          <w:rFonts w:asciiTheme="minorBidi" w:hAnsiTheme="minorBidi" w:cstheme="minorBidi"/>
          <w:sz w:val="22"/>
          <w:szCs w:val="22"/>
          <w:lang w:bidi="fa-IR"/>
        </w:rPr>
        <w:t xml:space="preserve"> This is:</w:t>
      </w:r>
    </w:p>
    <w:p w:rsidR="0055126A"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The capacitive earth fault current IC with networks with isolated neutral.</w:t>
      </w:r>
    </w:p>
    <w:p w:rsidR="0055126A"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The</w:t>
      </w:r>
      <w:r w:rsidR="009E3AD4">
        <w:rPr>
          <w:rFonts w:asciiTheme="minorBidi" w:eastAsia="Times New Roman" w:hAnsiTheme="minorBidi" w:cstheme="minorBidi"/>
          <w:color w:val="auto"/>
          <w:position w:val="0"/>
          <w:sz w:val="22"/>
          <w:szCs w:val="22"/>
          <w:lang w:val="en-US" w:bidi="fa-IR"/>
        </w:rPr>
        <w:t xml:space="preserve"> earth fault residual current </w:t>
      </w:r>
      <w:proofErr w:type="spellStart"/>
      <w:r w:rsidR="009E3AD4">
        <w:rPr>
          <w:rFonts w:asciiTheme="minorBidi" w:eastAsia="Times New Roman" w:hAnsiTheme="minorBidi" w:cstheme="minorBidi"/>
          <w:color w:val="auto"/>
          <w:position w:val="0"/>
          <w:sz w:val="22"/>
          <w:szCs w:val="22"/>
          <w:lang w:val="en-US" w:bidi="fa-IR"/>
        </w:rPr>
        <w:t>Ir</w:t>
      </w:r>
      <w:r w:rsidRPr="00BE1C73">
        <w:rPr>
          <w:rFonts w:asciiTheme="minorBidi" w:eastAsia="Times New Roman" w:hAnsiTheme="minorBidi" w:cstheme="minorBidi"/>
          <w:color w:val="auto"/>
          <w:position w:val="0"/>
          <w:sz w:val="22"/>
          <w:szCs w:val="22"/>
          <w:lang w:val="en-US" w:bidi="fa-IR"/>
        </w:rPr>
        <w:t>est</w:t>
      </w:r>
      <w:proofErr w:type="spellEnd"/>
      <w:r w:rsidRPr="00BE1C73">
        <w:rPr>
          <w:rFonts w:asciiTheme="minorBidi" w:eastAsia="Times New Roman" w:hAnsiTheme="minorBidi" w:cstheme="minorBidi"/>
          <w:color w:val="auto"/>
          <w:position w:val="0"/>
          <w:sz w:val="22"/>
          <w:szCs w:val="22"/>
          <w:lang w:val="en-US" w:bidi="fa-IR"/>
        </w:rPr>
        <w:t xml:space="preserve"> in networks with earth fault compensation.</w:t>
      </w:r>
    </w:p>
    <w:p w:rsidR="00450659"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The Earth fault current </w:t>
      </w:r>
      <w:proofErr w:type="spellStart"/>
      <w:r w:rsidR="009E3AD4">
        <w:rPr>
          <w:rFonts w:asciiTheme="minorBidi" w:eastAsia="Times New Roman" w:hAnsiTheme="minorBidi" w:cstheme="minorBidi"/>
          <w:color w:val="auto"/>
          <w:position w:val="0"/>
          <w:sz w:val="22"/>
          <w:szCs w:val="22"/>
          <w:lang w:val="en-US" w:bidi="fa-IR"/>
        </w:rPr>
        <w:t>I”k</w:t>
      </w:r>
      <w:proofErr w:type="spellEnd"/>
      <w:r w:rsidRPr="00BE1C73">
        <w:rPr>
          <w:rFonts w:asciiTheme="minorBidi" w:eastAsia="Times New Roman" w:hAnsiTheme="minorBidi" w:cstheme="minorBidi"/>
          <w:color w:val="auto"/>
          <w:position w:val="0"/>
          <w:sz w:val="22"/>
          <w:szCs w:val="22"/>
          <w:lang w:val="en-US" w:bidi="fa-IR"/>
        </w:rPr>
        <w:t xml:space="preserve"> in networks with low resistance neutral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Also includes networks with isolated neutral point or earth fault compensators in which the neutral point is briefly earthed at the start of the fault.</w:t>
      </w:r>
    </w:p>
    <w:p w:rsidR="00450659" w:rsidRPr="00BE1C73" w:rsidRDefault="00450659" w:rsidP="003500EB">
      <w:pPr>
        <w:pStyle w:val="Heading2"/>
      </w:pPr>
      <w:bookmarkStart w:id="47" w:name="_Toc445126440"/>
      <w:bookmarkStart w:id="48" w:name="_Toc114589074"/>
      <w:r w:rsidRPr="00BE1C73">
        <w:t>Reference Earth</w:t>
      </w:r>
      <w:bookmarkEnd w:id="47"/>
      <w:bookmarkEnd w:id="48"/>
    </w:p>
    <w:p w:rsidR="00450659" w:rsidRPr="00E33042" w:rsidRDefault="00450659"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Reference earth or neutral earth, is that part of the earth, particularly surface outside the area of influence of an earth electrode or an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system, in which there are no detectable voltages resulting from the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current between any two random points.</w:t>
      </w:r>
    </w:p>
    <w:p w:rsidR="005C70F7" w:rsidRPr="00BE1C73" w:rsidRDefault="00CB2ADE" w:rsidP="007903D7">
      <w:pPr>
        <w:keepNext/>
        <w:widowControl w:val="0"/>
        <w:numPr>
          <w:ilvl w:val="0"/>
          <w:numId w:val="1"/>
        </w:numPr>
        <w:bidi w:val="0"/>
        <w:spacing w:before="240" w:after="120" w:line="360" w:lineRule="auto"/>
        <w:jc w:val="both"/>
        <w:outlineLvl w:val="0"/>
        <w:rPr>
          <w:rFonts w:asciiTheme="minorBidi" w:hAnsiTheme="minorBidi" w:cstheme="minorBidi"/>
          <w:b/>
          <w:bCs/>
          <w:caps/>
          <w:kern w:val="28"/>
          <w:sz w:val="22"/>
          <w:szCs w:val="22"/>
        </w:rPr>
      </w:pPr>
      <w:bookmarkStart w:id="49" w:name="_Toc114589075"/>
      <w:r w:rsidRPr="00BE1C73">
        <w:rPr>
          <w:rFonts w:asciiTheme="minorBidi" w:hAnsiTheme="minorBidi" w:cstheme="minorBidi"/>
          <w:b/>
          <w:bCs/>
          <w:caps/>
          <w:kern w:val="28"/>
          <w:sz w:val="22"/>
          <w:szCs w:val="22"/>
        </w:rPr>
        <w:lastRenderedPageBreak/>
        <w:t>GENERAL CONCEPTION EARTHING</w:t>
      </w:r>
      <w:bookmarkEnd w:id="49"/>
    </w:p>
    <w:p w:rsidR="00CB2ADE" w:rsidRPr="00BE1C73" w:rsidRDefault="00CB2ADE" w:rsidP="003500EB">
      <w:pPr>
        <w:pStyle w:val="Heading2"/>
      </w:pPr>
      <w:bookmarkStart w:id="50" w:name="_Toc114589076"/>
      <w:r w:rsidRPr="00BE1C73">
        <w:t>Main Earth conductor</w:t>
      </w:r>
      <w:bookmarkEnd w:id="50"/>
    </w:p>
    <w:p w:rsidR="00A74ADD" w:rsidRPr="00E33042" w:rsidRDefault="00AE6CF1" w:rsidP="000405B8">
      <w:pPr>
        <w:widowControl w:val="0"/>
        <w:bidi w:val="0"/>
        <w:snapToGrid w:val="0"/>
        <w:spacing w:before="120" w:line="360" w:lineRule="auto"/>
        <w:ind w:left="706"/>
        <w:jc w:val="both"/>
        <w:rPr>
          <w:rFonts w:asciiTheme="minorBidi" w:hAnsiTheme="minorBidi" w:cstheme="minorBidi"/>
          <w:sz w:val="22"/>
          <w:szCs w:val="22"/>
          <w:lang w:val="en-GB"/>
        </w:rPr>
      </w:pPr>
      <w:proofErr w:type="gramStart"/>
      <w:r w:rsidRPr="00E33042">
        <w:rPr>
          <w:rFonts w:asciiTheme="minorBidi" w:hAnsiTheme="minorBidi" w:cstheme="minorBidi"/>
          <w:sz w:val="22"/>
          <w:szCs w:val="22"/>
          <w:lang w:val="en-GB"/>
        </w:rPr>
        <w:t>S</w:t>
      </w:r>
      <w:r w:rsidR="00A74ADD" w:rsidRPr="00E33042">
        <w:rPr>
          <w:rFonts w:asciiTheme="minorBidi" w:hAnsiTheme="minorBidi" w:cstheme="minorBidi"/>
          <w:sz w:val="22"/>
          <w:szCs w:val="22"/>
          <w:lang w:val="en-GB"/>
        </w:rPr>
        <w:t>tranded copper conductors to be embedded in the soil.</w:t>
      </w:r>
      <w:proofErr w:type="gramEnd"/>
      <w:r w:rsidR="00A74ADD" w:rsidRPr="00E33042">
        <w:rPr>
          <w:rFonts w:asciiTheme="minorBidi" w:hAnsiTheme="minorBidi" w:cstheme="minorBidi"/>
          <w:sz w:val="22"/>
          <w:szCs w:val="22"/>
          <w:lang w:val="en-GB"/>
        </w:rPr>
        <w:t xml:space="preserve"> This earth conductor will make the main </w:t>
      </w:r>
      <w:proofErr w:type="spellStart"/>
      <w:r w:rsidR="00A74ADD" w:rsidRPr="00E33042">
        <w:rPr>
          <w:rFonts w:asciiTheme="minorBidi" w:hAnsiTheme="minorBidi" w:cstheme="minorBidi"/>
          <w:sz w:val="22"/>
          <w:szCs w:val="22"/>
          <w:lang w:val="en-GB"/>
        </w:rPr>
        <w:t>earthing</w:t>
      </w:r>
      <w:proofErr w:type="spellEnd"/>
      <w:r w:rsidR="00A74ADD" w:rsidRPr="00E33042">
        <w:rPr>
          <w:rFonts w:asciiTheme="minorBidi" w:hAnsiTheme="minorBidi" w:cstheme="minorBidi"/>
          <w:sz w:val="22"/>
          <w:szCs w:val="22"/>
          <w:lang w:val="en-GB"/>
        </w:rPr>
        <w:t xml:space="preserve"> system layout to carry the main earth fault current to earth wells and provide the major safety for operators. This conductor will run among the whole site and will interconnect all </w:t>
      </w:r>
      <w:proofErr w:type="spellStart"/>
      <w:r w:rsidR="00A74ADD" w:rsidRPr="00E33042">
        <w:rPr>
          <w:rFonts w:asciiTheme="minorBidi" w:hAnsiTheme="minorBidi" w:cstheme="minorBidi"/>
          <w:sz w:val="22"/>
          <w:szCs w:val="22"/>
          <w:lang w:val="en-GB"/>
        </w:rPr>
        <w:t>earthing</w:t>
      </w:r>
      <w:proofErr w:type="spellEnd"/>
      <w:r w:rsidR="00A74ADD" w:rsidRPr="00E33042">
        <w:rPr>
          <w:rFonts w:asciiTheme="minorBidi" w:hAnsiTheme="minorBidi" w:cstheme="minorBidi"/>
          <w:sz w:val="22"/>
          <w:szCs w:val="22"/>
          <w:lang w:val="en-GB"/>
        </w:rPr>
        <w:t xml:space="preserve"> wells and sub-systems via a loop.</w:t>
      </w:r>
    </w:p>
    <w:p w:rsidR="00A74ADD" w:rsidRPr="00E33042" w:rsidRDefault="00A74ADD"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For achieving more reliability the connection of main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 to the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of a building will be via a ring the buildings. The ring should be installed in a cable gallery.</w:t>
      </w:r>
    </w:p>
    <w:p w:rsidR="00A74ADD" w:rsidRPr="00E33042" w:rsidRDefault="00A74ADD" w:rsidP="003500EB">
      <w:pPr>
        <w:pStyle w:val="Heading2"/>
        <w:rPr>
          <w:rFonts w:asciiTheme="minorBidi" w:hAnsiTheme="minorBidi" w:cstheme="minorBidi"/>
        </w:rPr>
      </w:pPr>
      <w:bookmarkStart w:id="51" w:name="_Toc445126444"/>
      <w:bookmarkStart w:id="52" w:name="_Toc114589077"/>
      <w:r w:rsidRPr="00E33042">
        <w:rPr>
          <w:rFonts w:asciiTheme="minorBidi" w:hAnsiTheme="minorBidi" w:cstheme="minorBidi"/>
        </w:rPr>
        <w:t>Earth Bar</w:t>
      </w:r>
      <w:bookmarkEnd w:id="51"/>
      <w:bookmarkEnd w:id="52"/>
    </w:p>
    <w:p w:rsidR="00A74ADD" w:rsidRPr="00E33042" w:rsidRDefault="00A74ADD"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A </w:t>
      </w:r>
      <w:r w:rsidR="00AE6CF1" w:rsidRPr="00E33042">
        <w:rPr>
          <w:rFonts w:asciiTheme="minorBidi" w:hAnsiTheme="minorBidi" w:cstheme="minorBidi"/>
          <w:sz w:val="22"/>
          <w:szCs w:val="22"/>
          <w:lang w:val="en-GB"/>
        </w:rPr>
        <w:t>min. 6</w:t>
      </w:r>
      <w:r w:rsidRPr="00E33042">
        <w:rPr>
          <w:rFonts w:asciiTheme="minorBidi" w:hAnsiTheme="minorBidi" w:cstheme="minorBidi"/>
          <w:sz w:val="22"/>
          <w:szCs w:val="22"/>
          <w:lang w:val="en-GB"/>
        </w:rPr>
        <w:t xml:space="preserve">-way copper earth bar can be installed wherever various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conductors should be connected to each other (e.g.  </w:t>
      </w:r>
      <w:proofErr w:type="gramStart"/>
      <w:r w:rsidRPr="00E33042">
        <w:rPr>
          <w:rFonts w:asciiTheme="minorBidi" w:hAnsiTheme="minorBidi" w:cstheme="minorBidi"/>
          <w:sz w:val="22"/>
          <w:szCs w:val="22"/>
          <w:lang w:val="en-GB"/>
        </w:rPr>
        <w:t xml:space="preserve">Earth well to the main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 or neutral conductor).</w:t>
      </w:r>
      <w:proofErr w:type="gramEnd"/>
    </w:p>
    <w:p w:rsidR="00A74ADD" w:rsidRPr="00BE1C73" w:rsidRDefault="00A74ADD" w:rsidP="003500EB">
      <w:pPr>
        <w:pStyle w:val="Heading2"/>
      </w:pPr>
      <w:bookmarkStart w:id="53" w:name="_Toc114589078"/>
      <w:bookmarkStart w:id="54" w:name="_Toc26628560"/>
      <w:bookmarkStart w:id="55" w:name="_Toc71363730"/>
      <w:bookmarkStart w:id="56" w:name="_Toc90970043"/>
      <w:bookmarkStart w:id="57" w:name="_Toc90970072"/>
      <w:r w:rsidRPr="00BE1C73">
        <w:t>Equipment to be earthed</w:t>
      </w:r>
      <w:bookmarkEnd w:id="53"/>
    </w:p>
    <w:p w:rsidR="00021133" w:rsidRPr="00BE1C73" w:rsidRDefault="00A74ADD" w:rsidP="00BE1C73">
      <w:pPr>
        <w:pStyle w:val="Body-Text"/>
        <w:numPr>
          <w:ilvl w:val="0"/>
          <w:numId w:val="6"/>
        </w:numPr>
        <w:tabs>
          <w:tab w:val="left" w:pos="1134"/>
        </w:tabs>
        <w:spacing w:before="0" w:after="0" w:line="360" w:lineRule="auto"/>
        <w:ind w:right="-1" w:hanging="1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crane runways shall be earthed on both ends.</w:t>
      </w:r>
    </w:p>
    <w:p w:rsidR="00021133" w:rsidRPr="00BE1C73" w:rsidRDefault="00A74ADD" w:rsidP="00BE1C73">
      <w:pPr>
        <w:pStyle w:val="Body-Text"/>
        <w:numPr>
          <w:ilvl w:val="0"/>
          <w:numId w:val="6"/>
        </w:numPr>
        <w:tabs>
          <w:tab w:val="left" w:pos="1134"/>
        </w:tabs>
        <w:spacing w:before="0" w:after="0" w:line="360" w:lineRule="auto"/>
        <w:ind w:right="-1" w:hanging="1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MV- and LV switchgear should be earthed.</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Steel structures (welded or screwed) should be interconnected to each other (e.g. staircases with railings) and common earth. The minimum size of earth bridges is 50mm2 stranded copper conductors.</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Conveyors will be earthed at their entering points to the buildings (inside of building).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Any mobile electrical equipment (conveyor</w:t>
      </w:r>
      <w:r w:rsidR="009E3AD4" w:rsidRPr="00BE1C73">
        <w:rPr>
          <w:rFonts w:asciiTheme="minorBidi" w:eastAsia="Times New Roman" w:hAnsiTheme="minorBidi" w:cstheme="minorBidi"/>
          <w:color w:val="auto"/>
          <w:position w:val="0"/>
          <w:sz w:val="22"/>
          <w:szCs w:val="22"/>
          <w:lang w:val="en-US" w:bidi="fa-IR"/>
        </w:rPr>
        <w:t>…</w:t>
      </w:r>
      <w:r w:rsidRPr="00BE1C73">
        <w:rPr>
          <w:rFonts w:asciiTheme="minorBidi" w:eastAsia="Times New Roman" w:hAnsiTheme="minorBidi" w:cstheme="minorBidi"/>
          <w:color w:val="auto"/>
          <w:position w:val="0"/>
          <w:sz w:val="22"/>
          <w:szCs w:val="22"/>
          <w:lang w:val="en-US" w:bidi="fa-IR"/>
        </w:rPr>
        <w:t xml:space="preserve">) shall be connected to the earth by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tong before operation.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LV equipment like MCC panels or distribution boards with metallic covers, doors or walls shall be connected to earth.</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The fixing bolts of the apparatus and structures may not be used for the fixing of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wire. If there are no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screws, the connection of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wire have to be done by means of a hexagonal screw of minimum size M10 welded or screwed to a metallic body of equipment.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To avoid spark discharges due to either electrostatic charge inside the system or lightning stroke, steel structures and equipment’s piping are to be earthed.</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All motor frames and their local control box with metallic covers shall be earthed by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conductors separately.</w:t>
      </w:r>
    </w:p>
    <w:p w:rsidR="00C9601D"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lastRenderedPageBreak/>
        <w:t>Vertical beams around structures with height up to 20m shall be earthed at maximum intervals of 20m. For higher structures, maximum interval is 10m.</w:t>
      </w:r>
    </w:p>
    <w:p w:rsidR="00C9601D"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The steel structure of all cable trays and ladders installed in the plant should be earthed. The cable ladders shall form a continuous electrically conductive part. Where necessary, the cable ladders must be electrically bridged.</w:t>
      </w:r>
    </w:p>
    <w:p w:rsidR="00C9601D" w:rsidRPr="00BE1C73" w:rsidRDefault="00A74ADD" w:rsidP="00425CE7">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All cable ladder runs should be earthed with interval connection </w:t>
      </w:r>
      <w:r w:rsidR="00425CE7">
        <w:rPr>
          <w:rFonts w:asciiTheme="minorBidi" w:eastAsia="Times New Roman" w:hAnsiTheme="minorBidi" w:cstheme="minorBidi"/>
          <w:color w:val="auto"/>
          <w:position w:val="0"/>
          <w:sz w:val="22"/>
          <w:szCs w:val="22"/>
          <w:lang w:val="en-US" w:bidi="fa-IR"/>
        </w:rPr>
        <w:t>3</w:t>
      </w:r>
      <w:r w:rsidRPr="00BE1C73">
        <w:rPr>
          <w:rFonts w:asciiTheme="minorBidi" w:eastAsia="Times New Roman" w:hAnsiTheme="minorBidi" w:cstheme="minorBidi"/>
          <w:color w:val="auto"/>
          <w:position w:val="0"/>
          <w:sz w:val="22"/>
          <w:szCs w:val="22"/>
          <w:lang w:val="en-US" w:bidi="fa-IR"/>
        </w:rPr>
        <w:t>0 m.</w:t>
      </w:r>
    </w:p>
    <w:p w:rsidR="00D03E9D"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the tanks shall be earthed and bonded earth.</w:t>
      </w:r>
    </w:p>
    <w:p w:rsidR="00425CE7" w:rsidRPr="00425CE7" w:rsidRDefault="00425CE7" w:rsidP="00425CE7">
      <w:pPr>
        <w:pStyle w:val="Body-Text"/>
        <w:numPr>
          <w:ilvl w:val="0"/>
          <w:numId w:val="6"/>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Pr>
          <w:rFonts w:ascii="Arial" w:eastAsia="Times New Roman" w:hAnsi="Arial" w:cs="Arial"/>
          <w:color w:val="auto"/>
          <w:position w:val="0"/>
          <w:sz w:val="22"/>
          <w:szCs w:val="22"/>
          <w:lang w:val="en-US" w:bidi="fa-IR"/>
        </w:rPr>
        <w:t xml:space="preserve">All Steel fences shall be earthed </w:t>
      </w:r>
      <w:r w:rsidRPr="00C9601D">
        <w:rPr>
          <w:rFonts w:ascii="Arial" w:eastAsia="Times New Roman" w:hAnsi="Arial" w:cs="Arial"/>
          <w:color w:val="auto"/>
          <w:position w:val="0"/>
          <w:sz w:val="22"/>
          <w:szCs w:val="22"/>
          <w:lang w:val="en-US" w:bidi="fa-IR"/>
        </w:rPr>
        <w:t xml:space="preserve">with interval connection </w:t>
      </w:r>
      <w:r>
        <w:rPr>
          <w:rFonts w:ascii="Arial" w:eastAsia="Times New Roman" w:hAnsi="Arial" w:cs="Arial"/>
          <w:color w:val="auto"/>
          <w:position w:val="0"/>
          <w:sz w:val="22"/>
          <w:szCs w:val="22"/>
          <w:lang w:val="en-US" w:bidi="fa-IR"/>
        </w:rPr>
        <w:t>3</w:t>
      </w:r>
      <w:r w:rsidRPr="00C9601D">
        <w:rPr>
          <w:rFonts w:ascii="Arial" w:eastAsia="Times New Roman" w:hAnsi="Arial" w:cs="Arial"/>
          <w:color w:val="auto"/>
          <w:position w:val="0"/>
          <w:sz w:val="22"/>
          <w:szCs w:val="22"/>
          <w:lang w:val="en-US" w:bidi="fa-IR"/>
        </w:rPr>
        <w:t>0 m.</w:t>
      </w:r>
    </w:p>
    <w:p w:rsidR="00E317C4" w:rsidRPr="00BE1C73" w:rsidRDefault="00D03E9D" w:rsidP="007903D7">
      <w:pPr>
        <w:keepNext/>
        <w:widowControl w:val="0"/>
        <w:numPr>
          <w:ilvl w:val="0"/>
          <w:numId w:val="1"/>
        </w:numPr>
        <w:bidi w:val="0"/>
        <w:spacing w:before="120" w:after="120" w:line="360" w:lineRule="auto"/>
        <w:jc w:val="both"/>
        <w:outlineLvl w:val="0"/>
        <w:rPr>
          <w:rFonts w:asciiTheme="minorBidi" w:hAnsiTheme="minorBidi" w:cstheme="minorBidi"/>
          <w:b/>
          <w:bCs/>
          <w:caps/>
          <w:kern w:val="28"/>
          <w:sz w:val="22"/>
          <w:szCs w:val="22"/>
        </w:rPr>
      </w:pPr>
      <w:bookmarkStart w:id="58" w:name="_Toc114589079"/>
      <w:bookmarkEnd w:id="54"/>
      <w:bookmarkEnd w:id="55"/>
      <w:bookmarkEnd w:id="56"/>
      <w:bookmarkEnd w:id="57"/>
      <w:r w:rsidRPr="00BE1C73">
        <w:rPr>
          <w:rFonts w:asciiTheme="minorBidi" w:hAnsiTheme="minorBidi" w:cstheme="minorBidi"/>
          <w:b/>
          <w:bCs/>
          <w:caps/>
          <w:kern w:val="28"/>
          <w:sz w:val="22"/>
          <w:szCs w:val="22"/>
        </w:rPr>
        <w:t>SOIL RESISTIVITY</w:t>
      </w:r>
      <w:bookmarkEnd w:id="58"/>
    </w:p>
    <w:p w:rsidR="00D03E9D" w:rsidRPr="004874B4" w:rsidRDefault="00D03E9D" w:rsidP="007903D7">
      <w:pPr>
        <w:widowControl w:val="0"/>
        <w:bidi w:val="0"/>
        <w:snapToGrid w:val="0"/>
        <w:spacing w:before="120" w:line="360" w:lineRule="auto"/>
        <w:ind w:left="709"/>
        <w:jc w:val="both"/>
        <w:rPr>
          <w:rFonts w:asciiTheme="minorBidi" w:hAnsiTheme="minorBidi" w:cstheme="minorBidi"/>
          <w:sz w:val="22"/>
          <w:szCs w:val="22"/>
          <w:lang w:val="en-GB"/>
        </w:rPr>
      </w:pPr>
      <w:bookmarkStart w:id="59" w:name="_Toc113883908"/>
      <w:r w:rsidRPr="00425CE7">
        <w:rPr>
          <w:rFonts w:asciiTheme="minorBidi" w:hAnsiTheme="minorBidi" w:cstheme="minorBidi"/>
          <w:sz w:val="22"/>
          <w:szCs w:val="22"/>
          <w:lang w:val="en-GB"/>
        </w:rPr>
        <w:t xml:space="preserve">Soil resistivity measurement has been done </w:t>
      </w:r>
      <w:r w:rsidR="004F6327" w:rsidRPr="00425CE7">
        <w:rPr>
          <w:rFonts w:asciiTheme="minorBidi" w:hAnsiTheme="minorBidi" w:cstheme="minorBidi"/>
          <w:sz w:val="22"/>
          <w:szCs w:val="22"/>
          <w:lang w:val="en-GB"/>
        </w:rPr>
        <w:t xml:space="preserve">by </w:t>
      </w:r>
      <w:proofErr w:type="spellStart"/>
      <w:r w:rsidR="004F6327" w:rsidRPr="00425CE7">
        <w:rPr>
          <w:rFonts w:asciiTheme="minorBidi" w:hAnsiTheme="minorBidi" w:cstheme="minorBidi"/>
          <w:sz w:val="22"/>
          <w:szCs w:val="22"/>
          <w:lang w:val="en-GB"/>
        </w:rPr>
        <w:t>Baran</w:t>
      </w:r>
      <w:proofErr w:type="spellEnd"/>
      <w:r w:rsidR="004F6327" w:rsidRPr="00425CE7">
        <w:rPr>
          <w:rFonts w:asciiTheme="minorBidi" w:hAnsiTheme="minorBidi" w:cstheme="minorBidi"/>
          <w:sz w:val="22"/>
          <w:szCs w:val="22"/>
          <w:lang w:val="en-GB"/>
        </w:rPr>
        <w:t xml:space="preserve"> Geotechnics Company </w:t>
      </w:r>
      <w:r w:rsidRPr="00425CE7">
        <w:rPr>
          <w:rFonts w:asciiTheme="minorBidi" w:hAnsiTheme="minorBidi" w:cstheme="minorBidi"/>
          <w:sz w:val="22"/>
          <w:szCs w:val="22"/>
          <w:lang w:val="en-GB"/>
        </w:rPr>
        <w:t>for several points of the site as below:</w:t>
      </w:r>
      <w:bookmarkEnd w:id="59"/>
      <w:r w:rsidR="00CB7BBE" w:rsidRPr="004874B4">
        <w:rPr>
          <w:rFonts w:asciiTheme="minorBidi" w:hAnsiTheme="minorBidi" w:cstheme="minorBidi"/>
          <w:sz w:val="22"/>
          <w:szCs w:val="22"/>
          <w:lang w:val="en-GB"/>
        </w:rPr>
        <w:t xml:space="preserve"> </w:t>
      </w:r>
    </w:p>
    <w:p w:rsidR="00D03E9D" w:rsidRPr="00BE1C73" w:rsidRDefault="00D03E9D" w:rsidP="004874B4">
      <w:pPr>
        <w:pStyle w:val="Body-Text"/>
        <w:spacing w:before="0" w:after="0" w:line="360" w:lineRule="auto"/>
        <w:ind w:right="-1"/>
        <w:contextualSpacing/>
        <w:jc w:val="center"/>
        <w:rPr>
          <w:rFonts w:asciiTheme="minorBidi" w:eastAsia="Times New Roman" w:hAnsiTheme="minorBidi" w:cstheme="minorBidi"/>
          <w:color w:val="auto"/>
          <w:position w:val="0"/>
          <w:sz w:val="22"/>
          <w:szCs w:val="22"/>
        </w:rPr>
      </w:pPr>
      <w:bookmarkStart w:id="60" w:name="_Toc113883909"/>
      <w:r w:rsidRPr="00BE1C73">
        <w:rPr>
          <w:rFonts w:asciiTheme="minorBidi" w:eastAsia="Times New Roman" w:hAnsiTheme="minorBidi" w:cstheme="minorBidi"/>
          <w:noProof/>
          <w:color w:val="auto"/>
          <w:position w:val="0"/>
          <w:sz w:val="22"/>
          <w:szCs w:val="22"/>
          <w:lang w:val="en-US"/>
        </w:rPr>
        <w:drawing>
          <wp:inline distT="0" distB="0" distL="0" distR="0" wp14:anchorId="69F904E1" wp14:editId="113D2965">
            <wp:extent cx="4465660" cy="2876550"/>
            <wp:effectExtent l="57150" t="57150" r="10668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ster Station.jpg"/>
                    <pic:cNvPicPr/>
                  </pic:nvPicPr>
                  <pic:blipFill rotWithShape="1">
                    <a:blip r:embed="rId9">
                      <a:extLst>
                        <a:ext uri="{28A0092B-C50C-407E-A947-70E740481C1C}">
                          <a14:useLocalDpi xmlns:a14="http://schemas.microsoft.com/office/drawing/2010/main" val="0"/>
                        </a:ext>
                      </a:extLst>
                    </a:blip>
                    <a:srcRect l="27855" t="24314" r="36134" b="34482"/>
                    <a:stretch/>
                  </pic:blipFill>
                  <pic:spPr bwMode="auto">
                    <a:xfrm>
                      <a:off x="0" y="0"/>
                      <a:ext cx="4513720" cy="2907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60"/>
    </w:p>
    <w:tbl>
      <w:tblPr>
        <w:tblW w:w="8182" w:type="dxa"/>
        <w:jc w:val="center"/>
        <w:tblLook w:val="04A0" w:firstRow="1" w:lastRow="0" w:firstColumn="1" w:lastColumn="0" w:noHBand="0" w:noVBand="1"/>
      </w:tblPr>
      <w:tblGrid>
        <w:gridCol w:w="3756"/>
        <w:gridCol w:w="2253"/>
        <w:gridCol w:w="2173"/>
      </w:tblGrid>
      <w:tr w:rsidR="00C50069" w:rsidRPr="00BE1C73" w:rsidTr="004874B4">
        <w:trPr>
          <w:trHeight w:val="293"/>
          <w:tblHeader/>
          <w:jc w:val="center"/>
        </w:trPr>
        <w:tc>
          <w:tcPr>
            <w:tcW w:w="8182" w:type="dxa"/>
            <w:gridSpan w:val="3"/>
            <w:tcBorders>
              <w:bottom w:val="single" w:sz="12" w:space="0" w:color="auto"/>
            </w:tcBorders>
            <w:shd w:val="clear" w:color="auto" w:fill="auto"/>
            <w:noWrap/>
            <w:vAlign w:val="center"/>
          </w:tcPr>
          <w:p w:rsidR="00837231" w:rsidRPr="0007500E" w:rsidRDefault="00C50069" w:rsidP="00837231">
            <w:pPr>
              <w:pStyle w:val="BKP-TableBody"/>
              <w:spacing w:line="360" w:lineRule="auto"/>
              <w:rPr>
                <w:sz w:val="20"/>
                <w:szCs w:val="20"/>
              </w:rPr>
            </w:pPr>
            <w:bookmarkStart w:id="61" w:name="_Toc113883910"/>
            <w:r w:rsidRPr="0007500E">
              <w:rPr>
                <w:sz w:val="20"/>
                <w:szCs w:val="20"/>
              </w:rPr>
              <w:t>tABLE A.ELECTRICAL TEST RESISTIVITY RESULT</w:t>
            </w:r>
          </w:p>
          <w:p w:rsidR="00C50069" w:rsidRPr="00BE1C73" w:rsidRDefault="00C50069" w:rsidP="00837231">
            <w:pPr>
              <w:pStyle w:val="BKP-TableBody"/>
              <w:spacing w:line="360" w:lineRule="auto"/>
              <w:rPr>
                <w:sz w:val="22"/>
                <w:szCs w:val="22"/>
              </w:rPr>
            </w:pPr>
            <w:r w:rsidRPr="0007500E">
              <w:rPr>
                <w:sz w:val="20"/>
                <w:szCs w:val="20"/>
              </w:rPr>
              <w:t>(Doc no. BK-GCS-PEDCO-120-GT-RT-0001)</w:t>
            </w:r>
            <w:bookmarkEnd w:id="61"/>
          </w:p>
        </w:tc>
      </w:tr>
      <w:tr w:rsidR="00D03E9D" w:rsidRPr="00BE1C73" w:rsidTr="004874B4">
        <w:trPr>
          <w:trHeight w:val="397"/>
          <w:tblHeader/>
          <w:jc w:val="center"/>
        </w:trPr>
        <w:tc>
          <w:tcPr>
            <w:tcW w:w="3756"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noWrap/>
            <w:vAlign w:val="center"/>
          </w:tcPr>
          <w:p w:rsidR="00D03E9D" w:rsidRPr="003531E8" w:rsidRDefault="00D03E9D" w:rsidP="003531E8">
            <w:pPr>
              <w:pStyle w:val="BKP-TableBody"/>
              <w:rPr>
                <w:sz w:val="20"/>
                <w:szCs w:val="20"/>
              </w:rPr>
            </w:pPr>
            <w:r w:rsidRPr="003531E8">
              <w:rPr>
                <w:sz w:val="20"/>
                <w:szCs w:val="20"/>
              </w:rPr>
              <w:t>Station No.</w:t>
            </w:r>
          </w:p>
        </w:tc>
        <w:tc>
          <w:tcPr>
            <w:tcW w:w="4426" w:type="dxa"/>
            <w:gridSpan w:val="2"/>
            <w:tcBorders>
              <w:top w:val="single" w:sz="12" w:space="0" w:color="auto"/>
              <w:left w:val="single" w:sz="6" w:space="0" w:color="auto"/>
              <w:bottom w:val="single" w:sz="6" w:space="0" w:color="auto"/>
              <w:right w:val="single" w:sz="12" w:space="0" w:color="auto"/>
            </w:tcBorders>
            <w:shd w:val="clear" w:color="auto" w:fill="DBE5F1" w:themeFill="accent1" w:themeFillTint="33"/>
            <w:noWrap/>
            <w:vAlign w:val="center"/>
          </w:tcPr>
          <w:p w:rsidR="00D03E9D" w:rsidRPr="003531E8" w:rsidRDefault="00D03E9D" w:rsidP="003531E8">
            <w:pPr>
              <w:pStyle w:val="BKP-TableBody"/>
              <w:rPr>
                <w:sz w:val="20"/>
                <w:szCs w:val="20"/>
              </w:rPr>
            </w:pPr>
            <w:r w:rsidRPr="003531E8">
              <w:rPr>
                <w:sz w:val="20"/>
                <w:szCs w:val="20"/>
              </w:rPr>
              <w:t>ρ</w:t>
            </w:r>
            <w:r w:rsidRPr="003531E8">
              <w:rPr>
                <w:sz w:val="20"/>
                <w:szCs w:val="20"/>
                <w:vertAlign w:val="subscript"/>
              </w:rPr>
              <w:t>a</w:t>
            </w:r>
            <w:r w:rsidRPr="003531E8">
              <w:rPr>
                <w:sz w:val="20"/>
                <w:szCs w:val="20"/>
              </w:rPr>
              <w:t xml:space="preserve"> (Ωm)</w:t>
            </w:r>
          </w:p>
        </w:tc>
      </w:tr>
      <w:tr w:rsidR="00D03E9D" w:rsidRPr="00BE1C73" w:rsidTr="004874B4">
        <w:trPr>
          <w:trHeight w:val="397"/>
          <w:tblHeader/>
          <w:jc w:val="center"/>
        </w:trPr>
        <w:tc>
          <w:tcPr>
            <w:tcW w:w="3756"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tl/>
              </w:rPr>
            </w:pPr>
          </w:p>
        </w:tc>
        <w:tc>
          <w:tcPr>
            <w:tcW w:w="2253" w:type="dxa"/>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Pr>
            </w:pPr>
            <w:r w:rsidRPr="003531E8">
              <w:rPr>
                <w:sz w:val="20"/>
                <w:szCs w:val="20"/>
              </w:rPr>
              <w:t>a=1m</w:t>
            </w:r>
          </w:p>
        </w:tc>
        <w:tc>
          <w:tcPr>
            <w:tcW w:w="2173" w:type="dxa"/>
            <w:tcBorders>
              <w:top w:val="single" w:sz="6" w:space="0" w:color="auto"/>
              <w:left w:val="single" w:sz="6" w:space="0" w:color="auto"/>
              <w:bottom w:val="single" w:sz="6" w:space="0" w:color="auto"/>
              <w:right w:val="single" w:sz="12"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Pr>
            </w:pPr>
            <w:r w:rsidRPr="003531E8">
              <w:rPr>
                <w:sz w:val="20"/>
                <w:szCs w:val="20"/>
              </w:rPr>
              <w:t>a=3m</w:t>
            </w:r>
          </w:p>
        </w:tc>
      </w:tr>
      <w:tr w:rsidR="00D03E9D" w:rsidRPr="00BE1C73" w:rsidTr="000A3EAB">
        <w:trPr>
          <w:trHeight w:val="270"/>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BH-1</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5.98</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114.89</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BH-2</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4.56</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19.74</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BH-3</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7.49</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74.10</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BH-4</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3.97</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77.90</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lastRenderedPageBreak/>
              <w:t>BH-5</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1.24</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9.32</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BH-6</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16.96</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66.04</w:t>
            </w:r>
          </w:p>
        </w:tc>
      </w:tr>
      <w:tr w:rsidR="00D03E9D" w:rsidRPr="00BE1C73" w:rsidTr="000A3EAB">
        <w:trPr>
          <w:trHeight w:val="356"/>
          <w:jc w:val="center"/>
        </w:trPr>
        <w:tc>
          <w:tcPr>
            <w:tcW w:w="3756" w:type="dxa"/>
            <w:tcBorders>
              <w:top w:val="single" w:sz="6" w:space="0" w:color="auto"/>
              <w:left w:val="single" w:sz="12" w:space="0" w:color="auto"/>
              <w:bottom w:val="single" w:sz="12" w:space="0" w:color="auto"/>
              <w:right w:val="single" w:sz="6" w:space="0" w:color="auto"/>
            </w:tcBorders>
            <w:noWrap/>
            <w:vAlign w:val="center"/>
          </w:tcPr>
          <w:p w:rsidR="00D03E9D" w:rsidRPr="003531E8" w:rsidRDefault="00A9413C" w:rsidP="003531E8">
            <w:pPr>
              <w:pStyle w:val="BKP-TableBody"/>
              <w:rPr>
                <w:b w:val="0"/>
                <w:bCs w:val="0"/>
                <w:sz w:val="18"/>
                <w:szCs w:val="18"/>
              </w:rPr>
            </w:pPr>
            <w:r w:rsidRPr="003531E8">
              <w:rPr>
                <w:b w:val="0"/>
                <w:bCs w:val="0"/>
                <w:caps w:val="0"/>
                <w:sz w:val="18"/>
                <w:szCs w:val="18"/>
              </w:rPr>
              <w:t>Average</w:t>
            </w:r>
          </w:p>
        </w:tc>
        <w:tc>
          <w:tcPr>
            <w:tcW w:w="2253" w:type="dxa"/>
            <w:tcBorders>
              <w:top w:val="single" w:sz="6" w:space="0" w:color="auto"/>
              <w:left w:val="single" w:sz="6" w:space="0" w:color="auto"/>
              <w:bottom w:val="single" w:sz="12" w:space="0" w:color="auto"/>
              <w:right w:val="single" w:sz="6" w:space="0" w:color="auto"/>
            </w:tcBorders>
            <w:noWrap/>
            <w:vAlign w:val="center"/>
          </w:tcPr>
          <w:p w:rsidR="00D03E9D" w:rsidRPr="003531E8" w:rsidRDefault="00DF247A" w:rsidP="003531E8">
            <w:pPr>
              <w:pStyle w:val="BKP-TableBody"/>
              <w:rPr>
                <w:b w:val="0"/>
                <w:bCs w:val="0"/>
                <w:sz w:val="18"/>
                <w:szCs w:val="18"/>
              </w:rPr>
            </w:pPr>
            <w:r w:rsidRPr="003531E8">
              <w:rPr>
                <w:b w:val="0"/>
                <w:bCs w:val="0"/>
                <w:sz w:val="18"/>
                <w:szCs w:val="18"/>
              </w:rPr>
              <w:t>6.7</w:t>
            </w:r>
          </w:p>
        </w:tc>
        <w:tc>
          <w:tcPr>
            <w:tcW w:w="2173" w:type="dxa"/>
            <w:tcBorders>
              <w:top w:val="single" w:sz="6" w:space="0" w:color="auto"/>
              <w:left w:val="single" w:sz="6" w:space="0" w:color="auto"/>
              <w:bottom w:val="single" w:sz="12" w:space="0" w:color="auto"/>
              <w:right w:val="single" w:sz="12" w:space="0" w:color="auto"/>
            </w:tcBorders>
            <w:noWrap/>
            <w:vAlign w:val="center"/>
          </w:tcPr>
          <w:p w:rsidR="00D03E9D" w:rsidRPr="003531E8" w:rsidRDefault="00DF247A" w:rsidP="003531E8">
            <w:pPr>
              <w:pStyle w:val="BKP-TableBody"/>
              <w:rPr>
                <w:b w:val="0"/>
                <w:bCs w:val="0"/>
                <w:sz w:val="18"/>
                <w:szCs w:val="18"/>
              </w:rPr>
            </w:pPr>
            <w:r w:rsidRPr="003531E8">
              <w:rPr>
                <w:b w:val="0"/>
                <w:bCs w:val="0"/>
                <w:sz w:val="18"/>
                <w:szCs w:val="18"/>
              </w:rPr>
              <w:t>60.33</w:t>
            </w:r>
          </w:p>
        </w:tc>
      </w:tr>
    </w:tbl>
    <w:p w:rsidR="00A82903" w:rsidRPr="00BE1C73" w:rsidRDefault="00A82903"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rtl/>
          <w:lang w:val="en-US" w:bidi="fa-IR"/>
        </w:rPr>
      </w:pPr>
      <w:bookmarkStart w:id="62" w:name="_Toc113883911"/>
    </w:p>
    <w:p w:rsidR="00D03E9D" w:rsidRPr="00BE1C73" w:rsidRDefault="00D03E9D" w:rsidP="00425CE7">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According</w:t>
      </w:r>
      <w:r w:rsidR="00733CA1" w:rsidRPr="00BE1C73">
        <w:rPr>
          <w:rFonts w:asciiTheme="minorBidi" w:eastAsia="Times New Roman" w:hAnsiTheme="minorBidi" w:cstheme="minorBidi"/>
          <w:color w:val="auto"/>
          <w:position w:val="0"/>
          <w:sz w:val="22"/>
          <w:szCs w:val="22"/>
        </w:rPr>
        <w:t xml:space="preserve"> to</w:t>
      </w:r>
      <w:r w:rsidRPr="00BE1C73">
        <w:rPr>
          <w:rFonts w:asciiTheme="minorBidi" w:eastAsia="Times New Roman" w:hAnsiTheme="minorBidi" w:cstheme="minorBidi"/>
          <w:color w:val="auto"/>
          <w:position w:val="0"/>
          <w:sz w:val="22"/>
          <w:szCs w:val="22"/>
        </w:rPr>
        <w:t xml:space="preserve"> Table </w:t>
      </w:r>
      <w:r w:rsidR="00806FDC">
        <w:rPr>
          <w:rFonts w:asciiTheme="minorBidi" w:eastAsia="Times New Roman" w:hAnsiTheme="minorBidi" w:cstheme="minorBidi"/>
          <w:color w:val="auto"/>
          <w:position w:val="0"/>
          <w:sz w:val="22"/>
          <w:szCs w:val="22"/>
          <w:lang w:val="en-US"/>
        </w:rPr>
        <w:t>“</w:t>
      </w:r>
      <w:r w:rsidR="00C073E6" w:rsidRPr="00BE1C73">
        <w:rPr>
          <w:rFonts w:asciiTheme="minorBidi" w:eastAsia="Times New Roman" w:hAnsiTheme="minorBidi" w:cstheme="minorBidi"/>
          <w:color w:val="auto"/>
          <w:position w:val="0"/>
          <w:sz w:val="22"/>
          <w:szCs w:val="22"/>
        </w:rPr>
        <w:t>A</w:t>
      </w:r>
      <w:r w:rsidR="00806FDC">
        <w:rPr>
          <w:rFonts w:asciiTheme="minorBidi" w:eastAsia="Times New Roman" w:hAnsiTheme="minorBidi" w:cstheme="minorBidi"/>
          <w:color w:val="auto"/>
          <w:position w:val="0"/>
          <w:sz w:val="22"/>
          <w:szCs w:val="22"/>
        </w:rPr>
        <w:t>”</w:t>
      </w:r>
      <w:r w:rsidRPr="00BE1C73">
        <w:rPr>
          <w:rFonts w:asciiTheme="minorBidi" w:eastAsia="Times New Roman" w:hAnsiTheme="minorBidi" w:cstheme="minorBidi"/>
          <w:color w:val="auto"/>
          <w:position w:val="0"/>
          <w:sz w:val="22"/>
          <w:szCs w:val="22"/>
        </w:rPr>
        <w:t xml:space="preserve"> data the average resistance in 3 meters for these 6 boreholes is </w:t>
      </w:r>
      <w:proofErr w:type="gramStart"/>
      <w:r w:rsidRPr="00BE1C73">
        <w:rPr>
          <w:rFonts w:asciiTheme="minorBidi" w:eastAsia="Times New Roman" w:hAnsiTheme="minorBidi" w:cstheme="minorBidi"/>
          <w:color w:val="auto"/>
          <w:position w:val="0"/>
          <w:sz w:val="22"/>
          <w:szCs w:val="22"/>
        </w:rPr>
        <w:t xml:space="preserve">60.33 </w:t>
      </w:r>
      <w:proofErr w:type="spellStart"/>
      <w:r w:rsidRPr="00BE1C73">
        <w:rPr>
          <w:rFonts w:asciiTheme="minorBidi" w:eastAsia="Times New Roman" w:hAnsiTheme="minorBidi" w:cstheme="minorBidi"/>
          <w:color w:val="auto"/>
          <w:position w:val="0"/>
          <w:sz w:val="22"/>
          <w:szCs w:val="22"/>
        </w:rPr>
        <w:t>ohm.m</w:t>
      </w:r>
      <w:proofErr w:type="spellEnd"/>
      <w:proofErr w:type="gramEnd"/>
      <w:r w:rsidRPr="00BE1C73">
        <w:rPr>
          <w:rFonts w:asciiTheme="minorBidi" w:eastAsia="Times New Roman" w:hAnsiTheme="minorBidi" w:cstheme="minorBidi"/>
          <w:color w:val="auto"/>
          <w:position w:val="0"/>
          <w:sz w:val="22"/>
          <w:szCs w:val="22"/>
        </w:rPr>
        <w:t>. So in this</w:t>
      </w:r>
      <w:bookmarkStart w:id="63" w:name="_Toc113883912"/>
      <w:bookmarkEnd w:id="62"/>
      <w:r w:rsidR="00425CE7">
        <w:rPr>
          <w:rFonts w:asciiTheme="minorBidi" w:eastAsia="Times New Roman" w:hAnsiTheme="minorBidi" w:cstheme="minorBidi"/>
          <w:color w:val="auto"/>
          <w:position w:val="0"/>
          <w:sz w:val="22"/>
          <w:szCs w:val="22"/>
        </w:rPr>
        <w:t xml:space="preserve"> </w:t>
      </w:r>
      <w:r w:rsidRPr="00BE1C73">
        <w:rPr>
          <w:rFonts w:asciiTheme="minorBidi" w:eastAsia="Times New Roman" w:hAnsiTheme="minorBidi" w:cstheme="minorBidi"/>
          <w:color w:val="auto"/>
          <w:position w:val="0"/>
          <w:sz w:val="22"/>
          <w:szCs w:val="22"/>
        </w:rPr>
        <w:t xml:space="preserve">calculation the equal soil resistivity will be considered </w:t>
      </w:r>
      <w:proofErr w:type="gramStart"/>
      <w:r w:rsidRPr="00BE1C73">
        <w:rPr>
          <w:rFonts w:asciiTheme="minorBidi" w:eastAsia="Times New Roman" w:hAnsiTheme="minorBidi" w:cstheme="minorBidi"/>
          <w:color w:val="auto"/>
          <w:position w:val="0"/>
          <w:sz w:val="22"/>
          <w:szCs w:val="22"/>
        </w:rPr>
        <w:t xml:space="preserve">as 60 </w:t>
      </w:r>
      <w:proofErr w:type="spellStart"/>
      <w:r w:rsidRPr="00BE1C73">
        <w:rPr>
          <w:rFonts w:asciiTheme="minorBidi" w:eastAsia="Times New Roman" w:hAnsiTheme="minorBidi" w:cstheme="minorBidi"/>
          <w:color w:val="auto"/>
          <w:position w:val="0"/>
          <w:sz w:val="22"/>
          <w:szCs w:val="22"/>
        </w:rPr>
        <w:t>ohm.m</w:t>
      </w:r>
      <w:bookmarkEnd w:id="63"/>
      <w:proofErr w:type="spellEnd"/>
      <w:proofErr w:type="gramEnd"/>
    </w:p>
    <w:p w:rsidR="00DF247A" w:rsidRPr="00BE1C73" w:rsidRDefault="00DC2BAD" w:rsidP="007903D7">
      <w:pPr>
        <w:keepNext/>
        <w:widowControl w:val="0"/>
        <w:numPr>
          <w:ilvl w:val="0"/>
          <w:numId w:val="1"/>
        </w:numPr>
        <w:bidi w:val="0"/>
        <w:spacing w:before="240" w:after="120" w:line="360" w:lineRule="auto"/>
        <w:jc w:val="both"/>
        <w:outlineLvl w:val="0"/>
        <w:rPr>
          <w:rFonts w:asciiTheme="minorBidi" w:hAnsiTheme="minorBidi" w:cstheme="minorBidi"/>
          <w:b/>
          <w:bCs/>
          <w:caps/>
          <w:kern w:val="28"/>
          <w:sz w:val="22"/>
          <w:szCs w:val="22"/>
        </w:rPr>
      </w:pPr>
      <w:bookmarkStart w:id="64" w:name="_Toc114589080"/>
      <w:r w:rsidRPr="00BE1C73">
        <w:rPr>
          <w:rFonts w:asciiTheme="minorBidi" w:hAnsiTheme="minorBidi" w:cstheme="minorBidi"/>
          <w:b/>
          <w:bCs/>
          <w:caps/>
          <w:kern w:val="28"/>
          <w:sz w:val="22"/>
          <w:szCs w:val="22"/>
        </w:rPr>
        <w:t>CONDUCTOR SIZING</w:t>
      </w:r>
      <w:bookmarkEnd w:id="64"/>
    </w:p>
    <w:p w:rsidR="008A76BC" w:rsidRPr="00BE1C73" w:rsidRDefault="00DC2BAD" w:rsidP="003500EB">
      <w:pPr>
        <w:pStyle w:val="Heading2"/>
        <w:rPr>
          <w:caps/>
        </w:rPr>
      </w:pPr>
      <w:bookmarkStart w:id="65" w:name="_Toc114589081"/>
      <w:bookmarkStart w:id="66" w:name="_Toc64891950"/>
      <w:r w:rsidRPr="00BE1C73">
        <w:t xml:space="preserve">Selection of an </w:t>
      </w:r>
      <w:proofErr w:type="spellStart"/>
      <w:r w:rsidRPr="00BE1C73">
        <w:t>earthing</w:t>
      </w:r>
      <w:proofErr w:type="spellEnd"/>
      <w:r w:rsidRPr="00BE1C73">
        <w:t xml:space="preserve"> conductor </w:t>
      </w:r>
      <w:r w:rsidR="00FC1D5B" w:rsidRPr="00BE1C73">
        <w:t>for Transformer neutral point</w:t>
      </w:r>
      <w:bookmarkEnd w:id="65"/>
    </w:p>
    <w:p w:rsidR="00DA2771" w:rsidRPr="00BE1C73" w:rsidRDefault="00DA2771"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The </w:t>
      </w:r>
      <w:r w:rsidR="00DC2BAD" w:rsidRPr="00BE1C73">
        <w:rPr>
          <w:rFonts w:asciiTheme="minorBidi" w:eastAsia="Times New Roman" w:hAnsiTheme="minorBidi" w:cstheme="minorBidi"/>
          <w:color w:val="auto"/>
          <w:position w:val="0"/>
          <w:sz w:val="22"/>
          <w:szCs w:val="22"/>
        </w:rPr>
        <w:t xml:space="preserve">minimum </w:t>
      </w:r>
      <w:r w:rsidRPr="00BE1C73">
        <w:rPr>
          <w:rFonts w:asciiTheme="minorBidi" w:eastAsia="Times New Roman" w:hAnsiTheme="minorBidi" w:cstheme="minorBidi"/>
          <w:color w:val="auto"/>
          <w:position w:val="0"/>
          <w:sz w:val="22"/>
          <w:szCs w:val="22"/>
        </w:rPr>
        <w:t xml:space="preserve">cross-section of </w:t>
      </w:r>
      <w:proofErr w:type="spellStart"/>
      <w:r w:rsidRPr="00BE1C73">
        <w:rPr>
          <w:rFonts w:asciiTheme="minorBidi" w:eastAsia="Times New Roman" w:hAnsiTheme="minorBidi" w:cstheme="minorBidi"/>
          <w:color w:val="auto"/>
          <w:position w:val="0"/>
          <w:sz w:val="22"/>
          <w:szCs w:val="22"/>
        </w:rPr>
        <w:t>earthing</w:t>
      </w:r>
      <w:proofErr w:type="spellEnd"/>
      <w:r w:rsidRPr="00BE1C73">
        <w:rPr>
          <w:rFonts w:asciiTheme="minorBidi" w:eastAsia="Times New Roman" w:hAnsiTheme="minorBidi" w:cstheme="minorBidi"/>
          <w:color w:val="auto"/>
          <w:position w:val="0"/>
          <w:sz w:val="22"/>
          <w:szCs w:val="22"/>
        </w:rPr>
        <w:t xml:space="preserve"> conductor for </w:t>
      </w:r>
      <w:proofErr w:type="spellStart"/>
      <w:r w:rsidR="00DC2BAD" w:rsidRPr="00BE1C73">
        <w:rPr>
          <w:rFonts w:asciiTheme="minorBidi" w:eastAsia="Times New Roman" w:hAnsiTheme="minorBidi" w:cstheme="minorBidi"/>
          <w:color w:val="auto"/>
          <w:position w:val="0"/>
          <w:sz w:val="22"/>
          <w:szCs w:val="22"/>
        </w:rPr>
        <w:t>earthing</w:t>
      </w:r>
      <w:proofErr w:type="spellEnd"/>
      <w:r w:rsidR="00DC2BAD" w:rsidRPr="00BE1C73">
        <w:rPr>
          <w:rFonts w:asciiTheme="minorBidi" w:eastAsia="Times New Roman" w:hAnsiTheme="minorBidi" w:cstheme="minorBidi"/>
          <w:color w:val="auto"/>
          <w:position w:val="0"/>
          <w:sz w:val="22"/>
          <w:szCs w:val="22"/>
        </w:rPr>
        <w:t xml:space="preserve"> neutral point of transformer</w:t>
      </w:r>
      <w:r w:rsidR="00D86D43" w:rsidRPr="00BE1C73">
        <w:rPr>
          <w:rFonts w:asciiTheme="minorBidi" w:eastAsia="Times New Roman" w:hAnsiTheme="minorBidi" w:cstheme="minorBidi"/>
          <w:color w:val="auto"/>
          <w:position w:val="0"/>
          <w:sz w:val="22"/>
          <w:szCs w:val="22"/>
        </w:rPr>
        <w:t xml:space="preserve"> and main </w:t>
      </w:r>
      <w:proofErr w:type="spellStart"/>
      <w:r w:rsidR="00D86D43" w:rsidRPr="00BE1C73">
        <w:rPr>
          <w:rFonts w:asciiTheme="minorBidi" w:eastAsia="Times New Roman" w:hAnsiTheme="minorBidi" w:cstheme="minorBidi"/>
          <w:color w:val="auto"/>
          <w:position w:val="0"/>
          <w:sz w:val="22"/>
          <w:szCs w:val="22"/>
        </w:rPr>
        <w:t>earthing</w:t>
      </w:r>
      <w:proofErr w:type="spellEnd"/>
      <w:r w:rsidR="00D86D43" w:rsidRPr="00BE1C73">
        <w:rPr>
          <w:rFonts w:asciiTheme="minorBidi" w:eastAsia="Times New Roman" w:hAnsiTheme="minorBidi" w:cstheme="minorBidi"/>
          <w:color w:val="auto"/>
          <w:position w:val="0"/>
          <w:sz w:val="22"/>
          <w:szCs w:val="22"/>
        </w:rPr>
        <w:t xml:space="preserve"> of around substation</w:t>
      </w:r>
      <w:r w:rsidR="00DC2BAD" w:rsidRPr="00BE1C73">
        <w:rPr>
          <w:rFonts w:asciiTheme="minorBidi" w:eastAsia="Times New Roman" w:hAnsiTheme="minorBidi" w:cstheme="minorBidi"/>
          <w:color w:val="auto"/>
          <w:position w:val="0"/>
          <w:sz w:val="22"/>
          <w:szCs w:val="22"/>
        </w:rPr>
        <w:t xml:space="preserve"> is calculated with below f</w:t>
      </w:r>
      <w:r w:rsidR="00733CA1" w:rsidRPr="00BE1C73">
        <w:rPr>
          <w:rFonts w:asciiTheme="minorBidi" w:eastAsia="Times New Roman" w:hAnsiTheme="minorBidi" w:cstheme="minorBidi"/>
          <w:color w:val="auto"/>
          <w:position w:val="0"/>
          <w:sz w:val="22"/>
          <w:szCs w:val="22"/>
        </w:rPr>
        <w:t xml:space="preserve">ormula according to </w:t>
      </w:r>
      <w:r w:rsidR="00733CA1" w:rsidRPr="00425CE7">
        <w:rPr>
          <w:rFonts w:asciiTheme="minorBidi" w:eastAsia="Times New Roman" w:hAnsiTheme="minorBidi" w:cstheme="minorBidi"/>
          <w:color w:val="auto"/>
          <w:position w:val="0"/>
          <w:sz w:val="22"/>
          <w:szCs w:val="22"/>
        </w:rPr>
        <w:t>BS 7430:2015</w:t>
      </w:r>
      <w:r w:rsidRPr="00425CE7">
        <w:rPr>
          <w:rFonts w:asciiTheme="minorBidi" w:eastAsia="Times New Roman" w:hAnsiTheme="minorBidi" w:cstheme="minorBidi"/>
          <w:color w:val="auto"/>
          <w:position w:val="0"/>
          <w:sz w:val="22"/>
          <w:szCs w:val="22"/>
        </w:rPr>
        <w:t>.</w:t>
      </w:r>
    </w:p>
    <w:p w:rsidR="00DC2BAD" w:rsidRPr="00BE1C73" w:rsidRDefault="00DA2771" w:rsidP="00DA19C8">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
          <m:r>
            <m:rPr>
              <m:sty m:val="p"/>
            </m:rPr>
            <w:rPr>
              <w:rFonts w:ascii="Cambria Math" w:eastAsia="Times New Roman" w:hAnsi="Cambria Math" w:cstheme="minorBidi"/>
              <w:color w:val="auto"/>
              <w:position w:val="0"/>
              <w:sz w:val="22"/>
              <w:szCs w:val="22"/>
              <w:lang w:val="en-US" w:bidi="fa-IR"/>
            </w:rPr>
            <m:t>S=I</m:t>
          </m:r>
          <m:f>
            <m:fPr>
              <m:ctrlPr>
                <w:rPr>
                  <w:rFonts w:ascii="Cambria Math" w:eastAsia="Times New Roman" w:hAnsi="Cambria Math" w:cstheme="minorBidi"/>
                  <w:color w:val="auto"/>
                  <w:position w:val="0"/>
                  <w:sz w:val="22"/>
                  <w:szCs w:val="22"/>
                  <w:lang w:val="en-US" w:bidi="fa-IR"/>
                </w:rPr>
              </m:ctrlPr>
            </m:fPr>
            <m:num>
              <m:rad>
                <m:radPr>
                  <m:degHide m:val="1"/>
                  <m:ctrlPr>
                    <w:rPr>
                      <w:rFonts w:ascii="Cambria Math" w:eastAsia="Times New Roman" w:hAnsi="Cambria Math" w:cstheme="minorBidi"/>
                      <w:color w:val="auto"/>
                      <w:position w:val="0"/>
                      <w:sz w:val="22"/>
                      <w:szCs w:val="22"/>
                      <w:lang w:val="en-US" w:bidi="fa-IR"/>
                    </w:rPr>
                  </m:ctrlPr>
                </m:radPr>
                <m:deg/>
                <m:e>
                  <m:r>
                    <m:rPr>
                      <m:sty m:val="p"/>
                    </m:rPr>
                    <w:rPr>
                      <w:rFonts w:ascii="Cambria Math" w:eastAsia="Times New Roman" w:hAnsi="Cambria Math" w:cstheme="minorBidi"/>
                      <w:color w:val="auto"/>
                      <w:position w:val="0"/>
                      <w:sz w:val="22"/>
                      <w:szCs w:val="22"/>
                      <w:lang w:val="en-US" w:bidi="fa-IR"/>
                    </w:rPr>
                    <m:t>t</m:t>
                  </m:r>
                </m:e>
              </m:rad>
            </m:num>
            <m:den>
              <m:r>
                <m:rPr>
                  <m:sty m:val="p"/>
                </m:rPr>
                <w:rPr>
                  <w:rFonts w:ascii="Cambria Math" w:eastAsia="Times New Roman" w:hAnsi="Cambria Math" w:cstheme="minorBidi"/>
                  <w:color w:val="auto"/>
                  <w:position w:val="0"/>
                  <w:sz w:val="22"/>
                  <w:szCs w:val="22"/>
                  <w:lang w:val="en-US" w:bidi="fa-IR"/>
                </w:rPr>
                <m:t>K</m:t>
              </m:r>
            </m:den>
          </m:f>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rsidR="00DC2BAD" w:rsidRPr="00BE1C73" w:rsidRDefault="00DC2BAD" w:rsidP="00DA19C8">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rsidR="00DC2BAD" w:rsidRPr="00BE1C73" w:rsidRDefault="00DC2BAD"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I:  </w:t>
      </w:r>
      <w:r w:rsidRPr="00BE1C73">
        <w:rPr>
          <w:rFonts w:asciiTheme="minorBidi" w:eastAsia="Times New Roman" w:hAnsiTheme="minorBidi" w:cstheme="minorBidi"/>
          <w:color w:val="auto"/>
          <w:position w:val="0"/>
          <w:sz w:val="22"/>
          <w:szCs w:val="22"/>
          <w:lang w:val="en-US"/>
        </w:rPr>
        <w:t xml:space="preserve">is the average fault current, in A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w:t>
      </w:r>
    </w:p>
    <w:p w:rsidR="00DC2BAD" w:rsidRPr="00BE1C73" w:rsidRDefault="00DC2BAD"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 </w:t>
      </w:r>
      <w:r w:rsidR="00FA3887" w:rsidRPr="00BE1C73">
        <w:rPr>
          <w:rFonts w:asciiTheme="minorBidi" w:eastAsia="Times New Roman" w:hAnsiTheme="minorBidi" w:cstheme="minorBidi"/>
          <w:color w:val="auto"/>
          <w:position w:val="0"/>
          <w:sz w:val="22"/>
          <w:szCs w:val="22"/>
          <w:lang w:val="en-US" w:bidi="fa-IR"/>
        </w:rPr>
        <w:t xml:space="preserve"> </w:t>
      </w:r>
      <w:r w:rsidRPr="00BE1C73">
        <w:rPr>
          <w:rFonts w:asciiTheme="minorBidi" w:eastAsia="Times New Roman" w:hAnsiTheme="minorBidi" w:cstheme="minorBidi"/>
          <w:color w:val="auto"/>
          <w:position w:val="0"/>
          <w:sz w:val="22"/>
          <w:szCs w:val="22"/>
          <w:lang w:val="en-US"/>
        </w:rPr>
        <w:t>is the fault current duration, in s.</w:t>
      </w:r>
      <w:r w:rsidR="00FA3887" w:rsidRPr="00BE1C73">
        <w:rPr>
          <w:rFonts w:asciiTheme="minorBidi" w:eastAsia="Times New Roman" w:hAnsiTheme="minorBidi" w:cstheme="minorBidi"/>
          <w:color w:val="auto"/>
          <w:position w:val="0"/>
          <w:sz w:val="22"/>
          <w:szCs w:val="22"/>
          <w:lang w:val="en-US"/>
        </w:rPr>
        <w:t>;</w:t>
      </w:r>
    </w:p>
    <w:p w:rsidR="00FA3887" w:rsidRPr="00BE1C73" w:rsidRDefault="00FA3887"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rPr>
        <w:t xml:space="preserve">K: is the current density in amperes per square millimeter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w:t>
      </w:r>
      <w:r w:rsidR="00B52DFF" w:rsidRPr="00BE1C73">
        <w:rPr>
          <w:rFonts w:asciiTheme="minorBidi" w:eastAsia="Times New Roman" w:hAnsiTheme="minorBidi" w:cstheme="minorBidi"/>
          <w:color w:val="auto"/>
          <w:position w:val="0"/>
          <w:sz w:val="22"/>
          <w:szCs w:val="22"/>
          <w:lang w:val="en-US"/>
        </w:rPr>
        <w:t>(Table 4:BS 7430)</w:t>
      </w:r>
    </w:p>
    <w:p w:rsidR="009B5F51" w:rsidRPr="00BE1C73" w:rsidRDefault="009B5F51"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For other initial and final te</w:t>
      </w:r>
      <w:r w:rsidR="004A005E" w:rsidRPr="00BE1C73">
        <w:rPr>
          <w:rFonts w:asciiTheme="minorBidi" w:eastAsia="Times New Roman" w:hAnsiTheme="minorBidi" w:cstheme="minorBidi"/>
          <w:color w:val="auto"/>
          <w:position w:val="0"/>
          <w:sz w:val="22"/>
          <w:szCs w:val="22"/>
        </w:rPr>
        <w:t>mperatures the current density K</w:t>
      </w:r>
      <w:r w:rsidRPr="00BE1C73">
        <w:rPr>
          <w:rFonts w:asciiTheme="minorBidi" w:eastAsia="Times New Roman" w:hAnsiTheme="minorBidi" w:cstheme="minorBidi"/>
          <w:color w:val="auto"/>
          <w:position w:val="0"/>
          <w:sz w:val="22"/>
          <w:szCs w:val="22"/>
        </w:rPr>
        <w:t xml:space="preserve"> for </w:t>
      </w:r>
      <w:proofErr w:type="gramStart"/>
      <w:r w:rsidRPr="00BE1C73">
        <w:rPr>
          <w:rFonts w:asciiTheme="minorBidi" w:eastAsia="Times New Roman" w:hAnsiTheme="minorBidi" w:cstheme="minorBidi"/>
          <w:color w:val="auto"/>
          <w:position w:val="0"/>
          <w:sz w:val="22"/>
          <w:szCs w:val="22"/>
        </w:rPr>
        <w:t>a 1</w:t>
      </w:r>
      <w:proofErr w:type="gramEnd"/>
      <w:r w:rsidRPr="00BE1C73">
        <w:rPr>
          <w:rFonts w:asciiTheme="minorBidi" w:eastAsia="Times New Roman" w:hAnsiTheme="minorBidi" w:cstheme="minorBidi"/>
          <w:color w:val="auto"/>
          <w:position w:val="0"/>
          <w:sz w:val="22"/>
          <w:szCs w:val="22"/>
        </w:rPr>
        <w:t xml:space="preserve"> s duration may be obtained from the following equation:</w:t>
      </w:r>
    </w:p>
    <w:p w:rsidR="00DA2771" w:rsidRPr="00BE1C73" w:rsidRDefault="00DA2771" w:rsidP="00DA19C8">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ParaPr>
          <m:jc m:val="center"/>
        </m:oMathPara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rsidR="00DA2771" w:rsidRPr="00BE1C73" w:rsidRDefault="00DA2771" w:rsidP="00DA19C8">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rsidR="00DA2771" w:rsidRPr="00BE1C73"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w:t>
      </w:r>
      <w:r w:rsidR="009B5F51" w:rsidRPr="00BE1C73">
        <w:rPr>
          <w:rFonts w:asciiTheme="minorBidi" w:eastAsia="Times New Roman" w:hAnsiTheme="minorBidi" w:cstheme="minorBidi"/>
          <w:color w:val="auto"/>
          <w:position w:val="0"/>
          <w:sz w:val="22"/>
          <w:szCs w:val="22"/>
          <w:lang w:val="en-US" w:bidi="fa-IR"/>
        </w:rPr>
        <w:t>F</w:t>
      </w:r>
      <w:r w:rsidRPr="00BE1C73">
        <w:rPr>
          <w:rFonts w:asciiTheme="minorBidi" w:eastAsia="Times New Roman" w:hAnsiTheme="minorBidi" w:cstheme="minorBidi"/>
          <w:color w:val="auto"/>
          <w:position w:val="0"/>
          <w:sz w:val="22"/>
          <w:szCs w:val="22"/>
          <w:lang w:val="en-US" w:bidi="fa-IR"/>
        </w:rPr>
        <w:t xml:space="preserve">inal temperature in °C </w:t>
      </w:r>
    </w:p>
    <w:p w:rsidR="00DA2771" w:rsidRPr="00BE1C73"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T1: Initial temperature in °C (max. ambient temp.)</w:t>
      </w:r>
    </w:p>
    <w:p w:rsidR="00DA2771"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K´ &amp; ß: Coefficients as </w:t>
      </w:r>
      <w:r w:rsidRPr="00BE1C73">
        <w:rPr>
          <w:rFonts w:asciiTheme="minorBidi" w:eastAsia="Times New Roman" w:hAnsiTheme="minorBidi" w:cstheme="minorBidi"/>
          <w:color w:val="auto"/>
          <w:position w:val="0"/>
          <w:sz w:val="22"/>
          <w:szCs w:val="22"/>
          <w:lang w:val="en-US" w:bidi="fa-IR"/>
        </w:rPr>
        <w:fldChar w:fldCharType="begin"/>
      </w:r>
      <w:r w:rsidRPr="00BE1C73">
        <w:rPr>
          <w:rFonts w:asciiTheme="minorBidi" w:eastAsia="Times New Roman" w:hAnsiTheme="minorBidi" w:cstheme="minorBidi"/>
          <w:color w:val="auto"/>
          <w:position w:val="0"/>
          <w:sz w:val="22"/>
          <w:szCs w:val="22"/>
          <w:lang w:val="en-US" w:bidi="fa-IR"/>
        </w:rPr>
        <w:instrText xml:space="preserve"> REF _Ref56145249 \h  \* MERGEFORMAT </w:instrText>
      </w:r>
      <w:r w:rsidRPr="00BE1C73">
        <w:rPr>
          <w:rFonts w:asciiTheme="minorBidi" w:eastAsia="Times New Roman" w:hAnsiTheme="minorBidi" w:cstheme="minorBidi"/>
          <w:color w:val="auto"/>
          <w:position w:val="0"/>
          <w:sz w:val="22"/>
          <w:szCs w:val="22"/>
          <w:lang w:val="en-US" w:bidi="fa-IR"/>
        </w:rPr>
      </w:r>
      <w:r w:rsidRPr="00BE1C73">
        <w:rPr>
          <w:rFonts w:asciiTheme="minorBidi" w:eastAsia="Times New Roman" w:hAnsiTheme="minorBidi" w:cstheme="minorBidi"/>
          <w:color w:val="auto"/>
          <w:position w:val="0"/>
          <w:sz w:val="22"/>
          <w:szCs w:val="22"/>
          <w:lang w:val="en-US" w:bidi="fa-IR"/>
        </w:rPr>
        <w:fldChar w:fldCharType="separate"/>
      </w:r>
      <w:r w:rsidR="00806FDC" w:rsidRPr="00806FDC">
        <w:rPr>
          <w:rFonts w:asciiTheme="minorBidi" w:eastAsia="Times New Roman" w:hAnsiTheme="minorBidi" w:cstheme="minorBidi"/>
          <w:color w:val="auto"/>
          <w:position w:val="0"/>
          <w:sz w:val="22"/>
          <w:szCs w:val="22"/>
          <w:lang w:val="en-US" w:bidi="fa-IR"/>
        </w:rPr>
        <w:t xml:space="preserve">Table </w:t>
      </w:r>
      <w:r w:rsidRPr="00BE1C73">
        <w:rPr>
          <w:rFonts w:asciiTheme="minorBidi" w:eastAsia="Times New Roman" w:hAnsiTheme="minorBidi" w:cstheme="minorBidi"/>
          <w:color w:val="auto"/>
          <w:position w:val="0"/>
          <w:sz w:val="22"/>
          <w:szCs w:val="22"/>
          <w:lang w:val="en-US" w:bidi="fa-IR"/>
        </w:rPr>
        <w:fldChar w:fldCharType="end"/>
      </w:r>
      <w:r w:rsidR="009B5F51" w:rsidRPr="00BE1C73">
        <w:rPr>
          <w:rFonts w:asciiTheme="minorBidi" w:eastAsia="Times New Roman" w:hAnsiTheme="minorBidi" w:cstheme="minorBidi"/>
          <w:color w:val="auto"/>
          <w:position w:val="0"/>
          <w:sz w:val="22"/>
          <w:szCs w:val="22"/>
          <w:lang w:val="en-US" w:bidi="fa-IR"/>
        </w:rPr>
        <w:t>7</w:t>
      </w:r>
      <w:r w:rsidRPr="00BE1C73">
        <w:rPr>
          <w:rFonts w:asciiTheme="minorBidi" w:eastAsia="Times New Roman" w:hAnsiTheme="minorBidi" w:cstheme="minorBidi"/>
          <w:color w:val="auto"/>
          <w:position w:val="0"/>
          <w:sz w:val="22"/>
          <w:szCs w:val="22"/>
          <w:lang w:val="en-US" w:bidi="fa-IR"/>
        </w:rPr>
        <w:t xml:space="preserve"> </w:t>
      </w:r>
      <w:r w:rsidR="009B5F51" w:rsidRPr="00BE1C73">
        <w:rPr>
          <w:rFonts w:asciiTheme="minorBidi" w:eastAsia="Times New Roman" w:hAnsiTheme="minorBidi" w:cstheme="minorBidi"/>
          <w:color w:val="auto"/>
          <w:position w:val="0"/>
          <w:sz w:val="22"/>
          <w:szCs w:val="22"/>
          <w:lang w:val="en-US" w:bidi="fa-IR"/>
        </w:rPr>
        <w:t>of BS 7430</w:t>
      </w:r>
    </w:p>
    <w:p w:rsidR="00CD69B0" w:rsidRPr="00BE1C73" w:rsidRDefault="00CD69B0" w:rsidP="00CD69B0">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127"/>
        <w:gridCol w:w="3906"/>
      </w:tblGrid>
      <w:tr w:rsidR="00C50069" w:rsidRPr="00BE1C73" w:rsidTr="004874B4">
        <w:trPr>
          <w:trHeight w:val="20"/>
          <w:tblHeader/>
          <w:jc w:val="center"/>
        </w:trPr>
        <w:tc>
          <w:tcPr>
            <w:tcW w:w="8143" w:type="dxa"/>
            <w:gridSpan w:val="3"/>
            <w:tcBorders>
              <w:top w:val="nil"/>
              <w:left w:val="nil"/>
              <w:bottom w:val="single" w:sz="12" w:space="0" w:color="auto"/>
              <w:right w:val="nil"/>
            </w:tcBorders>
            <w:shd w:val="clear" w:color="auto" w:fill="auto"/>
          </w:tcPr>
          <w:p w:rsidR="00C50069" w:rsidRPr="00DA19C8" w:rsidRDefault="00C50069" w:rsidP="00BE1C73">
            <w:pPr>
              <w:spacing w:line="360" w:lineRule="auto"/>
              <w:jc w:val="center"/>
              <w:rPr>
                <w:rFonts w:asciiTheme="minorBidi" w:eastAsiaTheme="minorEastAsia" w:hAnsiTheme="minorBidi" w:cstheme="minorBidi"/>
                <w:b/>
                <w:bCs/>
                <w:sz w:val="22"/>
                <w:szCs w:val="22"/>
              </w:rPr>
            </w:pPr>
            <w:bookmarkStart w:id="67" w:name="_Ref56145249"/>
            <w:r w:rsidRPr="0007500E">
              <w:rPr>
                <w:rFonts w:asciiTheme="minorBidi" w:hAnsiTheme="minorBidi" w:cstheme="minorBidi"/>
                <w:b/>
                <w:bCs/>
                <w:szCs w:val="20"/>
              </w:rPr>
              <w:t xml:space="preserve">Table </w:t>
            </w:r>
            <w:bookmarkEnd w:id="67"/>
            <w:r w:rsidRPr="0007500E">
              <w:rPr>
                <w:rFonts w:asciiTheme="minorBidi" w:hAnsiTheme="minorBidi" w:cstheme="minorBidi"/>
                <w:b/>
                <w:bCs/>
                <w:szCs w:val="20"/>
              </w:rPr>
              <w:t xml:space="preserve">2 – K′ Coefficient for different materials (according to BS </w:t>
            </w:r>
            <w:r w:rsidRPr="0007500E">
              <w:rPr>
                <w:rFonts w:asciiTheme="minorBidi" w:hAnsiTheme="minorBidi" w:cstheme="minorBidi"/>
                <w:b/>
                <w:bCs/>
                <w:snapToGrid w:val="0"/>
                <w:szCs w:val="20"/>
                <w:lang w:eastAsia="en-GB"/>
              </w:rPr>
              <w:t>7430</w:t>
            </w:r>
            <w:r w:rsidRPr="0007500E">
              <w:rPr>
                <w:rFonts w:asciiTheme="minorBidi" w:hAnsiTheme="minorBidi" w:cstheme="minorBidi"/>
                <w:b/>
                <w:bCs/>
                <w:szCs w:val="20"/>
              </w:rPr>
              <w:t>-Table 7)</w:t>
            </w:r>
          </w:p>
        </w:tc>
      </w:tr>
      <w:tr w:rsidR="00DA2771" w:rsidRPr="00BE1C73" w:rsidTr="004874B4">
        <w:trPr>
          <w:trHeight w:val="454"/>
          <w:tblHeader/>
          <w:jc w:val="center"/>
        </w:trPr>
        <w:tc>
          <w:tcPr>
            <w:tcW w:w="2110" w:type="dxa"/>
            <w:tcBorders>
              <w:top w:val="single" w:sz="12" w:space="0" w:color="auto"/>
              <w:left w:val="single" w:sz="12" w:space="0" w:color="auto"/>
              <w:bottom w:val="single" w:sz="6" w:space="0" w:color="auto"/>
              <w:right w:val="single" w:sz="6"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Metal</w:t>
            </w:r>
          </w:p>
        </w:tc>
        <w:tc>
          <w:tcPr>
            <w:tcW w:w="2127" w:type="dxa"/>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K′ A/mm² (</w:t>
            </w:r>
            <w:proofErr w:type="spellStart"/>
            <w:r w:rsidRPr="0007500E">
              <w:rPr>
                <w:rFonts w:asciiTheme="minorBidi" w:eastAsiaTheme="minorEastAsia" w:hAnsiTheme="minorBidi" w:cstheme="minorBidi"/>
                <w:b/>
                <w:bCs/>
                <w:szCs w:val="20"/>
              </w:rPr>
              <w:t>rms</w:t>
            </w:r>
            <w:proofErr w:type="spellEnd"/>
            <w:r w:rsidRPr="0007500E">
              <w:rPr>
                <w:rFonts w:asciiTheme="minorBidi" w:eastAsiaTheme="minorEastAsia" w:hAnsiTheme="minorBidi" w:cstheme="minorBidi"/>
                <w:b/>
                <w:bCs/>
                <w:szCs w:val="20"/>
              </w:rPr>
              <w:t>)</w:t>
            </w:r>
          </w:p>
        </w:tc>
        <w:tc>
          <w:tcPr>
            <w:tcW w:w="3906" w:type="dxa"/>
            <w:tcBorders>
              <w:top w:val="single" w:sz="12" w:space="0" w:color="auto"/>
              <w:left w:val="single" w:sz="6" w:space="0" w:color="auto"/>
              <w:bottom w:val="single" w:sz="6" w:space="0" w:color="auto"/>
              <w:right w:val="single" w:sz="12"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β</w:t>
            </w:r>
          </w:p>
        </w:tc>
      </w:tr>
      <w:tr w:rsidR="00DA2771" w:rsidRPr="00BE1C73" w:rsidTr="0007500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Copper</w:t>
            </w:r>
          </w:p>
        </w:tc>
        <w:tc>
          <w:tcPr>
            <w:tcW w:w="2127" w:type="dxa"/>
            <w:tcBorders>
              <w:top w:val="single" w:sz="6" w:space="0" w:color="auto"/>
              <w:left w:val="single" w:sz="6"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226</w:t>
            </w:r>
          </w:p>
        </w:tc>
        <w:tc>
          <w:tcPr>
            <w:tcW w:w="3906" w:type="dxa"/>
            <w:tcBorders>
              <w:top w:val="single" w:sz="6" w:space="0" w:color="auto"/>
              <w:left w:val="single" w:sz="6" w:space="0" w:color="auto"/>
              <w:bottom w:val="single" w:sz="6"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234.5</w:t>
            </w:r>
          </w:p>
        </w:tc>
      </w:tr>
      <w:tr w:rsidR="00DA2771" w:rsidRPr="00BE1C73" w:rsidTr="0007500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lastRenderedPageBreak/>
              <w:t>Aluminum</w:t>
            </w:r>
          </w:p>
        </w:tc>
        <w:tc>
          <w:tcPr>
            <w:tcW w:w="2127" w:type="dxa"/>
            <w:tcBorders>
              <w:top w:val="single" w:sz="6" w:space="0" w:color="auto"/>
              <w:left w:val="single" w:sz="6"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148</w:t>
            </w:r>
          </w:p>
        </w:tc>
        <w:tc>
          <w:tcPr>
            <w:tcW w:w="3906" w:type="dxa"/>
            <w:tcBorders>
              <w:top w:val="single" w:sz="6" w:space="0" w:color="auto"/>
              <w:left w:val="single" w:sz="6" w:space="0" w:color="auto"/>
              <w:bottom w:val="single" w:sz="6"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tl/>
              </w:rPr>
            </w:pPr>
            <w:r w:rsidRPr="0007500E">
              <w:rPr>
                <w:rFonts w:asciiTheme="minorBidi" w:eastAsiaTheme="minorEastAsia" w:hAnsiTheme="minorBidi" w:cstheme="minorBidi"/>
                <w:sz w:val="18"/>
                <w:szCs w:val="18"/>
              </w:rPr>
              <w:t>228</w:t>
            </w:r>
          </w:p>
        </w:tc>
      </w:tr>
      <w:tr w:rsidR="00DA2771" w:rsidRPr="00BE1C73" w:rsidTr="0007500E">
        <w:trPr>
          <w:trHeight w:val="288"/>
          <w:jc w:val="center"/>
        </w:trPr>
        <w:tc>
          <w:tcPr>
            <w:tcW w:w="2110" w:type="dxa"/>
            <w:tcBorders>
              <w:top w:val="single" w:sz="6" w:space="0" w:color="auto"/>
              <w:left w:val="single" w:sz="12" w:space="0" w:color="auto"/>
              <w:bottom w:val="single" w:sz="12"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Steel</w:t>
            </w:r>
          </w:p>
        </w:tc>
        <w:tc>
          <w:tcPr>
            <w:tcW w:w="2127" w:type="dxa"/>
            <w:tcBorders>
              <w:top w:val="single" w:sz="6" w:space="0" w:color="auto"/>
              <w:left w:val="single" w:sz="6" w:space="0" w:color="auto"/>
              <w:bottom w:val="single" w:sz="12"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78</w:t>
            </w:r>
          </w:p>
        </w:tc>
        <w:tc>
          <w:tcPr>
            <w:tcW w:w="3906" w:type="dxa"/>
            <w:tcBorders>
              <w:top w:val="single" w:sz="6" w:space="0" w:color="auto"/>
              <w:left w:val="single" w:sz="6" w:space="0" w:color="auto"/>
              <w:bottom w:val="single" w:sz="12"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202</w:t>
            </w:r>
          </w:p>
        </w:tc>
      </w:tr>
    </w:tbl>
    <w:p w:rsidR="00DA2771" w:rsidRPr="00BE1C73" w:rsidRDefault="00DA2771"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 </w:t>
      </w:r>
      <w:r w:rsidR="004A005E" w:rsidRPr="00BE1C73">
        <w:rPr>
          <w:rFonts w:asciiTheme="minorBidi" w:eastAsia="Times New Roman" w:hAnsiTheme="minorBidi" w:cstheme="minorBidi"/>
          <w:color w:val="auto"/>
          <w:position w:val="0"/>
          <w:sz w:val="22"/>
          <w:szCs w:val="22"/>
          <w:lang w:val="en-US" w:bidi="fa-IR"/>
        </w:rPr>
        <w:t>160</w:t>
      </w:r>
      <w:r w:rsidRPr="00BE1C73">
        <w:rPr>
          <w:rFonts w:asciiTheme="minorBidi" w:eastAsia="Times New Roman" w:hAnsiTheme="minorBidi" w:cstheme="minorBidi"/>
          <w:color w:val="auto"/>
          <w:position w:val="0"/>
          <w:sz w:val="22"/>
          <w:szCs w:val="22"/>
          <w:lang w:val="en-US" w:bidi="fa-IR"/>
        </w:rPr>
        <w:t xml:space="preserve"> ˚C </w:t>
      </w:r>
      <w:r w:rsidRPr="00BE1C73">
        <w:rPr>
          <w:rFonts w:asciiTheme="minorBidi" w:eastAsia="Times New Roman" w:hAnsiTheme="minorBidi" w:cstheme="minorBidi"/>
          <w:color w:val="auto"/>
          <w:position w:val="0"/>
          <w:sz w:val="22"/>
          <w:szCs w:val="22"/>
          <w:lang w:val="en-US" w:bidi="fa-IR"/>
        </w:rPr>
        <w:tab/>
        <w:t>for PVC insulation cables</w:t>
      </w:r>
      <w:r w:rsidR="00D329DB" w:rsidRPr="00BE1C73">
        <w:rPr>
          <w:rFonts w:asciiTheme="minorBidi" w:eastAsia="Times New Roman" w:hAnsiTheme="minorBidi" w:cstheme="minorBidi"/>
          <w:color w:val="auto"/>
          <w:position w:val="0"/>
          <w:sz w:val="22"/>
          <w:szCs w:val="22"/>
          <w:lang w:val="en-US" w:bidi="fa-IR"/>
        </w:rPr>
        <w:t xml:space="preserve"> (Table 1: IEC 60724)</w:t>
      </w:r>
    </w:p>
    <w:p w:rsidR="00DA2771" w:rsidRPr="00BE1C73" w:rsidRDefault="00DA2771"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So, the </w:t>
      </w:r>
      <w:proofErr w:type="spellStart"/>
      <w:r w:rsidRPr="00BE1C73">
        <w:rPr>
          <w:rFonts w:asciiTheme="minorBidi" w:eastAsia="Times New Roman" w:hAnsiTheme="minorBidi" w:cstheme="minorBidi"/>
          <w:color w:val="auto"/>
          <w:position w:val="0"/>
          <w:sz w:val="22"/>
          <w:szCs w:val="22"/>
        </w:rPr>
        <w:t>r.m.s</w:t>
      </w:r>
      <w:proofErr w:type="spellEnd"/>
      <w:r w:rsidRPr="00BE1C73">
        <w:rPr>
          <w:rFonts w:asciiTheme="minorBidi" w:eastAsia="Times New Roman" w:hAnsiTheme="minorBidi" w:cstheme="minorBidi"/>
          <w:color w:val="auto"/>
          <w:position w:val="0"/>
          <w:sz w:val="22"/>
          <w:szCs w:val="22"/>
        </w:rPr>
        <w:t xml:space="preserve"> current density (K) for PVC insulation cables will be:</w:t>
      </w:r>
    </w:p>
    <w:p w:rsidR="00DA2771" w:rsidRPr="00BE1C73" w:rsidRDefault="00DA2771"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=226[</m:t>
        </m:r>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160+234.5</m:t>
                    </m:r>
                  </m:num>
                  <m:den>
                    <m:r>
                      <m:rPr>
                        <m:sty m:val="p"/>
                      </m:rPr>
                      <w:rPr>
                        <w:rFonts w:ascii="Cambria Math" w:eastAsia="Times New Roman" w:hAnsi="Cambria Math" w:cstheme="minorBidi"/>
                        <w:color w:val="auto"/>
                        <w:position w:val="0"/>
                        <w:sz w:val="22"/>
                        <w:szCs w:val="22"/>
                        <w:lang w:val="en-US" w:bidi="fa-IR"/>
                      </w:rPr>
                      <m:t>30+234.5</m:t>
                    </m:r>
                  </m:den>
                </m:f>
              </m:e>
            </m:d>
          </m:e>
        </m:func>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t>
            </m:r>
          </m:e>
          <m:sup>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≅142.3</m:t>
        </m:r>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00591DEB" w:rsidRPr="00BE1C73">
        <w:rPr>
          <w:rFonts w:asciiTheme="minorBidi" w:eastAsia="Times New Roman" w:hAnsiTheme="minorBidi" w:cstheme="minorBidi"/>
          <w:color w:val="auto"/>
          <w:position w:val="0"/>
          <w:sz w:val="22"/>
          <w:szCs w:val="22"/>
          <w:lang w:val="en-US" w:bidi="fa-IR"/>
        </w:rPr>
        <w:t xml:space="preserve"> </w:t>
      </w:r>
    </w:p>
    <w:p w:rsidR="004A005E" w:rsidRPr="00BE1C73" w:rsidRDefault="00D329D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So the used values are as below:</w:t>
      </w:r>
    </w:p>
    <w:p w:rsidR="00D329DB" w:rsidRPr="00BE1C73" w:rsidRDefault="00D329D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proofErr w:type="spellStart"/>
      <w:r w:rsidRPr="00BE1C73">
        <w:rPr>
          <w:rFonts w:asciiTheme="minorBidi" w:eastAsia="Times New Roman" w:hAnsiTheme="minorBidi" w:cstheme="minorBidi"/>
          <w:color w:val="auto"/>
          <w:position w:val="0"/>
          <w:sz w:val="22"/>
          <w:szCs w:val="22"/>
          <w:lang w:val="en-US" w:bidi="fa-IR"/>
        </w:rPr>
        <w:t>Isc</w:t>
      </w:r>
      <w:proofErr w:type="spellEnd"/>
      <w:r w:rsidRPr="00BE1C73">
        <w:rPr>
          <w:rFonts w:asciiTheme="minorBidi" w:eastAsia="Times New Roman" w:hAnsiTheme="minorBidi" w:cstheme="minorBidi"/>
          <w:color w:val="auto"/>
          <w:position w:val="0"/>
          <w:sz w:val="22"/>
          <w:szCs w:val="22"/>
          <w:lang w:val="en-US" w:bidi="fa-IR"/>
        </w:rPr>
        <w:t>= 50 kA</w:t>
      </w:r>
      <w:r w:rsidR="00DC0107" w:rsidRPr="00BE1C73">
        <w:rPr>
          <w:rFonts w:asciiTheme="minorBidi" w:eastAsia="Times New Roman" w:hAnsiTheme="minorBidi" w:cstheme="minorBidi"/>
          <w:color w:val="auto"/>
          <w:position w:val="0"/>
          <w:sz w:val="22"/>
          <w:szCs w:val="22"/>
          <w:lang w:val="en-US" w:bidi="fa-IR"/>
        </w:rPr>
        <w:t xml:space="preserve"> </w:t>
      </w:r>
      <w:r w:rsidR="00FC1D5B" w:rsidRPr="00BE1C73">
        <w:rPr>
          <w:rFonts w:asciiTheme="minorBidi" w:eastAsia="Times New Roman" w:hAnsiTheme="minorBidi" w:cstheme="minorBidi"/>
          <w:color w:val="auto"/>
          <w:position w:val="0"/>
          <w:sz w:val="22"/>
          <w:szCs w:val="22"/>
          <w:lang w:val="en-US" w:bidi="fa-IR"/>
        </w:rPr>
        <w:t>(According</w:t>
      </w:r>
      <w:r w:rsidR="00B10AE7" w:rsidRPr="00BE1C73">
        <w:rPr>
          <w:rFonts w:asciiTheme="minorBidi" w:eastAsia="Times New Roman" w:hAnsiTheme="minorBidi" w:cstheme="minorBidi"/>
          <w:color w:val="auto"/>
          <w:position w:val="0"/>
          <w:sz w:val="22"/>
          <w:szCs w:val="22"/>
          <w:lang w:val="en-US" w:bidi="fa-IR"/>
        </w:rPr>
        <w:t xml:space="preserve"> to</w:t>
      </w:r>
      <w:r w:rsidR="00FC1D5B" w:rsidRPr="00BE1C73">
        <w:rPr>
          <w:rFonts w:asciiTheme="minorBidi" w:eastAsia="Times New Roman" w:hAnsiTheme="minorBidi" w:cstheme="minorBidi"/>
          <w:color w:val="auto"/>
          <w:position w:val="0"/>
          <w:sz w:val="22"/>
          <w:szCs w:val="22"/>
          <w:lang w:val="en-US" w:bidi="fa-IR"/>
        </w:rPr>
        <w:t xml:space="preserve"> ETAP </w:t>
      </w:r>
      <w:r w:rsidR="00B10AE7" w:rsidRPr="00BE1C73">
        <w:rPr>
          <w:rFonts w:asciiTheme="minorBidi" w:eastAsia="Times New Roman" w:hAnsiTheme="minorBidi" w:cstheme="minorBidi"/>
          <w:color w:val="auto"/>
          <w:position w:val="0"/>
          <w:sz w:val="22"/>
          <w:szCs w:val="22"/>
          <w:lang w:val="en-US" w:bidi="fa-IR"/>
        </w:rPr>
        <w:t>study</w:t>
      </w:r>
      <w:r w:rsidR="00FC1D5B" w:rsidRPr="00BE1C73">
        <w:rPr>
          <w:rFonts w:asciiTheme="minorBidi" w:eastAsia="Times New Roman" w:hAnsiTheme="minorBidi" w:cstheme="minorBidi"/>
          <w:color w:val="auto"/>
          <w:position w:val="0"/>
          <w:sz w:val="22"/>
          <w:szCs w:val="22"/>
          <w:lang w:val="en-US" w:bidi="fa-IR"/>
        </w:rPr>
        <w:t>)</w:t>
      </w:r>
    </w:p>
    <w:p w:rsidR="00D329DB" w:rsidRPr="00425CE7" w:rsidRDefault="00DC0107" w:rsidP="003B431B">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t </w:t>
      </w:r>
      <w:r w:rsidR="00D329DB" w:rsidRPr="00425CE7">
        <w:rPr>
          <w:rFonts w:asciiTheme="minorBidi" w:eastAsia="Times New Roman" w:hAnsiTheme="minorBidi" w:cstheme="minorBidi"/>
          <w:color w:val="auto"/>
          <w:position w:val="0"/>
          <w:sz w:val="22"/>
          <w:szCs w:val="22"/>
          <w:lang w:val="en-US" w:bidi="fa-IR"/>
        </w:rPr>
        <w:t>= 0.5 s</w:t>
      </w:r>
    </w:p>
    <w:p w:rsidR="00D329DB" w:rsidRPr="00425CE7" w:rsidRDefault="00D329DB" w:rsidP="003B431B">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K= 142.3</w:t>
      </w:r>
    </w:p>
    <w:p w:rsidR="004A005E" w:rsidRPr="009327E4" w:rsidRDefault="0011614F" w:rsidP="009327E4">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S</m:t>
            </m:r>
          </m:e>
          <m:sub>
            <m:r>
              <m:rPr>
                <m:sty m:val="p"/>
              </m:rPr>
              <w:rPr>
                <w:rFonts w:ascii="Cambria Math" w:eastAsia="Times New Roman" w:hAnsi="Cambria Math" w:cstheme="minorBidi"/>
                <w:color w:val="auto"/>
                <w:position w:val="0"/>
                <w:sz w:val="22"/>
                <w:szCs w:val="22"/>
                <w:lang w:val="en-US" w:bidi="fa-IR"/>
              </w:rPr>
              <m:t>min</m:t>
            </m:r>
          </m:sub>
        </m:sSub>
        <m:r>
          <m:rPr>
            <m:sty m:val="p"/>
          </m:rPr>
          <w:rPr>
            <w:rFonts w:ascii="Cambria Math" w:eastAsia="Times New Roman" w:hAnsi="Cambria Math" w:cstheme="minorBidi"/>
            <w:color w:val="auto"/>
            <w:position w:val="0"/>
            <w:sz w:val="22"/>
            <w:szCs w:val="22"/>
            <w:lang w:val="en-US" w:bidi="fa-IR"/>
          </w:rPr>
          <m:t>=50kA×</m:t>
        </m:r>
        <m:f>
          <m:fPr>
            <m:ctrlPr>
              <w:rPr>
                <w:rFonts w:ascii="Cambria Math" w:eastAsia="Times New Roman" w:hAnsi="Cambria Math" w:cstheme="minorBidi"/>
                <w:color w:val="auto"/>
                <w:position w:val="0"/>
                <w:sz w:val="22"/>
                <w:szCs w:val="22"/>
                <w:lang w:val="en-US" w:bidi="fa-IR"/>
              </w:rPr>
            </m:ctrlPr>
          </m:fPr>
          <m:num>
            <m:rad>
              <m:radPr>
                <m:degHide m:val="1"/>
                <m:ctrlPr>
                  <w:rPr>
                    <w:rFonts w:ascii="Cambria Math" w:eastAsia="Times New Roman" w:hAnsi="Cambria Math" w:cstheme="minorBidi"/>
                    <w:color w:val="auto"/>
                    <w:position w:val="0"/>
                    <w:sz w:val="22"/>
                    <w:szCs w:val="22"/>
                    <w:lang w:val="en-US" w:bidi="fa-IR"/>
                  </w:rPr>
                </m:ctrlPr>
              </m:radPr>
              <m:deg/>
              <m:e>
                <m:r>
                  <m:rPr>
                    <m:sty m:val="p"/>
                  </m:rPr>
                  <w:rPr>
                    <w:rFonts w:ascii="Cambria Math" w:eastAsia="Times New Roman" w:hAnsi="Cambria Math" w:cstheme="minorBidi"/>
                    <w:color w:val="auto"/>
                    <w:position w:val="0"/>
                    <w:sz w:val="22"/>
                    <w:szCs w:val="22"/>
                    <w:lang w:val="en-US" w:bidi="fa-IR"/>
                  </w:rPr>
                  <m:t>0.5</m:t>
                </m:r>
              </m:e>
            </m:rad>
          </m:num>
          <m:den>
            <m:r>
              <m:rPr>
                <m:sty m:val="p"/>
              </m:rPr>
              <w:rPr>
                <w:rFonts w:ascii="Cambria Math" w:eastAsia="Times New Roman" w:hAnsi="Cambria Math" w:cstheme="minorBidi"/>
                <w:color w:val="auto"/>
                <w:position w:val="0"/>
                <w:sz w:val="22"/>
                <w:szCs w:val="22"/>
                <w:lang w:val="en-US" w:bidi="fa-IR"/>
              </w:rPr>
              <m:t>142.3</m:t>
            </m:r>
          </m:den>
        </m:f>
        <m:r>
          <m:rPr>
            <m:sty m:val="p"/>
          </m:rPr>
          <w:rPr>
            <w:rFonts w:ascii="Cambria Math" w:eastAsia="Times New Roman" w:hAnsi="Cambria Math" w:cstheme="minorBidi"/>
            <w:color w:val="auto"/>
            <w:position w:val="0"/>
            <w:sz w:val="22"/>
            <w:szCs w:val="22"/>
            <w:lang w:val="en-US" w:bidi="fa-IR"/>
          </w:rPr>
          <m:t>=248.45≈300 mm2</m:t>
        </m:r>
      </m:oMath>
      <w:r w:rsidR="0090665C" w:rsidRPr="009327E4">
        <w:rPr>
          <w:rFonts w:asciiTheme="minorBidi" w:eastAsia="Times New Roman" w:hAnsiTheme="minorBidi" w:cstheme="minorBidi"/>
          <w:color w:val="auto"/>
          <w:position w:val="0"/>
          <w:sz w:val="22"/>
          <w:szCs w:val="22"/>
          <w:lang w:val="en-US" w:bidi="fa-IR"/>
        </w:rPr>
        <w:t xml:space="preserve"> </w:t>
      </w:r>
    </w:p>
    <w:p w:rsidR="004A005E" w:rsidRPr="00BE1C73" w:rsidRDefault="009327E4"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9327E4">
        <w:rPr>
          <w:rFonts w:asciiTheme="minorBidi" w:eastAsia="Times New Roman" w:hAnsiTheme="minorBidi" w:cstheme="minorBidi"/>
          <w:color w:val="auto"/>
          <w:position w:val="0"/>
          <w:sz w:val="22"/>
          <w:szCs w:val="22"/>
        </w:rPr>
        <w:t>300</w:t>
      </w:r>
      <w:r w:rsidR="00D329DB" w:rsidRPr="009327E4">
        <w:rPr>
          <w:rFonts w:asciiTheme="minorBidi" w:eastAsia="Times New Roman" w:hAnsiTheme="minorBidi" w:cstheme="minorBidi"/>
          <w:color w:val="auto"/>
          <w:position w:val="0"/>
          <w:sz w:val="22"/>
          <w:szCs w:val="22"/>
        </w:rPr>
        <w:t xml:space="preserve"> mm2</w:t>
      </w:r>
      <w:r w:rsidR="00D329DB" w:rsidRPr="009327E4">
        <w:rPr>
          <w:rFonts w:asciiTheme="minorBidi" w:eastAsia="Times New Roman" w:hAnsiTheme="minorBidi" w:cstheme="minorBidi"/>
          <w:color w:val="auto"/>
          <w:position w:val="0"/>
          <w:sz w:val="22"/>
          <w:szCs w:val="22"/>
          <w:cs/>
          <w:lang w:bidi="or-IN"/>
        </w:rPr>
        <w:t xml:space="preserve"> </w:t>
      </w:r>
      <w:r w:rsidR="00D329DB" w:rsidRPr="009327E4">
        <w:rPr>
          <w:rFonts w:asciiTheme="minorBidi" w:eastAsia="Times New Roman" w:hAnsiTheme="minorBidi" w:cstheme="minorBidi"/>
          <w:color w:val="auto"/>
          <w:position w:val="0"/>
          <w:sz w:val="22"/>
          <w:szCs w:val="22"/>
        </w:rPr>
        <w:t xml:space="preserve">PVC insulated copper conductor will be applied for neutral point of transformers </w:t>
      </w:r>
      <w:proofErr w:type="spellStart"/>
      <w:r w:rsidR="00D329DB" w:rsidRPr="009327E4">
        <w:rPr>
          <w:rFonts w:asciiTheme="minorBidi" w:eastAsia="Times New Roman" w:hAnsiTheme="minorBidi" w:cstheme="minorBidi"/>
          <w:color w:val="auto"/>
          <w:position w:val="0"/>
          <w:sz w:val="22"/>
          <w:szCs w:val="22"/>
        </w:rPr>
        <w:t>earthing</w:t>
      </w:r>
      <w:proofErr w:type="spellEnd"/>
      <w:r w:rsidR="00D329DB" w:rsidRPr="009327E4">
        <w:rPr>
          <w:rFonts w:asciiTheme="minorBidi" w:eastAsia="Times New Roman" w:hAnsiTheme="minorBidi" w:cstheme="minorBidi"/>
          <w:color w:val="auto"/>
          <w:position w:val="0"/>
          <w:sz w:val="22"/>
          <w:szCs w:val="22"/>
        </w:rPr>
        <w:t>.</w:t>
      </w:r>
    </w:p>
    <w:p w:rsidR="005F66C6" w:rsidRPr="00BE1C73" w:rsidRDefault="005F66C6" w:rsidP="003500EB">
      <w:pPr>
        <w:pStyle w:val="Heading2"/>
        <w:rPr>
          <w:caps/>
        </w:rPr>
      </w:pPr>
      <w:bookmarkStart w:id="68" w:name="_Toc114589082"/>
      <w:r w:rsidRPr="00BE1C73">
        <w:t xml:space="preserve">Selection of an </w:t>
      </w:r>
      <w:r w:rsidR="004874B4" w:rsidRPr="00BE1C73">
        <w:t xml:space="preserve">Earthing Conductor </w:t>
      </w:r>
      <w:proofErr w:type="gramStart"/>
      <w:r w:rsidR="004874B4" w:rsidRPr="00BE1C73">
        <w:t>Around</w:t>
      </w:r>
      <w:proofErr w:type="gramEnd"/>
      <w:r w:rsidR="004874B4" w:rsidRPr="00BE1C73">
        <w:t xml:space="preserve"> Substation</w:t>
      </w:r>
      <w:bookmarkEnd w:id="68"/>
    </w:p>
    <w:p w:rsidR="00244700" w:rsidRPr="00BE1C73" w:rsidRDefault="00C90644"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 xml:space="preserve">According to table 4 of BS 7430, </w:t>
      </w:r>
      <w:r w:rsidR="00244700" w:rsidRPr="00425CE7">
        <w:rPr>
          <w:rFonts w:asciiTheme="minorBidi" w:eastAsia="Times New Roman" w:hAnsiTheme="minorBidi" w:cstheme="minorBidi"/>
          <w:color w:val="auto"/>
          <w:position w:val="0"/>
          <w:sz w:val="22"/>
          <w:szCs w:val="22"/>
        </w:rPr>
        <w:t>the coefficient of bare conductor is 159.</w:t>
      </w:r>
    </w:p>
    <w:p w:rsidR="00244700" w:rsidRPr="00BE1C73" w:rsidRDefault="009327E4"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noProof/>
          <w:color w:val="auto"/>
          <w:position w:val="0"/>
          <w:sz w:val="22"/>
          <w:szCs w:val="22"/>
          <w:lang w:val="en-US"/>
        </w:rPr>
        <mc:AlternateContent>
          <mc:Choice Requires="wpg">
            <w:drawing>
              <wp:anchor distT="0" distB="0" distL="114300" distR="114300" simplePos="0" relativeHeight="251667456" behindDoc="0" locked="0" layoutInCell="1" allowOverlap="1" wp14:anchorId="2B96E4A7" wp14:editId="56CEB69B">
                <wp:simplePos x="0" y="0"/>
                <wp:positionH relativeFrom="column">
                  <wp:posOffset>4970779</wp:posOffset>
                </wp:positionH>
                <wp:positionV relativeFrom="paragraph">
                  <wp:posOffset>2450465</wp:posOffset>
                </wp:positionV>
                <wp:extent cx="552450" cy="427355"/>
                <wp:effectExtent l="0" t="0" r="19050" b="10795"/>
                <wp:wrapNone/>
                <wp:docPr id="14" name="Group 14"/>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6" name="Isosceles Triangle 1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096D60" w:rsidRDefault="00F73ED1" w:rsidP="00425CE7">
                              <w:r w:rsidRPr="00096D60">
                                <w:t>D0</w:t>
                              </w:r>
                              <w: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F99221" id="Group 14" o:spid="_x0000_s1029" style="position:absolute;left:0;text-align:left;margin-left:391.4pt;margin-top:192.95pt;width:43.5pt;height:33.65pt;z-index:251667456;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">
                <v:shape id="Isosceles Triangle 16"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uIsEA&#10;AADbAAAADwAAAGRycy9kb3ducmV2LnhtbERPTWsCMRC9F/wPYQRvNaugyNYoRRRFT2oL7W3YTHdD&#10;N5NlEzfbf98Igrd5vM9Zrntbi45abxwrmIwzEMSF04ZLBR/X3esChA/IGmvHpOCPPKxXg5cl5tpF&#10;PlN3CaVIIexzVFCF0ORS+qIii37sGuLE/bjWYkiwLaVuMaZwW8tpls2lRcOpocKGNhUVv5ebVRDj&#10;9LQ9fx672Wy7X3xNChM330ap0bB/fwMRqA9P8cN90Gn+HO6/p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LiLBAAAA2wAAAA8AAAAAAAAAAAAAAAAAmAIAAGRycy9kb3du&#10;cmV2LnhtbFBLBQYAAAAABAAEAPUAAACGAwAAAAA=&#10;" filled="f" strokecolor="#7f7f7f [1612]" strokeweight="1pt"/>
                <v:shape id="Text Box 2" o:spid="_x0000_s1031"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73ED1" w:rsidRPr="00096D60" w:rsidRDefault="00F73ED1" w:rsidP="00425CE7">
                        <w:r w:rsidRPr="00096D60">
                          <w:t>D0</w:t>
                        </w:r>
                        <w:r>
                          <w:t>2</w:t>
                        </w:r>
                      </w:p>
                    </w:txbxContent>
                  </v:textbox>
                </v:shape>
              </v:group>
            </w:pict>
          </mc:Fallback>
        </mc:AlternateContent>
      </w:r>
      <w:r w:rsidR="00244700" w:rsidRPr="00BE1C73">
        <w:rPr>
          <w:rFonts w:asciiTheme="minorBidi" w:hAnsiTheme="minorBidi" w:cstheme="minorBidi"/>
          <w:noProof/>
          <w:sz w:val="22"/>
          <w:szCs w:val="22"/>
          <w:lang w:val="en-US"/>
        </w:rPr>
        <w:drawing>
          <wp:inline distT="0" distB="0" distL="0" distR="0" wp14:anchorId="53402D47" wp14:editId="6015D5E2">
            <wp:extent cx="59436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53640"/>
                    </a:xfrm>
                    <a:prstGeom prst="rect">
                      <a:avLst/>
                    </a:prstGeom>
                  </pic:spPr>
                </pic:pic>
              </a:graphicData>
            </a:graphic>
          </wp:inline>
        </w:drawing>
      </w:r>
    </w:p>
    <w:p w:rsidR="00D86D43" w:rsidRPr="00BE1C73" w:rsidRDefault="00244700"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Therefore </w:t>
      </w:r>
      <w:r w:rsidR="00D86D43" w:rsidRPr="00BE1C73">
        <w:rPr>
          <w:rFonts w:asciiTheme="minorBidi" w:eastAsia="Times New Roman" w:hAnsiTheme="minorBidi" w:cstheme="minorBidi"/>
          <w:color w:val="auto"/>
          <w:position w:val="0"/>
          <w:sz w:val="22"/>
          <w:szCs w:val="22"/>
        </w:rPr>
        <w:t xml:space="preserve">main </w:t>
      </w:r>
      <w:proofErr w:type="spellStart"/>
      <w:r w:rsidR="00D86D43" w:rsidRPr="00BE1C73">
        <w:rPr>
          <w:rFonts w:asciiTheme="minorBidi" w:eastAsia="Times New Roman" w:hAnsiTheme="minorBidi" w:cstheme="minorBidi"/>
          <w:color w:val="auto"/>
          <w:position w:val="0"/>
          <w:sz w:val="22"/>
          <w:szCs w:val="22"/>
        </w:rPr>
        <w:t>earthing</w:t>
      </w:r>
      <w:proofErr w:type="spellEnd"/>
      <w:r w:rsidR="00D86D43" w:rsidRPr="00BE1C73">
        <w:rPr>
          <w:rFonts w:asciiTheme="minorBidi" w:eastAsia="Times New Roman" w:hAnsiTheme="minorBidi" w:cstheme="minorBidi"/>
          <w:color w:val="auto"/>
          <w:position w:val="0"/>
          <w:sz w:val="22"/>
          <w:szCs w:val="22"/>
        </w:rPr>
        <w:t xml:space="preserve"> around of su</w:t>
      </w:r>
      <w:r w:rsidRPr="00BE1C73">
        <w:rPr>
          <w:rFonts w:asciiTheme="minorBidi" w:eastAsia="Times New Roman" w:hAnsiTheme="minorBidi" w:cstheme="minorBidi"/>
          <w:color w:val="auto"/>
          <w:position w:val="0"/>
          <w:sz w:val="22"/>
          <w:szCs w:val="22"/>
        </w:rPr>
        <w:t>bstation with bare copper cable is</w:t>
      </w:r>
    </w:p>
    <w:p w:rsidR="00D86D43" w:rsidRPr="009327E4" w:rsidRDefault="0011614F" w:rsidP="009327E4">
      <w:pPr>
        <w:bidi w:val="0"/>
        <w:spacing w:line="360" w:lineRule="auto"/>
        <w:ind w:left="709"/>
        <w:jc w:val="lowKashida"/>
        <w:rPr>
          <w:rFonts w:asciiTheme="minorBidi" w:hAnsiTheme="minorBidi" w:cstheme="minorBidi"/>
          <w:i/>
          <w:iCs/>
          <w:sz w:val="22"/>
          <w:szCs w:val="22"/>
          <w:highlight w:val="lightGray"/>
        </w:rPr>
      </w:pPr>
      <m:oMath>
        <m:sSub>
          <m:sSubPr>
            <m:ctrlPr>
              <w:rPr>
                <w:rFonts w:ascii="Cambria Math" w:hAnsi="Cambria Math" w:cstheme="minorBidi"/>
                <w:sz w:val="22"/>
                <w:szCs w:val="22"/>
                <w:highlight w:val="lightGray"/>
              </w:rPr>
            </m:ctrlPr>
          </m:sSubPr>
          <m:e>
            <m:r>
              <m:rPr>
                <m:sty m:val="p"/>
              </m:rPr>
              <w:rPr>
                <w:rFonts w:ascii="Cambria Math" w:hAnsi="Cambria Math" w:cstheme="minorBidi"/>
                <w:sz w:val="22"/>
                <w:szCs w:val="22"/>
                <w:highlight w:val="lightGray"/>
              </w:rPr>
              <m:t>S</m:t>
            </m:r>
          </m:e>
          <m:sub>
            <m:r>
              <m:rPr>
                <m:sty m:val="p"/>
              </m:rPr>
              <w:rPr>
                <w:rFonts w:ascii="Cambria Math" w:hAnsi="Cambria Math" w:cstheme="minorBidi"/>
                <w:sz w:val="22"/>
                <w:szCs w:val="22"/>
                <w:highlight w:val="lightGray"/>
              </w:rPr>
              <m:t>min</m:t>
            </m:r>
          </m:sub>
        </m:sSub>
        <m:r>
          <w:rPr>
            <w:rFonts w:ascii="Cambria Math" w:hAnsi="Cambria Math" w:cstheme="minorBidi"/>
            <w:sz w:val="22"/>
            <w:szCs w:val="22"/>
            <w:highlight w:val="lightGray"/>
            <w:lang w:bidi="fa-IR"/>
          </w:rPr>
          <m:t>=</m:t>
        </m:r>
        <m:d>
          <m:dPr>
            <m:ctrlPr>
              <w:rPr>
                <w:rFonts w:ascii="Cambria Math" w:hAnsi="Cambria Math" w:cstheme="minorBidi"/>
                <w:i/>
                <w:sz w:val="22"/>
                <w:szCs w:val="22"/>
                <w:highlight w:val="lightGray"/>
                <w:lang w:bidi="fa-IR"/>
              </w:rPr>
            </m:ctrlPr>
          </m:dPr>
          <m:e>
            <m:f>
              <m:fPr>
                <m:ctrlPr>
                  <w:rPr>
                    <w:rFonts w:ascii="Cambria Math" w:hAnsi="Cambria Math" w:cstheme="minorBidi"/>
                    <w:i/>
                    <w:sz w:val="22"/>
                    <w:szCs w:val="22"/>
                    <w:highlight w:val="lightGray"/>
                    <w:lang w:bidi="fa-IR"/>
                  </w:rPr>
                </m:ctrlPr>
              </m:fPr>
              <m:num>
                <m:r>
                  <w:rPr>
                    <w:rFonts w:ascii="Cambria Math" w:hAnsi="Cambria Math" w:cstheme="minorBidi"/>
                    <w:sz w:val="22"/>
                    <w:szCs w:val="22"/>
                    <w:highlight w:val="lightGray"/>
                    <w:lang w:bidi="fa-IR"/>
                  </w:rPr>
                  <m:t>50</m:t>
                </m:r>
              </m:num>
              <m:den>
                <m:r>
                  <w:rPr>
                    <w:rFonts w:ascii="Cambria Math" w:hAnsi="Cambria Math" w:cstheme="minorBidi"/>
                    <w:sz w:val="22"/>
                    <w:szCs w:val="22"/>
                    <w:highlight w:val="lightGray"/>
                    <w:lang w:bidi="fa-IR"/>
                  </w:rPr>
                  <m:t>2</m:t>
                </m:r>
              </m:den>
            </m:f>
          </m:e>
        </m:d>
        <m:r>
          <w:rPr>
            <w:rFonts w:ascii="Cambria Math" w:hAnsi="Cambria Math" w:cstheme="minorBidi"/>
            <w:sz w:val="22"/>
            <w:szCs w:val="22"/>
            <w:highlight w:val="lightGray"/>
            <w:lang w:bidi="fa-IR"/>
          </w:rPr>
          <m:t>KA×</m:t>
        </m:r>
        <m:f>
          <m:fPr>
            <m:ctrlPr>
              <w:rPr>
                <w:rFonts w:ascii="Cambria Math" w:hAnsi="Cambria Math" w:cstheme="minorBidi"/>
                <w:i/>
                <w:sz w:val="22"/>
                <w:szCs w:val="22"/>
                <w:highlight w:val="lightGray"/>
                <w:lang w:bidi="fa-IR"/>
              </w:rPr>
            </m:ctrlPr>
          </m:fPr>
          <m:num>
            <m:rad>
              <m:radPr>
                <m:degHide m:val="1"/>
                <m:ctrlPr>
                  <w:rPr>
                    <w:rFonts w:ascii="Cambria Math" w:hAnsi="Cambria Math" w:cstheme="minorBidi"/>
                    <w:i/>
                    <w:sz w:val="22"/>
                    <w:szCs w:val="22"/>
                    <w:highlight w:val="lightGray"/>
                    <w:lang w:bidi="fa-IR"/>
                  </w:rPr>
                </m:ctrlPr>
              </m:radPr>
              <m:deg/>
              <m:e>
                <m:r>
                  <w:rPr>
                    <w:rFonts w:ascii="Cambria Math" w:hAnsi="Cambria Math" w:cstheme="minorBidi"/>
                    <w:sz w:val="22"/>
                    <w:szCs w:val="22"/>
                    <w:highlight w:val="lightGray"/>
                    <w:lang w:bidi="fa-IR"/>
                  </w:rPr>
                  <m:t>0.5</m:t>
                </m:r>
              </m:e>
            </m:rad>
          </m:num>
          <m:den>
            <m:r>
              <w:rPr>
                <w:rFonts w:ascii="Cambria Math" w:hAnsi="Cambria Math" w:cstheme="minorBidi"/>
                <w:sz w:val="22"/>
                <w:szCs w:val="22"/>
                <w:highlight w:val="lightGray"/>
                <w:lang w:bidi="fa-IR"/>
              </w:rPr>
              <m:t>159</m:t>
            </m:r>
          </m:den>
        </m:f>
        <m:r>
          <w:rPr>
            <w:rFonts w:ascii="Cambria Math" w:hAnsi="Cambria Math" w:cstheme="minorBidi"/>
            <w:sz w:val="22"/>
            <w:szCs w:val="22"/>
            <w:highlight w:val="lightGray"/>
            <w:lang w:bidi="fa-IR"/>
          </w:rPr>
          <m:t>=111.18≈120 mm2</m:t>
        </m:r>
      </m:oMath>
      <w:r w:rsidR="00D86D43" w:rsidRPr="009327E4">
        <w:rPr>
          <w:rFonts w:asciiTheme="minorBidi" w:hAnsiTheme="minorBidi" w:cstheme="minorBidi"/>
          <w:i/>
          <w:iCs/>
          <w:sz w:val="22"/>
          <w:szCs w:val="22"/>
          <w:highlight w:val="lightGray"/>
        </w:rPr>
        <w:t xml:space="preserve"> </w:t>
      </w:r>
    </w:p>
    <w:p w:rsidR="00D86D43" w:rsidRPr="00BE1C73" w:rsidRDefault="009327E4"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rtl/>
          <w:lang w:val="en-US" w:bidi="fa-IR"/>
        </w:rPr>
      </w:pPr>
      <w:r w:rsidRPr="009327E4">
        <w:rPr>
          <w:rFonts w:asciiTheme="minorBidi" w:eastAsia="Times New Roman" w:hAnsiTheme="minorBidi" w:cstheme="minorBidi"/>
          <w:color w:val="auto"/>
          <w:position w:val="0"/>
          <w:sz w:val="22"/>
          <w:szCs w:val="22"/>
          <w:highlight w:val="lightGray"/>
          <w:lang w:val="en-US" w:bidi="fa-IR"/>
        </w:rPr>
        <w:t>120</w:t>
      </w:r>
      <w:r w:rsidR="00D86D43" w:rsidRPr="009327E4">
        <w:rPr>
          <w:rFonts w:asciiTheme="minorBidi" w:eastAsia="Times New Roman" w:hAnsiTheme="minorBidi" w:cstheme="minorBidi"/>
          <w:color w:val="auto"/>
          <w:position w:val="0"/>
          <w:sz w:val="22"/>
          <w:szCs w:val="22"/>
          <w:highlight w:val="lightGray"/>
          <w:lang w:val="en-US" w:bidi="fa-IR"/>
        </w:rPr>
        <w:t xml:space="preserve"> mm</w:t>
      </w:r>
      <w:r w:rsidR="00D86D43" w:rsidRPr="009327E4">
        <w:rPr>
          <w:rFonts w:asciiTheme="minorBidi" w:eastAsia="Times New Roman" w:hAnsiTheme="minorBidi" w:cstheme="minorBidi"/>
          <w:color w:val="auto"/>
          <w:position w:val="0"/>
          <w:sz w:val="22"/>
          <w:szCs w:val="22"/>
          <w:highlight w:val="lightGray"/>
          <w:vertAlign w:val="superscript"/>
          <w:lang w:val="en-US" w:bidi="fa-IR"/>
        </w:rPr>
        <w:t>2</w:t>
      </w:r>
      <w:r w:rsidR="00D86D43" w:rsidRPr="009327E4">
        <w:rPr>
          <w:rFonts w:asciiTheme="minorBidi" w:eastAsia="Times New Roman" w:hAnsiTheme="minorBidi" w:cstheme="minorBidi"/>
          <w:color w:val="auto"/>
          <w:position w:val="0"/>
          <w:sz w:val="22"/>
          <w:szCs w:val="22"/>
          <w:highlight w:val="lightGray"/>
          <w:cs/>
          <w:lang w:val="en-US" w:bidi="or-IN"/>
        </w:rPr>
        <w:t xml:space="preserve"> </w:t>
      </w:r>
      <w:r w:rsidR="00D86D43" w:rsidRPr="009327E4">
        <w:rPr>
          <w:rFonts w:asciiTheme="minorBidi" w:eastAsia="Times New Roman" w:hAnsiTheme="minorBidi" w:cstheme="minorBidi"/>
          <w:color w:val="auto"/>
          <w:position w:val="0"/>
          <w:sz w:val="22"/>
          <w:szCs w:val="22"/>
          <w:highlight w:val="lightGray"/>
          <w:lang w:val="en-US" w:bidi="fa-IR"/>
        </w:rPr>
        <w:t xml:space="preserve">bare copper </w:t>
      </w:r>
      <w:proofErr w:type="gramStart"/>
      <w:r w:rsidR="00D86D43" w:rsidRPr="009327E4">
        <w:rPr>
          <w:rFonts w:asciiTheme="minorBidi" w:eastAsia="Times New Roman" w:hAnsiTheme="minorBidi" w:cstheme="minorBidi"/>
          <w:color w:val="auto"/>
          <w:position w:val="0"/>
          <w:sz w:val="22"/>
          <w:szCs w:val="22"/>
          <w:highlight w:val="lightGray"/>
          <w:lang w:val="en-US" w:bidi="fa-IR"/>
        </w:rPr>
        <w:t>conductor</w:t>
      </w:r>
      <w:proofErr w:type="gramEnd"/>
      <w:r w:rsidR="00D86D43" w:rsidRPr="009327E4">
        <w:rPr>
          <w:rFonts w:asciiTheme="minorBidi" w:eastAsia="Times New Roman" w:hAnsiTheme="minorBidi" w:cstheme="minorBidi"/>
          <w:color w:val="auto"/>
          <w:position w:val="0"/>
          <w:sz w:val="22"/>
          <w:szCs w:val="22"/>
          <w:highlight w:val="lightGray"/>
          <w:lang w:val="en-US" w:bidi="fa-IR"/>
        </w:rPr>
        <w:t xml:space="preserve"> will be applied for main ring around substation.</w:t>
      </w:r>
    </w:p>
    <w:p w:rsidR="00FC1D5B" w:rsidRPr="00425CE7" w:rsidRDefault="00FC1D5B" w:rsidP="003500EB">
      <w:pPr>
        <w:pStyle w:val="Heading2"/>
      </w:pPr>
      <w:bookmarkStart w:id="69" w:name="_Toc114589083"/>
      <w:r w:rsidRPr="00425CE7">
        <w:lastRenderedPageBreak/>
        <w:t xml:space="preserve">Selection of an </w:t>
      </w:r>
      <w:proofErr w:type="spellStart"/>
      <w:r w:rsidRPr="00425CE7">
        <w:t>earthing</w:t>
      </w:r>
      <w:proofErr w:type="spellEnd"/>
      <w:r w:rsidRPr="00425CE7">
        <w:t xml:space="preserve"> conductor for main </w:t>
      </w:r>
      <w:proofErr w:type="spellStart"/>
      <w:r w:rsidRPr="00425CE7">
        <w:t>earthing</w:t>
      </w:r>
      <w:proofErr w:type="spellEnd"/>
      <w:r w:rsidRPr="00425CE7">
        <w:t xml:space="preserve"> loop at site:</w:t>
      </w:r>
      <w:bookmarkEnd w:id="69"/>
    </w:p>
    <w:p w:rsidR="00FC1D5B" w:rsidRPr="00425CE7" w:rsidRDefault="00FC1D5B"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 xml:space="preserve">The minimum cross-section of </w:t>
      </w:r>
      <w:proofErr w:type="spellStart"/>
      <w:r w:rsidRPr="00425CE7">
        <w:rPr>
          <w:rFonts w:asciiTheme="minorBidi" w:eastAsia="Times New Roman" w:hAnsiTheme="minorBidi" w:cstheme="minorBidi"/>
          <w:color w:val="auto"/>
          <w:position w:val="0"/>
          <w:sz w:val="22"/>
          <w:szCs w:val="22"/>
        </w:rPr>
        <w:t>earthing</w:t>
      </w:r>
      <w:proofErr w:type="spellEnd"/>
      <w:r w:rsidRPr="00425CE7">
        <w:rPr>
          <w:rFonts w:asciiTheme="minorBidi" w:eastAsia="Times New Roman" w:hAnsiTheme="minorBidi" w:cstheme="minorBidi"/>
          <w:color w:val="auto"/>
          <w:position w:val="0"/>
          <w:sz w:val="22"/>
          <w:szCs w:val="22"/>
        </w:rPr>
        <w:t xml:space="preserve"> conductor for main </w:t>
      </w:r>
      <w:proofErr w:type="spellStart"/>
      <w:r w:rsidRPr="00425CE7">
        <w:rPr>
          <w:rFonts w:asciiTheme="minorBidi" w:eastAsia="Times New Roman" w:hAnsiTheme="minorBidi" w:cstheme="minorBidi"/>
          <w:color w:val="auto"/>
          <w:position w:val="0"/>
          <w:sz w:val="22"/>
          <w:szCs w:val="22"/>
        </w:rPr>
        <w:t>earthing</w:t>
      </w:r>
      <w:proofErr w:type="spellEnd"/>
      <w:r w:rsidRPr="00425CE7">
        <w:rPr>
          <w:rFonts w:asciiTheme="minorBidi" w:eastAsia="Times New Roman" w:hAnsiTheme="minorBidi" w:cstheme="minorBidi"/>
          <w:color w:val="auto"/>
          <w:position w:val="0"/>
          <w:sz w:val="22"/>
          <w:szCs w:val="22"/>
        </w:rPr>
        <w:t xml:space="preserve"> loop is calculated with below f</w:t>
      </w:r>
      <w:r w:rsidR="005F66C6" w:rsidRPr="00425CE7">
        <w:rPr>
          <w:rFonts w:asciiTheme="minorBidi" w:eastAsia="Times New Roman" w:hAnsiTheme="minorBidi" w:cstheme="minorBidi"/>
          <w:color w:val="auto"/>
          <w:position w:val="0"/>
          <w:sz w:val="22"/>
          <w:szCs w:val="22"/>
        </w:rPr>
        <w:t>ormula according to BS 7430:2015</w:t>
      </w:r>
      <w:r w:rsidRPr="00425CE7">
        <w:rPr>
          <w:rFonts w:asciiTheme="minorBidi" w:eastAsia="Times New Roman" w:hAnsiTheme="minorBidi" w:cstheme="minorBidi"/>
          <w:color w:val="auto"/>
          <w:position w:val="0"/>
          <w:sz w:val="22"/>
          <w:szCs w:val="22"/>
        </w:rPr>
        <w:t>.</w:t>
      </w:r>
    </w:p>
    <w:p w:rsidR="00FC1D5B" w:rsidRPr="00425CE7" w:rsidRDefault="00FC1D5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S=I</m:t>
        </m:r>
        <m:f>
          <m:fPr>
            <m:ctrlPr>
              <w:rPr>
                <w:rFonts w:ascii="Cambria Math" w:eastAsia="Times New Roman" w:hAnsi="Cambria Math" w:cstheme="minorBidi"/>
                <w:color w:val="auto"/>
                <w:position w:val="0"/>
                <w:sz w:val="22"/>
                <w:szCs w:val="22"/>
                <w:lang w:val="en-US" w:bidi="fa-IR"/>
              </w:rPr>
            </m:ctrlPr>
          </m:fPr>
          <m:num>
            <m:rad>
              <m:radPr>
                <m:degHide m:val="1"/>
                <m:ctrlPr>
                  <w:rPr>
                    <w:rFonts w:ascii="Cambria Math" w:eastAsia="Times New Roman" w:hAnsi="Cambria Math" w:cstheme="minorBidi"/>
                    <w:color w:val="auto"/>
                    <w:position w:val="0"/>
                    <w:sz w:val="22"/>
                    <w:szCs w:val="22"/>
                    <w:lang w:val="en-US" w:bidi="fa-IR"/>
                  </w:rPr>
                </m:ctrlPr>
              </m:radPr>
              <m:deg/>
              <m:e>
                <m:r>
                  <m:rPr>
                    <m:sty m:val="p"/>
                  </m:rPr>
                  <w:rPr>
                    <w:rFonts w:ascii="Cambria Math" w:eastAsia="Times New Roman" w:hAnsi="Cambria Math" w:cstheme="minorBidi"/>
                    <w:color w:val="auto"/>
                    <w:position w:val="0"/>
                    <w:sz w:val="22"/>
                    <w:szCs w:val="22"/>
                    <w:lang w:val="en-US" w:bidi="fa-IR"/>
                  </w:rPr>
                  <m:t>t</m:t>
                </m:r>
              </m:e>
            </m:rad>
          </m:num>
          <m:den>
            <m:r>
              <m:rPr>
                <m:sty m:val="p"/>
              </m:rPr>
              <w:rPr>
                <w:rFonts w:ascii="Cambria Math" w:eastAsia="Times New Roman" w:hAnsi="Cambria Math" w:cstheme="minorBidi"/>
                <w:color w:val="auto"/>
                <w:position w:val="0"/>
                <w:sz w:val="22"/>
                <w:szCs w:val="22"/>
                <w:lang w:val="en-US" w:bidi="fa-IR"/>
              </w:rPr>
              <m:t>K</m:t>
            </m:r>
          </m:den>
        </m:f>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003E1A1C" w:rsidRPr="00425CE7">
        <w:rPr>
          <w:rFonts w:asciiTheme="minorBidi" w:eastAsia="Times New Roman" w:hAnsiTheme="minorBidi" w:cstheme="minorBidi"/>
          <w:color w:val="auto"/>
          <w:position w:val="0"/>
          <w:sz w:val="22"/>
          <w:szCs w:val="22"/>
          <w:lang w:val="en-US" w:bidi="fa-IR"/>
        </w:rPr>
        <w:t xml:space="preserve"> </w:t>
      </w:r>
    </w:p>
    <w:p w:rsidR="00FC1D5B" w:rsidRPr="00425CE7" w:rsidRDefault="00FC1D5B" w:rsidP="00BE1C73">
      <w:pPr>
        <w:pStyle w:val="Body-Text"/>
        <w:tabs>
          <w:tab w:val="left" w:pos="10205"/>
        </w:tabs>
        <w:spacing w:before="0" w:after="0" w:line="360" w:lineRule="auto"/>
        <w:ind w:left="709" w:right="-1"/>
        <w:contextualSpacing/>
        <w:rPr>
          <w:rFonts w:asciiTheme="minorBidi" w:hAnsiTheme="minorBidi" w:cstheme="minorBidi"/>
          <w:sz w:val="22"/>
          <w:szCs w:val="22"/>
        </w:rPr>
      </w:pPr>
      <w:r w:rsidRPr="00425CE7">
        <w:rPr>
          <w:rFonts w:asciiTheme="minorBidi" w:eastAsia="Times New Roman" w:hAnsiTheme="minorBidi" w:cstheme="minorBidi"/>
          <w:color w:val="auto"/>
          <w:position w:val="0"/>
          <w:sz w:val="22"/>
          <w:szCs w:val="22"/>
          <w:lang w:val="en-US" w:bidi="fa-IR"/>
        </w:rPr>
        <w:t>Where</w:t>
      </w:r>
      <w:r w:rsidRPr="00425CE7">
        <w:rPr>
          <w:rFonts w:asciiTheme="minorBidi" w:hAnsiTheme="minorBidi" w:cstheme="minorBidi"/>
          <w:sz w:val="22"/>
          <w:szCs w:val="22"/>
        </w:rPr>
        <w:t xml:space="preserve">: </w:t>
      </w:r>
    </w:p>
    <w:p w:rsidR="00FC1D5B" w:rsidRPr="00425CE7"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I:  </w:t>
      </w:r>
      <w:r w:rsidRPr="00425CE7">
        <w:rPr>
          <w:rFonts w:asciiTheme="minorBidi" w:eastAsia="Times New Roman" w:hAnsiTheme="minorBidi" w:cstheme="minorBidi"/>
          <w:color w:val="auto"/>
          <w:position w:val="0"/>
          <w:sz w:val="22"/>
          <w:szCs w:val="22"/>
          <w:lang w:val="en-US"/>
        </w:rPr>
        <w:t xml:space="preserve">is the average fault current, in A </w:t>
      </w:r>
      <w:proofErr w:type="spellStart"/>
      <w:r w:rsidRPr="00425CE7">
        <w:rPr>
          <w:rFonts w:asciiTheme="minorBidi" w:eastAsia="Times New Roman" w:hAnsiTheme="minorBidi" w:cstheme="minorBidi"/>
          <w:color w:val="auto"/>
          <w:position w:val="0"/>
          <w:sz w:val="22"/>
          <w:szCs w:val="22"/>
          <w:lang w:val="en-US"/>
        </w:rPr>
        <w:t>r.m.s</w:t>
      </w:r>
      <w:proofErr w:type="spellEnd"/>
      <w:r w:rsidRPr="00425CE7">
        <w:rPr>
          <w:rFonts w:asciiTheme="minorBidi" w:eastAsia="Times New Roman" w:hAnsiTheme="minorBidi" w:cstheme="minorBidi"/>
          <w:color w:val="auto"/>
          <w:position w:val="0"/>
          <w:sz w:val="22"/>
          <w:szCs w:val="22"/>
          <w:lang w:val="en-US"/>
        </w:rPr>
        <w:t>.;</w:t>
      </w:r>
    </w:p>
    <w:p w:rsidR="00FC1D5B" w:rsidRPr="00425CE7"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t:  </w:t>
      </w:r>
      <w:r w:rsidRPr="00425CE7">
        <w:rPr>
          <w:rFonts w:asciiTheme="minorBidi" w:eastAsia="Times New Roman" w:hAnsiTheme="minorBidi" w:cstheme="minorBidi"/>
          <w:color w:val="auto"/>
          <w:position w:val="0"/>
          <w:sz w:val="22"/>
          <w:szCs w:val="22"/>
          <w:lang w:val="en-US"/>
        </w:rPr>
        <w:t>is the fault current duration, in s.;</w:t>
      </w:r>
    </w:p>
    <w:p w:rsidR="00FC1D5B" w:rsidRPr="00425CE7"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rPr>
        <w:t xml:space="preserve">K: is the current density in amperes per square millimeter </w:t>
      </w:r>
      <w:proofErr w:type="spellStart"/>
      <w:r w:rsidRPr="00425CE7">
        <w:rPr>
          <w:rFonts w:asciiTheme="minorBidi" w:eastAsia="Times New Roman" w:hAnsiTheme="minorBidi" w:cstheme="minorBidi"/>
          <w:color w:val="auto"/>
          <w:position w:val="0"/>
          <w:sz w:val="22"/>
          <w:szCs w:val="22"/>
          <w:lang w:val="en-US"/>
        </w:rPr>
        <w:t>r.m.s</w:t>
      </w:r>
      <w:proofErr w:type="spellEnd"/>
      <w:r w:rsidRPr="00425CE7">
        <w:rPr>
          <w:rFonts w:asciiTheme="minorBidi" w:eastAsia="Times New Roman" w:hAnsiTheme="minorBidi" w:cstheme="minorBidi"/>
          <w:color w:val="auto"/>
          <w:position w:val="0"/>
          <w:sz w:val="22"/>
          <w:szCs w:val="22"/>
          <w:lang w:val="en-US"/>
        </w:rPr>
        <w:t>;(Table 4:BS 7430)</w:t>
      </w:r>
    </w:p>
    <w:p w:rsidR="00FC1D5B" w:rsidRPr="00425CE7"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So the used values are as below:</w:t>
      </w:r>
    </w:p>
    <w:p w:rsidR="00FC1D5B" w:rsidRPr="00425CE7"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proofErr w:type="spellStart"/>
      <w:r w:rsidRPr="00425CE7">
        <w:rPr>
          <w:rFonts w:asciiTheme="minorBidi" w:eastAsia="Times New Roman" w:hAnsiTheme="minorBidi" w:cstheme="minorBidi"/>
          <w:color w:val="auto"/>
          <w:position w:val="0"/>
          <w:sz w:val="22"/>
          <w:szCs w:val="22"/>
          <w:lang w:val="en-US" w:bidi="fa-IR"/>
        </w:rPr>
        <w:t>Isc</w:t>
      </w:r>
      <w:proofErr w:type="spellEnd"/>
      <w:r w:rsidRPr="00425CE7">
        <w:rPr>
          <w:rFonts w:asciiTheme="minorBidi" w:eastAsia="Times New Roman" w:hAnsiTheme="minorBidi" w:cstheme="minorBidi"/>
          <w:color w:val="auto"/>
          <w:position w:val="0"/>
          <w:sz w:val="22"/>
          <w:szCs w:val="22"/>
          <w:lang w:val="en-US" w:bidi="fa-IR"/>
        </w:rPr>
        <w:t>= 16 kA</w:t>
      </w:r>
      <w:r w:rsidR="005F66C6" w:rsidRPr="00425CE7">
        <w:rPr>
          <w:rFonts w:asciiTheme="minorBidi" w:eastAsia="Times New Roman" w:hAnsiTheme="minorBidi" w:cstheme="minorBidi"/>
          <w:color w:val="auto"/>
          <w:position w:val="0"/>
          <w:sz w:val="22"/>
          <w:szCs w:val="22"/>
          <w:lang w:val="en-US" w:bidi="fa-IR"/>
        </w:rPr>
        <w:t xml:space="preserve"> </w:t>
      </w:r>
      <w:r w:rsidRPr="00425CE7">
        <w:rPr>
          <w:rFonts w:asciiTheme="minorBidi" w:eastAsia="Times New Roman" w:hAnsiTheme="minorBidi" w:cstheme="minorBidi"/>
          <w:color w:val="auto"/>
          <w:position w:val="0"/>
          <w:sz w:val="22"/>
          <w:szCs w:val="22"/>
          <w:lang w:val="en-US" w:bidi="fa-IR"/>
        </w:rPr>
        <w:t>(According ETAP result)</w:t>
      </w:r>
    </w:p>
    <w:p w:rsidR="00FC1D5B" w:rsidRPr="00425CE7"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t= 0.5 s</w:t>
      </w:r>
    </w:p>
    <w:p w:rsidR="00FC1D5B" w:rsidRPr="00425CE7" w:rsidRDefault="005F66C6"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K= 159</w:t>
      </w:r>
    </w:p>
    <w:p w:rsidR="00FC1D5B" w:rsidRPr="00425CE7" w:rsidRDefault="0011614F" w:rsidP="00BE1C73">
      <w:pPr>
        <w:bidi w:val="0"/>
        <w:spacing w:line="360" w:lineRule="auto"/>
        <w:ind w:left="709"/>
        <w:jc w:val="lowKashida"/>
        <w:rPr>
          <w:rFonts w:asciiTheme="minorBidi" w:hAnsiTheme="minorBidi" w:cstheme="minorBidi"/>
          <w:i/>
          <w:iCs/>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min</m:t>
            </m:r>
          </m:sub>
        </m:sSub>
        <m:r>
          <w:rPr>
            <w:rFonts w:ascii="Cambria Math" w:hAnsi="Cambria Math" w:cstheme="minorBidi"/>
            <w:sz w:val="22"/>
            <w:szCs w:val="22"/>
            <w:lang w:bidi="fa-IR"/>
          </w:rPr>
          <m:t>=16kA×</m:t>
        </m:r>
        <m:f>
          <m:fPr>
            <m:ctrlPr>
              <w:rPr>
                <w:rFonts w:ascii="Cambria Math" w:hAnsi="Cambria Math" w:cstheme="minorBidi"/>
                <w:i/>
                <w:sz w:val="22"/>
                <w:szCs w:val="22"/>
                <w:lang w:bidi="fa-IR"/>
              </w:rPr>
            </m:ctrlPr>
          </m:fPr>
          <m:num>
            <m:rad>
              <m:radPr>
                <m:degHide m:val="1"/>
                <m:ctrlPr>
                  <w:rPr>
                    <w:rFonts w:ascii="Cambria Math" w:hAnsi="Cambria Math" w:cstheme="minorBidi"/>
                    <w:i/>
                    <w:sz w:val="22"/>
                    <w:szCs w:val="22"/>
                    <w:lang w:bidi="fa-IR"/>
                  </w:rPr>
                </m:ctrlPr>
              </m:radPr>
              <m:deg/>
              <m:e>
                <m:r>
                  <w:rPr>
                    <w:rFonts w:ascii="Cambria Math" w:hAnsi="Cambria Math" w:cstheme="minorBidi"/>
                    <w:sz w:val="22"/>
                    <w:szCs w:val="22"/>
                    <w:lang w:bidi="fa-IR"/>
                  </w:rPr>
                  <m:t>0.5</m:t>
                </m:r>
              </m:e>
            </m:rad>
          </m:num>
          <m:den>
            <m:r>
              <w:rPr>
                <w:rFonts w:ascii="Cambria Math" w:hAnsi="Cambria Math" w:cstheme="minorBidi"/>
                <w:sz w:val="22"/>
                <w:szCs w:val="22"/>
                <w:lang w:bidi="fa-IR"/>
              </w:rPr>
              <m:t>159</m:t>
            </m:r>
          </m:den>
        </m:f>
        <m:r>
          <w:rPr>
            <w:rFonts w:ascii="Cambria Math" w:hAnsi="Cambria Math" w:cstheme="minorBidi"/>
            <w:sz w:val="22"/>
            <w:szCs w:val="22"/>
            <w:lang w:bidi="fa-IR"/>
          </w:rPr>
          <m:t>=71≈70 mm2</m:t>
        </m:r>
      </m:oMath>
      <w:r w:rsidR="00FC1D5B" w:rsidRPr="00425CE7">
        <w:rPr>
          <w:rFonts w:asciiTheme="minorBidi" w:hAnsiTheme="minorBidi" w:cstheme="minorBidi"/>
          <w:i/>
          <w:iCs/>
          <w:sz w:val="22"/>
          <w:szCs w:val="22"/>
        </w:rPr>
        <w:t xml:space="preserve"> </w:t>
      </w:r>
    </w:p>
    <w:p w:rsidR="00FC1D5B" w:rsidRPr="00425CE7" w:rsidRDefault="00FC1D5B" w:rsidP="003500EB">
      <w:pPr>
        <w:pStyle w:val="Body-Text"/>
        <w:tabs>
          <w:tab w:val="left" w:pos="10205"/>
        </w:tabs>
        <w:spacing w:before="120" w:after="0" w:line="360" w:lineRule="auto"/>
        <w:ind w:left="562"/>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Therefore, 70 mm</w:t>
      </w:r>
      <w:r w:rsidRPr="00425CE7">
        <w:rPr>
          <w:rFonts w:asciiTheme="minorBidi" w:eastAsia="Times New Roman" w:hAnsiTheme="minorBidi" w:cstheme="minorBidi"/>
          <w:color w:val="auto"/>
          <w:position w:val="0"/>
          <w:sz w:val="22"/>
          <w:szCs w:val="22"/>
          <w:vertAlign w:val="superscript"/>
          <w:lang w:val="en-US" w:bidi="fa-IR"/>
        </w:rPr>
        <w:t>2</w:t>
      </w:r>
      <w:r w:rsidRPr="00425CE7">
        <w:rPr>
          <w:rFonts w:asciiTheme="minorBidi" w:eastAsia="Times New Roman" w:hAnsiTheme="minorBidi" w:cstheme="minorBidi"/>
          <w:color w:val="auto"/>
          <w:position w:val="0"/>
          <w:sz w:val="22"/>
          <w:szCs w:val="22"/>
          <w:cs/>
          <w:lang w:val="en-US" w:bidi="or-IN"/>
        </w:rPr>
        <w:t xml:space="preserve"> </w:t>
      </w:r>
      <w:r w:rsidRPr="00425CE7">
        <w:rPr>
          <w:rFonts w:asciiTheme="minorBidi" w:eastAsia="Times New Roman" w:hAnsiTheme="minorBidi" w:cstheme="minorBidi"/>
          <w:b/>
          <w:bCs/>
          <w:color w:val="auto"/>
          <w:position w:val="0"/>
          <w:sz w:val="22"/>
          <w:szCs w:val="22"/>
          <w:lang w:val="en-US" w:bidi="fa-IR"/>
        </w:rPr>
        <w:t xml:space="preserve">bare copper </w:t>
      </w:r>
      <w:proofErr w:type="gramStart"/>
      <w:r w:rsidRPr="00425CE7">
        <w:rPr>
          <w:rFonts w:asciiTheme="minorBidi" w:eastAsia="Times New Roman" w:hAnsiTheme="minorBidi" w:cstheme="minorBidi"/>
          <w:b/>
          <w:bCs/>
          <w:color w:val="auto"/>
          <w:position w:val="0"/>
          <w:sz w:val="22"/>
          <w:szCs w:val="22"/>
          <w:lang w:val="en-US" w:bidi="fa-IR"/>
        </w:rPr>
        <w:t>conductor</w:t>
      </w:r>
      <w:proofErr w:type="gramEnd"/>
      <w:r w:rsidRPr="00425CE7">
        <w:rPr>
          <w:rFonts w:asciiTheme="minorBidi" w:eastAsia="Times New Roman" w:hAnsiTheme="minorBidi" w:cstheme="minorBidi"/>
          <w:color w:val="auto"/>
          <w:position w:val="0"/>
          <w:sz w:val="22"/>
          <w:szCs w:val="22"/>
          <w:lang w:val="en-US" w:bidi="fa-IR"/>
        </w:rPr>
        <w:t xml:space="preserve"> will be applied for </w:t>
      </w:r>
      <w:proofErr w:type="spellStart"/>
      <w:r w:rsidRPr="00425CE7">
        <w:rPr>
          <w:rFonts w:asciiTheme="minorBidi" w:eastAsia="Times New Roman" w:hAnsiTheme="minorBidi" w:cstheme="minorBidi"/>
          <w:color w:val="auto"/>
          <w:position w:val="0"/>
          <w:sz w:val="22"/>
          <w:szCs w:val="22"/>
          <w:lang w:val="en-US" w:bidi="fa-IR"/>
        </w:rPr>
        <w:t>earthing</w:t>
      </w:r>
      <w:proofErr w:type="spellEnd"/>
      <w:r w:rsidRPr="00425CE7">
        <w:rPr>
          <w:rFonts w:asciiTheme="minorBidi" w:eastAsia="Times New Roman" w:hAnsiTheme="minorBidi" w:cstheme="minorBidi"/>
          <w:color w:val="auto"/>
          <w:position w:val="0"/>
          <w:sz w:val="22"/>
          <w:szCs w:val="22"/>
          <w:lang w:val="en-US" w:bidi="fa-IR"/>
        </w:rPr>
        <w:t xml:space="preserve"> system around site.</w:t>
      </w:r>
    </w:p>
    <w:p w:rsidR="00FC1D5B" w:rsidRPr="00425CE7" w:rsidRDefault="00FC1D5B" w:rsidP="00F73ED1">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70" w:name="_Toc114589084"/>
      <w:r w:rsidRPr="00425CE7">
        <w:rPr>
          <w:rFonts w:asciiTheme="minorBidi" w:hAnsiTheme="minorBidi" w:cstheme="minorBidi"/>
          <w:b/>
          <w:bCs/>
          <w:caps/>
          <w:kern w:val="28"/>
          <w:sz w:val="22"/>
          <w:szCs w:val="22"/>
        </w:rPr>
        <w:t>Earthing system calculation</w:t>
      </w:r>
      <w:bookmarkEnd w:id="70"/>
      <w:r w:rsidRPr="00425CE7">
        <w:rPr>
          <w:rFonts w:asciiTheme="minorBidi" w:hAnsiTheme="minorBidi" w:cstheme="minorBidi"/>
          <w:b/>
          <w:bCs/>
          <w:caps/>
          <w:kern w:val="28"/>
          <w:sz w:val="22"/>
          <w:szCs w:val="22"/>
        </w:rPr>
        <w:t xml:space="preserve"> </w:t>
      </w:r>
    </w:p>
    <w:p w:rsidR="0032497B" w:rsidRPr="00425CE7" w:rsidRDefault="0032497B" w:rsidP="003500EB">
      <w:pPr>
        <w:pStyle w:val="Heading2"/>
      </w:pPr>
      <w:bookmarkStart w:id="71" w:name="_Toc114589085"/>
      <w:r w:rsidRPr="00425CE7">
        <w:t>Earthing System</w:t>
      </w:r>
      <w:r w:rsidR="00FC1D5B" w:rsidRPr="00425CE7">
        <w:t xml:space="preserve"> Calculation for </w:t>
      </w:r>
      <w:r w:rsidR="002A2950" w:rsidRPr="00425CE7">
        <w:t>process plants</w:t>
      </w:r>
      <w:bookmarkEnd w:id="71"/>
    </w:p>
    <w:p w:rsidR="002A2950" w:rsidRPr="00425CE7" w:rsidRDefault="003C3D46"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Acc</w:t>
      </w:r>
      <w:r w:rsidR="002A2950" w:rsidRPr="00425CE7">
        <w:rPr>
          <w:rFonts w:asciiTheme="minorBidi" w:eastAsia="Times New Roman" w:hAnsiTheme="minorBidi" w:cstheme="minorBidi"/>
          <w:color w:val="auto"/>
          <w:position w:val="0"/>
          <w:sz w:val="22"/>
          <w:szCs w:val="22"/>
        </w:rPr>
        <w:t>ording</w:t>
      </w:r>
      <w:r w:rsidR="00CA74C4" w:rsidRPr="00425CE7">
        <w:rPr>
          <w:rFonts w:asciiTheme="minorBidi" w:eastAsia="Times New Roman" w:hAnsiTheme="minorBidi" w:cstheme="minorBidi"/>
          <w:color w:val="auto"/>
          <w:position w:val="0"/>
          <w:sz w:val="22"/>
          <w:szCs w:val="22"/>
        </w:rPr>
        <w:t xml:space="preserve"> to</w:t>
      </w:r>
      <w:r w:rsidR="002A2950" w:rsidRPr="00425CE7">
        <w:rPr>
          <w:rFonts w:asciiTheme="minorBidi" w:eastAsia="Times New Roman" w:hAnsiTheme="minorBidi" w:cstheme="minorBidi"/>
          <w:color w:val="auto"/>
          <w:position w:val="0"/>
          <w:sz w:val="22"/>
          <w:szCs w:val="22"/>
        </w:rPr>
        <w:t xml:space="preserve"> site plan there are two </w:t>
      </w:r>
      <w:proofErr w:type="gramStart"/>
      <w:r w:rsidR="007C0254" w:rsidRPr="00425CE7">
        <w:rPr>
          <w:rFonts w:asciiTheme="minorBidi" w:eastAsia="Times New Roman" w:hAnsiTheme="minorBidi" w:cstheme="minorBidi"/>
          <w:color w:val="auto"/>
          <w:position w:val="0"/>
          <w:sz w:val="22"/>
          <w:szCs w:val="22"/>
        </w:rPr>
        <w:t>area</w:t>
      </w:r>
      <w:proofErr w:type="gramEnd"/>
      <w:r w:rsidR="007C0254" w:rsidRPr="00425CE7">
        <w:rPr>
          <w:rFonts w:asciiTheme="minorBidi" w:eastAsia="Times New Roman" w:hAnsiTheme="minorBidi" w:cstheme="minorBidi"/>
          <w:color w:val="auto"/>
          <w:position w:val="0"/>
          <w:sz w:val="22"/>
          <w:szCs w:val="22"/>
        </w:rPr>
        <w:t xml:space="preserve"> which</w:t>
      </w:r>
      <w:r w:rsidR="002A2950" w:rsidRPr="00425CE7">
        <w:rPr>
          <w:rFonts w:asciiTheme="minorBidi" w:eastAsia="Times New Roman" w:hAnsiTheme="minorBidi" w:cstheme="minorBidi"/>
          <w:color w:val="auto"/>
          <w:position w:val="0"/>
          <w:sz w:val="22"/>
          <w:szCs w:val="22"/>
        </w:rPr>
        <w:t xml:space="preserve"> are:</w:t>
      </w:r>
    </w:p>
    <w:p w:rsidR="002A2950" w:rsidRPr="00425CE7" w:rsidRDefault="003C3D46" w:rsidP="00BE1C73">
      <w:pPr>
        <w:pStyle w:val="Body-Text"/>
        <w:tabs>
          <w:tab w:val="left" w:pos="10205"/>
        </w:tabs>
        <w:spacing w:before="0" w:after="0" w:line="360" w:lineRule="auto"/>
        <w:ind w:left="709" w:right="-1"/>
        <w:contextualSpacing/>
        <w:rPr>
          <w:rFonts w:asciiTheme="minorBidi" w:eastAsia="Times New Roman" w:hAnsiTheme="minorBidi" w:cstheme="minorBidi"/>
          <w:b/>
          <w:bCs/>
          <w:color w:val="auto"/>
          <w:position w:val="0"/>
          <w:sz w:val="22"/>
          <w:szCs w:val="22"/>
          <w:u w:val="single"/>
          <w:lang w:val="en-US" w:bidi="fa-IR"/>
        </w:rPr>
      </w:pPr>
      <w:r w:rsidRPr="00425CE7">
        <w:rPr>
          <w:rFonts w:asciiTheme="minorBidi" w:eastAsia="Times New Roman" w:hAnsiTheme="minorBidi" w:cstheme="minorBidi"/>
          <w:b/>
          <w:bCs/>
          <w:color w:val="auto"/>
          <w:position w:val="0"/>
          <w:sz w:val="22"/>
          <w:szCs w:val="22"/>
          <w:u w:val="single"/>
          <w:lang w:val="en-US" w:bidi="fa-IR"/>
        </w:rPr>
        <w:t>Process Area</w:t>
      </w:r>
      <w:r w:rsidR="002A2950" w:rsidRPr="00425CE7">
        <w:rPr>
          <w:rFonts w:asciiTheme="minorBidi" w:eastAsia="Times New Roman" w:hAnsiTheme="minorBidi" w:cstheme="minorBidi"/>
          <w:b/>
          <w:bCs/>
          <w:color w:val="auto"/>
          <w:position w:val="0"/>
          <w:sz w:val="22"/>
          <w:szCs w:val="22"/>
          <w:u w:val="single"/>
          <w:lang w:val="en-US" w:bidi="fa-IR"/>
        </w:rPr>
        <w:t>: 210x65 meter</w:t>
      </w:r>
    </w:p>
    <w:p w:rsidR="002A2950" w:rsidRPr="00425CE7" w:rsidRDefault="003C3D46" w:rsidP="00BE1C73">
      <w:pPr>
        <w:pStyle w:val="Body-Text"/>
        <w:tabs>
          <w:tab w:val="left" w:pos="10205"/>
        </w:tabs>
        <w:spacing w:before="0" w:after="0" w:line="360" w:lineRule="auto"/>
        <w:ind w:left="709" w:right="-1"/>
        <w:contextualSpacing/>
        <w:rPr>
          <w:rFonts w:asciiTheme="minorBidi" w:eastAsia="Times New Roman" w:hAnsiTheme="minorBidi" w:cstheme="minorBidi"/>
          <w:b/>
          <w:bCs/>
          <w:color w:val="auto"/>
          <w:position w:val="0"/>
          <w:sz w:val="22"/>
          <w:szCs w:val="22"/>
          <w:u w:val="single"/>
          <w:lang w:val="en-US" w:bidi="fa-IR"/>
        </w:rPr>
      </w:pPr>
      <w:r w:rsidRPr="00425CE7">
        <w:rPr>
          <w:rFonts w:asciiTheme="minorBidi" w:eastAsia="Times New Roman" w:hAnsiTheme="minorBidi" w:cstheme="minorBidi"/>
          <w:b/>
          <w:bCs/>
          <w:color w:val="auto"/>
          <w:position w:val="0"/>
          <w:sz w:val="22"/>
          <w:szCs w:val="22"/>
          <w:u w:val="single"/>
          <w:lang w:val="en-US" w:bidi="fa-IR"/>
        </w:rPr>
        <w:t>Utility Area</w:t>
      </w:r>
      <w:r w:rsidR="002A2950" w:rsidRPr="00425CE7">
        <w:rPr>
          <w:rFonts w:asciiTheme="minorBidi" w:eastAsia="Times New Roman" w:hAnsiTheme="minorBidi" w:cstheme="minorBidi"/>
          <w:b/>
          <w:bCs/>
          <w:color w:val="auto"/>
          <w:position w:val="0"/>
          <w:sz w:val="22"/>
          <w:szCs w:val="22"/>
          <w:u w:val="single"/>
          <w:lang w:val="en-US" w:bidi="fa-IR"/>
        </w:rPr>
        <w:t>: 75x67 meter</w:t>
      </w:r>
    </w:p>
    <w:p w:rsidR="006A7E88" w:rsidRPr="00425CE7" w:rsidRDefault="006A7E88"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Refer to section 9.5.</w:t>
      </w:r>
      <w:r w:rsidR="00C57D89" w:rsidRPr="00425CE7">
        <w:rPr>
          <w:rFonts w:asciiTheme="minorBidi" w:eastAsia="Times New Roman" w:hAnsiTheme="minorBidi" w:cstheme="minorBidi"/>
          <w:color w:val="auto"/>
          <w:position w:val="0"/>
          <w:sz w:val="22"/>
          <w:szCs w:val="22"/>
        </w:rPr>
        <w:t>5</w:t>
      </w:r>
      <w:r w:rsidRPr="00425CE7">
        <w:rPr>
          <w:rFonts w:asciiTheme="minorBidi" w:eastAsia="Times New Roman" w:hAnsiTheme="minorBidi" w:cstheme="minorBidi"/>
          <w:color w:val="auto"/>
          <w:position w:val="0"/>
          <w:sz w:val="22"/>
          <w:szCs w:val="22"/>
        </w:rPr>
        <w:t xml:space="preserve"> of BS </w:t>
      </w:r>
      <w:r w:rsidR="000837AA" w:rsidRPr="00425CE7">
        <w:rPr>
          <w:rFonts w:asciiTheme="minorBidi" w:eastAsia="Times New Roman" w:hAnsiTheme="minorBidi" w:cstheme="minorBidi"/>
          <w:color w:val="auto"/>
          <w:position w:val="0"/>
          <w:sz w:val="22"/>
          <w:szCs w:val="22"/>
        </w:rPr>
        <w:t>7430</w:t>
      </w:r>
      <w:r w:rsidRPr="00425CE7">
        <w:rPr>
          <w:rFonts w:asciiTheme="minorBidi" w:eastAsia="Times New Roman" w:hAnsiTheme="minorBidi" w:cstheme="minorBidi"/>
          <w:color w:val="auto"/>
          <w:position w:val="0"/>
          <w:sz w:val="22"/>
          <w:szCs w:val="22"/>
        </w:rPr>
        <w:t xml:space="preserve">, the approximate resistance to earth of a </w:t>
      </w:r>
      <w:r w:rsidR="00C57D89" w:rsidRPr="00425CE7">
        <w:rPr>
          <w:rFonts w:asciiTheme="minorBidi" w:eastAsia="Times New Roman" w:hAnsiTheme="minorBidi" w:cstheme="minorBidi"/>
          <w:color w:val="auto"/>
          <w:position w:val="0"/>
          <w:sz w:val="22"/>
          <w:szCs w:val="22"/>
        </w:rPr>
        <w:t>round conductor</w:t>
      </w:r>
      <w:r w:rsidRPr="00425CE7">
        <w:rPr>
          <w:rFonts w:asciiTheme="minorBidi" w:eastAsia="Times New Roman" w:hAnsiTheme="minorBidi" w:cstheme="minorBidi"/>
          <w:color w:val="auto"/>
          <w:position w:val="0"/>
          <w:sz w:val="22"/>
          <w:szCs w:val="22"/>
        </w:rPr>
        <w:t xml:space="preserve"> can be calculated from the following:</w:t>
      </w:r>
    </w:p>
    <w:p w:rsidR="00DC0107" w:rsidRPr="00425CE7" w:rsidRDefault="00E43EB1" w:rsidP="00BE1C73">
      <w:pPr>
        <w:pStyle w:val="Body-Text"/>
        <w:spacing w:before="0" w:after="0" w:line="360" w:lineRule="auto"/>
        <w:ind w:left="709" w:right="385"/>
        <w:contextualSpacing/>
        <w:rPr>
          <w:rFonts w:asciiTheme="minorBidi" w:eastAsia="Times New Roman" w:hAnsiTheme="minorBidi" w:cstheme="minorBidi"/>
          <w:sz w:val="22"/>
          <w:szCs w:val="22"/>
        </w:rPr>
      </w:pPr>
      <m:oMath>
        <m:r>
          <m:rPr>
            <m:sty m:val="p"/>
          </m:rPr>
          <w:rPr>
            <w:rFonts w:ascii="Cambria Math" w:hAnsi="Cambria Math" w:cstheme="minorBidi"/>
            <w:sz w:val="22"/>
            <w:szCs w:val="22"/>
          </w:rPr>
          <m:t>Rt</m:t>
        </m:r>
        <m:r>
          <w:rPr>
            <w:rFonts w:ascii="Cambria Math" w:eastAsia="Times New Roman" w:hAnsi="Cambria Math" w:cstheme="minorBidi"/>
            <w:color w:val="auto"/>
            <w:position w:val="0"/>
            <w:sz w:val="22"/>
            <w:szCs w:val="22"/>
            <w:lang w:val="en-US" w:bidi="fa-IR"/>
          </w:rPr>
          <m:t>=</m:t>
        </m:r>
        <m:r>
          <w:rPr>
            <w:rFonts w:ascii="Cambria Math" w:hAnsi="Cambria Math" w:cstheme="minorBidi"/>
            <w:sz w:val="22"/>
            <w:szCs w:val="22"/>
          </w:rPr>
          <m:t xml:space="preserve"> </m:t>
        </m:r>
        <m:f>
          <m:fPr>
            <m:ctrlPr>
              <w:rPr>
                <w:rFonts w:ascii="Cambria Math" w:hAnsi="Cambria Math" w:cstheme="minorBidi"/>
                <w:i/>
                <w:sz w:val="22"/>
                <w:szCs w:val="22"/>
              </w:rPr>
            </m:ctrlPr>
          </m:fPr>
          <m:num>
            <m:r>
              <w:rPr>
                <w:rFonts w:ascii="Cambria Math" w:eastAsia="Times New Roman" w:hAnsi="Cambria Math" w:cstheme="minorBidi"/>
                <w:color w:val="auto"/>
                <w:position w:val="0"/>
                <w:sz w:val="22"/>
                <w:szCs w:val="22"/>
                <w:lang w:val="en-US" w:bidi="fa-IR"/>
              </w:rPr>
              <m:t>ρ</m:t>
            </m:r>
          </m:num>
          <m:den>
            <m:r>
              <w:rPr>
                <w:rFonts w:ascii="Cambria Math" w:hAnsi="Cambria Math" w:cstheme="minorBidi"/>
                <w:sz w:val="22"/>
                <w:szCs w:val="22"/>
              </w:rPr>
              <m:t>2</m:t>
            </m:r>
            <m:r>
              <w:rPr>
                <w:rFonts w:ascii="Cambria Math" w:eastAsia="Times New Roman" w:hAnsi="Cambria Math" w:cstheme="minorBidi"/>
                <w:color w:val="auto"/>
                <w:position w:val="0"/>
                <w:sz w:val="22"/>
                <w:szCs w:val="22"/>
                <w:lang w:val="en-US" w:bidi="fa-IR"/>
              </w:rPr>
              <m:t>π</m:t>
            </m:r>
            <m:r>
              <w:rPr>
                <w:rFonts w:ascii="Cambria Math" w:hAnsi="Cambria Math" w:cstheme="minorBidi"/>
                <w:sz w:val="22"/>
                <w:szCs w:val="22"/>
              </w:rPr>
              <m:t>L</m:t>
            </m:r>
          </m:den>
        </m:f>
        <m:r>
          <w:rPr>
            <w:rFonts w:ascii="Cambria Math" w:hAnsi="Cambria Math" w:cstheme="minorBidi"/>
            <w:sz w:val="22"/>
            <w:szCs w:val="22"/>
          </w:rPr>
          <m:t>Ln</m:t>
        </m:r>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L</m:t>
                    </m:r>
                  </m:e>
                  <m:sup>
                    <m:r>
                      <m:rPr>
                        <m:sty m:val="p"/>
                      </m:rPr>
                      <w:rPr>
                        <w:rFonts w:ascii="Cambria Math" w:eastAsia="Times New Roman" w:hAnsi="Cambria Math" w:cstheme="minorBidi"/>
                        <w:color w:val="auto"/>
                        <w:position w:val="0"/>
                        <w:sz w:val="22"/>
                        <w:szCs w:val="22"/>
                        <w:lang w:val="en-US" w:bidi="fa-IR"/>
                      </w:rPr>
                      <m:t>2</m:t>
                    </m:r>
                  </m:sup>
                </m:sSup>
              </m:num>
              <m:den>
                <m:r>
                  <w:rPr>
                    <w:rFonts w:ascii="Cambria Math" w:eastAsia="Times New Roman" w:hAnsi="Cambria Math" w:cstheme="minorBidi"/>
                    <w:color w:val="auto"/>
                    <w:position w:val="0"/>
                    <w:sz w:val="22"/>
                    <w:szCs w:val="22"/>
                    <w:lang w:val="en-US" w:bidi="fa-IR"/>
                  </w:rPr>
                  <m:t>khd</m:t>
                </m:r>
              </m:den>
            </m:f>
          </m:e>
        </m:d>
      </m:oMath>
      <w:r w:rsidR="003E1A1C" w:rsidRPr="00425CE7">
        <w:rPr>
          <w:rFonts w:asciiTheme="minorBidi" w:eastAsia="Times New Roman" w:hAnsiTheme="minorBidi" w:cstheme="minorBidi"/>
          <w:sz w:val="22"/>
          <w:szCs w:val="22"/>
        </w:rPr>
        <w:t xml:space="preserve"> </w:t>
      </w:r>
    </w:p>
    <w:p w:rsidR="003F3F51" w:rsidRPr="00425CE7" w:rsidRDefault="003F3F51"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Where:</w:t>
      </w:r>
    </w:p>
    <w:p w:rsidR="00F53F64" w:rsidRPr="00425CE7" w:rsidRDefault="00723240"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ρ</m:t>
        </m:r>
      </m:oMath>
      <w:r w:rsidR="00F53F64" w:rsidRPr="00425CE7">
        <w:rPr>
          <w:rFonts w:asciiTheme="minorBidi" w:eastAsia="Times New Roman" w:hAnsiTheme="minorBidi" w:cstheme="minorBidi"/>
          <w:color w:val="auto"/>
          <w:position w:val="0"/>
          <w:sz w:val="22"/>
          <w:szCs w:val="22"/>
          <w:lang w:val="en-US" w:bidi="fa-IR"/>
        </w:rPr>
        <w:t>:</w:t>
      </w:r>
      <w:r w:rsidR="00F53F64" w:rsidRPr="00425CE7">
        <w:rPr>
          <w:rFonts w:asciiTheme="minorBidi" w:eastAsia="Times New Roman" w:hAnsiTheme="minorBidi" w:cstheme="minorBidi"/>
          <w:color w:val="auto"/>
          <w:position w:val="0"/>
          <w:sz w:val="22"/>
          <w:szCs w:val="22"/>
          <w:lang w:val="en-US" w:bidi="fa-IR"/>
        </w:rPr>
        <w:tab/>
        <w:t xml:space="preserve">is the resistivity of the soil in in Ω.m </w:t>
      </w:r>
    </w:p>
    <w:p w:rsidR="00723240" w:rsidRPr="00425CE7"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L</w:t>
      </w:r>
      <w:r w:rsidR="00F53F64" w:rsidRPr="00425CE7">
        <w:rPr>
          <w:rFonts w:asciiTheme="minorBidi" w:eastAsia="Times New Roman" w:hAnsiTheme="minorBidi" w:cstheme="minorBidi"/>
          <w:color w:val="auto"/>
          <w:position w:val="0"/>
          <w:sz w:val="22"/>
          <w:szCs w:val="22"/>
          <w:lang w:val="en-US" w:bidi="fa-IR"/>
        </w:rPr>
        <w:t xml:space="preserve">: </w:t>
      </w:r>
      <w:r w:rsidRPr="00425CE7">
        <w:rPr>
          <w:rFonts w:asciiTheme="minorBidi" w:eastAsia="Times New Roman" w:hAnsiTheme="minorBidi" w:cstheme="minorBidi"/>
          <w:color w:val="auto"/>
          <w:position w:val="0"/>
          <w:sz w:val="22"/>
          <w:szCs w:val="22"/>
          <w:lang w:val="en-US" w:bidi="fa-IR"/>
        </w:rPr>
        <w:t xml:space="preserve"> is the length of the st</w:t>
      </w:r>
      <w:r w:rsidR="003E1A1C" w:rsidRPr="00425CE7">
        <w:rPr>
          <w:rFonts w:asciiTheme="minorBidi" w:eastAsia="Times New Roman" w:hAnsiTheme="minorBidi" w:cstheme="minorBidi"/>
          <w:color w:val="auto"/>
          <w:position w:val="0"/>
          <w:sz w:val="22"/>
          <w:szCs w:val="22"/>
          <w:lang w:val="en-US" w:bidi="fa-IR"/>
        </w:rPr>
        <w:t xml:space="preserve">rip or conductor, in </w:t>
      </w:r>
      <w:proofErr w:type="spellStart"/>
      <w:r w:rsidR="003E1A1C" w:rsidRPr="00425CE7">
        <w:rPr>
          <w:rFonts w:asciiTheme="minorBidi" w:eastAsia="Times New Roman" w:hAnsiTheme="minorBidi" w:cstheme="minorBidi"/>
          <w:color w:val="auto"/>
          <w:position w:val="0"/>
          <w:sz w:val="22"/>
          <w:szCs w:val="22"/>
          <w:lang w:val="en-US" w:bidi="fa-IR"/>
        </w:rPr>
        <w:t>metres</w:t>
      </w:r>
      <w:proofErr w:type="spellEnd"/>
      <w:r w:rsidR="003E1A1C" w:rsidRPr="00425CE7">
        <w:rPr>
          <w:rFonts w:asciiTheme="minorBidi" w:eastAsia="Times New Roman" w:hAnsiTheme="minorBidi" w:cstheme="minorBidi"/>
          <w:color w:val="auto"/>
          <w:position w:val="0"/>
          <w:sz w:val="22"/>
          <w:szCs w:val="22"/>
          <w:lang w:val="en-US" w:bidi="fa-IR"/>
        </w:rPr>
        <w:t xml:space="preserve"> (m</w:t>
      </w:r>
    </w:p>
    <w:p w:rsidR="00563E6C" w:rsidRPr="00425CE7"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h: is the depth </w:t>
      </w:r>
      <w:r w:rsidR="003E1A1C" w:rsidRPr="00425CE7">
        <w:rPr>
          <w:rFonts w:asciiTheme="minorBidi" w:eastAsia="Times New Roman" w:hAnsiTheme="minorBidi" w:cstheme="minorBidi"/>
          <w:color w:val="auto"/>
          <w:position w:val="0"/>
          <w:sz w:val="22"/>
          <w:szCs w:val="22"/>
          <w:lang w:val="en-US" w:bidi="fa-IR"/>
        </w:rPr>
        <w:t xml:space="preserve">of the </w:t>
      </w:r>
      <w:r w:rsidR="00BD2A1D" w:rsidRPr="00425CE7">
        <w:rPr>
          <w:rFonts w:asciiTheme="minorBidi" w:eastAsia="Times New Roman" w:hAnsiTheme="minorBidi" w:cstheme="minorBidi"/>
          <w:color w:val="auto"/>
          <w:position w:val="0"/>
          <w:sz w:val="22"/>
          <w:szCs w:val="22"/>
          <w:lang w:val="en-US" w:bidi="fa-IR"/>
        </w:rPr>
        <w:t>buried</w:t>
      </w:r>
      <w:r w:rsidR="003E1A1C" w:rsidRPr="00425CE7">
        <w:rPr>
          <w:rFonts w:asciiTheme="minorBidi" w:eastAsia="Times New Roman" w:hAnsiTheme="minorBidi" w:cstheme="minorBidi"/>
          <w:color w:val="auto"/>
          <w:position w:val="0"/>
          <w:sz w:val="22"/>
          <w:szCs w:val="22"/>
          <w:lang w:val="en-US" w:bidi="fa-IR"/>
        </w:rPr>
        <w:t xml:space="preserve">, in </w:t>
      </w:r>
      <w:proofErr w:type="spellStart"/>
      <w:r w:rsidR="003E1A1C" w:rsidRPr="00425CE7">
        <w:rPr>
          <w:rFonts w:asciiTheme="minorBidi" w:eastAsia="Times New Roman" w:hAnsiTheme="minorBidi" w:cstheme="minorBidi"/>
          <w:color w:val="auto"/>
          <w:position w:val="0"/>
          <w:sz w:val="22"/>
          <w:szCs w:val="22"/>
          <w:lang w:val="en-US" w:bidi="fa-IR"/>
        </w:rPr>
        <w:t>metres</w:t>
      </w:r>
      <w:proofErr w:type="spellEnd"/>
      <w:r w:rsidR="003E1A1C" w:rsidRPr="00425CE7">
        <w:rPr>
          <w:rFonts w:asciiTheme="minorBidi" w:eastAsia="Times New Roman" w:hAnsiTheme="minorBidi" w:cstheme="minorBidi"/>
          <w:color w:val="auto"/>
          <w:position w:val="0"/>
          <w:sz w:val="22"/>
          <w:szCs w:val="22"/>
          <w:lang w:val="en-US" w:bidi="fa-IR"/>
        </w:rPr>
        <w:t xml:space="preserve"> (m) </w:t>
      </w:r>
    </w:p>
    <w:p w:rsidR="00563E6C" w:rsidRPr="00425CE7"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d: is the width of the strip or the diameter of the round conductor, in </w:t>
      </w:r>
      <w:proofErr w:type="spellStart"/>
      <w:r w:rsidRPr="00425CE7">
        <w:rPr>
          <w:rFonts w:asciiTheme="minorBidi" w:eastAsia="Times New Roman" w:hAnsiTheme="minorBidi" w:cstheme="minorBidi"/>
          <w:color w:val="auto"/>
          <w:position w:val="0"/>
          <w:sz w:val="22"/>
          <w:szCs w:val="22"/>
          <w:lang w:val="en-US" w:bidi="fa-IR"/>
        </w:rPr>
        <w:t>metres</w:t>
      </w:r>
      <w:proofErr w:type="spellEnd"/>
      <w:r w:rsidRPr="00425CE7">
        <w:rPr>
          <w:rFonts w:asciiTheme="minorBidi" w:eastAsia="Times New Roman" w:hAnsiTheme="minorBidi" w:cstheme="minorBidi"/>
          <w:color w:val="auto"/>
          <w:position w:val="0"/>
          <w:sz w:val="22"/>
          <w:szCs w:val="22"/>
          <w:lang w:val="en-US" w:bidi="fa-IR"/>
        </w:rPr>
        <w:t xml:space="preserve"> (m);</w:t>
      </w:r>
    </w:p>
    <w:p w:rsidR="00563E6C" w:rsidRPr="00425CE7"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proofErr w:type="gramStart"/>
      <w:r w:rsidRPr="00425CE7">
        <w:rPr>
          <w:rFonts w:asciiTheme="minorBidi" w:eastAsia="Times New Roman" w:hAnsiTheme="minorBidi" w:cstheme="minorBidi"/>
          <w:color w:val="auto"/>
          <w:position w:val="0"/>
          <w:sz w:val="22"/>
          <w:szCs w:val="22"/>
          <w:lang w:val="en-US" w:bidi="fa-IR"/>
        </w:rPr>
        <w:t>k</w:t>
      </w:r>
      <w:proofErr w:type="gramEnd"/>
      <w:r w:rsidRPr="00425CE7">
        <w:rPr>
          <w:rFonts w:asciiTheme="minorBidi" w:eastAsia="Times New Roman" w:hAnsiTheme="minorBidi" w:cstheme="minorBidi"/>
          <w:color w:val="auto"/>
          <w:position w:val="0"/>
          <w:sz w:val="22"/>
          <w:szCs w:val="22"/>
          <w:lang w:val="en-US" w:bidi="fa-IR"/>
        </w:rPr>
        <w:t>: has the value 1.36 for strip or 1.83 for round conductor.</w:t>
      </w:r>
    </w:p>
    <w:p w:rsidR="00EB75B6" w:rsidRPr="00425CE7" w:rsidRDefault="00EB75B6"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proofErr w:type="spellStart"/>
      <w:proofErr w:type="gramStart"/>
      <w:r w:rsidRPr="00425CE7">
        <w:rPr>
          <w:rFonts w:asciiTheme="minorBidi" w:eastAsia="Times New Roman" w:hAnsiTheme="minorBidi" w:cstheme="minorBidi"/>
          <w:color w:val="auto"/>
          <w:position w:val="0"/>
          <w:sz w:val="22"/>
          <w:szCs w:val="22"/>
          <w:lang w:val="en-US" w:bidi="fa-IR"/>
        </w:rPr>
        <w:lastRenderedPageBreak/>
        <w:t>Rt</w:t>
      </w:r>
      <w:proofErr w:type="spellEnd"/>
      <w:proofErr w:type="gramEnd"/>
      <w:r w:rsidRPr="00425CE7">
        <w:rPr>
          <w:rFonts w:asciiTheme="minorBidi" w:eastAsia="Times New Roman" w:hAnsiTheme="minorBidi" w:cstheme="minorBidi"/>
          <w:color w:val="auto"/>
          <w:position w:val="0"/>
          <w:sz w:val="22"/>
          <w:szCs w:val="22"/>
          <w:lang w:val="en-US" w:bidi="fa-IR"/>
        </w:rPr>
        <w:t xml:space="preserve"> is the resistance of a single strip of length L, calculated from the preceding </w:t>
      </w:r>
      <w:proofErr w:type="spellStart"/>
      <w:r w:rsidRPr="00425CE7">
        <w:rPr>
          <w:rFonts w:asciiTheme="minorBidi" w:eastAsia="Times New Roman" w:hAnsiTheme="minorBidi" w:cstheme="minorBidi"/>
          <w:color w:val="auto"/>
          <w:position w:val="0"/>
          <w:sz w:val="22"/>
          <w:szCs w:val="22"/>
          <w:lang w:val="en-US" w:bidi="fa-IR"/>
        </w:rPr>
        <w:t>Rt</w:t>
      </w:r>
      <w:proofErr w:type="spellEnd"/>
      <w:r w:rsidRPr="00425CE7">
        <w:rPr>
          <w:rFonts w:asciiTheme="minorBidi" w:eastAsia="Times New Roman" w:hAnsiTheme="minorBidi" w:cstheme="minorBidi"/>
          <w:color w:val="auto"/>
          <w:position w:val="0"/>
          <w:sz w:val="22"/>
          <w:szCs w:val="22"/>
          <w:lang w:val="en-US" w:bidi="fa-IR"/>
        </w:rPr>
        <w:t xml:space="preserve"> equation, in ohms (Ω).</w:t>
      </w:r>
    </w:p>
    <w:p w:rsidR="00563E6C" w:rsidRPr="00425CE7" w:rsidRDefault="00563E6C"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When two or more straight lengths, each of length L in metres (m) and a separation distance s metres (m) are laid parallel to each other and connected together at one end only the combined resistance may be calculated from the following equation:</w:t>
      </w:r>
    </w:p>
    <w:p w:rsidR="00563E6C" w:rsidRPr="00425CE7" w:rsidRDefault="0011614F"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m:oMath>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n</m:t>
            </m:r>
          </m:sub>
        </m:sSub>
        <m:r>
          <w:rPr>
            <w:rFonts w:ascii="Cambria Math" w:eastAsia="Times New Roman" w:hAnsi="Cambria Math" w:cstheme="minorBidi"/>
            <w:color w:val="auto"/>
            <w:position w:val="0"/>
            <w:sz w:val="22"/>
            <w:szCs w:val="22"/>
            <w:lang w:val="en-US" w:bidi="fa-IR"/>
          </w:rPr>
          <m:t>=</m:t>
        </m:r>
        <m:r>
          <m:rPr>
            <m:sty m:val="p"/>
          </m:rPr>
          <w:rPr>
            <w:rFonts w:ascii="Cambria Math" w:hAnsi="Cambria Math" w:cstheme="minorBidi"/>
            <w:sz w:val="22"/>
            <w:szCs w:val="22"/>
          </w:rPr>
          <m:t>F</m:t>
        </m:r>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t</m:t>
            </m:r>
          </m:sub>
        </m:sSub>
      </m:oMath>
      <w:r w:rsidR="00EB75B6" w:rsidRPr="00425CE7">
        <w:rPr>
          <w:rFonts w:asciiTheme="minorBidi" w:eastAsia="Times New Roman" w:hAnsiTheme="minorBidi" w:cstheme="minorBidi"/>
          <w:color w:val="auto"/>
          <w:position w:val="0"/>
          <w:sz w:val="22"/>
          <w:szCs w:val="22"/>
          <w:lang w:val="en-US" w:bidi="fa-IR"/>
        </w:rPr>
        <w:t xml:space="preserve"> </w:t>
      </w:r>
    </w:p>
    <w:p w:rsidR="007B1141" w:rsidRPr="00425CE7" w:rsidRDefault="00B06FF7"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Where</w:t>
      </w:r>
      <w:r w:rsidR="00EB75B6" w:rsidRPr="00425CE7">
        <w:rPr>
          <w:rFonts w:asciiTheme="minorBidi" w:eastAsia="Times New Roman" w:hAnsiTheme="minorBidi" w:cstheme="minorBidi"/>
          <w:color w:val="auto"/>
          <w:position w:val="0"/>
          <w:sz w:val="22"/>
          <w:szCs w:val="22"/>
          <w:lang w:val="en-US" w:bidi="fa-IR"/>
        </w:rPr>
        <w:t>:</w:t>
      </w:r>
    </w:p>
    <w:p w:rsidR="00563E6C" w:rsidRPr="00425CE7" w:rsidRDefault="0011614F"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m:oMath>
        <m:sSub>
          <m:sSubPr>
            <m:ctrlPr>
              <w:rPr>
                <w:rFonts w:ascii="Cambria Math" w:hAnsi="Cambria Math" w:cstheme="minorBidi"/>
                <w:sz w:val="22"/>
                <w:szCs w:val="22"/>
              </w:rPr>
            </m:ctrlPr>
          </m:sSubPr>
          <m:e>
            <m:r>
              <w:rPr>
                <w:rFonts w:ascii="Cambria Math" w:hAnsi="Cambria Math" w:cstheme="minorBidi"/>
                <w:sz w:val="22"/>
                <w:szCs w:val="22"/>
              </w:rPr>
              <m:t>R</m:t>
            </m:r>
          </m:e>
          <m:sub>
            <m:r>
              <w:rPr>
                <w:rFonts w:ascii="Cambria Math" w:hAnsi="Cambria Math" w:cstheme="minorBidi"/>
                <w:sz w:val="22"/>
                <w:szCs w:val="22"/>
              </w:rPr>
              <m:t>n</m:t>
            </m:r>
          </m:sub>
        </m:sSub>
        <m:r>
          <m:rPr>
            <m:sty m:val="p"/>
          </m:rPr>
          <w:rPr>
            <w:rFonts w:ascii="Cambria Math" w:eastAsia="Times New Roman" w:hAnsi="Cambria Math" w:cstheme="minorBidi"/>
            <w:color w:val="auto"/>
            <w:position w:val="0"/>
            <w:sz w:val="22"/>
            <w:szCs w:val="22"/>
            <w:lang w:val="en-US" w:bidi="fa-IR"/>
          </w:rPr>
          <m:t>is the resistance of n conductors in parallel, in ohms (Ω)</m:t>
        </m:r>
      </m:oMath>
    </w:p>
    <w:p w:rsidR="00563E6C" w:rsidRPr="00425CE7" w:rsidRDefault="00563E6C"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sidRPr="00425CE7">
        <w:rPr>
          <w:rFonts w:asciiTheme="minorBidi" w:eastAsia="Times New Roman" w:hAnsiTheme="minorBidi" w:cstheme="minorBidi"/>
          <w:color w:val="auto"/>
          <w:position w:val="0"/>
          <w:sz w:val="22"/>
          <w:szCs w:val="22"/>
          <w:lang w:val="en-US" w:bidi="fa-IR"/>
        </w:rPr>
        <w:t xml:space="preserve">F has the following value: </w:t>
      </w:r>
    </w:p>
    <w:p w:rsidR="005E2472" w:rsidRDefault="00AA4376"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hAnsi="Cambria Math" w:cstheme="minorBidi"/>
            <w:sz w:val="22"/>
            <w:szCs w:val="22"/>
          </w:rPr>
          <m:t>F</m:t>
        </m:r>
        <m:r>
          <w:rPr>
            <w:rFonts w:ascii="Cambria Math" w:eastAsia="Times New Roman" w:hAnsi="Cambria Math" w:cstheme="minorBidi"/>
            <w:color w:val="auto"/>
            <w:position w:val="0"/>
            <w:sz w:val="22"/>
            <w:szCs w:val="22"/>
            <w:lang w:val="en-US" w:bidi="fa-IR"/>
          </w:rPr>
          <m:t>=</m:t>
        </m:r>
        <m:r>
          <m:rPr>
            <m:sty m:val="p"/>
          </m:rPr>
          <w:rPr>
            <w:rFonts w:ascii="Cambria Math" w:hAnsi="Cambria Math" w:cstheme="minorBidi"/>
            <w:sz w:val="22"/>
            <w:szCs w:val="22"/>
          </w:rPr>
          <m:t>0.5+0.078×</m:t>
        </m:r>
        <m:sSup>
          <m:sSupPr>
            <m:ctrlPr>
              <w:rPr>
                <w:rFonts w:ascii="Cambria Math" w:hAnsi="Cambria Math" w:cstheme="minorBidi"/>
                <w:i/>
                <w:sz w:val="22"/>
                <w:szCs w:val="22"/>
              </w:rPr>
            </m:ctrlPr>
          </m:sSupPr>
          <m:e>
            <m:r>
              <m:rPr>
                <m:sty m:val="p"/>
              </m:rPr>
              <w:rPr>
                <w:rFonts w:ascii="Cambria Math" w:hAnsi="Cambria Math" w:cstheme="minorBidi"/>
                <w:sz w:val="22"/>
                <w:szCs w:val="22"/>
              </w:rPr>
              <m:t>(</m:t>
            </m:r>
            <m:f>
              <m:fPr>
                <m:ctrlPr>
                  <w:rPr>
                    <w:rFonts w:ascii="Cambria Math" w:hAnsi="Cambria Math" w:cstheme="minorBidi"/>
                    <w:sz w:val="22"/>
                    <w:szCs w:val="22"/>
                  </w:rPr>
                </m:ctrlPr>
              </m:fPr>
              <m:num>
                <m:r>
                  <w:rPr>
                    <w:rFonts w:ascii="Cambria Math" w:hAnsi="Cambria Math" w:cstheme="minorBidi"/>
                    <w:sz w:val="22"/>
                    <w:szCs w:val="22"/>
                  </w:rPr>
                  <m:t>S</m:t>
                </m:r>
              </m:num>
              <m:den>
                <m:r>
                  <w:rPr>
                    <w:rFonts w:ascii="Cambria Math" w:hAnsi="Cambria Math" w:cstheme="minorBidi"/>
                    <w:sz w:val="22"/>
                    <w:szCs w:val="22"/>
                  </w:rPr>
                  <m:t>L</m:t>
                </m:r>
              </m:den>
            </m:f>
            <m:r>
              <w:rPr>
                <w:rFonts w:ascii="Cambria Math" w:hAnsi="Cambria Math" w:cstheme="minorBidi"/>
                <w:sz w:val="22"/>
                <w:szCs w:val="22"/>
              </w:rPr>
              <m:t>)</m:t>
            </m:r>
          </m:e>
          <m:sup>
            <m:r>
              <w:rPr>
                <w:rFonts w:ascii="Cambria Math" w:hAnsi="Cambria Math" w:cstheme="minorBidi"/>
                <w:sz w:val="22"/>
                <w:szCs w:val="22"/>
              </w:rPr>
              <m:t>-0.307</m:t>
            </m:r>
          </m:sup>
        </m:sSup>
      </m:oMath>
      <w:r w:rsidR="00CA74C4" w:rsidRPr="00BE1C73">
        <w:rPr>
          <w:rFonts w:asciiTheme="minorBidi" w:eastAsia="Times New Roman" w:hAnsiTheme="minorBidi" w:cstheme="minorBidi"/>
          <w:color w:val="auto"/>
          <w:position w:val="0"/>
          <w:sz w:val="22"/>
          <w:szCs w:val="22"/>
          <w:lang w:val="en-US" w:bidi="fa-IR"/>
        </w:rPr>
        <w:t xml:space="preserve"> </w:t>
      </w:r>
    </w:p>
    <w:tbl>
      <w:tblPr>
        <w:tblStyle w:val="TableGrid"/>
        <w:tblW w:w="9648" w:type="dxa"/>
        <w:jc w:val="center"/>
        <w:tblLook w:val="04A0" w:firstRow="1" w:lastRow="0" w:firstColumn="1" w:lastColumn="0" w:noHBand="0" w:noVBand="1"/>
      </w:tblPr>
      <w:tblGrid>
        <w:gridCol w:w="1330"/>
        <w:gridCol w:w="4472"/>
        <w:gridCol w:w="3846"/>
      </w:tblGrid>
      <w:tr w:rsidR="00CA74C4" w:rsidRPr="00BE1C73" w:rsidTr="000E5936">
        <w:trPr>
          <w:trHeight w:val="397"/>
          <w:tblHeader/>
          <w:jc w:val="center"/>
        </w:trPr>
        <w:tc>
          <w:tcPr>
            <w:tcW w:w="9648" w:type="dxa"/>
            <w:gridSpan w:val="3"/>
            <w:tcBorders>
              <w:top w:val="nil"/>
              <w:left w:val="nil"/>
              <w:bottom w:val="single" w:sz="12" w:space="0" w:color="000000"/>
              <w:right w:val="nil"/>
            </w:tcBorders>
            <w:vAlign w:val="center"/>
          </w:tcPr>
          <w:p w:rsidR="00CA74C4" w:rsidRPr="005D17F9" w:rsidRDefault="00CA74C4" w:rsidP="00BE1C73">
            <w:pPr>
              <w:pStyle w:val="Body-Text"/>
              <w:tabs>
                <w:tab w:val="left" w:pos="1134"/>
              </w:tabs>
              <w:spacing w:before="0" w:after="0" w:line="360" w:lineRule="auto"/>
              <w:ind w:left="0" w:right="-1"/>
              <w:contextualSpacing/>
              <w:jc w:val="center"/>
              <w:rPr>
                <w:rFonts w:asciiTheme="minorBidi" w:eastAsia="Times New Roman" w:hAnsiTheme="minorBidi" w:cstheme="minorBidi"/>
                <w:b/>
                <w:bCs/>
                <w:color w:val="auto"/>
                <w:position w:val="0"/>
                <w:sz w:val="20"/>
                <w:szCs w:val="20"/>
                <w:lang w:val="en-US" w:bidi="fa-IR"/>
              </w:rPr>
            </w:pPr>
            <w:r w:rsidRPr="005D17F9">
              <w:rPr>
                <w:rFonts w:asciiTheme="minorBidi" w:eastAsia="Times New Roman" w:hAnsiTheme="minorBidi" w:cstheme="minorBidi"/>
                <w:b/>
                <w:bCs/>
                <w:color w:val="auto"/>
                <w:position w:val="0"/>
                <w:sz w:val="20"/>
                <w:szCs w:val="20"/>
                <w:lang w:val="en-US" w:bidi="fa-IR"/>
              </w:rPr>
              <w:t>The Resistance for Process &amp; Utility Area</w:t>
            </w:r>
          </w:p>
        </w:tc>
      </w:tr>
      <w:tr w:rsidR="00F43251" w:rsidRPr="00BE1C73" w:rsidTr="000E5936">
        <w:trPr>
          <w:trHeight w:val="397"/>
          <w:tblHeader/>
          <w:jc w:val="center"/>
        </w:trPr>
        <w:tc>
          <w:tcPr>
            <w:tcW w:w="1330" w:type="dxa"/>
            <w:tcBorders>
              <w:top w:val="single" w:sz="12" w:space="0" w:color="000000"/>
              <w:left w:val="single" w:sz="12" w:space="0" w:color="000000"/>
              <w:bottom w:val="single" w:sz="6" w:space="0" w:color="000000"/>
              <w:right w:val="single" w:sz="6"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Item</w:t>
            </w:r>
          </w:p>
        </w:tc>
        <w:tc>
          <w:tcPr>
            <w:tcW w:w="4472" w:type="dxa"/>
            <w:tcBorders>
              <w:top w:val="single" w:sz="12" w:space="0" w:color="000000"/>
              <w:left w:val="single" w:sz="6" w:space="0" w:color="000000"/>
              <w:bottom w:val="single" w:sz="6" w:space="0" w:color="000000"/>
              <w:right w:val="single" w:sz="6"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Process Area</w:t>
            </w:r>
          </w:p>
        </w:tc>
        <w:tc>
          <w:tcPr>
            <w:tcW w:w="3846" w:type="dxa"/>
            <w:tcBorders>
              <w:top w:val="single" w:sz="12" w:space="0" w:color="000000"/>
              <w:left w:val="single" w:sz="6" w:space="0" w:color="000000"/>
              <w:bottom w:val="single" w:sz="6" w:space="0" w:color="000000"/>
              <w:right w:val="single" w:sz="12"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Utility Area</w:t>
            </w:r>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eastAsia="Times New Roman" w:hAnsi="Cambria Math" w:cstheme="minorBidi"/>
                    <w:color w:val="auto"/>
                    <w:position w:val="0"/>
                    <w:sz w:val="18"/>
                    <w:szCs w:val="18"/>
                    <w:lang w:val="en-US" w:bidi="fa-IR"/>
                  </w:rPr>
                  <m:t>ρ</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 xml:space="preserve">60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 xml:space="preserve">60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L</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210 m</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75 m</w:t>
            </w:r>
          </w:p>
        </w:tc>
      </w:tr>
      <w:tr w:rsidR="00CA74C4"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W</w:t>
            </w:r>
          </w:p>
        </w:tc>
        <w:tc>
          <w:tcPr>
            <w:tcW w:w="4472" w:type="dxa"/>
            <w:tcBorders>
              <w:top w:val="single" w:sz="6" w:space="0" w:color="000000"/>
              <w:left w:val="single" w:sz="6" w:space="0" w:color="000000"/>
              <w:bottom w:val="single" w:sz="6" w:space="0" w:color="000000"/>
              <w:right w:val="single" w:sz="6"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65</w:t>
            </w:r>
          </w:p>
        </w:tc>
        <w:tc>
          <w:tcPr>
            <w:tcW w:w="3846" w:type="dxa"/>
            <w:tcBorders>
              <w:top w:val="single" w:sz="6" w:space="0" w:color="000000"/>
              <w:left w:val="single" w:sz="6" w:space="0" w:color="000000"/>
              <w:bottom w:val="single" w:sz="6" w:space="0" w:color="000000"/>
              <w:right w:val="single" w:sz="12"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67</w:t>
            </w:r>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h</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A367F3"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d</w:t>
            </w:r>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11614F"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11614F"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K</w:t>
            </w:r>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hAnsi="Cambria Math" w:cstheme="minorBidi"/>
                    <w:sz w:val="18"/>
                    <w:szCs w:val="18"/>
                  </w:rPr>
                  <m:t>Rt</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43251" w:rsidRPr="005D17F9" w:rsidRDefault="0011614F"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60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*3.14*210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210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=0.69 </m:t>
                </m:r>
                <m:r>
                  <m:rPr>
                    <m:sty m:val="p"/>
                  </m:rPr>
                  <w:rPr>
                    <w:rFonts w:ascii="Cambria Math" w:eastAsia="Times New Roman" w:hAnsi="Cambria Math" w:cstheme="minorBidi"/>
                    <w:color w:val="auto"/>
                    <w:position w:val="0"/>
                    <w:sz w:val="18"/>
                    <w:szCs w:val="18"/>
                    <w:lang w:val="en-US" w:bidi="fa-IR"/>
                  </w:rPr>
                  <m:t>Ω</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43251" w:rsidRPr="005D17F9" w:rsidRDefault="0011614F"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60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*3.14*75</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75</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=1.68 </m:t>
                </m:r>
                <m:r>
                  <m:rPr>
                    <m:sty m:val="p"/>
                  </m:rPr>
                  <w:rPr>
                    <w:rFonts w:ascii="Cambria Math" w:eastAsia="Times New Roman" w:hAnsi="Cambria Math" w:cstheme="minorBidi"/>
                    <w:color w:val="auto"/>
                    <w:position w:val="0"/>
                    <w:sz w:val="18"/>
                    <w:szCs w:val="18"/>
                    <w:lang w:val="en-US" w:bidi="fa-IR"/>
                  </w:rPr>
                  <m:t>Ω</m:t>
                </m:r>
              </m:oMath>
            </m:oMathPara>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m:rPr>
                    <m:sty m:val="p"/>
                  </m:rPr>
                  <w:rPr>
                    <w:rFonts w:ascii="Cambria Math" w:hAnsi="Cambria Math" w:cstheme="minorBidi"/>
                    <w:sz w:val="18"/>
                    <w:szCs w:val="18"/>
                  </w:rPr>
                  <m:t>F</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w:rPr>
                    <w:rFonts w:ascii="Cambria Math" w:hAnsi="Cambria Math" w:cstheme="minorBidi"/>
                    <w:sz w:val="18"/>
                    <w:szCs w:val="18"/>
                  </w:rPr>
                  <m:t>0.5+0.078×</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65</m:t>
                        </m:r>
                      </m:num>
                      <m:den>
                        <m:r>
                          <w:rPr>
                            <w:rFonts w:ascii="Cambria Math" w:hAnsi="Cambria Math" w:cstheme="minorBidi"/>
                            <w:sz w:val="18"/>
                            <w:szCs w:val="18"/>
                          </w:rPr>
                          <m:t>210</m:t>
                        </m:r>
                      </m:den>
                    </m:f>
                    <m:r>
                      <w:rPr>
                        <w:rFonts w:ascii="Cambria Math" w:hAnsi="Cambria Math" w:cstheme="minorBidi"/>
                        <w:sz w:val="18"/>
                        <w:szCs w:val="18"/>
                      </w:rPr>
                      <m:t>)</m:t>
                    </m:r>
                  </m:e>
                  <m:sup>
                    <m:r>
                      <w:rPr>
                        <w:rFonts w:ascii="Cambria Math" w:hAnsi="Cambria Math" w:cstheme="minorBidi"/>
                        <w:sz w:val="18"/>
                        <w:szCs w:val="18"/>
                      </w:rPr>
                      <m:t>-0.307</m:t>
                    </m:r>
                  </m:sup>
                </m:sSup>
                <m:r>
                  <w:rPr>
                    <w:rFonts w:ascii="Cambria Math" w:hAnsi="Cambria Math" w:cstheme="minorBidi"/>
                    <w:sz w:val="18"/>
                    <w:szCs w:val="18"/>
                  </w:rPr>
                  <m:t>=0.61</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w:rPr>
                    <w:rFonts w:ascii="Cambria Math" w:hAnsi="Cambria Math" w:cstheme="minorBidi"/>
                    <w:sz w:val="18"/>
                    <w:szCs w:val="18"/>
                  </w:rPr>
                  <m:t>0.5+0.078×</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67</m:t>
                        </m:r>
                      </m:num>
                      <m:den>
                        <m:r>
                          <w:rPr>
                            <w:rFonts w:ascii="Cambria Math" w:hAnsi="Cambria Math" w:cstheme="minorBidi"/>
                            <w:sz w:val="18"/>
                            <w:szCs w:val="18"/>
                          </w:rPr>
                          <m:t>75</m:t>
                        </m:r>
                      </m:den>
                    </m:f>
                    <m:r>
                      <w:rPr>
                        <w:rFonts w:ascii="Cambria Math" w:hAnsi="Cambria Math" w:cstheme="minorBidi"/>
                        <w:sz w:val="18"/>
                        <w:szCs w:val="18"/>
                      </w:rPr>
                      <m:t>)</m:t>
                    </m:r>
                  </m:e>
                  <m:sup>
                    <m:r>
                      <w:rPr>
                        <w:rFonts w:ascii="Cambria Math" w:hAnsi="Cambria Math" w:cstheme="minorBidi"/>
                        <w:sz w:val="18"/>
                        <w:szCs w:val="18"/>
                      </w:rPr>
                      <m:t>-0.307</m:t>
                    </m:r>
                  </m:sup>
                </m:sSup>
                <m:r>
                  <w:rPr>
                    <w:rFonts w:ascii="Cambria Math" w:hAnsi="Cambria Math" w:cstheme="minorBidi"/>
                    <w:sz w:val="18"/>
                    <w:szCs w:val="18"/>
                  </w:rPr>
                  <m:t>=0.58</m:t>
                </m:r>
              </m:oMath>
            </m:oMathPara>
          </w:p>
        </w:tc>
      </w:tr>
      <w:tr w:rsidR="00F43251" w:rsidRPr="00BE1C73" w:rsidTr="0087154E">
        <w:trPr>
          <w:trHeight w:val="360"/>
          <w:jc w:val="center"/>
        </w:trPr>
        <w:tc>
          <w:tcPr>
            <w:tcW w:w="1330" w:type="dxa"/>
            <w:tcBorders>
              <w:top w:val="single" w:sz="6" w:space="0" w:color="000000"/>
              <w:left w:val="single" w:sz="12" w:space="0" w:color="000000"/>
              <w:bottom w:val="single" w:sz="12" w:space="0" w:color="000000"/>
              <w:right w:val="single" w:sz="6" w:space="0" w:color="000000"/>
            </w:tcBorders>
            <w:vAlign w:val="center"/>
          </w:tcPr>
          <w:p w:rsidR="00F43251" w:rsidRPr="005D17F9" w:rsidRDefault="00F43251" w:rsidP="005D17F9">
            <w:pPr>
              <w:pStyle w:val="Body-Text"/>
              <w:tabs>
                <w:tab w:val="left" w:pos="26"/>
              </w:tabs>
              <w:spacing w:before="0" w:after="0"/>
              <w:ind w:left="26" w:right="-1"/>
              <w:contextualSpacing/>
              <w:jc w:val="center"/>
              <w:rPr>
                <w:rFonts w:asciiTheme="minorBidi" w:eastAsia="Times New Roman" w:hAnsiTheme="minorBidi" w:cstheme="minorBidi"/>
                <w:sz w:val="18"/>
                <w:szCs w:val="18"/>
              </w:rPr>
            </w:pPr>
            <m:oMathPara>
              <m:oMath>
                <m:r>
                  <m:rPr>
                    <m:sty m:val="p"/>
                  </m:rPr>
                  <w:rPr>
                    <w:rFonts w:ascii="Cambria Math" w:hAnsi="Cambria Math" w:cstheme="minorBidi"/>
                    <w:sz w:val="18"/>
                    <w:szCs w:val="18"/>
                  </w:rPr>
                  <m:t>Rt=FRn</m:t>
                </m:r>
              </m:oMath>
            </m:oMathPara>
          </w:p>
        </w:tc>
        <w:tc>
          <w:tcPr>
            <w:tcW w:w="4472" w:type="dxa"/>
            <w:tcBorders>
              <w:top w:val="single" w:sz="6" w:space="0" w:color="000000"/>
              <w:left w:val="single" w:sz="6" w:space="0" w:color="000000"/>
              <w:bottom w:val="single" w:sz="12" w:space="0" w:color="000000"/>
              <w:right w:val="single" w:sz="6" w:space="0" w:color="000000"/>
            </w:tcBorders>
            <w:vAlign w:val="center"/>
          </w:tcPr>
          <w:p w:rsidR="00F43251" w:rsidRPr="005D17F9" w:rsidRDefault="00F43251" w:rsidP="005D17F9">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0.69×0.61=0.42</m:t>
                </m:r>
              </m:oMath>
            </m:oMathPara>
          </w:p>
        </w:tc>
        <w:tc>
          <w:tcPr>
            <w:tcW w:w="3846" w:type="dxa"/>
            <w:tcBorders>
              <w:top w:val="single" w:sz="6" w:space="0" w:color="000000"/>
              <w:left w:val="single" w:sz="6" w:space="0" w:color="000000"/>
              <w:bottom w:val="single" w:sz="12" w:space="0" w:color="000000"/>
              <w:right w:val="single" w:sz="12" w:space="0" w:color="000000"/>
            </w:tcBorders>
            <w:vAlign w:val="center"/>
          </w:tcPr>
          <w:p w:rsidR="00F43251" w:rsidRPr="005D17F9" w:rsidRDefault="00F43251" w:rsidP="005D17F9">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1.68×0.58=0.97</m:t>
                </m:r>
              </m:oMath>
            </m:oMathPara>
          </w:p>
        </w:tc>
      </w:tr>
    </w:tbl>
    <w:p w:rsidR="00E40755" w:rsidRPr="00425CE7" w:rsidRDefault="00477145" w:rsidP="003500EB">
      <w:pPr>
        <w:pStyle w:val="Heading2"/>
      </w:pPr>
      <w:bookmarkStart w:id="72" w:name="_Toc114589086"/>
      <w:bookmarkEnd w:id="66"/>
      <w:r w:rsidRPr="00425CE7">
        <w:t>Clean</w:t>
      </w:r>
      <w:r w:rsidR="00FD4BBD" w:rsidRPr="00425CE7">
        <w:t xml:space="preserve"> Earth</w:t>
      </w:r>
      <w:bookmarkEnd w:id="72"/>
    </w:p>
    <w:p w:rsidR="008548FC" w:rsidRPr="00425CE7" w:rsidRDefault="00FD4BBD"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 xml:space="preserve">In this project, clean earth is also required </w:t>
      </w:r>
      <w:r w:rsidR="00477145" w:rsidRPr="00425CE7">
        <w:rPr>
          <w:rFonts w:asciiTheme="minorBidi" w:eastAsia="Times New Roman" w:hAnsiTheme="minorBidi" w:cstheme="minorBidi"/>
          <w:color w:val="auto"/>
          <w:position w:val="0"/>
          <w:sz w:val="22"/>
          <w:szCs w:val="22"/>
        </w:rPr>
        <w:t>for</w:t>
      </w:r>
      <w:r w:rsidRPr="00425CE7">
        <w:rPr>
          <w:rFonts w:asciiTheme="minorBidi" w:eastAsia="Times New Roman" w:hAnsiTheme="minorBidi" w:cstheme="minorBidi"/>
          <w:color w:val="auto"/>
          <w:position w:val="0"/>
          <w:sz w:val="22"/>
          <w:szCs w:val="22"/>
        </w:rPr>
        <w:t xml:space="preserve"> instrument </w:t>
      </w:r>
      <w:r w:rsidR="00477145" w:rsidRPr="00425CE7">
        <w:rPr>
          <w:rFonts w:asciiTheme="minorBidi" w:eastAsia="Times New Roman" w:hAnsiTheme="minorBidi" w:cstheme="minorBidi"/>
          <w:color w:val="auto"/>
          <w:position w:val="0"/>
          <w:sz w:val="22"/>
          <w:szCs w:val="22"/>
        </w:rPr>
        <w:t>system</w:t>
      </w:r>
      <w:r w:rsidRPr="00425CE7">
        <w:rPr>
          <w:rFonts w:asciiTheme="minorBidi" w:eastAsia="Times New Roman" w:hAnsiTheme="minorBidi" w:cstheme="minorBidi"/>
          <w:color w:val="auto"/>
          <w:position w:val="0"/>
          <w:sz w:val="22"/>
          <w:szCs w:val="22"/>
        </w:rPr>
        <w:t xml:space="preserve">, the </w:t>
      </w:r>
      <w:proofErr w:type="spellStart"/>
      <w:r w:rsidRPr="00425CE7">
        <w:rPr>
          <w:rFonts w:asciiTheme="minorBidi" w:eastAsia="Times New Roman" w:hAnsiTheme="minorBidi" w:cstheme="minorBidi"/>
          <w:color w:val="auto"/>
          <w:position w:val="0"/>
          <w:sz w:val="22"/>
          <w:szCs w:val="22"/>
        </w:rPr>
        <w:t>earthing</w:t>
      </w:r>
      <w:proofErr w:type="spellEnd"/>
      <w:r w:rsidRPr="00425CE7">
        <w:rPr>
          <w:rFonts w:asciiTheme="minorBidi" w:eastAsia="Times New Roman" w:hAnsiTheme="minorBidi" w:cstheme="minorBidi"/>
          <w:color w:val="auto"/>
          <w:position w:val="0"/>
          <w:sz w:val="22"/>
          <w:szCs w:val="22"/>
        </w:rPr>
        <w:t xml:space="preserve"> resistance shall be below </w:t>
      </w:r>
      <w:r w:rsidR="00D86D43" w:rsidRPr="00425CE7">
        <w:rPr>
          <w:rFonts w:asciiTheme="minorBidi" w:eastAsia="Times New Roman" w:hAnsiTheme="minorBidi" w:cstheme="minorBidi"/>
          <w:color w:val="auto"/>
          <w:position w:val="0"/>
          <w:sz w:val="22"/>
          <w:szCs w:val="22"/>
        </w:rPr>
        <w:t xml:space="preserve">0.5 </w:t>
      </w:r>
      <w:r w:rsidRPr="00425CE7">
        <w:rPr>
          <w:rFonts w:asciiTheme="minorBidi" w:eastAsia="Times New Roman" w:hAnsiTheme="minorBidi" w:cstheme="minorBidi"/>
          <w:color w:val="auto"/>
          <w:position w:val="0"/>
          <w:sz w:val="22"/>
          <w:szCs w:val="22"/>
        </w:rPr>
        <w:t>Ω.</w:t>
      </w:r>
      <w:r w:rsidR="00477145" w:rsidRPr="00425CE7">
        <w:rPr>
          <w:rFonts w:asciiTheme="minorBidi" w:eastAsia="Times New Roman" w:hAnsiTheme="minorBidi" w:cstheme="minorBidi"/>
          <w:color w:val="auto"/>
          <w:position w:val="0"/>
          <w:sz w:val="22"/>
          <w:szCs w:val="22"/>
        </w:rPr>
        <w:t xml:space="preserve"> </w:t>
      </w:r>
      <w:r w:rsidR="00425CE7" w:rsidRPr="00425CE7">
        <w:rPr>
          <w:rFonts w:asciiTheme="minorBidi" w:eastAsia="Times New Roman" w:hAnsiTheme="minorBidi" w:cstheme="minorBidi"/>
          <w:color w:val="auto"/>
          <w:position w:val="0"/>
          <w:sz w:val="22"/>
          <w:szCs w:val="22"/>
        </w:rPr>
        <w:t>regarding</w:t>
      </w:r>
      <w:r w:rsidR="00477145" w:rsidRPr="00425CE7">
        <w:rPr>
          <w:rFonts w:asciiTheme="minorBidi" w:eastAsia="Times New Roman" w:hAnsiTheme="minorBidi" w:cstheme="minorBidi"/>
          <w:color w:val="auto"/>
          <w:position w:val="0"/>
          <w:sz w:val="22"/>
          <w:szCs w:val="22"/>
        </w:rPr>
        <w:t xml:space="preserve"> to achieve this resistance using rod electrode with 1 meter length and 19 mm2 diameter based on BS 7430 section 9.5.8.5 around control room is done as below:</w:t>
      </w:r>
    </w:p>
    <w:p w:rsidR="00477145" w:rsidRPr="00425CE7" w:rsidRDefault="00477145"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average of soil resistance in depth of one meter is almost 6.7, so it should be considered for calculating clean earth system as well.</w:t>
      </w:r>
    </w:p>
    <w:p w:rsidR="00477145"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rod</m:t>
            </m:r>
          </m:sub>
        </m:sSub>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ρ</m:t>
            </m:r>
          </m:num>
          <m:den>
            <m:r>
              <m:rPr>
                <m:sty m:val="p"/>
              </m:rPr>
              <w:rPr>
                <w:rFonts w:ascii="Cambria Math" w:eastAsia="BatangChe" w:hAnsi="Cambria Math" w:cstheme="minorBidi"/>
                <w:color w:val="000000"/>
                <w:position w:val="-2"/>
                <w:sz w:val="22"/>
                <w:szCs w:val="22"/>
                <w:lang w:val="en-GB"/>
              </w:rPr>
              <m:t>2</m:t>
            </m:r>
            <m:r>
              <w:rPr>
                <w:rFonts w:ascii="Cambria Math" w:eastAsia="BatangChe" w:hAnsi="Cambria Math" w:cstheme="minorBidi"/>
                <w:color w:val="000000"/>
                <w:position w:val="-2"/>
                <w:sz w:val="22"/>
                <w:szCs w:val="22"/>
                <w:lang w:val="en-GB"/>
              </w:rPr>
              <m:t>πL</m:t>
            </m:r>
          </m:den>
        </m:f>
        <m:r>
          <m:rPr>
            <m:sty m:val="p"/>
          </m:rPr>
          <w:rPr>
            <w:rFonts w:ascii="Cambria Math" w:eastAsia="BatangChe" w:hAnsi="Cambria Math" w:cstheme="minorBidi"/>
            <w:color w:val="000000"/>
            <w:position w:val="-2"/>
            <w:sz w:val="22"/>
            <w:szCs w:val="22"/>
            <w:lang w:val="en-GB"/>
          </w:rPr>
          <m:t>×</m:t>
        </m:r>
        <m:d>
          <m:dPr>
            <m:begChr m:val="["/>
            <m:endChr m:val="]"/>
            <m:ctrlPr>
              <w:rPr>
                <w:rFonts w:ascii="Cambria Math" w:eastAsia="BatangChe" w:hAnsi="Cambria Math" w:cstheme="minorBidi"/>
                <w:color w:val="000000"/>
                <w:position w:val="-2"/>
                <w:sz w:val="22"/>
                <w:szCs w:val="22"/>
                <w:lang w:val="en-GB"/>
              </w:rPr>
            </m:ctrlPr>
          </m:dPr>
          <m:e>
            <m:r>
              <w:rPr>
                <w:rFonts w:ascii="Cambria Math" w:eastAsia="BatangChe" w:hAnsi="Cambria Math" w:cstheme="minorBidi"/>
                <w:color w:val="000000"/>
                <w:position w:val="-2"/>
                <w:sz w:val="22"/>
                <w:szCs w:val="22"/>
                <w:lang w:val="en-GB"/>
              </w:rPr>
              <m:t>Ln</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8.</m:t>
                    </m:r>
                    <m:r>
                      <w:rPr>
                        <w:rFonts w:ascii="Cambria Math" w:eastAsia="BatangChe" w:hAnsi="Cambria Math" w:cstheme="minorBidi"/>
                        <w:color w:val="000000"/>
                        <w:position w:val="-2"/>
                        <w:sz w:val="22"/>
                        <w:szCs w:val="22"/>
                        <w:lang w:val="en-GB"/>
                      </w:rPr>
                      <m:t>L</m:t>
                    </m:r>
                  </m:num>
                  <m:den>
                    <m:r>
                      <w:rPr>
                        <w:rFonts w:ascii="Cambria Math" w:eastAsia="BatangChe" w:hAnsi="Cambria Math" w:cstheme="minorBidi"/>
                        <w:color w:val="000000"/>
                        <w:position w:val="-2"/>
                        <w:sz w:val="22"/>
                        <w:szCs w:val="22"/>
                        <w:lang w:val="en-GB"/>
                      </w:rPr>
                      <m:t>d</m:t>
                    </m:r>
                  </m:den>
                </m:f>
              </m:e>
            </m:d>
            <m:r>
              <m:rPr>
                <m:sty m:val="p"/>
              </m:rPr>
              <w:rPr>
                <w:rFonts w:ascii="Cambria Math" w:eastAsia="BatangChe" w:hAnsi="Cambria Math" w:cstheme="minorBidi"/>
                <w:color w:val="000000"/>
                <w:position w:val="-2"/>
                <w:sz w:val="22"/>
                <w:szCs w:val="22"/>
                <w:lang w:val="en-GB"/>
              </w:rPr>
              <m:t>˗1</m:t>
            </m:r>
          </m:e>
        </m:d>
      </m:oMath>
      <w:r w:rsidR="00477145" w:rsidRPr="00425CE7">
        <w:rPr>
          <w:rFonts w:asciiTheme="minorBidi" w:eastAsia="BatangChe" w:hAnsiTheme="minorBidi" w:cstheme="minorBidi"/>
          <w:color w:val="000000"/>
          <w:position w:val="-2"/>
          <w:sz w:val="22"/>
          <w:szCs w:val="22"/>
          <w:lang w:val="en-GB"/>
        </w:rPr>
        <w:t xml:space="preserve"> </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lastRenderedPageBreak/>
        <w:t>Where:</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 xml:space="preserve"> L: is the length of electrode in (m)</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d</w:t>
      </w:r>
      <w:proofErr w:type="gramEnd"/>
      <w:r w:rsidRPr="00425CE7">
        <w:rPr>
          <w:rFonts w:asciiTheme="minorBidi" w:eastAsia="BatangChe" w:hAnsiTheme="minorBidi" w:cstheme="minorBidi"/>
          <w:color w:val="000000"/>
          <w:position w:val="-2"/>
          <w:sz w:val="22"/>
          <w:szCs w:val="22"/>
          <w:lang w:val="en-GB"/>
        </w:rPr>
        <w:t>: is the diameter of the electrode in (m)</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ρ</w:t>
      </w:r>
      <w:proofErr w:type="gramEnd"/>
      <w:r w:rsidRPr="00425CE7">
        <w:rPr>
          <w:rFonts w:asciiTheme="minorBidi" w:eastAsia="BatangChe" w:hAnsiTheme="minorBidi" w:cstheme="minorBidi"/>
          <w:color w:val="000000"/>
          <w:position w:val="-2"/>
          <w:sz w:val="22"/>
          <w:szCs w:val="22"/>
          <w:lang w:val="en-GB"/>
        </w:rPr>
        <w:t>: The resistivity of the soil (</w:t>
      </w:r>
      <w:proofErr w:type="spellStart"/>
      <w:r w:rsidRPr="00425CE7">
        <w:rPr>
          <w:rFonts w:asciiTheme="minorBidi" w:eastAsia="BatangChe" w:hAnsiTheme="minorBidi" w:cstheme="minorBidi"/>
          <w:color w:val="000000"/>
          <w:position w:val="-2"/>
          <w:sz w:val="22"/>
          <w:szCs w:val="22"/>
          <w:lang w:val="en-GB"/>
        </w:rPr>
        <w:t>Ω.m</w:t>
      </w:r>
      <w:proofErr w:type="spellEnd"/>
      <w:r w:rsidRPr="00425CE7">
        <w:rPr>
          <w:rFonts w:asciiTheme="minorBidi" w:eastAsia="BatangChe" w:hAnsiTheme="minorBidi" w:cstheme="minorBidi"/>
          <w:color w:val="000000"/>
          <w:position w:val="-2"/>
          <w:sz w:val="22"/>
          <w:szCs w:val="22"/>
          <w:lang w:val="en-GB"/>
        </w:rPr>
        <w:t>)</w:t>
      </w:r>
    </w:p>
    <w:p w:rsidR="00477145" w:rsidRPr="00425CE7" w:rsidRDefault="0011614F" w:rsidP="009D009B">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rod</m:t>
            </m:r>
          </m:sub>
        </m:sSub>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6·7</m:t>
            </m:r>
          </m:num>
          <m:den>
            <m:r>
              <m:rPr>
                <m:sty m:val="p"/>
              </m:rPr>
              <w:rPr>
                <w:rFonts w:ascii="Cambria Math" w:eastAsia="BatangChe" w:hAnsi="Cambria Math" w:cstheme="minorBidi"/>
                <w:color w:val="000000"/>
                <w:position w:val="-2"/>
                <w:sz w:val="22"/>
                <w:szCs w:val="22"/>
                <w:lang w:val="en-GB"/>
              </w:rPr>
              <m:t>2x</m:t>
            </m:r>
            <m:r>
              <w:rPr>
                <w:rFonts w:ascii="Cambria Math" w:eastAsia="BatangChe" w:hAnsi="Cambria Math" w:cstheme="minorBidi"/>
                <w:color w:val="000000"/>
                <w:position w:val="-2"/>
                <w:sz w:val="22"/>
                <w:szCs w:val="22"/>
                <w:lang w:val="en-GB"/>
              </w:rPr>
              <m:t>π</m:t>
            </m:r>
            <m:r>
              <m:rPr>
                <m:sty m:val="p"/>
              </m:rPr>
              <w:rPr>
                <w:rFonts w:ascii="Cambria Math" w:eastAsia="BatangChe" w:hAnsi="Cambria Math" w:cstheme="minorBidi"/>
                <w:color w:val="000000"/>
                <w:position w:val="-2"/>
                <w:sz w:val="22"/>
                <w:szCs w:val="22"/>
                <w:lang w:val="en-GB"/>
              </w:rPr>
              <m:t>x1</m:t>
            </m:r>
          </m:den>
        </m:f>
        <m:r>
          <m:rPr>
            <m:sty m:val="p"/>
          </m:rPr>
          <w:rPr>
            <w:rFonts w:ascii="Cambria Math" w:eastAsia="BatangChe" w:hAnsi="Cambria Math" w:cstheme="minorBidi"/>
            <w:color w:val="000000"/>
            <w:position w:val="-2"/>
            <w:sz w:val="22"/>
            <w:szCs w:val="22"/>
            <w:lang w:val="en-GB"/>
          </w:rPr>
          <m:t>×</m:t>
        </m:r>
        <m:d>
          <m:dPr>
            <m:begChr m:val="["/>
            <m:endChr m:val="]"/>
            <m:ctrlPr>
              <w:rPr>
                <w:rFonts w:ascii="Cambria Math" w:eastAsia="BatangChe" w:hAnsi="Cambria Math" w:cstheme="minorBidi"/>
                <w:color w:val="000000"/>
                <w:position w:val="-2"/>
                <w:sz w:val="22"/>
                <w:szCs w:val="22"/>
                <w:lang w:val="en-GB"/>
              </w:rPr>
            </m:ctrlPr>
          </m:dPr>
          <m:e>
            <m:r>
              <w:rPr>
                <w:rFonts w:ascii="Cambria Math" w:eastAsia="BatangChe" w:hAnsi="Cambria Math" w:cstheme="minorBidi"/>
                <w:color w:val="000000"/>
                <w:position w:val="-2"/>
                <w:sz w:val="22"/>
                <w:szCs w:val="22"/>
                <w:lang w:val="en-GB"/>
              </w:rPr>
              <m:t>Ln</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8x1</m:t>
                    </m:r>
                  </m:num>
                  <m:den>
                    <m:r>
                      <m:rPr>
                        <m:sty m:val="p"/>
                      </m:rPr>
                      <w:rPr>
                        <w:rFonts w:ascii="Cambria Math" w:eastAsia="BatangChe" w:hAnsi="Cambria Math" w:cstheme="minorBidi"/>
                        <w:color w:val="000000"/>
                        <w:position w:val="-2"/>
                        <w:sz w:val="22"/>
                        <w:szCs w:val="22"/>
                        <w:lang w:val="en-GB"/>
                      </w:rPr>
                      <m:t>0·019</m:t>
                    </m:r>
                  </m:den>
                </m:f>
              </m:e>
            </m:d>
            <m:r>
              <m:rPr>
                <m:sty m:val="p"/>
              </m:rPr>
              <w:rPr>
                <w:rFonts w:ascii="Cambria Math" w:eastAsia="BatangChe" w:hAnsi="Cambria Math" w:cstheme="minorBidi"/>
                <w:color w:val="000000"/>
                <w:position w:val="-2"/>
                <w:sz w:val="22"/>
                <w:szCs w:val="22"/>
                <w:lang w:val="en-GB"/>
              </w:rPr>
              <m:t>˗1</m:t>
            </m:r>
          </m:e>
        </m:d>
        <m:r>
          <m:rPr>
            <m:sty m:val="p"/>
          </m:rPr>
          <w:rPr>
            <w:rFonts w:ascii="Cambria Math" w:eastAsia="BatangChe" w:hAnsi="Cambria Math" w:cstheme="minorBidi"/>
            <w:color w:val="000000"/>
            <w:position w:val="-2"/>
            <w:sz w:val="22"/>
            <w:szCs w:val="22"/>
            <w:lang w:val="en-GB"/>
          </w:rPr>
          <m:t xml:space="preserve">˭5·37 </m:t>
        </m:r>
        <m:r>
          <w:rPr>
            <w:rFonts w:ascii="Cambria Math" w:eastAsia="BatangChe" w:hAnsi="Cambria Math" w:cstheme="minorBidi"/>
            <w:color w:val="000000"/>
            <w:position w:val="-2"/>
            <w:sz w:val="22"/>
            <w:szCs w:val="22"/>
            <w:lang w:val="en-GB"/>
          </w:rPr>
          <m:t>Ω</m:t>
        </m:r>
      </m:oMath>
      <w:r w:rsidR="00477145" w:rsidRPr="00425CE7">
        <w:rPr>
          <w:rFonts w:asciiTheme="minorBidi" w:eastAsia="BatangChe" w:hAnsiTheme="minorBidi" w:cstheme="minorBidi"/>
          <w:color w:val="000000"/>
          <w:position w:val="-2"/>
          <w:sz w:val="22"/>
          <w:szCs w:val="22"/>
          <w:lang w:val="en-GB"/>
        </w:rPr>
        <w:t xml:space="preserve"> </w:t>
      </w:r>
    </w:p>
    <w:p w:rsidR="00477145" w:rsidRPr="0087154E" w:rsidRDefault="00477145" w:rsidP="009D009B">
      <w:pPr>
        <w:pStyle w:val="Body-Text"/>
        <w:spacing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combine resistance of 'N' rod electrodes in parallel can be obtained from the following equation (BS 7430-2011-table2):</w:t>
      </w:r>
    </w:p>
    <w:p w:rsidR="00236F2C" w:rsidRPr="00BE1C73" w:rsidRDefault="00236F2C"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hAnsiTheme="minorBidi" w:cstheme="minorBidi"/>
          <w:noProof/>
          <w:sz w:val="22"/>
          <w:szCs w:val="22"/>
        </w:rPr>
        <w:drawing>
          <wp:inline distT="0" distB="0" distL="0" distR="0" wp14:anchorId="09AD7D64" wp14:editId="5FB02C35">
            <wp:extent cx="5729174" cy="164592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453" cy="1650884"/>
                    </a:xfrm>
                    <a:prstGeom prst="rect">
                      <a:avLst/>
                    </a:prstGeom>
                    <a:noFill/>
                    <a:ln>
                      <a:noFill/>
                    </a:ln>
                  </pic:spPr>
                </pic:pic>
              </a:graphicData>
            </a:graphic>
          </wp:inline>
        </w:drawing>
      </w:r>
    </w:p>
    <w:p w:rsidR="00477145"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n</m:t>
            </m:r>
          </m:sub>
        </m:sSub>
        <m:r>
          <m:rPr>
            <m:sty m:val="p"/>
          </m:rPr>
          <w:rPr>
            <w:rFonts w:ascii="Cambria Math" w:eastAsia="BatangChe" w:hAnsi="Cambria Math" w:cstheme="minorBidi"/>
            <w:color w:val="000000"/>
            <w:position w:val="-2"/>
            <w:sz w:val="22"/>
            <w:szCs w:val="22"/>
            <w:lang w:val="en-GB"/>
          </w:rPr>
          <m:t>˭</m:t>
        </m:r>
        <m:r>
          <w:rPr>
            <w:rFonts w:ascii="Cambria Math" w:eastAsia="BatangChe" w:hAnsi="Cambria Math" w:cstheme="minorBidi"/>
            <w:color w:val="000000"/>
            <w:position w:val="-2"/>
            <w:sz w:val="22"/>
            <w:szCs w:val="22"/>
            <w:lang w:val="en-GB"/>
          </w:rPr>
          <m:t>R</m:t>
        </m:r>
        <m:d>
          <m:dPr>
            <m:begChr m:val="["/>
            <m:endChr m:val="]"/>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1˖</m:t>
                </m:r>
                <m:r>
                  <w:rPr>
                    <w:rFonts w:ascii="Cambria Math" w:eastAsia="BatangChe" w:hAnsi="Cambria Math" w:cstheme="minorBidi"/>
                    <w:color w:val="000000"/>
                    <w:position w:val="-2"/>
                    <w:sz w:val="22"/>
                    <w:szCs w:val="22"/>
                    <w:lang w:val="en-GB"/>
                  </w:rPr>
                  <m:t>λa</m:t>
                </m:r>
              </m:num>
              <m:den>
                <m:r>
                  <w:rPr>
                    <w:rFonts w:ascii="Cambria Math" w:eastAsia="BatangChe" w:hAnsi="Cambria Math" w:cstheme="minorBidi"/>
                    <w:color w:val="000000"/>
                    <w:position w:val="-2"/>
                    <w:sz w:val="22"/>
                    <w:szCs w:val="22"/>
                    <w:lang w:val="en-GB"/>
                  </w:rPr>
                  <m:t>N</m:t>
                </m:r>
              </m:den>
            </m:f>
          </m:e>
        </m:d>
      </m:oMath>
      <w:r w:rsidR="00477145" w:rsidRPr="00425CE7">
        <w:rPr>
          <w:rFonts w:asciiTheme="minorBidi" w:eastAsia="BatangChe" w:hAnsiTheme="minorBidi" w:cstheme="minorBidi"/>
          <w:color w:val="000000"/>
          <w:position w:val="-2"/>
          <w:sz w:val="22"/>
          <w:szCs w:val="22"/>
          <w:lang w:val="en-GB"/>
        </w:rPr>
        <w:t xml:space="preserve"> </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In Which</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m:oMath>
        <m:r>
          <w:rPr>
            <w:rFonts w:ascii="Cambria Math" w:eastAsia="BatangChe" w:hAnsi="Cambria Math" w:cstheme="minorBidi"/>
            <w:color w:val="000000"/>
            <w:position w:val="-2"/>
            <w:sz w:val="22"/>
            <w:szCs w:val="22"/>
            <w:lang w:val="en-GB"/>
          </w:rPr>
          <m:t>a</m:t>
        </m:r>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ρ</m:t>
            </m:r>
          </m:num>
          <m:den>
            <m:r>
              <m:rPr>
                <m:sty m:val="p"/>
              </m:rPr>
              <w:rPr>
                <w:rFonts w:ascii="Cambria Math" w:eastAsia="BatangChe" w:hAnsi="Cambria Math" w:cstheme="minorBidi"/>
                <w:color w:val="000000"/>
                <w:position w:val="-2"/>
                <w:sz w:val="22"/>
                <w:szCs w:val="22"/>
                <w:lang w:val="en-GB"/>
              </w:rPr>
              <m:t>2</m:t>
            </m:r>
            <m:r>
              <w:rPr>
                <w:rFonts w:ascii="Cambria Math" w:eastAsia="BatangChe" w:hAnsi="Cambria Math" w:cstheme="minorBidi"/>
                <w:color w:val="000000"/>
                <w:position w:val="-2"/>
                <w:sz w:val="22"/>
                <w:szCs w:val="22"/>
                <w:lang w:val="en-GB"/>
              </w:rPr>
              <m:t>πRs</m:t>
            </m:r>
          </m:den>
        </m:f>
        <m: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i/>
                <w:color w:val="000000"/>
                <w:position w:val="-2"/>
                <w:sz w:val="22"/>
                <w:szCs w:val="22"/>
                <w:lang w:val="en-GB"/>
              </w:rPr>
            </m:ctrlPr>
          </m:fPr>
          <m:num>
            <m:r>
              <w:rPr>
                <w:rFonts w:ascii="Cambria Math" w:eastAsia="BatangChe" w:hAnsi="Cambria Math" w:cstheme="minorBidi"/>
                <w:color w:val="000000"/>
                <w:position w:val="-2"/>
                <w:sz w:val="22"/>
                <w:szCs w:val="22"/>
                <w:lang w:val="en-GB"/>
              </w:rPr>
              <m:t>6.7</m:t>
            </m:r>
          </m:num>
          <m:den>
            <m:r>
              <w:rPr>
                <w:rFonts w:ascii="Cambria Math" w:eastAsia="BatangChe" w:hAnsi="Cambria Math" w:cstheme="minorBidi"/>
                <w:color w:val="000000"/>
                <w:position w:val="-2"/>
                <w:sz w:val="22"/>
                <w:szCs w:val="22"/>
                <w:lang w:val="en-GB"/>
              </w:rPr>
              <m:t>2×π×5.37×10</m:t>
            </m:r>
          </m:den>
        </m:f>
        <m:r>
          <w:rPr>
            <w:rFonts w:ascii="Cambria Math" w:eastAsia="BatangChe" w:hAnsi="Cambria Math" w:cstheme="minorBidi"/>
            <w:color w:val="000000"/>
            <w:position w:val="-2"/>
            <w:sz w:val="22"/>
            <w:szCs w:val="22"/>
            <w:lang w:val="en-GB"/>
          </w:rPr>
          <m:t>=0.02</m:t>
        </m:r>
      </m:oMath>
      <w:r w:rsidRPr="00425CE7">
        <w:rPr>
          <w:rFonts w:asciiTheme="minorBidi" w:eastAsia="BatangChe" w:hAnsiTheme="minorBidi" w:cstheme="minorBidi"/>
          <w:color w:val="000000"/>
          <w:position w:val="-2"/>
          <w:sz w:val="22"/>
          <w:szCs w:val="22"/>
          <w:lang w:val="en-GB"/>
        </w:rPr>
        <w:t xml:space="preserve"> </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 xml:space="preserve">Rn: </w:t>
      </w:r>
      <w:proofErr w:type="gramStart"/>
      <w:r w:rsidRPr="00425CE7">
        <w:rPr>
          <w:rFonts w:asciiTheme="minorBidi" w:eastAsia="BatangChe" w:hAnsiTheme="minorBidi" w:cstheme="minorBidi"/>
          <w:color w:val="000000"/>
          <w:position w:val="-2"/>
          <w:sz w:val="22"/>
          <w:szCs w:val="22"/>
          <w:lang w:val="en-GB"/>
        </w:rPr>
        <w:t>is</w:t>
      </w:r>
      <w:proofErr w:type="gramEnd"/>
      <w:r w:rsidRPr="00425CE7">
        <w:rPr>
          <w:rFonts w:asciiTheme="minorBidi" w:eastAsia="BatangChe" w:hAnsiTheme="minorBidi" w:cstheme="minorBidi"/>
          <w:color w:val="000000"/>
          <w:position w:val="-2"/>
          <w:sz w:val="22"/>
          <w:szCs w:val="22"/>
          <w:lang w:val="en-GB"/>
        </w:rPr>
        <w:t xml:space="preserve"> the resistance of 'n' rods in </w:t>
      </w:r>
      <w:r w:rsidR="009B010C" w:rsidRPr="00425CE7">
        <w:rPr>
          <w:rFonts w:asciiTheme="minorBidi" w:eastAsia="BatangChe" w:hAnsiTheme="minorBidi" w:cstheme="minorBidi"/>
          <w:color w:val="000000"/>
          <w:position w:val="-2"/>
          <w:sz w:val="22"/>
          <w:szCs w:val="22"/>
          <w:lang w:val="en-GB"/>
        </w:rPr>
        <w:t>Hollow Square</w:t>
      </w:r>
      <w:r w:rsidRPr="00425CE7">
        <w:rPr>
          <w:rFonts w:asciiTheme="minorBidi" w:eastAsia="BatangChe" w:hAnsiTheme="minorBidi" w:cstheme="minorBidi"/>
          <w:color w:val="000000"/>
          <w:position w:val="-2"/>
          <w:sz w:val="22"/>
          <w:szCs w:val="22"/>
          <w:lang w:val="en-GB"/>
        </w:rPr>
        <w:t xml:space="preserve"> in 'Ω'</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R</w:t>
      </w:r>
      <w:r w:rsidR="007C5C6E" w:rsidRPr="00425CE7">
        <w:rPr>
          <w:rFonts w:asciiTheme="minorBidi" w:eastAsia="BatangChe" w:hAnsiTheme="minorBidi" w:cstheme="minorBidi"/>
          <w:color w:val="000000"/>
          <w:position w:val="-2"/>
          <w:sz w:val="22"/>
          <w:szCs w:val="22"/>
          <w:lang w:val="en-GB"/>
        </w:rPr>
        <w:t>: is the resistance of one rod</w:t>
      </w:r>
      <w:r w:rsidRPr="00425CE7">
        <w:rPr>
          <w:rFonts w:asciiTheme="minorBidi" w:eastAsia="BatangChe" w:hAnsiTheme="minorBidi" w:cstheme="minorBidi"/>
          <w:color w:val="000000"/>
          <w:position w:val="-2"/>
          <w:sz w:val="22"/>
          <w:szCs w:val="22"/>
          <w:lang w:val="en-GB"/>
        </w:rPr>
        <w:t xml:space="preserve"> in 'Ω'</w:t>
      </w:r>
    </w:p>
    <w:p w:rsidR="00477145" w:rsidRPr="00425CE7" w:rsidRDefault="009B010C"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s</w:t>
      </w:r>
      <w:r w:rsidR="00477145" w:rsidRPr="00425CE7">
        <w:rPr>
          <w:rFonts w:asciiTheme="minorBidi" w:eastAsia="BatangChe" w:hAnsiTheme="minorBidi" w:cstheme="minorBidi"/>
          <w:color w:val="000000"/>
          <w:position w:val="-2"/>
          <w:sz w:val="22"/>
          <w:szCs w:val="22"/>
          <w:lang w:val="en-GB"/>
        </w:rPr>
        <w:t xml:space="preserve"> :</w:t>
      </w:r>
      <w:proofErr w:type="gramEnd"/>
      <w:r w:rsidR="00477145" w:rsidRPr="00425CE7">
        <w:rPr>
          <w:rFonts w:asciiTheme="minorBidi" w:eastAsia="BatangChe" w:hAnsiTheme="minorBidi" w:cstheme="minorBidi"/>
          <w:color w:val="000000"/>
          <w:position w:val="-2"/>
          <w:sz w:val="22"/>
          <w:szCs w:val="22"/>
          <w:lang w:val="en-GB"/>
        </w:rPr>
        <w:t xml:space="preserve"> </w:t>
      </w:r>
      <w:proofErr w:type="spellStart"/>
      <w:r w:rsidRPr="00425CE7">
        <w:rPr>
          <w:rFonts w:asciiTheme="minorBidi" w:eastAsia="BatangChe" w:hAnsiTheme="minorBidi" w:cstheme="minorBidi"/>
          <w:color w:val="000000"/>
          <w:position w:val="-2"/>
          <w:sz w:val="22"/>
          <w:szCs w:val="22"/>
          <w:lang w:val="en-GB"/>
        </w:rPr>
        <w:t>i</w:t>
      </w:r>
      <w:r w:rsidRPr="00425CE7">
        <w:rPr>
          <w:rFonts w:asciiTheme="minorBidi" w:eastAsia="BatangChe" w:hAnsiTheme="minorBidi" w:cstheme="minorBidi"/>
          <w:color w:val="000000"/>
          <w:position w:val="-2"/>
          <w:sz w:val="22"/>
          <w:szCs w:val="22"/>
        </w:rPr>
        <w:t>s</w:t>
      </w:r>
      <w:proofErr w:type="spellEnd"/>
      <w:r w:rsidRPr="00425CE7">
        <w:rPr>
          <w:rFonts w:asciiTheme="minorBidi" w:eastAsia="BatangChe" w:hAnsiTheme="minorBidi" w:cstheme="minorBidi"/>
          <w:color w:val="000000"/>
          <w:position w:val="-2"/>
          <w:sz w:val="22"/>
          <w:szCs w:val="22"/>
        </w:rPr>
        <w:t xml:space="preserve"> the spacing of rods, in meters (m);</w:t>
      </w:r>
      <w:r w:rsidR="00236F2C" w:rsidRPr="00425CE7">
        <w:rPr>
          <w:rFonts w:asciiTheme="minorBidi" w:eastAsia="BatangChe" w:hAnsiTheme="minorBidi" w:cstheme="minorBidi"/>
          <w:color w:val="000000"/>
          <w:position w:val="-2"/>
          <w:sz w:val="22"/>
          <w:szCs w:val="22"/>
        </w:rPr>
        <w:t>=10</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λ</w:t>
      </w:r>
      <w:proofErr w:type="gramEnd"/>
      <w:r w:rsidRPr="00425CE7">
        <w:rPr>
          <w:rFonts w:asciiTheme="minorBidi" w:eastAsia="BatangChe" w:hAnsiTheme="minorBidi" w:cstheme="minorBidi"/>
          <w:color w:val="000000"/>
          <w:position w:val="-2"/>
          <w:sz w:val="22"/>
          <w:szCs w:val="22"/>
          <w:lang w:val="en-GB"/>
        </w:rPr>
        <w:t>: is a factor given in above table</w:t>
      </w:r>
    </w:p>
    <w:p w:rsidR="00477145" w:rsidRPr="00425CE7" w:rsidRDefault="009B010C"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N</w:t>
      </w:r>
      <w:r w:rsidR="00477145" w:rsidRPr="00425CE7">
        <w:rPr>
          <w:rFonts w:asciiTheme="minorBidi" w:eastAsia="BatangChe" w:hAnsiTheme="minorBidi" w:cstheme="minorBidi"/>
          <w:color w:val="000000"/>
          <w:position w:val="-2"/>
          <w:sz w:val="22"/>
          <w:szCs w:val="22"/>
          <w:lang w:val="en-GB"/>
        </w:rPr>
        <w:t xml:space="preserve">: is the number of rods used as </w:t>
      </w:r>
      <w:r w:rsidR="00261DC8" w:rsidRPr="00425CE7">
        <w:rPr>
          <w:rFonts w:asciiTheme="minorBidi" w:eastAsia="BatangChe" w:hAnsiTheme="minorBidi" w:cstheme="minorBidi"/>
          <w:color w:val="000000"/>
          <w:position w:val="-2"/>
          <w:sz w:val="22"/>
          <w:szCs w:val="22"/>
          <w:lang w:val="en-GB"/>
        </w:rPr>
        <w:t>electrodes</w:t>
      </w:r>
    </w:p>
    <w:p w:rsidR="00477145" w:rsidRPr="00425CE7"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Therefore:</w:t>
      </w:r>
    </w:p>
    <w:p w:rsidR="00261DC8"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2</m:t>
            </m:r>
          </m:sub>
        </m:sSub>
        <m:r>
          <m:rPr>
            <m:sty m:val="p"/>
          </m:rPr>
          <w:rPr>
            <w:rFonts w:ascii="Cambria Math" w:eastAsia="BatangChe" w:hAnsi="Cambria Math" w:cstheme="minorBidi"/>
            <w:color w:val="000000"/>
            <w:position w:val="-2"/>
            <w:sz w:val="22"/>
            <w:szCs w:val="22"/>
            <w:lang w:val="en-GB"/>
          </w:rPr>
          <m:t>˭5·37×(</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1+2.71×0..02</m:t>
            </m:r>
          </m:num>
          <m:den>
            <m:r>
              <w:rPr>
                <w:rFonts w:ascii="Cambria Math" w:eastAsia="BatangChe" w:hAnsi="Cambria Math" w:cstheme="minorBidi"/>
                <w:color w:val="000000"/>
                <w:position w:val="-2"/>
                <w:sz w:val="22"/>
                <w:szCs w:val="22"/>
                <w:lang w:val="en-GB"/>
              </w:rPr>
              <m:t>4×</m:t>
            </m:r>
            <m:d>
              <m:dPr>
                <m:ctrlPr>
                  <w:rPr>
                    <w:rFonts w:ascii="Cambria Math" w:eastAsia="BatangChe" w:hAnsi="Cambria Math" w:cstheme="minorBidi"/>
                    <w:i/>
                    <w:color w:val="000000"/>
                    <w:position w:val="-2"/>
                    <w:sz w:val="22"/>
                    <w:szCs w:val="22"/>
                    <w:lang w:val="en-GB"/>
                  </w:rPr>
                </m:ctrlPr>
              </m:dPr>
              <m:e>
                <m:r>
                  <w:rPr>
                    <w:rFonts w:ascii="Cambria Math" w:eastAsia="BatangChe" w:hAnsi="Cambria Math" w:cstheme="minorBidi"/>
                    <w:color w:val="000000"/>
                    <w:position w:val="-2"/>
                    <w:sz w:val="22"/>
                    <w:szCs w:val="22"/>
                    <w:lang w:val="en-GB"/>
                  </w:rPr>
                  <m:t>2-1</m:t>
                </m:r>
              </m:e>
            </m:d>
          </m:den>
        </m:f>
        <m:r>
          <m:rPr>
            <m:sty m:val="p"/>
          </m:rPr>
          <w:rPr>
            <w:rFonts w:ascii="Cambria Math" w:eastAsia="BatangChe" w:hAnsi="Cambria Math" w:cstheme="minorBidi"/>
            <w:color w:val="000000"/>
            <w:position w:val="-2"/>
            <w:sz w:val="22"/>
            <w:szCs w:val="22"/>
            <w:lang w:val="en-GB"/>
          </w:rPr>
          <m:t>)˭1.41  Ω</m:t>
        </m:r>
      </m:oMath>
      <w:r w:rsidR="00261DC8" w:rsidRPr="00425CE7">
        <w:rPr>
          <w:rFonts w:asciiTheme="minorBidi" w:eastAsia="BatangChe" w:hAnsiTheme="minorBidi" w:cstheme="minorBidi"/>
          <w:color w:val="000000"/>
          <w:position w:val="-2"/>
          <w:sz w:val="22"/>
          <w:szCs w:val="22"/>
          <w:lang w:val="en-GB"/>
        </w:rPr>
        <w:t xml:space="preserve"> </w:t>
      </w:r>
    </w:p>
    <w:p w:rsidR="00261DC8"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3</m:t>
            </m:r>
          </m:sub>
        </m:sSub>
        <m:r>
          <m:rPr>
            <m:sty m:val="p"/>
          </m:rPr>
          <w:rPr>
            <w:rFonts w:ascii="Cambria Math" w:eastAsia="BatangChe" w:hAnsi="Cambria Math" w:cstheme="minorBidi"/>
            <w:color w:val="000000"/>
            <w:position w:val="-2"/>
            <w:sz w:val="22"/>
            <w:szCs w:val="22"/>
            <w:lang w:val="en-GB"/>
          </w:rPr>
          <m:t>˭5·37×</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1+4.51×0..02</m:t>
                </m:r>
              </m:num>
              <m:den>
                <m:r>
                  <w:rPr>
                    <w:rFonts w:ascii="Cambria Math" w:eastAsia="BatangChe" w:hAnsi="Cambria Math" w:cstheme="minorBidi"/>
                    <w:color w:val="000000"/>
                    <w:position w:val="-2"/>
                    <w:sz w:val="22"/>
                    <w:szCs w:val="22"/>
                    <w:lang w:val="en-GB"/>
                  </w:rPr>
                  <m:t>4×</m:t>
                </m:r>
                <m:d>
                  <m:dPr>
                    <m:ctrlPr>
                      <w:rPr>
                        <w:rFonts w:ascii="Cambria Math" w:eastAsia="BatangChe" w:hAnsi="Cambria Math" w:cstheme="minorBidi"/>
                        <w:i/>
                        <w:color w:val="000000"/>
                        <w:position w:val="-2"/>
                        <w:sz w:val="22"/>
                        <w:szCs w:val="22"/>
                        <w:lang w:val="en-GB"/>
                      </w:rPr>
                    </m:ctrlPr>
                  </m:dPr>
                  <m:e>
                    <m:r>
                      <w:rPr>
                        <w:rFonts w:ascii="Cambria Math" w:eastAsia="BatangChe" w:hAnsi="Cambria Math" w:cstheme="minorBidi"/>
                        <w:color w:val="000000"/>
                        <w:position w:val="-2"/>
                        <w:sz w:val="22"/>
                        <w:szCs w:val="22"/>
                        <w:lang w:val="en-GB"/>
                      </w:rPr>
                      <m:t>3-1</m:t>
                    </m:r>
                  </m:e>
                </m:d>
              </m:den>
            </m:f>
          </m:e>
        </m:d>
        <m:r>
          <m:rPr>
            <m:sty m:val="p"/>
          </m:rPr>
          <w:rPr>
            <w:rFonts w:ascii="Cambria Math" w:eastAsia="BatangChe" w:hAnsi="Cambria Math" w:cstheme="minorBidi"/>
            <w:color w:val="000000"/>
            <w:position w:val="-2"/>
            <w:sz w:val="22"/>
            <w:szCs w:val="22"/>
            <w:lang w:val="en-GB"/>
          </w:rPr>
          <m:t>˭0.73  Ω</m:t>
        </m:r>
      </m:oMath>
      <w:r w:rsidR="00261DC8" w:rsidRPr="00425CE7">
        <w:rPr>
          <w:rFonts w:asciiTheme="minorBidi" w:eastAsia="BatangChe" w:hAnsiTheme="minorBidi" w:cstheme="minorBidi"/>
          <w:color w:val="000000"/>
          <w:position w:val="-2"/>
          <w:sz w:val="22"/>
          <w:szCs w:val="22"/>
          <w:lang w:val="en-GB"/>
        </w:rPr>
        <w:t xml:space="preserve"> </w:t>
      </w:r>
    </w:p>
    <w:p w:rsidR="00261DC8"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4</m:t>
            </m:r>
          </m:sub>
        </m:sSub>
        <m:r>
          <m:rPr>
            <m:sty m:val="p"/>
          </m:rPr>
          <w:rPr>
            <w:rFonts w:ascii="Cambria Math" w:eastAsia="BatangChe" w:hAnsi="Cambria Math" w:cstheme="minorBidi"/>
            <w:color w:val="000000"/>
            <w:position w:val="-2"/>
            <w:sz w:val="22"/>
            <w:szCs w:val="22"/>
            <w:lang w:val="en-GB"/>
          </w:rPr>
          <m:t>˭5·37×</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1+5.46×0..02</m:t>
                </m:r>
              </m:num>
              <m:den>
                <m:r>
                  <w:rPr>
                    <w:rFonts w:ascii="Cambria Math" w:eastAsia="BatangChe" w:hAnsi="Cambria Math" w:cstheme="minorBidi"/>
                    <w:color w:val="000000"/>
                    <w:position w:val="-2"/>
                    <w:sz w:val="22"/>
                    <w:szCs w:val="22"/>
                    <w:lang w:val="en-GB"/>
                  </w:rPr>
                  <m:t>4×</m:t>
                </m:r>
                <m:d>
                  <m:dPr>
                    <m:ctrlPr>
                      <w:rPr>
                        <w:rFonts w:ascii="Cambria Math" w:eastAsia="BatangChe" w:hAnsi="Cambria Math" w:cstheme="minorBidi"/>
                        <w:i/>
                        <w:color w:val="000000"/>
                        <w:position w:val="-2"/>
                        <w:sz w:val="22"/>
                        <w:szCs w:val="22"/>
                        <w:lang w:val="en-GB"/>
                      </w:rPr>
                    </m:ctrlPr>
                  </m:dPr>
                  <m:e>
                    <m:r>
                      <w:rPr>
                        <w:rFonts w:ascii="Cambria Math" w:eastAsia="BatangChe" w:hAnsi="Cambria Math" w:cstheme="minorBidi"/>
                        <w:color w:val="000000"/>
                        <w:position w:val="-2"/>
                        <w:sz w:val="22"/>
                        <w:szCs w:val="22"/>
                        <w:lang w:val="en-GB"/>
                      </w:rPr>
                      <m:t>4-1</m:t>
                    </m:r>
                  </m:e>
                </m:d>
              </m:den>
            </m:f>
          </m:e>
        </m:d>
        <m:r>
          <m:rPr>
            <m:sty m:val="p"/>
          </m:rPr>
          <w:rPr>
            <w:rFonts w:ascii="Cambria Math" w:eastAsia="BatangChe" w:hAnsi="Cambria Math" w:cstheme="minorBidi"/>
            <w:color w:val="000000"/>
            <w:position w:val="-2"/>
            <w:sz w:val="22"/>
            <w:szCs w:val="22"/>
            <w:lang w:val="en-GB"/>
          </w:rPr>
          <m:t>˭0.496  Ω</m:t>
        </m:r>
      </m:oMath>
      <w:r w:rsidR="00261DC8" w:rsidRPr="00425CE7">
        <w:rPr>
          <w:rFonts w:asciiTheme="minorBidi" w:eastAsia="BatangChe" w:hAnsiTheme="minorBidi" w:cstheme="minorBidi"/>
          <w:color w:val="000000"/>
          <w:position w:val="-2"/>
          <w:sz w:val="22"/>
          <w:szCs w:val="22"/>
          <w:lang w:val="en-GB"/>
        </w:rPr>
        <w:t xml:space="preserve"> </w:t>
      </w:r>
    </w:p>
    <w:p w:rsidR="00261DC8" w:rsidRPr="00425CE7" w:rsidRDefault="00261DC8"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According to above calculation</w:t>
      </w:r>
      <w:r w:rsidR="00354D65" w:rsidRPr="00425CE7">
        <w:rPr>
          <w:rFonts w:asciiTheme="minorBidi" w:eastAsia="Times New Roman" w:hAnsiTheme="minorBidi" w:cstheme="minorBidi"/>
          <w:color w:val="auto"/>
          <w:position w:val="0"/>
          <w:sz w:val="22"/>
          <w:szCs w:val="22"/>
        </w:rPr>
        <w:t xml:space="preserve"> the number of electrodes are 4</w:t>
      </w:r>
      <w:r w:rsidR="00806FDC">
        <w:rPr>
          <w:rFonts w:asciiTheme="minorBidi" w:eastAsia="Times New Roman" w:hAnsiTheme="minorBidi" w:cstheme="minorBidi"/>
          <w:color w:val="auto"/>
          <w:position w:val="0"/>
          <w:sz w:val="22"/>
          <w:szCs w:val="22"/>
        </w:rPr>
        <w:t xml:space="preserve"> </w:t>
      </w:r>
      <w:r w:rsidR="00354D65" w:rsidRPr="00425CE7">
        <w:rPr>
          <w:rFonts w:asciiTheme="minorBidi" w:eastAsia="Times New Roman" w:hAnsiTheme="minorBidi" w:cstheme="minorBidi"/>
          <w:color w:val="auto"/>
          <w:position w:val="0"/>
          <w:sz w:val="22"/>
          <w:szCs w:val="22"/>
        </w:rPr>
        <w:t>x</w:t>
      </w:r>
      <w:r w:rsidR="00806FDC">
        <w:rPr>
          <w:rFonts w:asciiTheme="minorBidi" w:eastAsia="Times New Roman" w:hAnsiTheme="minorBidi" w:cstheme="minorBidi"/>
          <w:color w:val="auto"/>
          <w:position w:val="0"/>
          <w:sz w:val="22"/>
          <w:szCs w:val="22"/>
        </w:rPr>
        <w:t xml:space="preserve"> </w:t>
      </w:r>
      <w:r w:rsidR="00354D65" w:rsidRPr="00425CE7">
        <w:rPr>
          <w:rFonts w:asciiTheme="minorBidi" w:eastAsia="Times New Roman" w:hAnsiTheme="minorBidi" w:cstheme="minorBidi"/>
          <w:color w:val="auto"/>
          <w:position w:val="0"/>
          <w:sz w:val="22"/>
          <w:szCs w:val="22"/>
        </w:rPr>
        <w:t>(4-1)</w:t>
      </w:r>
      <w:r w:rsidR="00806FDC">
        <w:rPr>
          <w:rFonts w:asciiTheme="minorBidi" w:eastAsia="Times New Roman" w:hAnsiTheme="minorBidi" w:cstheme="minorBidi"/>
          <w:color w:val="auto"/>
          <w:position w:val="0"/>
          <w:sz w:val="22"/>
          <w:szCs w:val="22"/>
        </w:rPr>
        <w:t xml:space="preserve"> </w:t>
      </w:r>
      <w:r w:rsidR="00354D65" w:rsidRPr="00425CE7">
        <w:rPr>
          <w:rFonts w:asciiTheme="minorBidi" w:eastAsia="Times New Roman" w:hAnsiTheme="minorBidi" w:cstheme="minorBidi"/>
          <w:color w:val="auto"/>
          <w:position w:val="0"/>
          <w:sz w:val="22"/>
          <w:szCs w:val="22"/>
        </w:rPr>
        <w:t>=</w:t>
      </w:r>
      <w:r w:rsidR="00806FDC">
        <w:rPr>
          <w:rFonts w:asciiTheme="minorBidi" w:eastAsia="Times New Roman" w:hAnsiTheme="minorBidi" w:cstheme="minorBidi"/>
          <w:color w:val="auto"/>
          <w:position w:val="0"/>
          <w:sz w:val="22"/>
          <w:szCs w:val="22"/>
        </w:rPr>
        <w:t xml:space="preserve"> </w:t>
      </w:r>
      <w:r w:rsidR="00354D65" w:rsidRPr="00425CE7">
        <w:rPr>
          <w:rFonts w:asciiTheme="minorBidi" w:eastAsia="Times New Roman" w:hAnsiTheme="minorBidi" w:cstheme="minorBidi"/>
          <w:color w:val="auto"/>
          <w:position w:val="0"/>
          <w:sz w:val="22"/>
          <w:szCs w:val="22"/>
        </w:rPr>
        <w:t>12</w:t>
      </w:r>
    </w:p>
    <w:p w:rsidR="00477145" w:rsidRPr="0087154E" w:rsidRDefault="007C5C6E"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So all instrument facilities should be co</w:t>
      </w:r>
      <w:r w:rsidR="00354D65" w:rsidRPr="00425CE7">
        <w:rPr>
          <w:rFonts w:asciiTheme="minorBidi" w:eastAsia="Times New Roman" w:hAnsiTheme="minorBidi" w:cstheme="minorBidi"/>
          <w:color w:val="auto"/>
          <w:position w:val="0"/>
          <w:sz w:val="22"/>
          <w:szCs w:val="22"/>
        </w:rPr>
        <w:t>nnected to clean earth system</w:t>
      </w:r>
    </w:p>
    <w:p w:rsidR="00CD08FA" w:rsidRPr="00BE1C73" w:rsidRDefault="00FF5DB8" w:rsidP="003500EB">
      <w:pPr>
        <w:pStyle w:val="Heading2"/>
      </w:pPr>
      <w:bookmarkStart w:id="73" w:name="_Toc449605767"/>
      <w:bookmarkStart w:id="74" w:name="_Toc114589087"/>
      <w:r w:rsidRPr="00BE1C73">
        <w:lastRenderedPageBreak/>
        <w:t>Equipment Earthing Conductor Sizing</w:t>
      </w:r>
      <w:bookmarkEnd w:id="73"/>
      <w:bookmarkEnd w:id="74"/>
    </w:p>
    <w:p w:rsidR="00FF0018" w:rsidRDefault="00FF5DB8"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According to IPS-D-EL-417, all steel structures in site shall be earthed with Green-Yellow PVC insulated stranded copper wire.</w:t>
      </w:r>
      <w:r w:rsidR="00A32EDF" w:rsidRPr="00BE1C73">
        <w:rPr>
          <w:rFonts w:asciiTheme="minorBidi" w:eastAsia="Times New Roman" w:hAnsiTheme="minorBidi" w:cstheme="minorBidi"/>
          <w:color w:val="auto"/>
          <w:position w:val="0"/>
          <w:sz w:val="22"/>
          <w:szCs w:val="22"/>
        </w:rPr>
        <w:t xml:space="preserve"> </w:t>
      </w:r>
      <w:r w:rsidR="00CD08FA" w:rsidRPr="00BE1C73">
        <w:rPr>
          <w:rFonts w:asciiTheme="minorBidi" w:eastAsia="Times New Roman" w:hAnsiTheme="minorBidi" w:cstheme="minorBidi"/>
          <w:color w:val="auto"/>
          <w:position w:val="0"/>
          <w:sz w:val="22"/>
          <w:szCs w:val="22"/>
        </w:rPr>
        <w:t>Earthing conductor which is applied to the exposed conductive part shall b</w:t>
      </w:r>
      <w:r w:rsidR="00A32EDF" w:rsidRPr="00BE1C73">
        <w:rPr>
          <w:rFonts w:asciiTheme="minorBidi" w:eastAsia="Times New Roman" w:hAnsiTheme="minorBidi" w:cstheme="minorBidi"/>
          <w:color w:val="auto"/>
          <w:position w:val="0"/>
          <w:sz w:val="22"/>
          <w:szCs w:val="22"/>
        </w:rPr>
        <w:t>e selected from following table:</w:t>
      </w:r>
    </w:p>
    <w:tbl>
      <w:tblPr>
        <w:tblW w:w="44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45"/>
        <w:gridCol w:w="2109"/>
        <w:gridCol w:w="2367"/>
        <w:gridCol w:w="2459"/>
      </w:tblGrid>
      <w:tr w:rsidR="00663F38" w:rsidRPr="00BE1C73" w:rsidTr="00C36108">
        <w:trPr>
          <w:trHeight w:val="510"/>
          <w:tblHeader/>
          <w:jc w:val="center"/>
        </w:trPr>
        <w:tc>
          <w:tcPr>
            <w:tcW w:w="5000" w:type="pct"/>
            <w:gridSpan w:val="4"/>
            <w:tcBorders>
              <w:top w:val="nil"/>
              <w:left w:val="nil"/>
              <w:bottom w:val="single" w:sz="12" w:space="0" w:color="000000"/>
              <w:right w:val="nil"/>
            </w:tcBorders>
            <w:shd w:val="clear" w:color="auto" w:fill="auto"/>
            <w:vAlign w:val="center"/>
          </w:tcPr>
          <w:p w:rsidR="00663F38" w:rsidRPr="008A555B" w:rsidRDefault="00663F38" w:rsidP="008A555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Number of Metallic Earthing Connection</w:t>
            </w:r>
          </w:p>
        </w:tc>
      </w:tr>
      <w:tr w:rsidR="00663F38" w:rsidRPr="00BE1C73" w:rsidTr="00C36108">
        <w:trPr>
          <w:trHeight w:val="510"/>
          <w:tblHeader/>
          <w:jc w:val="center"/>
        </w:trPr>
        <w:tc>
          <w:tcPr>
            <w:tcW w:w="1139" w:type="pct"/>
            <w:tcBorders>
              <w:top w:val="single" w:sz="12" w:space="0" w:color="000000"/>
              <w:left w:val="single" w:sz="12" w:space="0" w:color="000000"/>
            </w:tcBorders>
            <w:shd w:val="clear" w:color="auto" w:fill="C6D9F1" w:themeFill="text2" w:themeFillTint="33"/>
            <w:vAlign w:val="center"/>
          </w:tcPr>
          <w:p w:rsidR="00663F38" w:rsidRPr="008A555B" w:rsidRDefault="00663F38" w:rsidP="008A555B">
            <w:pPr>
              <w:pStyle w:val="TableParagraph"/>
              <w:ind w:left="11" w:right="347"/>
              <w:jc w:val="center"/>
              <w:rPr>
                <w:rFonts w:asciiTheme="minorBidi" w:hAnsiTheme="minorBidi" w:cstheme="minorBidi"/>
                <w:b/>
                <w:sz w:val="20"/>
                <w:szCs w:val="20"/>
              </w:rPr>
            </w:pPr>
            <w:r w:rsidRPr="008A555B">
              <w:rPr>
                <w:rFonts w:asciiTheme="minorBidi" w:hAnsiTheme="minorBidi" w:cstheme="minorBidi"/>
                <w:b/>
                <w:sz w:val="20"/>
                <w:szCs w:val="20"/>
              </w:rPr>
              <w:t>Equipment</w:t>
            </w:r>
          </w:p>
        </w:tc>
        <w:tc>
          <w:tcPr>
            <w:tcW w:w="1174" w:type="pct"/>
            <w:tcBorders>
              <w:top w:val="single" w:sz="12" w:space="0" w:color="000000"/>
            </w:tcBorders>
            <w:shd w:val="clear" w:color="auto" w:fill="C6D9F1" w:themeFill="text2" w:themeFillTint="33"/>
            <w:vAlign w:val="center"/>
          </w:tcPr>
          <w:p w:rsidR="00663F38" w:rsidRPr="008A555B" w:rsidRDefault="00663F38" w:rsidP="008A555B">
            <w:pPr>
              <w:pStyle w:val="TableParagraph"/>
              <w:ind w:right="347"/>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tcBorders>
            <w:shd w:val="clear" w:color="auto" w:fill="C6D9F1" w:themeFill="text2" w:themeFillTint="33"/>
            <w:vAlign w:val="center"/>
          </w:tcPr>
          <w:p w:rsidR="00663F38" w:rsidRPr="008A555B" w:rsidRDefault="00663F38" w:rsidP="008A555B">
            <w:pPr>
              <w:pStyle w:val="TableParagraph"/>
              <w:ind w:left="11" w:firstLine="142"/>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right w:val="single" w:sz="12" w:space="0" w:color="000000"/>
            </w:tcBorders>
            <w:shd w:val="clear" w:color="auto" w:fill="C6D9F1" w:themeFill="text2" w:themeFillTint="33"/>
            <w:vAlign w:val="center"/>
          </w:tcPr>
          <w:p w:rsidR="00663F38" w:rsidRPr="008A555B" w:rsidRDefault="00663F38" w:rsidP="008A555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 xml:space="preserve">Grounding Conductor </w:t>
            </w:r>
            <w:r w:rsidRPr="008A555B">
              <w:rPr>
                <w:rFonts w:asciiTheme="minorBidi" w:hAnsiTheme="minorBidi" w:cstheme="minorBidi"/>
                <w:b/>
                <w:spacing w:val="-5"/>
                <w:sz w:val="20"/>
                <w:szCs w:val="20"/>
              </w:rPr>
              <w:t xml:space="preserve">Size </w:t>
            </w:r>
            <w:r w:rsidRPr="008A555B">
              <w:rPr>
                <w:rFonts w:asciiTheme="minorBidi" w:hAnsiTheme="minorBidi" w:cstheme="minorBidi"/>
                <w:b/>
                <w:sz w:val="20"/>
                <w:szCs w:val="20"/>
              </w:rPr>
              <w:t>(sq.mm.)</w:t>
            </w:r>
          </w:p>
        </w:tc>
      </w:tr>
      <w:tr w:rsidR="00663F38" w:rsidRPr="00BE1C73" w:rsidTr="00C36108">
        <w:trPr>
          <w:trHeight w:val="288"/>
          <w:jc w:val="center"/>
        </w:trPr>
        <w:tc>
          <w:tcPr>
            <w:tcW w:w="1139" w:type="pct"/>
            <w:vMerge w:val="restart"/>
            <w:tcBorders>
              <w:left w:val="single" w:sz="12" w:space="0" w:color="000000"/>
            </w:tcBorders>
            <w:vAlign w:val="center"/>
          </w:tcPr>
          <w:p w:rsidR="00663F38" w:rsidRPr="008A555B" w:rsidRDefault="00663F38" w:rsidP="008A555B">
            <w:pPr>
              <w:pStyle w:val="TableParagraph"/>
              <w:ind w:left="108"/>
              <w:jc w:val="center"/>
              <w:rPr>
                <w:rFonts w:asciiTheme="minorBidi" w:hAnsiTheme="minorBidi" w:cstheme="minorBidi"/>
                <w:sz w:val="16"/>
                <w:szCs w:val="16"/>
              </w:rPr>
            </w:pPr>
            <w:r w:rsidRPr="008A555B">
              <w:rPr>
                <w:rFonts w:asciiTheme="minorBidi" w:hAnsiTheme="minorBidi" w:cstheme="minorBidi"/>
                <w:sz w:val="16"/>
                <w:szCs w:val="16"/>
              </w:rPr>
              <w:t>Tank or Storage</w:t>
            </w:r>
          </w:p>
        </w:tc>
        <w:tc>
          <w:tcPr>
            <w:tcW w:w="1174" w:type="pct"/>
            <w:vAlign w:val="center"/>
          </w:tcPr>
          <w:p w:rsidR="00663F38" w:rsidRPr="008A555B" w:rsidRDefault="00663F38" w:rsidP="008A555B">
            <w:pPr>
              <w:pStyle w:val="TableParagraph"/>
              <w:spacing w:before="38"/>
              <w:ind w:left="357" w:right="347"/>
              <w:jc w:val="center"/>
              <w:rPr>
                <w:rFonts w:asciiTheme="minorBidi" w:hAnsiTheme="minorBidi" w:cstheme="minorBidi"/>
                <w:sz w:val="16"/>
                <w:szCs w:val="16"/>
              </w:rPr>
            </w:pPr>
            <w:r w:rsidRPr="008A555B">
              <w:rPr>
                <w:rFonts w:asciiTheme="minorBidi" w:hAnsiTheme="minorBidi" w:cstheme="minorBidi"/>
                <w:sz w:val="16"/>
                <w:szCs w:val="16"/>
              </w:rPr>
              <w:t>≤ 10 m in diameter</w:t>
            </w:r>
          </w:p>
        </w:tc>
        <w:tc>
          <w:tcPr>
            <w:tcW w:w="1318" w:type="pct"/>
            <w:vAlign w:val="center"/>
          </w:tcPr>
          <w:p w:rsidR="00663F38" w:rsidRPr="008A555B" w:rsidRDefault="00663F38" w:rsidP="008A555B">
            <w:pPr>
              <w:pStyle w:val="TableParagraph"/>
              <w:spacing w:before="35"/>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C36108">
        <w:trPr>
          <w:trHeight w:val="510"/>
          <w:jc w:val="center"/>
        </w:trPr>
        <w:tc>
          <w:tcPr>
            <w:tcW w:w="1139" w:type="pct"/>
            <w:vMerge/>
            <w:tcBorders>
              <w:top w:val="single" w:sz="6" w:space="0" w:color="000000"/>
              <w:left w:val="single" w:sz="12" w:space="0" w:color="000000"/>
            </w:tcBorders>
            <w:vAlign w:val="center"/>
          </w:tcPr>
          <w:p w:rsidR="00663F38" w:rsidRPr="008A555B" w:rsidRDefault="00663F38" w:rsidP="008A555B">
            <w:pPr>
              <w:jc w:val="center"/>
              <w:rPr>
                <w:rFonts w:asciiTheme="minorBidi" w:hAnsiTheme="minorBidi" w:cstheme="minorBidi"/>
                <w:sz w:val="16"/>
                <w:szCs w:val="16"/>
              </w:rPr>
            </w:pPr>
          </w:p>
        </w:tc>
        <w:tc>
          <w:tcPr>
            <w:tcW w:w="1174" w:type="pct"/>
            <w:tcBorders>
              <w:top w:val="single" w:sz="6" w:space="0" w:color="000000"/>
            </w:tcBorders>
            <w:vAlign w:val="center"/>
          </w:tcPr>
          <w:p w:rsidR="00663F38" w:rsidRPr="008A555B" w:rsidRDefault="00663F38" w:rsidP="008A555B">
            <w:pPr>
              <w:pStyle w:val="TableParagraph"/>
              <w:ind w:left="354" w:right="347"/>
              <w:jc w:val="center"/>
              <w:rPr>
                <w:rFonts w:asciiTheme="minorBidi" w:hAnsiTheme="minorBidi" w:cstheme="minorBidi"/>
                <w:sz w:val="16"/>
                <w:szCs w:val="16"/>
              </w:rPr>
            </w:pPr>
            <w:r w:rsidRPr="008A555B">
              <w:rPr>
                <w:rFonts w:asciiTheme="minorBidi" w:hAnsiTheme="minorBidi" w:cstheme="minorBidi"/>
                <w:sz w:val="16"/>
                <w:szCs w:val="16"/>
              </w:rPr>
              <w:t>&gt;10 m in diameter</w:t>
            </w:r>
          </w:p>
        </w:tc>
        <w:tc>
          <w:tcPr>
            <w:tcW w:w="1318" w:type="pct"/>
            <w:tcBorders>
              <w:top w:val="single" w:sz="6" w:space="0" w:color="000000"/>
            </w:tcBorders>
            <w:vAlign w:val="center"/>
          </w:tcPr>
          <w:p w:rsidR="00663F38" w:rsidRPr="008A555B" w:rsidRDefault="00663F38" w:rsidP="008A555B">
            <w:pPr>
              <w:pStyle w:val="TableParagraph"/>
              <w:spacing w:before="1"/>
              <w:ind w:left="112" w:right="99"/>
              <w:jc w:val="center"/>
              <w:rPr>
                <w:rFonts w:asciiTheme="minorBidi" w:hAnsiTheme="minorBidi" w:cstheme="minorBidi"/>
                <w:sz w:val="16"/>
                <w:szCs w:val="16"/>
              </w:rPr>
            </w:pPr>
            <w:r w:rsidRPr="008A555B">
              <w:rPr>
                <w:rFonts w:asciiTheme="minorBidi" w:hAnsiTheme="minorBidi" w:cstheme="minorBidi"/>
                <w:sz w:val="16"/>
                <w:szCs w:val="16"/>
              </w:rPr>
              <w:t>One connection at maximum 30 m interval along the perimeter of the tank</w:t>
            </w:r>
          </w:p>
        </w:tc>
        <w:tc>
          <w:tcPr>
            <w:tcW w:w="1369" w:type="pct"/>
            <w:tcBorders>
              <w:top w:val="single" w:sz="6" w:space="0" w:color="000000"/>
              <w:right w:val="single" w:sz="12" w:space="0" w:color="000000"/>
            </w:tcBorders>
            <w:vAlign w:val="center"/>
          </w:tcPr>
          <w:p w:rsidR="00663F38" w:rsidRPr="008A555B" w:rsidRDefault="00663F38" w:rsidP="008A555B">
            <w:pPr>
              <w:pStyle w:val="TableParagraph"/>
              <w:spacing w:before="8"/>
              <w:jc w:val="center"/>
              <w:rPr>
                <w:rFonts w:asciiTheme="minorBidi" w:hAnsiTheme="minorBidi" w:cstheme="minorBidi"/>
                <w:sz w:val="16"/>
                <w:szCs w:val="16"/>
              </w:rPr>
            </w:pPr>
          </w:p>
          <w:p w:rsidR="00663F38" w:rsidRPr="008A555B" w:rsidRDefault="00663F38" w:rsidP="008A555B">
            <w:pPr>
              <w:pStyle w:val="TableParagraph"/>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C36108">
        <w:trPr>
          <w:trHeight w:val="288"/>
          <w:jc w:val="center"/>
        </w:trPr>
        <w:tc>
          <w:tcPr>
            <w:tcW w:w="1139" w:type="pct"/>
            <w:vMerge w:val="restart"/>
            <w:tcBorders>
              <w:left w:val="single" w:sz="12" w:space="0" w:color="000000"/>
            </w:tcBorders>
            <w:vAlign w:val="center"/>
          </w:tcPr>
          <w:p w:rsidR="00663F38" w:rsidRPr="008A555B" w:rsidRDefault="00663F38" w:rsidP="008A555B">
            <w:pPr>
              <w:pStyle w:val="TableParagraph"/>
              <w:spacing w:before="1"/>
              <w:ind w:left="107"/>
              <w:jc w:val="center"/>
              <w:rPr>
                <w:rFonts w:asciiTheme="minorBidi" w:hAnsiTheme="minorBidi" w:cstheme="minorBidi"/>
                <w:sz w:val="16"/>
                <w:szCs w:val="16"/>
              </w:rPr>
            </w:pPr>
            <w:r w:rsidRPr="008A555B">
              <w:rPr>
                <w:rFonts w:asciiTheme="minorBidi" w:hAnsiTheme="minorBidi" w:cstheme="minorBidi"/>
                <w:sz w:val="16"/>
                <w:szCs w:val="16"/>
              </w:rPr>
              <w:t>Tower</w:t>
            </w:r>
          </w:p>
        </w:tc>
        <w:tc>
          <w:tcPr>
            <w:tcW w:w="1174" w:type="pct"/>
            <w:vAlign w:val="center"/>
          </w:tcPr>
          <w:p w:rsidR="00663F38" w:rsidRPr="008A555B" w:rsidRDefault="00663F38" w:rsidP="008A555B">
            <w:pPr>
              <w:pStyle w:val="TableParagraph"/>
              <w:spacing w:before="35"/>
              <w:ind w:left="356" w:right="347"/>
              <w:jc w:val="center"/>
              <w:rPr>
                <w:rFonts w:asciiTheme="minorBidi" w:hAnsiTheme="minorBidi" w:cstheme="minorBidi"/>
                <w:sz w:val="16"/>
                <w:szCs w:val="16"/>
              </w:rPr>
            </w:pPr>
            <w:r w:rsidRPr="008A555B">
              <w:rPr>
                <w:rFonts w:asciiTheme="minorBidi" w:hAnsiTheme="minorBidi" w:cstheme="minorBidi"/>
                <w:sz w:val="16"/>
                <w:szCs w:val="16"/>
              </w:rPr>
              <w:t>&lt;20 m in height</w:t>
            </w:r>
          </w:p>
        </w:tc>
        <w:tc>
          <w:tcPr>
            <w:tcW w:w="1318" w:type="pct"/>
            <w:vAlign w:val="center"/>
          </w:tcPr>
          <w:p w:rsidR="00663F38" w:rsidRPr="008A555B" w:rsidRDefault="00663F38" w:rsidP="008A555B">
            <w:pPr>
              <w:pStyle w:val="TableParagraph"/>
              <w:spacing w:before="35"/>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5"/>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C36108">
        <w:trPr>
          <w:trHeight w:val="288"/>
          <w:jc w:val="center"/>
        </w:trPr>
        <w:tc>
          <w:tcPr>
            <w:tcW w:w="1139" w:type="pct"/>
            <w:vMerge/>
            <w:tcBorders>
              <w:top w:val="single" w:sz="6" w:space="0" w:color="000000"/>
              <w:left w:val="single" w:sz="12" w:space="0" w:color="000000"/>
            </w:tcBorders>
            <w:vAlign w:val="center"/>
          </w:tcPr>
          <w:p w:rsidR="00663F38" w:rsidRPr="008A555B" w:rsidRDefault="00663F38" w:rsidP="008A555B">
            <w:pPr>
              <w:jc w:val="center"/>
              <w:rPr>
                <w:rFonts w:asciiTheme="minorBidi" w:hAnsiTheme="minorBidi" w:cstheme="minorBidi"/>
                <w:sz w:val="16"/>
                <w:szCs w:val="16"/>
              </w:rPr>
            </w:pPr>
          </w:p>
        </w:tc>
        <w:tc>
          <w:tcPr>
            <w:tcW w:w="1174" w:type="pct"/>
            <w:tcBorders>
              <w:top w:val="single" w:sz="6" w:space="0" w:color="000000"/>
            </w:tcBorders>
            <w:vAlign w:val="center"/>
          </w:tcPr>
          <w:p w:rsidR="00663F38" w:rsidRPr="008A555B" w:rsidRDefault="00663F38" w:rsidP="008A555B">
            <w:pPr>
              <w:pStyle w:val="TableParagraph"/>
              <w:spacing w:before="38"/>
              <w:ind w:left="354" w:right="347"/>
              <w:jc w:val="center"/>
              <w:rPr>
                <w:rFonts w:asciiTheme="minorBidi" w:hAnsiTheme="minorBidi" w:cstheme="minorBidi"/>
                <w:sz w:val="16"/>
                <w:szCs w:val="16"/>
              </w:rPr>
            </w:pPr>
            <w:r w:rsidRPr="008A555B">
              <w:rPr>
                <w:rFonts w:asciiTheme="minorBidi" w:hAnsiTheme="minorBidi" w:cstheme="minorBidi"/>
                <w:sz w:val="16"/>
                <w:szCs w:val="16"/>
              </w:rPr>
              <w:t>≥20 m in height</w:t>
            </w:r>
          </w:p>
        </w:tc>
        <w:tc>
          <w:tcPr>
            <w:tcW w:w="1318" w:type="pct"/>
            <w:tcBorders>
              <w:top w:val="single" w:sz="6" w:space="0" w:color="000000"/>
            </w:tcBorders>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top w:val="single" w:sz="6" w:space="0" w:color="000000"/>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C36108">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Drum</w:t>
            </w:r>
          </w:p>
        </w:tc>
        <w:tc>
          <w:tcPr>
            <w:tcW w:w="1174" w:type="pct"/>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C36108">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Heat Exchanger</w:t>
            </w:r>
          </w:p>
        </w:tc>
        <w:tc>
          <w:tcPr>
            <w:tcW w:w="1174" w:type="pct"/>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16</w:t>
            </w:r>
          </w:p>
        </w:tc>
      </w:tr>
      <w:tr w:rsidR="00663F38" w:rsidRPr="00BE1C73" w:rsidTr="00C36108">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Steel Structure</w:t>
            </w:r>
          </w:p>
        </w:tc>
        <w:tc>
          <w:tcPr>
            <w:tcW w:w="1174" w:type="pct"/>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70 or 35</w:t>
            </w:r>
          </w:p>
        </w:tc>
      </w:tr>
      <w:tr w:rsidR="00663F38" w:rsidRPr="00BE1C73" w:rsidTr="00C36108">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Pipe Rack</w:t>
            </w:r>
          </w:p>
        </w:tc>
        <w:tc>
          <w:tcPr>
            <w:tcW w:w="1174" w:type="pct"/>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12" w:right="97"/>
              <w:jc w:val="center"/>
              <w:rPr>
                <w:rFonts w:asciiTheme="minorBidi" w:hAnsiTheme="minorBidi" w:cstheme="minorBidi"/>
                <w:sz w:val="16"/>
                <w:szCs w:val="16"/>
              </w:rPr>
            </w:pPr>
            <w:r w:rsidRPr="008A555B">
              <w:rPr>
                <w:rFonts w:asciiTheme="minorBidi" w:hAnsiTheme="minorBidi" w:cstheme="minorBidi"/>
                <w:sz w:val="16"/>
                <w:szCs w:val="16"/>
              </w:rPr>
              <w:t>Every 30 m (Min. 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70</w:t>
            </w:r>
          </w:p>
        </w:tc>
      </w:tr>
      <w:tr w:rsidR="00663F38" w:rsidRPr="00BE1C73" w:rsidTr="00C36108">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Pipe</w:t>
            </w:r>
          </w:p>
        </w:tc>
        <w:tc>
          <w:tcPr>
            <w:tcW w:w="1174" w:type="pct"/>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12" w:right="98"/>
              <w:jc w:val="center"/>
              <w:rPr>
                <w:rFonts w:asciiTheme="minorBidi" w:hAnsiTheme="minorBidi" w:cstheme="minorBidi"/>
                <w:sz w:val="16"/>
                <w:szCs w:val="16"/>
              </w:rPr>
            </w:pPr>
            <w:r w:rsidRPr="008A555B">
              <w:rPr>
                <w:rFonts w:asciiTheme="minorBidi" w:hAnsiTheme="minorBidi" w:cstheme="minorBidi"/>
                <w:sz w:val="16"/>
                <w:szCs w:val="16"/>
              </w:rPr>
              <w:t>In Accordance with Layout</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16</w:t>
            </w:r>
          </w:p>
        </w:tc>
      </w:tr>
      <w:tr w:rsidR="00663F38" w:rsidRPr="00BE1C73" w:rsidTr="00C36108">
        <w:trPr>
          <w:trHeight w:val="288"/>
          <w:jc w:val="center"/>
        </w:trPr>
        <w:tc>
          <w:tcPr>
            <w:tcW w:w="1139" w:type="pct"/>
            <w:tcBorders>
              <w:left w:val="single" w:sz="12" w:space="0" w:color="000000"/>
              <w:bottom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Ladder &amp; Stairways</w:t>
            </w:r>
          </w:p>
        </w:tc>
        <w:tc>
          <w:tcPr>
            <w:tcW w:w="1174" w:type="pct"/>
            <w:tcBorders>
              <w:bottom w:val="single" w:sz="12" w:space="0" w:color="000000"/>
            </w:tcBorders>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tcBorders>
              <w:bottom w:val="single" w:sz="12" w:space="0" w:color="000000"/>
            </w:tcBorders>
            <w:vAlign w:val="center"/>
          </w:tcPr>
          <w:p w:rsidR="00663F38" w:rsidRPr="008A555B" w:rsidRDefault="00663F38" w:rsidP="008A555B">
            <w:pPr>
              <w:pStyle w:val="TableParagraph"/>
              <w:spacing w:before="38"/>
              <w:ind w:left="112" w:right="98"/>
              <w:jc w:val="center"/>
              <w:rPr>
                <w:rFonts w:asciiTheme="minorBidi" w:hAnsiTheme="minorBidi" w:cstheme="minorBidi"/>
                <w:sz w:val="16"/>
                <w:szCs w:val="16"/>
              </w:rPr>
            </w:pPr>
            <w:r w:rsidRPr="008A555B">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bl>
    <w:p w:rsidR="00BF42E9" w:rsidRDefault="00BF42E9">
      <w:pPr>
        <w:bidi w:val="0"/>
      </w:pPr>
    </w:p>
    <w:tbl>
      <w:tblPr>
        <w:tblW w:w="44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53"/>
        <w:gridCol w:w="2101"/>
        <w:gridCol w:w="2367"/>
        <w:gridCol w:w="2459"/>
      </w:tblGrid>
      <w:tr w:rsidR="00663F38" w:rsidRPr="00BE1C73" w:rsidTr="00BF42E9">
        <w:trPr>
          <w:trHeight w:val="601"/>
          <w:tblHeader/>
          <w:jc w:val="center"/>
        </w:trPr>
        <w:tc>
          <w:tcPr>
            <w:tcW w:w="5000" w:type="pct"/>
            <w:gridSpan w:val="4"/>
            <w:tcBorders>
              <w:top w:val="nil"/>
              <w:left w:val="nil"/>
              <w:bottom w:val="single" w:sz="12" w:space="0" w:color="000000"/>
              <w:right w:val="nil"/>
            </w:tcBorders>
            <w:shd w:val="clear" w:color="auto" w:fill="auto"/>
            <w:vAlign w:val="center"/>
          </w:tcPr>
          <w:p w:rsidR="00663F38" w:rsidRPr="008A555B" w:rsidRDefault="00663F38" w:rsidP="008A555B">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Number of Electrical Earthing Connection</w:t>
            </w:r>
          </w:p>
        </w:tc>
      </w:tr>
      <w:tr w:rsidR="002D5FA2" w:rsidRPr="00BE1C73" w:rsidTr="00C36108">
        <w:trPr>
          <w:trHeight w:val="688"/>
          <w:tblHeader/>
          <w:jc w:val="center"/>
        </w:trPr>
        <w:tc>
          <w:tcPr>
            <w:tcW w:w="1143" w:type="pct"/>
            <w:tcBorders>
              <w:top w:val="single" w:sz="12" w:space="0" w:color="000000"/>
              <w:left w:val="single" w:sz="12" w:space="0" w:color="000000"/>
            </w:tcBorders>
            <w:shd w:val="clear" w:color="auto" w:fill="C6D9F1" w:themeFill="text2" w:themeFillTint="33"/>
            <w:vAlign w:val="center"/>
          </w:tcPr>
          <w:p w:rsidR="00663F38" w:rsidRPr="008A555B" w:rsidRDefault="00C36108" w:rsidP="002465F7">
            <w:pPr>
              <w:pStyle w:val="TableParagraph"/>
              <w:ind w:left="165"/>
              <w:jc w:val="center"/>
              <w:rPr>
                <w:rFonts w:asciiTheme="minorBidi" w:hAnsiTheme="minorBidi" w:cstheme="minorBidi"/>
                <w:b/>
                <w:sz w:val="20"/>
                <w:szCs w:val="20"/>
              </w:rPr>
            </w:pPr>
            <w:r w:rsidRPr="004B5A98">
              <w:rPr>
                <w:rFonts w:asciiTheme="minorBidi" w:hAnsiTheme="minorBidi" w:cstheme="minorBidi"/>
                <w:noProof/>
                <w:sz w:val="22"/>
                <w:szCs w:val="22"/>
                <w:highlight w:val="green"/>
              </w:rPr>
              <mc:AlternateContent>
                <mc:Choice Requires="wpg">
                  <w:drawing>
                    <wp:anchor distT="0" distB="0" distL="114300" distR="114300" simplePos="0" relativeHeight="251697152" behindDoc="0" locked="0" layoutInCell="1" allowOverlap="1" wp14:anchorId="6ABC89FB" wp14:editId="5E0640D1">
                      <wp:simplePos x="0" y="0"/>
                      <wp:positionH relativeFrom="column">
                        <wp:posOffset>-746760</wp:posOffset>
                      </wp:positionH>
                      <wp:positionV relativeFrom="paragraph">
                        <wp:posOffset>266065</wp:posOffset>
                      </wp:positionV>
                      <wp:extent cx="552450" cy="427355"/>
                      <wp:effectExtent l="0" t="0" r="19050" b="10795"/>
                      <wp:wrapNone/>
                      <wp:docPr id="52" name="Group 52"/>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53" name="Isosceles Triangle 53"/>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BF42E9" w:rsidRDefault="00F73ED1" w:rsidP="00C36108">
                                    <w:pPr>
                                      <w:rPr>
                                        <w:rFonts w:asciiTheme="minorBidi" w:hAnsiTheme="minorBidi" w:cstheme="minorBidi"/>
                                      </w:rPr>
                                    </w:pPr>
                                    <w:r w:rsidRPr="00BF42E9">
                                      <w:rPr>
                                        <w:rFonts w:asciiTheme="minorBidi" w:hAnsiTheme="minorBidi" w:cstheme="minorBidi"/>
                                      </w:rPr>
                                      <w:t>D02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ABC89FB" id="Group 52" o:spid="_x0000_s1032" style="position:absolute;left:0;text-align:left;margin-left:-58.8pt;margin-top:20.95pt;width:43.5pt;height:33.65pt;z-index:25169715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">
                      <v:shape id="Isosceles Triangle 53"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esUA&#10;AADbAAAADwAAAGRycy9kb3ducmV2LnhtbESPQWsCMRSE70L/Q3gFb5pV2SKrUYpYKu1JW0Fvj83r&#10;bujmZdmkm/XfN4WCx2FmvmHW28E2oqfOG8cKZtMMBHHptOFKwefHy2QJwgdkjY1jUnAjD9vNw2iN&#10;hXaRj9SfQiUShH2BCuoQ2kJKX9Zk0U9dS5y8L9dZDEl2ldQdxgS3jZxn2ZO0aDgt1NjSrqby+/Rj&#10;FcQ4f98fz299nu9fl5dZaeLuapQaPw7PKxCBhnAP/7cPWkG+gL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TR6xQAAANsAAAAPAAAAAAAAAAAAAAAAAJgCAABkcnMv&#10;ZG93bnJldi54bWxQSwUGAAAAAAQABAD1AAAAigMAAAAA&#10;" filled="f" strokecolor="#7f7f7f [1612]" strokeweight="1pt"/>
                      <v:shape id="Text Box 2" o:spid="_x0000_s1034"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F73ED1" w:rsidRPr="00BF42E9" w:rsidRDefault="00F73ED1" w:rsidP="00C36108">
                              <w:pPr>
                                <w:rPr>
                                  <w:rFonts w:asciiTheme="minorBidi" w:hAnsiTheme="minorBidi" w:cstheme="minorBidi"/>
                                </w:rPr>
                              </w:pPr>
                              <w:r w:rsidRPr="00BF42E9">
                                <w:rPr>
                                  <w:rFonts w:asciiTheme="minorBidi" w:hAnsiTheme="minorBidi" w:cstheme="minorBidi"/>
                                </w:rPr>
                                <w:t>D02</w:t>
                              </w:r>
                            </w:p>
                          </w:txbxContent>
                        </v:textbox>
                      </v:shape>
                    </v:group>
                  </w:pict>
                </mc:Fallback>
              </mc:AlternateContent>
            </w:r>
            <w:r w:rsidR="00663F38" w:rsidRPr="008A555B">
              <w:rPr>
                <w:rFonts w:asciiTheme="minorBidi" w:hAnsiTheme="minorBidi" w:cstheme="minorBidi"/>
                <w:b/>
                <w:sz w:val="20"/>
                <w:szCs w:val="20"/>
              </w:rPr>
              <w:t>Electrical Equipment</w:t>
            </w:r>
          </w:p>
        </w:tc>
        <w:tc>
          <w:tcPr>
            <w:tcW w:w="1170" w:type="pct"/>
            <w:tcBorders>
              <w:top w:val="single" w:sz="12" w:space="0" w:color="000000"/>
            </w:tcBorders>
            <w:shd w:val="clear" w:color="auto" w:fill="C6D9F1" w:themeFill="text2" w:themeFillTint="33"/>
            <w:vAlign w:val="center"/>
          </w:tcPr>
          <w:p w:rsidR="00663F38" w:rsidRPr="008A555B" w:rsidRDefault="00663F38" w:rsidP="002465F7">
            <w:pPr>
              <w:pStyle w:val="TableParagraph"/>
              <w:ind w:right="342"/>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tcBorders>
            <w:shd w:val="clear" w:color="auto" w:fill="C6D9F1" w:themeFill="text2" w:themeFillTint="33"/>
            <w:vAlign w:val="center"/>
          </w:tcPr>
          <w:p w:rsidR="00663F38" w:rsidRPr="008A555B" w:rsidRDefault="00663F38" w:rsidP="002465F7">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right w:val="single" w:sz="12" w:space="0" w:color="000000"/>
            </w:tcBorders>
            <w:shd w:val="clear" w:color="auto" w:fill="C6D9F1" w:themeFill="text2" w:themeFillTint="33"/>
            <w:vAlign w:val="center"/>
          </w:tcPr>
          <w:p w:rsidR="00663F38" w:rsidRPr="008A555B" w:rsidRDefault="00663F38" w:rsidP="002465F7">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Grounding Conductor Size (sq.mm.)</w:t>
            </w:r>
          </w:p>
        </w:tc>
      </w:tr>
      <w:tr w:rsidR="00C36108" w:rsidRPr="00BE1C73" w:rsidTr="00C36108">
        <w:trPr>
          <w:trHeight w:val="288"/>
          <w:jc w:val="center"/>
        </w:trPr>
        <w:tc>
          <w:tcPr>
            <w:tcW w:w="1143" w:type="pct"/>
            <w:vMerge w:val="restart"/>
            <w:tcBorders>
              <w:left w:val="single" w:sz="12" w:space="0" w:color="000000"/>
            </w:tcBorders>
            <w:vAlign w:val="center"/>
          </w:tcPr>
          <w:p w:rsidR="00C36108" w:rsidRPr="00F032CB" w:rsidRDefault="00C36108" w:rsidP="00C36108">
            <w:pPr>
              <w:pStyle w:val="TableParagraph"/>
              <w:ind w:left="107"/>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Transformer</w:t>
            </w:r>
          </w:p>
        </w:tc>
        <w:tc>
          <w:tcPr>
            <w:tcW w:w="1170" w:type="pct"/>
            <w:vAlign w:val="center"/>
          </w:tcPr>
          <w:p w:rsidR="00C36108" w:rsidRPr="00F032CB" w:rsidRDefault="00C36108" w:rsidP="00C36108">
            <w:pPr>
              <w:pStyle w:val="TableParagraph"/>
              <w:ind w:left="351" w:right="339"/>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Body</w:t>
            </w:r>
          </w:p>
        </w:tc>
        <w:tc>
          <w:tcPr>
            <w:tcW w:w="1318" w:type="pct"/>
            <w:vAlign w:val="center"/>
          </w:tcPr>
          <w:p w:rsidR="00C36108" w:rsidRPr="00F032CB" w:rsidRDefault="00C36108" w:rsidP="00C36108">
            <w:pPr>
              <w:pStyle w:val="TableParagraph"/>
              <w:ind w:left="347" w:right="342"/>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2</w:t>
            </w:r>
          </w:p>
        </w:tc>
        <w:tc>
          <w:tcPr>
            <w:tcW w:w="1369" w:type="pct"/>
            <w:tcBorders>
              <w:right w:val="single" w:sz="12" w:space="0" w:color="000000"/>
            </w:tcBorders>
            <w:vAlign w:val="center"/>
          </w:tcPr>
          <w:p w:rsidR="00C36108" w:rsidRPr="00F032CB" w:rsidRDefault="00C36108" w:rsidP="00C36108">
            <w:pPr>
              <w:pStyle w:val="TableParagraph"/>
              <w:ind w:left="351" w:right="335"/>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70 (min.)</w:t>
            </w:r>
          </w:p>
        </w:tc>
      </w:tr>
      <w:tr w:rsidR="00C36108" w:rsidRPr="00BE1C73" w:rsidTr="00C36108">
        <w:trPr>
          <w:trHeight w:val="288"/>
          <w:jc w:val="center"/>
        </w:trPr>
        <w:tc>
          <w:tcPr>
            <w:tcW w:w="1143" w:type="pct"/>
            <w:vMerge/>
            <w:tcBorders>
              <w:left w:val="single" w:sz="12" w:space="0" w:color="000000"/>
            </w:tcBorders>
            <w:vAlign w:val="center"/>
          </w:tcPr>
          <w:p w:rsidR="00C36108" w:rsidRPr="002465F7" w:rsidRDefault="00C36108" w:rsidP="00C36108">
            <w:pPr>
              <w:pStyle w:val="TableParagraph"/>
              <w:spacing w:before="67"/>
              <w:ind w:left="107"/>
              <w:jc w:val="center"/>
              <w:rPr>
                <w:rFonts w:asciiTheme="minorBidi" w:hAnsiTheme="minorBidi" w:cstheme="minorBidi"/>
                <w:sz w:val="16"/>
                <w:szCs w:val="16"/>
              </w:rPr>
            </w:pPr>
          </w:p>
        </w:tc>
        <w:tc>
          <w:tcPr>
            <w:tcW w:w="1170" w:type="pct"/>
            <w:vAlign w:val="center"/>
          </w:tcPr>
          <w:p w:rsidR="00C36108" w:rsidRPr="00F032CB" w:rsidRDefault="00C36108" w:rsidP="00C36108">
            <w:pPr>
              <w:pStyle w:val="TableParagraph"/>
              <w:ind w:left="351" w:right="339"/>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Oil tank</w:t>
            </w:r>
          </w:p>
        </w:tc>
        <w:tc>
          <w:tcPr>
            <w:tcW w:w="1318" w:type="pct"/>
            <w:vAlign w:val="center"/>
          </w:tcPr>
          <w:p w:rsidR="00C36108" w:rsidRPr="00F032CB" w:rsidRDefault="00C36108" w:rsidP="00C36108">
            <w:pPr>
              <w:pStyle w:val="TableParagraph"/>
              <w:ind w:left="347" w:right="342"/>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1</w:t>
            </w:r>
          </w:p>
        </w:tc>
        <w:tc>
          <w:tcPr>
            <w:tcW w:w="1369" w:type="pct"/>
            <w:tcBorders>
              <w:right w:val="single" w:sz="12" w:space="0" w:color="000000"/>
            </w:tcBorders>
            <w:vAlign w:val="center"/>
          </w:tcPr>
          <w:p w:rsidR="00C36108" w:rsidRPr="00F032CB" w:rsidRDefault="00C36108" w:rsidP="00C36108">
            <w:pPr>
              <w:pStyle w:val="TableParagraph"/>
              <w:ind w:left="351" w:right="335"/>
              <w:jc w:val="center"/>
              <w:rPr>
                <w:rFonts w:asciiTheme="minorBidi" w:hAnsiTheme="minorBidi" w:cstheme="minorBidi"/>
                <w:sz w:val="16"/>
                <w:szCs w:val="16"/>
                <w:highlight w:val="lightGray"/>
              </w:rPr>
            </w:pPr>
            <w:r w:rsidRPr="00F032CB">
              <w:rPr>
                <w:rFonts w:asciiTheme="minorBidi" w:hAnsiTheme="minorBidi" w:cstheme="minorBidi"/>
                <w:sz w:val="16"/>
                <w:szCs w:val="16"/>
                <w:highlight w:val="lightGray"/>
              </w:rPr>
              <w:t>35 (min.)</w:t>
            </w:r>
          </w:p>
        </w:tc>
      </w:tr>
      <w:tr w:rsidR="00C36108" w:rsidRPr="00BE1C73" w:rsidTr="00C36108">
        <w:trPr>
          <w:trHeight w:val="288"/>
          <w:jc w:val="center"/>
        </w:trPr>
        <w:tc>
          <w:tcPr>
            <w:tcW w:w="1143" w:type="pct"/>
            <w:vMerge w:val="restart"/>
            <w:tcBorders>
              <w:left w:val="single" w:sz="12" w:space="0" w:color="000000"/>
            </w:tcBorders>
            <w:vAlign w:val="center"/>
          </w:tcPr>
          <w:p w:rsidR="00C36108" w:rsidRPr="002465F7" w:rsidRDefault="00C36108" w:rsidP="00C36108">
            <w:pPr>
              <w:pStyle w:val="TableParagraph"/>
              <w:spacing w:before="16"/>
              <w:ind w:left="107" w:right="106"/>
              <w:jc w:val="center"/>
              <w:rPr>
                <w:rFonts w:asciiTheme="minorBidi" w:hAnsiTheme="minorBidi" w:cstheme="minorBidi"/>
                <w:sz w:val="16"/>
                <w:szCs w:val="16"/>
              </w:rPr>
            </w:pPr>
            <w:r w:rsidRPr="002465F7">
              <w:rPr>
                <w:rFonts w:asciiTheme="minorBidi" w:hAnsiTheme="minorBidi" w:cstheme="minorBidi"/>
                <w:sz w:val="16"/>
                <w:szCs w:val="16"/>
              </w:rPr>
              <w:t>Medium Voltage &amp; High Voltage Switchgear</w:t>
            </w:r>
          </w:p>
        </w:tc>
        <w:tc>
          <w:tcPr>
            <w:tcW w:w="1170" w:type="pct"/>
            <w:vAlign w:val="center"/>
          </w:tcPr>
          <w:p w:rsidR="00C36108" w:rsidRPr="002465F7" w:rsidRDefault="00C36108" w:rsidP="00C36108">
            <w:pPr>
              <w:pStyle w:val="TableParagraph"/>
              <w:spacing w:before="67"/>
              <w:ind w:left="351" w:right="339"/>
              <w:jc w:val="center"/>
              <w:rPr>
                <w:rFonts w:asciiTheme="minorBidi" w:hAnsiTheme="minorBidi" w:cstheme="minorBidi"/>
                <w:sz w:val="16"/>
                <w:szCs w:val="16"/>
              </w:rPr>
            </w:pPr>
            <w:r w:rsidRPr="002465F7">
              <w:rPr>
                <w:rFonts w:asciiTheme="minorBidi" w:hAnsiTheme="minorBidi" w:cstheme="minorBidi"/>
                <w:sz w:val="16"/>
                <w:szCs w:val="16"/>
              </w:rPr>
              <w:t>Switchgear</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2</w:t>
            </w:r>
          </w:p>
        </w:tc>
        <w:tc>
          <w:tcPr>
            <w:tcW w:w="1369" w:type="pct"/>
            <w:tcBorders>
              <w:right w:val="single" w:sz="12" w:space="0" w:color="000000"/>
            </w:tcBorders>
            <w:vAlign w:val="center"/>
          </w:tcPr>
          <w:p w:rsidR="00C36108" w:rsidRPr="002465F7" w:rsidRDefault="00C36108" w:rsidP="00C36108">
            <w:pPr>
              <w:pStyle w:val="TableParagraph"/>
              <w:spacing w:before="67"/>
              <w:ind w:left="351" w:right="335"/>
              <w:jc w:val="center"/>
              <w:rPr>
                <w:rFonts w:asciiTheme="minorBidi" w:hAnsiTheme="minorBidi" w:cstheme="minorBidi"/>
                <w:sz w:val="16"/>
                <w:szCs w:val="16"/>
              </w:rPr>
            </w:pPr>
            <w:r w:rsidRPr="002465F7">
              <w:rPr>
                <w:rFonts w:asciiTheme="minorBidi" w:hAnsiTheme="minorBidi" w:cstheme="minorBidi"/>
                <w:sz w:val="16"/>
                <w:szCs w:val="16"/>
              </w:rPr>
              <w:t>120 (min.)</w:t>
            </w:r>
          </w:p>
        </w:tc>
      </w:tr>
      <w:tr w:rsidR="00C36108" w:rsidRPr="00BE1C73" w:rsidTr="00C36108">
        <w:trPr>
          <w:trHeight w:val="288"/>
          <w:jc w:val="center"/>
        </w:trPr>
        <w:tc>
          <w:tcPr>
            <w:tcW w:w="1143" w:type="pct"/>
            <w:vMerge/>
            <w:tcBorders>
              <w:top w:val="single" w:sz="6" w:space="0" w:color="000000"/>
              <w:left w:val="single" w:sz="12" w:space="0" w:color="000000"/>
            </w:tcBorders>
            <w:vAlign w:val="center"/>
          </w:tcPr>
          <w:p w:rsidR="00C36108" w:rsidRPr="002465F7" w:rsidRDefault="00C36108" w:rsidP="00C36108">
            <w:pPr>
              <w:jc w:val="center"/>
              <w:rPr>
                <w:rFonts w:asciiTheme="minorBidi" w:hAnsiTheme="minorBidi" w:cstheme="minorBidi"/>
                <w:sz w:val="16"/>
                <w:szCs w:val="16"/>
              </w:rPr>
            </w:pPr>
          </w:p>
        </w:tc>
        <w:tc>
          <w:tcPr>
            <w:tcW w:w="1170" w:type="pct"/>
            <w:tcBorders>
              <w:top w:val="single" w:sz="6" w:space="0" w:color="000000"/>
            </w:tcBorders>
            <w:vAlign w:val="center"/>
          </w:tcPr>
          <w:p w:rsidR="00C36108" w:rsidRPr="002465F7" w:rsidRDefault="00C36108" w:rsidP="00C36108">
            <w:pPr>
              <w:pStyle w:val="TableParagraph"/>
              <w:spacing w:before="67"/>
              <w:ind w:left="351" w:right="342"/>
              <w:jc w:val="center"/>
              <w:rPr>
                <w:rFonts w:asciiTheme="minorBidi" w:hAnsiTheme="minorBidi" w:cstheme="minorBidi"/>
                <w:sz w:val="16"/>
                <w:szCs w:val="16"/>
              </w:rPr>
            </w:pPr>
            <w:r w:rsidRPr="002465F7">
              <w:rPr>
                <w:rFonts w:asciiTheme="minorBidi" w:hAnsiTheme="minorBidi" w:cstheme="minorBidi"/>
                <w:sz w:val="16"/>
                <w:szCs w:val="16"/>
              </w:rPr>
              <w:t>Lightning Arrestor</w:t>
            </w:r>
          </w:p>
        </w:tc>
        <w:tc>
          <w:tcPr>
            <w:tcW w:w="1318" w:type="pct"/>
            <w:tcBorders>
              <w:top w:val="single" w:sz="6" w:space="0" w:color="000000"/>
            </w:tcBorders>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C36108" w:rsidRPr="00BE1C73" w:rsidTr="00C36108">
        <w:trPr>
          <w:trHeight w:val="288"/>
          <w:jc w:val="center"/>
        </w:trPr>
        <w:tc>
          <w:tcPr>
            <w:tcW w:w="1143" w:type="pct"/>
            <w:tcBorders>
              <w:left w:val="single" w:sz="12" w:space="0" w:color="000000"/>
            </w:tcBorders>
            <w:vAlign w:val="center"/>
          </w:tcPr>
          <w:p w:rsidR="00C36108" w:rsidRPr="002465F7" w:rsidRDefault="00C36108" w:rsidP="00C36108">
            <w:pPr>
              <w:pStyle w:val="TableParagraph"/>
              <w:spacing w:before="11"/>
              <w:ind w:left="107" w:right="188"/>
              <w:jc w:val="center"/>
              <w:rPr>
                <w:rFonts w:asciiTheme="minorBidi" w:hAnsiTheme="minorBidi" w:cstheme="minorBidi"/>
                <w:sz w:val="16"/>
                <w:szCs w:val="16"/>
              </w:rPr>
            </w:pPr>
            <w:r w:rsidRPr="002465F7">
              <w:rPr>
                <w:rFonts w:asciiTheme="minorBidi" w:hAnsiTheme="minorBidi" w:cstheme="minorBidi"/>
                <w:sz w:val="16"/>
                <w:szCs w:val="16"/>
              </w:rPr>
              <w:t>Low Voltage Switchgear, MCC or Panels</w:t>
            </w:r>
          </w:p>
        </w:tc>
        <w:tc>
          <w:tcPr>
            <w:tcW w:w="1170" w:type="pct"/>
            <w:vAlign w:val="center"/>
          </w:tcPr>
          <w:p w:rsidR="00C36108" w:rsidRPr="002465F7" w:rsidRDefault="00C36108" w:rsidP="00C36108">
            <w:pPr>
              <w:pStyle w:val="TableParagraph"/>
              <w:spacing w:before="110"/>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rsidR="00C36108" w:rsidRPr="002465F7" w:rsidRDefault="00C36108" w:rsidP="00C36108">
            <w:pPr>
              <w:pStyle w:val="TableParagraph"/>
              <w:spacing w:before="110"/>
              <w:ind w:left="351" w:right="335"/>
              <w:jc w:val="center"/>
              <w:rPr>
                <w:rFonts w:asciiTheme="minorBidi" w:hAnsiTheme="minorBidi" w:cstheme="minorBidi"/>
                <w:sz w:val="16"/>
                <w:szCs w:val="16"/>
              </w:rPr>
            </w:pPr>
            <w:r w:rsidRPr="002465F7">
              <w:rPr>
                <w:rFonts w:asciiTheme="minorBidi" w:hAnsiTheme="minorBidi" w:cstheme="minorBidi"/>
                <w:sz w:val="16"/>
                <w:szCs w:val="16"/>
              </w:rPr>
              <w:t>185 (min.)</w:t>
            </w:r>
          </w:p>
        </w:tc>
      </w:tr>
      <w:tr w:rsidR="00C36108" w:rsidRPr="00BE1C73" w:rsidTr="00C36108">
        <w:trPr>
          <w:trHeight w:val="288"/>
          <w:jc w:val="center"/>
        </w:trPr>
        <w:tc>
          <w:tcPr>
            <w:tcW w:w="1143" w:type="pct"/>
            <w:tcBorders>
              <w:left w:val="single" w:sz="12" w:space="0" w:color="000000"/>
            </w:tcBorders>
            <w:vAlign w:val="center"/>
          </w:tcPr>
          <w:p w:rsidR="00C36108" w:rsidRPr="002465F7" w:rsidRDefault="00C36108" w:rsidP="00C36108">
            <w:pPr>
              <w:pStyle w:val="TableParagraph"/>
              <w:spacing w:before="67"/>
              <w:ind w:left="107"/>
              <w:jc w:val="center"/>
              <w:rPr>
                <w:rFonts w:asciiTheme="minorBidi" w:hAnsiTheme="minorBidi" w:cstheme="minorBidi"/>
                <w:sz w:val="16"/>
                <w:szCs w:val="16"/>
              </w:rPr>
            </w:pPr>
            <w:r w:rsidRPr="002465F7">
              <w:rPr>
                <w:rFonts w:asciiTheme="minorBidi" w:hAnsiTheme="minorBidi" w:cstheme="minorBidi"/>
                <w:sz w:val="16"/>
                <w:szCs w:val="16"/>
              </w:rPr>
              <w:t>Local Control Station</w:t>
            </w:r>
          </w:p>
        </w:tc>
        <w:tc>
          <w:tcPr>
            <w:tcW w:w="1170" w:type="pct"/>
            <w:vAlign w:val="center"/>
          </w:tcPr>
          <w:p w:rsidR="00C36108" w:rsidRPr="002465F7" w:rsidRDefault="00C36108" w:rsidP="00C36108">
            <w:pPr>
              <w:pStyle w:val="TableParagraph"/>
              <w:spacing w:before="67"/>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C36108" w:rsidRPr="00BE1C73" w:rsidTr="00C36108">
        <w:trPr>
          <w:trHeight w:val="288"/>
          <w:jc w:val="center"/>
        </w:trPr>
        <w:tc>
          <w:tcPr>
            <w:tcW w:w="1143" w:type="pct"/>
            <w:tcBorders>
              <w:left w:val="single" w:sz="12" w:space="0" w:color="000000"/>
            </w:tcBorders>
            <w:vAlign w:val="center"/>
          </w:tcPr>
          <w:p w:rsidR="00C36108" w:rsidRPr="002465F7" w:rsidRDefault="00C36108" w:rsidP="00C36108">
            <w:pPr>
              <w:pStyle w:val="TableParagraph"/>
              <w:spacing w:before="16"/>
              <w:ind w:left="107" w:right="106"/>
              <w:jc w:val="center"/>
              <w:rPr>
                <w:rFonts w:asciiTheme="minorBidi" w:hAnsiTheme="minorBidi" w:cstheme="minorBidi"/>
                <w:sz w:val="16"/>
                <w:szCs w:val="16"/>
              </w:rPr>
            </w:pPr>
            <w:r w:rsidRPr="002465F7">
              <w:rPr>
                <w:rFonts w:asciiTheme="minorBidi" w:hAnsiTheme="minorBidi" w:cstheme="minorBidi"/>
                <w:sz w:val="16"/>
                <w:szCs w:val="16"/>
              </w:rPr>
              <w:t>Local lighting/Small Power Distribution</w:t>
            </w:r>
            <w:r w:rsidRPr="002465F7">
              <w:rPr>
                <w:rFonts w:asciiTheme="minorBidi" w:hAnsiTheme="minorBidi" w:cstheme="minorBidi"/>
                <w:spacing w:val="-7"/>
                <w:sz w:val="16"/>
                <w:szCs w:val="16"/>
              </w:rPr>
              <w:t xml:space="preserve"> </w:t>
            </w:r>
            <w:r w:rsidRPr="002465F7">
              <w:rPr>
                <w:rFonts w:asciiTheme="minorBidi" w:hAnsiTheme="minorBidi" w:cstheme="minorBidi"/>
                <w:sz w:val="16"/>
                <w:szCs w:val="16"/>
              </w:rPr>
              <w:t>Boards</w:t>
            </w:r>
          </w:p>
        </w:tc>
        <w:tc>
          <w:tcPr>
            <w:tcW w:w="1170" w:type="pct"/>
            <w:vAlign w:val="center"/>
          </w:tcPr>
          <w:p w:rsidR="00C36108" w:rsidRPr="002465F7" w:rsidRDefault="00C36108" w:rsidP="00C36108">
            <w:pPr>
              <w:pStyle w:val="TableParagraph"/>
              <w:spacing w:before="115"/>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C36108" w:rsidRPr="002465F7" w:rsidRDefault="00C36108" w:rsidP="00C36108">
            <w:pPr>
              <w:pStyle w:val="TableParagraph"/>
              <w:spacing w:before="115"/>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C36108" w:rsidRPr="00BE1C73" w:rsidTr="00C36108">
        <w:trPr>
          <w:trHeight w:val="288"/>
          <w:jc w:val="center"/>
        </w:trPr>
        <w:tc>
          <w:tcPr>
            <w:tcW w:w="1143" w:type="pct"/>
            <w:vMerge w:val="restart"/>
            <w:tcBorders>
              <w:left w:val="single" w:sz="12" w:space="0" w:color="000000"/>
            </w:tcBorders>
            <w:vAlign w:val="center"/>
          </w:tcPr>
          <w:p w:rsidR="00C36108" w:rsidRPr="002465F7" w:rsidRDefault="00C36108" w:rsidP="00C3610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Motor</w:t>
            </w:r>
          </w:p>
        </w:tc>
        <w:tc>
          <w:tcPr>
            <w:tcW w:w="1170"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Up to 22kW</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C36108" w:rsidRPr="00BE1C73" w:rsidTr="00C36108">
        <w:trPr>
          <w:trHeight w:val="288"/>
          <w:jc w:val="center"/>
        </w:trPr>
        <w:tc>
          <w:tcPr>
            <w:tcW w:w="1143" w:type="pct"/>
            <w:vMerge/>
            <w:tcBorders>
              <w:top w:val="single" w:sz="6" w:space="0" w:color="000000"/>
              <w:left w:val="single" w:sz="12" w:space="0" w:color="000000"/>
            </w:tcBorders>
            <w:vAlign w:val="center"/>
          </w:tcPr>
          <w:p w:rsidR="00C36108" w:rsidRPr="002465F7" w:rsidRDefault="00C36108" w:rsidP="00C36108">
            <w:pPr>
              <w:jc w:val="center"/>
              <w:rPr>
                <w:rFonts w:asciiTheme="minorBidi" w:hAnsiTheme="minorBidi" w:cstheme="minorBidi"/>
                <w:sz w:val="16"/>
                <w:szCs w:val="16"/>
              </w:rPr>
            </w:pPr>
          </w:p>
        </w:tc>
        <w:tc>
          <w:tcPr>
            <w:tcW w:w="1170" w:type="pct"/>
            <w:tcBorders>
              <w:top w:val="single" w:sz="6" w:space="0" w:color="000000"/>
            </w:tcBorders>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23kW to 55kW</w:t>
            </w:r>
          </w:p>
        </w:tc>
        <w:tc>
          <w:tcPr>
            <w:tcW w:w="1318" w:type="pct"/>
            <w:tcBorders>
              <w:top w:val="single" w:sz="6" w:space="0" w:color="000000"/>
            </w:tcBorders>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C36108" w:rsidRPr="00BE1C73" w:rsidTr="00C36108">
        <w:trPr>
          <w:trHeight w:val="288"/>
          <w:jc w:val="center"/>
        </w:trPr>
        <w:tc>
          <w:tcPr>
            <w:tcW w:w="1143" w:type="pct"/>
            <w:vMerge/>
            <w:tcBorders>
              <w:top w:val="single" w:sz="6" w:space="0" w:color="000000"/>
              <w:left w:val="single" w:sz="12" w:space="0" w:color="000000"/>
            </w:tcBorders>
            <w:vAlign w:val="center"/>
          </w:tcPr>
          <w:p w:rsidR="00C36108" w:rsidRPr="002465F7" w:rsidRDefault="00C36108" w:rsidP="00C36108">
            <w:pPr>
              <w:jc w:val="center"/>
              <w:rPr>
                <w:rFonts w:asciiTheme="minorBidi" w:hAnsiTheme="minorBidi" w:cstheme="minorBidi"/>
                <w:sz w:val="16"/>
                <w:szCs w:val="16"/>
              </w:rPr>
            </w:pPr>
          </w:p>
        </w:tc>
        <w:tc>
          <w:tcPr>
            <w:tcW w:w="1170" w:type="pct"/>
            <w:tcBorders>
              <w:top w:val="single" w:sz="6" w:space="0" w:color="000000"/>
            </w:tcBorders>
            <w:vAlign w:val="center"/>
          </w:tcPr>
          <w:p w:rsidR="00C36108" w:rsidRPr="002465F7" w:rsidRDefault="00C36108" w:rsidP="00C36108">
            <w:pPr>
              <w:pStyle w:val="TableParagraph"/>
              <w:spacing w:before="67"/>
              <w:ind w:left="346" w:right="342"/>
              <w:jc w:val="center"/>
              <w:rPr>
                <w:rFonts w:asciiTheme="minorBidi" w:hAnsiTheme="minorBidi" w:cstheme="minorBidi"/>
                <w:sz w:val="16"/>
                <w:szCs w:val="16"/>
              </w:rPr>
            </w:pPr>
            <w:r w:rsidRPr="002465F7">
              <w:rPr>
                <w:rFonts w:asciiTheme="minorBidi" w:hAnsiTheme="minorBidi" w:cstheme="minorBidi"/>
                <w:sz w:val="16"/>
                <w:szCs w:val="16"/>
              </w:rPr>
              <w:t>More than 56kW</w:t>
            </w:r>
          </w:p>
        </w:tc>
        <w:tc>
          <w:tcPr>
            <w:tcW w:w="1318" w:type="pct"/>
            <w:tcBorders>
              <w:top w:val="single" w:sz="6" w:space="0" w:color="000000"/>
            </w:tcBorders>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C36108" w:rsidRPr="00BE1C73" w:rsidTr="00C36108">
        <w:trPr>
          <w:trHeight w:val="288"/>
          <w:jc w:val="center"/>
        </w:trPr>
        <w:tc>
          <w:tcPr>
            <w:tcW w:w="1143" w:type="pct"/>
            <w:tcBorders>
              <w:left w:val="single" w:sz="12" w:space="0" w:color="000000"/>
            </w:tcBorders>
            <w:vAlign w:val="center"/>
          </w:tcPr>
          <w:p w:rsidR="00C36108" w:rsidRPr="002465F7" w:rsidRDefault="00C36108" w:rsidP="00C36108">
            <w:pPr>
              <w:pStyle w:val="TableParagraph"/>
              <w:spacing w:before="67"/>
              <w:ind w:left="107"/>
              <w:jc w:val="center"/>
              <w:rPr>
                <w:rFonts w:asciiTheme="minorBidi" w:hAnsiTheme="minorBidi" w:cstheme="minorBidi"/>
                <w:sz w:val="16"/>
                <w:szCs w:val="16"/>
              </w:rPr>
            </w:pPr>
            <w:r w:rsidRPr="002465F7">
              <w:rPr>
                <w:rFonts w:asciiTheme="minorBidi" w:hAnsiTheme="minorBidi" w:cstheme="minorBidi"/>
                <w:sz w:val="16"/>
                <w:szCs w:val="16"/>
              </w:rPr>
              <w:t>Welding Outlet</w:t>
            </w:r>
          </w:p>
        </w:tc>
        <w:tc>
          <w:tcPr>
            <w:tcW w:w="1170" w:type="pct"/>
            <w:vAlign w:val="center"/>
          </w:tcPr>
          <w:p w:rsidR="00C36108" w:rsidRPr="002465F7" w:rsidRDefault="00C36108" w:rsidP="00C36108">
            <w:pPr>
              <w:pStyle w:val="TableParagraph"/>
              <w:spacing w:before="67"/>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C36108" w:rsidRPr="002465F7" w:rsidRDefault="00C36108" w:rsidP="00C36108">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C36108" w:rsidRPr="002465F7" w:rsidRDefault="00C36108" w:rsidP="00C36108">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C36108" w:rsidRPr="00BE1C73" w:rsidTr="00C36108">
        <w:trPr>
          <w:trHeight w:val="288"/>
          <w:jc w:val="center"/>
        </w:trPr>
        <w:tc>
          <w:tcPr>
            <w:tcW w:w="1143" w:type="pct"/>
            <w:tcBorders>
              <w:left w:val="single" w:sz="12" w:space="0" w:color="000000"/>
            </w:tcBorders>
            <w:vAlign w:val="center"/>
          </w:tcPr>
          <w:p w:rsidR="00C36108" w:rsidRPr="002465F7" w:rsidRDefault="00C36108" w:rsidP="00C36108">
            <w:pPr>
              <w:pStyle w:val="TableParagraph"/>
              <w:spacing w:before="101"/>
              <w:ind w:left="107"/>
              <w:jc w:val="center"/>
              <w:rPr>
                <w:rFonts w:asciiTheme="minorBidi" w:hAnsiTheme="minorBidi" w:cstheme="minorBidi"/>
                <w:sz w:val="16"/>
                <w:szCs w:val="16"/>
              </w:rPr>
            </w:pPr>
            <w:r w:rsidRPr="002465F7">
              <w:rPr>
                <w:rFonts w:asciiTheme="minorBidi" w:hAnsiTheme="minorBidi" w:cstheme="minorBidi"/>
                <w:sz w:val="16"/>
                <w:szCs w:val="16"/>
              </w:rPr>
              <w:t>Main Loop</w:t>
            </w:r>
          </w:p>
        </w:tc>
        <w:tc>
          <w:tcPr>
            <w:tcW w:w="1170" w:type="pct"/>
            <w:vAlign w:val="center"/>
          </w:tcPr>
          <w:p w:rsidR="00C36108" w:rsidRPr="002465F7" w:rsidRDefault="00C36108" w:rsidP="00C36108">
            <w:pPr>
              <w:pStyle w:val="TableParagraph"/>
              <w:spacing w:before="101"/>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C36108" w:rsidRPr="002465F7" w:rsidRDefault="00C36108" w:rsidP="00C36108">
            <w:pPr>
              <w:pStyle w:val="TableParagraph"/>
              <w:spacing w:before="1"/>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rsidR="00C36108" w:rsidRPr="002465F7" w:rsidRDefault="00C36108" w:rsidP="00C36108">
            <w:pPr>
              <w:pStyle w:val="TableParagraph"/>
              <w:spacing w:before="101"/>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C36108" w:rsidRPr="00BE1C73" w:rsidTr="00C36108">
        <w:trPr>
          <w:trHeight w:val="288"/>
          <w:jc w:val="center"/>
        </w:trPr>
        <w:tc>
          <w:tcPr>
            <w:tcW w:w="1143" w:type="pct"/>
            <w:tcBorders>
              <w:left w:val="single" w:sz="12" w:space="0" w:color="000000"/>
              <w:bottom w:val="single" w:sz="12" w:space="0" w:color="000000"/>
            </w:tcBorders>
            <w:vAlign w:val="center"/>
          </w:tcPr>
          <w:p w:rsidR="00C36108" w:rsidRPr="002465F7" w:rsidRDefault="00C36108" w:rsidP="00C36108">
            <w:pPr>
              <w:pStyle w:val="TableParagraph"/>
              <w:spacing w:before="100"/>
              <w:ind w:left="107"/>
              <w:jc w:val="center"/>
              <w:rPr>
                <w:rFonts w:asciiTheme="minorBidi" w:hAnsiTheme="minorBidi" w:cstheme="minorBidi"/>
                <w:sz w:val="16"/>
                <w:szCs w:val="16"/>
              </w:rPr>
            </w:pPr>
            <w:r w:rsidRPr="002465F7">
              <w:rPr>
                <w:rFonts w:asciiTheme="minorBidi" w:hAnsiTheme="minorBidi" w:cstheme="minorBidi"/>
                <w:sz w:val="16"/>
                <w:szCs w:val="16"/>
              </w:rPr>
              <w:t>Substation Loop</w:t>
            </w:r>
          </w:p>
        </w:tc>
        <w:tc>
          <w:tcPr>
            <w:tcW w:w="1170" w:type="pct"/>
            <w:tcBorders>
              <w:bottom w:val="single" w:sz="12" w:space="0" w:color="000000"/>
            </w:tcBorders>
            <w:vAlign w:val="center"/>
          </w:tcPr>
          <w:p w:rsidR="00C36108" w:rsidRPr="002465F7" w:rsidRDefault="00C36108" w:rsidP="00C36108">
            <w:pPr>
              <w:pStyle w:val="TableParagraph"/>
              <w:spacing w:before="100"/>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tcBorders>
              <w:bottom w:val="single" w:sz="12" w:space="0" w:color="000000"/>
            </w:tcBorders>
            <w:vAlign w:val="center"/>
          </w:tcPr>
          <w:p w:rsidR="00C36108" w:rsidRPr="002465F7" w:rsidRDefault="00C36108" w:rsidP="00C36108">
            <w:pPr>
              <w:pStyle w:val="TableParagraph"/>
              <w:spacing w:before="1"/>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rsidR="00C36108" w:rsidRPr="002465F7" w:rsidRDefault="0010676D" w:rsidP="00C36108">
            <w:pPr>
              <w:pStyle w:val="TableParagraph"/>
              <w:spacing w:before="100"/>
              <w:ind w:left="351" w:right="336"/>
              <w:jc w:val="center"/>
              <w:rPr>
                <w:rFonts w:asciiTheme="minorBidi" w:hAnsiTheme="minorBidi" w:cstheme="minorBidi"/>
                <w:sz w:val="16"/>
                <w:szCs w:val="16"/>
              </w:rPr>
            </w:pPr>
            <w:r>
              <w:rPr>
                <w:rFonts w:asciiTheme="minorBidi" w:hAnsiTheme="minorBidi" w:cstheme="minorBidi"/>
                <w:sz w:val="16"/>
                <w:szCs w:val="16"/>
              </w:rPr>
              <w:t>120</w:t>
            </w:r>
          </w:p>
        </w:tc>
      </w:tr>
    </w:tbl>
    <w:p w:rsidR="00EE59A4" w:rsidRPr="00BE1C73" w:rsidRDefault="00B03646"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75" w:name="_Toc114589088"/>
      <w:r w:rsidRPr="00BE1C73">
        <w:rPr>
          <w:rFonts w:asciiTheme="minorBidi" w:hAnsiTheme="minorBidi" w:cstheme="minorBidi"/>
          <w:b/>
          <w:bCs/>
          <w:caps/>
          <w:kern w:val="28"/>
          <w:sz w:val="22"/>
          <w:szCs w:val="22"/>
        </w:rPr>
        <w:lastRenderedPageBreak/>
        <w:t>LIGHTNING PROTECTION SYSTEM</w:t>
      </w:r>
      <w:bookmarkEnd w:id="75"/>
    </w:p>
    <w:p w:rsidR="003D7AA9" w:rsidRPr="00425CE7" w:rsidRDefault="003D7AA9" w:rsidP="003500EB">
      <w:pPr>
        <w:pStyle w:val="Heading2"/>
      </w:pPr>
      <w:bookmarkStart w:id="76" w:name="_Toc114589089"/>
      <w:r w:rsidRPr="00425CE7">
        <w:t>Calculation number of rods for lightning system</w:t>
      </w:r>
      <w:bookmarkEnd w:id="76"/>
    </w:p>
    <w:p w:rsidR="002001BE" w:rsidRPr="00425CE7" w:rsidRDefault="002001BE"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Rod electrode are used for lightni</w:t>
      </w:r>
      <w:r w:rsidR="00B125BB" w:rsidRPr="00425CE7">
        <w:rPr>
          <w:rFonts w:asciiTheme="minorBidi" w:eastAsia="Times New Roman" w:hAnsiTheme="minorBidi" w:cstheme="minorBidi"/>
          <w:color w:val="auto"/>
          <w:position w:val="0"/>
          <w:sz w:val="22"/>
          <w:szCs w:val="22"/>
        </w:rPr>
        <w:t>n</w:t>
      </w:r>
      <w:r w:rsidRPr="00425CE7">
        <w:rPr>
          <w:rFonts w:asciiTheme="minorBidi" w:eastAsia="Times New Roman" w:hAnsiTheme="minorBidi" w:cstheme="minorBidi"/>
          <w:color w:val="auto"/>
          <w:position w:val="0"/>
          <w:sz w:val="22"/>
          <w:szCs w:val="22"/>
        </w:rPr>
        <w:t xml:space="preserve">g system, the </w:t>
      </w:r>
      <w:r w:rsidR="008578C2" w:rsidRPr="00425CE7">
        <w:rPr>
          <w:rFonts w:asciiTheme="minorBidi" w:eastAsia="Times New Roman" w:hAnsiTheme="minorBidi" w:cstheme="minorBidi"/>
          <w:color w:val="auto"/>
          <w:position w:val="0"/>
          <w:sz w:val="22"/>
          <w:szCs w:val="22"/>
        </w:rPr>
        <w:t xml:space="preserve">min. </w:t>
      </w:r>
      <w:r w:rsidRPr="00425CE7">
        <w:rPr>
          <w:rFonts w:asciiTheme="minorBidi" w:eastAsia="Times New Roman" w:hAnsiTheme="minorBidi" w:cstheme="minorBidi"/>
          <w:color w:val="auto"/>
          <w:position w:val="0"/>
          <w:sz w:val="22"/>
          <w:szCs w:val="22"/>
        </w:rPr>
        <w:t>resistance</w:t>
      </w:r>
      <w:r w:rsidR="008578C2" w:rsidRPr="00425CE7">
        <w:rPr>
          <w:rFonts w:asciiTheme="minorBidi" w:eastAsia="Times New Roman" w:hAnsiTheme="minorBidi" w:cstheme="minorBidi"/>
          <w:color w:val="auto"/>
          <w:position w:val="0"/>
          <w:sz w:val="22"/>
          <w:szCs w:val="22"/>
        </w:rPr>
        <w:t xml:space="preserve"> should be 5 </w:t>
      </w:r>
      <w:r w:rsidR="00B125BB" w:rsidRPr="00425CE7">
        <w:rPr>
          <w:rFonts w:asciiTheme="minorBidi" w:eastAsia="Times New Roman" w:hAnsiTheme="minorBidi" w:cstheme="minorBidi"/>
          <w:color w:val="auto"/>
          <w:position w:val="0"/>
          <w:sz w:val="22"/>
          <w:szCs w:val="22"/>
        </w:rPr>
        <w:t xml:space="preserve">ohm. </w:t>
      </w:r>
      <w:r w:rsidRPr="00425CE7">
        <w:rPr>
          <w:rFonts w:asciiTheme="minorBidi" w:eastAsia="Times New Roman" w:hAnsiTheme="minorBidi" w:cstheme="minorBidi"/>
          <w:color w:val="auto"/>
          <w:position w:val="0"/>
          <w:sz w:val="22"/>
          <w:szCs w:val="22"/>
        </w:rPr>
        <w:t xml:space="preserve">Regarding to achieve this resistance using rod electrode with </w:t>
      </w:r>
      <w:r w:rsidR="008578C2" w:rsidRPr="00425CE7">
        <w:rPr>
          <w:rFonts w:asciiTheme="minorBidi" w:eastAsia="Times New Roman" w:hAnsiTheme="minorBidi" w:cstheme="minorBidi"/>
          <w:color w:val="auto"/>
          <w:position w:val="0"/>
          <w:sz w:val="22"/>
          <w:szCs w:val="22"/>
        </w:rPr>
        <w:t>3</w:t>
      </w:r>
      <w:r w:rsidRPr="00425CE7">
        <w:rPr>
          <w:rFonts w:asciiTheme="minorBidi" w:eastAsia="Times New Roman" w:hAnsiTheme="minorBidi" w:cstheme="minorBidi"/>
          <w:color w:val="auto"/>
          <w:position w:val="0"/>
          <w:sz w:val="22"/>
          <w:szCs w:val="22"/>
        </w:rPr>
        <w:t xml:space="preserve"> meter length and 19 mm2 diameter based on BS 7430 section 9.5.8.5 around </w:t>
      </w:r>
      <w:r w:rsidR="0037725D" w:rsidRPr="00425CE7">
        <w:rPr>
          <w:rFonts w:asciiTheme="minorBidi" w:eastAsia="Times New Roman" w:hAnsiTheme="minorBidi" w:cstheme="minorBidi"/>
          <w:color w:val="auto"/>
          <w:position w:val="0"/>
          <w:sz w:val="22"/>
          <w:szCs w:val="22"/>
        </w:rPr>
        <w:t xml:space="preserve">buildings </w:t>
      </w:r>
      <w:r w:rsidRPr="00425CE7">
        <w:rPr>
          <w:rFonts w:asciiTheme="minorBidi" w:eastAsia="Times New Roman" w:hAnsiTheme="minorBidi" w:cstheme="minorBidi"/>
          <w:color w:val="auto"/>
          <w:position w:val="0"/>
          <w:sz w:val="22"/>
          <w:szCs w:val="22"/>
        </w:rPr>
        <w:t>is done as below:</w:t>
      </w:r>
    </w:p>
    <w:p w:rsidR="002001BE" w:rsidRPr="00425CE7" w:rsidRDefault="002001BE"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average of soil resistan</w:t>
      </w:r>
      <w:bookmarkStart w:id="77" w:name="_GoBack"/>
      <w:bookmarkEnd w:id="77"/>
      <w:r w:rsidRPr="00425CE7">
        <w:rPr>
          <w:rFonts w:asciiTheme="minorBidi" w:eastAsia="Times New Roman" w:hAnsiTheme="minorBidi" w:cstheme="minorBidi"/>
          <w:color w:val="auto"/>
          <w:position w:val="0"/>
          <w:sz w:val="22"/>
          <w:szCs w:val="22"/>
        </w:rPr>
        <w:t xml:space="preserve">ce in depth of </w:t>
      </w:r>
      <w:r w:rsidR="008578C2" w:rsidRPr="00425CE7">
        <w:rPr>
          <w:rFonts w:asciiTheme="minorBidi" w:eastAsia="Times New Roman" w:hAnsiTheme="minorBidi" w:cstheme="minorBidi"/>
          <w:color w:val="auto"/>
          <w:position w:val="0"/>
          <w:sz w:val="22"/>
          <w:szCs w:val="22"/>
        </w:rPr>
        <w:t>three</w:t>
      </w:r>
      <w:r w:rsidRPr="00425CE7">
        <w:rPr>
          <w:rFonts w:asciiTheme="minorBidi" w:eastAsia="Times New Roman" w:hAnsiTheme="minorBidi" w:cstheme="minorBidi"/>
          <w:color w:val="auto"/>
          <w:position w:val="0"/>
          <w:sz w:val="22"/>
          <w:szCs w:val="22"/>
        </w:rPr>
        <w:t xml:space="preserve"> meter is almost </w:t>
      </w:r>
      <w:r w:rsidR="008578C2" w:rsidRPr="00425CE7">
        <w:rPr>
          <w:rFonts w:asciiTheme="minorBidi" w:eastAsia="Times New Roman" w:hAnsiTheme="minorBidi" w:cstheme="minorBidi"/>
          <w:color w:val="auto"/>
          <w:position w:val="0"/>
          <w:sz w:val="22"/>
          <w:szCs w:val="22"/>
        </w:rPr>
        <w:t>60</w:t>
      </w:r>
      <w:r w:rsidRPr="00425CE7">
        <w:rPr>
          <w:rFonts w:asciiTheme="minorBidi" w:eastAsia="Times New Roman" w:hAnsiTheme="minorBidi" w:cstheme="minorBidi"/>
          <w:color w:val="auto"/>
          <w:position w:val="0"/>
          <w:sz w:val="22"/>
          <w:szCs w:val="22"/>
        </w:rPr>
        <w:t>, so it should be considered for calculating clean earth system as well.</w:t>
      </w:r>
    </w:p>
    <w:p w:rsidR="002001BE"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rod</m:t>
            </m:r>
          </m:sub>
        </m:sSub>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ρ</m:t>
            </m:r>
          </m:num>
          <m:den>
            <m:r>
              <m:rPr>
                <m:sty m:val="p"/>
              </m:rPr>
              <w:rPr>
                <w:rFonts w:ascii="Cambria Math" w:eastAsia="BatangChe" w:hAnsi="Cambria Math" w:cstheme="minorBidi"/>
                <w:color w:val="000000"/>
                <w:position w:val="-2"/>
                <w:sz w:val="22"/>
                <w:szCs w:val="22"/>
                <w:lang w:val="en-GB"/>
              </w:rPr>
              <m:t>2</m:t>
            </m:r>
            <m:r>
              <w:rPr>
                <w:rFonts w:ascii="Cambria Math" w:eastAsia="BatangChe" w:hAnsi="Cambria Math" w:cstheme="minorBidi"/>
                <w:color w:val="000000"/>
                <w:position w:val="-2"/>
                <w:sz w:val="22"/>
                <w:szCs w:val="22"/>
                <w:lang w:val="en-GB"/>
              </w:rPr>
              <m:t>πL</m:t>
            </m:r>
          </m:den>
        </m:f>
        <m:r>
          <m:rPr>
            <m:sty m:val="p"/>
          </m:rPr>
          <w:rPr>
            <w:rFonts w:ascii="Cambria Math" w:eastAsia="BatangChe" w:hAnsi="Cambria Math" w:cstheme="minorBidi"/>
            <w:color w:val="000000"/>
            <w:position w:val="-2"/>
            <w:sz w:val="22"/>
            <w:szCs w:val="22"/>
            <w:lang w:val="en-GB"/>
          </w:rPr>
          <m:t>×</m:t>
        </m:r>
        <m:d>
          <m:dPr>
            <m:begChr m:val="["/>
            <m:endChr m:val="]"/>
            <m:ctrlPr>
              <w:rPr>
                <w:rFonts w:ascii="Cambria Math" w:eastAsia="BatangChe" w:hAnsi="Cambria Math" w:cstheme="minorBidi"/>
                <w:color w:val="000000"/>
                <w:position w:val="-2"/>
                <w:sz w:val="22"/>
                <w:szCs w:val="22"/>
                <w:lang w:val="en-GB"/>
              </w:rPr>
            </m:ctrlPr>
          </m:dPr>
          <m:e>
            <m:r>
              <w:rPr>
                <w:rFonts w:ascii="Cambria Math" w:eastAsia="BatangChe" w:hAnsi="Cambria Math" w:cstheme="minorBidi"/>
                <w:color w:val="000000"/>
                <w:position w:val="-2"/>
                <w:sz w:val="22"/>
                <w:szCs w:val="22"/>
                <w:lang w:val="en-GB"/>
              </w:rPr>
              <m:t>Ln</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8.</m:t>
                    </m:r>
                    <m:r>
                      <w:rPr>
                        <w:rFonts w:ascii="Cambria Math" w:eastAsia="BatangChe" w:hAnsi="Cambria Math" w:cstheme="minorBidi"/>
                        <w:color w:val="000000"/>
                        <w:position w:val="-2"/>
                        <w:sz w:val="22"/>
                        <w:szCs w:val="22"/>
                        <w:lang w:val="en-GB"/>
                      </w:rPr>
                      <m:t>L</m:t>
                    </m:r>
                  </m:num>
                  <m:den>
                    <m:r>
                      <w:rPr>
                        <w:rFonts w:ascii="Cambria Math" w:eastAsia="BatangChe" w:hAnsi="Cambria Math" w:cstheme="minorBidi"/>
                        <w:color w:val="000000"/>
                        <w:position w:val="-2"/>
                        <w:sz w:val="22"/>
                        <w:szCs w:val="22"/>
                        <w:lang w:val="en-GB"/>
                      </w:rPr>
                      <m:t>d</m:t>
                    </m:r>
                  </m:den>
                </m:f>
              </m:e>
            </m:d>
            <m:r>
              <m:rPr>
                <m:sty m:val="p"/>
              </m:rPr>
              <w:rPr>
                <w:rFonts w:ascii="Cambria Math" w:eastAsia="BatangChe" w:hAnsi="Cambria Math" w:cstheme="minorBidi"/>
                <w:color w:val="000000"/>
                <w:position w:val="-2"/>
                <w:sz w:val="22"/>
                <w:szCs w:val="22"/>
                <w:lang w:val="en-GB"/>
              </w:rPr>
              <m:t>˗1</m:t>
            </m:r>
          </m:e>
        </m:d>
      </m:oMath>
      <w:r w:rsidR="002001BE" w:rsidRPr="00425CE7">
        <w:rPr>
          <w:rFonts w:asciiTheme="minorBidi" w:eastAsia="BatangChe" w:hAnsiTheme="minorBidi" w:cstheme="minorBidi"/>
          <w:color w:val="000000"/>
          <w:position w:val="-2"/>
          <w:sz w:val="22"/>
          <w:szCs w:val="22"/>
          <w:lang w:val="en-GB"/>
        </w:rPr>
        <w:t xml:space="preserve"> </w:t>
      </w:r>
    </w:p>
    <w:p w:rsidR="002001BE" w:rsidRPr="00425CE7" w:rsidRDefault="002001BE" w:rsidP="00EE49CA">
      <w:pPr>
        <w:bidi w:val="0"/>
        <w:spacing w:before="240"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Where:</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 xml:space="preserve"> L: is the length of electrode in (m)</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d</w:t>
      </w:r>
      <w:proofErr w:type="gramEnd"/>
      <w:r w:rsidRPr="00425CE7">
        <w:rPr>
          <w:rFonts w:asciiTheme="minorBidi" w:eastAsia="BatangChe" w:hAnsiTheme="minorBidi" w:cstheme="minorBidi"/>
          <w:color w:val="000000"/>
          <w:position w:val="-2"/>
          <w:sz w:val="22"/>
          <w:szCs w:val="22"/>
          <w:lang w:val="en-GB"/>
        </w:rPr>
        <w:t>: is the diameter of the electrode in (m)</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ρ</w:t>
      </w:r>
      <w:proofErr w:type="gramEnd"/>
      <w:r w:rsidRPr="00425CE7">
        <w:rPr>
          <w:rFonts w:asciiTheme="minorBidi" w:eastAsia="BatangChe" w:hAnsiTheme="minorBidi" w:cstheme="minorBidi"/>
          <w:color w:val="000000"/>
          <w:position w:val="-2"/>
          <w:sz w:val="22"/>
          <w:szCs w:val="22"/>
          <w:lang w:val="en-GB"/>
        </w:rPr>
        <w:t>: The resistivity of the soil (</w:t>
      </w:r>
      <w:proofErr w:type="spellStart"/>
      <w:r w:rsidRPr="00425CE7">
        <w:rPr>
          <w:rFonts w:asciiTheme="minorBidi" w:eastAsia="BatangChe" w:hAnsiTheme="minorBidi" w:cstheme="minorBidi"/>
          <w:color w:val="000000"/>
          <w:position w:val="-2"/>
          <w:sz w:val="22"/>
          <w:szCs w:val="22"/>
          <w:lang w:val="en-GB"/>
        </w:rPr>
        <w:t>Ω.m</w:t>
      </w:r>
      <w:proofErr w:type="spellEnd"/>
      <w:r w:rsidRPr="00425CE7">
        <w:rPr>
          <w:rFonts w:asciiTheme="minorBidi" w:eastAsia="BatangChe" w:hAnsiTheme="minorBidi" w:cstheme="minorBidi"/>
          <w:color w:val="000000"/>
          <w:position w:val="-2"/>
          <w:sz w:val="22"/>
          <w:szCs w:val="22"/>
          <w:lang w:val="en-GB"/>
        </w:rPr>
        <w:t>)</w:t>
      </w:r>
    </w:p>
    <w:p w:rsidR="002001BE"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rod</m:t>
            </m:r>
          </m:sub>
        </m:sSub>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60</m:t>
            </m:r>
          </m:num>
          <m:den>
            <m:r>
              <m:rPr>
                <m:sty m:val="p"/>
              </m:rPr>
              <w:rPr>
                <w:rFonts w:ascii="Cambria Math" w:eastAsia="BatangChe" w:hAnsi="Cambria Math" w:cstheme="minorBidi"/>
                <w:color w:val="000000"/>
                <w:position w:val="-2"/>
                <w:sz w:val="22"/>
                <w:szCs w:val="22"/>
                <w:lang w:val="en-GB"/>
              </w:rPr>
              <m:t>2x</m:t>
            </m:r>
            <m:r>
              <w:rPr>
                <w:rFonts w:ascii="Cambria Math" w:eastAsia="BatangChe" w:hAnsi="Cambria Math" w:cstheme="minorBidi"/>
                <w:color w:val="000000"/>
                <w:position w:val="-2"/>
                <w:sz w:val="22"/>
                <w:szCs w:val="22"/>
                <w:lang w:val="en-GB"/>
              </w:rPr>
              <m:t>π</m:t>
            </m:r>
            <m:r>
              <m:rPr>
                <m:sty m:val="p"/>
              </m:rPr>
              <w:rPr>
                <w:rFonts w:ascii="Cambria Math" w:eastAsia="BatangChe" w:hAnsi="Cambria Math" w:cstheme="minorBidi"/>
                <w:color w:val="000000"/>
                <w:position w:val="-2"/>
                <w:sz w:val="22"/>
                <w:szCs w:val="22"/>
                <w:lang w:val="en-GB"/>
              </w:rPr>
              <m:t>x3.</m:t>
            </m:r>
          </m:den>
        </m:f>
        <m:r>
          <m:rPr>
            <m:sty m:val="p"/>
          </m:rPr>
          <w:rPr>
            <w:rFonts w:ascii="Cambria Math" w:eastAsia="BatangChe" w:hAnsi="Cambria Math" w:cstheme="minorBidi"/>
            <w:color w:val="000000"/>
            <w:position w:val="-2"/>
            <w:sz w:val="22"/>
            <w:szCs w:val="22"/>
            <w:lang w:val="en-GB"/>
          </w:rPr>
          <m:t>×</m:t>
        </m:r>
        <m:d>
          <m:dPr>
            <m:begChr m:val="["/>
            <m:endChr m:val="]"/>
            <m:ctrlPr>
              <w:rPr>
                <w:rFonts w:ascii="Cambria Math" w:eastAsia="BatangChe" w:hAnsi="Cambria Math" w:cstheme="minorBidi"/>
                <w:color w:val="000000"/>
                <w:position w:val="-2"/>
                <w:sz w:val="22"/>
                <w:szCs w:val="22"/>
                <w:lang w:val="en-GB"/>
              </w:rPr>
            </m:ctrlPr>
          </m:dPr>
          <m:e>
            <m:r>
              <w:rPr>
                <w:rFonts w:ascii="Cambria Math" w:eastAsia="BatangChe" w:hAnsi="Cambria Math" w:cstheme="minorBidi"/>
                <w:color w:val="000000"/>
                <w:position w:val="-2"/>
                <w:sz w:val="22"/>
                <w:szCs w:val="22"/>
                <w:lang w:val="en-GB"/>
              </w:rPr>
              <m:t>Ln</m:t>
            </m:r>
            <m:d>
              <m:dPr>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8x3</m:t>
                    </m:r>
                  </m:num>
                  <m:den>
                    <m:r>
                      <m:rPr>
                        <m:sty m:val="p"/>
                      </m:rPr>
                      <w:rPr>
                        <w:rFonts w:ascii="Cambria Math" w:eastAsia="BatangChe" w:hAnsi="Cambria Math" w:cstheme="minorBidi"/>
                        <w:color w:val="000000"/>
                        <w:position w:val="-2"/>
                        <w:sz w:val="22"/>
                        <w:szCs w:val="22"/>
                        <w:lang w:val="en-GB"/>
                      </w:rPr>
                      <m:t>0·019</m:t>
                    </m:r>
                  </m:den>
                </m:f>
              </m:e>
            </m:d>
            <m:r>
              <m:rPr>
                <m:sty m:val="p"/>
              </m:rPr>
              <w:rPr>
                <w:rFonts w:ascii="Cambria Math" w:eastAsia="BatangChe" w:hAnsi="Cambria Math" w:cstheme="minorBidi"/>
                <w:color w:val="000000"/>
                <w:position w:val="-2"/>
                <w:sz w:val="22"/>
                <w:szCs w:val="22"/>
                <w:lang w:val="en-GB"/>
              </w:rPr>
              <m:t>˗1</m:t>
            </m:r>
          </m:e>
        </m:d>
        <m:r>
          <m:rPr>
            <m:sty m:val="p"/>
          </m:rPr>
          <w:rPr>
            <w:rFonts w:ascii="Cambria Math" w:eastAsia="BatangChe" w:hAnsi="Cambria Math" w:cstheme="minorBidi"/>
            <w:color w:val="000000"/>
            <w:position w:val="-2"/>
            <w:sz w:val="22"/>
            <w:szCs w:val="22"/>
            <w:lang w:val="en-GB"/>
          </w:rPr>
          <m:t xml:space="preserve">˭19·5 </m:t>
        </m:r>
        <m:r>
          <w:rPr>
            <w:rFonts w:ascii="Cambria Math" w:eastAsia="BatangChe" w:hAnsi="Cambria Math" w:cstheme="minorBidi"/>
            <w:color w:val="000000"/>
            <w:position w:val="-2"/>
            <w:sz w:val="22"/>
            <w:szCs w:val="22"/>
            <w:lang w:val="en-GB"/>
          </w:rPr>
          <m:t>Ω</m:t>
        </m:r>
      </m:oMath>
      <w:r w:rsidR="002001BE" w:rsidRPr="00425CE7">
        <w:rPr>
          <w:rFonts w:asciiTheme="minorBidi" w:eastAsia="BatangChe" w:hAnsiTheme="minorBidi" w:cstheme="minorBidi"/>
          <w:color w:val="000000"/>
          <w:position w:val="-2"/>
          <w:sz w:val="22"/>
          <w:szCs w:val="22"/>
          <w:lang w:val="en-GB"/>
        </w:rPr>
        <w:t xml:space="preserve"> </w:t>
      </w:r>
    </w:p>
    <w:p w:rsidR="002001BE" w:rsidRPr="007E5526" w:rsidRDefault="002001BE" w:rsidP="00AD3369">
      <w:pPr>
        <w:pStyle w:val="Body-Text"/>
        <w:spacing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 xml:space="preserve">The combine resistance of 'N' rod electrodes in parallel can be obtained from the </w:t>
      </w:r>
      <w:r w:rsidR="006B1AA4" w:rsidRPr="00425CE7">
        <w:rPr>
          <w:rFonts w:asciiTheme="minorBidi" w:eastAsia="Times New Roman" w:hAnsiTheme="minorBidi" w:cstheme="minorBidi"/>
          <w:color w:val="auto"/>
          <w:position w:val="0"/>
          <w:sz w:val="22"/>
          <w:szCs w:val="22"/>
        </w:rPr>
        <w:t>following equation (BS 7430-2015</w:t>
      </w:r>
      <w:r w:rsidRPr="00425CE7">
        <w:rPr>
          <w:rFonts w:asciiTheme="minorBidi" w:eastAsia="Times New Roman" w:hAnsiTheme="minorBidi" w:cstheme="minorBidi"/>
          <w:color w:val="auto"/>
          <w:position w:val="0"/>
          <w:sz w:val="22"/>
          <w:szCs w:val="22"/>
        </w:rPr>
        <w:t>-table2):</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hAnsiTheme="minorBidi" w:cstheme="minorBidi"/>
          <w:noProof/>
          <w:sz w:val="22"/>
          <w:szCs w:val="22"/>
          <w:highlight w:val="lightGray"/>
        </w:rPr>
        <w:drawing>
          <wp:inline distT="0" distB="0" distL="0" distR="0" wp14:anchorId="729A9694" wp14:editId="2F8F9E8F">
            <wp:extent cx="5732145" cy="202374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023745"/>
                    </a:xfrm>
                    <a:prstGeom prst="rect">
                      <a:avLst/>
                    </a:prstGeom>
                    <a:noFill/>
                    <a:ln>
                      <a:noFill/>
                    </a:ln>
                  </pic:spPr>
                </pic:pic>
              </a:graphicData>
            </a:graphic>
          </wp:inline>
        </w:drawing>
      </w:r>
    </w:p>
    <w:p w:rsidR="002001BE"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n</m:t>
            </m:r>
          </m:sub>
        </m:sSub>
        <m:r>
          <m:rPr>
            <m:sty m:val="p"/>
          </m:rPr>
          <w:rPr>
            <w:rFonts w:ascii="Cambria Math" w:eastAsia="BatangChe" w:hAnsi="Cambria Math" w:cstheme="minorBidi"/>
            <w:color w:val="000000"/>
            <w:position w:val="-2"/>
            <w:sz w:val="22"/>
            <w:szCs w:val="22"/>
            <w:lang w:val="en-GB"/>
          </w:rPr>
          <m:t>˭</m:t>
        </m:r>
        <m:r>
          <w:rPr>
            <w:rFonts w:ascii="Cambria Math" w:eastAsia="BatangChe" w:hAnsi="Cambria Math" w:cstheme="minorBidi"/>
            <w:color w:val="000000"/>
            <w:position w:val="-2"/>
            <w:sz w:val="22"/>
            <w:szCs w:val="22"/>
            <w:lang w:val="en-GB"/>
          </w:rPr>
          <m:t>R</m:t>
        </m:r>
        <m:d>
          <m:dPr>
            <m:begChr m:val="["/>
            <m:endChr m:val="]"/>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1˖</m:t>
                </m:r>
                <m:r>
                  <w:rPr>
                    <w:rFonts w:ascii="Cambria Math" w:eastAsia="BatangChe" w:hAnsi="Cambria Math" w:cstheme="minorBidi"/>
                    <w:color w:val="000000"/>
                    <w:position w:val="-2"/>
                    <w:sz w:val="22"/>
                    <w:szCs w:val="22"/>
                    <w:lang w:val="en-GB"/>
                  </w:rPr>
                  <m:t>λa</m:t>
                </m:r>
              </m:num>
              <m:den>
                <m:r>
                  <w:rPr>
                    <w:rFonts w:ascii="Cambria Math" w:eastAsia="BatangChe" w:hAnsi="Cambria Math" w:cstheme="minorBidi"/>
                    <w:color w:val="000000"/>
                    <w:position w:val="-2"/>
                    <w:sz w:val="22"/>
                    <w:szCs w:val="22"/>
                    <w:lang w:val="en-GB"/>
                  </w:rPr>
                  <m:t>N</m:t>
                </m:r>
              </m:den>
            </m:f>
          </m:e>
        </m:d>
      </m:oMath>
      <w:r w:rsidR="002001BE" w:rsidRPr="00425CE7">
        <w:rPr>
          <w:rFonts w:asciiTheme="minorBidi" w:eastAsia="BatangChe" w:hAnsiTheme="minorBidi" w:cstheme="minorBidi"/>
          <w:color w:val="000000"/>
          <w:position w:val="-2"/>
          <w:sz w:val="22"/>
          <w:szCs w:val="22"/>
          <w:lang w:val="en-GB"/>
        </w:rPr>
        <w:t xml:space="preserve"> </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In Which</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m:oMath>
        <m:r>
          <w:rPr>
            <w:rFonts w:ascii="Cambria Math" w:eastAsia="BatangChe" w:hAnsi="Cambria Math" w:cstheme="minorBidi"/>
            <w:color w:val="000000"/>
            <w:position w:val="-2"/>
            <w:sz w:val="22"/>
            <w:szCs w:val="22"/>
            <w:lang w:val="en-GB"/>
          </w:rPr>
          <m:t>a</m:t>
        </m:r>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w:rPr>
                <w:rFonts w:ascii="Cambria Math" w:eastAsia="BatangChe" w:hAnsi="Cambria Math" w:cstheme="minorBidi"/>
                <w:color w:val="000000"/>
                <w:position w:val="-2"/>
                <w:sz w:val="22"/>
                <w:szCs w:val="22"/>
                <w:lang w:val="en-GB"/>
              </w:rPr>
              <m:t>ρ</m:t>
            </m:r>
          </m:num>
          <m:den>
            <m:r>
              <m:rPr>
                <m:sty m:val="p"/>
              </m:rPr>
              <w:rPr>
                <w:rFonts w:ascii="Cambria Math" w:eastAsia="BatangChe" w:hAnsi="Cambria Math" w:cstheme="minorBidi"/>
                <w:color w:val="000000"/>
                <w:position w:val="-2"/>
                <w:sz w:val="22"/>
                <w:szCs w:val="22"/>
                <w:lang w:val="en-GB"/>
              </w:rPr>
              <m:t>2</m:t>
            </m:r>
            <m:r>
              <w:rPr>
                <w:rFonts w:ascii="Cambria Math" w:eastAsia="BatangChe" w:hAnsi="Cambria Math" w:cstheme="minorBidi"/>
                <w:color w:val="000000"/>
                <w:position w:val="-2"/>
                <w:sz w:val="22"/>
                <w:szCs w:val="22"/>
                <w:lang w:val="en-GB"/>
              </w:rPr>
              <m:t>πRs</m:t>
            </m:r>
          </m:den>
        </m:f>
      </m:oMath>
      <w:r w:rsidRPr="00425CE7">
        <w:rPr>
          <w:rFonts w:asciiTheme="minorBidi" w:eastAsia="BatangChe" w:hAnsiTheme="minorBidi" w:cstheme="minorBidi"/>
          <w:color w:val="000000"/>
          <w:position w:val="-2"/>
          <w:sz w:val="22"/>
          <w:szCs w:val="22"/>
          <w:lang w:val="en-GB"/>
        </w:rPr>
        <w:t xml:space="preserve"> </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 xml:space="preserve">Rn: </w:t>
      </w:r>
      <w:proofErr w:type="gramStart"/>
      <w:r w:rsidRPr="00425CE7">
        <w:rPr>
          <w:rFonts w:asciiTheme="minorBidi" w:eastAsia="BatangChe" w:hAnsiTheme="minorBidi" w:cstheme="minorBidi"/>
          <w:color w:val="000000"/>
          <w:position w:val="-2"/>
          <w:sz w:val="22"/>
          <w:szCs w:val="22"/>
          <w:lang w:val="en-GB"/>
        </w:rPr>
        <w:t>is</w:t>
      </w:r>
      <w:proofErr w:type="gramEnd"/>
      <w:r w:rsidRPr="00425CE7">
        <w:rPr>
          <w:rFonts w:asciiTheme="minorBidi" w:eastAsia="BatangChe" w:hAnsiTheme="minorBidi" w:cstheme="minorBidi"/>
          <w:color w:val="000000"/>
          <w:position w:val="-2"/>
          <w:sz w:val="22"/>
          <w:szCs w:val="22"/>
          <w:lang w:val="en-GB"/>
        </w:rPr>
        <w:t xml:space="preserve"> the resistance of 'n' rods in Hollow Square in 'Ω'</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R: is the resistance of one rod in 'Ω'</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lastRenderedPageBreak/>
        <w:t>s :</w:t>
      </w:r>
      <w:proofErr w:type="gramEnd"/>
      <w:r w:rsidRPr="00425CE7">
        <w:rPr>
          <w:rFonts w:asciiTheme="minorBidi" w:eastAsia="BatangChe" w:hAnsiTheme="minorBidi" w:cstheme="minorBidi"/>
          <w:color w:val="000000"/>
          <w:position w:val="-2"/>
          <w:sz w:val="22"/>
          <w:szCs w:val="22"/>
          <w:lang w:val="en-GB"/>
        </w:rPr>
        <w:t xml:space="preserve"> </w:t>
      </w:r>
      <w:proofErr w:type="spellStart"/>
      <w:r w:rsidRPr="00425CE7">
        <w:rPr>
          <w:rFonts w:asciiTheme="minorBidi" w:eastAsia="BatangChe" w:hAnsiTheme="minorBidi" w:cstheme="minorBidi"/>
          <w:color w:val="000000"/>
          <w:position w:val="-2"/>
          <w:sz w:val="22"/>
          <w:szCs w:val="22"/>
          <w:lang w:val="en-GB"/>
        </w:rPr>
        <w:t>i</w:t>
      </w:r>
      <w:r w:rsidRPr="00425CE7">
        <w:rPr>
          <w:rFonts w:asciiTheme="minorBidi" w:eastAsia="BatangChe" w:hAnsiTheme="minorBidi" w:cstheme="minorBidi"/>
          <w:color w:val="000000"/>
          <w:position w:val="-2"/>
          <w:sz w:val="22"/>
          <w:szCs w:val="22"/>
        </w:rPr>
        <w:t>s</w:t>
      </w:r>
      <w:proofErr w:type="spellEnd"/>
      <w:r w:rsidRPr="00425CE7">
        <w:rPr>
          <w:rFonts w:asciiTheme="minorBidi" w:eastAsia="BatangChe" w:hAnsiTheme="minorBidi" w:cstheme="minorBidi"/>
          <w:color w:val="000000"/>
          <w:position w:val="-2"/>
          <w:sz w:val="22"/>
          <w:szCs w:val="22"/>
        </w:rPr>
        <w:t xml:space="preserve"> the spacing of rods, in meters (m);=</w:t>
      </w:r>
      <w:r w:rsidR="008578C2" w:rsidRPr="00425CE7">
        <w:rPr>
          <w:rFonts w:asciiTheme="minorBidi" w:eastAsia="BatangChe" w:hAnsiTheme="minorBidi" w:cstheme="minorBidi"/>
          <w:color w:val="000000"/>
          <w:position w:val="-2"/>
          <w:sz w:val="22"/>
          <w:szCs w:val="22"/>
        </w:rPr>
        <w:t>7</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w:proofErr w:type="gramStart"/>
      <w:r w:rsidRPr="00425CE7">
        <w:rPr>
          <w:rFonts w:asciiTheme="minorBidi" w:eastAsia="BatangChe" w:hAnsiTheme="minorBidi" w:cstheme="minorBidi"/>
          <w:color w:val="000000"/>
          <w:position w:val="-2"/>
          <w:sz w:val="22"/>
          <w:szCs w:val="22"/>
          <w:lang w:val="en-GB"/>
        </w:rPr>
        <w:t>λ</w:t>
      </w:r>
      <w:proofErr w:type="gramEnd"/>
      <w:r w:rsidRPr="00425CE7">
        <w:rPr>
          <w:rFonts w:asciiTheme="minorBidi" w:eastAsia="BatangChe" w:hAnsiTheme="minorBidi" w:cstheme="minorBidi"/>
          <w:color w:val="000000"/>
          <w:position w:val="-2"/>
          <w:sz w:val="22"/>
          <w:szCs w:val="22"/>
          <w:lang w:val="en-GB"/>
        </w:rPr>
        <w:t>: is a factor given in above table</w:t>
      </w:r>
    </w:p>
    <w:p w:rsidR="002001BE" w:rsidRPr="00425CE7" w:rsidRDefault="002001BE" w:rsidP="009F47F9">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N: is the number of rods used as electrodes (N=</w:t>
      </w:r>
      <w:r w:rsidR="009F47F9">
        <w:rPr>
          <w:rFonts w:asciiTheme="minorBidi" w:eastAsia="BatangChe" w:hAnsiTheme="minorBidi" w:cstheme="minorBidi"/>
          <w:color w:val="000000"/>
          <w:position w:val="-2"/>
          <w:sz w:val="22"/>
          <w:szCs w:val="22"/>
          <w:lang w:val="en-GB"/>
        </w:rPr>
        <w:t>4*(n-1))</w:t>
      </w:r>
    </w:p>
    <w:p w:rsidR="002001BE" w:rsidRPr="00425CE7" w:rsidRDefault="002001BE" w:rsidP="00BE1C73">
      <w:pPr>
        <w:bidi w:val="0"/>
        <w:spacing w:line="360" w:lineRule="auto"/>
        <w:ind w:left="567"/>
        <w:rPr>
          <w:rFonts w:asciiTheme="minorBidi" w:eastAsia="BatangChe" w:hAnsiTheme="minorBidi" w:cstheme="minorBidi"/>
          <w:color w:val="000000"/>
          <w:position w:val="-2"/>
          <w:sz w:val="22"/>
          <w:szCs w:val="22"/>
          <w:lang w:val="en-GB"/>
        </w:rPr>
      </w:pPr>
      <m:oMath>
        <m:r>
          <w:rPr>
            <w:rFonts w:ascii="Cambria Math" w:eastAsia="BatangChe" w:hAnsi="Cambria Math" w:cstheme="minorBidi"/>
            <w:color w:val="000000"/>
            <w:position w:val="-2"/>
            <w:sz w:val="22"/>
            <w:szCs w:val="22"/>
            <w:lang w:val="en-GB"/>
          </w:rPr>
          <m:t>a</m:t>
        </m:r>
        <m:r>
          <m:rPr>
            <m:sty m:val="p"/>
          </m:rPr>
          <w:rPr>
            <w:rFonts w:ascii="Cambria Math" w:eastAsia="BatangChe" w:hAnsi="Cambria Math" w:cstheme="minorBidi"/>
            <w:color w:val="000000"/>
            <w:position w:val="-2"/>
            <w:sz w:val="22"/>
            <w:szCs w:val="22"/>
            <w:lang w:val="en-GB"/>
          </w:rPr>
          <m:t>˭</m:t>
        </m:r>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60</m:t>
            </m:r>
          </m:num>
          <m:den>
            <m:r>
              <m:rPr>
                <m:sty m:val="p"/>
              </m:rPr>
              <w:rPr>
                <w:rFonts w:ascii="Cambria Math" w:eastAsia="BatangChe" w:hAnsi="Cambria Math" w:cstheme="minorBidi"/>
                <w:color w:val="000000"/>
                <w:position w:val="-2"/>
                <w:sz w:val="22"/>
                <w:szCs w:val="22"/>
                <w:lang w:val="en-GB"/>
              </w:rPr>
              <m:t>2x</m:t>
            </m:r>
            <m:r>
              <w:rPr>
                <w:rFonts w:ascii="Cambria Math" w:eastAsia="BatangChe" w:hAnsi="Cambria Math" w:cstheme="minorBidi"/>
                <w:color w:val="000000"/>
                <w:position w:val="-2"/>
                <w:sz w:val="22"/>
                <w:szCs w:val="22"/>
                <w:lang w:val="en-GB"/>
              </w:rPr>
              <m:t>π</m:t>
            </m:r>
            <m:r>
              <m:rPr>
                <m:sty m:val="p"/>
              </m:rPr>
              <w:rPr>
                <w:rFonts w:ascii="Cambria Math" w:eastAsia="BatangChe" w:hAnsi="Cambria Math" w:cstheme="minorBidi"/>
                <w:color w:val="000000"/>
                <w:position w:val="-2"/>
                <w:sz w:val="22"/>
                <w:szCs w:val="22"/>
                <w:lang w:val="en-GB"/>
              </w:rPr>
              <m:t>x19.5x7</m:t>
            </m:r>
          </m:den>
        </m:f>
        <m:r>
          <m:rPr>
            <m:sty m:val="p"/>
          </m:rPr>
          <w:rPr>
            <w:rFonts w:ascii="Cambria Math" w:eastAsia="BatangChe" w:hAnsi="Cambria Math" w:cstheme="minorBidi"/>
            <w:color w:val="000000"/>
            <w:position w:val="-2"/>
            <w:sz w:val="22"/>
            <w:szCs w:val="22"/>
            <w:lang w:val="en-GB"/>
          </w:rPr>
          <m:t>˭0·07</m:t>
        </m:r>
      </m:oMath>
      <w:r w:rsidRPr="00425CE7">
        <w:rPr>
          <w:rFonts w:asciiTheme="minorBidi" w:eastAsia="BatangChe" w:hAnsiTheme="minorBidi" w:cstheme="minorBidi"/>
          <w:color w:val="000000"/>
          <w:position w:val="-2"/>
          <w:sz w:val="22"/>
          <w:szCs w:val="22"/>
          <w:lang w:val="en-GB"/>
        </w:rPr>
        <w:t xml:space="preserve"> </w:t>
      </w:r>
    </w:p>
    <w:p w:rsidR="002001BE" w:rsidRPr="00425CE7" w:rsidRDefault="002001BE" w:rsidP="00AD3369">
      <w:pPr>
        <w:bidi w:val="0"/>
        <w:spacing w:before="240"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Therefore:</w:t>
      </w:r>
    </w:p>
    <w:p w:rsidR="00495ECA"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2</m:t>
            </m:r>
          </m:sub>
        </m:sSub>
        <m:r>
          <m:rPr>
            <m:sty m:val="p"/>
          </m:rPr>
          <w:rPr>
            <w:rFonts w:ascii="Cambria Math" w:eastAsia="BatangChe" w:hAnsi="Cambria Math" w:cstheme="minorBidi"/>
            <w:color w:val="000000"/>
            <w:position w:val="-2"/>
            <w:sz w:val="22"/>
            <w:szCs w:val="22"/>
            <w:lang w:val="en-GB"/>
          </w:rPr>
          <m:t>˭19·5</m:t>
        </m:r>
        <m:d>
          <m:dPr>
            <m:begChr m:val="["/>
            <m:endChr m:val="]"/>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1</m:t>
                </m:r>
                <m:sSup>
                  <m:sSupPr>
                    <m:ctrlPr>
                      <w:rPr>
                        <w:rFonts w:ascii="Cambria Math" w:eastAsia="BatangChe" w:hAnsi="Cambria Math" w:cstheme="minorBidi"/>
                        <w:color w:val="000000"/>
                        <w:position w:val="-2"/>
                        <w:sz w:val="22"/>
                        <w:szCs w:val="22"/>
                        <w:lang w:val="en-GB"/>
                      </w:rPr>
                    </m:ctrlPr>
                  </m:sSupPr>
                  <m:e>
                    <m:r>
                      <m:rPr>
                        <m:sty m:val="p"/>
                      </m:rPr>
                      <w:rPr>
                        <w:rFonts w:ascii="Cambria Math" w:eastAsia="BatangChe" w:hAnsi="Cambria Math" w:cstheme="minorBidi"/>
                        <w:color w:val="000000"/>
                        <w:position w:val="-2"/>
                        <w:sz w:val="22"/>
                        <w:szCs w:val="22"/>
                        <w:lang w:val="en-GB"/>
                      </w:rPr>
                      <m:t>˖</m:t>
                    </m:r>
                  </m:e>
                  <m:sup>
                    <m:r>
                      <m:rPr>
                        <m:sty m:val="p"/>
                      </m:rPr>
                      <w:rPr>
                        <w:rFonts w:ascii="Cambria Math" w:eastAsia="BatangChe" w:hAnsi="Cambria Math" w:cstheme="minorBidi"/>
                        <w:color w:val="000000"/>
                        <w:position w:val="-2"/>
                        <w:sz w:val="22"/>
                        <w:szCs w:val="22"/>
                        <w:lang w:val="en-GB"/>
                      </w:rPr>
                      <m:t>(</m:t>
                    </m:r>
                  </m:sup>
                </m:sSup>
                <m:r>
                  <m:rPr>
                    <m:sty m:val="p"/>
                  </m:rPr>
                  <w:rPr>
                    <w:rFonts w:ascii="Cambria Math" w:eastAsia="BatangChe" w:hAnsi="Cambria Math" w:cstheme="minorBidi"/>
                    <w:color w:val="000000"/>
                    <w:position w:val="-2"/>
                    <w:sz w:val="22"/>
                    <w:szCs w:val="22"/>
                    <w:lang w:val="en-GB"/>
                  </w:rPr>
                  <m:t>2.71x0·07₎</m:t>
                </m:r>
              </m:num>
              <m:den>
                <m:r>
                  <m:rPr>
                    <m:sty m:val="p"/>
                  </m:rPr>
                  <w:rPr>
                    <w:rFonts w:ascii="Cambria Math" w:eastAsia="BatangChe" w:hAnsi="Cambria Math" w:cstheme="minorBidi"/>
                    <w:color w:val="000000"/>
                    <w:position w:val="-2"/>
                    <w:sz w:val="22"/>
                    <w:szCs w:val="22"/>
                    <w:lang w:val="en-GB"/>
                  </w:rPr>
                  <m:t>4(2-1)</m:t>
                </m:r>
              </m:den>
            </m:f>
          </m:e>
        </m:d>
        <m:r>
          <m:rPr>
            <m:sty m:val="p"/>
          </m:rPr>
          <w:rPr>
            <w:rFonts w:ascii="Cambria Math" w:eastAsia="BatangChe" w:hAnsi="Cambria Math" w:cstheme="minorBidi"/>
            <w:color w:val="000000"/>
            <w:position w:val="-2"/>
            <w:sz w:val="22"/>
            <w:szCs w:val="22"/>
            <w:lang w:val="en-GB"/>
          </w:rPr>
          <m:t>˭5.8  Ω</m:t>
        </m:r>
      </m:oMath>
      <w:r w:rsidR="00495ECA" w:rsidRPr="00425CE7">
        <w:rPr>
          <w:rFonts w:asciiTheme="minorBidi" w:eastAsia="BatangChe" w:hAnsiTheme="minorBidi" w:cstheme="minorBidi"/>
          <w:color w:val="000000"/>
          <w:position w:val="-2"/>
          <w:sz w:val="22"/>
          <w:szCs w:val="22"/>
          <w:lang w:val="en-GB"/>
        </w:rPr>
        <w:t xml:space="preserve"> </w:t>
      </w:r>
    </w:p>
    <w:p w:rsidR="00495ECA" w:rsidRDefault="0011614F" w:rsidP="009F47F9">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R</m:t>
            </m:r>
          </m:e>
          <m:sub>
            <m:r>
              <w:rPr>
                <w:rFonts w:ascii="Cambria Math" w:eastAsia="BatangChe" w:hAnsi="Cambria Math" w:cstheme="minorBidi"/>
                <w:color w:val="000000"/>
                <w:position w:val="-2"/>
                <w:sz w:val="22"/>
                <w:szCs w:val="22"/>
                <w:lang w:val="en-GB"/>
              </w:rPr>
              <m:t>3</m:t>
            </m:r>
          </m:sub>
        </m:sSub>
        <m:r>
          <m:rPr>
            <m:sty m:val="p"/>
          </m:rPr>
          <w:rPr>
            <w:rFonts w:ascii="Cambria Math" w:eastAsia="BatangChe" w:hAnsi="Cambria Math" w:cstheme="minorBidi"/>
            <w:color w:val="000000"/>
            <w:position w:val="-2"/>
            <w:sz w:val="22"/>
            <w:szCs w:val="22"/>
            <w:lang w:val="en-GB"/>
          </w:rPr>
          <m:t>˭19·5</m:t>
        </m:r>
        <m:d>
          <m:dPr>
            <m:begChr m:val="["/>
            <m:endChr m:val="]"/>
            <m:ctrlPr>
              <w:rPr>
                <w:rFonts w:ascii="Cambria Math" w:eastAsia="BatangChe" w:hAnsi="Cambria Math" w:cstheme="minorBidi"/>
                <w:color w:val="000000"/>
                <w:position w:val="-2"/>
                <w:sz w:val="22"/>
                <w:szCs w:val="22"/>
                <w:lang w:val="en-GB"/>
              </w:rPr>
            </m:ctrlPr>
          </m:dPr>
          <m:e>
            <m:f>
              <m:fPr>
                <m:ctrlPr>
                  <w:rPr>
                    <w:rFonts w:ascii="Cambria Math" w:eastAsia="BatangChe" w:hAnsi="Cambria Math" w:cstheme="minorBidi"/>
                    <w:color w:val="000000"/>
                    <w:position w:val="-2"/>
                    <w:sz w:val="22"/>
                    <w:szCs w:val="22"/>
                    <w:lang w:val="en-GB"/>
                  </w:rPr>
                </m:ctrlPr>
              </m:fPr>
              <m:num>
                <m:r>
                  <m:rPr>
                    <m:sty m:val="p"/>
                  </m:rPr>
                  <w:rPr>
                    <w:rFonts w:ascii="Cambria Math" w:eastAsia="BatangChe" w:hAnsi="Cambria Math" w:cstheme="minorBidi"/>
                    <w:color w:val="000000"/>
                    <w:position w:val="-2"/>
                    <w:sz w:val="22"/>
                    <w:szCs w:val="22"/>
                    <w:lang w:val="en-GB"/>
                  </w:rPr>
                  <m:t>1˖₍4·51x0·07₎</m:t>
                </m:r>
              </m:num>
              <m:den>
                <m:r>
                  <m:rPr>
                    <m:sty m:val="p"/>
                  </m:rPr>
                  <w:rPr>
                    <w:rFonts w:ascii="Cambria Math" w:eastAsia="BatangChe" w:hAnsi="Cambria Math" w:cstheme="minorBidi"/>
                    <w:color w:val="000000"/>
                    <w:position w:val="-2"/>
                    <w:sz w:val="22"/>
                    <w:szCs w:val="22"/>
                    <w:lang w:val="en-GB"/>
                  </w:rPr>
                  <m:t>4(3-1)</m:t>
                </m:r>
              </m:den>
            </m:f>
          </m:e>
        </m:d>
        <m:r>
          <m:rPr>
            <m:sty m:val="p"/>
          </m:rPr>
          <w:rPr>
            <w:rFonts w:ascii="Cambria Math" w:eastAsia="BatangChe" w:hAnsi="Cambria Math" w:cstheme="minorBidi"/>
            <w:color w:val="000000"/>
            <w:position w:val="-2"/>
            <w:sz w:val="22"/>
            <w:szCs w:val="22"/>
            <w:lang w:val="en-GB"/>
          </w:rPr>
          <m:t>˭3.2  Ω</m:t>
        </m:r>
      </m:oMath>
      <w:r w:rsidR="00495ECA" w:rsidRPr="00425CE7">
        <w:rPr>
          <w:rFonts w:asciiTheme="minorBidi" w:eastAsia="BatangChe" w:hAnsiTheme="minorBidi" w:cstheme="minorBidi"/>
          <w:color w:val="000000"/>
          <w:position w:val="-2"/>
          <w:sz w:val="22"/>
          <w:szCs w:val="22"/>
          <w:lang w:val="en-GB"/>
        </w:rPr>
        <w:t xml:space="preserve"> </w:t>
      </w:r>
    </w:p>
    <w:p w:rsidR="009F47F9" w:rsidRPr="0087154E" w:rsidRDefault="009F47F9" w:rsidP="009F47F9">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9F47F9">
        <w:rPr>
          <w:rFonts w:asciiTheme="minorBidi" w:eastAsia="Times New Roman" w:hAnsiTheme="minorBidi" w:cstheme="minorBidi"/>
          <w:color w:val="auto"/>
          <w:position w:val="0"/>
          <w:sz w:val="22"/>
          <w:szCs w:val="22"/>
          <w:highlight w:val="lightGray"/>
        </w:rPr>
        <w:t xml:space="preserve">According to above calculation the number of electrodes are 4 x (3-1) = 8 for achieving to resistance below </w:t>
      </w:r>
      <w:proofErr w:type="gramStart"/>
      <w:r w:rsidRPr="009F47F9">
        <w:rPr>
          <w:rFonts w:asciiTheme="minorBidi" w:eastAsia="Times New Roman" w:hAnsiTheme="minorBidi" w:cstheme="minorBidi"/>
          <w:color w:val="auto"/>
          <w:position w:val="0"/>
          <w:sz w:val="22"/>
          <w:szCs w:val="22"/>
          <w:highlight w:val="lightGray"/>
        </w:rPr>
        <w:t xml:space="preserve">5 </w:t>
      </w:r>
      <w:proofErr w:type="gramEnd"/>
      <m:oMath>
        <m:r>
          <m:rPr>
            <m:sty m:val="p"/>
          </m:rPr>
          <w:rPr>
            <w:rFonts w:ascii="Cambria Math" w:hAnsi="Cambria Math" w:cstheme="minorBidi"/>
            <w:sz w:val="22"/>
            <w:szCs w:val="22"/>
            <w:highlight w:val="lightGray"/>
          </w:rPr>
          <m:t>Ω</m:t>
        </m:r>
      </m:oMath>
      <w:r w:rsidRPr="009F47F9">
        <w:rPr>
          <w:rFonts w:asciiTheme="minorBidi" w:eastAsia="Times New Roman" w:hAnsiTheme="minorBidi" w:cstheme="minorBidi"/>
          <w:color w:val="auto"/>
          <w:position w:val="0"/>
          <w:sz w:val="22"/>
          <w:szCs w:val="22"/>
          <w:highlight w:val="lightGray"/>
        </w:rPr>
        <w:t>.</w:t>
      </w:r>
    </w:p>
    <w:p w:rsidR="00021859" w:rsidRPr="00425CE7" w:rsidRDefault="00021859" w:rsidP="003500EB">
      <w:pPr>
        <w:pStyle w:val="Heading2"/>
      </w:pPr>
      <w:bookmarkStart w:id="78" w:name="_Toc51165995"/>
      <w:bookmarkStart w:id="79" w:name="_Toc101366127"/>
      <w:bookmarkStart w:id="80" w:name="_Toc114589090"/>
      <w:r w:rsidRPr="00425CE7">
        <w:t xml:space="preserve">Calculation Method </w:t>
      </w:r>
      <w:r w:rsidR="000E6EED" w:rsidRPr="00425CE7">
        <w:t>(</w:t>
      </w:r>
      <w:r w:rsidRPr="00425CE7">
        <w:t>Simplified Risk Assessment)</w:t>
      </w:r>
      <w:bookmarkEnd w:id="78"/>
      <w:bookmarkEnd w:id="79"/>
      <w:bookmarkEnd w:id="80"/>
    </w:p>
    <w:p w:rsidR="00B125BB" w:rsidRPr="00425CE7" w:rsidRDefault="009327E4"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B5A98">
        <w:rPr>
          <w:rFonts w:asciiTheme="minorBidi" w:hAnsiTheme="minorBidi" w:cstheme="minorBidi"/>
          <w:noProof/>
          <w:sz w:val="22"/>
          <w:szCs w:val="22"/>
          <w:highlight w:val="green"/>
          <w:lang w:val="en-US"/>
        </w:rPr>
        <mc:AlternateContent>
          <mc:Choice Requires="wpg">
            <w:drawing>
              <wp:anchor distT="0" distB="0" distL="114300" distR="114300" simplePos="0" relativeHeight="251669504" behindDoc="0" locked="0" layoutInCell="1" allowOverlap="1" wp14:anchorId="0E157362" wp14:editId="67F83DB5">
                <wp:simplePos x="0" y="0"/>
                <wp:positionH relativeFrom="column">
                  <wp:posOffset>4146550</wp:posOffset>
                </wp:positionH>
                <wp:positionV relativeFrom="paragraph">
                  <wp:posOffset>652780</wp:posOffset>
                </wp:positionV>
                <wp:extent cx="552450" cy="427355"/>
                <wp:effectExtent l="0" t="0" r="19050" b="10795"/>
                <wp:wrapNone/>
                <wp:docPr id="3" name="Group 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6" name="Isosceles Triangle 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096D60" w:rsidRDefault="00F73ED1" w:rsidP="009327E4">
                              <w:r w:rsidRPr="00096D60">
                                <w:t>D</w:t>
                              </w:r>
                              <w:r>
                                <w:t>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157362" id="Group 3" o:spid="_x0000_s1035" style="position:absolute;left:0;text-align:left;margin-left:326.5pt;margin-top:51.4pt;width:43.5pt;height:33.65pt;z-index:25166950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">
                <v:shape id="Isosceles Triangle 6"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g8MA&#10;AADaAAAADwAAAGRycy9kb3ducmV2LnhtbESPQWsCMRSE7wX/Q3iCt5pVUGRrlCKKoie1hfb22Lzu&#10;hm5elk3cbP99Iwgeh5n5hlmue1uLjlpvHCuYjDMQxIXThksFH9fd6wKED8gaa8ek4I88rFeDlyXm&#10;2kU+U3cJpUgQ9jkqqEJocil9UZFFP3YNcfJ+XGsxJNmWUrcYE9zWcpplc2nRcFqosKFNRcXv5WYV&#10;xDg9bc+fx2422+4XX5PCxM23UWo07N/fQATqwzP8aB+0gjncr6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g8MAAADaAAAADwAAAAAAAAAAAAAAAACYAgAAZHJzL2Rv&#10;d25yZXYueG1sUEsFBgAAAAAEAAQA9QAAAIgDAAAAAA==&#10;" filled="f" strokecolor="#7f7f7f [1612]" strokeweight="1pt"/>
                <v:shape id="Text Box 2" o:spid="_x0000_s1037"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F73ED1" w:rsidRPr="00096D60" w:rsidRDefault="00F73ED1" w:rsidP="009327E4">
                        <w:r w:rsidRPr="00096D60">
                          <w:t>D</w:t>
                        </w:r>
                        <w:r>
                          <w:t>02</w:t>
                        </w:r>
                      </w:p>
                    </w:txbxContent>
                  </v:textbox>
                </v:shape>
              </v:group>
            </w:pict>
          </mc:Fallback>
        </mc:AlternateContent>
      </w:r>
      <w:r w:rsidR="00B125BB" w:rsidRPr="00425CE7">
        <w:rPr>
          <w:rFonts w:asciiTheme="minorBidi" w:eastAsia="Times New Roman" w:hAnsiTheme="minorBidi" w:cstheme="minorBidi"/>
          <w:color w:val="auto"/>
          <w:position w:val="0"/>
          <w:sz w:val="22"/>
          <w:szCs w:val="22"/>
        </w:rPr>
        <w:t xml:space="preserve">Regarding to BS 661 standard, at first we have to calculate the risk assessment of lightning which may be occur. If the risk is high according to NFPA780 standard, lightning protection system shall be considered. </w:t>
      </w:r>
    </w:p>
    <w:p w:rsidR="00B125BB" w:rsidRPr="00425CE7" w:rsidRDefault="00B125BB" w:rsidP="003500EB">
      <w:pPr>
        <w:pStyle w:val="Heading2"/>
        <w:numPr>
          <w:ilvl w:val="2"/>
          <w:numId w:val="15"/>
        </w:numPr>
      </w:pPr>
      <w:bookmarkStart w:id="81" w:name="_Toc340481080"/>
      <w:bookmarkStart w:id="82" w:name="_Toc430612083"/>
      <w:bookmarkStart w:id="83" w:name="_Toc431634846"/>
      <w:bookmarkStart w:id="84" w:name="_Toc443480716"/>
      <w:bookmarkStart w:id="85" w:name="_Toc443480879"/>
      <w:bookmarkStart w:id="86" w:name="_Toc444509692"/>
      <w:bookmarkStart w:id="87" w:name="_Toc37353991"/>
      <w:bookmarkStart w:id="88" w:name="_Toc89430108"/>
      <w:bookmarkStart w:id="89" w:name="_Toc114589091"/>
      <w:r w:rsidRPr="00425CE7">
        <w:t>Average Lightning Flash Density</w:t>
      </w:r>
      <w:bookmarkEnd w:id="81"/>
      <w:bookmarkEnd w:id="82"/>
      <w:bookmarkEnd w:id="83"/>
      <w:bookmarkEnd w:id="84"/>
      <w:bookmarkEnd w:id="85"/>
      <w:bookmarkEnd w:id="86"/>
      <w:bookmarkEnd w:id="87"/>
      <w:bookmarkEnd w:id="88"/>
      <w:bookmarkEnd w:id="89"/>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According to below map</w:t>
      </w:r>
      <w:r w:rsidR="001F3D40">
        <w:rPr>
          <w:rFonts w:asciiTheme="minorBidi" w:eastAsia="Times New Roman" w:hAnsiTheme="minorBidi" w:cstheme="minorBidi"/>
          <w:color w:val="auto"/>
          <w:position w:val="0"/>
          <w:sz w:val="22"/>
          <w:szCs w:val="22"/>
        </w:rPr>
        <w:t xml:space="preserve"> </w:t>
      </w:r>
      <w:r w:rsidR="001F3D40" w:rsidRPr="001621C2">
        <w:rPr>
          <w:rFonts w:asciiTheme="minorBidi" w:eastAsia="Times New Roman" w:hAnsiTheme="minorBidi" w:cstheme="minorBidi"/>
          <w:color w:val="auto"/>
          <w:position w:val="0"/>
          <w:sz w:val="22"/>
          <w:szCs w:val="22"/>
          <w:highlight w:val="lightGray"/>
        </w:rPr>
        <w:t>(</w:t>
      </w:r>
      <w:r w:rsidR="001F3D40" w:rsidRPr="001621C2">
        <w:rPr>
          <w:rFonts w:ascii="Arial" w:hAnsi="Arial" w:cs="Arial"/>
          <w:snapToGrid w:val="0"/>
          <w:sz w:val="22"/>
          <w:szCs w:val="20"/>
          <w:highlight w:val="lightGray"/>
          <w:lang w:eastAsia="en-GB"/>
        </w:rPr>
        <w:t>Process Basis of Design sec.</w:t>
      </w:r>
      <w:r w:rsidR="001F3D40" w:rsidRPr="001621C2">
        <w:rPr>
          <w:rFonts w:ascii="CIDFont+F2" w:eastAsia="Calibri" w:hAnsi="CIDFont+F2" w:cs="CIDFont+F2"/>
          <w:sz w:val="23"/>
          <w:szCs w:val="23"/>
          <w:highlight w:val="lightGray"/>
        </w:rPr>
        <w:t xml:space="preserve"> 7.12 </w:t>
      </w:r>
      <w:r w:rsidR="001F3D40" w:rsidRPr="001621C2">
        <w:rPr>
          <w:rFonts w:ascii="CIDFont+F2" w:eastAsia="Calibri" w:hAnsi="CIDFont+F2" w:cs="CIDFont+F2"/>
          <w:sz w:val="21"/>
          <w:szCs w:val="21"/>
          <w:highlight w:val="lightGray"/>
        </w:rPr>
        <w:t>average lightning flash density)</w:t>
      </w:r>
      <w:r w:rsidR="001F3D40" w:rsidRPr="001621C2">
        <w:rPr>
          <w:rFonts w:asciiTheme="minorBidi" w:eastAsia="Times New Roman" w:hAnsiTheme="minorBidi" w:cstheme="minorBidi"/>
          <w:color w:val="auto"/>
          <w:position w:val="0"/>
          <w:sz w:val="22"/>
          <w:szCs w:val="22"/>
          <w:highlight w:val="lightGray"/>
        </w:rPr>
        <w:t>,</w:t>
      </w:r>
      <w:r w:rsidRPr="00425CE7">
        <w:rPr>
          <w:rFonts w:asciiTheme="minorBidi" w:eastAsia="Times New Roman" w:hAnsiTheme="minorBidi" w:cstheme="minorBidi"/>
          <w:color w:val="auto"/>
          <w:position w:val="0"/>
          <w:sz w:val="22"/>
          <w:szCs w:val="22"/>
        </w:rPr>
        <w:t xml:space="preserve"> </w:t>
      </w:r>
      <w:r w:rsidR="007E6760" w:rsidRPr="00425CE7">
        <w:rPr>
          <w:rFonts w:asciiTheme="minorBidi" w:eastAsia="Times New Roman" w:hAnsiTheme="minorBidi" w:cstheme="minorBidi"/>
          <w:color w:val="auto"/>
          <w:position w:val="0"/>
          <w:sz w:val="22"/>
          <w:szCs w:val="22"/>
        </w:rPr>
        <w:t>approximately</w:t>
      </w:r>
      <w:r w:rsidRPr="00425CE7">
        <w:rPr>
          <w:rFonts w:asciiTheme="minorBidi" w:eastAsia="Times New Roman" w:hAnsiTheme="minorBidi" w:cstheme="minorBidi"/>
          <w:color w:val="auto"/>
          <w:position w:val="0"/>
          <w:sz w:val="22"/>
          <w:szCs w:val="22"/>
        </w:rPr>
        <w:t xml:space="preserve"> </w:t>
      </w:r>
      <w:r w:rsidR="007E6760" w:rsidRPr="00425CE7">
        <w:rPr>
          <w:rFonts w:asciiTheme="minorBidi" w:eastAsia="Times New Roman" w:hAnsiTheme="minorBidi" w:cstheme="minorBidi"/>
          <w:color w:val="auto"/>
          <w:position w:val="0"/>
          <w:sz w:val="22"/>
          <w:szCs w:val="22"/>
        </w:rPr>
        <w:t>15</w:t>
      </w:r>
      <w:r w:rsidRPr="00425CE7">
        <w:rPr>
          <w:rFonts w:asciiTheme="minorBidi" w:eastAsia="Times New Roman" w:hAnsiTheme="minorBidi" w:cstheme="minorBidi"/>
          <w:color w:val="auto"/>
          <w:position w:val="0"/>
          <w:sz w:val="22"/>
          <w:szCs w:val="22"/>
        </w:rPr>
        <w:t xml:space="preserve"> thunderstorm days per year is expected for site location.</w:t>
      </w:r>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Average lightning flash density (Ng) will be es</w:t>
      </w:r>
      <w:r w:rsidR="006D71E4" w:rsidRPr="00425CE7">
        <w:rPr>
          <w:rFonts w:asciiTheme="minorBidi" w:eastAsia="Times New Roman" w:hAnsiTheme="minorBidi" w:cstheme="minorBidi"/>
          <w:color w:val="auto"/>
          <w:position w:val="0"/>
          <w:sz w:val="22"/>
          <w:szCs w:val="22"/>
        </w:rPr>
        <w:t>timated from following equation according to BS EN 62305-2-2012</w:t>
      </w:r>
    </w:p>
    <w:p w:rsidR="00B125BB" w:rsidRPr="00425CE7" w:rsidRDefault="0011614F" w:rsidP="00BE1C73">
      <w:pPr>
        <w:pStyle w:val="0-MAINTEXT"/>
        <w:spacing w:line="360" w:lineRule="auto"/>
        <w:jc w:val="center"/>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=0.1(</m:t>
          </m:r>
          <m:sSub>
            <m:sSubPr>
              <m:ctrlPr>
                <w:rPr>
                  <w:rFonts w:ascii="Cambria Math" w:hAnsi="Cambria Math"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d</m:t>
              </m:r>
            </m:sub>
          </m:sSub>
          <m:r>
            <w:rPr>
              <w:rFonts w:ascii="Cambria Math" w:hAnsi="Cambria Math" w:cstheme="minorBidi"/>
              <w:sz w:val="22"/>
              <w:szCs w:val="22"/>
            </w:rPr>
            <m:t>)</m:t>
          </m:r>
        </m:oMath>
      </m:oMathPara>
    </w:p>
    <w:p w:rsidR="00B125BB" w:rsidRPr="00425CE7" w:rsidRDefault="00B125BB" w:rsidP="00BE1C73">
      <w:pPr>
        <w:pStyle w:val="0-MAINTEXT"/>
        <w:spacing w:line="360" w:lineRule="auto"/>
        <w:ind w:left="567"/>
        <w:jc w:val="left"/>
        <w:rPr>
          <w:rFonts w:asciiTheme="minorBidi" w:hAnsiTheme="minorBidi" w:cstheme="minorBidi"/>
          <w:sz w:val="22"/>
          <w:szCs w:val="22"/>
        </w:rPr>
      </w:pPr>
      <w:r w:rsidRPr="00425CE7">
        <w:rPr>
          <w:rFonts w:asciiTheme="minorBidi" w:hAnsiTheme="minorBidi" w:cstheme="minorBidi"/>
          <w:sz w:val="22"/>
          <w:szCs w:val="22"/>
        </w:rPr>
        <w:t>Where:</w:t>
      </w:r>
    </w:p>
    <w:p w:rsidR="00B125BB" w:rsidRPr="00425CE7" w:rsidRDefault="0011614F" w:rsidP="00BE1C73">
      <w:pPr>
        <w:pStyle w:val="0-MAINTEXT"/>
        <w:spacing w:line="360" w:lineRule="auto"/>
        <w:ind w:left="567"/>
        <w:jc w:val="left"/>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 xml:space="preserve">d   </m:t>
            </m:r>
          </m:sub>
        </m:sSub>
        <m:r>
          <w:rPr>
            <w:rFonts w:ascii="Cambria Math" w:hAnsi="Cambria Math" w:cstheme="minorBidi"/>
            <w:sz w:val="22"/>
            <w:szCs w:val="22"/>
          </w:rPr>
          <m:t xml:space="preserve">:  </m:t>
        </m:r>
      </m:oMath>
      <w:r w:rsidR="00B125BB" w:rsidRPr="00425CE7">
        <w:rPr>
          <w:rFonts w:asciiTheme="minorBidi" w:hAnsiTheme="minorBidi" w:cstheme="minorBidi"/>
          <w:sz w:val="22"/>
          <w:szCs w:val="22"/>
        </w:rPr>
        <w:t>Thunderstorm days per year</w:t>
      </w:r>
      <w:r w:rsidR="00C92E98">
        <w:rPr>
          <w:rFonts w:asciiTheme="minorBidi" w:hAnsiTheme="minorBidi" w:cstheme="minorBidi"/>
          <w:sz w:val="22"/>
          <w:szCs w:val="22"/>
        </w:rPr>
        <w:t>=15</w:t>
      </w:r>
    </w:p>
    <w:p w:rsidR="00B125BB" w:rsidRPr="00425CE7" w:rsidRDefault="00B125BB" w:rsidP="00BE1C73">
      <w:pPr>
        <w:pStyle w:val="0-MAINTEXT"/>
        <w:spacing w:line="360" w:lineRule="auto"/>
        <w:ind w:left="567"/>
        <w:rPr>
          <w:rFonts w:asciiTheme="minorBidi" w:hAnsiTheme="minorBidi" w:cstheme="minorBidi"/>
          <w:sz w:val="22"/>
          <w:szCs w:val="22"/>
        </w:rPr>
      </w:pPr>
      <w:r w:rsidRPr="00425CE7">
        <w:rPr>
          <w:rFonts w:asciiTheme="minorBidi" w:hAnsiTheme="minorBidi" w:cstheme="minorBidi"/>
          <w:sz w:val="22"/>
          <w:szCs w:val="22"/>
        </w:rPr>
        <w:t>So:</w:t>
      </w:r>
    </w:p>
    <w:p w:rsidR="00E0390E" w:rsidRPr="00BE1C73" w:rsidRDefault="0011614F"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=0.1×(15)=1.5</m:t>
          </m:r>
        </m:oMath>
      </m:oMathPara>
    </w:p>
    <w:p w:rsidR="00B125BB" w:rsidRPr="00BE1C73" w:rsidRDefault="00B125BB" w:rsidP="00890F9F">
      <w:pPr>
        <w:pStyle w:val="0-MAINTEXT"/>
        <w:spacing w:line="360" w:lineRule="auto"/>
        <w:jc w:val="center"/>
        <w:rPr>
          <w:rFonts w:asciiTheme="minorBidi" w:hAnsiTheme="minorBidi" w:cstheme="minorBidi"/>
          <w:sz w:val="22"/>
          <w:szCs w:val="22"/>
        </w:rPr>
      </w:pPr>
      <w:r w:rsidRPr="00BE1C73">
        <w:rPr>
          <w:rFonts w:asciiTheme="minorBidi" w:hAnsiTheme="minorBidi" w:cstheme="minorBidi"/>
          <w:noProof/>
          <w:sz w:val="22"/>
          <w:szCs w:val="22"/>
        </w:rPr>
        <w:lastRenderedPageBreak/>
        <w:drawing>
          <wp:inline distT="0" distB="0" distL="0" distR="0" wp14:anchorId="33C291EA" wp14:editId="4A64A02A">
            <wp:extent cx="5732145" cy="320830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208304"/>
                    </a:xfrm>
                    <a:prstGeom prst="rect">
                      <a:avLst/>
                    </a:prstGeom>
                    <a:noFill/>
                    <a:ln>
                      <a:noFill/>
                    </a:ln>
                  </pic:spPr>
                </pic:pic>
              </a:graphicData>
            </a:graphic>
          </wp:inline>
        </w:drawing>
      </w:r>
    </w:p>
    <w:p w:rsidR="00E0390E" w:rsidRPr="00BE1C73" w:rsidRDefault="00E0390E" w:rsidP="00BE1C73">
      <w:pPr>
        <w:pStyle w:val="0-MAINTEXT"/>
        <w:spacing w:line="360" w:lineRule="auto"/>
        <w:rPr>
          <w:rFonts w:asciiTheme="minorBidi" w:hAnsiTheme="minorBidi" w:cstheme="minorBidi"/>
          <w:sz w:val="22"/>
          <w:szCs w:val="22"/>
        </w:rPr>
      </w:pPr>
      <w:r w:rsidRPr="00BE1C73">
        <w:rPr>
          <w:rFonts w:asciiTheme="minorBidi" w:hAnsiTheme="minorBidi" w:cstheme="minorBidi"/>
          <w:sz w:val="22"/>
          <w:szCs w:val="22"/>
        </w:rPr>
        <w:t xml:space="preserve">                                                  Figure A: Lightning isochrones map of Iran </w:t>
      </w:r>
    </w:p>
    <w:p w:rsidR="00B125BB" w:rsidRPr="00425CE7" w:rsidRDefault="00B125BB" w:rsidP="003500EB">
      <w:pPr>
        <w:pStyle w:val="Heading2"/>
        <w:numPr>
          <w:ilvl w:val="2"/>
          <w:numId w:val="15"/>
        </w:numPr>
      </w:pPr>
      <w:bookmarkStart w:id="90" w:name="_Toc37353992"/>
      <w:bookmarkStart w:id="91" w:name="_Toc89430109"/>
      <w:bookmarkStart w:id="92" w:name="_Toc114589092"/>
      <w:r w:rsidRPr="00425CE7">
        <w:t>Annual Threat of Occurrence</w:t>
      </w:r>
      <w:bookmarkEnd w:id="90"/>
      <w:bookmarkEnd w:id="91"/>
      <w:bookmarkEnd w:id="92"/>
      <w:r w:rsidRPr="00425CE7">
        <w:t xml:space="preserve">  </w:t>
      </w:r>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yearly annual threat of occurrence (lightning strike frequency) (</w:t>
      </w:r>
      <m:oMath>
        <m:sSub>
          <m:sSubPr>
            <m:ctrlPr>
              <w:rPr>
                <w:rFonts w:ascii="Cambria Math" w:eastAsia="Times New Roman" w:hAnsi="Cambria Math" w:cstheme="minorBidi"/>
                <w:color w:val="auto"/>
                <w:position w:val="0"/>
                <w:sz w:val="22"/>
                <w:szCs w:val="22"/>
              </w:rPr>
            </m:ctrlPr>
          </m:sSubPr>
          <m:e>
            <m:r>
              <w:rPr>
                <w:rFonts w:ascii="Cambria Math" w:eastAsia="Times New Roman" w:hAnsi="Cambria Math" w:cstheme="minorBidi"/>
                <w:color w:val="auto"/>
                <w:position w:val="0"/>
                <w:sz w:val="22"/>
                <w:szCs w:val="22"/>
              </w:rPr>
              <m:t>N</m:t>
            </m:r>
          </m:e>
          <m:sub>
            <m:r>
              <w:rPr>
                <w:rFonts w:ascii="Cambria Math" w:eastAsia="Times New Roman" w:hAnsi="Cambria Math" w:cstheme="minorBidi"/>
                <w:color w:val="auto"/>
                <w:position w:val="0"/>
                <w:sz w:val="22"/>
                <w:szCs w:val="22"/>
              </w:rPr>
              <m:t>d</m:t>
            </m:r>
          </m:sub>
        </m:sSub>
      </m:oMath>
      <w:r w:rsidRPr="00425CE7">
        <w:rPr>
          <w:rFonts w:asciiTheme="minorBidi" w:eastAsia="Times New Roman" w:hAnsiTheme="minorBidi" w:cstheme="minorBidi"/>
          <w:color w:val="auto"/>
          <w:position w:val="0"/>
          <w:sz w:val="22"/>
          <w:szCs w:val="22"/>
        </w:rPr>
        <w:t>) to a structure is determined by the following equation:</w:t>
      </w:r>
    </w:p>
    <w:p w:rsidR="00B125BB" w:rsidRPr="00425CE7" w:rsidRDefault="0011614F"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d</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g</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e</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1</m:t>
              </m:r>
            </m:sub>
          </m:sSub>
          <m:r>
            <w:rPr>
              <w:rFonts w:ascii="Cambria Math" w:hAnsi="Cambria Math" w:cstheme="minorBidi"/>
              <w:sz w:val="22"/>
              <w:szCs w:val="22"/>
            </w:rPr>
            <m:t>×</m:t>
          </m:r>
          <m:sSup>
            <m:sSupPr>
              <m:ctrlPr>
                <w:rPr>
                  <w:rFonts w:ascii="Cambria Math" w:hAnsi="Cambria Math" w:cstheme="minorBidi"/>
                  <w:i/>
                  <w:sz w:val="22"/>
                  <w:szCs w:val="22"/>
                </w:rPr>
              </m:ctrlPr>
            </m:sSupPr>
            <m:e>
              <m:r>
                <w:rPr>
                  <w:rFonts w:ascii="Cambria Math" w:hAnsi="Cambria Math" w:cstheme="minorBidi"/>
                  <w:sz w:val="22"/>
                  <w:szCs w:val="22"/>
                </w:rPr>
                <m:t>10</m:t>
              </m:r>
            </m:e>
            <m:sup>
              <m:r>
                <w:rPr>
                  <w:rFonts w:ascii="Cambria Math" w:hAnsi="Cambria Math" w:cstheme="minorBidi"/>
                  <w:sz w:val="22"/>
                  <w:szCs w:val="22"/>
                </w:rPr>
                <m:t>-6</m:t>
              </m:r>
            </m:sup>
          </m:sSup>
        </m:oMath>
      </m:oMathPara>
    </w:p>
    <w:p w:rsidR="00B125BB" w:rsidRPr="00425CE7" w:rsidRDefault="00B125BB"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Where:</w:t>
      </w:r>
    </w:p>
    <w:p w:rsidR="00B125BB"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sub>
        </m:sSub>
      </m:oMath>
      <w:r w:rsidR="00B125BB" w:rsidRPr="00425CE7">
        <w:rPr>
          <w:rFonts w:asciiTheme="minorBidi" w:eastAsia="BatangChe" w:hAnsiTheme="minorBidi" w:cstheme="minorBidi"/>
          <w:color w:val="000000"/>
          <w:position w:val="-2"/>
          <w:sz w:val="22"/>
          <w:szCs w:val="22"/>
          <w:lang w:val="en-GB"/>
        </w:rPr>
        <w:t xml:space="preserve"> = yearly lightning strike frequency to the structure or object</w:t>
      </w:r>
    </w:p>
    <w:p w:rsidR="00B125BB"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g</m:t>
            </m:r>
          </m:sub>
        </m:sSub>
      </m:oMath>
      <w:r w:rsidR="00B125BB" w:rsidRPr="00425CE7">
        <w:rPr>
          <w:rFonts w:asciiTheme="minorBidi" w:eastAsia="BatangChe" w:hAnsiTheme="minorBidi" w:cstheme="minorBidi"/>
          <w:color w:val="000000"/>
          <w:position w:val="-2"/>
          <w:sz w:val="22"/>
          <w:szCs w:val="22"/>
          <w:lang w:val="en-GB"/>
        </w:rPr>
        <w:t xml:space="preserve"> = lightning ground flash density in flashes/km2/year</w:t>
      </w:r>
    </w:p>
    <w:p w:rsidR="00B125BB"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A</m:t>
            </m:r>
          </m:e>
          <m:sub>
            <m:r>
              <w:rPr>
                <w:rFonts w:ascii="Cambria Math" w:eastAsia="BatangChe" w:hAnsi="Cambria Math" w:cstheme="minorBidi"/>
                <w:color w:val="000000"/>
                <w:position w:val="-2"/>
                <w:sz w:val="22"/>
                <w:szCs w:val="22"/>
                <w:lang w:val="en-GB"/>
              </w:rPr>
              <m:t>e</m:t>
            </m:r>
          </m:sub>
        </m:sSub>
      </m:oMath>
      <w:r w:rsidR="00B125BB" w:rsidRPr="00425CE7">
        <w:rPr>
          <w:rFonts w:asciiTheme="minorBidi" w:eastAsia="BatangChe" w:hAnsiTheme="minorBidi" w:cstheme="minorBidi"/>
          <w:color w:val="000000"/>
          <w:position w:val="-2"/>
          <w:sz w:val="22"/>
          <w:szCs w:val="22"/>
          <w:lang w:val="en-GB"/>
        </w:rPr>
        <w:t xml:space="preserve"> = the equivalent collection area of the structure (m2)</w:t>
      </w:r>
    </w:p>
    <w:p w:rsidR="00B125BB"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C</m:t>
            </m:r>
          </m:e>
          <m:sub>
            <m:r>
              <m:rPr>
                <m:sty m:val="p"/>
              </m:rPr>
              <w:rPr>
                <w:rFonts w:ascii="Cambria Math" w:eastAsia="BatangChe" w:hAnsi="Cambria Math" w:cstheme="minorBidi"/>
                <w:color w:val="000000"/>
                <w:position w:val="-2"/>
                <w:sz w:val="22"/>
                <w:szCs w:val="22"/>
                <w:lang w:val="en-GB"/>
              </w:rPr>
              <m:t>1</m:t>
            </m:r>
          </m:sub>
        </m:sSub>
      </m:oMath>
      <w:r w:rsidR="00B125BB" w:rsidRPr="00425CE7">
        <w:rPr>
          <w:rFonts w:asciiTheme="minorBidi" w:eastAsia="BatangChe" w:hAnsiTheme="minorBidi" w:cstheme="minorBidi"/>
          <w:color w:val="000000"/>
          <w:position w:val="-2"/>
          <w:sz w:val="22"/>
          <w:szCs w:val="22"/>
          <w:lang w:val="en-GB"/>
        </w:rPr>
        <w:t xml:space="preserve"> = environmental coefficient</w:t>
      </w:r>
    </w:p>
    <w:p w:rsidR="00B125BB" w:rsidRPr="00425CE7" w:rsidRDefault="00B125BB" w:rsidP="003500EB">
      <w:pPr>
        <w:pStyle w:val="Heading2"/>
        <w:numPr>
          <w:ilvl w:val="2"/>
          <w:numId w:val="15"/>
        </w:numPr>
      </w:pPr>
      <w:bookmarkStart w:id="93" w:name="_Toc37353993"/>
      <w:bookmarkStart w:id="94" w:name="_Toc89430110"/>
      <w:bookmarkStart w:id="95" w:name="_Toc114589093"/>
      <w:r w:rsidRPr="00425CE7">
        <w:t>Equivalent Collection Area</w:t>
      </w:r>
      <w:bookmarkEnd w:id="93"/>
      <w:bookmarkEnd w:id="94"/>
      <w:bookmarkEnd w:id="95"/>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It is an area adjusted for the structure that includes the effect of the height and location of the structure.</w:t>
      </w:r>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equivalent collection area of a rectangular structure with length L, width W, and height H is as follows:</w:t>
      </w:r>
    </w:p>
    <w:p w:rsidR="00B125BB" w:rsidRPr="00F1215F" w:rsidRDefault="0011614F"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e</m:t>
              </m:r>
            </m:sub>
          </m:sSub>
          <m:r>
            <w:rPr>
              <w:rFonts w:ascii="Cambria Math" w:hAnsi="Cambria Math" w:cstheme="minorBidi"/>
              <w:sz w:val="22"/>
              <w:szCs w:val="22"/>
            </w:rPr>
            <m:t>=</m:t>
          </m:r>
          <m:d>
            <m:dPr>
              <m:ctrlPr>
                <w:rPr>
                  <w:rFonts w:ascii="Cambria Math" w:hAnsi="Cambria Math" w:cstheme="minorBidi"/>
                  <w:i/>
                  <w:sz w:val="22"/>
                  <w:szCs w:val="22"/>
                </w:rPr>
              </m:ctrlPr>
            </m:dPr>
            <m:e>
              <m:r>
                <w:rPr>
                  <w:rFonts w:ascii="Cambria Math" w:hAnsi="Cambria Math" w:cstheme="minorBidi"/>
                  <w:sz w:val="22"/>
                  <w:szCs w:val="22"/>
                </w:rPr>
                <m:t>L×W</m:t>
              </m:r>
            </m:e>
          </m:d>
          <m:r>
            <w:rPr>
              <w:rFonts w:ascii="Cambria Math" w:hAnsi="Cambria Math" w:cstheme="minorBidi"/>
              <w:sz w:val="22"/>
              <w:szCs w:val="22"/>
            </w:rPr>
            <m:t>+6×H×</m:t>
          </m:r>
          <m:d>
            <m:dPr>
              <m:ctrlPr>
                <w:rPr>
                  <w:rFonts w:ascii="Cambria Math" w:hAnsi="Cambria Math" w:cstheme="minorBidi"/>
                  <w:i/>
                  <w:sz w:val="22"/>
                  <w:szCs w:val="22"/>
                </w:rPr>
              </m:ctrlPr>
            </m:dPr>
            <m:e>
              <m:r>
                <w:rPr>
                  <w:rFonts w:ascii="Cambria Math" w:hAnsi="Cambria Math" w:cstheme="minorBidi"/>
                  <w:sz w:val="22"/>
                  <w:szCs w:val="22"/>
                </w:rPr>
                <m:t>L+W</m:t>
              </m:r>
            </m:e>
          </m:d>
          <m:r>
            <w:rPr>
              <w:rFonts w:ascii="Cambria Math" w:hAnsi="Cambria Math" w:cstheme="minorBidi"/>
              <w:sz w:val="22"/>
              <w:szCs w:val="22"/>
            </w:rPr>
            <m:t>+π×9×</m:t>
          </m:r>
          <m:sSup>
            <m:sSupPr>
              <m:ctrlPr>
                <w:rPr>
                  <w:rFonts w:ascii="Cambria Math" w:hAnsi="Cambria Math" w:cstheme="minorBidi"/>
                  <w:i/>
                  <w:sz w:val="22"/>
                  <w:szCs w:val="22"/>
                </w:rPr>
              </m:ctrlPr>
            </m:sSupPr>
            <m:e>
              <m:r>
                <w:rPr>
                  <w:rFonts w:ascii="Cambria Math" w:hAnsi="Cambria Math" w:cstheme="minorBidi"/>
                  <w:sz w:val="22"/>
                  <w:szCs w:val="22"/>
                </w:rPr>
                <m:t>H</m:t>
              </m:r>
            </m:e>
            <m:sup>
              <m:r>
                <w:rPr>
                  <w:rFonts w:ascii="Cambria Math" w:hAnsi="Cambria Math" w:cstheme="minorBidi"/>
                  <w:sz w:val="22"/>
                  <w:szCs w:val="22"/>
                </w:rPr>
                <m:t>2</m:t>
              </m:r>
            </m:sup>
          </m:sSup>
        </m:oMath>
      </m:oMathPara>
    </w:p>
    <w:p w:rsidR="000F5827" w:rsidRPr="00BE1C73" w:rsidRDefault="000F5827" w:rsidP="00890F9F">
      <w:pPr>
        <w:pStyle w:val="0-MAIN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rPr>
        <w:lastRenderedPageBreak/>
        <w:drawing>
          <wp:inline distT="0" distB="0" distL="0" distR="0" wp14:anchorId="11614327" wp14:editId="5B59E51D">
            <wp:extent cx="3684832" cy="29933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7859" cy="3052689"/>
                    </a:xfrm>
                    <a:prstGeom prst="rect">
                      <a:avLst/>
                    </a:prstGeom>
                    <a:noFill/>
                    <a:ln>
                      <a:noFill/>
                    </a:ln>
                  </pic:spPr>
                </pic:pic>
              </a:graphicData>
            </a:graphic>
          </wp:inline>
        </w:drawing>
      </w:r>
    </w:p>
    <w:p w:rsidR="00B125BB" w:rsidRPr="00425CE7" w:rsidRDefault="00B125BB"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Where:</w:t>
      </w:r>
    </w:p>
    <w:p w:rsidR="00B125BB" w:rsidRPr="00425CE7" w:rsidRDefault="0011614F"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A</m:t>
            </m:r>
          </m:e>
          <m:sub>
            <m:r>
              <w:rPr>
                <w:rFonts w:ascii="Cambria Math" w:eastAsia="BatangChe" w:hAnsi="Cambria Math" w:cstheme="minorBidi"/>
                <w:color w:val="000000"/>
                <w:position w:val="-2"/>
                <w:sz w:val="22"/>
                <w:szCs w:val="22"/>
                <w:lang w:val="en-GB"/>
              </w:rPr>
              <m:t>e</m:t>
            </m:r>
          </m:sub>
        </m:sSub>
      </m:oMath>
      <w:r w:rsidR="00B125BB" w:rsidRPr="00425CE7">
        <w:rPr>
          <w:rFonts w:asciiTheme="minorBidi" w:eastAsia="BatangChe" w:hAnsiTheme="minorBidi" w:cstheme="minorBidi"/>
          <w:color w:val="000000"/>
          <w:position w:val="-2"/>
          <w:sz w:val="22"/>
          <w:szCs w:val="22"/>
          <w:lang w:val="en-GB"/>
        </w:rPr>
        <w:t>= equivalent collection area of the building in m2</w:t>
      </w:r>
    </w:p>
    <w:p w:rsidR="00B125BB" w:rsidRPr="00425CE7" w:rsidRDefault="00B125BB"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L= length of the building in meter</w:t>
      </w:r>
    </w:p>
    <w:p w:rsidR="00B125BB" w:rsidRPr="00425CE7" w:rsidRDefault="00B125BB"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W=Width of the building in meter</w:t>
      </w:r>
    </w:p>
    <w:p w:rsidR="00B125BB" w:rsidRPr="00425CE7" w:rsidRDefault="00B125BB" w:rsidP="00BE1C73">
      <w:pPr>
        <w:bidi w:val="0"/>
        <w:spacing w:line="360" w:lineRule="auto"/>
        <w:ind w:left="567"/>
        <w:rPr>
          <w:rFonts w:asciiTheme="minorBidi" w:eastAsia="BatangChe" w:hAnsiTheme="minorBidi" w:cstheme="minorBidi"/>
          <w:color w:val="000000"/>
          <w:position w:val="-2"/>
          <w:sz w:val="22"/>
          <w:szCs w:val="22"/>
          <w:lang w:val="en-GB"/>
        </w:rPr>
      </w:pPr>
      <w:r w:rsidRPr="00425CE7">
        <w:rPr>
          <w:rFonts w:asciiTheme="minorBidi" w:eastAsia="BatangChe" w:hAnsiTheme="minorBidi" w:cstheme="minorBidi"/>
          <w:color w:val="000000"/>
          <w:position w:val="-2"/>
          <w:sz w:val="22"/>
          <w:szCs w:val="22"/>
          <w:lang w:val="en-GB"/>
        </w:rPr>
        <w:t>H=Height of the building in meter.</w:t>
      </w:r>
    </w:p>
    <w:p w:rsidR="00B125BB" w:rsidRPr="00425CE7" w:rsidRDefault="00B125BB" w:rsidP="003500EB">
      <w:pPr>
        <w:pStyle w:val="Heading2"/>
        <w:numPr>
          <w:ilvl w:val="2"/>
          <w:numId w:val="15"/>
        </w:numPr>
      </w:pPr>
      <w:bookmarkStart w:id="96" w:name="_Toc37353994"/>
      <w:bookmarkStart w:id="97" w:name="_Toc89430111"/>
      <w:bookmarkStart w:id="98" w:name="_Toc114589094"/>
      <w:r w:rsidRPr="00425CE7">
        <w:t>Environmental Coefficient (C1)</w:t>
      </w:r>
      <w:bookmarkEnd w:id="96"/>
      <w:bookmarkEnd w:id="97"/>
      <w:bookmarkEnd w:id="98"/>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location factor accounts for the topography of the site of the structure and any objects located within the distance 3H from the structure that can affect the collection area.</w:t>
      </w:r>
    </w:p>
    <w:p w:rsidR="00B125BB" w:rsidRPr="00F1215F" w:rsidRDefault="00B125BB" w:rsidP="003500EB">
      <w:pPr>
        <w:pStyle w:val="Body-Text"/>
        <w:spacing w:before="120"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Location factors are given in below Table:</w:t>
      </w:r>
    </w:p>
    <w:p w:rsidR="00B125BB" w:rsidRPr="00BE1C73" w:rsidRDefault="004F5B3A"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hAnsiTheme="minorBidi" w:cstheme="minorBidi"/>
          <w:noProof/>
          <w:sz w:val="22"/>
          <w:szCs w:val="22"/>
          <w:highlight w:val="lightGray"/>
          <w:lang w:bidi="ar-SA"/>
        </w:rPr>
        <w:drawing>
          <wp:inline distT="0" distB="0" distL="0" distR="0" wp14:anchorId="22B78159" wp14:editId="74E9F7D0">
            <wp:extent cx="4403750" cy="186449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612" cy="1876711"/>
                    </a:xfrm>
                    <a:prstGeom prst="rect">
                      <a:avLst/>
                    </a:prstGeom>
                    <a:noFill/>
                    <a:ln>
                      <a:noFill/>
                    </a:ln>
                  </pic:spPr>
                </pic:pic>
              </a:graphicData>
            </a:graphic>
          </wp:inline>
        </w:drawing>
      </w:r>
    </w:p>
    <w:p w:rsidR="0086316A" w:rsidRPr="00C360CD" w:rsidRDefault="0086316A"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425CE7">
        <w:rPr>
          <w:rFonts w:asciiTheme="minorBidi" w:eastAsia="BatangChe" w:hAnsiTheme="minorBidi" w:cstheme="minorBidi"/>
          <w:color w:val="000000"/>
          <w:position w:val="-2"/>
          <w:sz w:val="22"/>
          <w:szCs w:val="22"/>
          <w:lang w:val="en-GB" w:bidi="ar-SA"/>
        </w:rPr>
        <w:t xml:space="preserve">NFPA 780 - Table L.4.2- Location Factor,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1</m:t>
            </m:r>
          </m:sub>
        </m:sSub>
      </m:oMath>
    </w:p>
    <w:p w:rsidR="00B125BB" w:rsidRPr="00425CE7" w:rsidRDefault="00B125BB" w:rsidP="003500EB">
      <w:pPr>
        <w:pStyle w:val="Heading2"/>
        <w:numPr>
          <w:ilvl w:val="2"/>
          <w:numId w:val="15"/>
        </w:numPr>
      </w:pPr>
      <w:bookmarkStart w:id="99" w:name="_Toc37353995"/>
      <w:bookmarkStart w:id="100" w:name="_Toc89430112"/>
      <w:bookmarkStart w:id="101" w:name="_Toc114589095"/>
      <w:r w:rsidRPr="00425CE7">
        <w:lastRenderedPageBreak/>
        <w:t>Simplified Risk Assessment</w:t>
      </w:r>
      <w:bookmarkEnd w:id="99"/>
      <w:bookmarkEnd w:id="100"/>
      <w:bookmarkEnd w:id="101"/>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Simplified risk assessment calculates the tolerable lightning frequency (</w:t>
      </w:r>
      <w:proofErr w:type="spellStart"/>
      <w:proofErr w:type="gramStart"/>
      <w:r w:rsidRPr="00425CE7">
        <w:rPr>
          <w:rFonts w:asciiTheme="minorBidi" w:eastAsia="Times New Roman" w:hAnsiTheme="minorBidi" w:cstheme="minorBidi"/>
          <w:color w:val="auto"/>
          <w:position w:val="0"/>
          <w:sz w:val="22"/>
          <w:szCs w:val="22"/>
        </w:rPr>
        <w:t>Nc</w:t>
      </w:r>
      <w:proofErr w:type="spellEnd"/>
      <w:proofErr w:type="gramEnd"/>
      <w:r w:rsidRPr="00425CE7">
        <w:rPr>
          <w:rFonts w:asciiTheme="minorBidi" w:eastAsia="Times New Roman" w:hAnsiTheme="minorBidi" w:cstheme="minorBidi"/>
          <w:color w:val="auto"/>
          <w:position w:val="0"/>
          <w:sz w:val="22"/>
          <w:szCs w:val="22"/>
        </w:rPr>
        <w:t>) and compares it to the annual threat of occurrence (</w:t>
      </w:r>
      <w:proofErr w:type="spellStart"/>
      <w:r w:rsidRPr="00425CE7">
        <w:rPr>
          <w:rFonts w:asciiTheme="minorBidi" w:eastAsia="Times New Roman" w:hAnsiTheme="minorBidi" w:cstheme="minorBidi"/>
          <w:color w:val="auto"/>
          <w:position w:val="0"/>
          <w:sz w:val="22"/>
          <w:szCs w:val="22"/>
        </w:rPr>
        <w:t>Nd</w:t>
      </w:r>
      <w:proofErr w:type="spellEnd"/>
      <w:r w:rsidRPr="00425CE7">
        <w:rPr>
          <w:rFonts w:asciiTheme="minorBidi" w:eastAsia="Times New Roman" w:hAnsiTheme="minorBidi" w:cstheme="minorBidi"/>
          <w:color w:val="auto"/>
          <w:position w:val="0"/>
          <w:sz w:val="22"/>
          <w:szCs w:val="22"/>
        </w:rPr>
        <w:t>). The tolerable lightning frequency (</w:t>
      </w:r>
      <w:proofErr w:type="spellStart"/>
      <w:proofErr w:type="gramStart"/>
      <w:r w:rsidRPr="00425CE7">
        <w:rPr>
          <w:rFonts w:asciiTheme="minorBidi" w:eastAsia="Times New Roman" w:hAnsiTheme="minorBidi" w:cstheme="minorBidi"/>
          <w:color w:val="auto"/>
          <w:position w:val="0"/>
          <w:sz w:val="22"/>
          <w:szCs w:val="22"/>
        </w:rPr>
        <w:t>Nc</w:t>
      </w:r>
      <w:proofErr w:type="spellEnd"/>
      <w:proofErr w:type="gramEnd"/>
      <w:r w:rsidRPr="00425CE7">
        <w:rPr>
          <w:rFonts w:asciiTheme="minorBidi" w:eastAsia="Times New Roman" w:hAnsiTheme="minorBidi" w:cstheme="minorBidi"/>
          <w:color w:val="auto"/>
          <w:position w:val="0"/>
          <w:sz w:val="22"/>
          <w:szCs w:val="22"/>
        </w:rPr>
        <w:t>) is a measure of the risk of damage to the structure, including factors affecting risks to the structure, to the contents, and of environmental loss. It is calculated by dividing the acceptable frequency of property losses by various coefficients relating to the structure, the contents, and the consequence of damage.</w:t>
      </w:r>
    </w:p>
    <w:p w:rsidR="00B125BB" w:rsidRPr="00425CE7"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The tolerable lightning frequency is expressed by the following formula:</w:t>
      </w:r>
    </w:p>
    <w:p w:rsidR="00B125BB" w:rsidRPr="00425CE7" w:rsidRDefault="0011614F"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N</m:t>
              </m:r>
            </m:e>
            <m:sub>
              <m:r>
                <w:rPr>
                  <w:rFonts w:ascii="Cambria Math" w:hAnsi="Cambria Math" w:cstheme="minorBidi"/>
                  <w:sz w:val="22"/>
                  <w:szCs w:val="22"/>
                </w:rPr>
                <m:t>c</m:t>
              </m:r>
            </m:sub>
          </m:sSub>
          <m:r>
            <w:rPr>
              <w:rFonts w:ascii="Cambria Math" w:hAnsi="Cambria Math" w:cstheme="minorBidi"/>
              <w:sz w:val="22"/>
              <w:szCs w:val="22"/>
            </w:rPr>
            <m:t>=</m:t>
          </m:r>
          <m:f>
            <m:fPr>
              <m:ctrlPr>
                <w:rPr>
                  <w:rFonts w:ascii="Cambria Math" w:hAnsi="Cambria Math" w:cstheme="minorBidi"/>
                  <w:i/>
                  <w:sz w:val="22"/>
                  <w:szCs w:val="22"/>
                </w:rPr>
              </m:ctrlPr>
            </m:fPr>
            <m:num>
              <m:sSup>
                <m:sSupPr>
                  <m:ctrlPr>
                    <w:rPr>
                      <w:rFonts w:ascii="Cambria Math" w:hAnsi="Cambria Math" w:cstheme="minorBidi"/>
                      <w:i/>
                      <w:sz w:val="22"/>
                      <w:szCs w:val="22"/>
                    </w:rPr>
                  </m:ctrlPr>
                </m:sSupPr>
                <m:e>
                  <m:r>
                    <w:rPr>
                      <w:rFonts w:ascii="Cambria Math" w:hAnsi="Cambria Math" w:cstheme="minorBidi"/>
                      <w:sz w:val="22"/>
                      <w:szCs w:val="22"/>
                    </w:rPr>
                    <m:t>1.5×10</m:t>
                  </m:r>
                </m:e>
                <m:sup>
                  <m:r>
                    <w:rPr>
                      <w:rFonts w:ascii="Cambria Math" w:hAnsi="Cambria Math" w:cstheme="minorBidi"/>
                      <w:sz w:val="22"/>
                      <w:szCs w:val="22"/>
                    </w:rPr>
                    <m:t>-3</m:t>
                  </m:r>
                </m:sup>
              </m:sSup>
            </m:num>
            <m:den>
              <m:r>
                <w:rPr>
                  <w:rFonts w:ascii="Cambria Math" w:hAnsi="Cambria Math" w:cstheme="minorBidi"/>
                  <w:sz w:val="22"/>
                  <w:szCs w:val="22"/>
                </w:rPr>
                <m:t>C</m:t>
              </m:r>
            </m:den>
          </m:f>
        </m:oMath>
      </m:oMathPara>
    </w:p>
    <w:p w:rsidR="00B125BB" w:rsidRPr="00425CE7" w:rsidRDefault="00B125BB"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425CE7">
        <w:rPr>
          <w:rFonts w:asciiTheme="minorBidi" w:eastAsia="Times New Roman" w:hAnsiTheme="minorBidi" w:cstheme="minorBidi"/>
          <w:color w:val="auto"/>
          <w:position w:val="0"/>
          <w:sz w:val="22"/>
          <w:szCs w:val="22"/>
        </w:rPr>
        <w:t xml:space="preserve">          Where:</w:t>
      </w:r>
    </w:p>
    <w:p w:rsidR="00B125BB" w:rsidRPr="00425CE7" w:rsidRDefault="00B125BB" w:rsidP="00BE1C73">
      <w:pPr>
        <w:pStyle w:val="0-MAINTEXT"/>
        <w:spacing w:line="360" w:lineRule="auto"/>
        <w:rPr>
          <w:rFonts w:asciiTheme="minorBidi" w:hAnsiTheme="minorBidi" w:cstheme="minorBidi"/>
          <w:sz w:val="22"/>
          <w:szCs w:val="22"/>
        </w:rPr>
      </w:pPr>
      <m:oMathPara>
        <m:oMathParaPr>
          <m:jc m:val="left"/>
        </m:oMathParaPr>
        <m:oMath>
          <m:r>
            <w:rPr>
              <w:rFonts w:ascii="Cambria Math" w:hAnsi="Cambria Math" w:cstheme="minorBidi"/>
              <w:sz w:val="22"/>
              <w:szCs w:val="22"/>
            </w:rPr>
            <m:t xml:space="preserve">            C=</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2</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3</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4</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C</m:t>
              </m:r>
            </m:e>
            <m:sub>
              <m:r>
                <w:rPr>
                  <w:rFonts w:ascii="Cambria Math" w:hAnsi="Cambria Math" w:cstheme="minorBidi"/>
                  <w:sz w:val="22"/>
                  <w:szCs w:val="22"/>
                </w:rPr>
                <m:t>5</m:t>
              </m:r>
            </m:sub>
          </m:sSub>
        </m:oMath>
      </m:oMathPara>
    </w:p>
    <w:p w:rsidR="00B125BB" w:rsidRPr="00425CE7" w:rsidRDefault="00B125BB" w:rsidP="003500EB">
      <w:pPr>
        <w:pStyle w:val="Heading2"/>
        <w:numPr>
          <w:ilvl w:val="2"/>
          <w:numId w:val="15"/>
        </w:numPr>
      </w:pPr>
      <w:bookmarkStart w:id="102" w:name="_Toc37353996"/>
      <w:bookmarkStart w:id="103" w:name="_Toc89430113"/>
      <w:bookmarkStart w:id="104" w:name="_Toc114589096"/>
      <w:r w:rsidRPr="00425CE7">
        <w:t>Construction Coefficient (C2)</w:t>
      </w:r>
      <w:bookmarkEnd w:id="102"/>
      <w:bookmarkEnd w:id="103"/>
      <w:bookmarkEnd w:id="104"/>
    </w:p>
    <w:p w:rsidR="002E761B" w:rsidRPr="002E761B" w:rsidRDefault="002E761B" w:rsidP="002E761B">
      <w:pPr>
        <w:rPr>
          <w:highlight w:val="lightGray"/>
          <w:lang w:val="en-GB"/>
        </w:rPr>
      </w:pPr>
    </w:p>
    <w:p w:rsidR="0024540D" w:rsidRPr="00BE1C73"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eastAsia="BatangChe" w:hAnsiTheme="minorBidi" w:cstheme="minorBidi"/>
          <w:noProof/>
          <w:color w:val="000000"/>
          <w:position w:val="-2"/>
          <w:sz w:val="22"/>
          <w:szCs w:val="22"/>
          <w:highlight w:val="lightGray"/>
          <w:lang w:bidi="ar-SA"/>
        </w:rPr>
        <w:drawing>
          <wp:inline distT="0" distB="0" distL="0" distR="0" wp14:anchorId="4ED4E783" wp14:editId="58C27DA8">
            <wp:extent cx="4684395" cy="1558138"/>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9267" cy="1559759"/>
                    </a:xfrm>
                    <a:prstGeom prst="rect">
                      <a:avLst/>
                    </a:prstGeom>
                    <a:noFill/>
                    <a:ln>
                      <a:noFill/>
                    </a:ln>
                  </pic:spPr>
                </pic:pic>
              </a:graphicData>
            </a:graphic>
          </wp:inline>
        </w:drawing>
      </w:r>
    </w:p>
    <w:p w:rsidR="004B0C07" w:rsidRPr="00670CAA"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425CE7">
        <w:rPr>
          <w:rFonts w:asciiTheme="minorBidi" w:eastAsia="BatangChe" w:hAnsiTheme="minorBidi" w:cstheme="minorBidi"/>
          <w:color w:val="000000"/>
          <w:position w:val="-2"/>
          <w:sz w:val="22"/>
          <w:szCs w:val="22"/>
          <w:lang w:val="en-GB" w:bidi="ar-SA"/>
        </w:rPr>
        <w:t xml:space="preserve">NFPA 780 - Table L.5.1.2 (a) - Determination of Construction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2</m:t>
            </m:r>
          </m:sub>
        </m:sSub>
      </m:oMath>
    </w:p>
    <w:p w:rsidR="00B125BB" w:rsidRDefault="00B125BB" w:rsidP="003500EB">
      <w:pPr>
        <w:pStyle w:val="Heading2"/>
        <w:numPr>
          <w:ilvl w:val="2"/>
          <w:numId w:val="15"/>
        </w:numPr>
      </w:pPr>
      <w:bookmarkStart w:id="105" w:name="_Toc37353997"/>
      <w:bookmarkStart w:id="106" w:name="_Toc89430114"/>
      <w:bookmarkStart w:id="107" w:name="_Toc114589097"/>
      <w:r w:rsidRPr="00670CAA">
        <w:t>Structure Contents Coefficient (C3)</w:t>
      </w:r>
      <w:bookmarkEnd w:id="105"/>
      <w:bookmarkEnd w:id="106"/>
      <w:bookmarkEnd w:id="107"/>
    </w:p>
    <w:p w:rsidR="002E761B" w:rsidRPr="002E761B" w:rsidRDefault="002E761B" w:rsidP="002E761B">
      <w:pPr>
        <w:rPr>
          <w:lang w:val="en-GB"/>
        </w:rPr>
      </w:pPr>
    </w:p>
    <w:p w:rsidR="004B0C07" w:rsidRPr="00BE1C73" w:rsidRDefault="008579B0" w:rsidP="00BE1C73">
      <w:pPr>
        <w:pStyle w:val="Text"/>
        <w:spacing w:after="0" w:line="360" w:lineRule="auto"/>
        <w:jc w:val="center"/>
        <w:rPr>
          <w:rFonts w:asciiTheme="minorBidi" w:hAnsiTheme="minorBidi" w:cstheme="minorBidi"/>
          <w:sz w:val="22"/>
          <w:szCs w:val="22"/>
          <w:highlight w:val="lightGray"/>
        </w:rPr>
      </w:pPr>
      <w:r>
        <w:rPr>
          <w:rFonts w:asciiTheme="minorBidi" w:hAnsiTheme="minorBidi" w:cstheme="minorBidi"/>
          <w:sz w:val="22"/>
          <w:szCs w:val="22"/>
          <w:highlight w:val="lightGray"/>
        </w:rPr>
        <w:t xml:space="preserve"> </w:t>
      </w:r>
      <w:r w:rsidR="004B0C07" w:rsidRPr="00BE1C73">
        <w:rPr>
          <w:rFonts w:asciiTheme="minorBidi" w:hAnsiTheme="minorBidi" w:cstheme="minorBidi"/>
          <w:noProof/>
          <w:sz w:val="22"/>
          <w:szCs w:val="22"/>
          <w:highlight w:val="lightGray"/>
          <w:lang w:bidi="ar-SA"/>
        </w:rPr>
        <w:drawing>
          <wp:inline distT="0" distB="0" distL="0" distR="0" wp14:anchorId="385B738B" wp14:editId="276C6959">
            <wp:extent cx="4933950" cy="1566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5646" cy="1608257"/>
                    </a:xfrm>
                    <a:prstGeom prst="rect">
                      <a:avLst/>
                    </a:prstGeom>
                    <a:noFill/>
                    <a:ln>
                      <a:noFill/>
                    </a:ln>
                  </pic:spPr>
                </pic:pic>
              </a:graphicData>
            </a:graphic>
          </wp:inline>
        </w:drawing>
      </w:r>
    </w:p>
    <w:p w:rsidR="004B0C07"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425CE7">
        <w:rPr>
          <w:rFonts w:asciiTheme="minorBidi" w:eastAsia="BatangChe" w:hAnsiTheme="minorBidi" w:cstheme="minorBidi"/>
          <w:color w:val="000000"/>
          <w:position w:val="-2"/>
          <w:sz w:val="22"/>
          <w:szCs w:val="22"/>
          <w:lang w:val="en-GB" w:bidi="ar-SA"/>
        </w:rPr>
        <w:t xml:space="preserve">NFPA 780 - Table L.5.1.2 (b) - Determination of Structure Contents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3</m:t>
            </m:r>
          </m:sub>
        </m:sSub>
      </m:oMath>
    </w:p>
    <w:p w:rsidR="002E761B" w:rsidRPr="00670CAA" w:rsidRDefault="002E761B"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p>
    <w:p w:rsidR="00B125BB" w:rsidRPr="00425CE7" w:rsidRDefault="00B125BB" w:rsidP="003500EB">
      <w:pPr>
        <w:pStyle w:val="Heading2"/>
        <w:numPr>
          <w:ilvl w:val="2"/>
          <w:numId w:val="15"/>
        </w:numPr>
      </w:pPr>
      <w:bookmarkStart w:id="108" w:name="_Toc37353998"/>
      <w:bookmarkStart w:id="109" w:name="_Toc89430115"/>
      <w:bookmarkStart w:id="110" w:name="_Toc114589098"/>
      <w:r w:rsidRPr="00425CE7">
        <w:lastRenderedPageBreak/>
        <w:t>Structure Occupancy Coefficient (C4)</w:t>
      </w:r>
      <w:bookmarkEnd w:id="108"/>
      <w:bookmarkEnd w:id="109"/>
      <w:bookmarkEnd w:id="110"/>
    </w:p>
    <w:p w:rsidR="002E761B" w:rsidRPr="002E761B" w:rsidRDefault="002E761B" w:rsidP="002E761B">
      <w:pPr>
        <w:rPr>
          <w:highlight w:val="lightGray"/>
          <w:lang w:val="en-GB"/>
        </w:rPr>
      </w:pPr>
    </w:p>
    <w:p w:rsidR="00AD69F4" w:rsidRPr="00BE1C73" w:rsidRDefault="00AD69F4" w:rsidP="00BE1C73">
      <w:pPr>
        <w:pStyle w:val="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05124A9C" wp14:editId="29C4FCE5">
            <wp:extent cx="4680255" cy="1294790"/>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254" cy="1306962"/>
                    </a:xfrm>
                    <a:prstGeom prst="rect">
                      <a:avLst/>
                    </a:prstGeom>
                    <a:noFill/>
                    <a:ln>
                      <a:noFill/>
                    </a:ln>
                  </pic:spPr>
                </pic:pic>
              </a:graphicData>
            </a:graphic>
          </wp:inline>
        </w:drawing>
      </w:r>
    </w:p>
    <w:p w:rsidR="00AD69F4" w:rsidRPr="00425CE7" w:rsidRDefault="00AD69F4"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425CE7">
        <w:rPr>
          <w:rFonts w:asciiTheme="minorBidi" w:eastAsia="BatangChe" w:hAnsiTheme="minorBidi" w:cstheme="minorBidi"/>
          <w:color w:val="000000"/>
          <w:position w:val="-2"/>
          <w:sz w:val="22"/>
          <w:szCs w:val="22"/>
          <w:lang w:val="en-GB" w:bidi="ar-SA"/>
        </w:rPr>
        <w:t xml:space="preserve">NFPA 780 - Table L.5.1.2(c) - Determination of Structure occupancy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4</m:t>
            </m:r>
          </m:sub>
        </m:sSub>
      </m:oMath>
    </w:p>
    <w:p w:rsidR="00C347CC" w:rsidRPr="00425CE7" w:rsidRDefault="00C347CC" w:rsidP="003500EB">
      <w:pPr>
        <w:pStyle w:val="Heading2"/>
        <w:numPr>
          <w:ilvl w:val="2"/>
          <w:numId w:val="15"/>
        </w:numPr>
      </w:pPr>
      <w:bookmarkStart w:id="111" w:name="_Toc37353999"/>
      <w:bookmarkStart w:id="112" w:name="_Toc89430116"/>
      <w:bookmarkStart w:id="113" w:name="_Toc114589099"/>
      <w:r w:rsidRPr="00425CE7">
        <w:t>Lightning Consequence Coefficient (C5)</w:t>
      </w:r>
      <w:bookmarkEnd w:id="111"/>
      <w:bookmarkEnd w:id="112"/>
      <w:bookmarkEnd w:id="113"/>
    </w:p>
    <w:p w:rsidR="002E761B" w:rsidRPr="002E761B" w:rsidRDefault="002E761B" w:rsidP="002E761B">
      <w:pPr>
        <w:rPr>
          <w:highlight w:val="lightGray"/>
          <w:lang w:val="en-GB"/>
        </w:rPr>
      </w:pPr>
    </w:p>
    <w:p w:rsidR="00AD69F4" w:rsidRPr="00BE1C73" w:rsidRDefault="00AD69F4" w:rsidP="00BE1C73">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052695D7" wp14:editId="344F18DF">
            <wp:extent cx="4698500" cy="1580084"/>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951" cy="1587298"/>
                    </a:xfrm>
                    <a:prstGeom prst="rect">
                      <a:avLst/>
                    </a:prstGeom>
                    <a:noFill/>
                    <a:ln>
                      <a:noFill/>
                    </a:ln>
                  </pic:spPr>
                </pic:pic>
              </a:graphicData>
            </a:graphic>
          </wp:inline>
        </w:drawing>
      </w:r>
    </w:p>
    <w:p w:rsidR="00AD69F4" w:rsidRPr="00425CE7" w:rsidRDefault="00AD69F4"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425CE7">
        <w:rPr>
          <w:rFonts w:asciiTheme="minorBidi" w:eastAsia="BatangChe" w:hAnsiTheme="minorBidi" w:cstheme="minorBidi"/>
          <w:color w:val="000000"/>
          <w:position w:val="-2"/>
          <w:sz w:val="22"/>
          <w:szCs w:val="22"/>
          <w:lang w:val="en-GB" w:bidi="ar-SA"/>
        </w:rPr>
        <w:t xml:space="preserve">NFPA 780 - Table L.5.1.2 (d) - Determination of Lightning Consequence Coefficient, </w:t>
      </w:r>
      <m:oMath>
        <m:sSub>
          <m:sSubPr>
            <m:ctrlPr>
              <w:rPr>
                <w:rFonts w:ascii="Cambria Math" w:eastAsia="BatangChe" w:hAnsi="Cambria Math" w:cstheme="minorBidi"/>
                <w:color w:val="000000"/>
                <w:position w:val="-2"/>
                <w:sz w:val="22"/>
                <w:szCs w:val="22"/>
                <w:lang w:val="en-GB" w:bidi="ar-SA"/>
              </w:rPr>
            </m:ctrlPr>
          </m:sSubPr>
          <m:e>
            <m:r>
              <m:rPr>
                <m:sty m:val="p"/>
              </m:rPr>
              <w:rPr>
                <w:rFonts w:ascii="Cambria Math" w:eastAsia="BatangChe" w:hAnsi="Cambria Math" w:cstheme="minorBidi"/>
                <w:color w:val="000000"/>
                <w:position w:val="-2"/>
                <w:sz w:val="22"/>
                <w:szCs w:val="22"/>
                <w:lang w:val="en-GB" w:bidi="ar-SA"/>
              </w:rPr>
              <m:t>C</m:t>
            </m:r>
          </m:e>
          <m:sub>
            <m:r>
              <m:rPr>
                <m:sty m:val="p"/>
              </m:rPr>
              <w:rPr>
                <w:rFonts w:ascii="Cambria Math" w:eastAsia="BatangChe" w:hAnsi="Cambria Math" w:cstheme="minorBidi"/>
                <w:color w:val="000000"/>
                <w:position w:val="-2"/>
                <w:sz w:val="22"/>
                <w:szCs w:val="22"/>
                <w:lang w:val="en-GB" w:bidi="ar-SA"/>
              </w:rPr>
              <m:t>5</m:t>
            </m:r>
          </m:sub>
        </m:sSub>
      </m:oMath>
    </w:p>
    <w:p w:rsidR="00C347CC" w:rsidRPr="00425CE7" w:rsidRDefault="00C347CC" w:rsidP="003500EB">
      <w:pPr>
        <w:pStyle w:val="Heading2"/>
        <w:numPr>
          <w:ilvl w:val="2"/>
          <w:numId w:val="15"/>
        </w:numPr>
      </w:pPr>
      <w:bookmarkStart w:id="114" w:name="_Toc37354000"/>
      <w:bookmarkStart w:id="115" w:name="_Toc89430117"/>
      <w:bookmarkStart w:id="116" w:name="_Toc114589100"/>
      <w:r w:rsidRPr="00425CE7">
        <w:t>Conclusion</w:t>
      </w:r>
      <w:bookmarkEnd w:id="114"/>
      <w:bookmarkEnd w:id="115"/>
      <w:bookmarkEnd w:id="116"/>
      <w:r w:rsidRPr="00425CE7">
        <w:t xml:space="preserve"> </w:t>
      </w:r>
    </w:p>
    <w:p w:rsidR="00C347CC" w:rsidRPr="00425CE7" w:rsidRDefault="00425CE7" w:rsidP="00670CAA">
      <w:pPr>
        <w:bidi w:val="0"/>
        <w:spacing w:line="360" w:lineRule="auto"/>
        <w:ind w:left="567"/>
        <w:rPr>
          <w:rFonts w:asciiTheme="minorBidi" w:eastAsia="BatangChe" w:hAnsiTheme="minorBidi" w:cstheme="minorBidi"/>
          <w:color w:val="000000"/>
          <w:position w:val="-2"/>
          <w:sz w:val="22"/>
          <w:szCs w:val="22"/>
          <w:lang w:val="en-GB"/>
        </w:rPr>
      </w:pPr>
      <w:r>
        <w:rPr>
          <w:rFonts w:asciiTheme="minorBidi" w:eastAsia="BatangChe" w:hAnsiTheme="minorBidi" w:cstheme="minorBidi"/>
          <w:color w:val="000000"/>
          <w:position w:val="-2"/>
          <w:sz w:val="22"/>
          <w:szCs w:val="22"/>
          <w:lang w:val="en-GB"/>
        </w:rPr>
        <w:t>If</w:t>
      </w:r>
      <w:r w:rsidR="00C347CC" w:rsidRPr="00425CE7">
        <w:rPr>
          <w:rFonts w:asciiTheme="minorBidi" w:eastAsia="BatangChe" w:hAnsiTheme="minorBidi" w:cstheme="minorBidi"/>
          <w:color w:val="000000"/>
          <w:position w:val="-2"/>
          <w:sz w:val="22"/>
          <w:szCs w:val="22"/>
          <w:lang w:val="en-GB"/>
        </w:rPr>
        <w:t>:</w:t>
      </w:r>
    </w:p>
    <w:p w:rsidR="00C347CC" w:rsidRPr="00425CE7" w:rsidRDefault="0011614F" w:rsidP="00670CAA">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m:rPr>
                <m:sty m:val="p"/>
              </m:rPr>
              <w:rPr>
                <w:rFonts w:ascii="Cambria Math" w:eastAsia="BatangChe" w:hAnsi="Cambria Math" w:cstheme="minorBidi"/>
                <w:color w:val="000000"/>
                <w:position w:val="-2"/>
                <w:sz w:val="22"/>
                <w:szCs w:val="22"/>
                <w:lang w:val="en-GB"/>
              </w:rPr>
              <m:t xml:space="preserve">        </m:t>
            </m:r>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c</m:t>
            </m:r>
            <m:r>
              <m:rPr>
                <m:sty m:val="p"/>
              </m:rPr>
              <w:rPr>
                <w:rFonts w:ascii="Cambria Math" w:eastAsia="BatangChe" w:hAnsi="Cambria Math" w:cstheme="minorBidi"/>
                <w:color w:val="000000"/>
                <w:position w:val="-2"/>
                <w:sz w:val="22"/>
                <w:szCs w:val="22"/>
                <w:lang w:val="en-GB"/>
              </w:rPr>
              <m:t xml:space="preserve"> </m:t>
            </m:r>
          </m:sub>
        </m:sSub>
        <m:r>
          <m:rPr>
            <m:sty m:val="p"/>
          </m:rPr>
          <w:rPr>
            <w:rFonts w:ascii="Cambria Math" w:eastAsia="BatangChe" w:hAnsi="Cambria Math" w:cstheme="minorBidi"/>
            <w:color w:val="000000"/>
            <w:position w:val="-2"/>
            <w:sz w:val="22"/>
            <w:szCs w:val="22"/>
            <w:lang w:val="en-GB"/>
          </w:rPr>
          <m:t>&lt;</m:t>
        </m:r>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r>
              <m:rPr>
                <m:sty m:val="p"/>
              </m:rPr>
              <w:rPr>
                <w:rFonts w:ascii="Cambria Math" w:eastAsia="BatangChe" w:hAnsi="Cambria Math" w:cstheme="minorBidi"/>
                <w:color w:val="000000"/>
                <w:position w:val="-2"/>
                <w:sz w:val="22"/>
                <w:szCs w:val="22"/>
                <w:lang w:val="en-GB"/>
              </w:rPr>
              <m:t xml:space="preserve"> </m:t>
            </m:r>
          </m:sub>
        </m:sSub>
      </m:oMath>
      <w:r w:rsidR="00670CAA" w:rsidRPr="00425CE7">
        <w:rPr>
          <w:rFonts w:asciiTheme="minorBidi" w:eastAsia="BatangChe" w:hAnsiTheme="minorBidi" w:cstheme="minorBidi"/>
          <w:color w:val="000000"/>
          <w:position w:val="-2"/>
          <w:sz w:val="22"/>
          <w:szCs w:val="22"/>
          <w:lang w:val="en-GB"/>
        </w:rPr>
        <w:tab/>
      </w:r>
      <w:r w:rsidR="00670CAA" w:rsidRPr="00425CE7">
        <w:rPr>
          <w:rFonts w:asciiTheme="minorBidi" w:eastAsia="BatangChe" w:hAnsiTheme="minorBidi" w:cstheme="minorBidi"/>
          <w:color w:val="000000"/>
          <w:position w:val="-2"/>
          <w:sz w:val="22"/>
          <w:szCs w:val="22"/>
          <w:lang w:val="en-GB"/>
        </w:rPr>
        <w:tab/>
      </w:r>
      <w:r w:rsidR="00C347CC" w:rsidRPr="00425CE7">
        <w:rPr>
          <w:rFonts w:asciiTheme="minorBidi" w:eastAsia="BatangChe" w:hAnsiTheme="minorBidi" w:cstheme="minorBidi"/>
          <w:color w:val="000000"/>
          <w:position w:val="-2"/>
          <w:sz w:val="22"/>
          <w:szCs w:val="22"/>
          <w:lang w:val="en-GB"/>
        </w:rPr>
        <w:t>Lightning protection is required</w:t>
      </w:r>
    </w:p>
    <w:p w:rsidR="007E6961" w:rsidRPr="00425CE7" w:rsidRDefault="0011614F" w:rsidP="00670CAA">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lang w:val="en-GB"/>
              </w:rPr>
            </m:ctrlPr>
          </m:sSubPr>
          <m:e>
            <m:r>
              <m:rPr>
                <m:sty m:val="p"/>
              </m:rPr>
              <w:rPr>
                <w:rFonts w:ascii="Cambria Math" w:eastAsia="BatangChe" w:hAnsi="Cambria Math" w:cstheme="minorBidi"/>
                <w:color w:val="000000"/>
                <w:position w:val="-2"/>
                <w:sz w:val="22"/>
                <w:szCs w:val="22"/>
                <w:lang w:val="en-GB"/>
              </w:rPr>
              <m:t xml:space="preserve">       </m:t>
            </m:r>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c</m:t>
            </m:r>
            <m:r>
              <m:rPr>
                <m:sty m:val="p"/>
              </m:rPr>
              <w:rPr>
                <w:rFonts w:ascii="Cambria Math" w:eastAsia="BatangChe" w:hAnsi="Cambria Math" w:cstheme="minorBidi"/>
                <w:color w:val="000000"/>
                <w:position w:val="-2"/>
                <w:sz w:val="22"/>
                <w:szCs w:val="22"/>
                <w:lang w:val="en-GB"/>
              </w:rPr>
              <m:t xml:space="preserve"> </m:t>
            </m:r>
          </m:sub>
        </m:sSub>
        <m:r>
          <m:rPr>
            <m:sty m:val="p"/>
          </m:rPr>
          <w:rPr>
            <w:rFonts w:ascii="Cambria Math" w:eastAsia="BatangChe" w:hAnsi="Cambria Math" w:cstheme="minorBidi"/>
            <w:color w:val="000000"/>
            <w:position w:val="-2"/>
            <w:sz w:val="22"/>
            <w:szCs w:val="22"/>
            <w:lang w:val="en-GB"/>
          </w:rPr>
          <m:t>=&gt;</m:t>
        </m:r>
        <m:sSub>
          <m:sSubPr>
            <m:ctrlPr>
              <w:rPr>
                <w:rFonts w:ascii="Cambria Math" w:eastAsia="BatangChe" w:hAnsi="Cambria Math" w:cstheme="minorBidi"/>
                <w:color w:val="000000"/>
                <w:position w:val="-2"/>
                <w:sz w:val="22"/>
                <w:szCs w:val="22"/>
                <w:lang w:val="en-GB"/>
              </w:rPr>
            </m:ctrlPr>
          </m:sSubPr>
          <m:e>
            <m:r>
              <w:rPr>
                <w:rFonts w:ascii="Cambria Math" w:eastAsia="BatangChe" w:hAnsi="Cambria Math" w:cstheme="minorBidi"/>
                <w:color w:val="000000"/>
                <w:position w:val="-2"/>
                <w:sz w:val="22"/>
                <w:szCs w:val="22"/>
                <w:lang w:val="en-GB"/>
              </w:rPr>
              <m:t>N</m:t>
            </m:r>
          </m:e>
          <m:sub>
            <m:r>
              <w:rPr>
                <w:rFonts w:ascii="Cambria Math" w:eastAsia="BatangChe" w:hAnsi="Cambria Math" w:cstheme="minorBidi"/>
                <w:color w:val="000000"/>
                <w:position w:val="-2"/>
                <w:sz w:val="22"/>
                <w:szCs w:val="22"/>
                <w:lang w:val="en-GB"/>
              </w:rPr>
              <m:t>d</m:t>
            </m:r>
            <m:r>
              <m:rPr>
                <m:sty m:val="p"/>
              </m:rPr>
              <w:rPr>
                <w:rFonts w:ascii="Cambria Math" w:eastAsia="BatangChe" w:hAnsi="Cambria Math" w:cstheme="minorBidi"/>
                <w:color w:val="000000"/>
                <w:position w:val="-2"/>
                <w:sz w:val="22"/>
                <w:szCs w:val="22"/>
                <w:lang w:val="en-GB"/>
              </w:rPr>
              <m:t xml:space="preserve"> </m:t>
            </m:r>
          </m:sub>
        </m:sSub>
      </m:oMath>
      <w:r w:rsidR="00C347CC" w:rsidRPr="00425CE7">
        <w:rPr>
          <w:rFonts w:asciiTheme="minorBidi" w:eastAsia="BatangChe" w:hAnsiTheme="minorBidi" w:cstheme="minorBidi"/>
          <w:color w:val="000000"/>
          <w:position w:val="-2"/>
          <w:sz w:val="22"/>
          <w:szCs w:val="22"/>
          <w:lang w:val="en-GB"/>
        </w:rPr>
        <w:tab/>
      </w:r>
      <w:r w:rsidR="00C347CC" w:rsidRPr="00425CE7">
        <w:rPr>
          <w:rFonts w:asciiTheme="minorBidi" w:eastAsia="BatangChe" w:hAnsiTheme="minorBidi" w:cstheme="minorBidi"/>
          <w:color w:val="000000"/>
          <w:position w:val="-2"/>
          <w:sz w:val="22"/>
          <w:szCs w:val="22"/>
          <w:lang w:val="en-GB"/>
        </w:rPr>
        <w:tab/>
        <w:t>Lightning protection is not required.</w:t>
      </w:r>
    </w:p>
    <w:p w:rsidR="007E6961" w:rsidRDefault="007E6961"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bookmarkStart w:id="117" w:name="_Toc114589101"/>
    <w:p w:rsidR="00E47CCF" w:rsidRDefault="00E47CCF" w:rsidP="00E47CCF">
      <w:pPr>
        <w:pStyle w:val="Heading2"/>
        <w:numPr>
          <w:ilvl w:val="0"/>
          <w:numId w:val="0"/>
        </w:numPr>
        <w:ind w:left="1340"/>
      </w:pPr>
      <w:r w:rsidRPr="004B5A98">
        <w:rPr>
          <w:rFonts w:asciiTheme="minorBidi" w:hAnsiTheme="minorBidi" w:cstheme="minorBidi"/>
          <w:noProof/>
          <w:highlight w:val="green"/>
          <w:lang w:val="en-US"/>
        </w:rPr>
        <w:lastRenderedPageBreak/>
        <mc:AlternateContent>
          <mc:Choice Requires="wpg">
            <w:drawing>
              <wp:anchor distT="0" distB="0" distL="114300" distR="114300" simplePos="0" relativeHeight="251671552" behindDoc="0" locked="0" layoutInCell="1" allowOverlap="1" wp14:anchorId="59E39DF0" wp14:editId="0C2EED49">
                <wp:simplePos x="0" y="0"/>
                <wp:positionH relativeFrom="column">
                  <wp:posOffset>-334010</wp:posOffset>
                </wp:positionH>
                <wp:positionV relativeFrom="paragraph">
                  <wp:posOffset>-86360</wp:posOffset>
                </wp:positionV>
                <wp:extent cx="552450" cy="427355"/>
                <wp:effectExtent l="0" t="0" r="19050" b="10795"/>
                <wp:wrapNone/>
                <wp:docPr id="10" name="Group 10"/>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1" name="Isosceles Triangle 11"/>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E47CCF" w:rsidRDefault="00F73ED1" w:rsidP="009327E4">
                              <w:pPr>
                                <w:rPr>
                                  <w:rFonts w:asciiTheme="minorBidi" w:hAnsiTheme="minorBidi" w:cstheme="minorBidi"/>
                                </w:rPr>
                              </w:pPr>
                              <w:r w:rsidRPr="00E47CCF">
                                <w:rPr>
                                  <w:rFonts w:asciiTheme="minorBidi" w:hAnsiTheme="minorBidi" w:cstheme="minorBidi"/>
                                </w:rPr>
                                <w:t>D02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E39DF0" id="Group 10" o:spid="_x0000_s1038" style="position:absolute;left:0;text-align:left;margin-left:-26.3pt;margin-top:-6.8pt;width:43.5pt;height:33.65pt;z-index:25167155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">
                <v:shape id="Isosceles Triangle 11" o:spid="_x0000_s1039"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2VsIA&#10;AADbAAAADwAAAGRycy9kb3ducmV2LnhtbERP32vCMBB+F/wfwgm+aVrBIZ1RRJTJ9qSb4N6O5taG&#10;NZfSZE333y8Dwbf7+H7eejvYRvTUeeNYQT7PQBCXThuuFHy8H2crED4ga2wck4Jf8rDdjEdrLLSL&#10;fKb+EiqRQtgXqKAOoS2k9GVNFv3ctcSJ+3KdxZBgV0ndYUzhtpGLLHuSFg2nhhpb2tdUfl9+rIIY&#10;F2+H8/W1Xy4PL6tbXpq4/zRKTSfD7hlEoCE8xHf3Saf5Ofz/kg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bZWwgAAANsAAAAPAAAAAAAAAAAAAAAAAJgCAABkcnMvZG93&#10;bnJldi54bWxQSwUGAAAAAAQABAD1AAAAhwMAAAAA&#10;" filled="f" strokecolor="#7f7f7f [1612]" strokeweight="1pt"/>
                <v:shape id="Text Box 2" o:spid="_x0000_s1040"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F73ED1" w:rsidRPr="00E47CCF" w:rsidRDefault="00F73ED1" w:rsidP="009327E4">
                        <w:pPr>
                          <w:rPr>
                            <w:rFonts w:asciiTheme="minorBidi" w:hAnsiTheme="minorBidi" w:cstheme="minorBidi"/>
                          </w:rPr>
                        </w:pPr>
                        <w:r w:rsidRPr="00E47CCF">
                          <w:rPr>
                            <w:rFonts w:asciiTheme="minorBidi" w:hAnsiTheme="minorBidi" w:cstheme="minorBidi"/>
                          </w:rPr>
                          <w:t>D02</w:t>
                        </w:r>
                      </w:p>
                    </w:txbxContent>
                  </v:textbox>
                </v:shape>
              </v:group>
            </w:pict>
          </mc:Fallback>
        </mc:AlternateContent>
      </w:r>
    </w:p>
    <w:p w:rsidR="00EB4778" w:rsidRPr="00425CE7" w:rsidRDefault="00EB4778" w:rsidP="00EB4778">
      <w:pPr>
        <w:pStyle w:val="Heading2"/>
      </w:pPr>
      <w:r w:rsidRPr="00425CE7">
        <w:t>Lightning Protection Risk Calculation</w:t>
      </w:r>
      <w:bookmarkEnd w:id="117"/>
    </w:p>
    <w:tbl>
      <w:tblPr>
        <w:tblW w:w="10511" w:type="dxa"/>
        <w:jc w:val="center"/>
        <w:tblLook w:val="04A0" w:firstRow="1" w:lastRow="0" w:firstColumn="1" w:lastColumn="0" w:noHBand="0" w:noVBand="1"/>
      </w:tblPr>
      <w:tblGrid>
        <w:gridCol w:w="603"/>
        <w:gridCol w:w="1555"/>
        <w:gridCol w:w="626"/>
        <w:gridCol w:w="716"/>
        <w:gridCol w:w="626"/>
        <w:gridCol w:w="612"/>
        <w:gridCol w:w="546"/>
        <w:gridCol w:w="1011"/>
        <w:gridCol w:w="439"/>
        <w:gridCol w:w="439"/>
        <w:gridCol w:w="439"/>
        <w:gridCol w:w="433"/>
        <w:gridCol w:w="617"/>
        <w:gridCol w:w="844"/>
        <w:gridCol w:w="1005"/>
      </w:tblGrid>
      <w:tr w:rsidR="00EB4778" w:rsidRPr="00BE1C73" w:rsidTr="00A86E71">
        <w:trPr>
          <w:trHeight w:val="454"/>
          <w:jc w:val="center"/>
        </w:trPr>
        <w:tc>
          <w:tcPr>
            <w:tcW w:w="603"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No</w:t>
            </w:r>
            <w:r>
              <w:rPr>
                <w:rFonts w:asciiTheme="minorBidi" w:hAnsiTheme="minorBidi" w:cstheme="minorBidi"/>
                <w:b/>
                <w:bCs/>
                <w:color w:val="000000"/>
                <w:szCs w:val="20"/>
              </w:rPr>
              <w:t>.</w:t>
            </w:r>
          </w:p>
        </w:tc>
        <w:tc>
          <w:tcPr>
            <w:tcW w:w="1555" w:type="dxa"/>
            <w:vMerge w:val="restart"/>
            <w:tcBorders>
              <w:top w:val="single" w:sz="12"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Structure Name</w:t>
            </w:r>
          </w:p>
        </w:tc>
        <w:tc>
          <w:tcPr>
            <w:tcW w:w="1968" w:type="dxa"/>
            <w:gridSpan w:val="3"/>
            <w:tcBorders>
              <w:top w:val="single" w:sz="12" w:space="0" w:color="auto"/>
              <w:left w:val="nil"/>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Structure Dimension</w:t>
            </w:r>
          </w:p>
        </w:tc>
        <w:tc>
          <w:tcPr>
            <w:tcW w:w="612"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A</w:t>
            </w:r>
            <w:r w:rsidRPr="0058625A">
              <w:rPr>
                <w:rFonts w:asciiTheme="minorBidi" w:hAnsiTheme="minorBidi" w:cstheme="minorBidi"/>
                <w:b/>
                <w:bCs/>
                <w:color w:val="000000"/>
                <w:szCs w:val="20"/>
                <w:vertAlign w:val="subscript"/>
              </w:rPr>
              <w:t>e</w:t>
            </w:r>
          </w:p>
        </w:tc>
        <w:tc>
          <w:tcPr>
            <w:tcW w:w="546"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1</w:t>
            </w:r>
          </w:p>
        </w:tc>
        <w:tc>
          <w:tcPr>
            <w:tcW w:w="101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rsidR="00EB4778" w:rsidRPr="0058625A" w:rsidRDefault="00EB4778" w:rsidP="004E1101">
            <w:pPr>
              <w:jc w:val="center"/>
              <w:rPr>
                <w:rFonts w:asciiTheme="minorBidi" w:hAnsiTheme="minorBidi" w:cstheme="minorBidi"/>
                <w:b/>
                <w:bCs/>
                <w:color w:val="000000"/>
                <w:szCs w:val="20"/>
              </w:rPr>
            </w:pPr>
            <w:proofErr w:type="spellStart"/>
            <w:r w:rsidRPr="0058625A">
              <w:rPr>
                <w:rFonts w:asciiTheme="minorBidi" w:hAnsiTheme="minorBidi" w:cstheme="minorBidi"/>
                <w:b/>
                <w:bCs/>
                <w:color w:val="000000"/>
                <w:szCs w:val="20"/>
              </w:rPr>
              <w:t>N</w:t>
            </w:r>
            <w:r w:rsidRPr="0058625A">
              <w:rPr>
                <w:rFonts w:asciiTheme="minorBidi" w:hAnsiTheme="minorBidi" w:cstheme="minorBidi"/>
                <w:b/>
                <w:bCs/>
                <w:color w:val="000000"/>
                <w:szCs w:val="20"/>
                <w:vertAlign w:val="subscript"/>
              </w:rPr>
              <w:t>d</w:t>
            </w:r>
            <w:proofErr w:type="spellEnd"/>
            <w:r w:rsidRPr="0058625A">
              <w:rPr>
                <w:rFonts w:asciiTheme="minorBidi" w:hAnsiTheme="minorBidi" w:cstheme="minorBidi"/>
                <w:b/>
                <w:bCs/>
                <w:color w:val="000000"/>
                <w:szCs w:val="20"/>
              </w:rPr>
              <w:br/>
              <w:t>(Ng=1.5)</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2</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3</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4</w:t>
            </w:r>
          </w:p>
        </w:tc>
        <w:tc>
          <w:tcPr>
            <w:tcW w:w="433"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5</w:t>
            </w:r>
          </w:p>
        </w:tc>
        <w:tc>
          <w:tcPr>
            <w:tcW w:w="6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4E1101">
            <w:pPr>
              <w:jc w:val="center"/>
              <w:rPr>
                <w:rFonts w:asciiTheme="minorBidi" w:hAnsiTheme="minorBidi" w:cstheme="minorBidi"/>
                <w:b/>
                <w:bCs/>
                <w:color w:val="000000"/>
                <w:szCs w:val="20"/>
              </w:rPr>
            </w:pPr>
            <w:proofErr w:type="spellStart"/>
            <w:r w:rsidRPr="0058625A">
              <w:rPr>
                <w:rFonts w:asciiTheme="minorBidi" w:hAnsiTheme="minorBidi" w:cstheme="minorBidi"/>
                <w:b/>
                <w:bCs/>
                <w:color w:val="000000"/>
                <w:szCs w:val="20"/>
              </w:rPr>
              <w:t>N</w:t>
            </w:r>
            <w:r w:rsidRPr="0058625A">
              <w:rPr>
                <w:rFonts w:asciiTheme="minorBidi" w:hAnsiTheme="minorBidi" w:cstheme="minorBidi"/>
                <w:b/>
                <w:bCs/>
                <w:color w:val="000000"/>
                <w:szCs w:val="20"/>
                <w:vertAlign w:val="subscript"/>
              </w:rPr>
              <w:t>c</w:t>
            </w:r>
            <w:proofErr w:type="spellEnd"/>
          </w:p>
        </w:tc>
        <w:tc>
          <w:tcPr>
            <w:tcW w:w="1005" w:type="dxa"/>
            <w:vMerge w:val="restart"/>
            <w:tcBorders>
              <w:top w:val="single" w:sz="12" w:space="0" w:color="auto"/>
              <w:left w:val="single" w:sz="4" w:space="0" w:color="auto"/>
              <w:bottom w:val="single" w:sz="4" w:space="0" w:color="000000"/>
              <w:right w:val="single" w:sz="12" w:space="0" w:color="auto"/>
            </w:tcBorders>
            <w:shd w:val="clear" w:color="auto" w:fill="DBE5F1" w:themeFill="accent1" w:themeFillTint="33"/>
            <w:vAlign w:val="center"/>
            <w:hideMark/>
          </w:tcPr>
          <w:p w:rsidR="00EB4778" w:rsidRPr="0058625A" w:rsidRDefault="00EB4778" w:rsidP="004E1101">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 xml:space="preserve">LPS </w:t>
            </w:r>
            <w:proofErr w:type="spellStart"/>
            <w:r w:rsidRPr="0058625A">
              <w:rPr>
                <w:rFonts w:asciiTheme="minorBidi" w:hAnsiTheme="minorBidi" w:cstheme="minorBidi"/>
                <w:b/>
                <w:bCs/>
                <w:color w:val="000000"/>
                <w:szCs w:val="20"/>
              </w:rPr>
              <w:t>Requied</w:t>
            </w:r>
            <w:proofErr w:type="spellEnd"/>
          </w:p>
        </w:tc>
      </w:tr>
      <w:tr w:rsidR="00EB4778" w:rsidRPr="00BE1C73" w:rsidTr="00A86E71">
        <w:trPr>
          <w:trHeight w:val="454"/>
          <w:jc w:val="center"/>
        </w:trPr>
        <w:tc>
          <w:tcPr>
            <w:tcW w:w="603" w:type="dxa"/>
            <w:vMerge/>
            <w:tcBorders>
              <w:top w:val="single" w:sz="4" w:space="0" w:color="auto"/>
              <w:left w:val="single" w:sz="12"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62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4E1101">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L(m)</w:t>
            </w:r>
          </w:p>
        </w:tc>
        <w:tc>
          <w:tcPr>
            <w:tcW w:w="71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4E1101">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W(m)</w:t>
            </w:r>
          </w:p>
        </w:tc>
        <w:tc>
          <w:tcPr>
            <w:tcW w:w="62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4E1101">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H(m)</w:t>
            </w: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c>
          <w:tcPr>
            <w:tcW w:w="1005" w:type="dxa"/>
            <w:vMerge/>
            <w:tcBorders>
              <w:top w:val="single" w:sz="4" w:space="0" w:color="auto"/>
              <w:left w:val="single" w:sz="4" w:space="0" w:color="auto"/>
              <w:bottom w:val="single" w:sz="4" w:space="0" w:color="000000"/>
              <w:right w:val="single" w:sz="12" w:space="0" w:color="auto"/>
            </w:tcBorders>
            <w:vAlign w:val="center"/>
            <w:hideMark/>
          </w:tcPr>
          <w:p w:rsidR="00EB4778" w:rsidRPr="00BE1C73" w:rsidRDefault="00EB4778" w:rsidP="004E1101">
            <w:pPr>
              <w:jc w:val="center"/>
              <w:rPr>
                <w:rFonts w:asciiTheme="minorBidi" w:hAnsiTheme="minorBidi" w:cstheme="minorBidi"/>
                <w:color w:val="000000"/>
                <w:sz w:val="22"/>
                <w:szCs w:val="22"/>
              </w:rPr>
            </w:pPr>
          </w:p>
        </w:tc>
      </w:tr>
      <w:tr w:rsidR="00EB4778" w:rsidRPr="00BE1C73" w:rsidTr="004E1101">
        <w:trPr>
          <w:trHeight w:val="432"/>
          <w:jc w:val="center"/>
        </w:trPr>
        <w:tc>
          <w:tcPr>
            <w:tcW w:w="10511" w:type="dxa"/>
            <w:gridSpan w:val="15"/>
            <w:tcBorders>
              <w:top w:val="nil"/>
              <w:left w:val="single" w:sz="12" w:space="0" w:color="auto"/>
              <w:bottom w:val="single" w:sz="4" w:space="0" w:color="auto"/>
              <w:right w:val="single" w:sz="12" w:space="0" w:color="auto"/>
            </w:tcBorders>
            <w:shd w:val="clear" w:color="auto" w:fill="C2D69B" w:themeFill="accent3" w:themeFillTint="99"/>
            <w:noWrap/>
            <w:vAlign w:val="center"/>
          </w:tcPr>
          <w:p w:rsidR="00EB4778" w:rsidRPr="0058625A" w:rsidRDefault="00A86E71" w:rsidP="004E1101">
            <w:pPr>
              <w:jc w:val="center"/>
              <w:rPr>
                <w:rFonts w:asciiTheme="minorBidi" w:hAnsiTheme="minorBidi" w:cstheme="minorBidi"/>
                <w:color w:val="000000"/>
                <w:szCs w:val="20"/>
              </w:rPr>
            </w:pPr>
            <w:r w:rsidRPr="0058625A">
              <w:rPr>
                <w:rFonts w:asciiTheme="minorBidi" w:hAnsiTheme="minorBidi" w:cstheme="minorBidi"/>
                <w:b/>
                <w:bCs/>
                <w:color w:val="000000" w:themeColor="text1"/>
                <w:szCs w:val="20"/>
                <w:lang w:bidi="fa-IR"/>
              </w:rPr>
              <w:t>Receiving Area</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1555" w:type="dxa"/>
            <w:tcBorders>
              <w:top w:val="nil"/>
              <w:left w:val="nil"/>
              <w:bottom w:val="single" w:sz="4" w:space="0" w:color="auto"/>
              <w:right w:val="single" w:sz="4" w:space="0" w:color="auto"/>
            </w:tcBorders>
            <w:shd w:val="clear" w:color="auto" w:fill="auto"/>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Control Building</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25</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23</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6.5</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3641</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5.46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0.1</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w:t>
            </w:r>
          </w:p>
        </w:tc>
        <w:tc>
          <w:tcPr>
            <w:tcW w:w="1555" w:type="dxa"/>
            <w:tcBorders>
              <w:top w:val="nil"/>
              <w:left w:val="nil"/>
              <w:bottom w:val="single" w:sz="4" w:space="0" w:color="auto"/>
              <w:right w:val="single" w:sz="4" w:space="0" w:color="auto"/>
            </w:tcBorders>
            <w:shd w:val="clear" w:color="auto" w:fill="auto"/>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Gas Compressor 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72</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12</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4905</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3.6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7.5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1555" w:type="dxa"/>
            <w:tcBorders>
              <w:top w:val="nil"/>
              <w:left w:val="nil"/>
              <w:bottom w:val="single" w:sz="4" w:space="0" w:color="auto"/>
              <w:right w:val="single" w:sz="4" w:space="0" w:color="auto"/>
            </w:tcBorders>
            <w:shd w:val="clear" w:color="auto" w:fill="auto"/>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Fire Fighting 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18</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10</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2205</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0.25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0.8</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9E3AD4" w:rsidP="004E1101">
            <w:pPr>
              <w:jc w:val="center"/>
              <w:rPr>
                <w:rFonts w:asciiTheme="minorBidi" w:hAnsiTheme="minorBidi" w:cstheme="minorBidi"/>
                <w:color w:val="000000"/>
                <w:sz w:val="16"/>
                <w:szCs w:val="16"/>
              </w:rPr>
            </w:pPr>
            <w:r w:rsidRPr="009E3AD4">
              <w:rPr>
                <w:rFonts w:asciiTheme="minorBidi" w:hAnsiTheme="minorBidi" w:cstheme="minorBidi"/>
                <w:color w:val="000000"/>
                <w:sz w:val="16"/>
                <w:szCs w:val="16"/>
                <w:highlight w:val="lightGray"/>
              </w:rPr>
              <w:t>2</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9E3AD4" w:rsidP="004E1101">
            <w:pPr>
              <w:jc w:val="center"/>
              <w:rPr>
                <w:rFonts w:asciiTheme="minorBidi" w:hAnsiTheme="minorBidi" w:cstheme="minorBidi"/>
                <w:color w:val="000000"/>
                <w:sz w:val="16"/>
                <w:szCs w:val="16"/>
              </w:rPr>
            </w:pPr>
            <w:r w:rsidRPr="009E3AD4">
              <w:rPr>
                <w:rFonts w:asciiTheme="minorBidi" w:hAnsiTheme="minorBidi" w:cstheme="minorBidi"/>
                <w:color w:val="000000"/>
                <w:sz w:val="16"/>
                <w:szCs w:val="16"/>
                <w:highlight w:val="lightGray"/>
              </w:rPr>
              <w:t>2.5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9E3AD4" w:rsidP="004E1101">
            <w:pPr>
              <w:jc w:val="center"/>
              <w:rPr>
                <w:rFonts w:asciiTheme="minorBidi" w:hAnsiTheme="minorBidi" w:cstheme="minorBidi"/>
                <w:color w:val="000000"/>
                <w:sz w:val="16"/>
                <w:szCs w:val="16"/>
              </w:rPr>
            </w:pPr>
            <m:oMathPara>
              <m:oMath>
                <m:r>
                  <w:rPr>
                    <w:rFonts w:ascii="Cambria Math" w:hAnsi="Cambria Math" w:cstheme="minorBidi"/>
                    <w:color w:val="000000"/>
                    <w:sz w:val="16"/>
                    <w:szCs w:val="16"/>
                    <w:highlight w:val="lightGray"/>
                  </w:rPr>
                  <m:t>0.6</m:t>
                </m:r>
                <m:sSup>
                  <m:sSupPr>
                    <m:ctrlPr>
                      <w:rPr>
                        <w:rFonts w:ascii="Cambria Math" w:hAnsi="Cambria Math" w:cstheme="minorBidi"/>
                        <w:color w:val="000000"/>
                        <w:sz w:val="16"/>
                        <w:szCs w:val="16"/>
                        <w:highlight w:val="lightGray"/>
                      </w:rPr>
                    </m:ctrlPr>
                  </m:sSupPr>
                  <m:e>
                    <m:r>
                      <m:rPr>
                        <m:sty m:val="p"/>
                      </m:rPr>
                      <w:rPr>
                        <w:rFonts w:ascii="Cambria Math" w:hAnsi="Cambria Math" w:cstheme="minorBidi"/>
                        <w:color w:val="000000"/>
                        <w:sz w:val="16"/>
                        <w:szCs w:val="16"/>
                        <w:highlight w:val="lightGray"/>
                      </w:rPr>
                      <m:t>10</m:t>
                    </m:r>
                  </m:e>
                  <m:sup>
                    <m:r>
                      <m:rPr>
                        <m:sty m:val="p"/>
                      </m:rPr>
                      <w:rPr>
                        <w:rFonts w:ascii="Cambria Math" w:hAnsi="Cambria Math" w:cstheme="minorBidi"/>
                        <w:color w:val="000000"/>
                        <w:sz w:val="16"/>
                        <w:szCs w:val="16"/>
                        <w:highlight w:val="lightGray"/>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9E3AD4" w:rsidP="004E1101">
            <w:pPr>
              <w:jc w:val="center"/>
              <w:rPr>
                <w:rFonts w:asciiTheme="minorBidi" w:hAnsiTheme="minorBidi" w:cstheme="minorBidi"/>
                <w:color w:val="000000"/>
                <w:sz w:val="16"/>
                <w:szCs w:val="16"/>
              </w:rPr>
            </w:pPr>
            <w:r w:rsidRPr="009E3AD4">
              <w:rPr>
                <w:rFonts w:asciiTheme="minorBidi" w:hAnsiTheme="minorBidi" w:cstheme="minorBidi"/>
                <w:color w:val="000000"/>
                <w:sz w:val="16"/>
                <w:szCs w:val="16"/>
                <w:highlight w:val="lightGray"/>
              </w:rPr>
              <w:t>Yes</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4</w:t>
            </w:r>
          </w:p>
        </w:tc>
        <w:tc>
          <w:tcPr>
            <w:tcW w:w="1555" w:type="dxa"/>
            <w:tcBorders>
              <w:top w:val="nil"/>
              <w:left w:val="nil"/>
              <w:bottom w:val="single" w:sz="4" w:space="0" w:color="auto"/>
              <w:right w:val="single" w:sz="4" w:space="0" w:color="auto"/>
            </w:tcBorders>
            <w:shd w:val="clear" w:color="auto" w:fill="auto"/>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 xml:space="preserve">Chemical </w:t>
            </w:r>
            <w:r w:rsidRPr="00EB4778">
              <w:rPr>
                <w:rFonts w:asciiTheme="minorBidi" w:hAnsiTheme="minorBidi" w:cstheme="minorBidi"/>
                <w:color w:val="000000" w:themeColor="text1"/>
                <w:sz w:val="16"/>
                <w:szCs w:val="16"/>
                <w:lang w:bidi="fa-IR"/>
              </w:rPr>
              <w:t>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10</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5</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1812</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1.2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7.5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1555" w:type="dxa"/>
            <w:tcBorders>
              <w:top w:val="nil"/>
              <w:left w:val="nil"/>
              <w:bottom w:val="single" w:sz="12" w:space="0" w:color="auto"/>
              <w:right w:val="single" w:sz="4" w:space="0" w:color="auto"/>
            </w:tcBorders>
            <w:shd w:val="clear" w:color="auto" w:fill="auto"/>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Utility Shelter</w:t>
            </w:r>
          </w:p>
        </w:tc>
        <w:tc>
          <w:tcPr>
            <w:tcW w:w="62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18</w:t>
            </w:r>
          </w:p>
        </w:tc>
        <w:tc>
          <w:tcPr>
            <w:tcW w:w="71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14</w:t>
            </w:r>
          </w:p>
        </w:tc>
        <w:tc>
          <w:tcPr>
            <w:tcW w:w="62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2421</w:t>
            </w:r>
          </w:p>
        </w:tc>
        <w:tc>
          <w:tcPr>
            <w:tcW w:w="54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0.25</w:t>
            </w:r>
          </w:p>
        </w:tc>
        <w:tc>
          <w:tcPr>
            <w:tcW w:w="1011"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0.9</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w:t>
            </w:r>
          </w:p>
        </w:tc>
        <w:tc>
          <w:tcPr>
            <w:tcW w:w="439" w:type="dxa"/>
            <w:tcBorders>
              <w:top w:val="nil"/>
              <w:left w:val="nil"/>
              <w:bottom w:val="single" w:sz="12"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2.5</w:t>
            </w:r>
          </w:p>
        </w:tc>
        <w:tc>
          <w:tcPr>
            <w:tcW w:w="844" w:type="dxa"/>
            <w:tcBorders>
              <w:top w:val="nil"/>
              <w:left w:val="nil"/>
              <w:bottom w:val="single" w:sz="12" w:space="0" w:color="auto"/>
              <w:right w:val="single" w:sz="4" w:space="0" w:color="auto"/>
            </w:tcBorders>
            <w:shd w:val="clear" w:color="auto" w:fill="auto"/>
            <w:noWrap/>
            <w:vAlign w:val="center"/>
          </w:tcPr>
          <w:p w:rsidR="00EB4778" w:rsidRPr="00EB4778" w:rsidRDefault="00EB4778" w:rsidP="004E1101">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12" w:space="0" w:color="auto"/>
              <w:right w:val="single" w:sz="12" w:space="0" w:color="auto"/>
            </w:tcBorders>
            <w:shd w:val="clear" w:color="auto" w:fill="auto"/>
            <w:noWrap/>
            <w:vAlign w:val="center"/>
            <w:hideMark/>
          </w:tcPr>
          <w:p w:rsidR="00EB4778" w:rsidRPr="00EB4778" w:rsidRDefault="00EB4778" w:rsidP="004E1101">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bl>
    <w:p w:rsidR="00EB4778" w:rsidRPr="00BE1C73" w:rsidRDefault="00EB4778" w:rsidP="00EB4778">
      <w:pPr>
        <w:pStyle w:val="Text"/>
        <w:spacing w:line="360" w:lineRule="auto"/>
        <w:jc w:val="center"/>
        <w:rPr>
          <w:rFonts w:asciiTheme="minorBidi" w:hAnsiTheme="minorBidi" w:cstheme="minorBidi"/>
          <w:sz w:val="22"/>
          <w:szCs w:val="22"/>
        </w:rPr>
      </w:pPr>
      <w:r w:rsidRPr="00BE1C73">
        <w:rPr>
          <w:rFonts w:asciiTheme="minorBidi" w:hAnsiTheme="minorBidi" w:cstheme="minorBidi"/>
          <w:noProof/>
          <w:color w:val="auto"/>
          <w:sz w:val="22"/>
          <w:szCs w:val="22"/>
          <w:lang w:bidi="ar-SA"/>
        </w:rPr>
        <mc:AlternateContent>
          <mc:Choice Requires="wpg">
            <w:drawing>
              <wp:anchor distT="0" distB="0" distL="114300" distR="114300" simplePos="0" relativeHeight="251642880" behindDoc="0" locked="0" layoutInCell="1" allowOverlap="1" wp14:anchorId="181629B4" wp14:editId="254AADF7">
                <wp:simplePos x="0" y="0"/>
                <wp:positionH relativeFrom="column">
                  <wp:posOffset>7771130</wp:posOffset>
                </wp:positionH>
                <wp:positionV relativeFrom="paragraph">
                  <wp:posOffset>119380</wp:posOffset>
                </wp:positionV>
                <wp:extent cx="552450" cy="427355"/>
                <wp:effectExtent l="0" t="0" r="19050" b="10795"/>
                <wp:wrapNone/>
                <wp:docPr id="23" name="Group 2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4" name="Isosceles Triangle 2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73ED1" w:rsidRPr="00096D60" w:rsidRDefault="00F73ED1" w:rsidP="00EB4778">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1629B4" id="Group 23" o:spid="_x0000_s1041" style="position:absolute;left:0;text-align:left;margin-left:611.9pt;margin-top:9.4pt;width:43.5pt;height:33.65pt;z-index:25164288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">
                <v:shape id="Isosceles Triangle 24" o:spid="_x0000_s1042"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fc8UA&#10;AADbAAAADwAAAGRycy9kb3ducmV2LnhtbESPQWsCMRSE70L/Q3gFb5p10SKrUYpYKu1JW0Fvj83r&#10;bujmZdmkm/XfN4WCx2FmvmHW28E2oqfOG8cKZtMMBHHptOFKwefHy2QJwgdkjY1jUnAjD9vNw2iN&#10;hXaRj9SfQiUShH2BCuoQ2kJKX9Zk0U9dS5y8L9dZDEl2ldQdxgS3jcyz7ElaNJwWamxpV1P5ffqx&#10;CmLM3/fH81u/WOxfl5dZaeLuapQaPw7PKxCBhnAP/7cP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t9zxQAAANsAAAAPAAAAAAAAAAAAAAAAAJgCAABkcnMv&#10;ZG93bnJldi54bWxQSwUGAAAAAAQABAD1AAAAigMAAAAA&#10;" filled="f" strokecolor="#7f7f7f [1612]" strokeweight="1pt"/>
                <v:shape id="Text Box 2" o:spid="_x0000_s1043"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F73ED1" w:rsidRPr="00096D60" w:rsidRDefault="00F73ED1" w:rsidP="00EB4778">
                        <w:r w:rsidRPr="00096D60">
                          <w:t>D0</w:t>
                        </w:r>
                        <w:r>
                          <w:t>1</w:t>
                        </w:r>
                      </w:p>
                    </w:txbxContent>
                  </v:textbox>
                </v:shape>
              </v:group>
            </w:pict>
          </mc:Fallback>
        </mc:AlternateContent>
      </w:r>
    </w:p>
    <w:p w:rsidR="00EB4778" w:rsidRDefault="00EB4778" w:rsidP="00EB4778">
      <w:pPr>
        <w:pStyle w:val="Text"/>
        <w:spacing w:after="0" w:line="360" w:lineRule="auto"/>
        <w:ind w:left="709"/>
        <w:rPr>
          <w:rFonts w:asciiTheme="minorBidi" w:eastAsia="BatangChe" w:hAnsiTheme="minorBidi" w:cstheme="minorBidi"/>
          <w:color w:val="000000"/>
          <w:position w:val="-2"/>
          <w:sz w:val="22"/>
          <w:szCs w:val="22"/>
          <w:lang w:val="en-GB" w:bidi="ar-SA"/>
        </w:rPr>
      </w:pPr>
      <w:r w:rsidRPr="00BE1C73">
        <w:rPr>
          <w:rFonts w:asciiTheme="minorBidi" w:hAnsiTheme="minorBidi" w:cstheme="minorBidi"/>
          <w:color w:val="auto"/>
          <w:sz w:val="22"/>
          <w:szCs w:val="22"/>
        </w:rPr>
        <w:t>The installation of lightning system for required structures will be done according BS 6651.</w:t>
      </w:r>
    </w:p>
    <w:sectPr w:rsidR="00EB4778" w:rsidSect="00EB4778">
      <w:headerReference w:type="default" r:id="rId19"/>
      <w:pgSz w:w="11907" w:h="16840" w:code="9"/>
      <w:pgMar w:top="153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D1" w:rsidRDefault="00F73ED1" w:rsidP="00053F8D">
      <w:r>
        <w:separator/>
      </w:r>
    </w:p>
  </w:endnote>
  <w:endnote w:type="continuationSeparator" w:id="0">
    <w:p w:rsidR="00F73ED1" w:rsidRDefault="00F73ED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¹ÙÅÁÃ¼">
    <w:altName w:val="Malgun Gothic"/>
    <w:panose1 w:val="00000000000000000000"/>
    <w:charset w:val="81"/>
    <w:family w:val="roman"/>
    <w:notTrueType/>
    <w:pitch w:val="fixed"/>
    <w:sig w:usb0="00000000"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IDFont+F2">
    <w:panose1 w:val="00000000000000000000"/>
    <w:charset w:val="00"/>
    <w:family w:val="auto"/>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D1" w:rsidRDefault="00F73ED1" w:rsidP="00053F8D">
      <w:r>
        <w:separator/>
      </w:r>
    </w:p>
  </w:footnote>
  <w:footnote w:type="continuationSeparator" w:id="0">
    <w:p w:rsidR="00F73ED1" w:rsidRDefault="00F73ED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73ED1" w:rsidRPr="008C593B" w:rsidTr="002B36F6">
      <w:trPr>
        <w:cantSplit/>
        <w:trHeight w:val="1843"/>
        <w:jc w:val="center"/>
      </w:trPr>
      <w:tc>
        <w:tcPr>
          <w:tcW w:w="2524" w:type="dxa"/>
          <w:tcBorders>
            <w:top w:val="single" w:sz="12" w:space="0" w:color="auto"/>
            <w:left w:val="single" w:sz="12" w:space="0" w:color="auto"/>
          </w:tcBorders>
        </w:tcPr>
        <w:p w:rsidR="00F73ED1" w:rsidRDefault="00F73ED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6944" behindDoc="0" locked="0" layoutInCell="1" allowOverlap="1" wp14:anchorId="4D70B706" wp14:editId="782A2E94">
                <wp:simplePos x="0" y="0"/>
                <wp:positionH relativeFrom="column">
                  <wp:posOffset>475017</wp:posOffset>
                </wp:positionH>
                <wp:positionV relativeFrom="paragraph">
                  <wp:posOffset>164465</wp:posOffset>
                </wp:positionV>
                <wp:extent cx="512064" cy="485416"/>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F73ED1" w:rsidRPr="00ED37F3" w:rsidRDefault="00F73ED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776" behindDoc="0" locked="0" layoutInCell="1" allowOverlap="1" wp14:anchorId="0549D5F6" wp14:editId="7CA1EAF2">
                <wp:simplePos x="0" y="0"/>
                <wp:positionH relativeFrom="column">
                  <wp:posOffset>815340</wp:posOffset>
                </wp:positionH>
                <wp:positionV relativeFrom="paragraph">
                  <wp:posOffset>482600</wp:posOffset>
                </wp:positionV>
                <wp:extent cx="508635" cy="371475"/>
                <wp:effectExtent l="0" t="0" r="571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6ABF4909" wp14:editId="4761D987">
                <wp:simplePos x="0" y="0"/>
                <wp:positionH relativeFrom="column">
                  <wp:posOffset>46355</wp:posOffset>
                </wp:positionH>
                <wp:positionV relativeFrom="paragraph">
                  <wp:posOffset>442595</wp:posOffset>
                </wp:positionV>
                <wp:extent cx="723900" cy="4272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73ED1" w:rsidRPr="00FA21C4" w:rsidRDefault="00F73ED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F73ED1" w:rsidRDefault="00F73ED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F73ED1" w:rsidRPr="0037207F" w:rsidRDefault="00F73ED1" w:rsidP="00EB2D3E">
          <w:pPr>
            <w:tabs>
              <w:tab w:val="right" w:pos="29"/>
            </w:tabs>
            <w:jc w:val="center"/>
            <w:rPr>
              <w:rFonts w:ascii="Arial" w:hAnsi="Arial" w:cs="B Zar"/>
              <w:b/>
              <w:bCs/>
              <w:sz w:val="12"/>
              <w:szCs w:val="12"/>
              <w:rtl/>
              <w:lang w:bidi="fa-IR"/>
            </w:rPr>
          </w:pPr>
        </w:p>
        <w:p w:rsidR="00F73ED1" w:rsidRPr="00822FF3" w:rsidRDefault="00F73ED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F73ED1" w:rsidRPr="0034040D" w:rsidRDefault="00F73ED1" w:rsidP="00EB2D3E">
          <w:pPr>
            <w:bidi w:val="0"/>
            <w:jc w:val="center"/>
            <w:rPr>
              <w:noProof/>
              <w:sz w:val="24"/>
              <w:rtl/>
            </w:rPr>
          </w:pPr>
          <w:r w:rsidRPr="0034040D">
            <w:rPr>
              <w:rFonts w:ascii="Arial" w:hAnsi="Arial" w:cs="B Zar"/>
              <w:noProof/>
              <w:color w:val="000000"/>
              <w:sz w:val="24"/>
            </w:rPr>
            <w:drawing>
              <wp:inline distT="0" distB="0" distL="0" distR="0" wp14:anchorId="0FE2E22B" wp14:editId="0E0B4219">
                <wp:extent cx="845634" cy="619125"/>
                <wp:effectExtent l="0" t="0" r="0" b="0"/>
                <wp:docPr id="29" name="Picture 2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73ED1" w:rsidRPr="0034040D" w:rsidRDefault="00F73ED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F73ED1" w:rsidRPr="008C593B" w:rsidTr="002B36F6">
      <w:trPr>
        <w:cantSplit/>
        <w:trHeight w:val="150"/>
        <w:jc w:val="center"/>
      </w:trPr>
      <w:tc>
        <w:tcPr>
          <w:tcW w:w="2524" w:type="dxa"/>
          <w:vMerge w:val="restart"/>
          <w:tcBorders>
            <w:left w:val="single" w:sz="12" w:space="0" w:color="auto"/>
          </w:tcBorders>
          <w:vAlign w:val="center"/>
        </w:tcPr>
        <w:p w:rsidR="00F73ED1" w:rsidRPr="00F67855" w:rsidRDefault="00F73ED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446803">
            <w:rPr>
              <w:rFonts w:ascii="Arial" w:hAnsi="Arial" w:cs="B Nazanin"/>
              <w:b/>
              <w:bCs/>
              <w:color w:val="000000"/>
              <w:sz w:val="18"/>
              <w:szCs w:val="18"/>
            </w:rPr>
            <w:fldChar w:fldCharType="begin"/>
          </w:r>
          <w:r w:rsidRPr="00446803">
            <w:rPr>
              <w:rFonts w:ascii="Arial" w:hAnsi="Arial" w:cs="B Nazanin"/>
              <w:b/>
              <w:bCs/>
              <w:color w:val="000000"/>
              <w:sz w:val="18"/>
              <w:szCs w:val="18"/>
            </w:rPr>
            <w:instrText xml:space="preserve"> PAGE </w:instrText>
          </w:r>
          <w:r w:rsidRPr="00446803">
            <w:rPr>
              <w:rFonts w:ascii="Arial" w:hAnsi="Arial" w:cs="B Nazanin"/>
              <w:b/>
              <w:bCs/>
              <w:color w:val="000000"/>
              <w:sz w:val="18"/>
              <w:szCs w:val="18"/>
            </w:rPr>
            <w:fldChar w:fldCharType="separate"/>
          </w:r>
          <w:r w:rsidR="0011614F">
            <w:rPr>
              <w:rFonts w:ascii="Arial" w:hAnsi="Arial" w:cs="B Nazanin"/>
              <w:b/>
              <w:bCs/>
              <w:noProof/>
              <w:color w:val="000000"/>
              <w:sz w:val="18"/>
              <w:szCs w:val="18"/>
              <w:rtl/>
            </w:rPr>
            <w:t>16</w:t>
          </w:r>
          <w:r w:rsidRPr="00446803">
            <w:rPr>
              <w:rFonts w:ascii="Arial" w:hAnsi="Arial" w:cs="B Nazanin"/>
              <w:b/>
              <w:bCs/>
              <w:color w:val="000000"/>
              <w:sz w:val="18"/>
              <w:szCs w:val="18"/>
            </w:rPr>
            <w:fldChar w:fldCharType="end"/>
          </w:r>
          <w:r w:rsidRPr="00446803">
            <w:rPr>
              <w:rFonts w:ascii="Arial" w:hAnsi="Arial" w:cs="B Nazanin"/>
              <w:b/>
              <w:bCs/>
              <w:color w:val="000000"/>
              <w:sz w:val="18"/>
              <w:szCs w:val="18"/>
            </w:rPr>
            <w:t xml:space="preserve"> </w:t>
          </w:r>
          <w:r w:rsidRPr="00446803">
            <w:rPr>
              <w:rFonts w:ascii="Arial" w:hAnsi="Arial" w:cs="B Nazanin" w:hint="cs"/>
              <w:b/>
              <w:bCs/>
              <w:color w:val="000000"/>
              <w:sz w:val="18"/>
              <w:szCs w:val="18"/>
              <w:rtl/>
            </w:rPr>
            <w:t xml:space="preserve">  از </w:t>
          </w:r>
          <w:r w:rsidRPr="00446803">
            <w:rPr>
              <w:rFonts w:ascii="Arial" w:hAnsi="Arial" w:cs="B Nazanin"/>
              <w:b/>
              <w:bCs/>
              <w:color w:val="000000"/>
              <w:sz w:val="18"/>
              <w:szCs w:val="18"/>
            </w:rPr>
            <w:t xml:space="preserve"> </w:t>
          </w:r>
          <w:r w:rsidRPr="00446803">
            <w:rPr>
              <w:rFonts w:ascii="Arial" w:hAnsi="Arial" w:cs="B Nazanin"/>
              <w:b/>
              <w:bCs/>
              <w:color w:val="000000"/>
              <w:sz w:val="18"/>
              <w:szCs w:val="18"/>
            </w:rPr>
            <w:fldChar w:fldCharType="begin"/>
          </w:r>
          <w:r w:rsidRPr="00446803">
            <w:rPr>
              <w:rFonts w:ascii="Arial" w:hAnsi="Arial" w:cs="B Nazanin"/>
              <w:b/>
              <w:bCs/>
              <w:color w:val="000000"/>
              <w:sz w:val="18"/>
              <w:szCs w:val="18"/>
            </w:rPr>
            <w:instrText xml:space="preserve"> NUMPAGES  </w:instrText>
          </w:r>
          <w:r w:rsidRPr="00446803">
            <w:rPr>
              <w:rFonts w:ascii="Arial" w:hAnsi="Arial" w:cs="B Nazanin"/>
              <w:b/>
              <w:bCs/>
              <w:color w:val="000000"/>
              <w:sz w:val="18"/>
              <w:szCs w:val="18"/>
            </w:rPr>
            <w:fldChar w:fldCharType="separate"/>
          </w:r>
          <w:r w:rsidR="0011614F">
            <w:rPr>
              <w:rFonts w:ascii="Arial" w:hAnsi="Arial" w:cs="B Nazanin"/>
              <w:b/>
              <w:bCs/>
              <w:noProof/>
              <w:color w:val="000000"/>
              <w:sz w:val="18"/>
              <w:szCs w:val="18"/>
              <w:rtl/>
            </w:rPr>
            <w:t>22</w:t>
          </w:r>
          <w:r w:rsidRPr="00446803">
            <w:rPr>
              <w:rFonts w:ascii="Arial" w:hAnsi="Arial" w:cs="B Nazanin"/>
              <w:b/>
              <w:bCs/>
              <w:color w:val="000000"/>
              <w:sz w:val="18"/>
              <w:szCs w:val="18"/>
            </w:rPr>
            <w:fldChar w:fldCharType="end"/>
          </w:r>
        </w:p>
      </w:tc>
      <w:tc>
        <w:tcPr>
          <w:tcW w:w="5868" w:type="dxa"/>
          <w:gridSpan w:val="8"/>
          <w:vAlign w:val="center"/>
        </w:tcPr>
        <w:p w:rsidR="00F73ED1" w:rsidRPr="003E261A" w:rsidRDefault="00F73ED1" w:rsidP="00EB2D3E">
          <w:pPr>
            <w:pStyle w:val="Header"/>
            <w:jc w:val="center"/>
            <w:rPr>
              <w:rFonts w:ascii="Arial" w:hAnsi="Arial" w:cs="B Zar"/>
              <w:b/>
              <w:bCs/>
              <w:color w:val="000000"/>
              <w:sz w:val="18"/>
              <w:szCs w:val="18"/>
              <w:lang w:bidi="fa-IR"/>
            </w:rPr>
          </w:pPr>
          <w:r w:rsidRPr="006C42D9">
            <w:rPr>
              <w:rFonts w:ascii="Arial" w:hAnsi="Arial" w:cs="B Zar"/>
              <w:b/>
              <w:bCs/>
              <w:color w:val="000000"/>
              <w:sz w:val="16"/>
              <w:szCs w:val="16"/>
              <w:lang w:bidi="fa-IR"/>
            </w:rPr>
            <w:t>CALCULATION NOTE FOR EARTHING &amp; LIGHTNING SYSTEM</w:t>
          </w:r>
        </w:p>
      </w:tc>
      <w:tc>
        <w:tcPr>
          <w:tcW w:w="2327" w:type="dxa"/>
          <w:tcBorders>
            <w:bottom w:val="nil"/>
            <w:right w:val="single" w:sz="12" w:space="0" w:color="auto"/>
          </w:tcBorders>
          <w:vAlign w:val="center"/>
        </w:tcPr>
        <w:p w:rsidR="00F73ED1" w:rsidRPr="007B6EBF" w:rsidRDefault="00F73ED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F73ED1" w:rsidRPr="008C593B" w:rsidTr="002B36F6">
      <w:trPr>
        <w:cantSplit/>
        <w:trHeight w:val="207"/>
        <w:jc w:val="center"/>
      </w:trPr>
      <w:tc>
        <w:tcPr>
          <w:tcW w:w="2524" w:type="dxa"/>
          <w:vMerge/>
          <w:tcBorders>
            <w:left w:val="single" w:sz="12" w:space="0" w:color="auto"/>
          </w:tcBorders>
          <w:vAlign w:val="center"/>
        </w:tcPr>
        <w:p w:rsidR="00F73ED1" w:rsidRPr="00F1221B" w:rsidRDefault="00F73ED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F73ED1" w:rsidRPr="00571B19" w:rsidRDefault="00F73ED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F73ED1" w:rsidRPr="00571B19" w:rsidRDefault="00F73ED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F73ED1" w:rsidRPr="00571B19" w:rsidRDefault="00F73ED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F73ED1" w:rsidRPr="00571B19" w:rsidRDefault="00F73ED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F73ED1" w:rsidRPr="00571B19" w:rsidRDefault="00F73ED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F73ED1" w:rsidRPr="00571B19" w:rsidRDefault="00F73ED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F73ED1" w:rsidRPr="00571B19" w:rsidRDefault="00F73ED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F73ED1" w:rsidRPr="00571B19" w:rsidRDefault="00F73ED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73ED1" w:rsidRPr="00446803" w:rsidRDefault="00F73ED1" w:rsidP="00EB2D3E">
          <w:pPr>
            <w:jc w:val="center"/>
            <w:rPr>
              <w:rFonts w:ascii="Arial" w:hAnsi="Arial" w:cs="B Nazanin"/>
              <w:color w:val="000000"/>
              <w:sz w:val="22"/>
              <w:szCs w:val="22"/>
              <w:rtl/>
            </w:rPr>
          </w:pPr>
          <w:r w:rsidRPr="00446803">
            <w:rPr>
              <w:rFonts w:ascii="Arial" w:hAnsi="Arial" w:cs="B Nazanin" w:hint="cs"/>
              <w:color w:val="000000"/>
              <w:sz w:val="22"/>
              <w:szCs w:val="22"/>
              <w:rtl/>
            </w:rPr>
            <w:t xml:space="preserve">9184 </w:t>
          </w:r>
          <w:r w:rsidRPr="00446803">
            <w:rPr>
              <w:rFonts w:cs="Times New Roman" w:hint="cs"/>
              <w:color w:val="000000"/>
              <w:sz w:val="22"/>
              <w:szCs w:val="22"/>
              <w:rtl/>
            </w:rPr>
            <w:t>–</w:t>
          </w:r>
          <w:r w:rsidRPr="00446803">
            <w:rPr>
              <w:rFonts w:ascii="Arial" w:hAnsi="Arial" w:cs="B Nazanin" w:hint="cs"/>
              <w:color w:val="000000"/>
              <w:sz w:val="22"/>
              <w:szCs w:val="22"/>
              <w:rtl/>
              <w:lang w:bidi="fa-IR"/>
            </w:rPr>
            <w:t xml:space="preserve"> </w:t>
          </w:r>
          <w:r w:rsidRPr="00446803">
            <w:rPr>
              <w:rFonts w:ascii="Arial" w:hAnsi="Arial" w:cs="B Nazanin" w:hint="cs"/>
              <w:color w:val="000000"/>
              <w:sz w:val="22"/>
              <w:szCs w:val="22"/>
              <w:rtl/>
            </w:rPr>
            <w:t>073 - 053</w:t>
          </w:r>
        </w:p>
      </w:tc>
    </w:tr>
    <w:tr w:rsidR="00F73ED1" w:rsidRPr="008C593B" w:rsidTr="002B36F6">
      <w:trPr>
        <w:cantSplit/>
        <w:trHeight w:val="206"/>
        <w:jc w:val="center"/>
      </w:trPr>
      <w:tc>
        <w:tcPr>
          <w:tcW w:w="2524" w:type="dxa"/>
          <w:vMerge/>
          <w:tcBorders>
            <w:left w:val="single" w:sz="12" w:space="0" w:color="auto"/>
            <w:bottom w:val="single" w:sz="12" w:space="0" w:color="auto"/>
          </w:tcBorders>
          <w:vAlign w:val="center"/>
        </w:tcPr>
        <w:p w:rsidR="00F73ED1" w:rsidRPr="008C593B" w:rsidRDefault="00F73ED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F73ED1" w:rsidRPr="007B6EBF" w:rsidRDefault="00F73ED1" w:rsidP="0088546E">
          <w:pPr>
            <w:pStyle w:val="Header"/>
            <w:bidi w:val="0"/>
            <w:jc w:val="center"/>
            <w:rPr>
              <w:rFonts w:ascii="Arial" w:hAnsi="Arial" w:cs="B Zar"/>
              <w:color w:val="000000"/>
              <w:sz w:val="16"/>
              <w:szCs w:val="16"/>
            </w:rPr>
          </w:pPr>
          <w:r>
            <w:rPr>
              <w:rFonts w:ascii="Arial" w:hAnsi="Arial" w:cs="B Zar"/>
              <w:color w:val="000000"/>
              <w:sz w:val="16"/>
              <w:szCs w:val="16"/>
            </w:rPr>
            <w:t>D02</w:t>
          </w:r>
        </w:p>
      </w:tc>
      <w:tc>
        <w:tcPr>
          <w:tcW w:w="711" w:type="dxa"/>
          <w:tcBorders>
            <w:bottom w:val="single" w:sz="12" w:space="0" w:color="auto"/>
          </w:tcBorders>
          <w:vAlign w:val="center"/>
        </w:tcPr>
        <w:p w:rsidR="00F73ED1" w:rsidRPr="007B6EBF" w:rsidRDefault="00F73ED1" w:rsidP="006C42D9">
          <w:pPr>
            <w:pStyle w:val="Header"/>
            <w:bidi w:val="0"/>
            <w:jc w:val="center"/>
            <w:rPr>
              <w:rFonts w:ascii="Arial" w:hAnsi="Arial" w:cs="B Zar"/>
              <w:color w:val="000000"/>
              <w:sz w:val="16"/>
              <w:szCs w:val="16"/>
            </w:rPr>
          </w:pPr>
          <w:r>
            <w:rPr>
              <w:rFonts w:ascii="Arial" w:hAnsi="Arial" w:cs="B Zar"/>
              <w:color w:val="000000"/>
              <w:sz w:val="16"/>
              <w:szCs w:val="16"/>
            </w:rPr>
            <w:t>0006</w:t>
          </w:r>
        </w:p>
      </w:tc>
      <w:tc>
        <w:tcPr>
          <w:tcW w:w="90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F73ED1" w:rsidRPr="007B6EBF" w:rsidRDefault="00F73ED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73ED1" w:rsidRPr="008C593B" w:rsidRDefault="00F73ED1" w:rsidP="00EB2D3E">
          <w:pPr>
            <w:bidi w:val="0"/>
            <w:jc w:val="center"/>
            <w:rPr>
              <w:rFonts w:ascii="Arial" w:hAnsi="Arial" w:cs="Arial"/>
              <w:b/>
              <w:bCs/>
              <w:rtl/>
              <w:lang w:bidi="fa-IR"/>
            </w:rPr>
          </w:pPr>
        </w:p>
      </w:tc>
    </w:tr>
  </w:tbl>
  <w:p w:rsidR="00F73ED1" w:rsidRPr="00CE0376" w:rsidRDefault="00F73ED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1507FE2"/>
    <w:lvl w:ilvl="0">
      <w:start w:val="1"/>
      <w:numFmt w:val="decimal"/>
      <w:pStyle w:val="ListNumber2"/>
      <w:lvlText w:val="%1."/>
      <w:lvlJc w:val="left"/>
      <w:pPr>
        <w:tabs>
          <w:tab w:val="num" w:pos="720"/>
        </w:tabs>
        <w:ind w:left="720" w:hanging="360"/>
      </w:pPr>
    </w:lvl>
  </w:abstractNum>
  <w:abstractNum w:abstractNumId="1">
    <w:nsid w:val="0D580879"/>
    <w:multiLevelType w:val="hybridMultilevel"/>
    <w:tmpl w:val="91A62C42"/>
    <w:lvl w:ilvl="0" w:tplc="5ADAE46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205E7721"/>
    <w:multiLevelType w:val="multilevel"/>
    <w:tmpl w:val="C554C596"/>
    <w:styleLink w:val="1"/>
    <w:lvl w:ilvl="0">
      <w:start w:val="1"/>
      <w:numFmt w:val="decimal"/>
      <w:lvlText w:val="%1."/>
      <w:lvlJc w:val="left"/>
      <w:pPr>
        <w:ind w:left="720" w:hanging="360"/>
      </w:pPr>
      <w:rPr>
        <w:rFonts w:hint="default"/>
      </w:rPr>
    </w:lvl>
    <w:lvl w:ilvl="1">
      <w:start w:val="1"/>
      <w:numFmt w:val="lowerLetter"/>
      <w:pStyle w:val="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8AE2744"/>
    <w:multiLevelType w:val="multilevel"/>
    <w:tmpl w:val="333269CE"/>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20" w:hanging="360"/>
      </w:pPr>
      <w:rPr>
        <w:rFonts w:hint="default"/>
      </w:rPr>
    </w:lvl>
    <w:lvl w:ilvl="2">
      <w:start w:val="1"/>
      <w:numFmt w:val="decimal"/>
      <w:pStyle w:val="3-Titr3"/>
      <w:isLgl/>
      <w:lvlText w:val="%1.%2.%3."/>
      <w:lvlJc w:val="left"/>
      <w:pPr>
        <w:ind w:left="1145"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nsid w:val="3F236933"/>
    <w:multiLevelType w:val="multilevel"/>
    <w:tmpl w:val="2C40E146"/>
    <w:lvl w:ilvl="0">
      <w:start w:val="9"/>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6">
    <w:nsid w:val="4DC8296E"/>
    <w:multiLevelType w:val="hybridMultilevel"/>
    <w:tmpl w:val="6A5CECD6"/>
    <w:lvl w:ilvl="0" w:tplc="3F16845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A2A3D55"/>
    <w:multiLevelType w:val="multilevel"/>
    <w:tmpl w:val="53FA2B0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350"/>
        </w:tabs>
        <w:ind w:left="135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6AEC3232"/>
    <w:multiLevelType w:val="multilevel"/>
    <w:tmpl w:val="FA1A3920"/>
    <w:lvl w:ilvl="0">
      <w:start w:val="1"/>
      <w:numFmt w:val="decimal"/>
      <w:pStyle w:val="H1"/>
      <w:suff w:val="space"/>
      <w:lvlText w:val="%1-"/>
      <w:lvlJc w:val="left"/>
      <w:pPr>
        <w:ind w:left="360" w:hanging="72"/>
      </w:pPr>
      <w:rPr>
        <w:rFonts w:ascii="Times New Roman Bold" w:hAnsi="Times New Roman Bold" w:cs="B Mitra" w:hint="default"/>
        <w:b/>
        <w:bCs/>
        <w:i w:val="0"/>
        <w:iCs w:val="0"/>
        <w:caps w:val="0"/>
        <w:smallCaps w:val="0"/>
        <w:strike w:val="0"/>
        <w:dstrike w:val="0"/>
        <w:vanish w:val="0"/>
        <w:color w:val="000000"/>
        <w:spacing w:val="0"/>
        <w:kern w:val="0"/>
        <w:position w:val="0"/>
        <w:sz w:val="28"/>
        <w:szCs w:val="32"/>
        <w:u w:val="none"/>
        <w:effect w:val="none"/>
        <w:vertAlign w:val="baseline"/>
        <w:em w:val="none"/>
      </w:rPr>
    </w:lvl>
    <w:lvl w:ilvl="1">
      <w:start w:val="1"/>
      <w:numFmt w:val="decimal"/>
      <w:pStyle w:val="H2"/>
      <w:suff w:val="space"/>
      <w:lvlText w:val="%1-%2-"/>
      <w:lvlJc w:val="left"/>
      <w:pPr>
        <w:ind w:left="567" w:hanging="279"/>
      </w:pPr>
      <w:rPr>
        <w:rFonts w:ascii="Times New Roman Bold" w:hAnsi="Times New Roman Bold" w:cs="B Mitra" w:hint="default"/>
        <w:b/>
        <w:bCs/>
        <w:i w:val="0"/>
        <w:iCs w:val="0"/>
        <w:caps w:val="0"/>
        <w:strike w:val="0"/>
        <w:dstrike w:val="0"/>
        <w:vanish w:val="0"/>
        <w:color w:val="auto"/>
        <w:sz w:val="24"/>
        <w:szCs w:val="28"/>
        <w:u w:val="none"/>
        <w:vertAlign w:val="baseline"/>
      </w:rPr>
    </w:lvl>
    <w:lvl w:ilvl="2">
      <w:start w:val="1"/>
      <w:numFmt w:val="decimal"/>
      <w:pStyle w:val="H3"/>
      <w:suff w:val="space"/>
      <w:lvlText w:val="%1-%2-%3-"/>
      <w:lvlJc w:val="left"/>
      <w:pPr>
        <w:ind w:left="720" w:hanging="432"/>
      </w:pPr>
      <w:rPr>
        <w:rFonts w:ascii="Times New Roman Bold" w:hAnsi="Times New Roman Bold" w:cs="B Mitra" w:hint="default"/>
        <w:b/>
        <w:bCs/>
        <w:i w:val="0"/>
        <w:iCs w:val="0"/>
        <w:caps w:val="0"/>
        <w:strike w:val="0"/>
        <w:dstrike w:val="0"/>
        <w:vanish w:val="0"/>
        <w:color w:val="000000"/>
        <w:sz w:val="22"/>
        <w:szCs w:val="24"/>
        <w:vertAlign w:val="baseline"/>
      </w:rPr>
    </w:lvl>
    <w:lvl w:ilvl="3">
      <w:start w:val="1"/>
      <w:numFmt w:val="decimal"/>
      <w:pStyle w:val="H4"/>
      <w:suff w:val="space"/>
      <w:lvlText w:val="%1-%2-%3-%4-"/>
      <w:lvlJc w:val="left"/>
      <w:pPr>
        <w:ind w:left="864" w:hanging="576"/>
      </w:pPr>
      <w:rPr>
        <w:rFonts w:ascii="Times New Roman Bold" w:hAnsi="Times New Roman Bold" w:cs="B Mitra" w:hint="default"/>
        <w:b/>
        <w:bCs/>
        <w:i w:val="0"/>
        <w:iCs w:val="0"/>
        <w:caps w:val="0"/>
        <w:strike w:val="0"/>
        <w:dstrike w:val="0"/>
        <w:vanish w:val="0"/>
        <w:color w:val="auto"/>
        <w:sz w:val="18"/>
        <w:szCs w:val="22"/>
        <w:u w:val="none"/>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77597490"/>
    <w:multiLevelType w:val="multilevel"/>
    <w:tmpl w:val="F00E068C"/>
    <w:lvl w:ilvl="0">
      <w:start w:val="4"/>
      <w:numFmt w:val="decimal"/>
      <w:pStyle w:val="10"/>
      <w:lvlText w:val="%1-"/>
      <w:lvlJc w:val="left"/>
      <w:pPr>
        <w:ind w:left="360" w:hanging="360"/>
      </w:pPr>
      <w:rPr>
        <w:rFonts w:hint="default"/>
      </w:rPr>
    </w:lvl>
    <w:lvl w:ilvl="1">
      <w:start w:val="1"/>
      <w:numFmt w:val="decimal"/>
      <w:lvlText w:val="%1.%2."/>
      <w:lvlJc w:val="left"/>
      <w:pPr>
        <w:ind w:left="97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7F857807"/>
    <w:multiLevelType w:val="multilevel"/>
    <w:tmpl w:val="11D2E5DC"/>
    <w:lvl w:ilvl="0">
      <w:start w:val="9"/>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8"/>
  </w:num>
  <w:num w:numId="2">
    <w:abstractNumId w:val="11"/>
  </w:num>
  <w:num w:numId="3">
    <w:abstractNumId w:val="7"/>
  </w:num>
  <w:num w:numId="4">
    <w:abstractNumId w:val="2"/>
  </w:num>
  <w:num w:numId="5">
    <w:abstractNumId w:val="9"/>
  </w:num>
  <w:num w:numId="6">
    <w:abstractNumId w:val="1"/>
  </w:num>
  <w:num w:numId="7">
    <w:abstractNumId w:val="6"/>
  </w:num>
  <w:num w:numId="8">
    <w:abstractNumId w:val="10"/>
  </w:num>
  <w:num w:numId="9">
    <w:abstractNumId w:val="3"/>
  </w:num>
  <w:num w:numId="10">
    <w:abstractNumId w:val="0"/>
  </w:num>
  <w:num w:numId="11">
    <w:abstractNumId w:val="4"/>
  </w:num>
  <w:num w:numId="12">
    <w:abstractNumId w:val="12"/>
  </w:num>
  <w:num w:numId="13">
    <w:abstractNumId w:val="8"/>
  </w:num>
  <w:num w:numId="14">
    <w:abstractNumId w:val="8"/>
  </w:num>
  <w:num w:numId="15">
    <w:abstractNumId w:val="5"/>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002"/>
    <w:rsid w:val="00000A55"/>
    <w:rsid w:val="00001823"/>
    <w:rsid w:val="00001EAD"/>
    <w:rsid w:val="00002537"/>
    <w:rsid w:val="00002AD5"/>
    <w:rsid w:val="00005B59"/>
    <w:rsid w:val="0001088B"/>
    <w:rsid w:val="0001269C"/>
    <w:rsid w:val="00013924"/>
    <w:rsid w:val="00015633"/>
    <w:rsid w:val="0001655F"/>
    <w:rsid w:val="00020640"/>
    <w:rsid w:val="000208CE"/>
    <w:rsid w:val="00021133"/>
    <w:rsid w:val="00021859"/>
    <w:rsid w:val="000222DB"/>
    <w:rsid w:val="00024794"/>
    <w:rsid w:val="00025DE7"/>
    <w:rsid w:val="000333BE"/>
    <w:rsid w:val="0003381E"/>
    <w:rsid w:val="0003384E"/>
    <w:rsid w:val="000346FF"/>
    <w:rsid w:val="000352E8"/>
    <w:rsid w:val="000405B8"/>
    <w:rsid w:val="00042BC4"/>
    <w:rsid w:val="000450FE"/>
    <w:rsid w:val="00046A73"/>
    <w:rsid w:val="00047091"/>
    <w:rsid w:val="00050550"/>
    <w:rsid w:val="00053F8D"/>
    <w:rsid w:val="00057144"/>
    <w:rsid w:val="000643D0"/>
    <w:rsid w:val="00064837"/>
    <w:rsid w:val="000648E7"/>
    <w:rsid w:val="00064A6F"/>
    <w:rsid w:val="00065193"/>
    <w:rsid w:val="0007014D"/>
    <w:rsid w:val="000701F1"/>
    <w:rsid w:val="00070A5C"/>
    <w:rsid w:val="00071989"/>
    <w:rsid w:val="0007500E"/>
    <w:rsid w:val="00075247"/>
    <w:rsid w:val="000756F8"/>
    <w:rsid w:val="00080BDD"/>
    <w:rsid w:val="00082E1A"/>
    <w:rsid w:val="000837AA"/>
    <w:rsid w:val="000838DC"/>
    <w:rsid w:val="00087D8D"/>
    <w:rsid w:val="000906AE"/>
    <w:rsid w:val="00090AC4"/>
    <w:rsid w:val="00091004"/>
    <w:rsid w:val="000913D5"/>
    <w:rsid w:val="00091822"/>
    <w:rsid w:val="00091D89"/>
    <w:rsid w:val="00094806"/>
    <w:rsid w:val="0009491A"/>
    <w:rsid w:val="000967D6"/>
    <w:rsid w:val="00097E0E"/>
    <w:rsid w:val="000A23E4"/>
    <w:rsid w:val="000A33BC"/>
    <w:rsid w:val="000A3CAB"/>
    <w:rsid w:val="000A3EAB"/>
    <w:rsid w:val="000A44D4"/>
    <w:rsid w:val="000A4E5E"/>
    <w:rsid w:val="000A6A96"/>
    <w:rsid w:val="000A6B82"/>
    <w:rsid w:val="000A7BFB"/>
    <w:rsid w:val="000B027C"/>
    <w:rsid w:val="000B236A"/>
    <w:rsid w:val="000B3FD6"/>
    <w:rsid w:val="000B6582"/>
    <w:rsid w:val="000B7B46"/>
    <w:rsid w:val="000C0C3C"/>
    <w:rsid w:val="000C38B1"/>
    <w:rsid w:val="000C3C86"/>
    <w:rsid w:val="000C4EAB"/>
    <w:rsid w:val="000C612B"/>
    <w:rsid w:val="000C7433"/>
    <w:rsid w:val="000D48D2"/>
    <w:rsid w:val="000D719F"/>
    <w:rsid w:val="000D7763"/>
    <w:rsid w:val="000E09E3"/>
    <w:rsid w:val="000E2811"/>
    <w:rsid w:val="000E2DDE"/>
    <w:rsid w:val="000E5936"/>
    <w:rsid w:val="000E5C72"/>
    <w:rsid w:val="000E6EED"/>
    <w:rsid w:val="000F00C0"/>
    <w:rsid w:val="000F5827"/>
    <w:rsid w:val="000F5F03"/>
    <w:rsid w:val="0010676D"/>
    <w:rsid w:val="00106942"/>
    <w:rsid w:val="001109BE"/>
    <w:rsid w:val="00110C11"/>
    <w:rsid w:val="00112494"/>
    <w:rsid w:val="00112D2E"/>
    <w:rsid w:val="00113474"/>
    <w:rsid w:val="00113819"/>
    <w:rsid w:val="00113941"/>
    <w:rsid w:val="00114C13"/>
    <w:rsid w:val="00115A2D"/>
    <w:rsid w:val="0011614F"/>
    <w:rsid w:val="00117D1F"/>
    <w:rsid w:val="00120F26"/>
    <w:rsid w:val="00123330"/>
    <w:rsid w:val="00125A3C"/>
    <w:rsid w:val="00126C3E"/>
    <w:rsid w:val="00126EA9"/>
    <w:rsid w:val="001274B3"/>
    <w:rsid w:val="00130F25"/>
    <w:rsid w:val="00132B86"/>
    <w:rsid w:val="00133D9E"/>
    <w:rsid w:val="001358D2"/>
    <w:rsid w:val="001362C7"/>
    <w:rsid w:val="00136C72"/>
    <w:rsid w:val="00136ECD"/>
    <w:rsid w:val="00140043"/>
    <w:rsid w:val="0014060B"/>
    <w:rsid w:val="00142B1B"/>
    <w:rsid w:val="00144153"/>
    <w:rsid w:val="0014610C"/>
    <w:rsid w:val="00150794"/>
    <w:rsid w:val="00150A83"/>
    <w:rsid w:val="001531B5"/>
    <w:rsid w:val="00154BA8"/>
    <w:rsid w:val="00154E36"/>
    <w:rsid w:val="001553C2"/>
    <w:rsid w:val="001574C8"/>
    <w:rsid w:val="001603E1"/>
    <w:rsid w:val="001626C4"/>
    <w:rsid w:val="00164186"/>
    <w:rsid w:val="001668B0"/>
    <w:rsid w:val="00167046"/>
    <w:rsid w:val="0016777A"/>
    <w:rsid w:val="00171D7A"/>
    <w:rsid w:val="00174739"/>
    <w:rsid w:val="00174C8D"/>
    <w:rsid w:val="00174D7F"/>
    <w:rsid w:val="001751D5"/>
    <w:rsid w:val="0017632F"/>
    <w:rsid w:val="001774E7"/>
    <w:rsid w:val="00177BB0"/>
    <w:rsid w:val="00180D86"/>
    <w:rsid w:val="0018275F"/>
    <w:rsid w:val="00183DA8"/>
    <w:rsid w:val="00187F10"/>
    <w:rsid w:val="0019579A"/>
    <w:rsid w:val="00196407"/>
    <w:rsid w:val="00196F6A"/>
    <w:rsid w:val="001A123C"/>
    <w:rsid w:val="001A4127"/>
    <w:rsid w:val="001A6021"/>
    <w:rsid w:val="001A64FC"/>
    <w:rsid w:val="001B3D44"/>
    <w:rsid w:val="001B3E18"/>
    <w:rsid w:val="001B495E"/>
    <w:rsid w:val="001B5140"/>
    <w:rsid w:val="001B5E75"/>
    <w:rsid w:val="001B6306"/>
    <w:rsid w:val="001B77A3"/>
    <w:rsid w:val="001C2BE4"/>
    <w:rsid w:val="001C3FC9"/>
    <w:rsid w:val="001C55B5"/>
    <w:rsid w:val="001C7B0A"/>
    <w:rsid w:val="001D1341"/>
    <w:rsid w:val="001D3D57"/>
    <w:rsid w:val="001D4C9F"/>
    <w:rsid w:val="001D5B7F"/>
    <w:rsid w:val="001D692B"/>
    <w:rsid w:val="001D6C14"/>
    <w:rsid w:val="001D6E90"/>
    <w:rsid w:val="001E2C63"/>
    <w:rsid w:val="001E3690"/>
    <w:rsid w:val="001E3946"/>
    <w:rsid w:val="001E4809"/>
    <w:rsid w:val="001E4C59"/>
    <w:rsid w:val="001E5B5F"/>
    <w:rsid w:val="001F0228"/>
    <w:rsid w:val="001F07EA"/>
    <w:rsid w:val="001F128C"/>
    <w:rsid w:val="001F20FC"/>
    <w:rsid w:val="001F310F"/>
    <w:rsid w:val="001F3D40"/>
    <w:rsid w:val="001F47C8"/>
    <w:rsid w:val="001F6E3B"/>
    <w:rsid w:val="001F7F5E"/>
    <w:rsid w:val="002001BE"/>
    <w:rsid w:val="00202F81"/>
    <w:rsid w:val="00204F7C"/>
    <w:rsid w:val="00206A35"/>
    <w:rsid w:val="0022151F"/>
    <w:rsid w:val="00222091"/>
    <w:rsid w:val="0022505B"/>
    <w:rsid w:val="002255B7"/>
    <w:rsid w:val="00225F74"/>
    <w:rsid w:val="00226297"/>
    <w:rsid w:val="00227649"/>
    <w:rsid w:val="00231A23"/>
    <w:rsid w:val="00233DE3"/>
    <w:rsid w:val="00236DB2"/>
    <w:rsid w:val="00236F2C"/>
    <w:rsid w:val="002419CD"/>
    <w:rsid w:val="00242581"/>
    <w:rsid w:val="00244700"/>
    <w:rsid w:val="0024540D"/>
    <w:rsid w:val="00245A61"/>
    <w:rsid w:val="002465F7"/>
    <w:rsid w:val="00250C2B"/>
    <w:rsid w:val="002539AC"/>
    <w:rsid w:val="00254336"/>
    <w:rsid w:val="002545B8"/>
    <w:rsid w:val="00255052"/>
    <w:rsid w:val="00257A8D"/>
    <w:rsid w:val="00260743"/>
    <w:rsid w:val="00261DC8"/>
    <w:rsid w:val="00263B2D"/>
    <w:rsid w:val="00265187"/>
    <w:rsid w:val="00266D71"/>
    <w:rsid w:val="00267BB2"/>
    <w:rsid w:val="0027058A"/>
    <w:rsid w:val="00274206"/>
    <w:rsid w:val="00276579"/>
    <w:rsid w:val="00277B9E"/>
    <w:rsid w:val="00280952"/>
    <w:rsid w:val="0028372C"/>
    <w:rsid w:val="00291A41"/>
    <w:rsid w:val="00292627"/>
    <w:rsid w:val="00293484"/>
    <w:rsid w:val="00294CBA"/>
    <w:rsid w:val="00295345"/>
    <w:rsid w:val="0029587D"/>
    <w:rsid w:val="00295A85"/>
    <w:rsid w:val="002A2950"/>
    <w:rsid w:val="002A3592"/>
    <w:rsid w:val="002A63B0"/>
    <w:rsid w:val="002A73B1"/>
    <w:rsid w:val="002B15CA"/>
    <w:rsid w:val="002B17AC"/>
    <w:rsid w:val="002B18D8"/>
    <w:rsid w:val="002B2368"/>
    <w:rsid w:val="002B36F6"/>
    <w:rsid w:val="002B37E0"/>
    <w:rsid w:val="002B4A1A"/>
    <w:rsid w:val="002C0471"/>
    <w:rsid w:val="002C076E"/>
    <w:rsid w:val="002C27B7"/>
    <w:rsid w:val="002C2B8A"/>
    <w:rsid w:val="002C737E"/>
    <w:rsid w:val="002D05AE"/>
    <w:rsid w:val="002D0A01"/>
    <w:rsid w:val="002D111E"/>
    <w:rsid w:val="002D33E4"/>
    <w:rsid w:val="002D517E"/>
    <w:rsid w:val="002D5FA2"/>
    <w:rsid w:val="002E0372"/>
    <w:rsid w:val="002E39A1"/>
    <w:rsid w:val="002E3B0C"/>
    <w:rsid w:val="002E3D3D"/>
    <w:rsid w:val="002E4A3F"/>
    <w:rsid w:val="002E53C3"/>
    <w:rsid w:val="002E54D9"/>
    <w:rsid w:val="002E5534"/>
    <w:rsid w:val="002E5CFC"/>
    <w:rsid w:val="002E761B"/>
    <w:rsid w:val="002F1D84"/>
    <w:rsid w:val="002F48F0"/>
    <w:rsid w:val="002F7477"/>
    <w:rsid w:val="002F7868"/>
    <w:rsid w:val="002F7B4E"/>
    <w:rsid w:val="003006B8"/>
    <w:rsid w:val="00300EB6"/>
    <w:rsid w:val="00302048"/>
    <w:rsid w:val="0030270B"/>
    <w:rsid w:val="003039C9"/>
    <w:rsid w:val="0030566B"/>
    <w:rsid w:val="00306040"/>
    <w:rsid w:val="003113C1"/>
    <w:rsid w:val="003147B4"/>
    <w:rsid w:val="00314BD5"/>
    <w:rsid w:val="0031550C"/>
    <w:rsid w:val="003223A8"/>
    <w:rsid w:val="0032497B"/>
    <w:rsid w:val="00325691"/>
    <w:rsid w:val="00325DA6"/>
    <w:rsid w:val="00326716"/>
    <w:rsid w:val="00327126"/>
    <w:rsid w:val="00327C1C"/>
    <w:rsid w:val="0033016C"/>
    <w:rsid w:val="00330C3E"/>
    <w:rsid w:val="00331127"/>
    <w:rsid w:val="0033267C"/>
    <w:rsid w:val="003326A4"/>
    <w:rsid w:val="003327BF"/>
    <w:rsid w:val="00334B91"/>
    <w:rsid w:val="00335A66"/>
    <w:rsid w:val="00336E19"/>
    <w:rsid w:val="003500EB"/>
    <w:rsid w:val="003509F5"/>
    <w:rsid w:val="00352FCF"/>
    <w:rsid w:val="003531E8"/>
    <w:rsid w:val="00354D65"/>
    <w:rsid w:val="00354D95"/>
    <w:rsid w:val="003605F6"/>
    <w:rsid w:val="003655D9"/>
    <w:rsid w:val="00366E3B"/>
    <w:rsid w:val="0036768E"/>
    <w:rsid w:val="003715CB"/>
    <w:rsid w:val="00371D80"/>
    <w:rsid w:val="00374A3F"/>
    <w:rsid w:val="0037725D"/>
    <w:rsid w:val="00377F96"/>
    <w:rsid w:val="00382A4B"/>
    <w:rsid w:val="00383301"/>
    <w:rsid w:val="0038577C"/>
    <w:rsid w:val="00387DEA"/>
    <w:rsid w:val="00392451"/>
    <w:rsid w:val="003924DA"/>
    <w:rsid w:val="00394F1B"/>
    <w:rsid w:val="00397766"/>
    <w:rsid w:val="003A1389"/>
    <w:rsid w:val="003A1B97"/>
    <w:rsid w:val="003A25D2"/>
    <w:rsid w:val="003A37FF"/>
    <w:rsid w:val="003B02ED"/>
    <w:rsid w:val="003B1A41"/>
    <w:rsid w:val="003B1B97"/>
    <w:rsid w:val="003B2EFD"/>
    <w:rsid w:val="003B431B"/>
    <w:rsid w:val="003B4853"/>
    <w:rsid w:val="003B7BF8"/>
    <w:rsid w:val="003C208B"/>
    <w:rsid w:val="003C369B"/>
    <w:rsid w:val="003C3D46"/>
    <w:rsid w:val="003C54A9"/>
    <w:rsid w:val="003C5E94"/>
    <w:rsid w:val="003C740A"/>
    <w:rsid w:val="003D061E"/>
    <w:rsid w:val="003D14D0"/>
    <w:rsid w:val="003D19E8"/>
    <w:rsid w:val="003D3CF7"/>
    <w:rsid w:val="003D3D9A"/>
    <w:rsid w:val="003D3FDF"/>
    <w:rsid w:val="003D5293"/>
    <w:rsid w:val="003D61D1"/>
    <w:rsid w:val="003D764C"/>
    <w:rsid w:val="003D7AA9"/>
    <w:rsid w:val="003E0357"/>
    <w:rsid w:val="003E1A1C"/>
    <w:rsid w:val="003E261A"/>
    <w:rsid w:val="003E4F9B"/>
    <w:rsid w:val="003F14EB"/>
    <w:rsid w:val="003F2069"/>
    <w:rsid w:val="003F3138"/>
    <w:rsid w:val="003F345D"/>
    <w:rsid w:val="003F380F"/>
    <w:rsid w:val="003F3F51"/>
    <w:rsid w:val="003F425F"/>
    <w:rsid w:val="003F4ED4"/>
    <w:rsid w:val="003F6F02"/>
    <w:rsid w:val="003F6F9C"/>
    <w:rsid w:val="004007D5"/>
    <w:rsid w:val="00407AF1"/>
    <w:rsid w:val="00411071"/>
    <w:rsid w:val="004112BF"/>
    <w:rsid w:val="004138B9"/>
    <w:rsid w:val="00414EF0"/>
    <w:rsid w:val="0041786C"/>
    <w:rsid w:val="00417C20"/>
    <w:rsid w:val="004210DA"/>
    <w:rsid w:val="004219F4"/>
    <w:rsid w:val="00422A3E"/>
    <w:rsid w:val="0042473D"/>
    <w:rsid w:val="00424830"/>
    <w:rsid w:val="004254F4"/>
    <w:rsid w:val="0042590B"/>
    <w:rsid w:val="00425CE7"/>
    <w:rsid w:val="00426114"/>
    <w:rsid w:val="00426B75"/>
    <w:rsid w:val="00441D91"/>
    <w:rsid w:val="00443F6C"/>
    <w:rsid w:val="0044624C"/>
    <w:rsid w:val="00446580"/>
    <w:rsid w:val="00446803"/>
    <w:rsid w:val="00447CC2"/>
    <w:rsid w:val="00447F6C"/>
    <w:rsid w:val="00450002"/>
    <w:rsid w:val="0045046C"/>
    <w:rsid w:val="00450659"/>
    <w:rsid w:val="0045374C"/>
    <w:rsid w:val="00455F2C"/>
    <w:rsid w:val="00456683"/>
    <w:rsid w:val="004573DC"/>
    <w:rsid w:val="004633A9"/>
    <w:rsid w:val="004669F4"/>
    <w:rsid w:val="00466DC6"/>
    <w:rsid w:val="00470459"/>
    <w:rsid w:val="00472C85"/>
    <w:rsid w:val="00476D6F"/>
    <w:rsid w:val="00477145"/>
    <w:rsid w:val="004822FE"/>
    <w:rsid w:val="00482674"/>
    <w:rsid w:val="004874B4"/>
    <w:rsid w:val="00487F42"/>
    <w:rsid w:val="0049046C"/>
    <w:rsid w:val="004929C4"/>
    <w:rsid w:val="004941FE"/>
    <w:rsid w:val="00494CB7"/>
    <w:rsid w:val="004954A0"/>
    <w:rsid w:val="00495A5D"/>
    <w:rsid w:val="00495ECA"/>
    <w:rsid w:val="004A005E"/>
    <w:rsid w:val="004A2931"/>
    <w:rsid w:val="004A2C4F"/>
    <w:rsid w:val="004A354D"/>
    <w:rsid w:val="004A3F9E"/>
    <w:rsid w:val="004A659F"/>
    <w:rsid w:val="004A68F0"/>
    <w:rsid w:val="004B04D8"/>
    <w:rsid w:val="004B0C07"/>
    <w:rsid w:val="004B0C72"/>
    <w:rsid w:val="004B1238"/>
    <w:rsid w:val="004B1D62"/>
    <w:rsid w:val="004B2C7A"/>
    <w:rsid w:val="004B5BE6"/>
    <w:rsid w:val="004C0007"/>
    <w:rsid w:val="004C1645"/>
    <w:rsid w:val="004C3241"/>
    <w:rsid w:val="004C3943"/>
    <w:rsid w:val="004C6092"/>
    <w:rsid w:val="004D4F45"/>
    <w:rsid w:val="004D7904"/>
    <w:rsid w:val="004E017B"/>
    <w:rsid w:val="004E1101"/>
    <w:rsid w:val="004E3E87"/>
    <w:rsid w:val="004E424D"/>
    <w:rsid w:val="004E42C6"/>
    <w:rsid w:val="004E6108"/>
    <w:rsid w:val="004E757E"/>
    <w:rsid w:val="004F0595"/>
    <w:rsid w:val="004F3B07"/>
    <w:rsid w:val="004F5B3A"/>
    <w:rsid w:val="004F6327"/>
    <w:rsid w:val="00502FF4"/>
    <w:rsid w:val="0050312F"/>
    <w:rsid w:val="00506772"/>
    <w:rsid w:val="00506926"/>
    <w:rsid w:val="00506F7A"/>
    <w:rsid w:val="005110E0"/>
    <w:rsid w:val="00512A74"/>
    <w:rsid w:val="00521131"/>
    <w:rsid w:val="005222CC"/>
    <w:rsid w:val="0052274F"/>
    <w:rsid w:val="0052522A"/>
    <w:rsid w:val="005259D7"/>
    <w:rsid w:val="00527987"/>
    <w:rsid w:val="00527F04"/>
    <w:rsid w:val="00531C56"/>
    <w:rsid w:val="00532C98"/>
    <w:rsid w:val="00532ECB"/>
    <w:rsid w:val="00532F7D"/>
    <w:rsid w:val="005429CA"/>
    <w:rsid w:val="0054716C"/>
    <w:rsid w:val="0055126A"/>
    <w:rsid w:val="00552E71"/>
    <w:rsid w:val="005533F0"/>
    <w:rsid w:val="0055514A"/>
    <w:rsid w:val="005563BA"/>
    <w:rsid w:val="005568DF"/>
    <w:rsid w:val="00557362"/>
    <w:rsid w:val="005618E7"/>
    <w:rsid w:val="00561E6D"/>
    <w:rsid w:val="00563E6C"/>
    <w:rsid w:val="0056544E"/>
    <w:rsid w:val="00565CDC"/>
    <w:rsid w:val="005661B0"/>
    <w:rsid w:val="00566775"/>
    <w:rsid w:val="005670FD"/>
    <w:rsid w:val="0057183A"/>
    <w:rsid w:val="00571B19"/>
    <w:rsid w:val="00572507"/>
    <w:rsid w:val="00573345"/>
    <w:rsid w:val="005742DF"/>
    <w:rsid w:val="00574B8F"/>
    <w:rsid w:val="005752E9"/>
    <w:rsid w:val="0057759A"/>
    <w:rsid w:val="00581C86"/>
    <w:rsid w:val="00584CF5"/>
    <w:rsid w:val="0058625A"/>
    <w:rsid w:val="00586CB8"/>
    <w:rsid w:val="00591DEB"/>
    <w:rsid w:val="00593B76"/>
    <w:rsid w:val="005954DE"/>
    <w:rsid w:val="005976FC"/>
    <w:rsid w:val="005A04B3"/>
    <w:rsid w:val="005A075B"/>
    <w:rsid w:val="005A3A4B"/>
    <w:rsid w:val="005A3DD9"/>
    <w:rsid w:val="005A57BF"/>
    <w:rsid w:val="005A683B"/>
    <w:rsid w:val="005B120C"/>
    <w:rsid w:val="005B6A7C"/>
    <w:rsid w:val="005B6FAD"/>
    <w:rsid w:val="005B7E42"/>
    <w:rsid w:val="005C0591"/>
    <w:rsid w:val="005C0B0A"/>
    <w:rsid w:val="005C2A36"/>
    <w:rsid w:val="005C363F"/>
    <w:rsid w:val="005C3D3F"/>
    <w:rsid w:val="005C44B8"/>
    <w:rsid w:val="005C682E"/>
    <w:rsid w:val="005C70F7"/>
    <w:rsid w:val="005D0A11"/>
    <w:rsid w:val="005D1367"/>
    <w:rsid w:val="005D17F9"/>
    <w:rsid w:val="005D1D37"/>
    <w:rsid w:val="005D2207"/>
    <w:rsid w:val="005D2E2B"/>
    <w:rsid w:val="005D34AA"/>
    <w:rsid w:val="005D4379"/>
    <w:rsid w:val="005D5D4F"/>
    <w:rsid w:val="005E1155"/>
    <w:rsid w:val="005E1A4E"/>
    <w:rsid w:val="005E2472"/>
    <w:rsid w:val="005E2BA9"/>
    <w:rsid w:val="005E3DDA"/>
    <w:rsid w:val="005E4E9A"/>
    <w:rsid w:val="005E63BA"/>
    <w:rsid w:val="005E6C8E"/>
    <w:rsid w:val="005E7A61"/>
    <w:rsid w:val="005F22FD"/>
    <w:rsid w:val="005F5168"/>
    <w:rsid w:val="005F64DD"/>
    <w:rsid w:val="005F6504"/>
    <w:rsid w:val="005F66C6"/>
    <w:rsid w:val="006018FB"/>
    <w:rsid w:val="00602340"/>
    <w:rsid w:val="0060299C"/>
    <w:rsid w:val="00606E92"/>
    <w:rsid w:val="0061150A"/>
    <w:rsid w:val="00612F70"/>
    <w:rsid w:val="00613A0C"/>
    <w:rsid w:val="00614CA8"/>
    <w:rsid w:val="006159C2"/>
    <w:rsid w:val="00617241"/>
    <w:rsid w:val="00623060"/>
    <w:rsid w:val="00623755"/>
    <w:rsid w:val="00624BA3"/>
    <w:rsid w:val="00626690"/>
    <w:rsid w:val="00630525"/>
    <w:rsid w:val="0063200E"/>
    <w:rsid w:val="00632ED4"/>
    <w:rsid w:val="00641A0B"/>
    <w:rsid w:val="006424D6"/>
    <w:rsid w:val="00643152"/>
    <w:rsid w:val="0064338E"/>
    <w:rsid w:val="0064421D"/>
    <w:rsid w:val="00644F74"/>
    <w:rsid w:val="00650180"/>
    <w:rsid w:val="00650188"/>
    <w:rsid w:val="006506F4"/>
    <w:rsid w:val="00654E93"/>
    <w:rsid w:val="0065552A"/>
    <w:rsid w:val="00657313"/>
    <w:rsid w:val="00657481"/>
    <w:rsid w:val="00660B2F"/>
    <w:rsid w:val="0066103F"/>
    <w:rsid w:val="006616C3"/>
    <w:rsid w:val="00661AE5"/>
    <w:rsid w:val="00662104"/>
    <w:rsid w:val="00663F38"/>
    <w:rsid w:val="0066519A"/>
    <w:rsid w:val="00665EBE"/>
    <w:rsid w:val="006670DE"/>
    <w:rsid w:val="00670C79"/>
    <w:rsid w:val="00670CAA"/>
    <w:rsid w:val="00671B62"/>
    <w:rsid w:val="006721F6"/>
    <w:rsid w:val="0067377A"/>
    <w:rsid w:val="0067598D"/>
    <w:rsid w:val="0067672D"/>
    <w:rsid w:val="006800CB"/>
    <w:rsid w:val="00680EF0"/>
    <w:rsid w:val="00681424"/>
    <w:rsid w:val="006816F7"/>
    <w:rsid w:val="00684058"/>
    <w:rsid w:val="006858E5"/>
    <w:rsid w:val="00687D7A"/>
    <w:rsid w:val="00690832"/>
    <w:rsid w:val="006913EA"/>
    <w:rsid w:val="006926BE"/>
    <w:rsid w:val="006946F7"/>
    <w:rsid w:val="0069566D"/>
    <w:rsid w:val="00696B26"/>
    <w:rsid w:val="006970EF"/>
    <w:rsid w:val="006A07F6"/>
    <w:rsid w:val="006A2F9B"/>
    <w:rsid w:val="006A3A4C"/>
    <w:rsid w:val="006A5919"/>
    <w:rsid w:val="006A5BD3"/>
    <w:rsid w:val="006A71F7"/>
    <w:rsid w:val="006A7E88"/>
    <w:rsid w:val="006B1AA4"/>
    <w:rsid w:val="006B1BE5"/>
    <w:rsid w:val="006B3415"/>
    <w:rsid w:val="006B3F9C"/>
    <w:rsid w:val="006B6A69"/>
    <w:rsid w:val="006B7CE7"/>
    <w:rsid w:val="006C1D9F"/>
    <w:rsid w:val="006C3483"/>
    <w:rsid w:val="006C42D9"/>
    <w:rsid w:val="006C4D8F"/>
    <w:rsid w:val="006C5C7A"/>
    <w:rsid w:val="006C7A9A"/>
    <w:rsid w:val="006D1382"/>
    <w:rsid w:val="006D4B08"/>
    <w:rsid w:val="006D4BF7"/>
    <w:rsid w:val="006D4E25"/>
    <w:rsid w:val="006D59C2"/>
    <w:rsid w:val="006D71E4"/>
    <w:rsid w:val="006E1637"/>
    <w:rsid w:val="006E2505"/>
    <w:rsid w:val="006E2C22"/>
    <w:rsid w:val="006E48FE"/>
    <w:rsid w:val="006E7645"/>
    <w:rsid w:val="006F205A"/>
    <w:rsid w:val="006F62ED"/>
    <w:rsid w:val="006F7F7B"/>
    <w:rsid w:val="007031D7"/>
    <w:rsid w:val="007040A4"/>
    <w:rsid w:val="007054C7"/>
    <w:rsid w:val="00707493"/>
    <w:rsid w:val="0071361A"/>
    <w:rsid w:val="00715601"/>
    <w:rsid w:val="00723240"/>
    <w:rsid w:val="00723BE6"/>
    <w:rsid w:val="00724A6F"/>
    <w:rsid w:val="00724C3D"/>
    <w:rsid w:val="00727098"/>
    <w:rsid w:val="00730A4D"/>
    <w:rsid w:val="007310CB"/>
    <w:rsid w:val="00732F2F"/>
    <w:rsid w:val="00733CA1"/>
    <w:rsid w:val="00735B02"/>
    <w:rsid w:val="00735D0E"/>
    <w:rsid w:val="00736740"/>
    <w:rsid w:val="00736C4F"/>
    <w:rsid w:val="00737635"/>
    <w:rsid w:val="00737F90"/>
    <w:rsid w:val="007402E7"/>
    <w:rsid w:val="007440EB"/>
    <w:rsid w:val="00744A1F"/>
    <w:rsid w:val="007463F1"/>
    <w:rsid w:val="00746423"/>
    <w:rsid w:val="0074659C"/>
    <w:rsid w:val="00747CF9"/>
    <w:rsid w:val="00750665"/>
    <w:rsid w:val="00751ED1"/>
    <w:rsid w:val="00752022"/>
    <w:rsid w:val="00753466"/>
    <w:rsid w:val="007538B4"/>
    <w:rsid w:val="00754A3A"/>
    <w:rsid w:val="00755958"/>
    <w:rsid w:val="0075763A"/>
    <w:rsid w:val="00760310"/>
    <w:rsid w:val="00762975"/>
    <w:rsid w:val="00764739"/>
    <w:rsid w:val="007656A5"/>
    <w:rsid w:val="00766493"/>
    <w:rsid w:val="00766B61"/>
    <w:rsid w:val="007753C2"/>
    <w:rsid w:val="00775594"/>
    <w:rsid w:val="00775E6A"/>
    <w:rsid w:val="00776586"/>
    <w:rsid w:val="00777B2D"/>
    <w:rsid w:val="00780B4D"/>
    <w:rsid w:val="00782AD4"/>
    <w:rsid w:val="0078450A"/>
    <w:rsid w:val="007863C8"/>
    <w:rsid w:val="007903D7"/>
    <w:rsid w:val="00791741"/>
    <w:rsid w:val="007919D8"/>
    <w:rsid w:val="00792323"/>
    <w:rsid w:val="0079477B"/>
    <w:rsid w:val="00796E18"/>
    <w:rsid w:val="007A0299"/>
    <w:rsid w:val="007A1BA6"/>
    <w:rsid w:val="007A413F"/>
    <w:rsid w:val="007B048F"/>
    <w:rsid w:val="007B0526"/>
    <w:rsid w:val="007B1141"/>
    <w:rsid w:val="007B13B6"/>
    <w:rsid w:val="007B1F32"/>
    <w:rsid w:val="007B200D"/>
    <w:rsid w:val="007B4D08"/>
    <w:rsid w:val="007B4E98"/>
    <w:rsid w:val="007B5348"/>
    <w:rsid w:val="007B5940"/>
    <w:rsid w:val="007B6EBF"/>
    <w:rsid w:val="007B792A"/>
    <w:rsid w:val="007C0254"/>
    <w:rsid w:val="007C19F7"/>
    <w:rsid w:val="007C3EA8"/>
    <w:rsid w:val="007C46E3"/>
    <w:rsid w:val="007C5C6E"/>
    <w:rsid w:val="007D038E"/>
    <w:rsid w:val="007D1C70"/>
    <w:rsid w:val="007D1E0B"/>
    <w:rsid w:val="007D2451"/>
    <w:rsid w:val="007D4304"/>
    <w:rsid w:val="007D54F8"/>
    <w:rsid w:val="007D6811"/>
    <w:rsid w:val="007E5134"/>
    <w:rsid w:val="007E5526"/>
    <w:rsid w:val="007E6760"/>
    <w:rsid w:val="007E6961"/>
    <w:rsid w:val="007E6EA1"/>
    <w:rsid w:val="007F1022"/>
    <w:rsid w:val="007F2023"/>
    <w:rsid w:val="007F2054"/>
    <w:rsid w:val="007F2652"/>
    <w:rsid w:val="007F3C7E"/>
    <w:rsid w:val="007F4D95"/>
    <w:rsid w:val="007F50DE"/>
    <w:rsid w:val="007F6E88"/>
    <w:rsid w:val="008006D0"/>
    <w:rsid w:val="00800F3C"/>
    <w:rsid w:val="0080257D"/>
    <w:rsid w:val="00804237"/>
    <w:rsid w:val="008044AA"/>
    <w:rsid w:val="0080489A"/>
    <w:rsid w:val="008054B6"/>
    <w:rsid w:val="0080562C"/>
    <w:rsid w:val="00805D91"/>
    <w:rsid w:val="00806FDC"/>
    <w:rsid w:val="00813388"/>
    <w:rsid w:val="008157B8"/>
    <w:rsid w:val="00815865"/>
    <w:rsid w:val="00816576"/>
    <w:rsid w:val="00817718"/>
    <w:rsid w:val="008208C2"/>
    <w:rsid w:val="0082104D"/>
    <w:rsid w:val="00821229"/>
    <w:rsid w:val="0082197D"/>
    <w:rsid w:val="00821E84"/>
    <w:rsid w:val="00821E8D"/>
    <w:rsid w:val="00822FF3"/>
    <w:rsid w:val="00823557"/>
    <w:rsid w:val="008239BB"/>
    <w:rsid w:val="0082436C"/>
    <w:rsid w:val="00825126"/>
    <w:rsid w:val="008313BE"/>
    <w:rsid w:val="00831481"/>
    <w:rsid w:val="008359EB"/>
    <w:rsid w:val="00835FA6"/>
    <w:rsid w:val="00836F8B"/>
    <w:rsid w:val="00837231"/>
    <w:rsid w:val="00837B6C"/>
    <w:rsid w:val="008422AA"/>
    <w:rsid w:val="0084580C"/>
    <w:rsid w:val="00847D72"/>
    <w:rsid w:val="00853FA6"/>
    <w:rsid w:val="008548FC"/>
    <w:rsid w:val="00854E74"/>
    <w:rsid w:val="0085512B"/>
    <w:rsid w:val="00855832"/>
    <w:rsid w:val="008578C2"/>
    <w:rsid w:val="008579B0"/>
    <w:rsid w:val="00857DD2"/>
    <w:rsid w:val="0086316A"/>
    <w:rsid w:val="008641CD"/>
    <w:rsid w:val="0086453D"/>
    <w:rsid w:val="008649B1"/>
    <w:rsid w:val="00865599"/>
    <w:rsid w:val="00866B1B"/>
    <w:rsid w:val="00867545"/>
    <w:rsid w:val="0087154E"/>
    <w:rsid w:val="008765B6"/>
    <w:rsid w:val="008802B3"/>
    <w:rsid w:val="0088546E"/>
    <w:rsid w:val="00890A2D"/>
    <w:rsid w:val="00890F9F"/>
    <w:rsid w:val="008921D7"/>
    <w:rsid w:val="00897F48"/>
    <w:rsid w:val="008A3242"/>
    <w:rsid w:val="008A3EC7"/>
    <w:rsid w:val="008A4B9D"/>
    <w:rsid w:val="008A511E"/>
    <w:rsid w:val="008A555B"/>
    <w:rsid w:val="008A575D"/>
    <w:rsid w:val="008A76BC"/>
    <w:rsid w:val="008A7ACE"/>
    <w:rsid w:val="008B04B7"/>
    <w:rsid w:val="008B0718"/>
    <w:rsid w:val="008B5738"/>
    <w:rsid w:val="008B6084"/>
    <w:rsid w:val="008B7414"/>
    <w:rsid w:val="008C14B4"/>
    <w:rsid w:val="008C2A59"/>
    <w:rsid w:val="008C2D58"/>
    <w:rsid w:val="008C3B32"/>
    <w:rsid w:val="008C425D"/>
    <w:rsid w:val="008C4F33"/>
    <w:rsid w:val="008C6D69"/>
    <w:rsid w:val="008C71F8"/>
    <w:rsid w:val="008C744B"/>
    <w:rsid w:val="008D0588"/>
    <w:rsid w:val="008D1B77"/>
    <w:rsid w:val="008D2BBD"/>
    <w:rsid w:val="008D3067"/>
    <w:rsid w:val="008D34BA"/>
    <w:rsid w:val="008D3B9C"/>
    <w:rsid w:val="008D6AC8"/>
    <w:rsid w:val="008D7A70"/>
    <w:rsid w:val="008E3268"/>
    <w:rsid w:val="008E6779"/>
    <w:rsid w:val="008E6F57"/>
    <w:rsid w:val="008F13A3"/>
    <w:rsid w:val="008F2383"/>
    <w:rsid w:val="008F2694"/>
    <w:rsid w:val="008F7539"/>
    <w:rsid w:val="008F77AB"/>
    <w:rsid w:val="0090665C"/>
    <w:rsid w:val="00914E3E"/>
    <w:rsid w:val="0091585A"/>
    <w:rsid w:val="00915C34"/>
    <w:rsid w:val="009204DD"/>
    <w:rsid w:val="009230C2"/>
    <w:rsid w:val="00923245"/>
    <w:rsid w:val="009242FA"/>
    <w:rsid w:val="00924C28"/>
    <w:rsid w:val="00925515"/>
    <w:rsid w:val="00930A5C"/>
    <w:rsid w:val="00931D59"/>
    <w:rsid w:val="009327E4"/>
    <w:rsid w:val="00933641"/>
    <w:rsid w:val="00936754"/>
    <w:rsid w:val="009375CB"/>
    <w:rsid w:val="00940F20"/>
    <w:rsid w:val="00942DFB"/>
    <w:rsid w:val="00943759"/>
    <w:rsid w:val="00945D84"/>
    <w:rsid w:val="00947E1D"/>
    <w:rsid w:val="00947E73"/>
    <w:rsid w:val="00950DD4"/>
    <w:rsid w:val="00952720"/>
    <w:rsid w:val="00953B13"/>
    <w:rsid w:val="00956369"/>
    <w:rsid w:val="0095738C"/>
    <w:rsid w:val="00960D1A"/>
    <w:rsid w:val="00963BD6"/>
    <w:rsid w:val="00964463"/>
    <w:rsid w:val="0096616D"/>
    <w:rsid w:val="00966E60"/>
    <w:rsid w:val="00970DAE"/>
    <w:rsid w:val="009756E2"/>
    <w:rsid w:val="0097570A"/>
    <w:rsid w:val="00984501"/>
    <w:rsid w:val="0098455D"/>
    <w:rsid w:val="00984CA6"/>
    <w:rsid w:val="009857EC"/>
    <w:rsid w:val="0098625C"/>
    <w:rsid w:val="00986C1D"/>
    <w:rsid w:val="009909E4"/>
    <w:rsid w:val="00990D43"/>
    <w:rsid w:val="00992BB1"/>
    <w:rsid w:val="00993175"/>
    <w:rsid w:val="009A0E93"/>
    <w:rsid w:val="009A320C"/>
    <w:rsid w:val="009A3B1B"/>
    <w:rsid w:val="009A47E8"/>
    <w:rsid w:val="009B010C"/>
    <w:rsid w:val="009B0BE0"/>
    <w:rsid w:val="009B1AC2"/>
    <w:rsid w:val="009B328B"/>
    <w:rsid w:val="009B350E"/>
    <w:rsid w:val="009B50F5"/>
    <w:rsid w:val="009B5AB6"/>
    <w:rsid w:val="009B5F51"/>
    <w:rsid w:val="009B6BE8"/>
    <w:rsid w:val="009B70B5"/>
    <w:rsid w:val="009C1887"/>
    <w:rsid w:val="009C3981"/>
    <w:rsid w:val="009C410A"/>
    <w:rsid w:val="009C51B9"/>
    <w:rsid w:val="009C534A"/>
    <w:rsid w:val="009D009B"/>
    <w:rsid w:val="009D0326"/>
    <w:rsid w:val="009D041D"/>
    <w:rsid w:val="009D165C"/>
    <w:rsid w:val="009D22BE"/>
    <w:rsid w:val="009D29E7"/>
    <w:rsid w:val="009D2F7D"/>
    <w:rsid w:val="009D48F4"/>
    <w:rsid w:val="009E0A2F"/>
    <w:rsid w:val="009E3AD4"/>
    <w:rsid w:val="009F0863"/>
    <w:rsid w:val="009F2A62"/>
    <w:rsid w:val="009F2D00"/>
    <w:rsid w:val="009F47F9"/>
    <w:rsid w:val="009F67C1"/>
    <w:rsid w:val="009F6A95"/>
    <w:rsid w:val="009F7162"/>
    <w:rsid w:val="009F7400"/>
    <w:rsid w:val="00A01AC8"/>
    <w:rsid w:val="00A031B5"/>
    <w:rsid w:val="00A052FF"/>
    <w:rsid w:val="00A07CE6"/>
    <w:rsid w:val="00A11DA4"/>
    <w:rsid w:val="00A1742A"/>
    <w:rsid w:val="00A2220A"/>
    <w:rsid w:val="00A26856"/>
    <w:rsid w:val="00A31D47"/>
    <w:rsid w:val="00A32EDF"/>
    <w:rsid w:val="00A33135"/>
    <w:rsid w:val="00A36189"/>
    <w:rsid w:val="00A367F3"/>
    <w:rsid w:val="00A37381"/>
    <w:rsid w:val="00A40350"/>
    <w:rsid w:val="00A40871"/>
    <w:rsid w:val="00A41585"/>
    <w:rsid w:val="00A444C3"/>
    <w:rsid w:val="00A50A8D"/>
    <w:rsid w:val="00A51709"/>
    <w:rsid w:val="00A51E75"/>
    <w:rsid w:val="00A528A6"/>
    <w:rsid w:val="00A54EC6"/>
    <w:rsid w:val="00A56217"/>
    <w:rsid w:val="00A60F2A"/>
    <w:rsid w:val="00A61ED6"/>
    <w:rsid w:val="00A62638"/>
    <w:rsid w:val="00A63FE1"/>
    <w:rsid w:val="00A651D7"/>
    <w:rsid w:val="00A70B42"/>
    <w:rsid w:val="00A71792"/>
    <w:rsid w:val="00A72152"/>
    <w:rsid w:val="00A73566"/>
    <w:rsid w:val="00A745E1"/>
    <w:rsid w:val="00A74996"/>
    <w:rsid w:val="00A74ADD"/>
    <w:rsid w:val="00A761BF"/>
    <w:rsid w:val="00A77D94"/>
    <w:rsid w:val="00A82903"/>
    <w:rsid w:val="00A860D1"/>
    <w:rsid w:val="00A86E71"/>
    <w:rsid w:val="00A914E7"/>
    <w:rsid w:val="00A93C6A"/>
    <w:rsid w:val="00A9413C"/>
    <w:rsid w:val="00AA14F5"/>
    <w:rsid w:val="00AA1BB9"/>
    <w:rsid w:val="00AA2084"/>
    <w:rsid w:val="00AA4376"/>
    <w:rsid w:val="00AA4462"/>
    <w:rsid w:val="00AA60FC"/>
    <w:rsid w:val="00AA6C8E"/>
    <w:rsid w:val="00AA725F"/>
    <w:rsid w:val="00AB08F4"/>
    <w:rsid w:val="00AB0C14"/>
    <w:rsid w:val="00AB0D79"/>
    <w:rsid w:val="00AB5817"/>
    <w:rsid w:val="00AB5FF3"/>
    <w:rsid w:val="00AC0600"/>
    <w:rsid w:val="00AC0648"/>
    <w:rsid w:val="00AC13F9"/>
    <w:rsid w:val="00AC2306"/>
    <w:rsid w:val="00AC2F7B"/>
    <w:rsid w:val="00AC3817"/>
    <w:rsid w:val="00AC3CD1"/>
    <w:rsid w:val="00AC3CF2"/>
    <w:rsid w:val="00AC5741"/>
    <w:rsid w:val="00AC5831"/>
    <w:rsid w:val="00AC79DC"/>
    <w:rsid w:val="00AD14AD"/>
    <w:rsid w:val="00AD1748"/>
    <w:rsid w:val="00AD3369"/>
    <w:rsid w:val="00AD6457"/>
    <w:rsid w:val="00AD69F4"/>
    <w:rsid w:val="00AD75FF"/>
    <w:rsid w:val="00AD7922"/>
    <w:rsid w:val="00AE6CF1"/>
    <w:rsid w:val="00AE73B4"/>
    <w:rsid w:val="00AF0B9D"/>
    <w:rsid w:val="00AF0FA4"/>
    <w:rsid w:val="00AF14F9"/>
    <w:rsid w:val="00AF2233"/>
    <w:rsid w:val="00AF4204"/>
    <w:rsid w:val="00AF4495"/>
    <w:rsid w:val="00AF4D7D"/>
    <w:rsid w:val="00AF58DF"/>
    <w:rsid w:val="00AF732C"/>
    <w:rsid w:val="00B00C7D"/>
    <w:rsid w:val="00B01101"/>
    <w:rsid w:val="00B03646"/>
    <w:rsid w:val="00B0523E"/>
    <w:rsid w:val="00B05255"/>
    <w:rsid w:val="00B06FF7"/>
    <w:rsid w:val="00B07C89"/>
    <w:rsid w:val="00B10AE7"/>
    <w:rsid w:val="00B11AC7"/>
    <w:rsid w:val="00B125BB"/>
    <w:rsid w:val="00B12A9D"/>
    <w:rsid w:val="00B1456B"/>
    <w:rsid w:val="00B22573"/>
    <w:rsid w:val="00B23D05"/>
    <w:rsid w:val="00B25C71"/>
    <w:rsid w:val="00B269B5"/>
    <w:rsid w:val="00B26E8E"/>
    <w:rsid w:val="00B30C55"/>
    <w:rsid w:val="00B31A83"/>
    <w:rsid w:val="00B349D9"/>
    <w:rsid w:val="00B365EC"/>
    <w:rsid w:val="00B4053D"/>
    <w:rsid w:val="00B43748"/>
    <w:rsid w:val="00B43AAF"/>
    <w:rsid w:val="00B43C03"/>
    <w:rsid w:val="00B43EBD"/>
    <w:rsid w:val="00B44536"/>
    <w:rsid w:val="00B459C5"/>
    <w:rsid w:val="00B501DC"/>
    <w:rsid w:val="00B524AA"/>
    <w:rsid w:val="00B52776"/>
    <w:rsid w:val="00B52DFF"/>
    <w:rsid w:val="00B55398"/>
    <w:rsid w:val="00B5542E"/>
    <w:rsid w:val="00B56598"/>
    <w:rsid w:val="00B6232E"/>
    <w:rsid w:val="00B626EA"/>
    <w:rsid w:val="00B62C03"/>
    <w:rsid w:val="00B672FC"/>
    <w:rsid w:val="00B700F7"/>
    <w:rsid w:val="00B720D2"/>
    <w:rsid w:val="00B7346A"/>
    <w:rsid w:val="00B76AD5"/>
    <w:rsid w:val="00B824A5"/>
    <w:rsid w:val="00B83184"/>
    <w:rsid w:val="00B87D15"/>
    <w:rsid w:val="00B91F23"/>
    <w:rsid w:val="00B92B61"/>
    <w:rsid w:val="00B92C12"/>
    <w:rsid w:val="00B95C91"/>
    <w:rsid w:val="00B97347"/>
    <w:rsid w:val="00B9745C"/>
    <w:rsid w:val="00B97B4B"/>
    <w:rsid w:val="00BA7996"/>
    <w:rsid w:val="00BB022C"/>
    <w:rsid w:val="00BB0E64"/>
    <w:rsid w:val="00BB2B4D"/>
    <w:rsid w:val="00BB64C1"/>
    <w:rsid w:val="00BB73E6"/>
    <w:rsid w:val="00BC1743"/>
    <w:rsid w:val="00BC2241"/>
    <w:rsid w:val="00BC7AC4"/>
    <w:rsid w:val="00BD2402"/>
    <w:rsid w:val="00BD2A1D"/>
    <w:rsid w:val="00BD3793"/>
    <w:rsid w:val="00BD3EA5"/>
    <w:rsid w:val="00BD4215"/>
    <w:rsid w:val="00BD451F"/>
    <w:rsid w:val="00BD4713"/>
    <w:rsid w:val="00BD4AFB"/>
    <w:rsid w:val="00BD6013"/>
    <w:rsid w:val="00BD6DC1"/>
    <w:rsid w:val="00BD7937"/>
    <w:rsid w:val="00BE0A4A"/>
    <w:rsid w:val="00BE1C73"/>
    <w:rsid w:val="00BE259C"/>
    <w:rsid w:val="00BE401A"/>
    <w:rsid w:val="00BE6B87"/>
    <w:rsid w:val="00BE7407"/>
    <w:rsid w:val="00BF35BF"/>
    <w:rsid w:val="00BF390A"/>
    <w:rsid w:val="00BF42E9"/>
    <w:rsid w:val="00BF6995"/>
    <w:rsid w:val="00BF7B75"/>
    <w:rsid w:val="00C0112E"/>
    <w:rsid w:val="00C01458"/>
    <w:rsid w:val="00C02308"/>
    <w:rsid w:val="00C073E6"/>
    <w:rsid w:val="00C10E61"/>
    <w:rsid w:val="00C12897"/>
    <w:rsid w:val="00C13831"/>
    <w:rsid w:val="00C165CD"/>
    <w:rsid w:val="00C16634"/>
    <w:rsid w:val="00C1695E"/>
    <w:rsid w:val="00C210D8"/>
    <w:rsid w:val="00C2188B"/>
    <w:rsid w:val="00C232A9"/>
    <w:rsid w:val="00C237EA"/>
    <w:rsid w:val="00C24789"/>
    <w:rsid w:val="00C31165"/>
    <w:rsid w:val="00C32458"/>
    <w:rsid w:val="00C331F3"/>
    <w:rsid w:val="00C33210"/>
    <w:rsid w:val="00C332EE"/>
    <w:rsid w:val="00C347CC"/>
    <w:rsid w:val="00C360CD"/>
    <w:rsid w:val="00C36108"/>
    <w:rsid w:val="00C369B5"/>
    <w:rsid w:val="00C36DDE"/>
    <w:rsid w:val="00C36E94"/>
    <w:rsid w:val="00C37927"/>
    <w:rsid w:val="00C402F5"/>
    <w:rsid w:val="00C41454"/>
    <w:rsid w:val="00C42D0E"/>
    <w:rsid w:val="00C44B05"/>
    <w:rsid w:val="00C453D5"/>
    <w:rsid w:val="00C4732D"/>
    <w:rsid w:val="00C4767B"/>
    <w:rsid w:val="00C50069"/>
    <w:rsid w:val="00C53C22"/>
    <w:rsid w:val="00C5721E"/>
    <w:rsid w:val="00C57D6F"/>
    <w:rsid w:val="00C57D89"/>
    <w:rsid w:val="00C605FB"/>
    <w:rsid w:val="00C633DD"/>
    <w:rsid w:val="00C655A2"/>
    <w:rsid w:val="00C6632A"/>
    <w:rsid w:val="00C67515"/>
    <w:rsid w:val="00C7134C"/>
    <w:rsid w:val="00C71535"/>
    <w:rsid w:val="00C71831"/>
    <w:rsid w:val="00C7494E"/>
    <w:rsid w:val="00C74CA3"/>
    <w:rsid w:val="00C74CE8"/>
    <w:rsid w:val="00C80664"/>
    <w:rsid w:val="00C82354"/>
    <w:rsid w:val="00C82D74"/>
    <w:rsid w:val="00C879FF"/>
    <w:rsid w:val="00C90644"/>
    <w:rsid w:val="00C90F2F"/>
    <w:rsid w:val="00C9109A"/>
    <w:rsid w:val="00C91D45"/>
    <w:rsid w:val="00C92E98"/>
    <w:rsid w:val="00C946AB"/>
    <w:rsid w:val="00C955DC"/>
    <w:rsid w:val="00C9601D"/>
    <w:rsid w:val="00C9697D"/>
    <w:rsid w:val="00CA0F62"/>
    <w:rsid w:val="00CA225E"/>
    <w:rsid w:val="00CA74C4"/>
    <w:rsid w:val="00CA7FE9"/>
    <w:rsid w:val="00CB011F"/>
    <w:rsid w:val="00CB0709"/>
    <w:rsid w:val="00CB0C15"/>
    <w:rsid w:val="00CB2ADE"/>
    <w:rsid w:val="00CB6777"/>
    <w:rsid w:val="00CB7BBE"/>
    <w:rsid w:val="00CC3FC3"/>
    <w:rsid w:val="00CC666E"/>
    <w:rsid w:val="00CC6969"/>
    <w:rsid w:val="00CD08FA"/>
    <w:rsid w:val="00CD0BB9"/>
    <w:rsid w:val="00CD240F"/>
    <w:rsid w:val="00CD3973"/>
    <w:rsid w:val="00CD55CC"/>
    <w:rsid w:val="00CD5D2A"/>
    <w:rsid w:val="00CD610D"/>
    <w:rsid w:val="00CD69B0"/>
    <w:rsid w:val="00CE0376"/>
    <w:rsid w:val="00CE3C27"/>
    <w:rsid w:val="00CE5679"/>
    <w:rsid w:val="00CE599A"/>
    <w:rsid w:val="00CF0266"/>
    <w:rsid w:val="00CF16C5"/>
    <w:rsid w:val="00CF186A"/>
    <w:rsid w:val="00CF4C89"/>
    <w:rsid w:val="00CF4F91"/>
    <w:rsid w:val="00D00287"/>
    <w:rsid w:val="00D009AE"/>
    <w:rsid w:val="00D022BF"/>
    <w:rsid w:val="00D03E9D"/>
    <w:rsid w:val="00D04174"/>
    <w:rsid w:val="00D053D5"/>
    <w:rsid w:val="00D073EA"/>
    <w:rsid w:val="00D079C0"/>
    <w:rsid w:val="00D10A86"/>
    <w:rsid w:val="00D16C63"/>
    <w:rsid w:val="00D20F66"/>
    <w:rsid w:val="00D22C39"/>
    <w:rsid w:val="00D24931"/>
    <w:rsid w:val="00D26BCE"/>
    <w:rsid w:val="00D27443"/>
    <w:rsid w:val="00D31E1A"/>
    <w:rsid w:val="00D328BD"/>
    <w:rsid w:val="00D329DB"/>
    <w:rsid w:val="00D36BB9"/>
    <w:rsid w:val="00D37263"/>
    <w:rsid w:val="00D37E27"/>
    <w:rsid w:val="00D52143"/>
    <w:rsid w:val="00D54D90"/>
    <w:rsid w:val="00D55BD7"/>
    <w:rsid w:val="00D56045"/>
    <w:rsid w:val="00D56904"/>
    <w:rsid w:val="00D57286"/>
    <w:rsid w:val="00D602F7"/>
    <w:rsid w:val="00D61099"/>
    <w:rsid w:val="00D626DB"/>
    <w:rsid w:val="00D62F53"/>
    <w:rsid w:val="00D636EF"/>
    <w:rsid w:val="00D63BE0"/>
    <w:rsid w:val="00D6606E"/>
    <w:rsid w:val="00D6623B"/>
    <w:rsid w:val="00D70889"/>
    <w:rsid w:val="00D71966"/>
    <w:rsid w:val="00D74F6F"/>
    <w:rsid w:val="00D76F37"/>
    <w:rsid w:val="00D813B2"/>
    <w:rsid w:val="00D82106"/>
    <w:rsid w:val="00D83877"/>
    <w:rsid w:val="00D843D0"/>
    <w:rsid w:val="00D86D43"/>
    <w:rsid w:val="00D87A7B"/>
    <w:rsid w:val="00D90EC2"/>
    <w:rsid w:val="00D93796"/>
    <w:rsid w:val="00D93BA2"/>
    <w:rsid w:val="00D946AD"/>
    <w:rsid w:val="00D95EA0"/>
    <w:rsid w:val="00DA04D8"/>
    <w:rsid w:val="00DA19C8"/>
    <w:rsid w:val="00DA2771"/>
    <w:rsid w:val="00DA3CE6"/>
    <w:rsid w:val="00DA4101"/>
    <w:rsid w:val="00DA4DC9"/>
    <w:rsid w:val="00DA5D93"/>
    <w:rsid w:val="00DB1A99"/>
    <w:rsid w:val="00DB58DE"/>
    <w:rsid w:val="00DC0107"/>
    <w:rsid w:val="00DC075D"/>
    <w:rsid w:val="00DC0A10"/>
    <w:rsid w:val="00DC2472"/>
    <w:rsid w:val="00DC2BAD"/>
    <w:rsid w:val="00DC3E9D"/>
    <w:rsid w:val="00DC7CF0"/>
    <w:rsid w:val="00DD1729"/>
    <w:rsid w:val="00DD2E19"/>
    <w:rsid w:val="00DD7807"/>
    <w:rsid w:val="00DE1759"/>
    <w:rsid w:val="00DE185F"/>
    <w:rsid w:val="00DE2152"/>
    <w:rsid w:val="00DE2526"/>
    <w:rsid w:val="00DE47D1"/>
    <w:rsid w:val="00DE79DB"/>
    <w:rsid w:val="00DF247A"/>
    <w:rsid w:val="00DF3C71"/>
    <w:rsid w:val="00DF5BA9"/>
    <w:rsid w:val="00E00CE8"/>
    <w:rsid w:val="00E01A16"/>
    <w:rsid w:val="00E0272B"/>
    <w:rsid w:val="00E0390E"/>
    <w:rsid w:val="00E04619"/>
    <w:rsid w:val="00E05CCF"/>
    <w:rsid w:val="00E06F93"/>
    <w:rsid w:val="00E10D1B"/>
    <w:rsid w:val="00E11CFB"/>
    <w:rsid w:val="00E124AB"/>
    <w:rsid w:val="00E12AAD"/>
    <w:rsid w:val="00E12DFD"/>
    <w:rsid w:val="00E13F11"/>
    <w:rsid w:val="00E153D7"/>
    <w:rsid w:val="00E16A47"/>
    <w:rsid w:val="00E20E0A"/>
    <w:rsid w:val="00E24CD4"/>
    <w:rsid w:val="00E26A7D"/>
    <w:rsid w:val="00E26BC8"/>
    <w:rsid w:val="00E27AF3"/>
    <w:rsid w:val="00E30836"/>
    <w:rsid w:val="00E317C4"/>
    <w:rsid w:val="00E33042"/>
    <w:rsid w:val="00E33279"/>
    <w:rsid w:val="00E335AF"/>
    <w:rsid w:val="00E34FDE"/>
    <w:rsid w:val="00E378FE"/>
    <w:rsid w:val="00E40755"/>
    <w:rsid w:val="00E41370"/>
    <w:rsid w:val="00E42337"/>
    <w:rsid w:val="00E4347A"/>
    <w:rsid w:val="00E43EB1"/>
    <w:rsid w:val="00E4446E"/>
    <w:rsid w:val="00E44B72"/>
    <w:rsid w:val="00E44E71"/>
    <w:rsid w:val="00E47048"/>
    <w:rsid w:val="00E47CCF"/>
    <w:rsid w:val="00E534A4"/>
    <w:rsid w:val="00E53F80"/>
    <w:rsid w:val="00E56DF1"/>
    <w:rsid w:val="00E64322"/>
    <w:rsid w:val="00E65AE1"/>
    <w:rsid w:val="00E66D90"/>
    <w:rsid w:val="00E70CD2"/>
    <w:rsid w:val="00E71001"/>
    <w:rsid w:val="00E71255"/>
    <w:rsid w:val="00E72C45"/>
    <w:rsid w:val="00E73B4B"/>
    <w:rsid w:val="00E73E71"/>
    <w:rsid w:val="00E82848"/>
    <w:rsid w:val="00E860F5"/>
    <w:rsid w:val="00E8728F"/>
    <w:rsid w:val="00E8781D"/>
    <w:rsid w:val="00E90109"/>
    <w:rsid w:val="00E9342E"/>
    <w:rsid w:val="00E93B28"/>
    <w:rsid w:val="00E96640"/>
    <w:rsid w:val="00EA009D"/>
    <w:rsid w:val="00EA1AAC"/>
    <w:rsid w:val="00EA3057"/>
    <w:rsid w:val="00EA58B4"/>
    <w:rsid w:val="00EA6AD5"/>
    <w:rsid w:val="00EB024D"/>
    <w:rsid w:val="00EB2106"/>
    <w:rsid w:val="00EB2826"/>
    <w:rsid w:val="00EB2A77"/>
    <w:rsid w:val="00EB2D3E"/>
    <w:rsid w:val="00EB4778"/>
    <w:rsid w:val="00EB75B6"/>
    <w:rsid w:val="00EB7C80"/>
    <w:rsid w:val="00EC0630"/>
    <w:rsid w:val="00EC0BE1"/>
    <w:rsid w:val="00EC217E"/>
    <w:rsid w:val="00EC392A"/>
    <w:rsid w:val="00EC5CDC"/>
    <w:rsid w:val="00ED0DFE"/>
    <w:rsid w:val="00ED1066"/>
    <w:rsid w:val="00ED2F17"/>
    <w:rsid w:val="00ED37F3"/>
    <w:rsid w:val="00ED4061"/>
    <w:rsid w:val="00ED519C"/>
    <w:rsid w:val="00ED6036"/>
    <w:rsid w:val="00ED6252"/>
    <w:rsid w:val="00EE3DFE"/>
    <w:rsid w:val="00EE410D"/>
    <w:rsid w:val="00EE49CA"/>
    <w:rsid w:val="00EE4C73"/>
    <w:rsid w:val="00EE50CB"/>
    <w:rsid w:val="00EE59A4"/>
    <w:rsid w:val="00EE7EEF"/>
    <w:rsid w:val="00EF379D"/>
    <w:rsid w:val="00EF480F"/>
    <w:rsid w:val="00EF65C0"/>
    <w:rsid w:val="00EF6B3F"/>
    <w:rsid w:val="00F002AE"/>
    <w:rsid w:val="00F00A12"/>
    <w:rsid w:val="00F00C50"/>
    <w:rsid w:val="00F1036B"/>
    <w:rsid w:val="00F11041"/>
    <w:rsid w:val="00F1215F"/>
    <w:rsid w:val="00F1221B"/>
    <w:rsid w:val="00F12586"/>
    <w:rsid w:val="00F14B36"/>
    <w:rsid w:val="00F15067"/>
    <w:rsid w:val="00F173A3"/>
    <w:rsid w:val="00F2203F"/>
    <w:rsid w:val="00F221EB"/>
    <w:rsid w:val="00F221EF"/>
    <w:rsid w:val="00F22805"/>
    <w:rsid w:val="00F2379E"/>
    <w:rsid w:val="00F239AE"/>
    <w:rsid w:val="00F2400F"/>
    <w:rsid w:val="00F24EA2"/>
    <w:rsid w:val="00F257E2"/>
    <w:rsid w:val="00F26A88"/>
    <w:rsid w:val="00F27C91"/>
    <w:rsid w:val="00F31045"/>
    <w:rsid w:val="00F3302D"/>
    <w:rsid w:val="00F33BFB"/>
    <w:rsid w:val="00F33E8E"/>
    <w:rsid w:val="00F40DF0"/>
    <w:rsid w:val="00F42723"/>
    <w:rsid w:val="00F43251"/>
    <w:rsid w:val="00F45A37"/>
    <w:rsid w:val="00F531CD"/>
    <w:rsid w:val="00F53F64"/>
    <w:rsid w:val="00F55F7E"/>
    <w:rsid w:val="00F5641A"/>
    <w:rsid w:val="00F569C8"/>
    <w:rsid w:val="00F60F86"/>
    <w:rsid w:val="00F61F33"/>
    <w:rsid w:val="00F62DD9"/>
    <w:rsid w:val="00F639EA"/>
    <w:rsid w:val="00F64E18"/>
    <w:rsid w:val="00F67855"/>
    <w:rsid w:val="00F70D97"/>
    <w:rsid w:val="00F718EC"/>
    <w:rsid w:val="00F73ED1"/>
    <w:rsid w:val="00F7463B"/>
    <w:rsid w:val="00F74B12"/>
    <w:rsid w:val="00F76B99"/>
    <w:rsid w:val="00F81905"/>
    <w:rsid w:val="00F82018"/>
    <w:rsid w:val="00F82556"/>
    <w:rsid w:val="00F83C38"/>
    <w:rsid w:val="00F8622C"/>
    <w:rsid w:val="00F94703"/>
    <w:rsid w:val="00F9683B"/>
    <w:rsid w:val="00FA21C4"/>
    <w:rsid w:val="00FA307A"/>
    <w:rsid w:val="00FA3887"/>
    <w:rsid w:val="00FA3E65"/>
    <w:rsid w:val="00FA3F45"/>
    <w:rsid w:val="00FA442D"/>
    <w:rsid w:val="00FB14E1"/>
    <w:rsid w:val="00FB21FE"/>
    <w:rsid w:val="00FB2D27"/>
    <w:rsid w:val="00FB6FEA"/>
    <w:rsid w:val="00FB77F8"/>
    <w:rsid w:val="00FC1D5B"/>
    <w:rsid w:val="00FC4809"/>
    <w:rsid w:val="00FC4BE1"/>
    <w:rsid w:val="00FC6606"/>
    <w:rsid w:val="00FD08F1"/>
    <w:rsid w:val="00FD3BF7"/>
    <w:rsid w:val="00FD4BBD"/>
    <w:rsid w:val="00FE0079"/>
    <w:rsid w:val="00FE05EC"/>
    <w:rsid w:val="00FE098B"/>
    <w:rsid w:val="00FE12E3"/>
    <w:rsid w:val="00FE25FB"/>
    <w:rsid w:val="00FE2723"/>
    <w:rsid w:val="00FF0018"/>
    <w:rsid w:val="00FF0DB1"/>
    <w:rsid w:val="00FF1C3C"/>
    <w:rsid w:val="00FF510B"/>
    <w:rsid w:val="00FF5DB8"/>
    <w:rsid w:val="00FF62F9"/>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3500EB"/>
    <w:pPr>
      <w:keepNext/>
      <w:numPr>
        <w:ilvl w:val="1"/>
        <w:numId w:val="1"/>
      </w:numPr>
      <w:bidi w:val="0"/>
      <w:spacing w:before="120" w:line="360" w:lineRule="auto"/>
      <w:ind w:left="1340" w:hanging="778"/>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3500EB"/>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
    <w:name w:val="Body Text"/>
    <w:basedOn w:val="Normal"/>
    <w:link w:val="BodyTextChar"/>
    <w:unhideWhenUsed/>
    <w:qFormat/>
    <w:rsid w:val="00CB011F"/>
    <w:pPr>
      <w:spacing w:after="120"/>
    </w:pPr>
  </w:style>
  <w:style w:type="character" w:customStyle="1" w:styleId="BodyTextChar">
    <w:name w:val="Body Text Char"/>
    <w:basedOn w:val="DefaultParagraphFont"/>
    <w:link w:val="BodyText"/>
    <w:rsid w:val="00CB011F"/>
    <w:rPr>
      <w:rFonts w:ascii="Times New Roman" w:eastAsia="Times New Roman" w:hAnsi="Times New Roman" w:cs="Traditional Arabic"/>
      <w:szCs w:val="24"/>
    </w:rPr>
  </w:style>
  <w:style w:type="paragraph" w:customStyle="1" w:styleId="H2">
    <w:name w:val="H2"/>
    <w:basedOn w:val="Heading2"/>
    <w:qFormat/>
    <w:rsid w:val="005C70F7"/>
    <w:pPr>
      <w:keepNext w:val="0"/>
      <w:widowControl w:val="0"/>
      <w:numPr>
        <w:numId w:val="5"/>
      </w:numPr>
      <w:bidi/>
      <w:spacing w:after="60"/>
    </w:pPr>
    <w:rPr>
      <w:rFonts w:ascii="Times New Roman Bold" w:hAnsi="Times New Roman Bold" w:cs="B Mitra"/>
      <w:b w:val="0"/>
      <w:caps/>
      <w:noProof/>
      <w:sz w:val="24"/>
      <w:szCs w:val="28"/>
      <w:lang w:val="en-US" w:bidi="fa-IR"/>
    </w:rPr>
  </w:style>
  <w:style w:type="paragraph" w:customStyle="1" w:styleId="H1">
    <w:name w:val="H1"/>
    <w:basedOn w:val="Heading1"/>
    <w:qFormat/>
    <w:rsid w:val="005C70F7"/>
    <w:pPr>
      <w:keepNext w:val="0"/>
      <w:widowControl w:val="0"/>
      <w:numPr>
        <w:numId w:val="5"/>
      </w:numPr>
      <w:bidi/>
      <w:spacing w:after="60" w:line="240" w:lineRule="auto"/>
    </w:pPr>
    <w:rPr>
      <w:rFonts w:ascii="Times New Roman Bold" w:hAnsi="Times New Roman Bold" w:cs="B Mitra"/>
      <w:caps w:val="0"/>
      <w:noProof/>
      <w:kern w:val="0"/>
      <w:sz w:val="28"/>
      <w:szCs w:val="32"/>
      <w:lang w:bidi="fa-IR"/>
    </w:rPr>
  </w:style>
  <w:style w:type="paragraph" w:customStyle="1" w:styleId="H3">
    <w:name w:val="H3"/>
    <w:basedOn w:val="H2"/>
    <w:qFormat/>
    <w:rsid w:val="005C70F7"/>
    <w:pPr>
      <w:numPr>
        <w:ilvl w:val="2"/>
      </w:numPr>
      <w:ind w:left="0" w:firstLine="0"/>
      <w:outlineLvl w:val="2"/>
    </w:pPr>
    <w:rPr>
      <w:sz w:val="22"/>
      <w:szCs w:val="24"/>
    </w:rPr>
  </w:style>
  <w:style w:type="paragraph" w:customStyle="1" w:styleId="H4">
    <w:name w:val="H4"/>
    <w:basedOn w:val="H3"/>
    <w:qFormat/>
    <w:rsid w:val="005C70F7"/>
    <w:pPr>
      <w:numPr>
        <w:ilvl w:val="3"/>
      </w:numPr>
      <w:ind w:left="0" w:firstLine="0"/>
      <w:outlineLvl w:val="3"/>
    </w:pPr>
    <w:rPr>
      <w:sz w:val="20"/>
      <w:szCs w:val="22"/>
    </w:rPr>
  </w:style>
  <w:style w:type="paragraph" w:styleId="BodyText2">
    <w:name w:val="Body Text 2"/>
    <w:basedOn w:val="Normal"/>
    <w:link w:val="BodyText2Char"/>
    <w:uiPriority w:val="99"/>
    <w:unhideWhenUsed/>
    <w:rsid w:val="000756F8"/>
    <w:pPr>
      <w:spacing w:after="120" w:line="480" w:lineRule="auto"/>
    </w:pPr>
  </w:style>
  <w:style w:type="character" w:customStyle="1" w:styleId="BodyText2Char">
    <w:name w:val="Body Text 2 Char"/>
    <w:basedOn w:val="DefaultParagraphFont"/>
    <w:link w:val="BodyText2"/>
    <w:uiPriority w:val="99"/>
    <w:rsid w:val="000756F8"/>
    <w:rPr>
      <w:rFonts w:ascii="Times New Roman" w:eastAsia="Times New Roman" w:hAnsi="Times New Roman" w:cs="Traditional Arabic"/>
      <w:szCs w:val="24"/>
    </w:rPr>
  </w:style>
  <w:style w:type="paragraph" w:styleId="Caption">
    <w:name w:val="caption"/>
    <w:aliases w:val="Caption_Farsi"/>
    <w:basedOn w:val="Normal"/>
    <w:next w:val="Normal"/>
    <w:uiPriority w:val="35"/>
    <w:qFormat/>
    <w:rsid w:val="004B2C7A"/>
    <w:pPr>
      <w:bidi w:val="0"/>
      <w:jc w:val="center"/>
    </w:pPr>
    <w:rPr>
      <w:bCs/>
      <w:szCs w:val="20"/>
      <w:lang w:val="fr-FR"/>
    </w:rPr>
  </w:style>
  <w:style w:type="paragraph" w:customStyle="1" w:styleId="Body-Text">
    <w:name w:val="Body-Text"/>
    <w:basedOn w:val="Normal"/>
    <w:link w:val="Body-TextChar"/>
    <w:qFormat/>
    <w:rsid w:val="00857DD2"/>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857DD2"/>
    <w:rPr>
      <w:rFonts w:eastAsia="BatangChe" w:cs="Calibri"/>
      <w:color w:val="000000"/>
      <w:position w:val="-2"/>
      <w:sz w:val="24"/>
      <w:szCs w:val="24"/>
      <w:lang w:val="en-GB"/>
    </w:rPr>
  </w:style>
  <w:style w:type="paragraph" w:customStyle="1" w:styleId="font11">
    <w:name w:val="font11"/>
    <w:basedOn w:val="Normal"/>
    <w:rsid w:val="00A74ADD"/>
    <w:pPr>
      <w:bidi w:val="0"/>
      <w:spacing w:before="100" w:beforeAutospacing="1" w:after="100" w:afterAutospacing="1"/>
    </w:pPr>
    <w:rPr>
      <w:rFonts w:ascii="Arial" w:eastAsia="Arial Unicode MS" w:hAnsi="Arial" w:cs="Arial"/>
      <w:b/>
      <w:bCs/>
      <w:color w:val="FF0000"/>
      <w:szCs w:val="20"/>
      <w:lang w:eastAsia="zh-CN"/>
    </w:rPr>
  </w:style>
  <w:style w:type="paragraph" w:customStyle="1" w:styleId="xl32">
    <w:name w:val="xl32"/>
    <w:basedOn w:val="Normal"/>
    <w:rsid w:val="0017632F"/>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Arial Unicode MS"/>
      <w:b/>
      <w:bCs/>
      <w:sz w:val="16"/>
      <w:szCs w:val="16"/>
      <w:lang w:eastAsia="zh-CN"/>
    </w:rPr>
  </w:style>
  <w:style w:type="paragraph" w:styleId="TOC3">
    <w:name w:val="toc 3"/>
    <w:basedOn w:val="Normal"/>
    <w:next w:val="Normal"/>
    <w:autoRedefine/>
    <w:uiPriority w:val="39"/>
    <w:unhideWhenUsed/>
    <w:rsid w:val="00E0272B"/>
    <w:pPr>
      <w:spacing w:after="100"/>
      <w:ind w:left="400"/>
    </w:pPr>
  </w:style>
  <w:style w:type="paragraph" w:customStyle="1" w:styleId="Text">
    <w:name w:val="#Text"/>
    <w:basedOn w:val="Normal"/>
    <w:link w:val="TextChar"/>
    <w:qFormat/>
    <w:rsid w:val="004B1D62"/>
    <w:pPr>
      <w:bidi w:val="0"/>
      <w:spacing w:after="120" w:line="360" w:lineRule="atLeast"/>
      <w:jc w:val="both"/>
    </w:pPr>
    <w:rPr>
      <w:rFonts w:cs="Times New Roman"/>
      <w:color w:val="050506"/>
      <w:sz w:val="24"/>
      <w:lang w:bidi="fa-IR"/>
    </w:rPr>
  </w:style>
  <w:style w:type="paragraph" w:customStyle="1" w:styleId="textBullet">
    <w:name w:val="#text Bullet"/>
    <w:basedOn w:val="Normal"/>
    <w:link w:val="textBulletChar"/>
    <w:qFormat/>
    <w:rsid w:val="004B1D62"/>
    <w:pPr>
      <w:bidi w:val="0"/>
      <w:spacing w:after="120" w:line="360" w:lineRule="atLeast"/>
      <w:ind w:left="720" w:hanging="360"/>
      <w:jc w:val="both"/>
    </w:pPr>
    <w:rPr>
      <w:rFonts w:cs="Times New Roman"/>
      <w:color w:val="050506"/>
      <w:sz w:val="24"/>
      <w:lang w:bidi="fa-IR"/>
    </w:rPr>
  </w:style>
  <w:style w:type="character" w:customStyle="1" w:styleId="TextChar">
    <w:name w:val="#Text Char"/>
    <w:link w:val="Text"/>
    <w:rsid w:val="004B1D62"/>
    <w:rPr>
      <w:rFonts w:ascii="Times New Roman" w:eastAsia="Times New Roman" w:hAnsi="Times New Roman" w:cs="Times New Roman"/>
      <w:color w:val="050506"/>
      <w:sz w:val="24"/>
      <w:szCs w:val="24"/>
      <w:lang w:bidi="fa-IR"/>
    </w:rPr>
  </w:style>
  <w:style w:type="character" w:customStyle="1" w:styleId="textBulletChar">
    <w:name w:val="#text Bullet Char"/>
    <w:link w:val="textBullet"/>
    <w:rsid w:val="004B1D62"/>
    <w:rPr>
      <w:rFonts w:ascii="Times New Roman" w:eastAsia="Times New Roman" w:hAnsi="Times New Roman" w:cs="Times New Roman"/>
      <w:color w:val="050506"/>
      <w:sz w:val="24"/>
      <w:szCs w:val="24"/>
      <w:lang w:bidi="fa-IR"/>
    </w:rPr>
  </w:style>
  <w:style w:type="paragraph" w:customStyle="1" w:styleId="textBullet0">
    <w:name w:val="$text Bullet"/>
    <w:basedOn w:val="ListParagraph"/>
    <w:link w:val="textBulletChar0"/>
    <w:rsid w:val="004B1D62"/>
    <w:pPr>
      <w:bidi w:val="0"/>
      <w:spacing w:after="120" w:line="360" w:lineRule="atLeast"/>
      <w:ind w:hanging="360"/>
      <w:contextualSpacing w:val="0"/>
      <w:jc w:val="both"/>
    </w:pPr>
    <w:rPr>
      <w:rFonts w:cs="Times New Roman"/>
      <w:color w:val="050506"/>
      <w:sz w:val="24"/>
      <w:lang w:bidi="fa-IR"/>
    </w:rPr>
  </w:style>
  <w:style w:type="character" w:customStyle="1" w:styleId="textBulletChar0">
    <w:name w:val="$text Bullet Char"/>
    <w:basedOn w:val="ListParagraphChar"/>
    <w:link w:val="textBullet0"/>
    <w:rsid w:val="004B1D62"/>
    <w:rPr>
      <w:rFonts w:ascii="Times New Roman" w:eastAsia="Times New Roman" w:hAnsi="Times New Roman" w:cs="Times New Roman"/>
      <w:color w:val="050506"/>
      <w:sz w:val="24"/>
      <w:szCs w:val="24"/>
      <w:lang w:bidi="fa-IR"/>
    </w:rPr>
  </w:style>
  <w:style w:type="paragraph" w:customStyle="1" w:styleId="10">
    <w:name w:val="# 1"/>
    <w:basedOn w:val="Normal"/>
    <w:qFormat/>
    <w:rsid w:val="00021859"/>
    <w:pPr>
      <w:keepNext/>
      <w:numPr>
        <w:numId w:val="8"/>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numbering" w:customStyle="1" w:styleId="1">
    <w:name w:val="#1."/>
    <w:uiPriority w:val="99"/>
    <w:rsid w:val="00021859"/>
    <w:pPr>
      <w:numPr>
        <w:numId w:val="9"/>
      </w:numPr>
    </w:pPr>
  </w:style>
  <w:style w:type="paragraph" w:customStyle="1" w:styleId="11">
    <w:name w:val="#1.1"/>
    <w:basedOn w:val="Heading2"/>
    <w:link w:val="11Char"/>
    <w:qFormat/>
    <w:rsid w:val="00021859"/>
    <w:pPr>
      <w:keepNext w:val="0"/>
      <w:numPr>
        <w:numId w:val="9"/>
      </w:numPr>
      <w:spacing w:after="240" w:line="240" w:lineRule="auto"/>
      <w:jc w:val="both"/>
    </w:pPr>
    <w:rPr>
      <w:rFonts w:ascii="Garamond" w:eastAsia="¹ÙÅÁÃ¼" w:hAnsi="Garamond" w:cstheme="minorHAnsi"/>
      <w:caps/>
      <w:color w:val="000000" w:themeColor="text1"/>
      <w:sz w:val="26"/>
      <w:szCs w:val="26"/>
      <w:u w:val="single"/>
      <w:lang w:val="en-US" w:bidi="fa-IR"/>
    </w:rPr>
  </w:style>
  <w:style w:type="character" w:customStyle="1" w:styleId="11Char">
    <w:name w:val="#1.1 Char"/>
    <w:basedOn w:val="DefaultParagraphFont"/>
    <w:link w:val="11"/>
    <w:rsid w:val="00021859"/>
    <w:rPr>
      <w:rFonts w:ascii="Garamond" w:eastAsia="¹ÙÅÁÃ¼" w:hAnsi="Garamond" w:cstheme="minorHAnsi"/>
      <w:b/>
      <w:bCs/>
      <w:caps/>
      <w:color w:val="000000" w:themeColor="text1"/>
      <w:sz w:val="26"/>
      <w:szCs w:val="26"/>
      <w:u w:val="single"/>
      <w:lang w:bidi="fa-IR"/>
    </w:rPr>
  </w:style>
  <w:style w:type="paragraph" w:styleId="ListNumber2">
    <w:name w:val="List Number 2"/>
    <w:aliases w:val="List Number2"/>
    <w:basedOn w:val="Normal"/>
    <w:next w:val="Normal"/>
    <w:rsid w:val="007D038E"/>
    <w:pPr>
      <w:numPr>
        <w:numId w:val="10"/>
      </w:numPr>
      <w:tabs>
        <w:tab w:val="clear" w:pos="720"/>
        <w:tab w:val="left" w:pos="1418"/>
      </w:tabs>
      <w:bidi w:val="0"/>
      <w:spacing w:before="120" w:line="288" w:lineRule="auto"/>
      <w:ind w:left="1418" w:hanging="284"/>
      <w:jc w:val="lowKashida"/>
    </w:pPr>
    <w:rPr>
      <w:rFonts w:ascii="Arial" w:hAnsi="Arial" w:cs="Arial"/>
      <w:szCs w:val="20"/>
      <w:lang w:bidi="fa-IR"/>
    </w:rPr>
  </w:style>
  <w:style w:type="paragraph" w:customStyle="1" w:styleId="BKP-TableBody">
    <w:name w:val="BKP- Table Body"/>
    <w:basedOn w:val="Normal"/>
    <w:autoRedefine/>
    <w:qFormat/>
    <w:rsid w:val="00187F10"/>
    <w:pPr>
      <w:jc w:val="center"/>
    </w:pPr>
    <w:rPr>
      <w:rFonts w:asciiTheme="minorBidi" w:eastAsiaTheme="minorHAnsi" w:hAnsiTheme="minorBidi" w:cstheme="minorBidi"/>
      <w:b/>
      <w:bCs/>
      <w:iCs/>
      <w:caps/>
      <w:kern w:val="28"/>
      <w:sz w:val="16"/>
      <w:szCs w:val="16"/>
      <w:lang w:bidi="fa-IR"/>
    </w:rPr>
  </w:style>
  <w:style w:type="paragraph" w:customStyle="1" w:styleId="0-MAINTEXT">
    <w:name w:val="0-MAIN TEXT"/>
    <w:basedOn w:val="Normal"/>
    <w:link w:val="0-MAINTEXTChar"/>
    <w:qFormat/>
    <w:rsid w:val="00B125BB"/>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B125BB"/>
    <w:rPr>
      <w:rFonts w:asciiTheme="majorBidi" w:eastAsia="Times New Roman" w:hAnsiTheme="majorBidi" w:cstheme="majorBidi"/>
      <w:sz w:val="24"/>
      <w:szCs w:val="24"/>
    </w:rPr>
  </w:style>
  <w:style w:type="paragraph" w:customStyle="1" w:styleId="1-Titr1">
    <w:name w:val="1-Titr 1"/>
    <w:basedOn w:val="Heading1"/>
    <w:next w:val="0-MAINTEXT"/>
    <w:qFormat/>
    <w:rsid w:val="00B125BB"/>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0-MAINTEXT"/>
    <w:link w:val="2-Titr2Char"/>
    <w:qFormat/>
    <w:rsid w:val="00B125BB"/>
    <w:pPr>
      <w:keepLines/>
      <w:numPr>
        <w:numId w:val="11"/>
      </w:numPr>
      <w:spacing w:after="200" w:line="276" w:lineRule="auto"/>
      <w:jc w:val="both"/>
    </w:pPr>
    <w:rPr>
      <w:rFonts w:asciiTheme="majorBidi" w:hAnsiTheme="majorBidi" w:cstheme="majorBidi"/>
      <w:sz w:val="26"/>
      <w:szCs w:val="28"/>
      <w:lang w:eastAsia="it-IT"/>
    </w:rPr>
  </w:style>
  <w:style w:type="paragraph" w:customStyle="1" w:styleId="3-Titr3">
    <w:name w:val="3-Titr 3"/>
    <w:basedOn w:val="Heading3"/>
    <w:next w:val="0-MAINTEXT"/>
    <w:qFormat/>
    <w:rsid w:val="00B125BB"/>
    <w:pPr>
      <w:keepNext w:val="0"/>
      <w:keepLines w:val="0"/>
      <w:widowControl/>
      <w:numPr>
        <w:numId w:val="11"/>
      </w:numPr>
      <w:tabs>
        <w:tab w:val="clear" w:pos="851"/>
      </w:tabs>
      <w:spacing w:before="120" w:after="120" w:line="276" w:lineRule="auto"/>
      <w:jc w:val="both"/>
    </w:pPr>
    <w:rPr>
      <w:rFonts w:asciiTheme="majorBidi" w:eastAsiaTheme="minorHAnsi" w:hAnsiTheme="majorBidi" w:cs="Times New Roman"/>
      <w:b/>
      <w:bCs/>
      <w:caps w:val="0"/>
      <w:lang w:val="it-IT" w:eastAsia="it-IT"/>
    </w:rPr>
  </w:style>
  <w:style w:type="character" w:customStyle="1" w:styleId="2-Titr2Char">
    <w:name w:val="2-Titr 2 Char"/>
    <w:basedOn w:val="DefaultParagraphFont"/>
    <w:link w:val="2-Titr2"/>
    <w:rsid w:val="00B125BB"/>
    <w:rPr>
      <w:rFonts w:asciiTheme="majorBidi" w:eastAsia="Times New Roman" w:hAnsiTheme="majorBidi" w:cstheme="majorBidi"/>
      <w:b/>
      <w:bCs/>
      <w:sz w:val="26"/>
      <w:szCs w:val="28"/>
      <w:lang w:val="en-GB" w:eastAsia="it-IT"/>
    </w:rPr>
  </w:style>
  <w:style w:type="paragraph" w:customStyle="1" w:styleId="4-Titr4">
    <w:name w:val="4-Titr 4"/>
    <w:basedOn w:val="Heading4"/>
    <w:next w:val="0-MAINTEXT"/>
    <w:qFormat/>
    <w:rsid w:val="00B125BB"/>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5-Titr5">
    <w:name w:val="5-Titr 5"/>
    <w:basedOn w:val="3-Titr3"/>
    <w:next w:val="0-MAINTEXT"/>
    <w:qFormat/>
    <w:rsid w:val="00B125BB"/>
    <w:pPr>
      <w:numPr>
        <w:ilvl w:val="4"/>
      </w:numPr>
      <w:tabs>
        <w:tab w:val="left" w:pos="1021"/>
      </w:tabs>
    </w:pPr>
  </w:style>
  <w:style w:type="character" w:customStyle="1" w:styleId="fontstyle01">
    <w:name w:val="fontstyle01"/>
    <w:basedOn w:val="DefaultParagraphFont"/>
    <w:rsid w:val="001F6E3B"/>
    <w:rPr>
      <w:rFonts w:ascii="Cambria" w:hAnsi="Cambria"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3500EB"/>
    <w:pPr>
      <w:keepNext/>
      <w:numPr>
        <w:ilvl w:val="1"/>
        <w:numId w:val="1"/>
      </w:numPr>
      <w:bidi w:val="0"/>
      <w:spacing w:before="120" w:line="360" w:lineRule="auto"/>
      <w:ind w:left="1340" w:hanging="778"/>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3500EB"/>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
    <w:name w:val="Body Text"/>
    <w:basedOn w:val="Normal"/>
    <w:link w:val="BodyTextChar"/>
    <w:unhideWhenUsed/>
    <w:qFormat/>
    <w:rsid w:val="00CB011F"/>
    <w:pPr>
      <w:spacing w:after="120"/>
    </w:pPr>
  </w:style>
  <w:style w:type="character" w:customStyle="1" w:styleId="BodyTextChar">
    <w:name w:val="Body Text Char"/>
    <w:basedOn w:val="DefaultParagraphFont"/>
    <w:link w:val="BodyText"/>
    <w:rsid w:val="00CB011F"/>
    <w:rPr>
      <w:rFonts w:ascii="Times New Roman" w:eastAsia="Times New Roman" w:hAnsi="Times New Roman" w:cs="Traditional Arabic"/>
      <w:szCs w:val="24"/>
    </w:rPr>
  </w:style>
  <w:style w:type="paragraph" w:customStyle="1" w:styleId="H2">
    <w:name w:val="H2"/>
    <w:basedOn w:val="Heading2"/>
    <w:qFormat/>
    <w:rsid w:val="005C70F7"/>
    <w:pPr>
      <w:keepNext w:val="0"/>
      <w:widowControl w:val="0"/>
      <w:numPr>
        <w:numId w:val="5"/>
      </w:numPr>
      <w:bidi/>
      <w:spacing w:after="60"/>
    </w:pPr>
    <w:rPr>
      <w:rFonts w:ascii="Times New Roman Bold" w:hAnsi="Times New Roman Bold" w:cs="B Mitra"/>
      <w:b w:val="0"/>
      <w:caps/>
      <w:noProof/>
      <w:sz w:val="24"/>
      <w:szCs w:val="28"/>
      <w:lang w:val="en-US" w:bidi="fa-IR"/>
    </w:rPr>
  </w:style>
  <w:style w:type="paragraph" w:customStyle="1" w:styleId="H1">
    <w:name w:val="H1"/>
    <w:basedOn w:val="Heading1"/>
    <w:qFormat/>
    <w:rsid w:val="005C70F7"/>
    <w:pPr>
      <w:keepNext w:val="0"/>
      <w:widowControl w:val="0"/>
      <w:numPr>
        <w:numId w:val="5"/>
      </w:numPr>
      <w:bidi/>
      <w:spacing w:after="60" w:line="240" w:lineRule="auto"/>
    </w:pPr>
    <w:rPr>
      <w:rFonts w:ascii="Times New Roman Bold" w:hAnsi="Times New Roman Bold" w:cs="B Mitra"/>
      <w:caps w:val="0"/>
      <w:noProof/>
      <w:kern w:val="0"/>
      <w:sz w:val="28"/>
      <w:szCs w:val="32"/>
      <w:lang w:bidi="fa-IR"/>
    </w:rPr>
  </w:style>
  <w:style w:type="paragraph" w:customStyle="1" w:styleId="H3">
    <w:name w:val="H3"/>
    <w:basedOn w:val="H2"/>
    <w:qFormat/>
    <w:rsid w:val="005C70F7"/>
    <w:pPr>
      <w:numPr>
        <w:ilvl w:val="2"/>
      </w:numPr>
      <w:ind w:left="0" w:firstLine="0"/>
      <w:outlineLvl w:val="2"/>
    </w:pPr>
    <w:rPr>
      <w:sz w:val="22"/>
      <w:szCs w:val="24"/>
    </w:rPr>
  </w:style>
  <w:style w:type="paragraph" w:customStyle="1" w:styleId="H4">
    <w:name w:val="H4"/>
    <w:basedOn w:val="H3"/>
    <w:qFormat/>
    <w:rsid w:val="005C70F7"/>
    <w:pPr>
      <w:numPr>
        <w:ilvl w:val="3"/>
      </w:numPr>
      <w:ind w:left="0" w:firstLine="0"/>
      <w:outlineLvl w:val="3"/>
    </w:pPr>
    <w:rPr>
      <w:sz w:val="20"/>
      <w:szCs w:val="22"/>
    </w:rPr>
  </w:style>
  <w:style w:type="paragraph" w:styleId="BodyText2">
    <w:name w:val="Body Text 2"/>
    <w:basedOn w:val="Normal"/>
    <w:link w:val="BodyText2Char"/>
    <w:uiPriority w:val="99"/>
    <w:unhideWhenUsed/>
    <w:rsid w:val="000756F8"/>
    <w:pPr>
      <w:spacing w:after="120" w:line="480" w:lineRule="auto"/>
    </w:pPr>
  </w:style>
  <w:style w:type="character" w:customStyle="1" w:styleId="BodyText2Char">
    <w:name w:val="Body Text 2 Char"/>
    <w:basedOn w:val="DefaultParagraphFont"/>
    <w:link w:val="BodyText2"/>
    <w:uiPriority w:val="99"/>
    <w:rsid w:val="000756F8"/>
    <w:rPr>
      <w:rFonts w:ascii="Times New Roman" w:eastAsia="Times New Roman" w:hAnsi="Times New Roman" w:cs="Traditional Arabic"/>
      <w:szCs w:val="24"/>
    </w:rPr>
  </w:style>
  <w:style w:type="paragraph" w:styleId="Caption">
    <w:name w:val="caption"/>
    <w:aliases w:val="Caption_Farsi"/>
    <w:basedOn w:val="Normal"/>
    <w:next w:val="Normal"/>
    <w:uiPriority w:val="35"/>
    <w:qFormat/>
    <w:rsid w:val="004B2C7A"/>
    <w:pPr>
      <w:bidi w:val="0"/>
      <w:jc w:val="center"/>
    </w:pPr>
    <w:rPr>
      <w:bCs/>
      <w:szCs w:val="20"/>
      <w:lang w:val="fr-FR"/>
    </w:rPr>
  </w:style>
  <w:style w:type="paragraph" w:customStyle="1" w:styleId="Body-Text">
    <w:name w:val="Body-Text"/>
    <w:basedOn w:val="Normal"/>
    <w:link w:val="Body-TextChar"/>
    <w:qFormat/>
    <w:rsid w:val="00857DD2"/>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857DD2"/>
    <w:rPr>
      <w:rFonts w:eastAsia="BatangChe" w:cs="Calibri"/>
      <w:color w:val="000000"/>
      <w:position w:val="-2"/>
      <w:sz w:val="24"/>
      <w:szCs w:val="24"/>
      <w:lang w:val="en-GB"/>
    </w:rPr>
  </w:style>
  <w:style w:type="paragraph" w:customStyle="1" w:styleId="font11">
    <w:name w:val="font11"/>
    <w:basedOn w:val="Normal"/>
    <w:rsid w:val="00A74ADD"/>
    <w:pPr>
      <w:bidi w:val="0"/>
      <w:spacing w:before="100" w:beforeAutospacing="1" w:after="100" w:afterAutospacing="1"/>
    </w:pPr>
    <w:rPr>
      <w:rFonts w:ascii="Arial" w:eastAsia="Arial Unicode MS" w:hAnsi="Arial" w:cs="Arial"/>
      <w:b/>
      <w:bCs/>
      <w:color w:val="FF0000"/>
      <w:szCs w:val="20"/>
      <w:lang w:eastAsia="zh-CN"/>
    </w:rPr>
  </w:style>
  <w:style w:type="paragraph" w:customStyle="1" w:styleId="xl32">
    <w:name w:val="xl32"/>
    <w:basedOn w:val="Normal"/>
    <w:rsid w:val="0017632F"/>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Arial Unicode MS"/>
      <w:b/>
      <w:bCs/>
      <w:sz w:val="16"/>
      <w:szCs w:val="16"/>
      <w:lang w:eastAsia="zh-CN"/>
    </w:rPr>
  </w:style>
  <w:style w:type="paragraph" w:styleId="TOC3">
    <w:name w:val="toc 3"/>
    <w:basedOn w:val="Normal"/>
    <w:next w:val="Normal"/>
    <w:autoRedefine/>
    <w:uiPriority w:val="39"/>
    <w:unhideWhenUsed/>
    <w:rsid w:val="00E0272B"/>
    <w:pPr>
      <w:spacing w:after="100"/>
      <w:ind w:left="400"/>
    </w:pPr>
  </w:style>
  <w:style w:type="paragraph" w:customStyle="1" w:styleId="Text">
    <w:name w:val="#Text"/>
    <w:basedOn w:val="Normal"/>
    <w:link w:val="TextChar"/>
    <w:qFormat/>
    <w:rsid w:val="004B1D62"/>
    <w:pPr>
      <w:bidi w:val="0"/>
      <w:spacing w:after="120" w:line="360" w:lineRule="atLeast"/>
      <w:jc w:val="both"/>
    </w:pPr>
    <w:rPr>
      <w:rFonts w:cs="Times New Roman"/>
      <w:color w:val="050506"/>
      <w:sz w:val="24"/>
      <w:lang w:bidi="fa-IR"/>
    </w:rPr>
  </w:style>
  <w:style w:type="paragraph" w:customStyle="1" w:styleId="textBullet">
    <w:name w:val="#text Bullet"/>
    <w:basedOn w:val="Normal"/>
    <w:link w:val="textBulletChar"/>
    <w:qFormat/>
    <w:rsid w:val="004B1D62"/>
    <w:pPr>
      <w:bidi w:val="0"/>
      <w:spacing w:after="120" w:line="360" w:lineRule="atLeast"/>
      <w:ind w:left="720" w:hanging="360"/>
      <w:jc w:val="both"/>
    </w:pPr>
    <w:rPr>
      <w:rFonts w:cs="Times New Roman"/>
      <w:color w:val="050506"/>
      <w:sz w:val="24"/>
      <w:lang w:bidi="fa-IR"/>
    </w:rPr>
  </w:style>
  <w:style w:type="character" w:customStyle="1" w:styleId="TextChar">
    <w:name w:val="#Text Char"/>
    <w:link w:val="Text"/>
    <w:rsid w:val="004B1D62"/>
    <w:rPr>
      <w:rFonts w:ascii="Times New Roman" w:eastAsia="Times New Roman" w:hAnsi="Times New Roman" w:cs="Times New Roman"/>
      <w:color w:val="050506"/>
      <w:sz w:val="24"/>
      <w:szCs w:val="24"/>
      <w:lang w:bidi="fa-IR"/>
    </w:rPr>
  </w:style>
  <w:style w:type="character" w:customStyle="1" w:styleId="textBulletChar">
    <w:name w:val="#text Bullet Char"/>
    <w:link w:val="textBullet"/>
    <w:rsid w:val="004B1D62"/>
    <w:rPr>
      <w:rFonts w:ascii="Times New Roman" w:eastAsia="Times New Roman" w:hAnsi="Times New Roman" w:cs="Times New Roman"/>
      <w:color w:val="050506"/>
      <w:sz w:val="24"/>
      <w:szCs w:val="24"/>
      <w:lang w:bidi="fa-IR"/>
    </w:rPr>
  </w:style>
  <w:style w:type="paragraph" w:customStyle="1" w:styleId="textBullet0">
    <w:name w:val="$text Bullet"/>
    <w:basedOn w:val="ListParagraph"/>
    <w:link w:val="textBulletChar0"/>
    <w:rsid w:val="004B1D62"/>
    <w:pPr>
      <w:bidi w:val="0"/>
      <w:spacing w:after="120" w:line="360" w:lineRule="atLeast"/>
      <w:ind w:hanging="360"/>
      <w:contextualSpacing w:val="0"/>
      <w:jc w:val="both"/>
    </w:pPr>
    <w:rPr>
      <w:rFonts w:cs="Times New Roman"/>
      <w:color w:val="050506"/>
      <w:sz w:val="24"/>
      <w:lang w:bidi="fa-IR"/>
    </w:rPr>
  </w:style>
  <w:style w:type="character" w:customStyle="1" w:styleId="textBulletChar0">
    <w:name w:val="$text Bullet Char"/>
    <w:basedOn w:val="ListParagraphChar"/>
    <w:link w:val="textBullet0"/>
    <w:rsid w:val="004B1D62"/>
    <w:rPr>
      <w:rFonts w:ascii="Times New Roman" w:eastAsia="Times New Roman" w:hAnsi="Times New Roman" w:cs="Times New Roman"/>
      <w:color w:val="050506"/>
      <w:sz w:val="24"/>
      <w:szCs w:val="24"/>
      <w:lang w:bidi="fa-IR"/>
    </w:rPr>
  </w:style>
  <w:style w:type="paragraph" w:customStyle="1" w:styleId="10">
    <w:name w:val="# 1"/>
    <w:basedOn w:val="Normal"/>
    <w:qFormat/>
    <w:rsid w:val="00021859"/>
    <w:pPr>
      <w:keepNext/>
      <w:numPr>
        <w:numId w:val="8"/>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numbering" w:customStyle="1" w:styleId="1">
    <w:name w:val="#1."/>
    <w:uiPriority w:val="99"/>
    <w:rsid w:val="00021859"/>
    <w:pPr>
      <w:numPr>
        <w:numId w:val="9"/>
      </w:numPr>
    </w:pPr>
  </w:style>
  <w:style w:type="paragraph" w:customStyle="1" w:styleId="11">
    <w:name w:val="#1.1"/>
    <w:basedOn w:val="Heading2"/>
    <w:link w:val="11Char"/>
    <w:qFormat/>
    <w:rsid w:val="00021859"/>
    <w:pPr>
      <w:keepNext w:val="0"/>
      <w:numPr>
        <w:numId w:val="9"/>
      </w:numPr>
      <w:spacing w:after="240" w:line="240" w:lineRule="auto"/>
      <w:jc w:val="both"/>
    </w:pPr>
    <w:rPr>
      <w:rFonts w:ascii="Garamond" w:eastAsia="¹ÙÅÁÃ¼" w:hAnsi="Garamond" w:cstheme="minorHAnsi"/>
      <w:caps/>
      <w:color w:val="000000" w:themeColor="text1"/>
      <w:sz w:val="26"/>
      <w:szCs w:val="26"/>
      <w:u w:val="single"/>
      <w:lang w:val="en-US" w:bidi="fa-IR"/>
    </w:rPr>
  </w:style>
  <w:style w:type="character" w:customStyle="1" w:styleId="11Char">
    <w:name w:val="#1.1 Char"/>
    <w:basedOn w:val="DefaultParagraphFont"/>
    <w:link w:val="11"/>
    <w:rsid w:val="00021859"/>
    <w:rPr>
      <w:rFonts w:ascii="Garamond" w:eastAsia="¹ÙÅÁÃ¼" w:hAnsi="Garamond" w:cstheme="minorHAnsi"/>
      <w:b/>
      <w:bCs/>
      <w:caps/>
      <w:color w:val="000000" w:themeColor="text1"/>
      <w:sz w:val="26"/>
      <w:szCs w:val="26"/>
      <w:u w:val="single"/>
      <w:lang w:bidi="fa-IR"/>
    </w:rPr>
  </w:style>
  <w:style w:type="paragraph" w:styleId="ListNumber2">
    <w:name w:val="List Number 2"/>
    <w:aliases w:val="List Number2"/>
    <w:basedOn w:val="Normal"/>
    <w:next w:val="Normal"/>
    <w:rsid w:val="007D038E"/>
    <w:pPr>
      <w:numPr>
        <w:numId w:val="10"/>
      </w:numPr>
      <w:tabs>
        <w:tab w:val="clear" w:pos="720"/>
        <w:tab w:val="left" w:pos="1418"/>
      </w:tabs>
      <w:bidi w:val="0"/>
      <w:spacing w:before="120" w:line="288" w:lineRule="auto"/>
      <w:ind w:left="1418" w:hanging="284"/>
      <w:jc w:val="lowKashida"/>
    </w:pPr>
    <w:rPr>
      <w:rFonts w:ascii="Arial" w:hAnsi="Arial" w:cs="Arial"/>
      <w:szCs w:val="20"/>
      <w:lang w:bidi="fa-IR"/>
    </w:rPr>
  </w:style>
  <w:style w:type="paragraph" w:customStyle="1" w:styleId="BKP-TableBody">
    <w:name w:val="BKP- Table Body"/>
    <w:basedOn w:val="Normal"/>
    <w:autoRedefine/>
    <w:qFormat/>
    <w:rsid w:val="00187F10"/>
    <w:pPr>
      <w:jc w:val="center"/>
    </w:pPr>
    <w:rPr>
      <w:rFonts w:asciiTheme="minorBidi" w:eastAsiaTheme="minorHAnsi" w:hAnsiTheme="minorBidi" w:cstheme="minorBidi"/>
      <w:b/>
      <w:bCs/>
      <w:iCs/>
      <w:caps/>
      <w:kern w:val="28"/>
      <w:sz w:val="16"/>
      <w:szCs w:val="16"/>
      <w:lang w:bidi="fa-IR"/>
    </w:rPr>
  </w:style>
  <w:style w:type="paragraph" w:customStyle="1" w:styleId="0-MAINTEXT">
    <w:name w:val="0-MAIN TEXT"/>
    <w:basedOn w:val="Normal"/>
    <w:link w:val="0-MAINTEXTChar"/>
    <w:qFormat/>
    <w:rsid w:val="00B125BB"/>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B125BB"/>
    <w:rPr>
      <w:rFonts w:asciiTheme="majorBidi" w:eastAsia="Times New Roman" w:hAnsiTheme="majorBidi" w:cstheme="majorBidi"/>
      <w:sz w:val="24"/>
      <w:szCs w:val="24"/>
    </w:rPr>
  </w:style>
  <w:style w:type="paragraph" w:customStyle="1" w:styleId="1-Titr1">
    <w:name w:val="1-Titr 1"/>
    <w:basedOn w:val="Heading1"/>
    <w:next w:val="0-MAINTEXT"/>
    <w:qFormat/>
    <w:rsid w:val="00B125BB"/>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0-MAINTEXT"/>
    <w:link w:val="2-Titr2Char"/>
    <w:qFormat/>
    <w:rsid w:val="00B125BB"/>
    <w:pPr>
      <w:keepLines/>
      <w:numPr>
        <w:numId w:val="11"/>
      </w:numPr>
      <w:spacing w:after="200" w:line="276" w:lineRule="auto"/>
      <w:jc w:val="both"/>
    </w:pPr>
    <w:rPr>
      <w:rFonts w:asciiTheme="majorBidi" w:hAnsiTheme="majorBidi" w:cstheme="majorBidi"/>
      <w:sz w:val="26"/>
      <w:szCs w:val="28"/>
      <w:lang w:eastAsia="it-IT"/>
    </w:rPr>
  </w:style>
  <w:style w:type="paragraph" w:customStyle="1" w:styleId="3-Titr3">
    <w:name w:val="3-Titr 3"/>
    <w:basedOn w:val="Heading3"/>
    <w:next w:val="0-MAINTEXT"/>
    <w:qFormat/>
    <w:rsid w:val="00B125BB"/>
    <w:pPr>
      <w:keepNext w:val="0"/>
      <w:keepLines w:val="0"/>
      <w:widowControl/>
      <w:numPr>
        <w:numId w:val="11"/>
      </w:numPr>
      <w:tabs>
        <w:tab w:val="clear" w:pos="851"/>
      </w:tabs>
      <w:spacing w:before="120" w:after="120" w:line="276" w:lineRule="auto"/>
      <w:jc w:val="both"/>
    </w:pPr>
    <w:rPr>
      <w:rFonts w:asciiTheme="majorBidi" w:eastAsiaTheme="minorHAnsi" w:hAnsiTheme="majorBidi" w:cs="Times New Roman"/>
      <w:b/>
      <w:bCs/>
      <w:caps w:val="0"/>
      <w:lang w:val="it-IT" w:eastAsia="it-IT"/>
    </w:rPr>
  </w:style>
  <w:style w:type="character" w:customStyle="1" w:styleId="2-Titr2Char">
    <w:name w:val="2-Titr 2 Char"/>
    <w:basedOn w:val="DefaultParagraphFont"/>
    <w:link w:val="2-Titr2"/>
    <w:rsid w:val="00B125BB"/>
    <w:rPr>
      <w:rFonts w:asciiTheme="majorBidi" w:eastAsia="Times New Roman" w:hAnsiTheme="majorBidi" w:cstheme="majorBidi"/>
      <w:b/>
      <w:bCs/>
      <w:sz w:val="26"/>
      <w:szCs w:val="28"/>
      <w:lang w:val="en-GB" w:eastAsia="it-IT"/>
    </w:rPr>
  </w:style>
  <w:style w:type="paragraph" w:customStyle="1" w:styleId="4-Titr4">
    <w:name w:val="4-Titr 4"/>
    <w:basedOn w:val="Heading4"/>
    <w:next w:val="0-MAINTEXT"/>
    <w:qFormat/>
    <w:rsid w:val="00B125BB"/>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5-Titr5">
    <w:name w:val="5-Titr 5"/>
    <w:basedOn w:val="3-Titr3"/>
    <w:next w:val="0-MAINTEXT"/>
    <w:qFormat/>
    <w:rsid w:val="00B125BB"/>
    <w:pPr>
      <w:numPr>
        <w:ilvl w:val="4"/>
      </w:numPr>
      <w:tabs>
        <w:tab w:val="left" w:pos="1021"/>
      </w:tabs>
    </w:pPr>
  </w:style>
  <w:style w:type="character" w:customStyle="1" w:styleId="fontstyle01">
    <w:name w:val="fontstyle01"/>
    <w:basedOn w:val="DefaultParagraphFont"/>
    <w:rsid w:val="001F6E3B"/>
    <w:rPr>
      <w:rFonts w:ascii="Cambria" w:hAnsi="Cambri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10539584">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95240">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26932">
      <w:bodyDiv w:val="1"/>
      <w:marLeft w:val="0"/>
      <w:marRight w:val="0"/>
      <w:marTop w:val="0"/>
      <w:marBottom w:val="0"/>
      <w:divBdr>
        <w:top w:val="none" w:sz="0" w:space="0" w:color="auto"/>
        <w:left w:val="none" w:sz="0" w:space="0" w:color="auto"/>
        <w:bottom w:val="none" w:sz="0" w:space="0" w:color="auto"/>
        <w:right w:val="none" w:sz="0" w:space="0" w:color="auto"/>
      </w:divBdr>
    </w:div>
    <w:div w:id="1287782597">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02251">
      <w:bodyDiv w:val="1"/>
      <w:marLeft w:val="0"/>
      <w:marRight w:val="0"/>
      <w:marTop w:val="0"/>
      <w:marBottom w:val="0"/>
      <w:divBdr>
        <w:top w:val="none" w:sz="0" w:space="0" w:color="auto"/>
        <w:left w:val="none" w:sz="0" w:space="0" w:color="auto"/>
        <w:bottom w:val="none" w:sz="0" w:space="0" w:color="auto"/>
        <w:right w:val="none" w:sz="0" w:space="0" w:color="auto"/>
      </w:divBdr>
    </w:div>
    <w:div w:id="18907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405C-EFD7-477D-8254-FD4B81E3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22</Pages>
  <Words>4289</Words>
  <Characters>21837</Characters>
  <Application>Microsoft Office Word</Application>
  <DocSecurity>0</DocSecurity>
  <Lines>1819</Lines>
  <Paragraphs>1045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25081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Hamid Shakiba</cp:lastModifiedBy>
  <cp:revision>26</cp:revision>
  <cp:lastPrinted>2022-12-10T10:44:00Z</cp:lastPrinted>
  <dcterms:created xsi:type="dcterms:W3CDTF">2022-09-06T06:09:00Z</dcterms:created>
  <dcterms:modified xsi:type="dcterms:W3CDTF">2023-01-02T11:07:00Z</dcterms:modified>
</cp:coreProperties>
</file>