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77"/>
        <w:gridCol w:w="2118"/>
        <w:gridCol w:w="1522"/>
        <w:gridCol w:w="1456"/>
        <w:gridCol w:w="1458"/>
        <w:gridCol w:w="1813"/>
        <w:gridCol w:w="8"/>
      </w:tblGrid>
      <w:tr w:rsidR="008F7539" w:rsidRPr="00391E56" w:rsidTr="00CB0B51">
        <w:trPr>
          <w:trHeight w:val="2872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391E56" w:rsidRDefault="00DF3C71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391E56" w:rsidTr="00CB0B51">
        <w:trPr>
          <w:trHeight w:val="2368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C48" w:rsidRDefault="00D17C48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F6DF6" w:rsidRDefault="00AA7629" w:rsidP="00BF6DF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F6DF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CALCULATION NOTE FOR INDOOR AREA LIGHTING SYSTEM</w:t>
            </w:r>
          </w:p>
          <w:p w:rsidR="006D6946" w:rsidRPr="00BF6DF6" w:rsidRDefault="006D6946" w:rsidP="006D694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173A3" w:rsidRDefault="00F173A3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03140E"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Pr="00391E56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B2368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D3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391E56" w:rsidRDefault="00EB2D3E" w:rsidP="000C24C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D02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Jan.2023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A97629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300E" w:rsidRPr="00391E56" w:rsidRDefault="0001300E" w:rsidP="000C24C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Nov</w:t>
            </w:r>
            <w:r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D00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Apr</w:t>
            </w:r>
            <w:r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IFC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  <w:proofErr w:type="spellEnd"/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1300E" w:rsidRPr="00391E56" w:rsidRDefault="0001300E" w:rsidP="00227384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Purpose of Issue/Status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Approved by: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1300E" w:rsidRPr="00D17C48" w:rsidRDefault="0001300E" w:rsidP="00227384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Client Approval</w:t>
            </w: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300E" w:rsidRPr="00F45F34" w:rsidRDefault="0001300E" w:rsidP="006D6946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szCs w:val="20"/>
              </w:rPr>
              <w:t>Class:2</w:t>
            </w:r>
          </w:p>
        </w:tc>
        <w:tc>
          <w:tcPr>
            <w:tcW w:w="83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1300E" w:rsidRPr="00F45F34" w:rsidRDefault="0001300E" w:rsidP="00227384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Client Doc. Number: F0Z-709008</w:t>
            </w:r>
          </w:p>
        </w:tc>
      </w:tr>
      <w:tr w:rsidR="0001300E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0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:rsidR="0001300E" w:rsidRPr="00F45F34" w:rsidRDefault="0001300E" w:rsidP="00227384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01300E" w:rsidRPr="00F45F34" w:rsidRDefault="0001300E" w:rsidP="00227384">
            <w:pPr>
              <w:widowControl w:val="0"/>
              <w:bidi w:val="0"/>
              <w:spacing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IDC: Inter-Discipline Check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IFC: Issued For Comment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IFA: Issued For Approval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AFD: Approved For Design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AFC: Approved For Construction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AFP: Approved For Purchase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AFQ: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Approved For Quotation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IFI: Issued For Information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AB-R: As-Built for</w:t>
            </w:r>
            <w:r w:rsidRPr="00F45F34">
              <w:rPr>
                <w:b/>
                <w:bCs/>
                <w:sz w:val="16"/>
                <w:szCs w:val="16"/>
              </w:rPr>
              <w:t xml:space="preserve"> </w:t>
            </w:r>
            <w:r w:rsidR="00F101E5"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 xml:space="preserve">Client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Review</w:t>
            </w:r>
          </w:p>
          <w:p w:rsidR="0001300E" w:rsidRPr="00F45F34" w:rsidRDefault="0001300E" w:rsidP="00227384">
            <w:pPr>
              <w:widowControl w:val="0"/>
              <w:bidi w:val="0"/>
              <w:spacing w:before="60" w:after="60" w:line="276" w:lineRule="auto"/>
              <w:ind w:hanging="58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AB-A: As-Built –Approved</w:t>
            </w:r>
          </w:p>
        </w:tc>
      </w:tr>
    </w:tbl>
    <w:p w:rsidR="008F7539" w:rsidRPr="00391E56" w:rsidRDefault="00C633DD" w:rsidP="00D44F9B">
      <w:pPr>
        <w:widowControl w:val="0"/>
        <w:bidi w:val="0"/>
        <w:spacing w:before="120" w:after="120" w:line="276" w:lineRule="auto"/>
        <w:jc w:val="center"/>
        <w:rPr>
          <w:rFonts w:asciiTheme="minorBidi" w:hAnsiTheme="minorBidi" w:cstheme="minorBidi"/>
          <w:b/>
          <w:sz w:val="22"/>
          <w:szCs w:val="22"/>
        </w:rPr>
      </w:pPr>
      <w:r w:rsidRPr="00391E56">
        <w:rPr>
          <w:rFonts w:asciiTheme="minorBidi" w:hAnsiTheme="minorBidi" w:cstheme="minorBidi"/>
          <w:b/>
          <w:sz w:val="22"/>
          <w:szCs w:val="22"/>
        </w:rPr>
        <w:t>REVISION</w:t>
      </w:r>
      <w:r w:rsidR="008F7539" w:rsidRPr="00391E56">
        <w:rPr>
          <w:rFonts w:asciiTheme="minorBidi" w:hAnsiTheme="minorBidi" w:cstheme="minorBidi"/>
          <w:b/>
          <w:sz w:val="22"/>
          <w:szCs w:val="22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A3F83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lastRenderedPageBreak/>
              <w:t>PAGE</w:t>
            </w:r>
          </w:p>
        </w:tc>
        <w:tc>
          <w:tcPr>
            <w:tcW w:w="540" w:type="dxa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F83" w:rsidRPr="005F03BB" w:rsidRDefault="006A3F83" w:rsidP="00E516AB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32999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2999" w:rsidRPr="00A54E86" w:rsidRDefault="00D32999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32999" w:rsidRPr="00290A48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2999" w:rsidRPr="00290A48" w:rsidRDefault="00D32999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32999" w:rsidRPr="00290A48" w:rsidRDefault="00D32999" w:rsidP="00A97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2999" w:rsidRPr="005F03BB" w:rsidRDefault="00D32999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2999" w:rsidRPr="00A54E86" w:rsidRDefault="00D32999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999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2999" w:rsidRPr="00A54E86" w:rsidRDefault="00D32999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32999" w:rsidRPr="00290A48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2999" w:rsidRPr="00290A48" w:rsidRDefault="00D32999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32999" w:rsidRPr="00290A48" w:rsidRDefault="00D32999" w:rsidP="00A97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32999" w:rsidRPr="00290A48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2999" w:rsidRPr="00290A48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2999" w:rsidRPr="005F03BB" w:rsidRDefault="00D32999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2999" w:rsidRPr="00A54E86" w:rsidRDefault="00D32999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2999" w:rsidRPr="0090540C" w:rsidRDefault="00D32999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384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27384" w:rsidRPr="00290A48" w:rsidRDefault="00227384" w:rsidP="002213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27384" w:rsidRPr="00290A48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27384" w:rsidRPr="005F03BB" w:rsidRDefault="00227384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27384" w:rsidRPr="00A54E86" w:rsidRDefault="00227384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27384" w:rsidRPr="0090540C" w:rsidRDefault="00227384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2361E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2361E" w:rsidRPr="00290A48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92361E" w:rsidRDefault="0092361E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2361E" w:rsidRPr="005F03BB" w:rsidRDefault="0092361E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2361E" w:rsidRPr="00A54E86" w:rsidRDefault="0092361E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2361E" w:rsidRPr="0090540C" w:rsidRDefault="0092361E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22540F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3" w:colLast="3"/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6F1DAA" w:rsidRDefault="006F1DAA" w:rsidP="0022136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6F1DAA" w:rsidRDefault="006F1DAA" w:rsidP="00A97629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F1DAA" w:rsidRPr="00290A48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F1DAA" w:rsidRPr="00BC0B60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1DAA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1DAA" w:rsidRPr="005F03BB" w:rsidRDefault="006F1DAA" w:rsidP="0022738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1DAA" w:rsidRPr="00A54E86" w:rsidRDefault="006F1DAA" w:rsidP="0022738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1DAA" w:rsidRPr="0090540C" w:rsidRDefault="006F1DAA" w:rsidP="0022738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391E56" w:rsidRDefault="008F7539" w:rsidP="00207DC0">
      <w:pPr>
        <w:widowControl w:val="0"/>
        <w:bidi w:val="0"/>
        <w:spacing w:line="276" w:lineRule="auto"/>
        <w:jc w:val="center"/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</w:pPr>
      <w:r w:rsidRPr="00391E56">
        <w:rPr>
          <w:rFonts w:asciiTheme="minorBidi" w:hAnsiTheme="minorBidi" w:cstheme="minorBidi"/>
          <w:b/>
          <w:bCs/>
          <w:caps/>
          <w:color w:val="000000"/>
          <w:sz w:val="22"/>
          <w:szCs w:val="22"/>
          <w:lang w:bidi="fa-IR"/>
        </w:rPr>
        <w:br w:type="page"/>
      </w:r>
      <w:r w:rsidR="00327126" w:rsidRPr="00391E56"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  <w:lastRenderedPageBreak/>
        <w:t>CONTENTS</w:t>
      </w:r>
    </w:p>
    <w:p w:rsidR="001379E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391E56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391E56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118560579" w:history="1">
        <w:r w:rsidR="001379ED" w:rsidRPr="00771E26">
          <w:rPr>
            <w:rStyle w:val="Hyperlink"/>
            <w:rFonts w:asciiTheme="minorBidi" w:hAnsiTheme="minorBidi"/>
          </w:rPr>
          <w:t>1.0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INTRODUCTION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_Toc118560579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 w:rsidR="00FF773F">
          <w:rPr>
            <w:webHidden/>
          </w:rPr>
          <w:t>4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0" w:history="1">
        <w:r w:rsidR="001379ED" w:rsidRPr="00771E26">
          <w:rPr>
            <w:rStyle w:val="Hyperlink"/>
            <w:rFonts w:asciiTheme="minorBidi" w:hAnsiTheme="minorBidi"/>
          </w:rPr>
          <w:t>2.0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GENERAL DEFINITION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_Toc118560580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4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1" w:history="1">
        <w:r w:rsidR="001379ED" w:rsidRPr="00771E26">
          <w:rPr>
            <w:rStyle w:val="Hyperlink"/>
            <w:rFonts w:asciiTheme="minorBidi" w:hAnsiTheme="minorBidi"/>
          </w:rPr>
          <w:t>3.0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Scope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_Toc118560581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2" w:history="1">
        <w:r w:rsidR="001379ED" w:rsidRPr="00771E26">
          <w:rPr>
            <w:rStyle w:val="Hyperlink"/>
            <w:rFonts w:asciiTheme="minorBidi" w:hAnsiTheme="minorBidi"/>
          </w:rPr>
          <w:t>4.0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NORMATIVE REFERENCES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_Toc118560582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560583" w:history="1"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4.1</w:t>
        </w:r>
        <w:r w:rsidR="001379E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Codes and Standards</w:t>
        </w:r>
        <w:r w:rsidR="001379ED">
          <w:rPr>
            <w:noProof/>
            <w:webHidden/>
          </w:rPr>
          <w:tab/>
        </w:r>
        <w:r w:rsidR="001379ED">
          <w:rPr>
            <w:noProof/>
            <w:webHidden/>
          </w:rPr>
          <w:fldChar w:fldCharType="begin"/>
        </w:r>
        <w:r w:rsidR="001379ED">
          <w:rPr>
            <w:noProof/>
            <w:webHidden/>
          </w:rPr>
          <w:instrText xml:space="preserve"> PAGEREF _Toc118560583 \h </w:instrText>
        </w:r>
        <w:r w:rsidR="001379ED">
          <w:rPr>
            <w:noProof/>
            <w:webHidden/>
          </w:rPr>
        </w:r>
        <w:r w:rsidR="001379E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79ED">
          <w:rPr>
            <w:noProof/>
            <w:webHidden/>
          </w:rPr>
          <w:fldChar w:fldCharType="end"/>
        </w:r>
      </w:hyperlink>
    </w:p>
    <w:p w:rsidR="001379ED" w:rsidRDefault="00FF773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560584" w:history="1"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4.2</w:t>
        </w:r>
        <w:r w:rsidR="001379E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The Project reference  Documents</w:t>
        </w:r>
        <w:r w:rsidR="001379ED">
          <w:rPr>
            <w:noProof/>
            <w:webHidden/>
          </w:rPr>
          <w:tab/>
        </w:r>
        <w:r w:rsidR="001379ED">
          <w:rPr>
            <w:noProof/>
            <w:webHidden/>
          </w:rPr>
          <w:fldChar w:fldCharType="begin"/>
        </w:r>
        <w:r w:rsidR="001379ED">
          <w:rPr>
            <w:noProof/>
            <w:webHidden/>
          </w:rPr>
          <w:instrText xml:space="preserve"> PAGEREF _Toc118560584 \h </w:instrText>
        </w:r>
        <w:r w:rsidR="001379ED">
          <w:rPr>
            <w:noProof/>
            <w:webHidden/>
          </w:rPr>
        </w:r>
        <w:r w:rsidR="001379E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379ED">
          <w:rPr>
            <w:noProof/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5" w:history="1">
        <w:r w:rsidR="001379ED" w:rsidRPr="00771E26">
          <w:rPr>
            <w:rStyle w:val="Hyperlink"/>
            <w:rFonts w:asciiTheme="minorBidi" w:hAnsiTheme="minorBidi"/>
          </w:rPr>
          <w:t>5.0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LANGUAGE AND SYSTEM OF UNITS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_Toc118560585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5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6" w:history="1">
        <w:r w:rsidR="001379ED" w:rsidRPr="00771E26">
          <w:rPr>
            <w:rStyle w:val="Hyperlink"/>
            <w:rFonts w:asciiTheme="minorBidi" w:hAnsiTheme="minorBidi"/>
          </w:rPr>
          <w:t>6.0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Design software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_Toc118560586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6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7" w:history="1">
        <w:r w:rsidR="001379ED" w:rsidRPr="00771E26">
          <w:rPr>
            <w:rStyle w:val="Hyperlink"/>
            <w:rFonts w:asciiTheme="minorBidi" w:hAnsiTheme="minorBidi"/>
            <w:highlight w:val="lightGray"/>
          </w:rPr>
          <w:t>7.0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  <w:highlight w:val="lightGray"/>
          </w:rPr>
          <w:t>Conclusion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_Toc118560587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6</w:t>
        </w:r>
        <w:r w:rsidR="001379ED">
          <w:rPr>
            <w:webHidden/>
          </w:rPr>
          <w:fldChar w:fldCharType="end"/>
        </w:r>
      </w:hyperlink>
    </w:p>
    <w:p w:rsidR="001379ED" w:rsidRDefault="00FF77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560588" w:history="1">
        <w:r w:rsidR="001379ED" w:rsidRPr="00771E26">
          <w:rPr>
            <w:rStyle w:val="Hyperlink"/>
            <w:rFonts w:asciiTheme="minorBidi" w:hAnsiTheme="minorBidi"/>
          </w:rPr>
          <w:t>8.0</w:t>
        </w:r>
        <w:r w:rsidR="001379E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379ED" w:rsidRPr="00771E26">
          <w:rPr>
            <w:rStyle w:val="Hyperlink"/>
            <w:rFonts w:asciiTheme="minorBidi" w:hAnsiTheme="minorBidi"/>
          </w:rPr>
          <w:t>LIGHTING CALCULATION – dETAIL REPORT</w:t>
        </w:r>
        <w:r w:rsidR="001379ED">
          <w:rPr>
            <w:webHidden/>
          </w:rPr>
          <w:tab/>
        </w:r>
        <w:r w:rsidR="001379ED">
          <w:rPr>
            <w:webHidden/>
          </w:rPr>
          <w:fldChar w:fldCharType="begin"/>
        </w:r>
        <w:r w:rsidR="001379ED">
          <w:rPr>
            <w:webHidden/>
          </w:rPr>
          <w:instrText xml:space="preserve"> PAGEREF _Toc118560588 \h </w:instrText>
        </w:r>
        <w:r w:rsidR="001379ED">
          <w:rPr>
            <w:webHidden/>
          </w:rPr>
        </w:r>
        <w:r w:rsidR="001379ED">
          <w:rPr>
            <w:webHidden/>
          </w:rPr>
          <w:fldChar w:fldCharType="separate"/>
        </w:r>
        <w:r>
          <w:rPr>
            <w:webHidden/>
          </w:rPr>
          <w:t>8</w:t>
        </w:r>
        <w:r w:rsidR="001379ED">
          <w:rPr>
            <w:webHidden/>
          </w:rPr>
          <w:fldChar w:fldCharType="end"/>
        </w:r>
      </w:hyperlink>
    </w:p>
    <w:p w:rsidR="0057759A" w:rsidRPr="00391E56" w:rsidRDefault="00BD2402" w:rsidP="000C24C0">
      <w:pPr>
        <w:widowControl w:val="0"/>
        <w:tabs>
          <w:tab w:val="right" w:leader="dot" w:pos="9356"/>
        </w:tabs>
        <w:bidi w:val="0"/>
        <w:spacing w:line="276" w:lineRule="auto"/>
        <w:mirrorIndents/>
        <w:rPr>
          <w:rFonts w:asciiTheme="minorBidi" w:hAnsiTheme="minorBidi" w:cstheme="minorBidi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end"/>
      </w:r>
    </w:p>
    <w:p w:rsidR="008A3242" w:rsidRPr="00391E56" w:rsidRDefault="008A3242" w:rsidP="000C24C0">
      <w:pPr>
        <w:widowControl w:val="0"/>
        <w:bidi w:val="0"/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91E56"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855832" w:rsidRPr="00A0130C" w:rsidRDefault="00855832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" w:name="_Toc343327774"/>
      <w:bookmarkStart w:id="2" w:name="_Toc325006571"/>
      <w:bookmarkStart w:id="3" w:name="_Toc328298189"/>
      <w:bookmarkStart w:id="4" w:name="_Toc118560579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INTRODUCTION</w:t>
      </w:r>
      <w:bookmarkEnd w:id="1"/>
      <w:bookmarkEnd w:id="2"/>
      <w:bookmarkEnd w:id="3"/>
      <w:bookmarkEnd w:id="4"/>
    </w:p>
    <w:p w:rsidR="004D2F1B" w:rsidRPr="00A0130C" w:rsidRDefault="00EB2D3E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A0130C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4D2F1B" w:rsidRPr="00A0130C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A0130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A0130C">
        <w:rPr>
          <w:rFonts w:asciiTheme="minorBidi" w:hAnsiTheme="minorBidi" w:cstheme="minorBidi"/>
          <w:sz w:val="22"/>
          <w:szCs w:val="22"/>
        </w:rPr>
        <w:t xml:space="preserve">defined 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A0130C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EB2D3E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a </w:t>
      </w:r>
      <w:r w:rsidRPr="00A0130C">
        <w:rPr>
          <w:rFonts w:asciiTheme="minorBidi" w:hAnsiTheme="minorBidi" w:cstheme="minorBidi"/>
          <w:sz w:val="22"/>
          <w:szCs w:val="22"/>
        </w:rPr>
        <w:t xml:space="preserve">New Gas Compressor Station </w:t>
      </w:r>
      <w:r w:rsidR="00EB2D3E" w:rsidRPr="00A0130C">
        <w:rPr>
          <w:rFonts w:asciiTheme="minorBidi" w:hAnsiTheme="minorBidi" w:cstheme="minorBidi"/>
          <w:sz w:val="22"/>
          <w:szCs w:val="22"/>
        </w:rPr>
        <w:t>(adjacent to existing Binak GCS)</w:t>
      </w:r>
      <w:r w:rsidRPr="00A0130C">
        <w:rPr>
          <w:rFonts w:asciiTheme="minorBidi" w:hAnsiTheme="minorBidi" w:cstheme="minorBidi"/>
          <w:sz w:val="22"/>
          <w:szCs w:val="22"/>
        </w:rPr>
        <w:t xml:space="preserve"> shall be constructed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0130C">
        <w:rPr>
          <w:rFonts w:asciiTheme="minorBidi" w:hAnsiTheme="minorBidi" w:cstheme="minorBidi"/>
          <w:sz w:val="22"/>
          <w:szCs w:val="22"/>
        </w:rPr>
        <w:t>Sia</w:t>
      </w:r>
      <w:r w:rsidRPr="00A0130C">
        <w:rPr>
          <w:rFonts w:asciiTheme="minorBidi" w:hAnsiTheme="minorBidi" w:cstheme="minorBidi"/>
          <w:sz w:val="22"/>
          <w:szCs w:val="22"/>
        </w:rPr>
        <w:t>hmakan</w:t>
      </w:r>
      <w:proofErr w:type="spellEnd"/>
      <w:r w:rsidRPr="00A0130C">
        <w:rPr>
          <w:rFonts w:asciiTheme="minorBidi" w:hAnsiTheme="minorBidi" w:cstheme="minorBidi"/>
          <w:sz w:val="22"/>
          <w:szCs w:val="22"/>
        </w:rPr>
        <w:t xml:space="preserve"> </w:t>
      </w:r>
      <w:r w:rsidR="00136C72" w:rsidRPr="00A0130C">
        <w:rPr>
          <w:rFonts w:asciiTheme="minorBidi" w:hAnsiTheme="minorBidi" w:cstheme="minorBidi"/>
          <w:sz w:val="22"/>
          <w:szCs w:val="22"/>
        </w:rPr>
        <w:t>GIS</w:t>
      </w:r>
      <w:r w:rsidRPr="00A0130C">
        <w:rPr>
          <w:rFonts w:asciiTheme="minorBidi" w:hAnsiTheme="minorBidi" w:cstheme="minorBidi"/>
          <w:sz w:val="22"/>
          <w:szCs w:val="22"/>
        </w:rPr>
        <w:t>.</w:t>
      </w:r>
    </w:p>
    <w:p w:rsidR="00855832" w:rsidRPr="00A0130C" w:rsidRDefault="00F61F33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5" w:name="_Toc343001687"/>
      <w:bookmarkStart w:id="6" w:name="_Toc343327775"/>
      <w:bookmarkStart w:id="7" w:name="_Toc118560580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GENERAL DEFINITION</w:t>
      </w:r>
      <w:bookmarkEnd w:id="5"/>
      <w:bookmarkEnd w:id="6"/>
      <w:bookmarkEnd w:id="7"/>
    </w:p>
    <w:p w:rsidR="00EB2D3E" w:rsidRPr="00A0130C" w:rsidRDefault="00EB2D3E" w:rsidP="00CA3F64">
      <w:pPr>
        <w:widowControl w:val="0"/>
        <w:bidi w:val="0"/>
        <w:snapToGrid w:val="0"/>
        <w:spacing w:line="360" w:lineRule="auto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A0130C" w:rsidTr="00F06D3D">
        <w:trPr>
          <w:trHeight w:val="352"/>
        </w:trPr>
        <w:tc>
          <w:tcPr>
            <w:tcW w:w="3780" w:type="dxa"/>
          </w:tcPr>
          <w:p w:rsidR="00EB2D3E" w:rsidRPr="00A0130C" w:rsidRDefault="008A4B9D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3A1389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A0130C" w:rsidRDefault="00F45A37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Client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rather than by an EPC/EPD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supplier or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01F6C" w:rsidRPr="00A0130C" w:rsidRDefault="00EB2D3E" w:rsidP="00CA3F64">
            <w:pPr>
              <w:bidi w:val="0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</w:rPr>
              <w:t>Is used where</w:t>
            </w:r>
            <w:r w:rsidRPr="00A0130C">
              <w:rPr>
                <w:rFonts w:asciiTheme="minorBidi" w:hAnsiTheme="minorBidi" w:cstheme="minorBidi"/>
                <w:sz w:val="22"/>
                <w:szCs w:val="22"/>
              </w:rPr>
              <w:tab/>
              <w:t>a provision is completely discretionary.</w:t>
            </w:r>
          </w:p>
        </w:tc>
      </w:tr>
    </w:tbl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8" w:name="_Toc343327080"/>
      <w:bookmarkStart w:id="9" w:name="_Toc343327777"/>
      <w:bookmarkStart w:id="10" w:name="_Toc328298191"/>
      <w:bookmarkStart w:id="11" w:name="_Toc40882972"/>
      <w:bookmarkStart w:id="12" w:name="_Toc118560581"/>
      <w:bookmarkStart w:id="13" w:name="_Toc259347570"/>
      <w:bookmarkStart w:id="14" w:name="_Toc292715166"/>
      <w:bookmarkStart w:id="15" w:name="_Toc325006574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Scope</w:t>
      </w:r>
      <w:bookmarkEnd w:id="8"/>
      <w:bookmarkEnd w:id="9"/>
      <w:bookmarkEnd w:id="10"/>
      <w:bookmarkEnd w:id="11"/>
      <w:bookmarkEnd w:id="12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bookmarkStart w:id="16" w:name="_Toc328298192"/>
      <w:bookmarkEnd w:id="13"/>
      <w:bookmarkEnd w:id="14"/>
      <w:bookmarkEnd w:id="15"/>
      <w:r w:rsidRPr="00A0130C">
        <w:rPr>
          <w:rFonts w:asciiTheme="minorBidi" w:hAnsiTheme="minorBidi" w:cstheme="minorBidi"/>
          <w:sz w:val="22"/>
          <w:szCs w:val="22"/>
        </w:rPr>
        <w:t>This specification describes the practices that shall be employed and the Standards that will be required to be met for the Indoor Lightings Illumination</w:t>
      </w:r>
    </w:p>
    <w:p w:rsidR="007F734D" w:rsidRPr="00A0130C" w:rsidRDefault="007F734D" w:rsidP="00702ED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7" w:name="_Toc343327081"/>
      <w:bookmarkStart w:id="18" w:name="_Toc343327778"/>
      <w:bookmarkStart w:id="19" w:name="_Toc40882973"/>
      <w:bookmarkStart w:id="20" w:name="_Toc118560582"/>
      <w:bookmarkEnd w:id="16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NORMATIVE REFERENCES</w:t>
      </w:r>
      <w:bookmarkEnd w:id="17"/>
      <w:bookmarkEnd w:id="18"/>
      <w:bookmarkEnd w:id="19"/>
      <w:bookmarkEnd w:id="20"/>
    </w:p>
    <w:p w:rsidR="007F734D" w:rsidRPr="00A0130C" w:rsidRDefault="007F734D" w:rsidP="00702EDF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 w:hanging="821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1" w:name="_Toc343001691"/>
      <w:bookmarkStart w:id="22" w:name="_Toc343327082"/>
      <w:bookmarkStart w:id="23" w:name="_Toc343327779"/>
      <w:bookmarkStart w:id="24" w:name="_Toc40882974"/>
      <w:bookmarkStart w:id="25" w:name="_Toc118560583"/>
      <w:bookmarkStart w:id="26" w:name="_Toc325006576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Codes and Standards</w:t>
      </w:r>
      <w:bookmarkEnd w:id="21"/>
      <w:bookmarkEnd w:id="22"/>
      <w:bookmarkEnd w:id="23"/>
      <w:bookmarkEnd w:id="24"/>
      <w:bookmarkEnd w:id="25"/>
    </w:p>
    <w:p w:rsidR="007F734D" w:rsidRPr="00A0130C" w:rsidRDefault="00702EDF" w:rsidP="00E92414">
      <w:pPr>
        <w:numPr>
          <w:ilvl w:val="0"/>
          <w:numId w:val="6"/>
        </w:numPr>
        <w:tabs>
          <w:tab w:val="left" w:pos="993"/>
        </w:tabs>
        <w:bidi w:val="0"/>
        <w:spacing w:before="120" w:after="120" w:line="300" w:lineRule="atLeast"/>
        <w:ind w:left="2835" w:right="373" w:hanging="2126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bookmarkStart w:id="27" w:name="_Toc343001693"/>
      <w:bookmarkStart w:id="28" w:name="_Toc343327084"/>
      <w:bookmarkStart w:id="29" w:name="_Toc343327781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IPS-E-EL-100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F734D" w:rsidRPr="00A0130C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Engineering Standard For Electrical System Design (Industrial And Non-Industrial) </w:t>
      </w:r>
    </w:p>
    <w:p w:rsidR="007F734D" w:rsidRPr="00A0130C" w:rsidRDefault="007F734D" w:rsidP="007F734D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0" w:name="_Toc27650225"/>
      <w:bookmarkStart w:id="31" w:name="_Toc40882975"/>
      <w:bookmarkStart w:id="32" w:name="_Toc118560584"/>
      <w:bookmarkEnd w:id="27"/>
      <w:bookmarkEnd w:id="28"/>
      <w:bookmarkEnd w:id="29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The Project reference  Documents</w:t>
      </w:r>
      <w:bookmarkEnd w:id="30"/>
      <w:bookmarkEnd w:id="31"/>
      <w:bookmarkEnd w:id="32"/>
    </w:p>
    <w:bookmarkEnd w:id="26"/>
    <w:p w:rsidR="00E9241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BK-GNRAL-PEDCO-000-PR-DB-0001</w:t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en-GB"/>
        </w:rPr>
        <w:tab/>
      </w: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>Process Basis Of Design</w:t>
      </w:r>
    </w:p>
    <w:p w:rsidR="00E92414" w:rsidRPr="005C624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BK-GNRAL-PEDCO-000-EL-DC-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0001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Electrical System Design Criteria</w:t>
      </w:r>
    </w:p>
    <w:p w:rsidR="00E92414" w:rsidRPr="005C624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</w:t>
      </w:r>
      <w:r w:rsidR="0038393D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K-GNRAL-PEDCO-000-EL-SP-0007</w:t>
      </w:r>
      <w:r w:rsidR="00A93F37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38393D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Specification For Lighting &amp; Small Power System</w:t>
      </w:r>
    </w:p>
    <w:p w:rsidR="00E92414" w:rsidRPr="005C6244" w:rsidRDefault="000C4B9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BK-GCS-PEDCO-120-SA-PY-0002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Hazardous Area Classification Layout</w:t>
      </w:r>
    </w:p>
    <w:p w:rsidR="00E92414" w:rsidRPr="005C6244" w:rsidRDefault="00C5537C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BK-GCS-PEDCO-120-AR-DW-0001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Architectural Detail Drawing 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Control Building</w:t>
      </w:r>
    </w:p>
    <w:p w:rsidR="00E92414" w:rsidRPr="005C6244" w:rsidRDefault="000E3C7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BK-GCS-PEDCO-120-AR-DW-0002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Detail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Extension of Existing Elect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rical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Building</w:t>
      </w:r>
    </w:p>
    <w:p w:rsidR="00E92414" w:rsidRPr="005C6244" w:rsidRDefault="007104B8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BK-GCS-PEDCO-120-AR-DW-0003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Gas Compressors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BK-GCS-PEDCO-120-AR-DW-0004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Chemical Inj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ection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Packages/Chemical Storage 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BK-GCS-PEDCO-120-AR-DW-0005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Utility 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BK-GCS-PEDCO-120-AR-DW-0006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Fire Water Pumps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BK-GCS-PEDCO-120-AR-DW-0008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="00F93276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Control Room-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Binak GCS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BK-GCS-PEDCO-120-AR-DW-0009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="00F93276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Control Room-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Binak DU</w:t>
      </w:r>
    </w:p>
    <w:p w:rsidR="00D06EBF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BK-GCS-PEDCO-120-AR-DW-0010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Rack Room- Binak PU</w:t>
      </w:r>
    </w:p>
    <w:p w:rsidR="007F734D" w:rsidRPr="005C6244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33" w:name="_Toc1996517"/>
      <w:bookmarkStart w:id="34" w:name="_Toc18140524"/>
      <w:bookmarkStart w:id="35" w:name="_Toc27650227"/>
      <w:bookmarkStart w:id="36" w:name="_Toc40882976"/>
      <w:bookmarkStart w:id="37" w:name="_Toc118560585"/>
      <w:r w:rsidRPr="005C6244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LANGUAGE AND SYSTEM OF UNITS</w:t>
      </w:r>
      <w:bookmarkEnd w:id="33"/>
      <w:bookmarkEnd w:id="34"/>
      <w:bookmarkEnd w:id="35"/>
      <w:bookmarkEnd w:id="36"/>
      <w:bookmarkEnd w:id="37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All documentation, drawings, data, etc. furnished by the manufacturer shall be in English. SI metric system of measurement shall be used except for pipe and pipe fitting sizes, flange ratings </w:t>
      </w:r>
      <w:r w:rsidRPr="00A0130C">
        <w:rPr>
          <w:rFonts w:asciiTheme="minorBidi" w:hAnsiTheme="minorBidi" w:cstheme="minorBidi"/>
          <w:sz w:val="22"/>
          <w:szCs w:val="22"/>
        </w:rPr>
        <w:lastRenderedPageBreak/>
        <w:t xml:space="preserve">and nozzle dimensions in which inch will be used. </w:t>
      </w:r>
    </w:p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38" w:name="_Toc438470575"/>
      <w:bookmarkStart w:id="39" w:name="_Toc524872447"/>
      <w:bookmarkStart w:id="40" w:name="_Toc26288204"/>
      <w:bookmarkStart w:id="41" w:name="_Toc40882977"/>
      <w:bookmarkStart w:id="42" w:name="_Toc118560586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Design software</w:t>
      </w:r>
      <w:bookmarkEnd w:id="38"/>
      <w:bookmarkEnd w:id="39"/>
      <w:bookmarkEnd w:id="40"/>
      <w:bookmarkEnd w:id="41"/>
      <w:bookmarkEnd w:id="42"/>
    </w:p>
    <w:p w:rsidR="00936154" w:rsidRDefault="007F734D" w:rsidP="00B81C11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Calculation is performed with version 4.13 of </w:t>
      </w:r>
      <w:r w:rsidR="00B81C11"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Pr="00A0130C">
        <w:rPr>
          <w:rFonts w:asciiTheme="minorBidi" w:hAnsiTheme="minorBidi" w:cstheme="minorBidi"/>
          <w:sz w:val="22"/>
          <w:szCs w:val="22"/>
        </w:rPr>
        <w:t xml:space="preserve">Software. </w:t>
      </w:r>
    </w:p>
    <w:p w:rsidR="001175E8" w:rsidRPr="005C6244" w:rsidRDefault="001175E8" w:rsidP="001175E8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3" w:name="_Toc118560587"/>
      <w:r w:rsidRPr="005C6244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Conclusion</w:t>
      </w:r>
      <w:bookmarkEnd w:id="43"/>
    </w:p>
    <w:p w:rsidR="001175E8" w:rsidRDefault="00642928" w:rsidP="0064292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5C6244">
        <w:rPr>
          <w:rFonts w:asciiTheme="minorBidi" w:hAnsiTheme="minorBidi" w:cstheme="minorBidi"/>
          <w:sz w:val="22"/>
          <w:szCs w:val="22"/>
        </w:rPr>
        <w:t>According to IPS-E-EL-100, illumination level for each area has been lighted.</w:t>
      </w:r>
    </w:p>
    <w:p w:rsidR="00057182" w:rsidRDefault="00772667" w:rsidP="0077266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F1A6B53" wp14:editId="0C8D1852">
            <wp:extent cx="5098211" cy="614200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1405" cy="61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Pr="00772667" w:rsidRDefault="0077266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32F6FF4" wp14:editId="67A3C46F">
            <wp:extent cx="5391150" cy="17330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1221"/>
                    <a:stretch/>
                  </pic:blipFill>
                  <pic:spPr bwMode="auto">
                    <a:xfrm>
                      <a:off x="0" y="0"/>
                      <a:ext cx="5393813" cy="173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CB8" w:rsidRDefault="0075052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A12002B" wp14:editId="3BC42273">
            <wp:extent cx="5400675" cy="5660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6170" cy="56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Default="00183CB8" w:rsidP="00183CB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160"/>
        <w:gridCol w:w="2880"/>
        <w:gridCol w:w="1728"/>
        <w:gridCol w:w="1728"/>
      </w:tblGrid>
      <w:tr w:rsidR="00A4475C" w:rsidTr="009822F4">
        <w:trPr>
          <w:trHeight w:val="432"/>
        </w:trPr>
        <w:tc>
          <w:tcPr>
            <w:tcW w:w="9155" w:type="dxa"/>
            <w:gridSpan w:val="5"/>
            <w:shd w:val="clear" w:color="auto" w:fill="D6E3BC" w:themeFill="accent3" w:themeFillTint="66"/>
            <w:vAlign w:val="center"/>
          </w:tcPr>
          <w:p w:rsidR="00A4475C" w:rsidRPr="00E4276A" w:rsidRDefault="005C6244" w:rsidP="00A4475C">
            <w:pPr>
              <w:widowControl w:val="0"/>
              <w:bidi w:val="0"/>
              <w:snapToGrid w:val="0"/>
              <w:ind w:right="37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03CF73" wp14:editId="043A55E2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108585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6244" w:rsidRPr="007B52CA" w:rsidRDefault="005C6244" w:rsidP="005C6244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7B52CA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>
                                      <w:rPr>
                                        <w:rFonts w:asciiTheme="minorBidi" w:hAnsiTheme="minorBidi" w:cstheme="minorBidi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-58.65pt;margin-top:8.5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5C6244" w:rsidRPr="007B52CA" w:rsidRDefault="005C6244" w:rsidP="005C6244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7B52CA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>
                                <w:rPr>
                                  <w:rFonts w:asciiTheme="minorBidi" w:hAnsiTheme="minorBidi" w:cstheme="minorBidi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22F4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Comparison of Lighting Between Standard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&amp; </w:t>
            </w:r>
            <w:r w:rsidR="009822F4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Calculation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(LUX)</w:t>
            </w:r>
          </w:p>
        </w:tc>
      </w:tr>
      <w:tr w:rsidR="00925A7A" w:rsidTr="00C0175A">
        <w:trPr>
          <w:trHeight w:val="288"/>
        </w:trPr>
        <w:tc>
          <w:tcPr>
            <w:tcW w:w="659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Building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Room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Standard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Calculation</w:t>
            </w:r>
            <w:r w:rsidR="00460AA5">
              <w:rPr>
                <w:rFonts w:asciiTheme="majorBidi" w:hAnsiTheme="majorBidi" w:cstheme="majorBidi"/>
                <w:b/>
                <w:bCs/>
                <w:szCs w:val="20"/>
              </w:rPr>
              <w:t xml:space="preserve"> (Av)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Control</w:t>
            </w: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Control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822F4" w:rsidRPr="00C366C3" w:rsidRDefault="009C71A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511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Auxiliary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398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UPS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259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Battery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153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Management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444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Instrument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464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Office 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406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Office 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475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In Charge + Archive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372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Switchgear</w:t>
            </w: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Capacitor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145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</w:t>
            </w:r>
            <w:r w:rsidRPr="0057716C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116</w:t>
            </w:r>
          </w:p>
        </w:tc>
      </w:tr>
      <w:tr w:rsidR="009822F4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Transformer 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111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GCS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DU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PU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3311BE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597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Compressor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1D06CB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E033F0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180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Chemical Package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72637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Utility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4436A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166</w:t>
            </w:r>
          </w:p>
        </w:tc>
      </w:tr>
      <w:tr w:rsidR="00760142" w:rsidTr="009C71A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Fire Water Pump 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760142" w:rsidRPr="00C366C3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760142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238</w:t>
            </w:r>
          </w:p>
        </w:tc>
      </w:tr>
    </w:tbl>
    <w:p w:rsidR="007F734D" w:rsidRPr="0093343D" w:rsidRDefault="007F734D" w:rsidP="0093343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4" w:name="_Toc26288206"/>
      <w:bookmarkStart w:id="45" w:name="_Toc40882978"/>
      <w:bookmarkStart w:id="46" w:name="_Toc118560588"/>
      <w:r w:rsidRPr="0093343D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LIGHTING CALCULATION – dETAIL REPORT</w:t>
      </w:r>
      <w:bookmarkEnd w:id="44"/>
      <w:bookmarkEnd w:id="45"/>
      <w:bookmarkEnd w:id="46"/>
    </w:p>
    <w:p w:rsidR="00A0130C" w:rsidRDefault="00B81C11" w:rsidP="008F612C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="00A0130C" w:rsidRPr="00A0130C">
        <w:rPr>
          <w:rFonts w:asciiTheme="minorBidi" w:hAnsiTheme="minorBidi" w:cstheme="minorBidi"/>
          <w:sz w:val="22"/>
          <w:szCs w:val="22"/>
        </w:rPr>
        <w:t>report has been attached in</w:t>
      </w:r>
      <w:r w:rsidR="008F612C">
        <w:rPr>
          <w:rFonts w:asciiTheme="minorBidi" w:hAnsiTheme="minorBidi" w:cstheme="minorBidi"/>
          <w:sz w:val="22"/>
          <w:szCs w:val="22"/>
        </w:rPr>
        <w:t xml:space="preserve"> </w:t>
      </w:r>
      <w:r w:rsidR="00A0130C" w:rsidRPr="00A0130C">
        <w:rPr>
          <w:rFonts w:asciiTheme="minorBidi" w:hAnsiTheme="minorBidi" w:cstheme="minorBidi"/>
          <w:sz w:val="22"/>
          <w:szCs w:val="22"/>
        </w:rPr>
        <w:t>“Attachment</w:t>
      </w:r>
      <w:r w:rsidR="008F612C">
        <w:rPr>
          <w:rFonts w:asciiTheme="minorBidi" w:hAnsiTheme="minorBidi" w:cstheme="minorBidi"/>
          <w:sz w:val="22"/>
          <w:szCs w:val="22"/>
        </w:rPr>
        <w:t>s</w:t>
      </w:r>
      <w:r w:rsidR="00A0130C" w:rsidRPr="00A0130C">
        <w:rPr>
          <w:rFonts w:asciiTheme="minorBidi" w:hAnsiTheme="minorBidi" w:cstheme="minorBidi"/>
          <w:sz w:val="22"/>
          <w:szCs w:val="22"/>
        </w:rPr>
        <w:t>”</w:t>
      </w:r>
    </w:p>
    <w:p w:rsidR="008F612C" w:rsidRP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8F612C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 xml:space="preserve">“A”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New </w:t>
      </w:r>
      <w:r w:rsidRPr="00ED3B7E">
        <w:rPr>
          <w:rFonts w:asciiTheme="minorBidi" w:hAnsiTheme="minorBidi" w:cstheme="minorBidi"/>
          <w:sz w:val="22"/>
          <w:szCs w:val="22"/>
        </w:rPr>
        <w:t xml:space="preserve">Control </w:t>
      </w:r>
      <w:r w:rsidR="00B81C11">
        <w:rPr>
          <w:rFonts w:asciiTheme="minorBidi" w:hAnsiTheme="minorBidi" w:cstheme="minorBidi"/>
          <w:sz w:val="22"/>
          <w:szCs w:val="22"/>
        </w:rPr>
        <w:t>Building</w:t>
      </w:r>
    </w:p>
    <w:p w:rsid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>“</w:t>
      </w:r>
      <w:r w:rsidR="008F612C" w:rsidRPr="00ED3B7E">
        <w:rPr>
          <w:rFonts w:asciiTheme="minorBidi" w:hAnsiTheme="minorBidi" w:cstheme="minorBidi"/>
          <w:sz w:val="22"/>
          <w:szCs w:val="22"/>
        </w:rPr>
        <w:t>B</w:t>
      </w:r>
      <w:r w:rsidR="000D7B4B">
        <w:rPr>
          <w:rFonts w:asciiTheme="minorBidi" w:hAnsiTheme="minorBidi" w:cstheme="minorBidi"/>
          <w:sz w:val="22"/>
          <w:szCs w:val="22"/>
        </w:rPr>
        <w:t xml:space="preserve">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Exiting </w:t>
      </w:r>
      <w:r w:rsidRPr="00ED3B7E">
        <w:rPr>
          <w:rFonts w:asciiTheme="minorBidi" w:hAnsiTheme="minorBidi" w:cstheme="minorBidi"/>
          <w:sz w:val="22"/>
          <w:szCs w:val="22"/>
        </w:rPr>
        <w:t>Switchgear</w:t>
      </w:r>
    </w:p>
    <w:p w:rsidR="00EC062D" w:rsidRPr="00A0130C" w:rsidRDefault="00EC062D" w:rsidP="00936154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>
        <w:rPr>
          <w:rFonts w:asciiTheme="minorBidi" w:hAnsiTheme="minorBidi" w:cstheme="minorBidi"/>
          <w:sz w:val="22"/>
          <w:szCs w:val="22"/>
        </w:rPr>
        <w:t xml:space="preserve">“C” </w:t>
      </w:r>
      <w:r w:rsidR="00B81C11">
        <w:rPr>
          <w:rFonts w:asciiTheme="minorBidi" w:hAnsiTheme="minorBidi" w:cstheme="minorBidi"/>
          <w:sz w:val="22"/>
          <w:szCs w:val="22"/>
        </w:rPr>
        <w:t>-Outdoor Area</w:t>
      </w:r>
      <w:r w:rsidR="00B81C11" w:rsidRPr="00300DA7">
        <w:rPr>
          <w:rFonts w:asciiTheme="minorBidi" w:hAnsiTheme="minorBidi" w:cstheme="minorBidi"/>
          <w:sz w:val="22"/>
          <w:szCs w:val="22"/>
        </w:rPr>
        <w:t xml:space="preserve"> </w:t>
      </w:r>
      <w:r w:rsidR="00936154">
        <w:rPr>
          <w:rFonts w:asciiTheme="minorBidi" w:hAnsiTheme="minorBidi" w:cstheme="minorBidi"/>
          <w:sz w:val="22"/>
          <w:szCs w:val="22"/>
        </w:rPr>
        <w:t>(</w:t>
      </w:r>
      <w:r w:rsidR="00936154" w:rsidRPr="00936154">
        <w:rPr>
          <w:rFonts w:asciiTheme="minorBidi" w:hAnsiTheme="minorBidi" w:cstheme="minorBidi"/>
          <w:sz w:val="22"/>
          <w:szCs w:val="22"/>
        </w:rPr>
        <w:t>Gas Compressor Shelter</w:t>
      </w:r>
      <w:r w:rsidR="00936154">
        <w:rPr>
          <w:rFonts w:asciiTheme="minorBidi" w:hAnsiTheme="minorBidi" w:cstheme="minorBidi"/>
          <w:sz w:val="22"/>
          <w:szCs w:val="22"/>
        </w:rPr>
        <w:t>,</w:t>
      </w:r>
      <w:r w:rsidR="00936154" w:rsidRPr="00936154">
        <w:rPr>
          <w:rFonts w:asciiTheme="minorBidi" w:hAnsiTheme="minorBidi" w:cstheme="minorBidi"/>
          <w:sz w:val="22"/>
          <w:szCs w:val="22"/>
        </w:rPr>
        <w:t xml:space="preserve"> Chemical Injection Packages &amp; Storage Shelter</w:t>
      </w:r>
      <w:r w:rsidR="00936154">
        <w:rPr>
          <w:rFonts w:asciiTheme="minorBidi" w:hAnsiTheme="minorBidi" w:cstheme="minorBidi"/>
          <w:sz w:val="22"/>
          <w:szCs w:val="22"/>
        </w:rPr>
        <w:t xml:space="preserve">, </w:t>
      </w:r>
      <w:r w:rsidR="00936154" w:rsidRPr="00936154">
        <w:rPr>
          <w:rFonts w:asciiTheme="minorBidi" w:hAnsiTheme="minorBidi" w:cstheme="minorBidi"/>
          <w:sz w:val="22"/>
          <w:szCs w:val="22"/>
        </w:rPr>
        <w:t>Fire Water Pump House, Utility Shelter)</w:t>
      </w:r>
    </w:p>
    <w:sectPr w:rsidR="00EC062D" w:rsidRPr="00A0130C" w:rsidSect="00B572B7">
      <w:headerReference w:type="default" r:id="rId12"/>
      <w:pgSz w:w="11907" w:h="16840" w:code="9"/>
      <w:pgMar w:top="3434" w:right="4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CB" w:rsidRDefault="001D06CB" w:rsidP="00053F8D">
      <w:r>
        <w:separator/>
      </w:r>
    </w:p>
  </w:endnote>
  <w:endnote w:type="continuationSeparator" w:id="0">
    <w:p w:rsidR="001D06CB" w:rsidRDefault="001D06C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CB" w:rsidRDefault="001D06CB" w:rsidP="00053F8D">
      <w:r>
        <w:separator/>
      </w:r>
    </w:p>
  </w:footnote>
  <w:footnote w:type="continuationSeparator" w:id="0">
    <w:p w:rsidR="001D06CB" w:rsidRDefault="001D06C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D06CB" w:rsidRPr="008C593B" w:rsidTr="00F06D3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D06CB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3B59244F" wp14:editId="65D2BD6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D06CB" w:rsidRPr="00ED37F3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60B9A017" wp14:editId="4C3F739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39431F09" wp14:editId="5F0A5D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D06CB" w:rsidRPr="00FA21C4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D06CB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D06CB" w:rsidRPr="0037207F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D06CB" w:rsidRPr="00822FF3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D06CB" w:rsidRPr="0034040D" w:rsidRDefault="001D06C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AA6CA7" wp14:editId="44170B0C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06CB" w:rsidRPr="0034040D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D06CB" w:rsidRPr="008C593B" w:rsidTr="00F06D3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D06CB" w:rsidRPr="00F67855" w:rsidRDefault="001D06C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F773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F773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D06CB" w:rsidRPr="008B0BA3" w:rsidRDefault="001D06CB" w:rsidP="0001300E">
          <w:pPr>
            <w:widowControl w:val="0"/>
            <w:bidi w:val="0"/>
            <w:jc w:val="center"/>
            <w:rPr>
              <w:rFonts w:asciiTheme="minorBidi" w:hAnsiTheme="minorBidi" w:cstheme="minorBidi"/>
              <w:b/>
              <w:bCs/>
              <w:sz w:val="22"/>
              <w:szCs w:val="22"/>
            </w:rPr>
          </w:pPr>
          <w:r w:rsidRPr="00BF6D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INDOOR AREA LIGHTING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D06CB" w:rsidRPr="008C593B" w:rsidTr="00F06D3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D06CB" w:rsidRPr="00F1221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D06CB" w:rsidRPr="00571B19" w:rsidRDefault="001D06C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D06CB" w:rsidRPr="00AA7629" w:rsidRDefault="001D06C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A7629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D06CB" w:rsidRPr="008C593B" w:rsidTr="00F06D3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D06CB" w:rsidRPr="008C593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D06CB" w:rsidRPr="007B6EBF" w:rsidRDefault="0001300E" w:rsidP="0022738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D06CB" w:rsidRPr="008C593B" w:rsidRDefault="001D06C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D06CB" w:rsidRPr="00CE0376" w:rsidRDefault="001D06C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7B4"/>
    <w:multiLevelType w:val="hybridMultilevel"/>
    <w:tmpl w:val="1C22B1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173922EA"/>
    <w:multiLevelType w:val="multilevel"/>
    <w:tmpl w:val="24B6A0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CAC22DF"/>
    <w:multiLevelType w:val="hybridMultilevel"/>
    <w:tmpl w:val="CA34C552"/>
    <w:lvl w:ilvl="0" w:tplc="7940F920">
      <w:start w:val="60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3437CEB"/>
    <w:multiLevelType w:val="hybridMultilevel"/>
    <w:tmpl w:val="0FC4524A"/>
    <w:lvl w:ilvl="0" w:tplc="6ABADA88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AEC3232"/>
    <w:multiLevelType w:val="multilevel"/>
    <w:tmpl w:val="FA1A3920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0E3941"/>
    <w:multiLevelType w:val="hybridMultilevel"/>
    <w:tmpl w:val="AC8276C2"/>
    <w:lvl w:ilvl="0" w:tplc="3074193E">
      <w:start w:val="2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BE2398"/>
    <w:multiLevelType w:val="multilevel"/>
    <w:tmpl w:val="5E26533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>
    <w:nsid w:val="74936AE3"/>
    <w:multiLevelType w:val="hybridMultilevel"/>
    <w:tmpl w:val="BEA2C78C"/>
    <w:lvl w:ilvl="0" w:tplc="A7E21CCA">
      <w:start w:val="4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B5363B5"/>
    <w:multiLevelType w:val="multilevel"/>
    <w:tmpl w:val="A7A4F1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4"/>
  </w:num>
  <w:num w:numId="18">
    <w:abstractNumId w:val="8"/>
  </w:num>
  <w:num w:numId="19">
    <w:abstractNumId w:val="8"/>
  </w:num>
  <w:num w:numId="20">
    <w:abstractNumId w:val="2"/>
  </w:num>
  <w:num w:numId="21">
    <w:abstractNumId w:val="8"/>
  </w:num>
  <w:num w:numId="22">
    <w:abstractNumId w:val="8"/>
  </w:num>
  <w:num w:numId="23">
    <w:abstractNumId w:val="10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5E7"/>
    <w:rsid w:val="00001A5E"/>
    <w:rsid w:val="00001EAD"/>
    <w:rsid w:val="00005C1F"/>
    <w:rsid w:val="0001263B"/>
    <w:rsid w:val="0001269C"/>
    <w:rsid w:val="0001300E"/>
    <w:rsid w:val="00013924"/>
    <w:rsid w:val="00015633"/>
    <w:rsid w:val="000208CE"/>
    <w:rsid w:val="000215BD"/>
    <w:rsid w:val="000222DB"/>
    <w:rsid w:val="00024794"/>
    <w:rsid w:val="00025DE7"/>
    <w:rsid w:val="0003140E"/>
    <w:rsid w:val="000333BE"/>
    <w:rsid w:val="000335E8"/>
    <w:rsid w:val="0003381E"/>
    <w:rsid w:val="0003384E"/>
    <w:rsid w:val="000352E8"/>
    <w:rsid w:val="00037E0A"/>
    <w:rsid w:val="00042327"/>
    <w:rsid w:val="00042BC4"/>
    <w:rsid w:val="000450FE"/>
    <w:rsid w:val="0004634B"/>
    <w:rsid w:val="00046A73"/>
    <w:rsid w:val="00050550"/>
    <w:rsid w:val="00053853"/>
    <w:rsid w:val="00053F8D"/>
    <w:rsid w:val="00057182"/>
    <w:rsid w:val="00063CCB"/>
    <w:rsid w:val="000648E7"/>
    <w:rsid w:val="00064A6F"/>
    <w:rsid w:val="000701F1"/>
    <w:rsid w:val="00070A5C"/>
    <w:rsid w:val="00071618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AD0"/>
    <w:rsid w:val="000B7938"/>
    <w:rsid w:val="000B7B46"/>
    <w:rsid w:val="000C0C3C"/>
    <w:rsid w:val="000C24C0"/>
    <w:rsid w:val="000C38B1"/>
    <w:rsid w:val="000C3C86"/>
    <w:rsid w:val="000C4B9B"/>
    <w:rsid w:val="000C4EAB"/>
    <w:rsid w:val="000C7433"/>
    <w:rsid w:val="000D719F"/>
    <w:rsid w:val="000D7763"/>
    <w:rsid w:val="000D7B4B"/>
    <w:rsid w:val="000E2DDE"/>
    <w:rsid w:val="000E3C7B"/>
    <w:rsid w:val="000E5C72"/>
    <w:rsid w:val="000F1A0E"/>
    <w:rsid w:val="000F25B6"/>
    <w:rsid w:val="000F5F03"/>
    <w:rsid w:val="00101E75"/>
    <w:rsid w:val="00102B9A"/>
    <w:rsid w:val="001059C7"/>
    <w:rsid w:val="001107AB"/>
    <w:rsid w:val="00110C11"/>
    <w:rsid w:val="00112D2E"/>
    <w:rsid w:val="0011336F"/>
    <w:rsid w:val="00113474"/>
    <w:rsid w:val="001136D8"/>
    <w:rsid w:val="00113941"/>
    <w:rsid w:val="001175E8"/>
    <w:rsid w:val="00123330"/>
    <w:rsid w:val="00126241"/>
    <w:rsid w:val="00126C3E"/>
    <w:rsid w:val="00130F25"/>
    <w:rsid w:val="00131746"/>
    <w:rsid w:val="0013642B"/>
    <w:rsid w:val="00136C72"/>
    <w:rsid w:val="001379E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1EF8"/>
    <w:rsid w:val="0018275F"/>
    <w:rsid w:val="00183CB8"/>
    <w:rsid w:val="0019579A"/>
    <w:rsid w:val="00196407"/>
    <w:rsid w:val="00197A00"/>
    <w:rsid w:val="001A4127"/>
    <w:rsid w:val="001A64FC"/>
    <w:rsid w:val="001B03C4"/>
    <w:rsid w:val="001B20B8"/>
    <w:rsid w:val="001B77A3"/>
    <w:rsid w:val="001C2BE4"/>
    <w:rsid w:val="001C4679"/>
    <w:rsid w:val="001C55B5"/>
    <w:rsid w:val="001C7B0A"/>
    <w:rsid w:val="001D06C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C07"/>
    <w:rsid w:val="001F7F5E"/>
    <w:rsid w:val="00202F81"/>
    <w:rsid w:val="00206A35"/>
    <w:rsid w:val="00207DC0"/>
    <w:rsid w:val="00216D3C"/>
    <w:rsid w:val="0022136B"/>
    <w:rsid w:val="0022151F"/>
    <w:rsid w:val="0022505B"/>
    <w:rsid w:val="002253DB"/>
    <w:rsid w:val="00226297"/>
    <w:rsid w:val="00227384"/>
    <w:rsid w:val="00231A23"/>
    <w:rsid w:val="00235009"/>
    <w:rsid w:val="00236DB2"/>
    <w:rsid w:val="002472B9"/>
    <w:rsid w:val="00252F79"/>
    <w:rsid w:val="002539AC"/>
    <w:rsid w:val="002545B8"/>
    <w:rsid w:val="00257A8D"/>
    <w:rsid w:val="00260743"/>
    <w:rsid w:val="00265187"/>
    <w:rsid w:val="00270204"/>
    <w:rsid w:val="0027058A"/>
    <w:rsid w:val="0027150C"/>
    <w:rsid w:val="0027215C"/>
    <w:rsid w:val="00273382"/>
    <w:rsid w:val="00276021"/>
    <w:rsid w:val="00276FF6"/>
    <w:rsid w:val="00280952"/>
    <w:rsid w:val="00283D9B"/>
    <w:rsid w:val="00291A41"/>
    <w:rsid w:val="00292627"/>
    <w:rsid w:val="00293484"/>
    <w:rsid w:val="002938D7"/>
    <w:rsid w:val="00294CBA"/>
    <w:rsid w:val="00295345"/>
    <w:rsid w:val="00295A85"/>
    <w:rsid w:val="0029786A"/>
    <w:rsid w:val="002A0A30"/>
    <w:rsid w:val="002B0F41"/>
    <w:rsid w:val="002B15CA"/>
    <w:rsid w:val="002B2368"/>
    <w:rsid w:val="002B37E0"/>
    <w:rsid w:val="002B70B6"/>
    <w:rsid w:val="002C076E"/>
    <w:rsid w:val="002C737E"/>
    <w:rsid w:val="002D05AE"/>
    <w:rsid w:val="002D0A01"/>
    <w:rsid w:val="002D111E"/>
    <w:rsid w:val="002D33E4"/>
    <w:rsid w:val="002D587D"/>
    <w:rsid w:val="002E0372"/>
    <w:rsid w:val="002E3B0C"/>
    <w:rsid w:val="002E3D3D"/>
    <w:rsid w:val="002E4A3F"/>
    <w:rsid w:val="002E54D9"/>
    <w:rsid w:val="002E5CFC"/>
    <w:rsid w:val="002E748C"/>
    <w:rsid w:val="002F7477"/>
    <w:rsid w:val="002F7868"/>
    <w:rsid w:val="002F7B4E"/>
    <w:rsid w:val="003006B8"/>
    <w:rsid w:val="00300DA7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D1"/>
    <w:rsid w:val="003267CE"/>
    <w:rsid w:val="00327126"/>
    <w:rsid w:val="00327C1C"/>
    <w:rsid w:val="00330C3E"/>
    <w:rsid w:val="003311BE"/>
    <w:rsid w:val="0033267C"/>
    <w:rsid w:val="003326A4"/>
    <w:rsid w:val="003327BF"/>
    <w:rsid w:val="003334F9"/>
    <w:rsid w:val="00334B91"/>
    <w:rsid w:val="003416D3"/>
    <w:rsid w:val="00345CD6"/>
    <w:rsid w:val="00346217"/>
    <w:rsid w:val="0035046C"/>
    <w:rsid w:val="00350739"/>
    <w:rsid w:val="00352FCF"/>
    <w:rsid w:val="0035306B"/>
    <w:rsid w:val="00364070"/>
    <w:rsid w:val="003655D9"/>
    <w:rsid w:val="00365F85"/>
    <w:rsid w:val="00366E3B"/>
    <w:rsid w:val="00367389"/>
    <w:rsid w:val="0036768E"/>
    <w:rsid w:val="003715CB"/>
    <w:rsid w:val="00371D80"/>
    <w:rsid w:val="003731DB"/>
    <w:rsid w:val="00374E68"/>
    <w:rsid w:val="003818C8"/>
    <w:rsid w:val="00383301"/>
    <w:rsid w:val="0038393D"/>
    <w:rsid w:val="00384EFB"/>
    <w:rsid w:val="0038577C"/>
    <w:rsid w:val="00386A81"/>
    <w:rsid w:val="00387DEA"/>
    <w:rsid w:val="00391E56"/>
    <w:rsid w:val="00394F1B"/>
    <w:rsid w:val="003A0049"/>
    <w:rsid w:val="003A1389"/>
    <w:rsid w:val="003A6903"/>
    <w:rsid w:val="003B02ED"/>
    <w:rsid w:val="003B1A41"/>
    <w:rsid w:val="003B1B97"/>
    <w:rsid w:val="003C208B"/>
    <w:rsid w:val="003C369B"/>
    <w:rsid w:val="003C4E86"/>
    <w:rsid w:val="003C54A9"/>
    <w:rsid w:val="003C740A"/>
    <w:rsid w:val="003D061E"/>
    <w:rsid w:val="003D14D0"/>
    <w:rsid w:val="003D3CF7"/>
    <w:rsid w:val="003D3FDF"/>
    <w:rsid w:val="003D5293"/>
    <w:rsid w:val="003D61D1"/>
    <w:rsid w:val="003D7188"/>
    <w:rsid w:val="003E0357"/>
    <w:rsid w:val="003E261A"/>
    <w:rsid w:val="003F3138"/>
    <w:rsid w:val="003F4ED4"/>
    <w:rsid w:val="003F6F9C"/>
    <w:rsid w:val="004007D5"/>
    <w:rsid w:val="00411071"/>
    <w:rsid w:val="004138B9"/>
    <w:rsid w:val="0041600F"/>
    <w:rsid w:val="00416AE5"/>
    <w:rsid w:val="0041786C"/>
    <w:rsid w:val="00417C20"/>
    <w:rsid w:val="00417FB6"/>
    <w:rsid w:val="0042473D"/>
    <w:rsid w:val="00424830"/>
    <w:rsid w:val="00426114"/>
    <w:rsid w:val="00426B75"/>
    <w:rsid w:val="00432E75"/>
    <w:rsid w:val="004376B9"/>
    <w:rsid w:val="00441D91"/>
    <w:rsid w:val="004436A6"/>
    <w:rsid w:val="0044624C"/>
    <w:rsid w:val="00446580"/>
    <w:rsid w:val="00447CC2"/>
    <w:rsid w:val="00447F6C"/>
    <w:rsid w:val="00447FCD"/>
    <w:rsid w:val="00450002"/>
    <w:rsid w:val="0045046C"/>
    <w:rsid w:val="004522D4"/>
    <w:rsid w:val="0045374C"/>
    <w:rsid w:val="00460AA5"/>
    <w:rsid w:val="004633A9"/>
    <w:rsid w:val="00466DFB"/>
    <w:rsid w:val="00470459"/>
    <w:rsid w:val="00472C85"/>
    <w:rsid w:val="004822FE"/>
    <w:rsid w:val="00482674"/>
    <w:rsid w:val="00487F42"/>
    <w:rsid w:val="004929C4"/>
    <w:rsid w:val="00492EBB"/>
    <w:rsid w:val="00494B9E"/>
    <w:rsid w:val="00495A5D"/>
    <w:rsid w:val="004A2C4F"/>
    <w:rsid w:val="004A3F9E"/>
    <w:rsid w:val="004A659F"/>
    <w:rsid w:val="004A6E5E"/>
    <w:rsid w:val="004B04D8"/>
    <w:rsid w:val="004B1238"/>
    <w:rsid w:val="004B5BE6"/>
    <w:rsid w:val="004B7C1C"/>
    <w:rsid w:val="004C0007"/>
    <w:rsid w:val="004C3241"/>
    <w:rsid w:val="004D19D0"/>
    <w:rsid w:val="004D2F1B"/>
    <w:rsid w:val="004D5EEC"/>
    <w:rsid w:val="004E2D20"/>
    <w:rsid w:val="004E3E87"/>
    <w:rsid w:val="004E424D"/>
    <w:rsid w:val="004E6108"/>
    <w:rsid w:val="004E757E"/>
    <w:rsid w:val="004F0595"/>
    <w:rsid w:val="004F161B"/>
    <w:rsid w:val="004F58D4"/>
    <w:rsid w:val="004F7376"/>
    <w:rsid w:val="00502474"/>
    <w:rsid w:val="0050312F"/>
    <w:rsid w:val="00506772"/>
    <w:rsid w:val="00506F7A"/>
    <w:rsid w:val="005110E0"/>
    <w:rsid w:val="00511710"/>
    <w:rsid w:val="00512A74"/>
    <w:rsid w:val="00513825"/>
    <w:rsid w:val="005153F2"/>
    <w:rsid w:val="00521131"/>
    <w:rsid w:val="0052274F"/>
    <w:rsid w:val="0052522A"/>
    <w:rsid w:val="005259D7"/>
    <w:rsid w:val="00532ECB"/>
    <w:rsid w:val="00532F7D"/>
    <w:rsid w:val="005429CA"/>
    <w:rsid w:val="0054590C"/>
    <w:rsid w:val="00552E71"/>
    <w:rsid w:val="005533F0"/>
    <w:rsid w:val="0055514A"/>
    <w:rsid w:val="005563BA"/>
    <w:rsid w:val="00557362"/>
    <w:rsid w:val="005618E7"/>
    <w:rsid w:val="00561E6D"/>
    <w:rsid w:val="00562FE9"/>
    <w:rsid w:val="0056544E"/>
    <w:rsid w:val="00565CDC"/>
    <w:rsid w:val="005670FD"/>
    <w:rsid w:val="00571B19"/>
    <w:rsid w:val="00572507"/>
    <w:rsid w:val="005725E2"/>
    <w:rsid w:val="00573345"/>
    <w:rsid w:val="005742DF"/>
    <w:rsid w:val="00574B8F"/>
    <w:rsid w:val="0057716C"/>
    <w:rsid w:val="0057759A"/>
    <w:rsid w:val="00584CF5"/>
    <w:rsid w:val="00586CB8"/>
    <w:rsid w:val="00593B76"/>
    <w:rsid w:val="00593D01"/>
    <w:rsid w:val="005976FC"/>
    <w:rsid w:val="005A075B"/>
    <w:rsid w:val="005A3DD9"/>
    <w:rsid w:val="005A57BF"/>
    <w:rsid w:val="005A683B"/>
    <w:rsid w:val="005A74D0"/>
    <w:rsid w:val="005B6A7C"/>
    <w:rsid w:val="005B6FAD"/>
    <w:rsid w:val="005C0591"/>
    <w:rsid w:val="005C0B0A"/>
    <w:rsid w:val="005C2A36"/>
    <w:rsid w:val="005C363F"/>
    <w:rsid w:val="005C3D3F"/>
    <w:rsid w:val="005C44B8"/>
    <w:rsid w:val="005C6244"/>
    <w:rsid w:val="005C682E"/>
    <w:rsid w:val="005D2E2B"/>
    <w:rsid w:val="005D3317"/>
    <w:rsid w:val="005D34AA"/>
    <w:rsid w:val="005D4379"/>
    <w:rsid w:val="005D49C6"/>
    <w:rsid w:val="005D5D4F"/>
    <w:rsid w:val="005E1155"/>
    <w:rsid w:val="005E1A4E"/>
    <w:rsid w:val="005E2BA9"/>
    <w:rsid w:val="005E3DDA"/>
    <w:rsid w:val="005E4E9A"/>
    <w:rsid w:val="005E63BA"/>
    <w:rsid w:val="005E71D2"/>
    <w:rsid w:val="005E7A61"/>
    <w:rsid w:val="005F64DD"/>
    <w:rsid w:val="005F6504"/>
    <w:rsid w:val="00600F66"/>
    <w:rsid w:val="0060153F"/>
    <w:rsid w:val="006018FB"/>
    <w:rsid w:val="00601F9D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2928"/>
    <w:rsid w:val="0064338E"/>
    <w:rsid w:val="0064421D"/>
    <w:rsid w:val="00644F74"/>
    <w:rsid w:val="00650180"/>
    <w:rsid w:val="006506F4"/>
    <w:rsid w:val="00654E93"/>
    <w:rsid w:val="00654F60"/>
    <w:rsid w:val="0065552A"/>
    <w:rsid w:val="00657313"/>
    <w:rsid w:val="00660B2F"/>
    <w:rsid w:val="0066103F"/>
    <w:rsid w:val="006616C3"/>
    <w:rsid w:val="0066452E"/>
    <w:rsid w:val="00664EB9"/>
    <w:rsid w:val="0066519A"/>
    <w:rsid w:val="00665EBE"/>
    <w:rsid w:val="00666F1B"/>
    <w:rsid w:val="00670C79"/>
    <w:rsid w:val="0067334A"/>
    <w:rsid w:val="0067377A"/>
    <w:rsid w:val="0067598D"/>
    <w:rsid w:val="0067672D"/>
    <w:rsid w:val="006800CB"/>
    <w:rsid w:val="00680EF0"/>
    <w:rsid w:val="00681424"/>
    <w:rsid w:val="00684AD9"/>
    <w:rsid w:val="006858E5"/>
    <w:rsid w:val="00686062"/>
    <w:rsid w:val="00687D7A"/>
    <w:rsid w:val="006913EA"/>
    <w:rsid w:val="006946F7"/>
    <w:rsid w:val="00696B26"/>
    <w:rsid w:val="006A2F9B"/>
    <w:rsid w:val="006A3F83"/>
    <w:rsid w:val="006A5BD3"/>
    <w:rsid w:val="006A71F7"/>
    <w:rsid w:val="006B3415"/>
    <w:rsid w:val="006B3F9C"/>
    <w:rsid w:val="006B6434"/>
    <w:rsid w:val="006B6A69"/>
    <w:rsid w:val="006B7CE7"/>
    <w:rsid w:val="006C1D9F"/>
    <w:rsid w:val="006C3483"/>
    <w:rsid w:val="006C4D8F"/>
    <w:rsid w:val="006D4B08"/>
    <w:rsid w:val="006D4E25"/>
    <w:rsid w:val="006D59C2"/>
    <w:rsid w:val="006D6946"/>
    <w:rsid w:val="006E035E"/>
    <w:rsid w:val="006E1BED"/>
    <w:rsid w:val="006E2505"/>
    <w:rsid w:val="006E2C22"/>
    <w:rsid w:val="006E48FE"/>
    <w:rsid w:val="006E6482"/>
    <w:rsid w:val="006E7645"/>
    <w:rsid w:val="006F1DAA"/>
    <w:rsid w:val="006F2E42"/>
    <w:rsid w:val="006F7F7B"/>
    <w:rsid w:val="00702629"/>
    <w:rsid w:val="00702E41"/>
    <w:rsid w:val="00702EDF"/>
    <w:rsid w:val="007031D7"/>
    <w:rsid w:val="007040A4"/>
    <w:rsid w:val="0070471C"/>
    <w:rsid w:val="007057CA"/>
    <w:rsid w:val="00706AF4"/>
    <w:rsid w:val="007104B8"/>
    <w:rsid w:val="0071361A"/>
    <w:rsid w:val="00723BE6"/>
    <w:rsid w:val="00723F79"/>
    <w:rsid w:val="00724C3D"/>
    <w:rsid w:val="00726376"/>
    <w:rsid w:val="00727098"/>
    <w:rsid w:val="00730A4D"/>
    <w:rsid w:val="007310CB"/>
    <w:rsid w:val="00732F2F"/>
    <w:rsid w:val="00733FE0"/>
    <w:rsid w:val="00735B02"/>
    <w:rsid w:val="00735D0E"/>
    <w:rsid w:val="00736740"/>
    <w:rsid w:val="00736938"/>
    <w:rsid w:val="00736C4F"/>
    <w:rsid w:val="00737635"/>
    <w:rsid w:val="00737C60"/>
    <w:rsid w:val="00737F90"/>
    <w:rsid w:val="007402E7"/>
    <w:rsid w:val="00744071"/>
    <w:rsid w:val="007440EB"/>
    <w:rsid w:val="007441D9"/>
    <w:rsid w:val="007463F1"/>
    <w:rsid w:val="0074659C"/>
    <w:rsid w:val="00750527"/>
    <w:rsid w:val="00750665"/>
    <w:rsid w:val="00751ED1"/>
    <w:rsid w:val="00753466"/>
    <w:rsid w:val="007535D0"/>
    <w:rsid w:val="00755958"/>
    <w:rsid w:val="00757CC1"/>
    <w:rsid w:val="00760142"/>
    <w:rsid w:val="00762975"/>
    <w:rsid w:val="00764213"/>
    <w:rsid w:val="00764739"/>
    <w:rsid w:val="00764DE7"/>
    <w:rsid w:val="00766967"/>
    <w:rsid w:val="00772667"/>
    <w:rsid w:val="00775E6A"/>
    <w:rsid w:val="00776586"/>
    <w:rsid w:val="0078450A"/>
    <w:rsid w:val="007868C2"/>
    <w:rsid w:val="00791741"/>
    <w:rsid w:val="007919D8"/>
    <w:rsid w:val="00791D42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52CA"/>
    <w:rsid w:val="007B6EBF"/>
    <w:rsid w:val="007B764E"/>
    <w:rsid w:val="007B792A"/>
    <w:rsid w:val="007C3EA8"/>
    <w:rsid w:val="007C46E3"/>
    <w:rsid w:val="007C5DDE"/>
    <w:rsid w:val="007D2451"/>
    <w:rsid w:val="007D4304"/>
    <w:rsid w:val="007D6811"/>
    <w:rsid w:val="007E32BE"/>
    <w:rsid w:val="007E5134"/>
    <w:rsid w:val="007F4D95"/>
    <w:rsid w:val="007F50DE"/>
    <w:rsid w:val="007F6E88"/>
    <w:rsid w:val="007F734D"/>
    <w:rsid w:val="008006D0"/>
    <w:rsid w:val="00800753"/>
    <w:rsid w:val="00800F3C"/>
    <w:rsid w:val="0080257D"/>
    <w:rsid w:val="00803753"/>
    <w:rsid w:val="00804237"/>
    <w:rsid w:val="0080489A"/>
    <w:rsid w:val="008054B6"/>
    <w:rsid w:val="0080562C"/>
    <w:rsid w:val="00805D91"/>
    <w:rsid w:val="008157B8"/>
    <w:rsid w:val="00815865"/>
    <w:rsid w:val="00817A59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29B7"/>
    <w:rsid w:val="00844308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0BA3"/>
    <w:rsid w:val="008B23E9"/>
    <w:rsid w:val="008B2593"/>
    <w:rsid w:val="008B3CF7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F84"/>
    <w:rsid w:val="008E1B2D"/>
    <w:rsid w:val="008E3268"/>
    <w:rsid w:val="008F612C"/>
    <w:rsid w:val="008F7539"/>
    <w:rsid w:val="009139A1"/>
    <w:rsid w:val="00914E3E"/>
    <w:rsid w:val="00914E5C"/>
    <w:rsid w:val="00915B31"/>
    <w:rsid w:val="00915C34"/>
    <w:rsid w:val="009204DD"/>
    <w:rsid w:val="00921B08"/>
    <w:rsid w:val="009230C2"/>
    <w:rsid w:val="00923245"/>
    <w:rsid w:val="0092361E"/>
    <w:rsid w:val="00923984"/>
    <w:rsid w:val="009242FA"/>
    <w:rsid w:val="00924C28"/>
    <w:rsid w:val="00925A7A"/>
    <w:rsid w:val="00925B06"/>
    <w:rsid w:val="00925B82"/>
    <w:rsid w:val="009311E7"/>
    <w:rsid w:val="00932934"/>
    <w:rsid w:val="0093343D"/>
    <w:rsid w:val="00933641"/>
    <w:rsid w:val="00936154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313A"/>
    <w:rsid w:val="0096616D"/>
    <w:rsid w:val="00970DAE"/>
    <w:rsid w:val="00974BC9"/>
    <w:rsid w:val="009822F4"/>
    <w:rsid w:val="00982CB1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82E"/>
    <w:rsid w:val="009B10A0"/>
    <w:rsid w:val="009B328B"/>
    <w:rsid w:val="009B350E"/>
    <w:rsid w:val="009B5583"/>
    <w:rsid w:val="009B6BE8"/>
    <w:rsid w:val="009B70B5"/>
    <w:rsid w:val="009C1887"/>
    <w:rsid w:val="009C264E"/>
    <w:rsid w:val="009C3981"/>
    <w:rsid w:val="009C3CEA"/>
    <w:rsid w:val="009C410A"/>
    <w:rsid w:val="009C4F4B"/>
    <w:rsid w:val="009C51B9"/>
    <w:rsid w:val="009C534A"/>
    <w:rsid w:val="009C6FC9"/>
    <w:rsid w:val="009C71A4"/>
    <w:rsid w:val="009D165C"/>
    <w:rsid w:val="009D22BE"/>
    <w:rsid w:val="009D29E7"/>
    <w:rsid w:val="009E0DD2"/>
    <w:rsid w:val="009E5E33"/>
    <w:rsid w:val="009F2174"/>
    <w:rsid w:val="009F230A"/>
    <w:rsid w:val="009F2D00"/>
    <w:rsid w:val="009F7162"/>
    <w:rsid w:val="009F7400"/>
    <w:rsid w:val="00A0130C"/>
    <w:rsid w:val="00A01AC8"/>
    <w:rsid w:val="00A031B5"/>
    <w:rsid w:val="00A052FF"/>
    <w:rsid w:val="00A07CE6"/>
    <w:rsid w:val="00A11DA4"/>
    <w:rsid w:val="00A26054"/>
    <w:rsid w:val="00A31D47"/>
    <w:rsid w:val="00A33135"/>
    <w:rsid w:val="00A35F34"/>
    <w:rsid w:val="00A36189"/>
    <w:rsid w:val="00A37381"/>
    <w:rsid w:val="00A41585"/>
    <w:rsid w:val="00A44630"/>
    <w:rsid w:val="00A4475C"/>
    <w:rsid w:val="00A51E75"/>
    <w:rsid w:val="00A528A6"/>
    <w:rsid w:val="00A57A89"/>
    <w:rsid w:val="00A61ED6"/>
    <w:rsid w:val="00A62638"/>
    <w:rsid w:val="00A651D7"/>
    <w:rsid w:val="00A70B42"/>
    <w:rsid w:val="00A71792"/>
    <w:rsid w:val="00A72152"/>
    <w:rsid w:val="00A731BA"/>
    <w:rsid w:val="00A73460"/>
    <w:rsid w:val="00A73566"/>
    <w:rsid w:val="00A745E1"/>
    <w:rsid w:val="00A74996"/>
    <w:rsid w:val="00A860D1"/>
    <w:rsid w:val="00A936C1"/>
    <w:rsid w:val="00A93C6A"/>
    <w:rsid w:val="00A93F37"/>
    <w:rsid w:val="00AA1BB9"/>
    <w:rsid w:val="00AA4462"/>
    <w:rsid w:val="00AA579D"/>
    <w:rsid w:val="00AA60FC"/>
    <w:rsid w:val="00AA6C8E"/>
    <w:rsid w:val="00AA725F"/>
    <w:rsid w:val="00AA7629"/>
    <w:rsid w:val="00AB0C14"/>
    <w:rsid w:val="00AB5FF3"/>
    <w:rsid w:val="00AC0600"/>
    <w:rsid w:val="00AC0648"/>
    <w:rsid w:val="00AC13F9"/>
    <w:rsid w:val="00AC2306"/>
    <w:rsid w:val="00AC337A"/>
    <w:rsid w:val="00AC3817"/>
    <w:rsid w:val="00AC3CD1"/>
    <w:rsid w:val="00AC3CF2"/>
    <w:rsid w:val="00AC5741"/>
    <w:rsid w:val="00AC5831"/>
    <w:rsid w:val="00AC79DC"/>
    <w:rsid w:val="00AD1748"/>
    <w:rsid w:val="00AD2CD1"/>
    <w:rsid w:val="00AD6177"/>
    <w:rsid w:val="00AD6457"/>
    <w:rsid w:val="00AE652F"/>
    <w:rsid w:val="00AE73B4"/>
    <w:rsid w:val="00AF0B9D"/>
    <w:rsid w:val="00AF0FA4"/>
    <w:rsid w:val="00AF14F9"/>
    <w:rsid w:val="00AF4D7D"/>
    <w:rsid w:val="00AF732C"/>
    <w:rsid w:val="00B00C7D"/>
    <w:rsid w:val="00B02DFE"/>
    <w:rsid w:val="00B0523E"/>
    <w:rsid w:val="00B05255"/>
    <w:rsid w:val="00B07A76"/>
    <w:rsid w:val="00B07C89"/>
    <w:rsid w:val="00B1183F"/>
    <w:rsid w:val="00B11AC7"/>
    <w:rsid w:val="00B12A9D"/>
    <w:rsid w:val="00B1456B"/>
    <w:rsid w:val="00B15B30"/>
    <w:rsid w:val="00B22573"/>
    <w:rsid w:val="00B23D05"/>
    <w:rsid w:val="00B257F3"/>
    <w:rsid w:val="00B25C71"/>
    <w:rsid w:val="00B25D41"/>
    <w:rsid w:val="00B269B5"/>
    <w:rsid w:val="00B30C55"/>
    <w:rsid w:val="00B31A83"/>
    <w:rsid w:val="00B37A8F"/>
    <w:rsid w:val="00B40316"/>
    <w:rsid w:val="00B4053D"/>
    <w:rsid w:val="00B43748"/>
    <w:rsid w:val="00B43C03"/>
    <w:rsid w:val="00B43EBD"/>
    <w:rsid w:val="00B44536"/>
    <w:rsid w:val="00B459C5"/>
    <w:rsid w:val="00B50F1E"/>
    <w:rsid w:val="00B524AA"/>
    <w:rsid w:val="00B52776"/>
    <w:rsid w:val="00B55398"/>
    <w:rsid w:val="00B5542E"/>
    <w:rsid w:val="00B56598"/>
    <w:rsid w:val="00B572B7"/>
    <w:rsid w:val="00B60136"/>
    <w:rsid w:val="00B6232E"/>
    <w:rsid w:val="00B626EA"/>
    <w:rsid w:val="00B62C03"/>
    <w:rsid w:val="00B700F7"/>
    <w:rsid w:val="00B720D2"/>
    <w:rsid w:val="00B7346A"/>
    <w:rsid w:val="00B76039"/>
    <w:rsid w:val="00B76AD5"/>
    <w:rsid w:val="00B77842"/>
    <w:rsid w:val="00B81C11"/>
    <w:rsid w:val="00B91875"/>
    <w:rsid w:val="00B91F23"/>
    <w:rsid w:val="00B97347"/>
    <w:rsid w:val="00B97B4B"/>
    <w:rsid w:val="00BA5391"/>
    <w:rsid w:val="00BA7996"/>
    <w:rsid w:val="00BA7D88"/>
    <w:rsid w:val="00BB64C1"/>
    <w:rsid w:val="00BB7EDC"/>
    <w:rsid w:val="00BC145E"/>
    <w:rsid w:val="00BC1743"/>
    <w:rsid w:val="00BC355E"/>
    <w:rsid w:val="00BC7AC4"/>
    <w:rsid w:val="00BD2402"/>
    <w:rsid w:val="00BD3793"/>
    <w:rsid w:val="00BD3EA5"/>
    <w:rsid w:val="00BD4215"/>
    <w:rsid w:val="00BD451F"/>
    <w:rsid w:val="00BD4713"/>
    <w:rsid w:val="00BD7937"/>
    <w:rsid w:val="00BE0250"/>
    <w:rsid w:val="00BE0A4A"/>
    <w:rsid w:val="00BE1579"/>
    <w:rsid w:val="00BE259C"/>
    <w:rsid w:val="00BE401A"/>
    <w:rsid w:val="00BE6B87"/>
    <w:rsid w:val="00BE7407"/>
    <w:rsid w:val="00BF659A"/>
    <w:rsid w:val="00BF6DF6"/>
    <w:rsid w:val="00BF7B75"/>
    <w:rsid w:val="00C0112E"/>
    <w:rsid w:val="00C012F6"/>
    <w:rsid w:val="00C01458"/>
    <w:rsid w:val="00C0175A"/>
    <w:rsid w:val="00C02308"/>
    <w:rsid w:val="00C064F9"/>
    <w:rsid w:val="00C10E61"/>
    <w:rsid w:val="00C11091"/>
    <w:rsid w:val="00C13831"/>
    <w:rsid w:val="00C1523F"/>
    <w:rsid w:val="00C165CD"/>
    <w:rsid w:val="00C1695E"/>
    <w:rsid w:val="00C17BDA"/>
    <w:rsid w:val="00C210D8"/>
    <w:rsid w:val="00C2188B"/>
    <w:rsid w:val="00C24789"/>
    <w:rsid w:val="00C31165"/>
    <w:rsid w:val="00C32458"/>
    <w:rsid w:val="00C33210"/>
    <w:rsid w:val="00C332EE"/>
    <w:rsid w:val="00C3591B"/>
    <w:rsid w:val="00C366C3"/>
    <w:rsid w:val="00C369B5"/>
    <w:rsid w:val="00C36B8B"/>
    <w:rsid w:val="00C36DDE"/>
    <w:rsid w:val="00C36E94"/>
    <w:rsid w:val="00C37927"/>
    <w:rsid w:val="00C37DC5"/>
    <w:rsid w:val="00C41454"/>
    <w:rsid w:val="00C4283D"/>
    <w:rsid w:val="00C4338B"/>
    <w:rsid w:val="00C4732D"/>
    <w:rsid w:val="00C4767B"/>
    <w:rsid w:val="00C477B1"/>
    <w:rsid w:val="00C50427"/>
    <w:rsid w:val="00C53C22"/>
    <w:rsid w:val="00C5411F"/>
    <w:rsid w:val="00C5537C"/>
    <w:rsid w:val="00C5721E"/>
    <w:rsid w:val="00C57D6F"/>
    <w:rsid w:val="00C605FB"/>
    <w:rsid w:val="00C633DD"/>
    <w:rsid w:val="00C65305"/>
    <w:rsid w:val="00C66BAD"/>
    <w:rsid w:val="00C67515"/>
    <w:rsid w:val="00C70FED"/>
    <w:rsid w:val="00C7134C"/>
    <w:rsid w:val="00C71535"/>
    <w:rsid w:val="00C71831"/>
    <w:rsid w:val="00C7494E"/>
    <w:rsid w:val="00C74CA3"/>
    <w:rsid w:val="00C74CE8"/>
    <w:rsid w:val="00C77066"/>
    <w:rsid w:val="00C82D74"/>
    <w:rsid w:val="00C85F65"/>
    <w:rsid w:val="00C879FF"/>
    <w:rsid w:val="00C9109A"/>
    <w:rsid w:val="00C946AB"/>
    <w:rsid w:val="00C95D06"/>
    <w:rsid w:val="00C96EFD"/>
    <w:rsid w:val="00CA0F62"/>
    <w:rsid w:val="00CA1513"/>
    <w:rsid w:val="00CA3F64"/>
    <w:rsid w:val="00CA56CE"/>
    <w:rsid w:val="00CB0A0C"/>
    <w:rsid w:val="00CB0B51"/>
    <w:rsid w:val="00CB0C15"/>
    <w:rsid w:val="00CB5B4B"/>
    <w:rsid w:val="00CB7E50"/>
    <w:rsid w:val="00CC666E"/>
    <w:rsid w:val="00CC6969"/>
    <w:rsid w:val="00CD240F"/>
    <w:rsid w:val="00CD3973"/>
    <w:rsid w:val="00CD4C4F"/>
    <w:rsid w:val="00CD5D2A"/>
    <w:rsid w:val="00CE0376"/>
    <w:rsid w:val="00CE3C27"/>
    <w:rsid w:val="00CE599A"/>
    <w:rsid w:val="00CF0266"/>
    <w:rsid w:val="00CF2AE9"/>
    <w:rsid w:val="00CF4F91"/>
    <w:rsid w:val="00D00287"/>
    <w:rsid w:val="00D009AE"/>
    <w:rsid w:val="00D022BF"/>
    <w:rsid w:val="00D04174"/>
    <w:rsid w:val="00D053D5"/>
    <w:rsid w:val="00D06EBF"/>
    <w:rsid w:val="00D10A86"/>
    <w:rsid w:val="00D10F28"/>
    <w:rsid w:val="00D13358"/>
    <w:rsid w:val="00D146F1"/>
    <w:rsid w:val="00D17C48"/>
    <w:rsid w:val="00D20F66"/>
    <w:rsid w:val="00D22C39"/>
    <w:rsid w:val="00D26BCE"/>
    <w:rsid w:val="00D27443"/>
    <w:rsid w:val="00D32999"/>
    <w:rsid w:val="00D37E27"/>
    <w:rsid w:val="00D41D32"/>
    <w:rsid w:val="00D44D9C"/>
    <w:rsid w:val="00D44F9B"/>
    <w:rsid w:val="00D545CB"/>
    <w:rsid w:val="00D54D90"/>
    <w:rsid w:val="00D56045"/>
    <w:rsid w:val="00D602F7"/>
    <w:rsid w:val="00D61099"/>
    <w:rsid w:val="00D636EF"/>
    <w:rsid w:val="00D6606E"/>
    <w:rsid w:val="00D6623B"/>
    <w:rsid w:val="00D66466"/>
    <w:rsid w:val="00D70889"/>
    <w:rsid w:val="00D749CB"/>
    <w:rsid w:val="00D74F6F"/>
    <w:rsid w:val="00D76F37"/>
    <w:rsid w:val="00D77C17"/>
    <w:rsid w:val="00D813B2"/>
    <w:rsid w:val="00D82106"/>
    <w:rsid w:val="00D8357D"/>
    <w:rsid w:val="00D83877"/>
    <w:rsid w:val="00D843D0"/>
    <w:rsid w:val="00D85620"/>
    <w:rsid w:val="00D87A7B"/>
    <w:rsid w:val="00D93BA2"/>
    <w:rsid w:val="00D946AD"/>
    <w:rsid w:val="00D97752"/>
    <w:rsid w:val="00DA04D8"/>
    <w:rsid w:val="00DA4101"/>
    <w:rsid w:val="00DA4DC9"/>
    <w:rsid w:val="00DA5D93"/>
    <w:rsid w:val="00DB1A99"/>
    <w:rsid w:val="00DB2196"/>
    <w:rsid w:val="00DB5973"/>
    <w:rsid w:val="00DC0A10"/>
    <w:rsid w:val="00DC2472"/>
    <w:rsid w:val="00DC3E9D"/>
    <w:rsid w:val="00DD1729"/>
    <w:rsid w:val="00DD1FBA"/>
    <w:rsid w:val="00DD2983"/>
    <w:rsid w:val="00DD2E19"/>
    <w:rsid w:val="00DD38ED"/>
    <w:rsid w:val="00DD59B4"/>
    <w:rsid w:val="00DD5C60"/>
    <w:rsid w:val="00DD7807"/>
    <w:rsid w:val="00DE1759"/>
    <w:rsid w:val="00DE185F"/>
    <w:rsid w:val="00DE2526"/>
    <w:rsid w:val="00DE5D54"/>
    <w:rsid w:val="00DE79DB"/>
    <w:rsid w:val="00DF237B"/>
    <w:rsid w:val="00DF3C71"/>
    <w:rsid w:val="00DF5BA9"/>
    <w:rsid w:val="00DF7294"/>
    <w:rsid w:val="00E00CE8"/>
    <w:rsid w:val="00E033F0"/>
    <w:rsid w:val="00E04619"/>
    <w:rsid w:val="00E06F93"/>
    <w:rsid w:val="00E078DE"/>
    <w:rsid w:val="00E07B0E"/>
    <w:rsid w:val="00E10D1B"/>
    <w:rsid w:val="00E11CFB"/>
    <w:rsid w:val="00E12AAD"/>
    <w:rsid w:val="00E12DFD"/>
    <w:rsid w:val="00E153D7"/>
    <w:rsid w:val="00E20E0A"/>
    <w:rsid w:val="00E217E2"/>
    <w:rsid w:val="00E26669"/>
    <w:rsid w:val="00E26A7D"/>
    <w:rsid w:val="00E27AF3"/>
    <w:rsid w:val="00E33279"/>
    <w:rsid w:val="00E335AF"/>
    <w:rsid w:val="00E34FDE"/>
    <w:rsid w:val="00E378FE"/>
    <w:rsid w:val="00E41370"/>
    <w:rsid w:val="00E42337"/>
    <w:rsid w:val="00E4276A"/>
    <w:rsid w:val="00E4347A"/>
    <w:rsid w:val="00E473D2"/>
    <w:rsid w:val="00E516AB"/>
    <w:rsid w:val="00E53F80"/>
    <w:rsid w:val="00E5403B"/>
    <w:rsid w:val="00E56DF1"/>
    <w:rsid w:val="00E616FE"/>
    <w:rsid w:val="00E629C1"/>
    <w:rsid w:val="00E62CA8"/>
    <w:rsid w:val="00E64322"/>
    <w:rsid w:val="00E65AE1"/>
    <w:rsid w:val="00E66D90"/>
    <w:rsid w:val="00E71255"/>
    <w:rsid w:val="00E72C45"/>
    <w:rsid w:val="00E75F13"/>
    <w:rsid w:val="00E82848"/>
    <w:rsid w:val="00E860F5"/>
    <w:rsid w:val="00E8781D"/>
    <w:rsid w:val="00E90109"/>
    <w:rsid w:val="00E9099B"/>
    <w:rsid w:val="00E92414"/>
    <w:rsid w:val="00E9342E"/>
    <w:rsid w:val="00E96640"/>
    <w:rsid w:val="00EA009D"/>
    <w:rsid w:val="00EA3057"/>
    <w:rsid w:val="00EA58B4"/>
    <w:rsid w:val="00EA6AD5"/>
    <w:rsid w:val="00EA7170"/>
    <w:rsid w:val="00EB2106"/>
    <w:rsid w:val="00EB2A77"/>
    <w:rsid w:val="00EB2D3E"/>
    <w:rsid w:val="00EB7C80"/>
    <w:rsid w:val="00EC062D"/>
    <w:rsid w:val="00EC0630"/>
    <w:rsid w:val="00EC0BE1"/>
    <w:rsid w:val="00EC1B72"/>
    <w:rsid w:val="00EC217E"/>
    <w:rsid w:val="00EC392A"/>
    <w:rsid w:val="00EC5CDC"/>
    <w:rsid w:val="00ED0660"/>
    <w:rsid w:val="00ED0DFE"/>
    <w:rsid w:val="00ED1066"/>
    <w:rsid w:val="00ED2F17"/>
    <w:rsid w:val="00ED37F3"/>
    <w:rsid w:val="00ED3B7E"/>
    <w:rsid w:val="00ED4061"/>
    <w:rsid w:val="00ED5BAF"/>
    <w:rsid w:val="00ED6036"/>
    <w:rsid w:val="00ED6252"/>
    <w:rsid w:val="00EE3DFE"/>
    <w:rsid w:val="00EE410D"/>
    <w:rsid w:val="00EF1034"/>
    <w:rsid w:val="00EF16D3"/>
    <w:rsid w:val="00EF3F66"/>
    <w:rsid w:val="00EF480F"/>
    <w:rsid w:val="00EF6B3F"/>
    <w:rsid w:val="00EF6B4E"/>
    <w:rsid w:val="00F002AE"/>
    <w:rsid w:val="00F00C50"/>
    <w:rsid w:val="00F01F6C"/>
    <w:rsid w:val="00F06D3D"/>
    <w:rsid w:val="00F101E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0356"/>
    <w:rsid w:val="00F31045"/>
    <w:rsid w:val="00F32682"/>
    <w:rsid w:val="00F33BFB"/>
    <w:rsid w:val="00F33E8E"/>
    <w:rsid w:val="00F35698"/>
    <w:rsid w:val="00F3608D"/>
    <w:rsid w:val="00F40DF0"/>
    <w:rsid w:val="00F42723"/>
    <w:rsid w:val="00F45A37"/>
    <w:rsid w:val="00F45F31"/>
    <w:rsid w:val="00F45F34"/>
    <w:rsid w:val="00F55265"/>
    <w:rsid w:val="00F55F7E"/>
    <w:rsid w:val="00F5641A"/>
    <w:rsid w:val="00F61A11"/>
    <w:rsid w:val="00F61F33"/>
    <w:rsid w:val="00F62DD9"/>
    <w:rsid w:val="00F639EA"/>
    <w:rsid w:val="00F64E18"/>
    <w:rsid w:val="00F67855"/>
    <w:rsid w:val="00F70D97"/>
    <w:rsid w:val="00F7463B"/>
    <w:rsid w:val="00F74B12"/>
    <w:rsid w:val="00F75017"/>
    <w:rsid w:val="00F82018"/>
    <w:rsid w:val="00F82556"/>
    <w:rsid w:val="00F83442"/>
    <w:rsid w:val="00F83C38"/>
    <w:rsid w:val="00F872B2"/>
    <w:rsid w:val="00F93276"/>
    <w:rsid w:val="00F959FB"/>
    <w:rsid w:val="00FA21C4"/>
    <w:rsid w:val="00FA3C42"/>
    <w:rsid w:val="00FA3E65"/>
    <w:rsid w:val="00FA3F45"/>
    <w:rsid w:val="00FA442D"/>
    <w:rsid w:val="00FA54FD"/>
    <w:rsid w:val="00FB051F"/>
    <w:rsid w:val="00FB14E1"/>
    <w:rsid w:val="00FB21FE"/>
    <w:rsid w:val="00FB4C88"/>
    <w:rsid w:val="00FB6897"/>
    <w:rsid w:val="00FB6B0C"/>
    <w:rsid w:val="00FB6FEA"/>
    <w:rsid w:val="00FC3367"/>
    <w:rsid w:val="00FC4809"/>
    <w:rsid w:val="00FC4BE1"/>
    <w:rsid w:val="00FC59C5"/>
    <w:rsid w:val="00FC76D8"/>
    <w:rsid w:val="00FD3BF7"/>
    <w:rsid w:val="00FE1BAB"/>
    <w:rsid w:val="00FE25FB"/>
    <w:rsid w:val="00FE2723"/>
    <w:rsid w:val="00FF0DB1"/>
    <w:rsid w:val="00FF1BDE"/>
    <w:rsid w:val="00FF1C3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CM34">
    <w:name w:val="CM34"/>
    <w:basedOn w:val="Default"/>
    <w:next w:val="Default"/>
    <w:uiPriority w:val="99"/>
    <w:rsid w:val="00FC3367"/>
    <w:pPr>
      <w:spacing w:after="120"/>
    </w:pPr>
    <w:rPr>
      <w:rFonts w:ascii="LOTAHD+TTE1B61088t00" w:hAnsi="LOTAHD+TTE1B61088t00" w:cs="Arial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345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5CD6"/>
    <w:rPr>
      <w:rFonts w:ascii="Times New Roman" w:eastAsia="Times New Roman" w:hAnsi="Times New Roman" w:cs="Traditional Arabic"/>
      <w:szCs w:val="24"/>
    </w:rPr>
  </w:style>
  <w:style w:type="paragraph" w:customStyle="1" w:styleId="2-2">
    <w:name w:val="2-2 متن سطح دو"/>
    <w:uiPriority w:val="99"/>
    <w:qFormat/>
    <w:rsid w:val="00345CD6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H2">
    <w:name w:val="H2"/>
    <w:basedOn w:val="Heading2"/>
    <w:qFormat/>
    <w:rsid w:val="00345CD6"/>
    <w:pPr>
      <w:keepNext w:val="0"/>
      <w:widowControl w:val="0"/>
      <w:numPr>
        <w:ilvl w:val="1"/>
        <w:numId w:val="16"/>
      </w:numPr>
      <w:bidi/>
      <w:spacing w:before="120" w:after="6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345CD6"/>
    <w:pPr>
      <w:keepNext w:val="0"/>
      <w:widowControl w:val="0"/>
      <w:numPr>
        <w:numId w:val="16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345CD6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345CD6"/>
    <w:pPr>
      <w:numPr>
        <w:ilvl w:val="3"/>
      </w:numPr>
      <w:ind w:left="0" w:firstLine="0"/>
      <w:outlineLvl w:val="3"/>
    </w:pPr>
    <w:rPr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2938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CM34">
    <w:name w:val="CM34"/>
    <w:basedOn w:val="Default"/>
    <w:next w:val="Default"/>
    <w:uiPriority w:val="99"/>
    <w:rsid w:val="00FC3367"/>
    <w:pPr>
      <w:spacing w:after="120"/>
    </w:pPr>
    <w:rPr>
      <w:rFonts w:ascii="LOTAHD+TTE1B61088t00" w:hAnsi="LOTAHD+TTE1B61088t00" w:cs="Arial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345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5CD6"/>
    <w:rPr>
      <w:rFonts w:ascii="Times New Roman" w:eastAsia="Times New Roman" w:hAnsi="Times New Roman" w:cs="Traditional Arabic"/>
      <w:szCs w:val="24"/>
    </w:rPr>
  </w:style>
  <w:style w:type="paragraph" w:customStyle="1" w:styleId="2-2">
    <w:name w:val="2-2 متن سطح دو"/>
    <w:uiPriority w:val="99"/>
    <w:qFormat/>
    <w:rsid w:val="00345CD6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H2">
    <w:name w:val="H2"/>
    <w:basedOn w:val="Heading2"/>
    <w:qFormat/>
    <w:rsid w:val="00345CD6"/>
    <w:pPr>
      <w:keepNext w:val="0"/>
      <w:widowControl w:val="0"/>
      <w:numPr>
        <w:ilvl w:val="1"/>
        <w:numId w:val="16"/>
      </w:numPr>
      <w:bidi/>
      <w:spacing w:before="120" w:after="6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345CD6"/>
    <w:pPr>
      <w:keepNext w:val="0"/>
      <w:widowControl w:val="0"/>
      <w:numPr>
        <w:numId w:val="16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345CD6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345CD6"/>
    <w:pPr>
      <w:numPr>
        <w:ilvl w:val="3"/>
      </w:numPr>
      <w:ind w:left="0" w:firstLine="0"/>
      <w:outlineLvl w:val="3"/>
    </w:pPr>
    <w:rPr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293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79CA-52C0-46A9-A91B-56839CEE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8</Pages>
  <Words>1090</Words>
  <Characters>5854</Characters>
  <Application>Microsoft Office Word</Application>
  <DocSecurity>0</DocSecurity>
  <Lines>1170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6482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11</cp:revision>
  <cp:lastPrinted>2023-01-16T12:51:00Z</cp:lastPrinted>
  <dcterms:created xsi:type="dcterms:W3CDTF">2021-11-16T09:33:00Z</dcterms:created>
  <dcterms:modified xsi:type="dcterms:W3CDTF">2023-01-16T12:52:00Z</dcterms:modified>
</cp:coreProperties>
</file>