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391"/>
        <w:gridCol w:w="1440"/>
        <w:gridCol w:w="1800"/>
        <w:gridCol w:w="1548"/>
        <w:gridCol w:w="8"/>
      </w:tblGrid>
      <w:tr w:rsidR="008F7539" w:rsidRPr="00070ED8" w:rsidTr="00F738A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F738A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902952">
            <w:pPr>
              <w:widowControl w:val="0"/>
              <w:jc w:val="center"/>
              <w:rPr>
                <w:rFonts w:ascii="Arial" w:hAnsi="Arial" w:cs="Arial"/>
                <w:b/>
                <w:bCs/>
                <w:sz w:val="32"/>
                <w:szCs w:val="32"/>
              </w:rPr>
            </w:pPr>
            <w:r w:rsidRPr="00CE2D90">
              <w:rPr>
                <w:rFonts w:ascii="Arial" w:hAnsi="Arial" w:cs="Arial"/>
                <w:b/>
                <w:bCs/>
                <w:sz w:val="32"/>
                <w:szCs w:val="32"/>
              </w:rPr>
              <w:t xml:space="preserve">PMR FOR </w:t>
            </w:r>
            <w:r w:rsidR="00902952">
              <w:rPr>
                <w:rFonts w:ascii="Arial" w:hAnsi="Arial" w:cs="Arial"/>
                <w:b/>
                <w:bCs/>
                <w:sz w:val="32"/>
                <w:szCs w:val="32"/>
              </w:rPr>
              <w:t>STORAGE TANKS</w:t>
            </w:r>
          </w:p>
          <w:p w:rsidR="00A44E38" w:rsidRDefault="00A44E38" w:rsidP="0090295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9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4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4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39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44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800"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54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F738AB"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F738AB" w:rsidRPr="000E2E1E" w:rsidRDefault="00F738AB" w:rsidP="00F738AB">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F738AB" w:rsidRPr="000E2E1E" w:rsidRDefault="00F738AB" w:rsidP="00B05508">
            <w:pPr>
              <w:widowControl w:val="0"/>
              <w:bidi w:val="0"/>
              <w:spacing w:before="20" w:after="20"/>
              <w:ind w:left="-64" w:right="-115"/>
              <w:jc w:val="center"/>
              <w:rPr>
                <w:rFonts w:ascii="Arial" w:hAnsi="Arial" w:cs="Arial"/>
                <w:szCs w:val="20"/>
              </w:rPr>
            </w:pPr>
            <w:r>
              <w:rPr>
                <w:rFonts w:ascii="Arial" w:hAnsi="Arial" w:cs="Arial"/>
                <w:szCs w:val="20"/>
              </w:rPr>
              <w:t>JU</w:t>
            </w:r>
            <w:r w:rsidR="00B05508">
              <w:rPr>
                <w:rFonts w:ascii="Arial" w:hAnsi="Arial" w:cs="Arial"/>
                <w:szCs w:val="20"/>
              </w:rPr>
              <w:t>L</w:t>
            </w:r>
            <w:r>
              <w:rPr>
                <w:rFonts w:ascii="Arial" w:hAnsi="Arial" w:cs="Arial"/>
                <w:szCs w:val="20"/>
              </w:rPr>
              <w:t>. 2023</w:t>
            </w:r>
          </w:p>
        </w:tc>
        <w:tc>
          <w:tcPr>
            <w:tcW w:w="2151" w:type="dxa"/>
            <w:tcBorders>
              <w:top w:val="single" w:sz="2" w:space="0" w:color="auto"/>
              <w:left w:val="single" w:sz="2" w:space="0" w:color="auto"/>
              <w:bottom w:val="single" w:sz="2" w:space="0" w:color="auto"/>
              <w:right w:val="single" w:sz="2" w:space="0" w:color="auto"/>
            </w:tcBorders>
            <w:vAlign w:val="center"/>
          </w:tcPr>
          <w:p w:rsidR="00F738AB" w:rsidRPr="000E2E1E" w:rsidRDefault="00F738AB" w:rsidP="00F738AB">
            <w:pPr>
              <w:widowControl w:val="0"/>
              <w:bidi w:val="0"/>
              <w:spacing w:before="20" w:after="20"/>
              <w:ind w:left="-64" w:right="-115"/>
              <w:jc w:val="center"/>
              <w:rPr>
                <w:rFonts w:ascii="Arial" w:hAnsi="Arial" w:cs="Arial"/>
                <w:szCs w:val="20"/>
              </w:rPr>
            </w:pPr>
            <w:r>
              <w:rPr>
                <w:rFonts w:ascii="Arial" w:hAnsi="Arial" w:cs="Arial"/>
                <w:szCs w:val="20"/>
              </w:rPr>
              <w:t>IFI</w:t>
            </w:r>
          </w:p>
        </w:tc>
        <w:tc>
          <w:tcPr>
            <w:tcW w:w="1391" w:type="dxa"/>
            <w:tcBorders>
              <w:top w:val="single" w:sz="2" w:space="0" w:color="auto"/>
              <w:left w:val="single" w:sz="2" w:space="0" w:color="auto"/>
              <w:bottom w:val="single" w:sz="2" w:space="0" w:color="auto"/>
              <w:right w:val="single" w:sz="2" w:space="0" w:color="auto"/>
            </w:tcBorders>
            <w:vAlign w:val="center"/>
          </w:tcPr>
          <w:p w:rsidR="00F738AB" w:rsidRPr="00C66E37" w:rsidRDefault="00F738AB" w:rsidP="00F738AB">
            <w:pPr>
              <w:widowControl w:val="0"/>
              <w:bidi w:val="0"/>
              <w:spacing w:before="20" w:after="20"/>
              <w:ind w:left="-46"/>
              <w:jc w:val="center"/>
              <w:rPr>
                <w:rFonts w:ascii="Arial" w:hAnsi="Arial" w:cs="Arial"/>
                <w:szCs w:val="20"/>
              </w:rPr>
            </w:pPr>
            <w:r>
              <w:rPr>
                <w:rFonts w:ascii="Arial" w:hAnsi="Arial" w:cs="Arial"/>
                <w:szCs w:val="20"/>
              </w:rPr>
              <w:t>H. Adineh</w:t>
            </w:r>
          </w:p>
        </w:tc>
        <w:tc>
          <w:tcPr>
            <w:tcW w:w="1440" w:type="dxa"/>
            <w:tcBorders>
              <w:top w:val="single" w:sz="2" w:space="0" w:color="auto"/>
              <w:left w:val="single" w:sz="2" w:space="0" w:color="auto"/>
              <w:bottom w:val="single" w:sz="2" w:space="0" w:color="auto"/>
              <w:right w:val="single" w:sz="2" w:space="0" w:color="auto"/>
            </w:tcBorders>
            <w:vAlign w:val="center"/>
          </w:tcPr>
          <w:p w:rsidR="00F738AB" w:rsidRPr="000E2E1E" w:rsidRDefault="00F738AB" w:rsidP="00F738AB">
            <w:pPr>
              <w:widowControl w:val="0"/>
              <w:bidi w:val="0"/>
              <w:spacing w:before="20" w:after="20"/>
              <w:jc w:val="center"/>
              <w:rPr>
                <w:rFonts w:ascii="Arial" w:hAnsi="Arial" w:cs="Arial"/>
                <w:szCs w:val="20"/>
              </w:rPr>
            </w:pPr>
            <w:r>
              <w:rPr>
                <w:rFonts w:ascii="Arial" w:hAnsi="Arial" w:cs="Arial"/>
                <w:szCs w:val="20"/>
              </w:rPr>
              <w:t>M. Fakharian</w:t>
            </w:r>
          </w:p>
        </w:tc>
        <w:tc>
          <w:tcPr>
            <w:tcW w:w="1800" w:type="dxa"/>
            <w:tcBorders>
              <w:top w:val="single" w:sz="2" w:space="0" w:color="auto"/>
              <w:left w:val="single" w:sz="2" w:space="0" w:color="auto"/>
              <w:bottom w:val="single" w:sz="2" w:space="0" w:color="auto"/>
              <w:right w:val="single" w:sz="2" w:space="0" w:color="auto"/>
            </w:tcBorders>
            <w:vAlign w:val="center"/>
          </w:tcPr>
          <w:p w:rsidR="00F738AB" w:rsidRPr="002918D6" w:rsidRDefault="00F738AB" w:rsidP="00F738AB">
            <w:pPr>
              <w:widowControl w:val="0"/>
              <w:bidi w:val="0"/>
              <w:spacing w:before="20" w:after="20"/>
              <w:jc w:val="center"/>
              <w:rPr>
                <w:rFonts w:ascii="Arial" w:hAnsi="Arial" w:cs="Arial"/>
                <w:szCs w:val="20"/>
              </w:rPr>
            </w:pPr>
            <w:r>
              <w:rPr>
                <w:rFonts w:ascii="Arial" w:hAnsi="Arial" w:cs="Arial"/>
                <w:szCs w:val="20"/>
              </w:rPr>
              <w:t>A.</w:t>
            </w:r>
            <w:r w:rsidRPr="0056544E">
              <w:rPr>
                <w:rFonts w:ascii="Arial" w:hAnsi="Arial" w:cs="Arial"/>
                <w:szCs w:val="20"/>
              </w:rPr>
              <w:t>M.</w:t>
            </w:r>
            <w:r>
              <w:rPr>
                <w:rFonts w:ascii="Arial" w:hAnsi="Arial" w:cs="Arial"/>
                <w:szCs w:val="20"/>
              </w:rPr>
              <w:t xml:space="preserve"> </w:t>
            </w:r>
            <w:proofErr w:type="spellStart"/>
            <w:r w:rsidRPr="0056544E">
              <w:rPr>
                <w:rFonts w:ascii="Arial" w:hAnsi="Arial" w:cs="Arial"/>
                <w:szCs w:val="20"/>
              </w:rPr>
              <w:t>M</w:t>
            </w:r>
            <w:r>
              <w:rPr>
                <w:rFonts w:ascii="Arial" w:hAnsi="Arial" w:cs="Arial"/>
                <w:szCs w:val="20"/>
              </w:rPr>
              <w:t>ohseni</w:t>
            </w:r>
            <w:proofErr w:type="spellEnd"/>
          </w:p>
        </w:tc>
        <w:tc>
          <w:tcPr>
            <w:tcW w:w="1548" w:type="dxa"/>
            <w:tcBorders>
              <w:top w:val="single" w:sz="2" w:space="0" w:color="auto"/>
              <w:left w:val="single" w:sz="2" w:space="0" w:color="auto"/>
              <w:bottom w:val="single" w:sz="2" w:space="0" w:color="auto"/>
            </w:tcBorders>
            <w:vAlign w:val="center"/>
          </w:tcPr>
          <w:p w:rsidR="00F738AB" w:rsidRPr="000E2E1E" w:rsidRDefault="00F738AB" w:rsidP="00F738AB">
            <w:pPr>
              <w:widowControl w:val="0"/>
              <w:bidi w:val="0"/>
              <w:spacing w:before="20" w:after="20"/>
              <w:ind w:left="180"/>
              <w:jc w:val="center"/>
              <w:rPr>
                <w:rFonts w:ascii="Arial" w:hAnsi="Arial" w:cs="Arial"/>
                <w:color w:val="000000"/>
                <w:szCs w:val="20"/>
              </w:rPr>
            </w:pPr>
          </w:p>
        </w:tc>
      </w:tr>
      <w:tr w:rsidR="00280C78"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280C78" w:rsidRPr="000E2E1E" w:rsidRDefault="00A917C6" w:rsidP="00280C78">
            <w:pPr>
              <w:widowControl w:val="0"/>
              <w:bidi w:val="0"/>
              <w:spacing w:before="20" w:after="20"/>
              <w:ind w:left="-64" w:right="-115"/>
              <w:jc w:val="center"/>
              <w:rPr>
                <w:rFonts w:ascii="Arial" w:hAnsi="Arial" w:cs="Arial"/>
                <w:szCs w:val="20"/>
              </w:rPr>
            </w:pPr>
            <w:r>
              <w:rPr>
                <w:rFonts w:ascii="Arial" w:hAnsi="Arial" w:cs="Arial"/>
                <w:szCs w:val="20"/>
              </w:rPr>
              <w:t>Nov</w:t>
            </w:r>
            <w:r w:rsidR="00280C78">
              <w:rPr>
                <w:rFonts w:ascii="Arial" w:hAnsi="Arial" w:cs="Arial"/>
                <w:szCs w:val="20"/>
              </w:rPr>
              <w:t>. 2022</w:t>
            </w:r>
          </w:p>
        </w:tc>
        <w:tc>
          <w:tcPr>
            <w:tcW w:w="2151" w:type="dxa"/>
            <w:tcBorders>
              <w:top w:val="single" w:sz="2" w:space="0" w:color="auto"/>
              <w:left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ind w:left="-64" w:right="-115"/>
              <w:jc w:val="center"/>
              <w:rPr>
                <w:rFonts w:ascii="Arial" w:hAnsi="Arial" w:cs="Arial"/>
                <w:szCs w:val="20"/>
              </w:rPr>
            </w:pPr>
            <w:r>
              <w:rPr>
                <w:rFonts w:ascii="Arial" w:hAnsi="Arial" w:cs="Arial"/>
                <w:szCs w:val="20"/>
              </w:rPr>
              <w:t>IFI</w:t>
            </w:r>
          </w:p>
        </w:tc>
        <w:tc>
          <w:tcPr>
            <w:tcW w:w="1391" w:type="dxa"/>
            <w:tcBorders>
              <w:top w:val="single" w:sz="2" w:space="0" w:color="auto"/>
              <w:left w:val="single" w:sz="2" w:space="0" w:color="auto"/>
              <w:bottom w:val="single" w:sz="4" w:space="0" w:color="auto"/>
              <w:right w:val="single" w:sz="2" w:space="0" w:color="auto"/>
            </w:tcBorders>
            <w:vAlign w:val="center"/>
          </w:tcPr>
          <w:p w:rsidR="00280C78" w:rsidRPr="00C66E37" w:rsidRDefault="00280C78" w:rsidP="00280C78">
            <w:pPr>
              <w:widowControl w:val="0"/>
              <w:bidi w:val="0"/>
              <w:spacing w:before="20" w:after="20"/>
              <w:ind w:left="-46"/>
              <w:jc w:val="center"/>
              <w:rPr>
                <w:rFonts w:ascii="Arial" w:hAnsi="Arial" w:cs="Arial"/>
                <w:szCs w:val="20"/>
              </w:rPr>
            </w:pPr>
            <w:r>
              <w:rPr>
                <w:rFonts w:ascii="Arial" w:hAnsi="Arial" w:cs="Arial"/>
                <w:szCs w:val="20"/>
              </w:rPr>
              <w:t>H. Adineh</w:t>
            </w:r>
          </w:p>
        </w:tc>
        <w:tc>
          <w:tcPr>
            <w:tcW w:w="1440" w:type="dxa"/>
            <w:tcBorders>
              <w:top w:val="single" w:sz="2" w:space="0" w:color="auto"/>
              <w:left w:val="single" w:sz="2" w:space="0" w:color="auto"/>
              <w:bottom w:val="single" w:sz="4" w:space="0" w:color="auto"/>
              <w:right w:val="single" w:sz="2" w:space="0" w:color="auto"/>
            </w:tcBorders>
            <w:vAlign w:val="center"/>
          </w:tcPr>
          <w:p w:rsidR="00280C78" w:rsidRPr="000E2E1E" w:rsidRDefault="00280C78" w:rsidP="00280C78">
            <w:pPr>
              <w:widowControl w:val="0"/>
              <w:bidi w:val="0"/>
              <w:spacing w:before="20" w:after="20"/>
              <w:jc w:val="center"/>
              <w:rPr>
                <w:rFonts w:ascii="Arial" w:hAnsi="Arial" w:cs="Arial"/>
                <w:szCs w:val="20"/>
              </w:rPr>
            </w:pPr>
            <w:r>
              <w:rPr>
                <w:rFonts w:ascii="Arial" w:hAnsi="Arial" w:cs="Arial"/>
                <w:szCs w:val="20"/>
              </w:rPr>
              <w:t>M.</w:t>
            </w:r>
            <w:r w:rsidR="00A84553">
              <w:rPr>
                <w:rFonts w:ascii="Arial" w:hAnsi="Arial" w:cs="Arial"/>
                <w:szCs w:val="20"/>
              </w:rPr>
              <w:t xml:space="preserve"> </w:t>
            </w:r>
            <w:r>
              <w:rPr>
                <w:rFonts w:ascii="Arial" w:hAnsi="Arial" w:cs="Arial"/>
                <w:szCs w:val="20"/>
              </w:rPr>
              <w:t>Fakharian</w:t>
            </w:r>
          </w:p>
        </w:tc>
        <w:tc>
          <w:tcPr>
            <w:tcW w:w="1800" w:type="dxa"/>
            <w:tcBorders>
              <w:top w:val="single" w:sz="2" w:space="0" w:color="auto"/>
              <w:left w:val="single" w:sz="2" w:space="0" w:color="auto"/>
              <w:bottom w:val="single" w:sz="4" w:space="0" w:color="auto"/>
              <w:right w:val="single" w:sz="2" w:space="0" w:color="auto"/>
            </w:tcBorders>
            <w:vAlign w:val="center"/>
          </w:tcPr>
          <w:p w:rsidR="00280C78" w:rsidRPr="002918D6" w:rsidRDefault="00280C78" w:rsidP="00280C78">
            <w:pPr>
              <w:widowControl w:val="0"/>
              <w:bidi w:val="0"/>
              <w:spacing w:before="20" w:after="20"/>
              <w:jc w:val="center"/>
              <w:rPr>
                <w:rFonts w:ascii="Arial" w:hAnsi="Arial" w:cs="Arial"/>
                <w:szCs w:val="20"/>
              </w:rPr>
            </w:pPr>
            <w:r w:rsidRPr="0056544E">
              <w:rPr>
                <w:rFonts w:ascii="Arial" w:hAnsi="Arial" w:cs="Arial"/>
                <w:szCs w:val="20"/>
              </w:rPr>
              <w:t>M.</w:t>
            </w:r>
            <w:r w:rsidR="00A84553">
              <w:rPr>
                <w:rFonts w:ascii="Arial" w:hAnsi="Arial" w:cs="Arial"/>
                <w:szCs w:val="20"/>
              </w:rPr>
              <w:t xml:space="preserve"> </w:t>
            </w:r>
            <w:proofErr w:type="spellStart"/>
            <w:r w:rsidRPr="0056544E">
              <w:rPr>
                <w:rFonts w:ascii="Arial" w:hAnsi="Arial" w:cs="Arial"/>
                <w:szCs w:val="20"/>
              </w:rPr>
              <w:t>Mehrshad</w:t>
            </w:r>
            <w:proofErr w:type="spellEnd"/>
          </w:p>
        </w:tc>
        <w:tc>
          <w:tcPr>
            <w:tcW w:w="1548" w:type="dxa"/>
            <w:tcBorders>
              <w:top w:val="single" w:sz="2" w:space="0" w:color="auto"/>
              <w:left w:val="single" w:sz="2" w:space="0" w:color="auto"/>
              <w:bottom w:val="single" w:sz="4" w:space="0" w:color="auto"/>
            </w:tcBorders>
            <w:vAlign w:val="center"/>
          </w:tcPr>
          <w:p w:rsidR="00280C78" w:rsidRPr="00C9109A" w:rsidRDefault="00280C78" w:rsidP="00956369">
            <w:pPr>
              <w:widowControl w:val="0"/>
              <w:bidi w:val="0"/>
              <w:spacing w:before="20" w:after="20"/>
              <w:jc w:val="center"/>
              <w:rPr>
                <w:rFonts w:ascii="Arial" w:hAnsi="Arial" w:cs="Arial"/>
                <w:szCs w:val="20"/>
              </w:rPr>
            </w:pPr>
          </w:p>
        </w:tc>
      </w:tr>
      <w:tr w:rsidR="00F173A3"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F173A3" w:rsidRPr="000E2E1E" w:rsidRDefault="00CF744D"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173A3" w:rsidRPr="000E2E1E" w:rsidRDefault="00DF1312" w:rsidP="00902952">
            <w:pPr>
              <w:widowControl w:val="0"/>
              <w:bidi w:val="0"/>
              <w:spacing w:before="20" w:after="20"/>
              <w:ind w:left="-64" w:right="-115"/>
              <w:jc w:val="center"/>
              <w:rPr>
                <w:rFonts w:ascii="Arial" w:hAnsi="Arial" w:cs="Arial"/>
                <w:szCs w:val="20"/>
              </w:rPr>
            </w:pPr>
            <w:r>
              <w:rPr>
                <w:rFonts w:ascii="Arial" w:hAnsi="Arial" w:cs="Arial"/>
                <w:szCs w:val="20"/>
              </w:rPr>
              <w:t>FEB</w:t>
            </w:r>
            <w:r w:rsidR="00F173A3">
              <w:rPr>
                <w:rFonts w:ascii="Arial" w:hAnsi="Arial" w:cs="Arial"/>
                <w:szCs w:val="20"/>
              </w:rPr>
              <w:t>. 202</w:t>
            </w:r>
            <w:r w:rsidR="00902952">
              <w:rPr>
                <w:rFonts w:ascii="Arial" w:hAnsi="Arial" w:cs="Arial"/>
                <w:szCs w:val="20"/>
              </w:rPr>
              <w:t>2</w:t>
            </w:r>
          </w:p>
        </w:tc>
        <w:tc>
          <w:tcPr>
            <w:tcW w:w="2151" w:type="dxa"/>
            <w:tcBorders>
              <w:top w:val="single" w:sz="2" w:space="0" w:color="auto"/>
              <w:left w:val="single" w:sz="2" w:space="0" w:color="auto"/>
              <w:bottom w:val="single" w:sz="4" w:space="0" w:color="auto"/>
              <w:right w:val="single" w:sz="2" w:space="0" w:color="auto"/>
            </w:tcBorders>
            <w:vAlign w:val="center"/>
          </w:tcPr>
          <w:p w:rsidR="00F173A3" w:rsidRPr="000E2E1E" w:rsidRDefault="00CF744D" w:rsidP="00AF0C6C">
            <w:pPr>
              <w:widowControl w:val="0"/>
              <w:bidi w:val="0"/>
              <w:spacing w:before="20" w:after="20"/>
              <w:ind w:left="-64" w:right="-115"/>
              <w:jc w:val="center"/>
              <w:rPr>
                <w:rFonts w:ascii="Arial" w:hAnsi="Arial" w:cs="Arial"/>
                <w:szCs w:val="20"/>
              </w:rPr>
            </w:pPr>
            <w:r>
              <w:rPr>
                <w:rFonts w:ascii="Arial" w:hAnsi="Arial" w:cs="Arial"/>
                <w:szCs w:val="20"/>
              </w:rPr>
              <w:t>IF</w:t>
            </w:r>
            <w:r w:rsidR="00AF0C6C">
              <w:rPr>
                <w:rFonts w:ascii="Arial" w:hAnsi="Arial" w:cs="Arial"/>
                <w:szCs w:val="20"/>
              </w:rPr>
              <w:t>I</w:t>
            </w:r>
          </w:p>
        </w:tc>
        <w:tc>
          <w:tcPr>
            <w:tcW w:w="1391" w:type="dxa"/>
            <w:tcBorders>
              <w:top w:val="single" w:sz="2" w:space="0" w:color="auto"/>
              <w:left w:val="single" w:sz="2" w:space="0" w:color="auto"/>
              <w:bottom w:val="single" w:sz="4" w:space="0" w:color="auto"/>
              <w:right w:val="single" w:sz="2" w:space="0" w:color="auto"/>
            </w:tcBorders>
            <w:vAlign w:val="center"/>
          </w:tcPr>
          <w:p w:rsidR="00F173A3" w:rsidRPr="00C66E37" w:rsidRDefault="00CF744D"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44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w:t>
            </w:r>
            <w:r w:rsidR="00A84553">
              <w:rPr>
                <w:rFonts w:ascii="Arial" w:hAnsi="Arial" w:cs="Arial"/>
                <w:szCs w:val="20"/>
              </w:rPr>
              <w:t xml:space="preserve"> </w:t>
            </w:r>
            <w:r>
              <w:rPr>
                <w:rFonts w:ascii="Arial" w:hAnsi="Arial" w:cs="Arial"/>
                <w:szCs w:val="20"/>
              </w:rPr>
              <w:t>Fakharian</w:t>
            </w:r>
          </w:p>
        </w:tc>
        <w:tc>
          <w:tcPr>
            <w:tcW w:w="1800"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w:t>
            </w:r>
            <w:r w:rsidR="00A84553">
              <w:rPr>
                <w:rFonts w:ascii="Arial" w:hAnsi="Arial" w:cs="Arial"/>
                <w:szCs w:val="20"/>
              </w:rPr>
              <w:t xml:space="preserve"> </w:t>
            </w:r>
            <w:proofErr w:type="spellStart"/>
            <w:r w:rsidRPr="0056544E">
              <w:rPr>
                <w:rFonts w:ascii="Arial" w:hAnsi="Arial" w:cs="Arial"/>
                <w:szCs w:val="20"/>
              </w:rPr>
              <w:t>Mehrshad</w:t>
            </w:r>
            <w:proofErr w:type="spellEnd"/>
          </w:p>
        </w:tc>
        <w:tc>
          <w:tcPr>
            <w:tcW w:w="1548"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39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4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80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548"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0474C">
              <w:rPr>
                <w:rFonts w:ascii="Arial" w:hAnsi="Arial" w:cs="Arial"/>
                <w:b/>
                <w:bCs/>
                <w:sz w:val="18"/>
                <w:szCs w:val="18"/>
              </w:rPr>
              <w:t xml:space="preserve"> 2</w:t>
            </w:r>
          </w:p>
        </w:tc>
        <w:tc>
          <w:tcPr>
            <w:tcW w:w="8330" w:type="dxa"/>
            <w:gridSpan w:val="5"/>
            <w:tcBorders>
              <w:top w:val="single" w:sz="12" w:space="0" w:color="auto"/>
              <w:left w:val="single" w:sz="2" w:space="0" w:color="auto"/>
              <w:bottom w:val="single" w:sz="4" w:space="0" w:color="auto"/>
            </w:tcBorders>
            <w:vAlign w:val="center"/>
          </w:tcPr>
          <w:p w:rsidR="00F173A3" w:rsidRPr="00FB14E1" w:rsidRDefault="008D2FFC" w:rsidP="00E0474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E0474C">
              <w:rPr>
                <w:rFonts w:asciiTheme="minorBidi" w:hAnsiTheme="minorBidi" w:cstheme="minorBidi"/>
                <w:b/>
                <w:bCs/>
                <w:color w:val="000000"/>
                <w:sz w:val="17"/>
                <w:szCs w:val="17"/>
              </w:rPr>
              <w:t xml:space="preserve"> </w:t>
            </w:r>
            <w:r w:rsidR="00E0474C" w:rsidRPr="00E0474C">
              <w:rPr>
                <w:rFonts w:asciiTheme="minorBidi" w:hAnsiTheme="minorBidi" w:cstheme="minorBidi"/>
                <w:b/>
                <w:bCs/>
                <w:color w:val="000000"/>
                <w:sz w:val="17"/>
                <w:szCs w:val="17"/>
              </w:rPr>
              <w:t>F0Z-709225</w:t>
            </w:r>
          </w:p>
        </w:tc>
      </w:tr>
      <w:tr w:rsidR="003B1A41" w:rsidRPr="00FB14E1" w:rsidTr="00F738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tl/>
                <w:lang w:bidi="fa-IR"/>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A437A" w:rsidRPr="005F03BB" w:rsidTr="00844B53">
        <w:trPr>
          <w:trHeight w:hRule="exact" w:val="170"/>
          <w:jc w:val="center"/>
        </w:trPr>
        <w:tc>
          <w:tcPr>
            <w:tcW w:w="951" w:type="dxa"/>
            <w:vAlign w:val="center"/>
          </w:tcPr>
          <w:p w:rsidR="00FA437A" w:rsidRPr="00A84553" w:rsidRDefault="00FA437A" w:rsidP="00FA437A">
            <w:pPr>
              <w:widowControl w:val="0"/>
              <w:spacing w:line="192" w:lineRule="auto"/>
              <w:jc w:val="center"/>
              <w:rPr>
                <w:rFonts w:ascii="Arial" w:hAnsi="Arial" w:cs="Arial"/>
                <w:b/>
                <w:sz w:val="16"/>
                <w:szCs w:val="16"/>
                <w:rtl/>
              </w:rPr>
            </w:pPr>
            <w:r w:rsidRPr="00A84553">
              <w:rPr>
                <w:rFonts w:ascii="Arial" w:hAnsi="Arial" w:cs="Arial"/>
                <w:b/>
                <w:sz w:val="16"/>
                <w:szCs w:val="16"/>
              </w:rPr>
              <w:t>1</w:t>
            </w:r>
          </w:p>
        </w:tc>
        <w:tc>
          <w:tcPr>
            <w:tcW w:w="540" w:type="dxa"/>
            <w:vAlign w:val="center"/>
          </w:tcPr>
          <w:p w:rsidR="00FA437A" w:rsidRPr="00290A48" w:rsidRDefault="00FA437A" w:rsidP="00FA43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A437A" w:rsidRPr="00826AE2" w:rsidRDefault="00FA437A" w:rsidP="00FA437A">
            <w:pPr>
              <w:jc w:val="center"/>
            </w:pPr>
            <w:r w:rsidRPr="00826AE2">
              <w:rPr>
                <w:rFonts w:ascii="Arial" w:hAnsi="Arial" w:cs="Arial"/>
                <w:bCs/>
                <w:sz w:val="16"/>
                <w:szCs w:val="16"/>
              </w:rPr>
              <w:t>X</w:t>
            </w:r>
          </w:p>
        </w:tc>
        <w:tc>
          <w:tcPr>
            <w:tcW w:w="678" w:type="dxa"/>
          </w:tcPr>
          <w:p w:rsidR="00FA437A" w:rsidRPr="00826AE2" w:rsidRDefault="00FA437A" w:rsidP="00FA437A">
            <w:pPr>
              <w:jc w:val="center"/>
            </w:pPr>
            <w:r w:rsidRPr="00826AE2">
              <w:rPr>
                <w:rFonts w:ascii="Arial" w:hAnsi="Arial" w:cs="Arial"/>
                <w:bCs/>
                <w:sz w:val="16"/>
                <w:szCs w:val="16"/>
              </w:rPr>
              <w:t>X</w:t>
            </w:r>
          </w:p>
        </w:tc>
        <w:tc>
          <w:tcPr>
            <w:tcW w:w="636" w:type="dxa"/>
            <w:vAlign w:val="center"/>
          </w:tcPr>
          <w:p w:rsidR="00FA437A" w:rsidRPr="0090540C" w:rsidRDefault="00FA437A" w:rsidP="00FA437A">
            <w:pPr>
              <w:widowControl w:val="0"/>
              <w:spacing w:line="192" w:lineRule="auto"/>
              <w:jc w:val="center"/>
              <w:rPr>
                <w:rFonts w:ascii="Arial" w:hAnsi="Arial" w:cs="Arial"/>
                <w:b/>
                <w:sz w:val="16"/>
                <w:szCs w:val="16"/>
              </w:rPr>
            </w:pPr>
          </w:p>
        </w:tc>
        <w:tc>
          <w:tcPr>
            <w:tcW w:w="636" w:type="dxa"/>
            <w:vAlign w:val="center"/>
          </w:tcPr>
          <w:p w:rsidR="00FA437A" w:rsidRPr="0090540C" w:rsidRDefault="00FA437A" w:rsidP="00FA43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37A" w:rsidRPr="005F03BB" w:rsidRDefault="00FA437A" w:rsidP="00FA437A">
            <w:pPr>
              <w:widowControl w:val="0"/>
              <w:spacing w:line="192" w:lineRule="auto"/>
              <w:jc w:val="center"/>
              <w:rPr>
                <w:rFonts w:cs="Arial"/>
                <w:b/>
                <w:sz w:val="16"/>
                <w:szCs w:val="16"/>
              </w:rPr>
            </w:pPr>
          </w:p>
        </w:tc>
        <w:tc>
          <w:tcPr>
            <w:tcW w:w="915" w:type="dxa"/>
            <w:shd w:val="clear" w:color="auto" w:fill="auto"/>
            <w:vAlign w:val="center"/>
          </w:tcPr>
          <w:p w:rsidR="00FA437A" w:rsidRPr="00A84553" w:rsidRDefault="00FA437A" w:rsidP="00FA437A">
            <w:pPr>
              <w:widowControl w:val="0"/>
              <w:spacing w:line="192" w:lineRule="auto"/>
              <w:jc w:val="center"/>
              <w:rPr>
                <w:rFonts w:ascii="Arial" w:hAnsi="Arial" w:cs="Arial"/>
                <w:b/>
                <w:sz w:val="16"/>
                <w:szCs w:val="16"/>
              </w:rPr>
            </w:pPr>
            <w:r w:rsidRPr="00A84553">
              <w:rPr>
                <w:rFonts w:ascii="Arial" w:hAnsi="Arial" w:cs="Arial"/>
                <w:b/>
                <w:sz w:val="16"/>
                <w:szCs w:val="16"/>
              </w:rPr>
              <w:t>66</w:t>
            </w:r>
          </w:p>
        </w:tc>
        <w:tc>
          <w:tcPr>
            <w:tcW w:w="630"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30"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562"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48"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49"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r>
      <w:tr w:rsidR="00FA437A" w:rsidRPr="005F03BB" w:rsidTr="00844B53">
        <w:trPr>
          <w:trHeight w:hRule="exact" w:val="170"/>
          <w:jc w:val="center"/>
        </w:trPr>
        <w:tc>
          <w:tcPr>
            <w:tcW w:w="951" w:type="dxa"/>
            <w:vAlign w:val="center"/>
          </w:tcPr>
          <w:p w:rsidR="00FA437A" w:rsidRPr="00A84553" w:rsidRDefault="00FA437A" w:rsidP="00FA437A">
            <w:pPr>
              <w:widowControl w:val="0"/>
              <w:spacing w:line="192" w:lineRule="auto"/>
              <w:jc w:val="center"/>
              <w:rPr>
                <w:rFonts w:ascii="Arial" w:hAnsi="Arial" w:cs="Arial"/>
                <w:b/>
                <w:sz w:val="16"/>
                <w:szCs w:val="16"/>
              </w:rPr>
            </w:pPr>
            <w:r w:rsidRPr="00A84553">
              <w:rPr>
                <w:rFonts w:ascii="Arial" w:hAnsi="Arial" w:cs="Arial"/>
                <w:b/>
                <w:sz w:val="16"/>
                <w:szCs w:val="16"/>
              </w:rPr>
              <w:t>2</w:t>
            </w:r>
          </w:p>
        </w:tc>
        <w:tc>
          <w:tcPr>
            <w:tcW w:w="540" w:type="dxa"/>
            <w:vAlign w:val="center"/>
          </w:tcPr>
          <w:p w:rsidR="00FA437A" w:rsidRPr="00290A48" w:rsidRDefault="00FA437A" w:rsidP="00FA437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FA437A" w:rsidRPr="00826AE2" w:rsidRDefault="00FA437A" w:rsidP="00FA437A">
            <w:pPr>
              <w:widowControl w:val="0"/>
              <w:spacing w:line="192" w:lineRule="auto"/>
              <w:jc w:val="center"/>
              <w:rPr>
                <w:rFonts w:ascii="Arial" w:hAnsi="Arial" w:cs="Arial"/>
                <w:bCs/>
                <w:sz w:val="16"/>
                <w:szCs w:val="16"/>
              </w:rPr>
            </w:pPr>
            <w:r w:rsidRPr="00826AE2">
              <w:rPr>
                <w:rFonts w:ascii="Arial" w:hAnsi="Arial" w:cs="Arial"/>
                <w:bCs/>
                <w:sz w:val="16"/>
                <w:szCs w:val="16"/>
              </w:rPr>
              <w:t>X</w:t>
            </w:r>
          </w:p>
        </w:tc>
        <w:tc>
          <w:tcPr>
            <w:tcW w:w="678" w:type="dxa"/>
          </w:tcPr>
          <w:p w:rsidR="00FA437A" w:rsidRPr="00826AE2" w:rsidRDefault="00FA437A" w:rsidP="00FA437A">
            <w:pPr>
              <w:widowControl w:val="0"/>
              <w:spacing w:line="192" w:lineRule="auto"/>
              <w:jc w:val="center"/>
              <w:rPr>
                <w:rFonts w:ascii="Arial" w:hAnsi="Arial" w:cs="Arial"/>
                <w:bCs/>
                <w:sz w:val="16"/>
                <w:szCs w:val="16"/>
              </w:rPr>
            </w:pPr>
            <w:r w:rsidRPr="00826AE2">
              <w:rPr>
                <w:rFonts w:ascii="Arial" w:hAnsi="Arial" w:cs="Arial"/>
                <w:bCs/>
                <w:sz w:val="16"/>
                <w:szCs w:val="16"/>
              </w:rPr>
              <w:t>X</w:t>
            </w:r>
          </w:p>
        </w:tc>
        <w:tc>
          <w:tcPr>
            <w:tcW w:w="636" w:type="dxa"/>
            <w:vAlign w:val="center"/>
          </w:tcPr>
          <w:p w:rsidR="00FA437A" w:rsidRPr="00290A48" w:rsidRDefault="00FA437A" w:rsidP="00FA437A">
            <w:pPr>
              <w:widowControl w:val="0"/>
              <w:spacing w:line="192" w:lineRule="auto"/>
              <w:jc w:val="center"/>
              <w:rPr>
                <w:rFonts w:ascii="Arial" w:hAnsi="Arial" w:cs="Arial"/>
                <w:bCs/>
                <w:sz w:val="16"/>
                <w:szCs w:val="16"/>
              </w:rPr>
            </w:pPr>
          </w:p>
        </w:tc>
        <w:tc>
          <w:tcPr>
            <w:tcW w:w="636" w:type="dxa"/>
            <w:vAlign w:val="center"/>
          </w:tcPr>
          <w:p w:rsidR="00FA437A" w:rsidRPr="00290A48" w:rsidRDefault="00FA437A" w:rsidP="00FA437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A437A" w:rsidRPr="005F03BB" w:rsidRDefault="00FA437A" w:rsidP="00FA437A">
            <w:pPr>
              <w:widowControl w:val="0"/>
              <w:spacing w:line="192" w:lineRule="auto"/>
              <w:jc w:val="center"/>
              <w:rPr>
                <w:rFonts w:cs="Arial"/>
                <w:b/>
                <w:sz w:val="16"/>
                <w:szCs w:val="16"/>
              </w:rPr>
            </w:pPr>
          </w:p>
        </w:tc>
        <w:tc>
          <w:tcPr>
            <w:tcW w:w="915" w:type="dxa"/>
            <w:shd w:val="clear" w:color="auto" w:fill="auto"/>
            <w:vAlign w:val="center"/>
          </w:tcPr>
          <w:p w:rsidR="00FA437A" w:rsidRPr="00A84553" w:rsidRDefault="00FA437A" w:rsidP="00FA437A">
            <w:pPr>
              <w:widowControl w:val="0"/>
              <w:spacing w:line="192" w:lineRule="auto"/>
              <w:jc w:val="center"/>
              <w:rPr>
                <w:rFonts w:ascii="Arial" w:hAnsi="Arial" w:cs="Arial"/>
                <w:b/>
                <w:sz w:val="16"/>
                <w:szCs w:val="16"/>
              </w:rPr>
            </w:pPr>
            <w:r w:rsidRPr="00A84553">
              <w:rPr>
                <w:rFonts w:ascii="Arial" w:hAnsi="Arial" w:cs="Arial"/>
                <w:b/>
                <w:sz w:val="16"/>
                <w:szCs w:val="16"/>
              </w:rPr>
              <w:t>67</w:t>
            </w:r>
          </w:p>
        </w:tc>
        <w:tc>
          <w:tcPr>
            <w:tcW w:w="630"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30"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562"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48"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49"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3</w:t>
            </w:r>
          </w:p>
        </w:tc>
        <w:tc>
          <w:tcPr>
            <w:tcW w:w="540" w:type="dxa"/>
            <w:vAlign w:val="center"/>
          </w:tcPr>
          <w:p w:rsidR="00E331AC" w:rsidRPr="00290A48" w:rsidRDefault="00E331A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E331AC" w:rsidRPr="00826AE2" w:rsidRDefault="00E331AC" w:rsidP="00923FB9">
            <w:pPr>
              <w:jc w:val="center"/>
            </w:pPr>
          </w:p>
        </w:tc>
        <w:tc>
          <w:tcPr>
            <w:tcW w:w="678" w:type="dxa"/>
            <w:vAlign w:val="center"/>
          </w:tcPr>
          <w:p w:rsidR="00E331AC" w:rsidRPr="00290A48" w:rsidRDefault="00E331AC" w:rsidP="00956369">
            <w:pPr>
              <w:widowControl w:val="0"/>
              <w:spacing w:line="192" w:lineRule="auto"/>
              <w:jc w:val="center"/>
              <w:rPr>
                <w:rFonts w:ascii="Arial" w:hAnsi="Arial" w:cs="Arial"/>
                <w:bCs/>
                <w:sz w:val="16"/>
                <w:szCs w:val="16"/>
              </w:rPr>
            </w:pPr>
          </w:p>
        </w:tc>
        <w:tc>
          <w:tcPr>
            <w:tcW w:w="636" w:type="dxa"/>
            <w:vAlign w:val="center"/>
          </w:tcPr>
          <w:p w:rsidR="00E331AC" w:rsidRPr="00290A48" w:rsidRDefault="00E331AC" w:rsidP="00956369">
            <w:pPr>
              <w:widowControl w:val="0"/>
              <w:spacing w:line="192" w:lineRule="auto"/>
              <w:jc w:val="center"/>
              <w:rPr>
                <w:rFonts w:ascii="Arial" w:hAnsi="Arial" w:cs="Arial"/>
                <w:bCs/>
                <w:sz w:val="16"/>
                <w:szCs w:val="16"/>
              </w:rPr>
            </w:pPr>
          </w:p>
        </w:tc>
        <w:tc>
          <w:tcPr>
            <w:tcW w:w="636" w:type="dxa"/>
            <w:vAlign w:val="center"/>
          </w:tcPr>
          <w:p w:rsidR="00E331AC" w:rsidRPr="00290A48" w:rsidRDefault="00E331A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956369">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68</w:t>
            </w:r>
          </w:p>
        </w:tc>
        <w:tc>
          <w:tcPr>
            <w:tcW w:w="630"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4</w:t>
            </w:r>
          </w:p>
        </w:tc>
        <w:tc>
          <w:tcPr>
            <w:tcW w:w="540" w:type="dxa"/>
            <w:vAlign w:val="center"/>
          </w:tcPr>
          <w:p w:rsidR="00E331AC" w:rsidRPr="00290A48" w:rsidRDefault="00E331A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E331AC" w:rsidRPr="00826AE2" w:rsidRDefault="00E331AC" w:rsidP="00923FB9">
            <w:pPr>
              <w:jc w:val="center"/>
            </w:pPr>
          </w:p>
        </w:tc>
        <w:tc>
          <w:tcPr>
            <w:tcW w:w="678" w:type="dxa"/>
            <w:vAlign w:val="center"/>
          </w:tcPr>
          <w:p w:rsidR="00E331AC" w:rsidRPr="00290A48" w:rsidRDefault="00E331AC" w:rsidP="00956369">
            <w:pPr>
              <w:widowControl w:val="0"/>
              <w:spacing w:line="192" w:lineRule="auto"/>
              <w:jc w:val="center"/>
              <w:rPr>
                <w:rFonts w:ascii="Arial" w:hAnsi="Arial" w:cs="Arial"/>
                <w:bCs/>
                <w:sz w:val="16"/>
                <w:szCs w:val="16"/>
              </w:rPr>
            </w:pPr>
          </w:p>
        </w:tc>
        <w:tc>
          <w:tcPr>
            <w:tcW w:w="636" w:type="dxa"/>
            <w:vAlign w:val="center"/>
          </w:tcPr>
          <w:p w:rsidR="00E331AC" w:rsidRPr="00290A48" w:rsidRDefault="00E331AC" w:rsidP="00956369">
            <w:pPr>
              <w:widowControl w:val="0"/>
              <w:spacing w:line="192" w:lineRule="auto"/>
              <w:jc w:val="center"/>
              <w:rPr>
                <w:rFonts w:ascii="Arial" w:hAnsi="Arial" w:cs="Arial"/>
                <w:bCs/>
                <w:sz w:val="16"/>
                <w:szCs w:val="16"/>
              </w:rPr>
            </w:pPr>
          </w:p>
        </w:tc>
        <w:tc>
          <w:tcPr>
            <w:tcW w:w="636" w:type="dxa"/>
            <w:vAlign w:val="center"/>
          </w:tcPr>
          <w:p w:rsidR="00E331AC" w:rsidRPr="00290A48" w:rsidRDefault="00E331AC"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956369">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69</w:t>
            </w:r>
          </w:p>
        </w:tc>
        <w:tc>
          <w:tcPr>
            <w:tcW w:w="630"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5</w:t>
            </w:r>
          </w:p>
        </w:tc>
        <w:tc>
          <w:tcPr>
            <w:tcW w:w="540" w:type="dxa"/>
            <w:vAlign w:val="center"/>
          </w:tcPr>
          <w:p w:rsidR="00E331AC" w:rsidRPr="00290A48" w:rsidRDefault="00E331A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E331AC" w:rsidRPr="00826AE2" w:rsidRDefault="008012C0" w:rsidP="00923FB9">
            <w:pPr>
              <w:jc w:val="center"/>
            </w:pPr>
            <w:r>
              <w:rPr>
                <w:rFonts w:ascii="Arial" w:hAnsi="Arial" w:cs="Arial"/>
                <w:bCs/>
                <w:sz w:val="16"/>
                <w:szCs w:val="16"/>
              </w:rPr>
              <w:t>X</w:t>
            </w:r>
          </w:p>
        </w:tc>
        <w:tc>
          <w:tcPr>
            <w:tcW w:w="678" w:type="dxa"/>
            <w:vAlign w:val="center"/>
          </w:tcPr>
          <w:p w:rsidR="00E331AC" w:rsidRPr="00BF427B" w:rsidRDefault="00B05508" w:rsidP="00956369">
            <w:pPr>
              <w:widowControl w:val="0"/>
              <w:spacing w:line="192" w:lineRule="auto"/>
              <w:jc w:val="center"/>
              <w:rPr>
                <w:rFonts w:ascii="Arial" w:hAnsi="Arial" w:cs="Arial"/>
                <w:bCs/>
                <w:sz w:val="16"/>
                <w:szCs w:val="16"/>
              </w:rPr>
            </w:pPr>
            <w:r w:rsidRPr="00BF427B">
              <w:rPr>
                <w:rFonts w:ascii="Arial" w:hAnsi="Arial" w:cs="Arial"/>
                <w:bCs/>
                <w:sz w:val="16"/>
                <w:szCs w:val="16"/>
              </w:rPr>
              <w:t>X</w:t>
            </w:r>
          </w:p>
        </w:tc>
        <w:tc>
          <w:tcPr>
            <w:tcW w:w="636" w:type="dxa"/>
            <w:vAlign w:val="center"/>
          </w:tcPr>
          <w:p w:rsidR="00E331AC" w:rsidRPr="0090540C" w:rsidRDefault="00E331AC" w:rsidP="00956369">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956369">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70</w:t>
            </w:r>
          </w:p>
        </w:tc>
        <w:tc>
          <w:tcPr>
            <w:tcW w:w="630"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956369">
            <w:pPr>
              <w:widowControl w:val="0"/>
              <w:spacing w:line="192" w:lineRule="auto"/>
              <w:jc w:val="center"/>
              <w:rPr>
                <w:rFonts w:ascii="Arial" w:hAnsi="Arial" w:cs="Arial"/>
                <w:b/>
                <w:sz w:val="16"/>
                <w:szCs w:val="16"/>
              </w:rPr>
            </w:pPr>
          </w:p>
        </w:tc>
        <w:bookmarkStart w:id="0" w:name="_GoBack"/>
        <w:bookmarkEnd w:id="0"/>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6</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Pr="00826AE2" w:rsidRDefault="008012C0" w:rsidP="008012C0">
            <w:pPr>
              <w:jc w:val="center"/>
              <w:rPr>
                <w:rFonts w:ascii="Arial" w:hAnsi="Arial" w:cs="Arial"/>
                <w:bCs/>
                <w:sz w:val="16"/>
                <w:szCs w:val="16"/>
              </w:rPr>
            </w:pPr>
            <w:r>
              <w:rPr>
                <w:rFonts w:ascii="Arial" w:hAnsi="Arial" w:cs="Arial"/>
                <w:bCs/>
                <w:sz w:val="16"/>
                <w:szCs w:val="16"/>
              </w:rPr>
              <w:t>X</w:t>
            </w:r>
          </w:p>
        </w:tc>
        <w:tc>
          <w:tcPr>
            <w:tcW w:w="678"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71</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Pr="00826AE2" w:rsidRDefault="00E331AC" w:rsidP="008012C0">
            <w:pPr>
              <w:jc w:val="center"/>
              <w:rPr>
                <w:rFonts w:ascii="Arial" w:hAnsi="Arial" w:cs="Arial"/>
                <w:bCs/>
                <w:sz w:val="16"/>
                <w:szCs w:val="16"/>
              </w:rPr>
            </w:pPr>
            <w:r w:rsidRPr="00826AE2">
              <w:rPr>
                <w:rFonts w:ascii="Arial" w:hAnsi="Arial" w:cs="Arial"/>
                <w:bCs/>
                <w:sz w:val="16"/>
                <w:szCs w:val="16"/>
              </w:rPr>
              <w:t>X</w:t>
            </w:r>
          </w:p>
        </w:tc>
        <w:tc>
          <w:tcPr>
            <w:tcW w:w="678"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72</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8</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Pr="008012C0" w:rsidRDefault="008012C0" w:rsidP="00923FB9">
            <w:pPr>
              <w:jc w:val="center"/>
              <w:rPr>
                <w:rFonts w:ascii="Arial" w:hAnsi="Arial" w:cs="Arial"/>
                <w:bCs/>
                <w:sz w:val="16"/>
                <w:szCs w:val="16"/>
              </w:rPr>
            </w:pPr>
            <w:r>
              <w:rPr>
                <w:rFonts w:ascii="Arial" w:hAnsi="Arial" w:cs="Arial"/>
                <w:bCs/>
                <w:sz w:val="16"/>
                <w:szCs w:val="16"/>
              </w:rPr>
              <w:t>X</w:t>
            </w:r>
          </w:p>
        </w:tc>
        <w:tc>
          <w:tcPr>
            <w:tcW w:w="678"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73</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9</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Pr="00826AE2" w:rsidRDefault="00E331AC" w:rsidP="008012C0">
            <w:pPr>
              <w:jc w:val="center"/>
              <w:rPr>
                <w:rFonts w:ascii="Arial" w:hAnsi="Arial" w:cs="Arial"/>
                <w:bCs/>
                <w:sz w:val="16"/>
                <w:szCs w:val="16"/>
              </w:rPr>
            </w:pPr>
            <w:r w:rsidRPr="00826AE2">
              <w:rPr>
                <w:rFonts w:ascii="Arial" w:hAnsi="Arial" w:cs="Arial"/>
                <w:bCs/>
                <w:sz w:val="16"/>
                <w:szCs w:val="16"/>
              </w:rPr>
              <w:t>X</w:t>
            </w:r>
          </w:p>
        </w:tc>
        <w:tc>
          <w:tcPr>
            <w:tcW w:w="678"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74</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10</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Pr="00826AE2" w:rsidRDefault="00E331AC" w:rsidP="00923FB9">
            <w:pPr>
              <w:jc w:val="center"/>
            </w:pPr>
          </w:p>
        </w:tc>
        <w:tc>
          <w:tcPr>
            <w:tcW w:w="678"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75</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B05508" w:rsidRPr="005F03BB" w:rsidTr="005B063D">
        <w:trPr>
          <w:trHeight w:hRule="exact" w:val="170"/>
          <w:jc w:val="center"/>
        </w:trPr>
        <w:tc>
          <w:tcPr>
            <w:tcW w:w="951" w:type="dxa"/>
            <w:vAlign w:val="center"/>
          </w:tcPr>
          <w:p w:rsidR="00B05508" w:rsidRPr="00A84553" w:rsidRDefault="00B05508" w:rsidP="00B05508">
            <w:pPr>
              <w:widowControl w:val="0"/>
              <w:spacing w:line="192" w:lineRule="auto"/>
              <w:jc w:val="center"/>
              <w:rPr>
                <w:rFonts w:ascii="Arial" w:hAnsi="Arial" w:cs="Arial"/>
                <w:b/>
                <w:sz w:val="16"/>
                <w:szCs w:val="16"/>
              </w:rPr>
            </w:pPr>
            <w:r w:rsidRPr="00A84553">
              <w:rPr>
                <w:rFonts w:ascii="Arial" w:hAnsi="Arial" w:cs="Arial"/>
                <w:b/>
                <w:sz w:val="16"/>
                <w:szCs w:val="16"/>
              </w:rPr>
              <w:t>11</w:t>
            </w:r>
          </w:p>
        </w:tc>
        <w:tc>
          <w:tcPr>
            <w:tcW w:w="540" w:type="dxa"/>
          </w:tcPr>
          <w:p w:rsidR="00B05508" w:rsidRDefault="00B05508" w:rsidP="00B05508">
            <w:pPr>
              <w:jc w:val="center"/>
            </w:pPr>
            <w:r w:rsidRPr="00AC3676">
              <w:rPr>
                <w:rFonts w:ascii="Arial" w:hAnsi="Arial" w:cs="Arial"/>
                <w:bCs/>
                <w:sz w:val="16"/>
                <w:szCs w:val="16"/>
              </w:rPr>
              <w:t>X</w:t>
            </w:r>
          </w:p>
        </w:tc>
        <w:tc>
          <w:tcPr>
            <w:tcW w:w="576" w:type="dxa"/>
          </w:tcPr>
          <w:p w:rsidR="00B05508" w:rsidRPr="00826AE2" w:rsidRDefault="00B05508" w:rsidP="00B05508">
            <w:pPr>
              <w:jc w:val="center"/>
            </w:pPr>
            <w:r w:rsidRPr="00826AE2">
              <w:rPr>
                <w:rFonts w:ascii="Arial" w:hAnsi="Arial" w:cs="Arial"/>
                <w:bCs/>
                <w:sz w:val="16"/>
                <w:szCs w:val="16"/>
              </w:rPr>
              <w:t>X</w:t>
            </w:r>
          </w:p>
        </w:tc>
        <w:tc>
          <w:tcPr>
            <w:tcW w:w="678" w:type="dxa"/>
          </w:tcPr>
          <w:p w:rsidR="00B05508" w:rsidRDefault="00B05508" w:rsidP="00B05508">
            <w:pPr>
              <w:jc w:val="center"/>
            </w:pPr>
            <w:r w:rsidRPr="00AC3676">
              <w:rPr>
                <w:rFonts w:ascii="Arial" w:hAnsi="Arial" w:cs="Arial"/>
                <w:bCs/>
                <w:sz w:val="16"/>
                <w:szCs w:val="16"/>
              </w:rPr>
              <w:t>X</w:t>
            </w:r>
          </w:p>
        </w:tc>
        <w:tc>
          <w:tcPr>
            <w:tcW w:w="636" w:type="dxa"/>
            <w:vAlign w:val="center"/>
          </w:tcPr>
          <w:p w:rsidR="00B05508" w:rsidRPr="0090540C" w:rsidRDefault="00B05508" w:rsidP="00B05508">
            <w:pPr>
              <w:widowControl w:val="0"/>
              <w:spacing w:line="192" w:lineRule="auto"/>
              <w:jc w:val="center"/>
              <w:rPr>
                <w:rFonts w:ascii="Arial" w:hAnsi="Arial" w:cs="Arial"/>
                <w:b/>
                <w:sz w:val="16"/>
                <w:szCs w:val="16"/>
              </w:rPr>
            </w:pPr>
          </w:p>
        </w:tc>
        <w:tc>
          <w:tcPr>
            <w:tcW w:w="636" w:type="dxa"/>
            <w:vAlign w:val="center"/>
          </w:tcPr>
          <w:p w:rsidR="00B05508" w:rsidRPr="0090540C" w:rsidRDefault="00B05508" w:rsidP="00B0550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5508" w:rsidRPr="005F03BB" w:rsidRDefault="00B05508" w:rsidP="00B05508">
            <w:pPr>
              <w:widowControl w:val="0"/>
              <w:spacing w:line="192" w:lineRule="auto"/>
              <w:jc w:val="center"/>
              <w:rPr>
                <w:rFonts w:cs="Arial"/>
                <w:b/>
                <w:sz w:val="16"/>
                <w:szCs w:val="16"/>
              </w:rPr>
            </w:pPr>
          </w:p>
        </w:tc>
        <w:tc>
          <w:tcPr>
            <w:tcW w:w="915" w:type="dxa"/>
            <w:shd w:val="clear" w:color="auto" w:fill="auto"/>
            <w:vAlign w:val="center"/>
          </w:tcPr>
          <w:p w:rsidR="00B05508" w:rsidRPr="00A84553" w:rsidRDefault="00B05508" w:rsidP="00B05508">
            <w:pPr>
              <w:widowControl w:val="0"/>
              <w:spacing w:line="192" w:lineRule="auto"/>
              <w:jc w:val="center"/>
              <w:rPr>
                <w:rFonts w:ascii="Arial" w:hAnsi="Arial" w:cs="Arial"/>
                <w:b/>
                <w:sz w:val="16"/>
                <w:szCs w:val="16"/>
              </w:rPr>
            </w:pPr>
            <w:r w:rsidRPr="00A84553">
              <w:rPr>
                <w:rFonts w:ascii="Arial" w:hAnsi="Arial" w:cs="Arial"/>
                <w:b/>
                <w:sz w:val="16"/>
                <w:szCs w:val="16"/>
              </w:rPr>
              <w:t>76</w:t>
            </w:r>
          </w:p>
        </w:tc>
        <w:tc>
          <w:tcPr>
            <w:tcW w:w="630"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c>
          <w:tcPr>
            <w:tcW w:w="630"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c>
          <w:tcPr>
            <w:tcW w:w="562"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c>
          <w:tcPr>
            <w:tcW w:w="648"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c>
          <w:tcPr>
            <w:tcW w:w="649"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r>
      <w:tr w:rsidR="00B05508" w:rsidRPr="005F03BB" w:rsidTr="005B063D">
        <w:trPr>
          <w:trHeight w:hRule="exact" w:val="170"/>
          <w:jc w:val="center"/>
        </w:trPr>
        <w:tc>
          <w:tcPr>
            <w:tcW w:w="951" w:type="dxa"/>
            <w:vAlign w:val="center"/>
          </w:tcPr>
          <w:p w:rsidR="00B05508" w:rsidRPr="00A84553" w:rsidRDefault="00B05508" w:rsidP="00B05508">
            <w:pPr>
              <w:widowControl w:val="0"/>
              <w:spacing w:line="192" w:lineRule="auto"/>
              <w:jc w:val="center"/>
              <w:rPr>
                <w:rFonts w:ascii="Arial" w:hAnsi="Arial" w:cs="Arial"/>
                <w:b/>
                <w:sz w:val="16"/>
                <w:szCs w:val="16"/>
              </w:rPr>
            </w:pPr>
            <w:r w:rsidRPr="00A84553">
              <w:rPr>
                <w:rFonts w:ascii="Arial" w:hAnsi="Arial" w:cs="Arial"/>
                <w:b/>
                <w:sz w:val="16"/>
                <w:szCs w:val="16"/>
              </w:rPr>
              <w:t>12</w:t>
            </w:r>
          </w:p>
        </w:tc>
        <w:tc>
          <w:tcPr>
            <w:tcW w:w="540" w:type="dxa"/>
          </w:tcPr>
          <w:p w:rsidR="00B05508" w:rsidRDefault="00B05508" w:rsidP="00B05508">
            <w:pPr>
              <w:jc w:val="center"/>
            </w:pPr>
            <w:r w:rsidRPr="00AC3676">
              <w:rPr>
                <w:rFonts w:ascii="Arial" w:hAnsi="Arial" w:cs="Arial"/>
                <w:bCs/>
                <w:sz w:val="16"/>
                <w:szCs w:val="16"/>
              </w:rPr>
              <w:t>X</w:t>
            </w:r>
          </w:p>
        </w:tc>
        <w:tc>
          <w:tcPr>
            <w:tcW w:w="576" w:type="dxa"/>
          </w:tcPr>
          <w:p w:rsidR="00B05508" w:rsidRPr="00826AE2" w:rsidRDefault="00B05508" w:rsidP="00B05508">
            <w:pPr>
              <w:jc w:val="center"/>
            </w:pPr>
          </w:p>
        </w:tc>
        <w:tc>
          <w:tcPr>
            <w:tcW w:w="678" w:type="dxa"/>
          </w:tcPr>
          <w:p w:rsidR="00B05508" w:rsidRDefault="00B05508" w:rsidP="00B05508">
            <w:pPr>
              <w:jc w:val="center"/>
            </w:pPr>
            <w:r w:rsidRPr="00AC3676">
              <w:rPr>
                <w:rFonts w:ascii="Arial" w:hAnsi="Arial" w:cs="Arial"/>
                <w:bCs/>
                <w:sz w:val="16"/>
                <w:szCs w:val="16"/>
              </w:rPr>
              <w:t>X</w:t>
            </w:r>
          </w:p>
        </w:tc>
        <w:tc>
          <w:tcPr>
            <w:tcW w:w="636" w:type="dxa"/>
            <w:vAlign w:val="center"/>
          </w:tcPr>
          <w:p w:rsidR="00B05508" w:rsidRPr="0090540C" w:rsidRDefault="00B05508" w:rsidP="00B05508">
            <w:pPr>
              <w:widowControl w:val="0"/>
              <w:spacing w:line="192" w:lineRule="auto"/>
              <w:jc w:val="center"/>
              <w:rPr>
                <w:rFonts w:ascii="Arial" w:hAnsi="Arial" w:cs="Arial"/>
                <w:b/>
                <w:sz w:val="16"/>
                <w:szCs w:val="16"/>
              </w:rPr>
            </w:pPr>
          </w:p>
        </w:tc>
        <w:tc>
          <w:tcPr>
            <w:tcW w:w="636" w:type="dxa"/>
            <w:vAlign w:val="center"/>
          </w:tcPr>
          <w:p w:rsidR="00B05508" w:rsidRPr="0090540C" w:rsidRDefault="00B05508" w:rsidP="00B0550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5508" w:rsidRPr="005F03BB" w:rsidRDefault="00B05508" w:rsidP="00B05508">
            <w:pPr>
              <w:widowControl w:val="0"/>
              <w:spacing w:line="192" w:lineRule="auto"/>
              <w:jc w:val="center"/>
              <w:rPr>
                <w:rFonts w:cs="Arial"/>
                <w:b/>
                <w:sz w:val="16"/>
                <w:szCs w:val="16"/>
              </w:rPr>
            </w:pPr>
          </w:p>
        </w:tc>
        <w:tc>
          <w:tcPr>
            <w:tcW w:w="915" w:type="dxa"/>
            <w:shd w:val="clear" w:color="auto" w:fill="auto"/>
            <w:vAlign w:val="center"/>
          </w:tcPr>
          <w:p w:rsidR="00B05508" w:rsidRPr="00A84553" w:rsidRDefault="00B05508" w:rsidP="00B05508">
            <w:pPr>
              <w:widowControl w:val="0"/>
              <w:spacing w:line="192" w:lineRule="auto"/>
              <w:jc w:val="center"/>
              <w:rPr>
                <w:rFonts w:ascii="Arial" w:hAnsi="Arial" w:cs="Arial"/>
                <w:b/>
                <w:sz w:val="16"/>
                <w:szCs w:val="16"/>
              </w:rPr>
            </w:pPr>
            <w:r w:rsidRPr="00A84553">
              <w:rPr>
                <w:rFonts w:ascii="Arial" w:hAnsi="Arial" w:cs="Arial"/>
                <w:b/>
                <w:sz w:val="16"/>
                <w:szCs w:val="16"/>
              </w:rPr>
              <w:t>77</w:t>
            </w:r>
          </w:p>
        </w:tc>
        <w:tc>
          <w:tcPr>
            <w:tcW w:w="630"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c>
          <w:tcPr>
            <w:tcW w:w="630"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c>
          <w:tcPr>
            <w:tcW w:w="562"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c>
          <w:tcPr>
            <w:tcW w:w="648"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c>
          <w:tcPr>
            <w:tcW w:w="649" w:type="dxa"/>
            <w:shd w:val="clear" w:color="auto" w:fill="auto"/>
            <w:vAlign w:val="center"/>
          </w:tcPr>
          <w:p w:rsidR="00B05508" w:rsidRPr="0090540C" w:rsidRDefault="00B05508" w:rsidP="00B05508">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13</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Pr="00826AE2" w:rsidRDefault="00F331D4" w:rsidP="008012C0">
            <w:pPr>
              <w:jc w:val="center"/>
              <w:rPr>
                <w:rFonts w:ascii="Arial" w:hAnsi="Arial" w:cs="Arial"/>
                <w:bCs/>
                <w:sz w:val="16"/>
                <w:szCs w:val="16"/>
              </w:rPr>
            </w:pPr>
            <w:r w:rsidRPr="00AC3676">
              <w:rPr>
                <w:rFonts w:ascii="Arial" w:hAnsi="Arial" w:cs="Arial"/>
                <w:bCs/>
                <w:sz w:val="16"/>
                <w:szCs w:val="16"/>
              </w:rPr>
              <w:t>X</w:t>
            </w:r>
          </w:p>
        </w:tc>
        <w:tc>
          <w:tcPr>
            <w:tcW w:w="678"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78</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14</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Pr="00826AE2" w:rsidRDefault="00E331AC" w:rsidP="00923FB9">
            <w:pPr>
              <w:widowControl w:val="0"/>
              <w:spacing w:line="192" w:lineRule="auto"/>
              <w:jc w:val="center"/>
              <w:rPr>
                <w:rFonts w:ascii="Arial" w:hAnsi="Arial" w:cs="Arial"/>
                <w:bCs/>
                <w:sz w:val="16"/>
                <w:szCs w:val="16"/>
              </w:rPr>
            </w:pPr>
          </w:p>
        </w:tc>
        <w:tc>
          <w:tcPr>
            <w:tcW w:w="678" w:type="dxa"/>
            <w:vAlign w:val="center"/>
          </w:tcPr>
          <w:p w:rsidR="00E331AC" w:rsidRPr="00B05508" w:rsidRDefault="00B05508" w:rsidP="007D6D55">
            <w:pPr>
              <w:widowControl w:val="0"/>
              <w:spacing w:line="192" w:lineRule="auto"/>
              <w:jc w:val="center"/>
              <w:rPr>
                <w:rFonts w:ascii="Arial" w:hAnsi="Arial" w:cs="Arial"/>
                <w:bCs/>
                <w:sz w:val="16"/>
                <w:szCs w:val="16"/>
              </w:rPr>
            </w:pPr>
            <w:r w:rsidRPr="00B05508">
              <w:rPr>
                <w:rFonts w:ascii="Arial" w:hAnsi="Arial" w:cs="Arial"/>
                <w:bCs/>
                <w:sz w:val="16"/>
                <w:szCs w:val="16"/>
              </w:rPr>
              <w:t>X</w:t>
            </w: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79</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15</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Pr="00826AE2" w:rsidRDefault="00E331AC" w:rsidP="00923FB9">
            <w:pPr>
              <w:jc w:val="center"/>
            </w:pPr>
          </w:p>
        </w:tc>
        <w:tc>
          <w:tcPr>
            <w:tcW w:w="678" w:type="dxa"/>
            <w:vAlign w:val="center"/>
          </w:tcPr>
          <w:p w:rsidR="00E331AC" w:rsidRPr="00B05508" w:rsidRDefault="00B05508" w:rsidP="007D6D55">
            <w:pPr>
              <w:widowControl w:val="0"/>
              <w:spacing w:line="192" w:lineRule="auto"/>
              <w:jc w:val="center"/>
              <w:rPr>
                <w:rFonts w:ascii="Arial" w:hAnsi="Arial" w:cs="Arial"/>
                <w:bCs/>
                <w:sz w:val="16"/>
                <w:szCs w:val="16"/>
              </w:rPr>
            </w:pPr>
            <w:r w:rsidRPr="00B05508">
              <w:rPr>
                <w:rFonts w:ascii="Arial" w:hAnsi="Arial" w:cs="Arial"/>
                <w:bCs/>
                <w:sz w:val="16"/>
                <w:szCs w:val="16"/>
              </w:rPr>
              <w:t>X</w:t>
            </w: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80</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16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81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17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82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18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83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19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8012C0"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84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E331AC" w:rsidRPr="005F03BB" w:rsidTr="00923FB9">
        <w:trPr>
          <w:trHeight w:hRule="exact" w:val="170"/>
          <w:jc w:val="center"/>
        </w:trPr>
        <w:tc>
          <w:tcPr>
            <w:tcW w:w="951" w:type="dxa"/>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20</w:t>
            </w:r>
          </w:p>
        </w:tc>
        <w:tc>
          <w:tcPr>
            <w:tcW w:w="540" w:type="dxa"/>
          </w:tcPr>
          <w:p w:rsidR="00E331AC" w:rsidRDefault="00E331AC" w:rsidP="007D6D55">
            <w:pPr>
              <w:jc w:val="center"/>
            </w:pPr>
            <w:r w:rsidRPr="00AC3676">
              <w:rPr>
                <w:rFonts w:ascii="Arial" w:hAnsi="Arial" w:cs="Arial"/>
                <w:bCs/>
                <w:sz w:val="16"/>
                <w:szCs w:val="16"/>
              </w:rPr>
              <w:t>X</w:t>
            </w:r>
          </w:p>
        </w:tc>
        <w:tc>
          <w:tcPr>
            <w:tcW w:w="576" w:type="dxa"/>
          </w:tcPr>
          <w:p w:rsidR="00E331AC" w:rsidRDefault="00E331AC" w:rsidP="00923FB9">
            <w:pPr>
              <w:jc w:val="center"/>
            </w:pPr>
            <w:r w:rsidRPr="00AC3676">
              <w:rPr>
                <w:rFonts w:ascii="Arial" w:hAnsi="Arial" w:cs="Arial"/>
                <w:bCs/>
                <w:sz w:val="16"/>
                <w:szCs w:val="16"/>
              </w:rPr>
              <w:t>X</w:t>
            </w:r>
          </w:p>
        </w:tc>
        <w:tc>
          <w:tcPr>
            <w:tcW w:w="678" w:type="dxa"/>
            <w:vAlign w:val="center"/>
          </w:tcPr>
          <w:p w:rsidR="00E331AC" w:rsidRPr="00B05508" w:rsidRDefault="00B05508" w:rsidP="007D6D55">
            <w:pPr>
              <w:widowControl w:val="0"/>
              <w:spacing w:line="192" w:lineRule="auto"/>
              <w:jc w:val="center"/>
              <w:rPr>
                <w:rFonts w:ascii="Arial" w:hAnsi="Arial" w:cs="Arial"/>
                <w:bCs/>
                <w:sz w:val="16"/>
                <w:szCs w:val="16"/>
              </w:rPr>
            </w:pPr>
            <w:r w:rsidRPr="00B05508">
              <w:rPr>
                <w:rFonts w:ascii="Arial" w:hAnsi="Arial" w:cs="Arial"/>
                <w:bCs/>
                <w:sz w:val="16"/>
                <w:szCs w:val="16"/>
              </w:rPr>
              <w:t>X</w:t>
            </w: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636" w:type="dxa"/>
            <w:vAlign w:val="center"/>
          </w:tcPr>
          <w:p w:rsidR="00E331AC" w:rsidRPr="0090540C" w:rsidRDefault="00E331AC"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331AC" w:rsidRPr="005F03BB" w:rsidRDefault="00E331AC" w:rsidP="007D6D55">
            <w:pPr>
              <w:widowControl w:val="0"/>
              <w:spacing w:line="192" w:lineRule="auto"/>
              <w:jc w:val="center"/>
              <w:rPr>
                <w:rFonts w:cs="Arial"/>
                <w:b/>
                <w:sz w:val="16"/>
                <w:szCs w:val="16"/>
              </w:rPr>
            </w:pPr>
          </w:p>
        </w:tc>
        <w:tc>
          <w:tcPr>
            <w:tcW w:w="915" w:type="dxa"/>
            <w:shd w:val="clear" w:color="auto" w:fill="auto"/>
            <w:vAlign w:val="center"/>
          </w:tcPr>
          <w:p w:rsidR="00E331AC" w:rsidRPr="00A84553" w:rsidRDefault="00E331AC" w:rsidP="00A84553">
            <w:pPr>
              <w:widowControl w:val="0"/>
              <w:spacing w:line="192" w:lineRule="auto"/>
              <w:jc w:val="center"/>
              <w:rPr>
                <w:rFonts w:ascii="Arial" w:hAnsi="Arial" w:cs="Arial"/>
                <w:b/>
                <w:sz w:val="16"/>
                <w:szCs w:val="16"/>
              </w:rPr>
            </w:pPr>
            <w:r w:rsidRPr="00A84553">
              <w:rPr>
                <w:rFonts w:ascii="Arial" w:hAnsi="Arial" w:cs="Arial"/>
                <w:b/>
                <w:sz w:val="16"/>
                <w:szCs w:val="16"/>
              </w:rPr>
              <w:t>85</w:t>
            </w: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E331AC" w:rsidRPr="0090540C" w:rsidRDefault="00E331AC" w:rsidP="007D6D55">
            <w:pPr>
              <w:widowControl w:val="0"/>
              <w:spacing w:line="192" w:lineRule="auto"/>
              <w:jc w:val="center"/>
              <w:rPr>
                <w:rFonts w:ascii="Arial" w:hAnsi="Arial" w:cs="Arial"/>
                <w:b/>
                <w:sz w:val="16"/>
                <w:szCs w:val="16"/>
              </w:rPr>
            </w:pPr>
          </w:p>
        </w:tc>
      </w:tr>
      <w:tr w:rsidR="00FA437A" w:rsidRPr="005F03BB" w:rsidTr="005E40C9">
        <w:trPr>
          <w:trHeight w:hRule="exact" w:val="170"/>
          <w:jc w:val="center"/>
        </w:trPr>
        <w:tc>
          <w:tcPr>
            <w:tcW w:w="951" w:type="dxa"/>
            <w:vAlign w:val="center"/>
          </w:tcPr>
          <w:p w:rsidR="00FA437A" w:rsidRPr="00A84553" w:rsidRDefault="00FA437A" w:rsidP="00FA437A">
            <w:pPr>
              <w:widowControl w:val="0"/>
              <w:spacing w:line="192" w:lineRule="auto"/>
              <w:jc w:val="center"/>
              <w:rPr>
                <w:rFonts w:ascii="Arial" w:hAnsi="Arial" w:cs="Arial"/>
                <w:b/>
                <w:sz w:val="16"/>
                <w:szCs w:val="16"/>
              </w:rPr>
            </w:pPr>
            <w:r w:rsidRPr="00A84553">
              <w:rPr>
                <w:rFonts w:ascii="Arial" w:hAnsi="Arial" w:cs="Arial"/>
                <w:b/>
                <w:sz w:val="16"/>
                <w:szCs w:val="16"/>
              </w:rPr>
              <w:t>21</w:t>
            </w:r>
          </w:p>
        </w:tc>
        <w:tc>
          <w:tcPr>
            <w:tcW w:w="540" w:type="dxa"/>
          </w:tcPr>
          <w:p w:rsidR="00FA437A" w:rsidRDefault="00FA437A" w:rsidP="00FA437A">
            <w:pPr>
              <w:jc w:val="center"/>
            </w:pPr>
            <w:r w:rsidRPr="00AC3676">
              <w:rPr>
                <w:rFonts w:ascii="Arial" w:hAnsi="Arial" w:cs="Arial"/>
                <w:bCs/>
                <w:sz w:val="16"/>
                <w:szCs w:val="16"/>
              </w:rPr>
              <w:t>X</w:t>
            </w:r>
          </w:p>
        </w:tc>
        <w:tc>
          <w:tcPr>
            <w:tcW w:w="576" w:type="dxa"/>
          </w:tcPr>
          <w:p w:rsidR="00FA437A" w:rsidRDefault="00FA437A" w:rsidP="00FA437A">
            <w:pPr>
              <w:jc w:val="center"/>
            </w:pPr>
          </w:p>
        </w:tc>
        <w:tc>
          <w:tcPr>
            <w:tcW w:w="678" w:type="dxa"/>
          </w:tcPr>
          <w:p w:rsidR="00FA437A" w:rsidRDefault="00FA437A" w:rsidP="00FA437A">
            <w:pPr>
              <w:jc w:val="center"/>
            </w:pPr>
            <w:r w:rsidRPr="00AC3676">
              <w:rPr>
                <w:rFonts w:ascii="Arial" w:hAnsi="Arial" w:cs="Arial"/>
                <w:bCs/>
                <w:sz w:val="16"/>
                <w:szCs w:val="16"/>
              </w:rPr>
              <w:t>X</w:t>
            </w:r>
          </w:p>
        </w:tc>
        <w:tc>
          <w:tcPr>
            <w:tcW w:w="636" w:type="dxa"/>
            <w:vAlign w:val="center"/>
          </w:tcPr>
          <w:p w:rsidR="00FA437A" w:rsidRPr="0090540C" w:rsidRDefault="00FA437A" w:rsidP="00FA437A">
            <w:pPr>
              <w:widowControl w:val="0"/>
              <w:spacing w:line="192" w:lineRule="auto"/>
              <w:jc w:val="center"/>
              <w:rPr>
                <w:rFonts w:ascii="Arial" w:hAnsi="Arial" w:cs="Arial"/>
                <w:b/>
                <w:sz w:val="16"/>
                <w:szCs w:val="16"/>
              </w:rPr>
            </w:pPr>
          </w:p>
        </w:tc>
        <w:tc>
          <w:tcPr>
            <w:tcW w:w="636" w:type="dxa"/>
            <w:vAlign w:val="center"/>
          </w:tcPr>
          <w:p w:rsidR="00FA437A" w:rsidRPr="0090540C" w:rsidRDefault="00FA437A" w:rsidP="00FA43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37A" w:rsidRPr="005F03BB" w:rsidRDefault="00FA437A" w:rsidP="00FA437A">
            <w:pPr>
              <w:widowControl w:val="0"/>
              <w:spacing w:line="192" w:lineRule="auto"/>
              <w:jc w:val="center"/>
              <w:rPr>
                <w:rFonts w:cs="Arial"/>
                <w:b/>
                <w:sz w:val="16"/>
                <w:szCs w:val="16"/>
              </w:rPr>
            </w:pPr>
          </w:p>
        </w:tc>
        <w:tc>
          <w:tcPr>
            <w:tcW w:w="915" w:type="dxa"/>
            <w:shd w:val="clear" w:color="auto" w:fill="auto"/>
            <w:vAlign w:val="center"/>
          </w:tcPr>
          <w:p w:rsidR="00FA437A" w:rsidRPr="00A84553" w:rsidRDefault="00FA437A" w:rsidP="00FA437A">
            <w:pPr>
              <w:widowControl w:val="0"/>
              <w:spacing w:line="192" w:lineRule="auto"/>
              <w:jc w:val="center"/>
              <w:rPr>
                <w:rFonts w:ascii="Arial" w:hAnsi="Arial" w:cs="Arial"/>
                <w:b/>
                <w:sz w:val="16"/>
                <w:szCs w:val="16"/>
              </w:rPr>
            </w:pPr>
            <w:r w:rsidRPr="00A84553">
              <w:rPr>
                <w:rFonts w:ascii="Arial" w:hAnsi="Arial" w:cs="Arial"/>
                <w:b/>
                <w:sz w:val="16"/>
                <w:szCs w:val="16"/>
              </w:rPr>
              <w:t>86</w:t>
            </w:r>
          </w:p>
        </w:tc>
        <w:tc>
          <w:tcPr>
            <w:tcW w:w="630"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30"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562"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48"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49"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r>
      <w:tr w:rsidR="00FA437A" w:rsidRPr="005F03BB" w:rsidTr="005E40C9">
        <w:trPr>
          <w:trHeight w:hRule="exact" w:val="170"/>
          <w:jc w:val="center"/>
        </w:trPr>
        <w:tc>
          <w:tcPr>
            <w:tcW w:w="951" w:type="dxa"/>
            <w:vAlign w:val="center"/>
          </w:tcPr>
          <w:p w:rsidR="00FA437A" w:rsidRPr="00A84553" w:rsidRDefault="00FA437A" w:rsidP="00FA437A">
            <w:pPr>
              <w:widowControl w:val="0"/>
              <w:spacing w:line="192" w:lineRule="auto"/>
              <w:jc w:val="center"/>
              <w:rPr>
                <w:rFonts w:ascii="Arial" w:hAnsi="Arial" w:cs="Arial"/>
                <w:b/>
                <w:sz w:val="16"/>
                <w:szCs w:val="16"/>
              </w:rPr>
            </w:pPr>
            <w:r w:rsidRPr="00A84553">
              <w:rPr>
                <w:rFonts w:ascii="Arial" w:hAnsi="Arial" w:cs="Arial"/>
                <w:b/>
                <w:sz w:val="16"/>
                <w:szCs w:val="16"/>
              </w:rPr>
              <w:t>22</w:t>
            </w:r>
          </w:p>
        </w:tc>
        <w:tc>
          <w:tcPr>
            <w:tcW w:w="540" w:type="dxa"/>
          </w:tcPr>
          <w:p w:rsidR="00FA437A" w:rsidRDefault="00FA437A" w:rsidP="00FA437A">
            <w:pPr>
              <w:jc w:val="center"/>
            </w:pPr>
            <w:r w:rsidRPr="00AC3676">
              <w:rPr>
                <w:rFonts w:ascii="Arial" w:hAnsi="Arial" w:cs="Arial"/>
                <w:bCs/>
                <w:sz w:val="16"/>
                <w:szCs w:val="16"/>
              </w:rPr>
              <w:t>X</w:t>
            </w:r>
          </w:p>
        </w:tc>
        <w:tc>
          <w:tcPr>
            <w:tcW w:w="576" w:type="dxa"/>
            <w:vAlign w:val="center"/>
          </w:tcPr>
          <w:p w:rsidR="00FA437A" w:rsidRPr="0090540C" w:rsidRDefault="00FA437A" w:rsidP="00FA437A">
            <w:pPr>
              <w:widowControl w:val="0"/>
              <w:spacing w:line="192" w:lineRule="auto"/>
              <w:jc w:val="center"/>
              <w:rPr>
                <w:rFonts w:ascii="Arial" w:hAnsi="Arial" w:cs="Arial"/>
                <w:b/>
                <w:sz w:val="16"/>
                <w:szCs w:val="16"/>
              </w:rPr>
            </w:pPr>
          </w:p>
        </w:tc>
        <w:tc>
          <w:tcPr>
            <w:tcW w:w="678" w:type="dxa"/>
          </w:tcPr>
          <w:p w:rsidR="00FA437A" w:rsidRDefault="00FA437A" w:rsidP="00FA437A">
            <w:pPr>
              <w:jc w:val="center"/>
            </w:pPr>
          </w:p>
        </w:tc>
        <w:tc>
          <w:tcPr>
            <w:tcW w:w="636" w:type="dxa"/>
            <w:vAlign w:val="center"/>
          </w:tcPr>
          <w:p w:rsidR="00FA437A" w:rsidRPr="0090540C" w:rsidRDefault="00FA437A" w:rsidP="00FA437A">
            <w:pPr>
              <w:widowControl w:val="0"/>
              <w:spacing w:line="192" w:lineRule="auto"/>
              <w:jc w:val="center"/>
              <w:rPr>
                <w:rFonts w:ascii="Arial" w:hAnsi="Arial" w:cs="Arial"/>
                <w:b/>
                <w:sz w:val="16"/>
                <w:szCs w:val="16"/>
              </w:rPr>
            </w:pPr>
          </w:p>
        </w:tc>
        <w:tc>
          <w:tcPr>
            <w:tcW w:w="636" w:type="dxa"/>
            <w:vAlign w:val="center"/>
          </w:tcPr>
          <w:p w:rsidR="00FA437A" w:rsidRPr="0090540C" w:rsidRDefault="00FA437A" w:rsidP="00FA437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437A" w:rsidRPr="005F03BB" w:rsidRDefault="00FA437A" w:rsidP="00FA437A">
            <w:pPr>
              <w:widowControl w:val="0"/>
              <w:spacing w:line="192" w:lineRule="auto"/>
              <w:jc w:val="center"/>
              <w:rPr>
                <w:rFonts w:cs="Arial"/>
                <w:b/>
                <w:sz w:val="16"/>
                <w:szCs w:val="16"/>
              </w:rPr>
            </w:pPr>
          </w:p>
        </w:tc>
        <w:tc>
          <w:tcPr>
            <w:tcW w:w="915" w:type="dxa"/>
            <w:shd w:val="clear" w:color="auto" w:fill="auto"/>
            <w:vAlign w:val="center"/>
          </w:tcPr>
          <w:p w:rsidR="00FA437A" w:rsidRPr="00A84553" w:rsidRDefault="00FA437A" w:rsidP="00FA437A">
            <w:pPr>
              <w:widowControl w:val="0"/>
              <w:spacing w:line="192" w:lineRule="auto"/>
              <w:jc w:val="center"/>
              <w:rPr>
                <w:rFonts w:ascii="Arial" w:hAnsi="Arial" w:cs="Arial"/>
                <w:b/>
                <w:sz w:val="16"/>
                <w:szCs w:val="16"/>
              </w:rPr>
            </w:pPr>
            <w:r w:rsidRPr="00A84553">
              <w:rPr>
                <w:rFonts w:ascii="Arial" w:hAnsi="Arial" w:cs="Arial"/>
                <w:b/>
                <w:sz w:val="16"/>
                <w:szCs w:val="16"/>
              </w:rPr>
              <w:t>87</w:t>
            </w:r>
          </w:p>
        </w:tc>
        <w:tc>
          <w:tcPr>
            <w:tcW w:w="630"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30"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562"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48"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c>
          <w:tcPr>
            <w:tcW w:w="649" w:type="dxa"/>
            <w:shd w:val="clear" w:color="auto" w:fill="auto"/>
            <w:vAlign w:val="center"/>
          </w:tcPr>
          <w:p w:rsidR="00FA437A" w:rsidRPr="0090540C" w:rsidRDefault="00FA437A" w:rsidP="00FA437A">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23</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88</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24</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89</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25</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8012C0" w:rsidP="007D6D55">
            <w:pPr>
              <w:widowControl w:val="0"/>
              <w:spacing w:line="192" w:lineRule="auto"/>
              <w:jc w:val="center"/>
              <w:rPr>
                <w:rFonts w:ascii="Arial" w:hAnsi="Arial" w:cs="Arial"/>
                <w:b/>
                <w:sz w:val="16"/>
                <w:szCs w:val="16"/>
              </w:rPr>
            </w:pPr>
            <w:r w:rsidRPr="00AC3676">
              <w:rPr>
                <w:rFonts w:ascii="Arial" w:hAnsi="Arial" w:cs="Arial"/>
                <w:bCs/>
                <w:sz w:val="16"/>
                <w:szCs w:val="16"/>
              </w:rPr>
              <w:t>X</w:t>
            </w: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90</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26</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91</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27</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92</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28</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93</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29</w:t>
            </w:r>
          </w:p>
        </w:tc>
        <w:tc>
          <w:tcPr>
            <w:tcW w:w="540" w:type="dxa"/>
          </w:tcPr>
          <w:p w:rsidR="007D6D55" w:rsidRDefault="007D6D55" w:rsidP="007D6D55">
            <w:pPr>
              <w:jc w:val="center"/>
            </w:pPr>
            <w:r w:rsidRPr="00AC3676">
              <w:rPr>
                <w:rFonts w:ascii="Arial" w:hAnsi="Arial" w:cs="Arial"/>
                <w:bCs/>
                <w:sz w:val="16"/>
                <w:szCs w:val="16"/>
              </w:rPr>
              <w:t>X</w:t>
            </w: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94</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7D6D55" w:rsidRPr="005F03BB" w:rsidTr="007D6D55">
        <w:trPr>
          <w:trHeight w:hRule="exact" w:val="170"/>
          <w:jc w:val="center"/>
        </w:trPr>
        <w:tc>
          <w:tcPr>
            <w:tcW w:w="951" w:type="dxa"/>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30</w:t>
            </w:r>
          </w:p>
        </w:tc>
        <w:tc>
          <w:tcPr>
            <w:tcW w:w="540" w:type="dxa"/>
          </w:tcPr>
          <w:p w:rsidR="007D6D55" w:rsidRDefault="007D6D55" w:rsidP="007D6D55">
            <w:pPr>
              <w:jc w:val="center"/>
            </w:pPr>
          </w:p>
        </w:tc>
        <w:tc>
          <w:tcPr>
            <w:tcW w:w="57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78"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636" w:type="dxa"/>
            <w:vAlign w:val="center"/>
          </w:tcPr>
          <w:p w:rsidR="007D6D55" w:rsidRPr="0090540C" w:rsidRDefault="007D6D55" w:rsidP="007D6D5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D6D55" w:rsidRPr="005F03BB" w:rsidRDefault="007D6D55" w:rsidP="007D6D55">
            <w:pPr>
              <w:widowControl w:val="0"/>
              <w:spacing w:line="192" w:lineRule="auto"/>
              <w:jc w:val="center"/>
              <w:rPr>
                <w:rFonts w:cs="Arial"/>
                <w:b/>
                <w:sz w:val="16"/>
                <w:szCs w:val="16"/>
              </w:rPr>
            </w:pPr>
          </w:p>
        </w:tc>
        <w:tc>
          <w:tcPr>
            <w:tcW w:w="915" w:type="dxa"/>
            <w:shd w:val="clear" w:color="auto" w:fill="auto"/>
            <w:vAlign w:val="center"/>
          </w:tcPr>
          <w:p w:rsidR="007D6D55" w:rsidRPr="00A84553" w:rsidRDefault="007D6D55" w:rsidP="00A84553">
            <w:pPr>
              <w:widowControl w:val="0"/>
              <w:spacing w:line="192" w:lineRule="auto"/>
              <w:jc w:val="center"/>
              <w:rPr>
                <w:rFonts w:ascii="Arial" w:hAnsi="Arial" w:cs="Arial"/>
                <w:b/>
                <w:sz w:val="16"/>
                <w:szCs w:val="16"/>
              </w:rPr>
            </w:pPr>
            <w:r w:rsidRPr="00A84553">
              <w:rPr>
                <w:rFonts w:ascii="Arial" w:hAnsi="Arial" w:cs="Arial"/>
                <w:b/>
                <w:sz w:val="16"/>
                <w:szCs w:val="16"/>
              </w:rPr>
              <w:t>95</w:t>
            </w: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30"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562"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8"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c>
          <w:tcPr>
            <w:tcW w:w="649" w:type="dxa"/>
            <w:shd w:val="clear" w:color="auto" w:fill="auto"/>
            <w:vAlign w:val="center"/>
          </w:tcPr>
          <w:p w:rsidR="007D6D55" w:rsidRPr="0090540C" w:rsidRDefault="007D6D55" w:rsidP="007D6D55">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31</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96</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32</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97</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33</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98</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34</w:t>
            </w:r>
          </w:p>
          <w:p w:rsidR="00114227" w:rsidRPr="00A84553" w:rsidRDefault="00114227" w:rsidP="00A84553">
            <w:pPr>
              <w:widowControl w:val="0"/>
              <w:spacing w:line="192" w:lineRule="auto"/>
              <w:jc w:val="center"/>
              <w:rPr>
                <w:rFonts w:ascii="Arial" w:hAnsi="Arial" w:cs="Arial"/>
                <w:b/>
                <w:sz w:val="16"/>
                <w:szCs w:val="16"/>
              </w:rPr>
            </w:pP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99</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114227" w:rsidRPr="005F03BB" w:rsidTr="003C77AF">
        <w:trPr>
          <w:trHeight w:hRule="exact" w:val="170"/>
          <w:jc w:val="center"/>
        </w:trPr>
        <w:tc>
          <w:tcPr>
            <w:tcW w:w="951" w:type="dxa"/>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35</w:t>
            </w:r>
          </w:p>
        </w:tc>
        <w:tc>
          <w:tcPr>
            <w:tcW w:w="540" w:type="dxa"/>
          </w:tcPr>
          <w:p w:rsidR="00114227" w:rsidRDefault="00114227" w:rsidP="00114227">
            <w:pPr>
              <w:jc w:val="center"/>
            </w:pPr>
          </w:p>
        </w:tc>
        <w:tc>
          <w:tcPr>
            <w:tcW w:w="57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78"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636" w:type="dxa"/>
            <w:vAlign w:val="center"/>
          </w:tcPr>
          <w:p w:rsidR="00114227" w:rsidRPr="0090540C" w:rsidRDefault="00114227" w:rsidP="0011422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14227" w:rsidRPr="005F03BB" w:rsidRDefault="00114227" w:rsidP="00114227">
            <w:pPr>
              <w:widowControl w:val="0"/>
              <w:spacing w:line="192" w:lineRule="auto"/>
              <w:jc w:val="center"/>
              <w:rPr>
                <w:rFonts w:cs="Arial"/>
                <w:b/>
                <w:sz w:val="16"/>
                <w:szCs w:val="16"/>
              </w:rPr>
            </w:pPr>
          </w:p>
        </w:tc>
        <w:tc>
          <w:tcPr>
            <w:tcW w:w="915" w:type="dxa"/>
            <w:shd w:val="clear" w:color="auto" w:fill="auto"/>
            <w:vAlign w:val="center"/>
          </w:tcPr>
          <w:p w:rsidR="00114227" w:rsidRPr="00A84553" w:rsidRDefault="00114227" w:rsidP="00A84553">
            <w:pPr>
              <w:widowControl w:val="0"/>
              <w:spacing w:line="192" w:lineRule="auto"/>
              <w:jc w:val="center"/>
              <w:rPr>
                <w:rFonts w:ascii="Arial" w:hAnsi="Arial" w:cs="Arial"/>
                <w:b/>
                <w:sz w:val="16"/>
                <w:szCs w:val="16"/>
              </w:rPr>
            </w:pPr>
            <w:r w:rsidRPr="00A84553">
              <w:rPr>
                <w:rFonts w:ascii="Arial" w:hAnsi="Arial" w:cs="Arial"/>
                <w:b/>
                <w:sz w:val="16"/>
                <w:szCs w:val="16"/>
              </w:rPr>
              <w:t>100</w:t>
            </w: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30"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562"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8"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c>
          <w:tcPr>
            <w:tcW w:w="649" w:type="dxa"/>
            <w:shd w:val="clear" w:color="auto" w:fill="auto"/>
            <w:vAlign w:val="center"/>
          </w:tcPr>
          <w:p w:rsidR="00114227" w:rsidRPr="0090540C" w:rsidRDefault="00114227" w:rsidP="00114227">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84553" w:rsidRDefault="008F7539" w:rsidP="00A84553">
            <w:pPr>
              <w:widowControl w:val="0"/>
              <w:spacing w:line="192" w:lineRule="auto"/>
              <w:jc w:val="center"/>
              <w:rPr>
                <w:rFonts w:ascii="Arial" w:hAnsi="Arial" w:cs="Arial"/>
                <w:b/>
                <w:sz w:val="16"/>
                <w:szCs w:val="16"/>
              </w:rPr>
            </w:pPr>
            <w:r w:rsidRPr="00A84553">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4764C" w:rsidRDefault="00BD2402">
      <w:pPr>
        <w:pStyle w:val="TOC1"/>
        <w:rPr>
          <w:rFonts w:asciiTheme="minorHAnsi" w:eastAsiaTheme="minorEastAsia" w:hAnsiTheme="minorHAnsi" w:cstheme="minorBidi"/>
          <w:caps w:val="0"/>
          <w:kern w:val="0"/>
          <w:sz w:val="22"/>
          <w:szCs w:val="22"/>
          <w:lang w:bidi="ar-SA"/>
        </w:rPr>
      </w:pPr>
      <w:r w:rsidRPr="00687E14">
        <w:rPr>
          <w:b/>
          <w:bCs/>
          <w:sz w:val="18"/>
          <w:szCs w:val="18"/>
        </w:rPr>
        <w:fldChar w:fldCharType="begin"/>
      </w:r>
      <w:r w:rsidR="008F7539" w:rsidRPr="00687E14">
        <w:rPr>
          <w:sz w:val="18"/>
          <w:szCs w:val="18"/>
        </w:rPr>
        <w:instrText xml:space="preserve"> TOC \o "1-3" \h \z \u </w:instrText>
      </w:r>
      <w:r w:rsidRPr="00687E14">
        <w:rPr>
          <w:b/>
          <w:bCs/>
          <w:sz w:val="18"/>
          <w:szCs w:val="18"/>
        </w:rPr>
        <w:fldChar w:fldCharType="separate"/>
      </w:r>
      <w:hyperlink w:anchor="_Toc108950110" w:history="1">
        <w:r w:rsidR="0044764C" w:rsidRPr="005C5740">
          <w:rPr>
            <w:rStyle w:val="Hyperlink"/>
            <w:b/>
            <w:bCs/>
          </w:rPr>
          <w:t>1.0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INTRODUCTION</w:t>
        </w:r>
        <w:r w:rsidR="0044764C">
          <w:rPr>
            <w:webHidden/>
          </w:rPr>
          <w:tab/>
        </w:r>
        <w:r w:rsidR="0044764C">
          <w:rPr>
            <w:webHidden/>
          </w:rPr>
          <w:fldChar w:fldCharType="begin"/>
        </w:r>
        <w:r w:rsidR="0044764C">
          <w:rPr>
            <w:webHidden/>
          </w:rPr>
          <w:instrText xml:space="preserve"> PAGEREF _Toc108950110 \h </w:instrText>
        </w:r>
        <w:r w:rsidR="0044764C">
          <w:rPr>
            <w:webHidden/>
          </w:rPr>
        </w:r>
        <w:r w:rsidR="0044764C">
          <w:rPr>
            <w:webHidden/>
          </w:rPr>
          <w:fldChar w:fldCharType="separate"/>
        </w:r>
        <w:r w:rsidR="00BF427B">
          <w:rPr>
            <w:webHidden/>
          </w:rPr>
          <w:t>4</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11" w:history="1">
        <w:r w:rsidR="0044764C" w:rsidRPr="005C5740">
          <w:rPr>
            <w:rStyle w:val="Hyperlink"/>
            <w:b/>
            <w:bCs/>
          </w:rPr>
          <w:t>2.0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GENERAL</w:t>
        </w:r>
        <w:r w:rsidR="0044764C">
          <w:rPr>
            <w:webHidden/>
          </w:rPr>
          <w:tab/>
        </w:r>
        <w:r w:rsidR="0044764C">
          <w:rPr>
            <w:webHidden/>
          </w:rPr>
          <w:fldChar w:fldCharType="begin"/>
        </w:r>
        <w:r w:rsidR="0044764C">
          <w:rPr>
            <w:webHidden/>
          </w:rPr>
          <w:instrText xml:space="preserve"> PAGEREF _Toc108950111 \h </w:instrText>
        </w:r>
        <w:r w:rsidR="0044764C">
          <w:rPr>
            <w:webHidden/>
          </w:rPr>
        </w:r>
        <w:r w:rsidR="0044764C">
          <w:rPr>
            <w:webHidden/>
          </w:rPr>
          <w:fldChar w:fldCharType="separate"/>
        </w:r>
        <w:r w:rsidR="00BF427B">
          <w:rPr>
            <w:webHidden/>
          </w:rPr>
          <w:t>5</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14" w:history="1">
        <w:r w:rsidR="0044764C" w:rsidRPr="005C5740">
          <w:rPr>
            <w:rStyle w:val="Hyperlink"/>
            <w:b/>
            <w:bCs/>
          </w:rPr>
          <w:t>3.0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reference / ATTACHED DOCUMENTS</w:t>
        </w:r>
        <w:r w:rsidR="0044764C">
          <w:rPr>
            <w:webHidden/>
          </w:rPr>
          <w:tab/>
        </w:r>
        <w:r w:rsidR="0044764C">
          <w:rPr>
            <w:webHidden/>
          </w:rPr>
          <w:fldChar w:fldCharType="begin"/>
        </w:r>
        <w:r w:rsidR="0044764C">
          <w:rPr>
            <w:webHidden/>
          </w:rPr>
          <w:instrText xml:space="preserve"> PAGEREF _Toc108950114 \h </w:instrText>
        </w:r>
        <w:r w:rsidR="0044764C">
          <w:rPr>
            <w:webHidden/>
          </w:rPr>
        </w:r>
        <w:r w:rsidR="0044764C">
          <w:rPr>
            <w:webHidden/>
          </w:rPr>
          <w:fldChar w:fldCharType="separate"/>
        </w:r>
        <w:r w:rsidR="00BF427B">
          <w:rPr>
            <w:webHidden/>
          </w:rPr>
          <w:t>5</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15" w:history="1">
        <w:r w:rsidR="0044764C" w:rsidRPr="005C5740">
          <w:rPr>
            <w:rStyle w:val="Hyperlink"/>
            <w:b/>
            <w:bCs/>
          </w:rPr>
          <w:t>4.0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SUBJECT OF THE SUPPLY</w:t>
        </w:r>
        <w:r w:rsidR="0044764C">
          <w:rPr>
            <w:webHidden/>
          </w:rPr>
          <w:tab/>
        </w:r>
        <w:r w:rsidR="0044764C">
          <w:rPr>
            <w:webHidden/>
          </w:rPr>
          <w:fldChar w:fldCharType="begin"/>
        </w:r>
        <w:r w:rsidR="0044764C">
          <w:rPr>
            <w:webHidden/>
          </w:rPr>
          <w:instrText xml:space="preserve"> PAGEREF _Toc108950115 \h </w:instrText>
        </w:r>
        <w:r w:rsidR="0044764C">
          <w:rPr>
            <w:webHidden/>
          </w:rPr>
        </w:r>
        <w:r w:rsidR="0044764C">
          <w:rPr>
            <w:webHidden/>
          </w:rPr>
          <w:fldChar w:fldCharType="separate"/>
        </w:r>
        <w:r w:rsidR="00BF427B">
          <w:rPr>
            <w:webHidden/>
          </w:rPr>
          <w:t>6</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16" w:history="1">
        <w:r w:rsidR="0044764C" w:rsidRPr="005C5740">
          <w:rPr>
            <w:rStyle w:val="Hyperlink"/>
            <w:b/>
            <w:bCs/>
          </w:rPr>
          <w:t>5.0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LIMITS OF SUPPLY</w:t>
        </w:r>
        <w:r w:rsidR="0044764C">
          <w:rPr>
            <w:webHidden/>
          </w:rPr>
          <w:tab/>
        </w:r>
        <w:r w:rsidR="0044764C">
          <w:rPr>
            <w:webHidden/>
          </w:rPr>
          <w:fldChar w:fldCharType="begin"/>
        </w:r>
        <w:r w:rsidR="0044764C">
          <w:rPr>
            <w:webHidden/>
          </w:rPr>
          <w:instrText xml:space="preserve"> PAGEREF _Toc108950116 \h </w:instrText>
        </w:r>
        <w:r w:rsidR="0044764C">
          <w:rPr>
            <w:webHidden/>
          </w:rPr>
        </w:r>
        <w:r w:rsidR="0044764C">
          <w:rPr>
            <w:webHidden/>
          </w:rPr>
          <w:fldChar w:fldCharType="separate"/>
        </w:r>
        <w:r w:rsidR="00BF427B">
          <w:rPr>
            <w:webHidden/>
          </w:rPr>
          <w:t>6</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17" w:history="1">
        <w:r w:rsidR="0044764C" w:rsidRPr="005C5740">
          <w:rPr>
            <w:rStyle w:val="Hyperlink"/>
            <w:b/>
            <w:bCs/>
          </w:rPr>
          <w:t>5.1</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scope of supply</w:t>
        </w:r>
        <w:r w:rsidR="0044764C">
          <w:rPr>
            <w:webHidden/>
          </w:rPr>
          <w:tab/>
        </w:r>
        <w:r w:rsidR="0044764C">
          <w:rPr>
            <w:webHidden/>
          </w:rPr>
          <w:fldChar w:fldCharType="begin"/>
        </w:r>
        <w:r w:rsidR="0044764C">
          <w:rPr>
            <w:webHidden/>
          </w:rPr>
          <w:instrText xml:space="preserve"> PAGEREF _Toc108950117 \h </w:instrText>
        </w:r>
        <w:r w:rsidR="0044764C">
          <w:rPr>
            <w:webHidden/>
          </w:rPr>
        </w:r>
        <w:r w:rsidR="0044764C">
          <w:rPr>
            <w:webHidden/>
          </w:rPr>
          <w:fldChar w:fldCharType="separate"/>
        </w:r>
        <w:r w:rsidR="00BF427B">
          <w:rPr>
            <w:webHidden/>
          </w:rPr>
          <w:t>6</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18" w:history="1">
        <w:r w:rsidR="0044764C" w:rsidRPr="005C5740">
          <w:rPr>
            <w:rStyle w:val="Hyperlink"/>
            <w:b/>
            <w:bCs/>
          </w:rPr>
          <w:t>5.2</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SCOPE OF WORK</w:t>
        </w:r>
        <w:r w:rsidR="0044764C">
          <w:rPr>
            <w:webHidden/>
          </w:rPr>
          <w:tab/>
        </w:r>
        <w:r w:rsidR="0044764C">
          <w:rPr>
            <w:webHidden/>
          </w:rPr>
          <w:fldChar w:fldCharType="begin"/>
        </w:r>
        <w:r w:rsidR="0044764C">
          <w:rPr>
            <w:webHidden/>
          </w:rPr>
          <w:instrText xml:space="preserve"> PAGEREF _Toc108950118 \h </w:instrText>
        </w:r>
        <w:r w:rsidR="0044764C">
          <w:rPr>
            <w:webHidden/>
          </w:rPr>
        </w:r>
        <w:r w:rsidR="0044764C">
          <w:rPr>
            <w:webHidden/>
          </w:rPr>
          <w:fldChar w:fldCharType="separate"/>
        </w:r>
        <w:r w:rsidR="00BF427B">
          <w:rPr>
            <w:webHidden/>
          </w:rPr>
          <w:t>9</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19" w:history="1">
        <w:r w:rsidR="0044764C" w:rsidRPr="005C5740">
          <w:rPr>
            <w:rStyle w:val="Hyperlink"/>
            <w:b/>
            <w:bCs/>
          </w:rPr>
          <w:t>5.3</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Spare parts</w:t>
        </w:r>
        <w:r w:rsidR="0044764C">
          <w:rPr>
            <w:webHidden/>
          </w:rPr>
          <w:tab/>
        </w:r>
        <w:r w:rsidR="0044764C">
          <w:rPr>
            <w:webHidden/>
          </w:rPr>
          <w:fldChar w:fldCharType="begin"/>
        </w:r>
        <w:r w:rsidR="0044764C">
          <w:rPr>
            <w:webHidden/>
          </w:rPr>
          <w:instrText xml:space="preserve"> PAGEREF _Toc108950119 \h </w:instrText>
        </w:r>
        <w:r w:rsidR="0044764C">
          <w:rPr>
            <w:webHidden/>
          </w:rPr>
        </w:r>
        <w:r w:rsidR="0044764C">
          <w:rPr>
            <w:webHidden/>
          </w:rPr>
          <w:fldChar w:fldCharType="separate"/>
        </w:r>
        <w:r w:rsidR="00BF427B">
          <w:rPr>
            <w:webHidden/>
          </w:rPr>
          <w:t>11</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0" w:history="1">
        <w:r w:rsidR="0044764C" w:rsidRPr="005C5740">
          <w:rPr>
            <w:rStyle w:val="Hyperlink"/>
            <w:b/>
            <w:bCs/>
          </w:rPr>
          <w:t>5.4</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exclusion</w:t>
        </w:r>
        <w:r w:rsidR="0044764C">
          <w:rPr>
            <w:webHidden/>
          </w:rPr>
          <w:tab/>
        </w:r>
        <w:r w:rsidR="0044764C">
          <w:rPr>
            <w:webHidden/>
          </w:rPr>
          <w:fldChar w:fldCharType="begin"/>
        </w:r>
        <w:r w:rsidR="0044764C">
          <w:rPr>
            <w:webHidden/>
          </w:rPr>
          <w:instrText xml:space="preserve"> PAGEREF _Toc108950120 \h </w:instrText>
        </w:r>
        <w:r w:rsidR="0044764C">
          <w:rPr>
            <w:webHidden/>
          </w:rPr>
        </w:r>
        <w:r w:rsidR="0044764C">
          <w:rPr>
            <w:webHidden/>
          </w:rPr>
          <w:fldChar w:fldCharType="separate"/>
        </w:r>
        <w:r w:rsidR="00BF427B">
          <w:rPr>
            <w:webHidden/>
          </w:rPr>
          <w:t>11</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1" w:history="1">
        <w:r w:rsidR="0044764C" w:rsidRPr="005C5740">
          <w:rPr>
            <w:rStyle w:val="Hyperlink"/>
            <w:b/>
            <w:bCs/>
          </w:rPr>
          <w:t>6.0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INSPECTION AND TESTS</w:t>
        </w:r>
        <w:r w:rsidR="0044764C">
          <w:rPr>
            <w:webHidden/>
          </w:rPr>
          <w:tab/>
        </w:r>
        <w:r w:rsidR="0044764C">
          <w:rPr>
            <w:webHidden/>
          </w:rPr>
          <w:fldChar w:fldCharType="begin"/>
        </w:r>
        <w:r w:rsidR="0044764C">
          <w:rPr>
            <w:webHidden/>
          </w:rPr>
          <w:instrText xml:space="preserve"> PAGEREF _Toc108950121 \h </w:instrText>
        </w:r>
        <w:r w:rsidR="0044764C">
          <w:rPr>
            <w:webHidden/>
          </w:rPr>
        </w:r>
        <w:r w:rsidR="0044764C">
          <w:rPr>
            <w:webHidden/>
          </w:rPr>
          <w:fldChar w:fldCharType="separate"/>
        </w:r>
        <w:r w:rsidR="00BF427B">
          <w:rPr>
            <w:webHidden/>
          </w:rPr>
          <w:t>12</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2" w:history="1">
        <w:r w:rsidR="0044764C" w:rsidRPr="005C5740">
          <w:rPr>
            <w:rStyle w:val="Hyperlink"/>
            <w:b/>
            <w:bCs/>
          </w:rPr>
          <w:t>7.0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VENDOR DOCUMENTATION REQUIREMENTS &amp; SCHEDULE</w:t>
        </w:r>
        <w:r w:rsidR="0044764C">
          <w:rPr>
            <w:webHidden/>
          </w:rPr>
          <w:tab/>
        </w:r>
        <w:r w:rsidR="0044764C">
          <w:rPr>
            <w:webHidden/>
          </w:rPr>
          <w:fldChar w:fldCharType="begin"/>
        </w:r>
        <w:r w:rsidR="0044764C">
          <w:rPr>
            <w:webHidden/>
          </w:rPr>
          <w:instrText xml:space="preserve"> PAGEREF _Toc108950122 \h </w:instrText>
        </w:r>
        <w:r w:rsidR="0044764C">
          <w:rPr>
            <w:webHidden/>
          </w:rPr>
        </w:r>
        <w:r w:rsidR="0044764C">
          <w:rPr>
            <w:webHidden/>
          </w:rPr>
          <w:fldChar w:fldCharType="separate"/>
        </w:r>
        <w:r w:rsidR="00BF427B">
          <w:rPr>
            <w:webHidden/>
          </w:rPr>
          <w:t>12</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3" w:history="1">
        <w:r w:rsidR="0044764C" w:rsidRPr="005C5740">
          <w:rPr>
            <w:rStyle w:val="Hyperlink"/>
            <w:b/>
            <w:bCs/>
          </w:rPr>
          <w:t>8.0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UNIT RESPONSIBILITY</w:t>
        </w:r>
        <w:r w:rsidR="0044764C">
          <w:rPr>
            <w:webHidden/>
          </w:rPr>
          <w:tab/>
        </w:r>
        <w:r w:rsidR="0044764C">
          <w:rPr>
            <w:webHidden/>
          </w:rPr>
          <w:fldChar w:fldCharType="begin"/>
        </w:r>
        <w:r w:rsidR="0044764C">
          <w:rPr>
            <w:webHidden/>
          </w:rPr>
          <w:instrText xml:space="preserve"> PAGEREF _Toc108950123 \h </w:instrText>
        </w:r>
        <w:r w:rsidR="0044764C">
          <w:rPr>
            <w:webHidden/>
          </w:rPr>
        </w:r>
        <w:r w:rsidR="0044764C">
          <w:rPr>
            <w:webHidden/>
          </w:rPr>
          <w:fldChar w:fldCharType="separate"/>
        </w:r>
        <w:r w:rsidR="00BF427B">
          <w:rPr>
            <w:webHidden/>
          </w:rPr>
          <w:t>12</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4" w:history="1">
        <w:r w:rsidR="0044764C" w:rsidRPr="005C5740">
          <w:rPr>
            <w:rStyle w:val="Hyperlink"/>
            <w:b/>
            <w:bCs/>
          </w:rPr>
          <w:t>9.0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GUARANTEE AND WARRANTY</w:t>
        </w:r>
        <w:r w:rsidR="0044764C">
          <w:rPr>
            <w:webHidden/>
          </w:rPr>
          <w:tab/>
        </w:r>
        <w:r w:rsidR="0044764C">
          <w:rPr>
            <w:webHidden/>
          </w:rPr>
          <w:fldChar w:fldCharType="begin"/>
        </w:r>
        <w:r w:rsidR="0044764C">
          <w:rPr>
            <w:webHidden/>
          </w:rPr>
          <w:instrText xml:space="preserve"> PAGEREF _Toc108950124 \h </w:instrText>
        </w:r>
        <w:r w:rsidR="0044764C">
          <w:rPr>
            <w:webHidden/>
          </w:rPr>
        </w:r>
        <w:r w:rsidR="0044764C">
          <w:rPr>
            <w:webHidden/>
          </w:rPr>
          <w:fldChar w:fldCharType="separate"/>
        </w:r>
        <w:r w:rsidR="00BF427B">
          <w:rPr>
            <w:webHidden/>
          </w:rPr>
          <w:t>13</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5" w:history="1">
        <w:r w:rsidR="0044764C" w:rsidRPr="005C5740">
          <w:rPr>
            <w:rStyle w:val="Hyperlink"/>
            <w:b/>
            <w:bCs/>
          </w:rPr>
          <w:t>10.0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DEVIATION</w:t>
        </w:r>
        <w:r w:rsidR="0044764C">
          <w:rPr>
            <w:webHidden/>
          </w:rPr>
          <w:tab/>
        </w:r>
        <w:r w:rsidR="0044764C">
          <w:rPr>
            <w:webHidden/>
          </w:rPr>
          <w:fldChar w:fldCharType="begin"/>
        </w:r>
        <w:r w:rsidR="0044764C">
          <w:rPr>
            <w:webHidden/>
          </w:rPr>
          <w:instrText xml:space="preserve"> PAGEREF _Toc108950125 \h </w:instrText>
        </w:r>
        <w:r w:rsidR="0044764C">
          <w:rPr>
            <w:webHidden/>
          </w:rPr>
        </w:r>
        <w:r w:rsidR="0044764C">
          <w:rPr>
            <w:webHidden/>
          </w:rPr>
          <w:fldChar w:fldCharType="separate"/>
        </w:r>
        <w:r w:rsidR="00BF427B">
          <w:rPr>
            <w:webHidden/>
          </w:rPr>
          <w:t>14</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6" w:history="1">
        <w:r w:rsidR="0044764C" w:rsidRPr="005C5740">
          <w:rPr>
            <w:rStyle w:val="Hyperlink"/>
            <w:b/>
            <w:bCs/>
          </w:rPr>
          <w:t>11.0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PRICE BREAKDOWN</w:t>
        </w:r>
        <w:r w:rsidR="0044764C">
          <w:rPr>
            <w:webHidden/>
          </w:rPr>
          <w:tab/>
        </w:r>
        <w:r w:rsidR="0044764C">
          <w:rPr>
            <w:webHidden/>
          </w:rPr>
          <w:fldChar w:fldCharType="begin"/>
        </w:r>
        <w:r w:rsidR="0044764C">
          <w:rPr>
            <w:webHidden/>
          </w:rPr>
          <w:instrText xml:space="preserve"> PAGEREF _Toc108950126 \h </w:instrText>
        </w:r>
        <w:r w:rsidR="0044764C">
          <w:rPr>
            <w:webHidden/>
          </w:rPr>
        </w:r>
        <w:r w:rsidR="0044764C">
          <w:rPr>
            <w:webHidden/>
          </w:rPr>
          <w:fldChar w:fldCharType="separate"/>
        </w:r>
        <w:r w:rsidR="00BF427B">
          <w:rPr>
            <w:webHidden/>
          </w:rPr>
          <w:t>14</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7" w:history="1">
        <w:r w:rsidR="0044764C" w:rsidRPr="005C5740">
          <w:rPr>
            <w:rStyle w:val="Hyperlink"/>
            <w:b/>
            <w:bCs/>
          </w:rPr>
          <w:t>12.0</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SPECIAL Notes</w:t>
        </w:r>
        <w:r w:rsidR="0044764C">
          <w:rPr>
            <w:webHidden/>
          </w:rPr>
          <w:tab/>
        </w:r>
        <w:r w:rsidR="0044764C">
          <w:rPr>
            <w:webHidden/>
          </w:rPr>
          <w:fldChar w:fldCharType="begin"/>
        </w:r>
        <w:r w:rsidR="0044764C">
          <w:rPr>
            <w:webHidden/>
          </w:rPr>
          <w:instrText xml:space="preserve"> PAGEREF _Toc108950127 \h </w:instrText>
        </w:r>
        <w:r w:rsidR="0044764C">
          <w:rPr>
            <w:webHidden/>
          </w:rPr>
        </w:r>
        <w:r w:rsidR="0044764C">
          <w:rPr>
            <w:webHidden/>
          </w:rPr>
          <w:fldChar w:fldCharType="separate"/>
        </w:r>
        <w:r w:rsidR="00BF427B">
          <w:rPr>
            <w:webHidden/>
          </w:rPr>
          <w:t>14</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8" w:history="1">
        <w:r w:rsidR="0044764C" w:rsidRPr="005C5740">
          <w:rPr>
            <w:rStyle w:val="Hyperlink"/>
            <w:b/>
            <w:bCs/>
          </w:rPr>
          <w:t>12.1</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Kick-Off Meeting (KOM)</w:t>
        </w:r>
        <w:r w:rsidR="0044764C">
          <w:rPr>
            <w:webHidden/>
          </w:rPr>
          <w:tab/>
        </w:r>
        <w:r w:rsidR="0044764C">
          <w:rPr>
            <w:webHidden/>
          </w:rPr>
          <w:fldChar w:fldCharType="begin"/>
        </w:r>
        <w:r w:rsidR="0044764C">
          <w:rPr>
            <w:webHidden/>
          </w:rPr>
          <w:instrText xml:space="preserve"> PAGEREF _Toc108950128 \h </w:instrText>
        </w:r>
        <w:r w:rsidR="0044764C">
          <w:rPr>
            <w:webHidden/>
          </w:rPr>
        </w:r>
        <w:r w:rsidR="0044764C">
          <w:rPr>
            <w:webHidden/>
          </w:rPr>
          <w:fldChar w:fldCharType="separate"/>
        </w:r>
        <w:r w:rsidR="00BF427B">
          <w:rPr>
            <w:webHidden/>
          </w:rPr>
          <w:t>14</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29" w:history="1">
        <w:r w:rsidR="0044764C" w:rsidRPr="005C5740">
          <w:rPr>
            <w:rStyle w:val="Hyperlink"/>
            <w:b/>
            <w:bCs/>
          </w:rPr>
          <w:t>12.2</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Pre-Inspection Meeting (PIM)</w:t>
        </w:r>
        <w:r w:rsidR="0044764C">
          <w:rPr>
            <w:webHidden/>
          </w:rPr>
          <w:tab/>
        </w:r>
        <w:r w:rsidR="0044764C">
          <w:rPr>
            <w:webHidden/>
          </w:rPr>
          <w:fldChar w:fldCharType="begin"/>
        </w:r>
        <w:r w:rsidR="0044764C">
          <w:rPr>
            <w:webHidden/>
          </w:rPr>
          <w:instrText xml:space="preserve"> PAGEREF _Toc108950129 \h </w:instrText>
        </w:r>
        <w:r w:rsidR="0044764C">
          <w:rPr>
            <w:webHidden/>
          </w:rPr>
        </w:r>
        <w:r w:rsidR="0044764C">
          <w:rPr>
            <w:webHidden/>
          </w:rPr>
          <w:fldChar w:fldCharType="separate"/>
        </w:r>
        <w:r w:rsidR="00BF427B">
          <w:rPr>
            <w:webHidden/>
          </w:rPr>
          <w:t>15</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30" w:history="1">
        <w:r w:rsidR="0044764C" w:rsidRPr="005C5740">
          <w:rPr>
            <w:rStyle w:val="Hyperlink"/>
            <w:b/>
            <w:bCs/>
          </w:rPr>
          <w:t>12.3</w:t>
        </w:r>
        <w:r w:rsidR="0044764C">
          <w:rPr>
            <w:rFonts w:asciiTheme="minorHAnsi" w:eastAsiaTheme="minorEastAsia" w:hAnsiTheme="minorHAnsi" w:cstheme="minorBidi"/>
            <w:caps w:val="0"/>
            <w:kern w:val="0"/>
            <w:sz w:val="22"/>
            <w:szCs w:val="22"/>
            <w:lang w:bidi="ar-SA"/>
          </w:rPr>
          <w:tab/>
        </w:r>
        <w:r w:rsidR="0044764C" w:rsidRPr="005C5740">
          <w:rPr>
            <w:rStyle w:val="Hyperlink"/>
            <w:b/>
            <w:bCs/>
          </w:rPr>
          <w:t>Technical Quotation shall include the following items as a minimum:</w:t>
        </w:r>
        <w:r w:rsidR="0044764C">
          <w:rPr>
            <w:webHidden/>
          </w:rPr>
          <w:tab/>
        </w:r>
        <w:r w:rsidR="0044764C">
          <w:rPr>
            <w:webHidden/>
          </w:rPr>
          <w:fldChar w:fldCharType="begin"/>
        </w:r>
        <w:r w:rsidR="0044764C">
          <w:rPr>
            <w:webHidden/>
          </w:rPr>
          <w:instrText xml:space="preserve"> PAGEREF _Toc108950130 \h </w:instrText>
        </w:r>
        <w:r w:rsidR="0044764C">
          <w:rPr>
            <w:webHidden/>
          </w:rPr>
        </w:r>
        <w:r w:rsidR="0044764C">
          <w:rPr>
            <w:webHidden/>
          </w:rPr>
          <w:fldChar w:fldCharType="separate"/>
        </w:r>
        <w:r w:rsidR="00BF427B">
          <w:rPr>
            <w:webHidden/>
          </w:rPr>
          <w:t>15</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31" w:history="1">
        <w:r w:rsidR="0044764C" w:rsidRPr="005C5740">
          <w:rPr>
            <w:rStyle w:val="Hyperlink"/>
          </w:rPr>
          <w:t>ATTACHMENT #1</w:t>
        </w:r>
        <w:r w:rsidR="0044764C">
          <w:rPr>
            <w:webHidden/>
          </w:rPr>
          <w:tab/>
        </w:r>
        <w:r w:rsidR="0044764C">
          <w:rPr>
            <w:webHidden/>
          </w:rPr>
          <w:fldChar w:fldCharType="begin"/>
        </w:r>
        <w:r w:rsidR="0044764C">
          <w:rPr>
            <w:webHidden/>
          </w:rPr>
          <w:instrText xml:space="preserve"> PAGEREF _Toc108950131 \h </w:instrText>
        </w:r>
        <w:r w:rsidR="0044764C">
          <w:rPr>
            <w:webHidden/>
          </w:rPr>
        </w:r>
        <w:r w:rsidR="0044764C">
          <w:rPr>
            <w:webHidden/>
          </w:rPr>
          <w:fldChar w:fldCharType="separate"/>
        </w:r>
        <w:r w:rsidR="00BF427B">
          <w:rPr>
            <w:webHidden/>
          </w:rPr>
          <w:t>20</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33" w:history="1">
        <w:r w:rsidR="0044764C" w:rsidRPr="005C5740">
          <w:rPr>
            <w:rStyle w:val="Hyperlink"/>
          </w:rPr>
          <w:t>ATTACHMENT #2</w:t>
        </w:r>
        <w:r w:rsidR="0044764C">
          <w:rPr>
            <w:webHidden/>
          </w:rPr>
          <w:tab/>
        </w:r>
        <w:r w:rsidR="0044764C">
          <w:rPr>
            <w:webHidden/>
          </w:rPr>
          <w:fldChar w:fldCharType="begin"/>
        </w:r>
        <w:r w:rsidR="0044764C">
          <w:rPr>
            <w:webHidden/>
          </w:rPr>
          <w:instrText xml:space="preserve"> PAGEREF _Toc108950133 \h </w:instrText>
        </w:r>
        <w:r w:rsidR="0044764C">
          <w:rPr>
            <w:webHidden/>
          </w:rPr>
        </w:r>
        <w:r w:rsidR="0044764C">
          <w:rPr>
            <w:webHidden/>
          </w:rPr>
          <w:fldChar w:fldCharType="separate"/>
        </w:r>
        <w:r w:rsidR="00BF427B">
          <w:rPr>
            <w:webHidden/>
          </w:rPr>
          <w:t>22</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35" w:history="1">
        <w:r w:rsidR="0044764C" w:rsidRPr="005C5740">
          <w:rPr>
            <w:rStyle w:val="Hyperlink"/>
          </w:rPr>
          <w:t>ATTACHMENT #3</w:t>
        </w:r>
        <w:r w:rsidR="0044764C">
          <w:rPr>
            <w:webHidden/>
          </w:rPr>
          <w:tab/>
        </w:r>
        <w:r w:rsidR="0044764C">
          <w:rPr>
            <w:webHidden/>
          </w:rPr>
          <w:fldChar w:fldCharType="begin"/>
        </w:r>
        <w:r w:rsidR="0044764C">
          <w:rPr>
            <w:webHidden/>
          </w:rPr>
          <w:instrText xml:space="preserve"> PAGEREF _Toc108950135 \h </w:instrText>
        </w:r>
        <w:r w:rsidR="0044764C">
          <w:rPr>
            <w:webHidden/>
          </w:rPr>
        </w:r>
        <w:r w:rsidR="0044764C">
          <w:rPr>
            <w:webHidden/>
          </w:rPr>
          <w:fldChar w:fldCharType="separate"/>
        </w:r>
        <w:r w:rsidR="00BF427B">
          <w:rPr>
            <w:webHidden/>
          </w:rPr>
          <w:t>27</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37" w:history="1">
        <w:r w:rsidR="0044764C" w:rsidRPr="0044764C">
          <w:rPr>
            <w:rStyle w:val="Hyperlink"/>
            <w:rFonts w:eastAsia="?l?r ?ｨ奛ｯｨﾏ"/>
            <w:lang w:val="en-GB"/>
          </w:rPr>
          <w:t>Attachment #4</w:t>
        </w:r>
        <w:r w:rsidR="0044764C">
          <w:rPr>
            <w:webHidden/>
          </w:rPr>
          <w:tab/>
        </w:r>
        <w:r w:rsidR="0044764C">
          <w:rPr>
            <w:webHidden/>
          </w:rPr>
          <w:fldChar w:fldCharType="begin"/>
        </w:r>
        <w:r w:rsidR="0044764C">
          <w:rPr>
            <w:webHidden/>
          </w:rPr>
          <w:instrText xml:space="preserve"> PAGEREF _Toc108950137 \h </w:instrText>
        </w:r>
        <w:r w:rsidR="0044764C">
          <w:rPr>
            <w:webHidden/>
          </w:rPr>
        </w:r>
        <w:r w:rsidR="0044764C">
          <w:rPr>
            <w:webHidden/>
          </w:rPr>
          <w:fldChar w:fldCharType="separate"/>
        </w:r>
        <w:r w:rsidR="00BF427B">
          <w:rPr>
            <w:webHidden/>
          </w:rPr>
          <w:t>28</w:t>
        </w:r>
        <w:r w:rsidR="0044764C">
          <w:rPr>
            <w:webHidden/>
          </w:rPr>
          <w:fldChar w:fldCharType="end"/>
        </w:r>
      </w:hyperlink>
    </w:p>
    <w:p w:rsidR="0044764C" w:rsidRDefault="00717563">
      <w:pPr>
        <w:pStyle w:val="TOC1"/>
        <w:rPr>
          <w:rFonts w:asciiTheme="minorHAnsi" w:eastAsiaTheme="minorEastAsia" w:hAnsiTheme="minorHAnsi" w:cstheme="minorBidi"/>
          <w:caps w:val="0"/>
          <w:kern w:val="0"/>
          <w:sz w:val="22"/>
          <w:szCs w:val="22"/>
          <w:lang w:bidi="ar-SA"/>
        </w:rPr>
      </w:pPr>
      <w:hyperlink w:anchor="_Toc108950143" w:history="1">
        <w:r w:rsidR="0044764C" w:rsidRPr="005C5740">
          <w:rPr>
            <w:rStyle w:val="Hyperlink"/>
          </w:rPr>
          <w:t>Attachment #5</w:t>
        </w:r>
        <w:r w:rsidR="0044764C">
          <w:rPr>
            <w:webHidden/>
          </w:rPr>
          <w:tab/>
        </w:r>
        <w:r w:rsidR="0044764C">
          <w:rPr>
            <w:webHidden/>
          </w:rPr>
          <w:fldChar w:fldCharType="begin"/>
        </w:r>
        <w:r w:rsidR="0044764C">
          <w:rPr>
            <w:webHidden/>
          </w:rPr>
          <w:instrText xml:space="preserve"> PAGEREF _Toc108950143 \h </w:instrText>
        </w:r>
        <w:r w:rsidR="0044764C">
          <w:rPr>
            <w:webHidden/>
          </w:rPr>
        </w:r>
        <w:r w:rsidR="0044764C">
          <w:rPr>
            <w:webHidden/>
          </w:rPr>
          <w:fldChar w:fldCharType="separate"/>
        </w:r>
        <w:r w:rsidR="00BF427B">
          <w:rPr>
            <w:webHidden/>
          </w:rPr>
          <w:t>29</w:t>
        </w:r>
        <w:r w:rsidR="0044764C">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8950110"/>
      <w:r w:rsidRPr="004E686A">
        <w:rPr>
          <w:rFonts w:ascii="Arial" w:hAnsi="Arial" w:cs="Arial"/>
          <w:b/>
          <w:bCs/>
          <w:caps/>
          <w:kern w:val="28"/>
          <w:sz w:val="24"/>
        </w:rPr>
        <w:lastRenderedPageBreak/>
        <w:t>INTRODUCTION</w:t>
      </w:r>
      <w:bookmarkEnd w:id="1"/>
      <w:bookmarkEnd w:id="2"/>
      <w:bookmarkEnd w:id="3"/>
      <w:bookmarkEnd w:id="4"/>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FE0B8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21DC7">
              <w:rPr>
                <w:rFonts w:asciiTheme="minorBidi" w:hAnsiTheme="minorBidi" w:cstheme="minorBidi"/>
                <w:sz w:val="22"/>
                <w:szCs w:val="22"/>
                <w:lang w:val="en-GB"/>
              </w:rPr>
              <w:t xml:space="preserve"> /PURCHASER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CA76BF">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1645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08950111"/>
      <w:r w:rsidRPr="00CE2D90">
        <w:rPr>
          <w:rFonts w:ascii="Arial" w:hAnsi="Arial" w:cs="Arial"/>
          <w:b/>
          <w:bCs/>
          <w:caps/>
          <w:kern w:val="28"/>
          <w:sz w:val="24"/>
        </w:rPr>
        <w:t>GENERAL</w:t>
      </w:r>
      <w:bookmarkEnd w:id="7"/>
      <w:bookmarkEnd w:id="8"/>
      <w:bookmarkEnd w:id="9"/>
      <w:bookmarkEnd w:id="10"/>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E25AF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02952">
        <w:rPr>
          <w:rFonts w:asciiTheme="minorBidi" w:eastAsiaTheme="minorHAnsi" w:hAnsiTheme="minorBidi" w:cstheme="minorBidi"/>
          <w:sz w:val="22"/>
          <w:szCs w:val="28"/>
        </w:rPr>
        <w:t>Storage Tanks</w:t>
      </w:r>
      <w:r w:rsidRPr="002B5E11">
        <w:rPr>
          <w:rFonts w:asciiTheme="minorBidi" w:eastAsiaTheme="minorHAnsi" w:hAnsiTheme="minorBidi" w:cstheme="minorBidi"/>
          <w:sz w:val="22"/>
          <w:szCs w:val="28"/>
        </w:rPr>
        <w:t xml:space="preserve"> </w:t>
      </w:r>
      <w:r w:rsidRPr="00CA76BF">
        <w:rPr>
          <w:rFonts w:asciiTheme="minorBidi" w:eastAsiaTheme="minorHAnsi" w:hAnsiTheme="minorBidi" w:cstheme="minorBidi"/>
          <w:sz w:val="22"/>
          <w:szCs w:val="28"/>
          <w:u w:val="single"/>
        </w:rPr>
        <w:t xml:space="preserve">as </w:t>
      </w:r>
      <w:r w:rsidR="00CA76BF" w:rsidRPr="00CA76BF">
        <w:rPr>
          <w:rFonts w:asciiTheme="minorBidi" w:eastAsiaTheme="minorHAnsi" w:hAnsiTheme="minorBidi" w:cstheme="minorBidi"/>
          <w:sz w:val="22"/>
          <w:szCs w:val="28"/>
          <w:u w:val="single"/>
        </w:rPr>
        <w:t>per</w:t>
      </w:r>
      <w:r w:rsidRPr="00CA76BF">
        <w:rPr>
          <w:rFonts w:asciiTheme="minorBidi" w:eastAsiaTheme="minorHAnsi" w:hAnsiTheme="minorBidi" w:cstheme="minorBidi"/>
          <w:sz w:val="22"/>
          <w:szCs w:val="28"/>
          <w:u w:val="single"/>
        </w:rPr>
        <w:t xml:space="preserve"> below</w:t>
      </w:r>
      <w:r w:rsidR="00CA76BF" w:rsidRPr="00CA76BF">
        <w:rPr>
          <w:rFonts w:asciiTheme="minorBidi" w:eastAsiaTheme="minorHAnsi" w:hAnsiTheme="minorBidi" w:cstheme="minorBidi"/>
          <w:sz w:val="22"/>
          <w:szCs w:val="28"/>
          <w:u w:val="single"/>
        </w:rPr>
        <w:t xml:space="preserve"> </w:t>
      </w:r>
      <w:r w:rsidR="00E25AF8">
        <w:rPr>
          <w:rFonts w:asciiTheme="minorBidi" w:eastAsiaTheme="minorHAnsi" w:hAnsiTheme="minorBidi" w:cstheme="minorBidi"/>
          <w:sz w:val="22"/>
          <w:szCs w:val="28"/>
          <w:u w:val="single"/>
        </w:rPr>
        <w:t>table REMARKS</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CA76BF"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Pr>
          <w:rFonts w:asciiTheme="minorBidi" w:eastAsiaTheme="minorHAnsi" w:hAnsiTheme="minorBidi" w:cstheme="minorBidi"/>
          <w:sz w:val="22"/>
          <w:szCs w:val="28"/>
        </w:rPr>
        <w:t>VENDOR’s</w:t>
      </w:r>
      <w:r w:rsidR="00687E14" w:rsidRPr="002B5E11">
        <w:rPr>
          <w:rFonts w:asciiTheme="minorBidi" w:eastAsiaTheme="minorHAnsi" w:hAnsiTheme="minorBidi" w:cstheme="minorBidi"/>
          <w:sz w:val="22"/>
          <w:szCs w:val="28"/>
        </w:rPr>
        <w:t xml:space="preserve"> supply shall include:</w:t>
      </w:r>
    </w:p>
    <w:p w:rsidR="00687E14"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5D0A8B" w:rsidRPr="005D0A8B" w:rsidRDefault="005D0A8B" w:rsidP="005D0A8B">
      <w:pPr>
        <w:pStyle w:val="ListParagraph"/>
        <w:bidi w:val="0"/>
        <w:spacing w:line="276" w:lineRule="auto"/>
        <w:ind w:left="1080"/>
        <w:jc w:val="both"/>
        <w:rPr>
          <w:rFonts w:asciiTheme="minorBidi" w:eastAsiaTheme="minorHAnsi" w:hAnsiTheme="minorBidi" w:cstheme="minorBidi"/>
          <w:b/>
          <w:bCs/>
          <w:sz w:val="22"/>
          <w:szCs w:val="28"/>
        </w:rPr>
      </w:pPr>
      <w:r>
        <w:rPr>
          <w:rFonts w:asciiTheme="minorBidi" w:eastAsiaTheme="minorHAnsi" w:hAnsiTheme="minorBidi" w:cstheme="minorBidi"/>
          <w:sz w:val="22"/>
          <w:szCs w:val="28"/>
        </w:rPr>
        <w:t xml:space="preserve">                                                       </w:t>
      </w:r>
      <w:r w:rsidRPr="005D0A8B">
        <w:rPr>
          <w:rFonts w:asciiTheme="minorBidi" w:eastAsiaTheme="minorHAnsi" w:hAnsiTheme="minorBidi" w:cstheme="minorBidi"/>
          <w:b/>
          <w:bCs/>
          <w:sz w:val="22"/>
          <w:szCs w:val="28"/>
        </w:rPr>
        <w:t>TABLE 1</w:t>
      </w:r>
    </w:p>
    <w:tbl>
      <w:tblPr>
        <w:tblStyle w:val="TableGrid1"/>
        <w:tblW w:w="0" w:type="auto"/>
        <w:jc w:val="center"/>
        <w:tblLook w:val="04A0" w:firstRow="1" w:lastRow="0" w:firstColumn="1" w:lastColumn="0" w:noHBand="0" w:noVBand="1"/>
      </w:tblPr>
      <w:tblGrid>
        <w:gridCol w:w="572"/>
        <w:gridCol w:w="2138"/>
        <w:gridCol w:w="3546"/>
        <w:gridCol w:w="1022"/>
        <w:gridCol w:w="2902"/>
      </w:tblGrid>
      <w:tr w:rsidR="00CA76BF" w:rsidRPr="002B5E11" w:rsidTr="00C60466">
        <w:trPr>
          <w:trHeight w:val="602"/>
          <w:jc w:val="center"/>
        </w:trPr>
        <w:tc>
          <w:tcPr>
            <w:tcW w:w="572"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138"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3546"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022" w:type="dxa"/>
            <w:shd w:val="clear" w:color="auto" w:fill="FBD4B4" w:themeFill="accent6" w:themeFillTint="66"/>
            <w:vAlign w:val="center"/>
          </w:tcPr>
          <w:p w:rsidR="00CA76BF" w:rsidRPr="002B5E11" w:rsidRDefault="00CA76BF" w:rsidP="00124FB9">
            <w:pPr>
              <w:bidi w:val="0"/>
              <w:spacing w:line="360" w:lineRule="auto"/>
              <w:jc w:val="center"/>
              <w:rPr>
                <w:rFonts w:asciiTheme="minorBidi" w:hAnsiTheme="minorBidi" w:cstheme="minorBidi"/>
              </w:rPr>
            </w:pPr>
            <w:r w:rsidRPr="002B5E11">
              <w:rPr>
                <w:rFonts w:asciiTheme="minorBidi" w:hAnsiTheme="minorBidi" w:cstheme="minorBidi"/>
                <w:b/>
                <w:bCs/>
              </w:rPr>
              <w:t>QTY.</w:t>
            </w:r>
          </w:p>
        </w:tc>
        <w:tc>
          <w:tcPr>
            <w:tcW w:w="2902" w:type="dxa"/>
            <w:shd w:val="clear" w:color="auto" w:fill="FBD4B4" w:themeFill="accent6" w:themeFillTint="66"/>
            <w:vAlign w:val="center"/>
          </w:tcPr>
          <w:p w:rsidR="00CA76BF" w:rsidRPr="002B5E11" w:rsidRDefault="00E25AF8" w:rsidP="00E25AF8">
            <w:pPr>
              <w:bidi w:val="0"/>
              <w:spacing w:line="360" w:lineRule="auto"/>
              <w:jc w:val="center"/>
              <w:rPr>
                <w:rFonts w:asciiTheme="minorBidi" w:hAnsiTheme="minorBidi" w:cstheme="minorBidi"/>
                <w:b/>
                <w:bCs/>
              </w:rPr>
            </w:pPr>
            <w:r>
              <w:rPr>
                <w:rFonts w:asciiTheme="minorBidi" w:hAnsiTheme="minorBidi" w:cstheme="minorBidi"/>
                <w:b/>
                <w:bCs/>
              </w:rPr>
              <w:t>REMARKS</w:t>
            </w:r>
          </w:p>
        </w:tc>
      </w:tr>
      <w:tr w:rsidR="00CA76BF" w:rsidRPr="002B5E11" w:rsidTr="00C60466">
        <w:trPr>
          <w:trHeight w:val="530"/>
          <w:jc w:val="center"/>
        </w:trPr>
        <w:tc>
          <w:tcPr>
            <w:tcW w:w="572" w:type="dxa"/>
            <w:vAlign w:val="center"/>
          </w:tcPr>
          <w:p w:rsidR="00CA76BF" w:rsidRPr="00B030C7" w:rsidRDefault="00E95495" w:rsidP="00CA76BF">
            <w:pPr>
              <w:bidi w:val="0"/>
              <w:jc w:val="center"/>
              <w:rPr>
                <w:rFonts w:asciiTheme="minorBidi" w:hAnsiTheme="minorBidi" w:cstheme="minorBidi"/>
              </w:rPr>
            </w:pPr>
            <w:r>
              <w:rPr>
                <w:rFonts w:asciiTheme="minorBidi" w:hAnsiTheme="minorBidi" w:cstheme="minorBidi" w:hint="cs"/>
                <w:rtl/>
              </w:rPr>
              <w:t>1</w:t>
            </w:r>
          </w:p>
        </w:tc>
        <w:tc>
          <w:tcPr>
            <w:tcW w:w="2138"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TK-2102</w:t>
            </w:r>
          </w:p>
        </w:tc>
        <w:tc>
          <w:tcPr>
            <w:tcW w:w="3546" w:type="dxa"/>
            <w:vAlign w:val="center"/>
          </w:tcPr>
          <w:p w:rsidR="00CA76BF" w:rsidRPr="00B030C7" w:rsidRDefault="00CA76BF" w:rsidP="00CA76BF">
            <w:pPr>
              <w:bidi w:val="0"/>
              <w:jc w:val="center"/>
              <w:rPr>
                <w:rFonts w:asciiTheme="minorBidi" w:hAnsiTheme="minorBidi" w:cstheme="minorBidi"/>
              </w:rPr>
            </w:pPr>
            <w:r w:rsidRPr="00E4034A">
              <w:rPr>
                <w:rFonts w:asciiTheme="minorBidi" w:hAnsiTheme="minorBidi" w:cstheme="minorBidi"/>
              </w:rPr>
              <w:t>Lean Glycol Storage Tank</w:t>
            </w:r>
            <w:r>
              <w:rPr>
                <w:rFonts w:asciiTheme="minorBidi" w:hAnsiTheme="minorBidi" w:cstheme="minorBidi"/>
              </w:rPr>
              <w:t xml:space="preserve"> (ATM. Tank)</w:t>
            </w:r>
          </w:p>
        </w:tc>
        <w:tc>
          <w:tcPr>
            <w:tcW w:w="102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1</w:t>
            </w:r>
          </w:p>
        </w:tc>
        <w:tc>
          <w:tcPr>
            <w:tcW w:w="2902" w:type="dxa"/>
            <w:vAlign w:val="center"/>
          </w:tcPr>
          <w:p w:rsidR="00CA76BF" w:rsidRPr="00CA76BF" w:rsidRDefault="00CA76BF" w:rsidP="00CA76BF">
            <w:pPr>
              <w:bidi w:val="0"/>
              <w:jc w:val="center"/>
              <w:rPr>
                <w:rFonts w:asciiTheme="minorBidi" w:hAnsiTheme="minorBidi" w:cstheme="minorBidi"/>
                <w:b/>
                <w:bCs/>
              </w:rPr>
            </w:pPr>
            <w:r w:rsidRPr="00CA76BF">
              <w:rPr>
                <w:rFonts w:asciiTheme="minorBidi" w:hAnsiTheme="minorBidi" w:cstheme="minorBidi"/>
                <w:b/>
                <w:bCs/>
              </w:rPr>
              <w:t>Pre-fabricated Parts</w:t>
            </w:r>
            <w:r w:rsidR="00DA2799">
              <w:rPr>
                <w:rFonts w:asciiTheme="minorBidi" w:hAnsiTheme="minorBidi" w:cstheme="minorBidi"/>
                <w:b/>
                <w:bCs/>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p>
        </w:tc>
      </w:tr>
      <w:tr w:rsidR="00CA76BF" w:rsidRPr="002B5E11" w:rsidTr="00C60466">
        <w:trPr>
          <w:trHeight w:val="530"/>
          <w:jc w:val="center"/>
        </w:trPr>
        <w:tc>
          <w:tcPr>
            <w:tcW w:w="572" w:type="dxa"/>
            <w:vAlign w:val="center"/>
          </w:tcPr>
          <w:p w:rsidR="00CA76BF" w:rsidRPr="00B030C7" w:rsidRDefault="00E95495" w:rsidP="00CA76BF">
            <w:pPr>
              <w:bidi w:val="0"/>
              <w:jc w:val="center"/>
              <w:rPr>
                <w:rFonts w:asciiTheme="minorBidi" w:hAnsiTheme="minorBidi" w:cstheme="minorBidi"/>
              </w:rPr>
            </w:pPr>
            <w:r>
              <w:rPr>
                <w:rFonts w:asciiTheme="minorBidi" w:hAnsiTheme="minorBidi" w:cstheme="minorBidi" w:hint="cs"/>
                <w:rtl/>
              </w:rPr>
              <w:t>2</w:t>
            </w:r>
          </w:p>
        </w:tc>
        <w:tc>
          <w:tcPr>
            <w:tcW w:w="2138"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TK-2301A/B</w:t>
            </w:r>
          </w:p>
        </w:tc>
        <w:tc>
          <w:tcPr>
            <w:tcW w:w="3546" w:type="dxa"/>
            <w:vAlign w:val="center"/>
          </w:tcPr>
          <w:p w:rsidR="00CA76BF" w:rsidRPr="00B030C7" w:rsidRDefault="00CA76BF" w:rsidP="00CA76BF">
            <w:pPr>
              <w:bidi w:val="0"/>
              <w:jc w:val="center"/>
              <w:rPr>
                <w:rFonts w:asciiTheme="minorBidi" w:hAnsiTheme="minorBidi" w:cstheme="minorBidi"/>
              </w:rPr>
            </w:pPr>
            <w:r w:rsidRPr="00E4034A">
              <w:rPr>
                <w:rFonts w:asciiTheme="minorBidi" w:hAnsiTheme="minorBidi" w:cstheme="minorBidi"/>
              </w:rPr>
              <w:t>Fire Water Storage Tank</w:t>
            </w:r>
            <w:r>
              <w:rPr>
                <w:rFonts w:asciiTheme="minorBidi" w:hAnsiTheme="minorBidi" w:cstheme="minorBidi"/>
              </w:rPr>
              <w:t>s (ATM. Tank)</w:t>
            </w:r>
          </w:p>
        </w:tc>
        <w:tc>
          <w:tcPr>
            <w:tcW w:w="102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2</w:t>
            </w:r>
          </w:p>
        </w:tc>
        <w:tc>
          <w:tcPr>
            <w:tcW w:w="2902" w:type="dxa"/>
            <w:vAlign w:val="center"/>
          </w:tcPr>
          <w:p w:rsidR="00CA76BF" w:rsidRPr="00CA76BF" w:rsidRDefault="00CA76BF" w:rsidP="00CA76BF">
            <w:pPr>
              <w:bidi w:val="0"/>
              <w:jc w:val="center"/>
              <w:rPr>
                <w:rFonts w:asciiTheme="minorBidi" w:hAnsiTheme="minorBidi" w:cstheme="minorBidi"/>
                <w:b/>
                <w:bCs/>
              </w:rPr>
            </w:pPr>
            <w:r w:rsidRPr="00CA76BF">
              <w:rPr>
                <w:rFonts w:asciiTheme="minorBidi" w:hAnsiTheme="minorBidi" w:cstheme="minorBidi"/>
                <w:b/>
                <w:bCs/>
              </w:rPr>
              <w:t>Pre-fabricated Parts</w:t>
            </w:r>
            <w:r w:rsidR="00DA2799">
              <w:rPr>
                <w:rFonts w:asciiTheme="minorBidi" w:hAnsiTheme="minorBidi" w:cstheme="minorBidi"/>
                <w:b/>
                <w:bCs/>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p>
        </w:tc>
      </w:tr>
      <w:tr w:rsidR="00CA76BF" w:rsidRPr="002B5E11" w:rsidTr="00C60466">
        <w:trPr>
          <w:trHeight w:val="530"/>
          <w:jc w:val="center"/>
        </w:trPr>
        <w:tc>
          <w:tcPr>
            <w:tcW w:w="572" w:type="dxa"/>
            <w:vAlign w:val="center"/>
          </w:tcPr>
          <w:p w:rsidR="00CA76BF" w:rsidRPr="00B030C7" w:rsidRDefault="00E95495" w:rsidP="00CA76BF">
            <w:pPr>
              <w:bidi w:val="0"/>
              <w:jc w:val="center"/>
              <w:rPr>
                <w:rFonts w:asciiTheme="minorBidi" w:hAnsiTheme="minorBidi" w:cstheme="minorBidi"/>
              </w:rPr>
            </w:pPr>
            <w:r>
              <w:rPr>
                <w:rFonts w:asciiTheme="minorBidi" w:hAnsiTheme="minorBidi" w:cstheme="minorBidi" w:hint="cs"/>
                <w:rtl/>
              </w:rPr>
              <w:t>3</w:t>
            </w:r>
          </w:p>
        </w:tc>
        <w:tc>
          <w:tcPr>
            <w:tcW w:w="2138"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TK-2209</w:t>
            </w:r>
          </w:p>
        </w:tc>
        <w:tc>
          <w:tcPr>
            <w:tcW w:w="3546" w:type="dxa"/>
            <w:vAlign w:val="center"/>
          </w:tcPr>
          <w:p w:rsidR="00CA76BF" w:rsidRPr="00B030C7" w:rsidRDefault="00CA76BF" w:rsidP="00CA76BF">
            <w:pPr>
              <w:bidi w:val="0"/>
              <w:jc w:val="center"/>
              <w:rPr>
                <w:rFonts w:asciiTheme="minorBidi" w:hAnsiTheme="minorBidi" w:cstheme="minorBidi"/>
              </w:rPr>
            </w:pPr>
            <w:r w:rsidRPr="00E4034A">
              <w:rPr>
                <w:rFonts w:asciiTheme="minorBidi" w:hAnsiTheme="minorBidi" w:cstheme="minorBidi"/>
              </w:rPr>
              <w:t>Elevated Potable Water Tank</w:t>
            </w:r>
            <w:r>
              <w:rPr>
                <w:rFonts w:asciiTheme="minorBidi" w:hAnsiTheme="minorBidi" w:cstheme="minorBidi"/>
              </w:rPr>
              <w:t xml:space="preserve"> </w:t>
            </w:r>
            <w:r w:rsidRPr="000148AF">
              <w:rPr>
                <w:rFonts w:asciiTheme="minorBidi" w:hAnsiTheme="minorBidi" w:cstheme="minorBidi"/>
              </w:rPr>
              <w:t>(ATM. Tank)</w:t>
            </w:r>
          </w:p>
        </w:tc>
        <w:tc>
          <w:tcPr>
            <w:tcW w:w="1022" w:type="dxa"/>
            <w:vAlign w:val="center"/>
          </w:tcPr>
          <w:p w:rsidR="00CA76BF" w:rsidRPr="00B030C7" w:rsidRDefault="00CA76BF" w:rsidP="00CA76BF">
            <w:pPr>
              <w:bidi w:val="0"/>
              <w:jc w:val="center"/>
              <w:rPr>
                <w:rFonts w:asciiTheme="minorBidi" w:hAnsiTheme="minorBidi" w:cstheme="minorBidi"/>
              </w:rPr>
            </w:pPr>
            <w:r>
              <w:rPr>
                <w:rFonts w:asciiTheme="minorBidi" w:hAnsiTheme="minorBidi" w:cstheme="minorBidi"/>
              </w:rPr>
              <w:t>1</w:t>
            </w:r>
          </w:p>
        </w:tc>
        <w:tc>
          <w:tcPr>
            <w:tcW w:w="2902" w:type="dxa"/>
            <w:vAlign w:val="center"/>
          </w:tcPr>
          <w:p w:rsidR="00CA76BF" w:rsidRPr="00CA76BF" w:rsidRDefault="00CA76BF" w:rsidP="00CA76BF">
            <w:pPr>
              <w:bidi w:val="0"/>
              <w:jc w:val="center"/>
              <w:rPr>
                <w:rFonts w:asciiTheme="minorBidi" w:hAnsiTheme="minorBidi" w:cstheme="minorBidi"/>
                <w:b/>
                <w:bCs/>
              </w:rPr>
            </w:pPr>
            <w:r w:rsidRPr="00CA76BF">
              <w:rPr>
                <w:rFonts w:asciiTheme="minorBidi" w:hAnsiTheme="minorBidi" w:cstheme="minorBidi"/>
                <w:b/>
                <w:bCs/>
              </w:rPr>
              <w:t>Completed Equipment</w:t>
            </w:r>
            <w:r w:rsidR="00C60466">
              <w:rPr>
                <w:rFonts w:asciiTheme="minorBidi" w:hAnsiTheme="minorBidi" w:cstheme="minorBidi"/>
                <w:b/>
                <w:bCs/>
              </w:rPr>
              <w:t xml:space="preserve"> </w:t>
            </w:r>
            <w:r w:rsidR="00DA2799" w:rsidRP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r w:rsidR="00DA2799">
              <w:rPr>
                <w:rFonts w:asciiTheme="minorBidi" w:hAnsiTheme="minorBidi" w:cstheme="minorBidi"/>
                <w:b/>
                <w:bCs/>
                <w:sz w:val="12"/>
                <w:szCs w:val="12"/>
              </w:rPr>
              <w:t>*</w:t>
            </w:r>
            <w:r w:rsidR="00C60466">
              <w:rPr>
                <w:rFonts w:asciiTheme="minorBidi" w:hAnsiTheme="minorBidi" w:cstheme="minorBidi"/>
                <w:b/>
                <w:bCs/>
                <w:sz w:val="12"/>
                <w:szCs w:val="12"/>
              </w:rPr>
              <w:t xml:space="preserve"> </w:t>
            </w:r>
            <w:r w:rsidR="00DA2799" w:rsidRPr="00DA2799">
              <w:rPr>
                <w:rFonts w:asciiTheme="minorBidi" w:hAnsiTheme="minorBidi" w:cstheme="minorBidi"/>
                <w:b/>
                <w:bCs/>
                <w:sz w:val="12"/>
                <w:szCs w:val="12"/>
              </w:rPr>
              <w:t>)</w:t>
            </w:r>
            <w:r w:rsidR="00DA2799">
              <w:rPr>
                <w:rFonts w:asciiTheme="minorBidi" w:hAnsiTheme="minorBidi" w:cstheme="minorBidi"/>
                <w:b/>
                <w:bCs/>
              </w:rPr>
              <w:t xml:space="preserve"> </w:t>
            </w:r>
          </w:p>
        </w:tc>
      </w:tr>
    </w:tbl>
    <w:p w:rsidR="00687E14" w:rsidRPr="002F00EE" w:rsidRDefault="00DA2799" w:rsidP="009B19AF">
      <w:pPr>
        <w:keepNext/>
        <w:widowControl w:val="0"/>
        <w:bidi w:val="0"/>
        <w:spacing w:before="240" w:after="240" w:line="276" w:lineRule="auto"/>
        <w:ind w:left="720"/>
        <w:jc w:val="both"/>
        <w:outlineLvl w:val="0"/>
        <w:rPr>
          <w:rFonts w:ascii="Arial" w:hAnsi="Arial" w:cs="Arial"/>
          <w:caps/>
          <w:kern w:val="28"/>
          <w:sz w:val="16"/>
          <w:szCs w:val="16"/>
          <w:highlight w:val="lightGray"/>
        </w:rPr>
      </w:pPr>
      <w:bookmarkStart w:id="11" w:name="_Toc108950112"/>
      <w:r w:rsidRPr="002F00EE">
        <w:rPr>
          <w:rFonts w:ascii="Arial" w:hAnsi="Arial" w:cs="Arial"/>
          <w:caps/>
          <w:kern w:val="28"/>
          <w:sz w:val="16"/>
          <w:szCs w:val="16"/>
          <w:highlight w:val="lightGray"/>
        </w:rPr>
        <w:t xml:space="preserve">*    </w:t>
      </w:r>
      <w:bookmarkStart w:id="12" w:name="_Toc273182410"/>
      <w:bookmarkStart w:id="13" w:name="_Toc12468075"/>
      <w:bookmarkStart w:id="14" w:name="_Toc13909546"/>
      <w:r w:rsidRPr="002F00EE">
        <w:rPr>
          <w:rFonts w:ascii="Arial" w:hAnsi="Arial" w:cs="Arial"/>
          <w:caps/>
          <w:kern w:val="28"/>
          <w:sz w:val="16"/>
          <w:szCs w:val="16"/>
          <w:highlight w:val="lightGray"/>
        </w:rPr>
        <w:t xml:space="preserve">Pre-fabricated </w:t>
      </w:r>
      <w:proofErr w:type="gramStart"/>
      <w:r w:rsidRPr="002F00EE">
        <w:rPr>
          <w:rFonts w:ascii="Arial" w:hAnsi="Arial" w:cs="Arial"/>
          <w:caps/>
          <w:kern w:val="28"/>
          <w:sz w:val="16"/>
          <w:szCs w:val="16"/>
          <w:highlight w:val="lightGray"/>
        </w:rPr>
        <w:t>Parts :</w:t>
      </w:r>
      <w:proofErr w:type="gramEnd"/>
      <w:r w:rsidRPr="002F00EE">
        <w:rPr>
          <w:rFonts w:ascii="Arial" w:hAnsi="Arial" w:cs="Arial"/>
          <w:caps/>
          <w:kern w:val="28"/>
          <w:sz w:val="16"/>
          <w:szCs w:val="16"/>
          <w:highlight w:val="lightGray"/>
        </w:rPr>
        <w:t xml:space="preserve"> </w:t>
      </w:r>
      <w:r w:rsidR="00A2051C" w:rsidRPr="002F00EE">
        <w:rPr>
          <w:rFonts w:ascii="Arial" w:hAnsi="Arial" w:cs="Arial"/>
          <w:caps/>
          <w:kern w:val="28"/>
          <w:sz w:val="16"/>
          <w:szCs w:val="16"/>
          <w:highlight w:val="lightGray"/>
        </w:rPr>
        <w:t xml:space="preserve">Preparead the parts by vendor but </w:t>
      </w:r>
      <w:r w:rsidR="00C60466">
        <w:rPr>
          <w:rFonts w:ascii="Arial" w:hAnsi="Arial" w:cs="Arial"/>
          <w:caps/>
          <w:kern w:val="28"/>
          <w:sz w:val="16"/>
          <w:szCs w:val="16"/>
          <w:highlight w:val="lightGray"/>
        </w:rPr>
        <w:t xml:space="preserve">FINAL </w:t>
      </w:r>
      <w:r w:rsidR="00A2051C" w:rsidRPr="002F00EE">
        <w:rPr>
          <w:rFonts w:ascii="Arial" w:hAnsi="Arial" w:cs="Arial"/>
          <w:caps/>
          <w:kern w:val="28"/>
          <w:sz w:val="16"/>
          <w:szCs w:val="16"/>
          <w:highlight w:val="lightGray"/>
        </w:rPr>
        <w:t>assembl</w:t>
      </w:r>
      <w:r w:rsidR="00C60466">
        <w:rPr>
          <w:rFonts w:ascii="Arial" w:hAnsi="Arial" w:cs="Arial"/>
          <w:caps/>
          <w:kern w:val="28"/>
          <w:sz w:val="16"/>
          <w:szCs w:val="16"/>
          <w:highlight w:val="lightGray"/>
        </w:rPr>
        <w:t>ING /</w:t>
      </w:r>
      <w:r w:rsidR="00A2051C" w:rsidRPr="002F00EE">
        <w:rPr>
          <w:rFonts w:ascii="Arial" w:hAnsi="Arial" w:cs="Arial"/>
          <w:caps/>
          <w:kern w:val="28"/>
          <w:sz w:val="16"/>
          <w:szCs w:val="16"/>
          <w:highlight w:val="lightGray"/>
        </w:rPr>
        <w:t xml:space="preserve"> </w:t>
      </w:r>
      <w:r w:rsidR="00C60466">
        <w:rPr>
          <w:rFonts w:ascii="Arial" w:hAnsi="Arial" w:cs="Arial"/>
          <w:caps/>
          <w:kern w:val="28"/>
          <w:sz w:val="16"/>
          <w:szCs w:val="16"/>
          <w:highlight w:val="lightGray"/>
        </w:rPr>
        <w:t xml:space="preserve">CONSTRUCTION </w:t>
      </w:r>
      <w:r w:rsidR="002C1EA4">
        <w:rPr>
          <w:rFonts w:ascii="Arial" w:hAnsi="Arial" w:cs="Arial"/>
          <w:caps/>
          <w:kern w:val="28"/>
          <w:sz w:val="16"/>
          <w:szCs w:val="16"/>
          <w:highlight w:val="lightGray"/>
        </w:rPr>
        <w:t xml:space="preserve">AND </w:t>
      </w:r>
      <w:r w:rsidR="00A2051C" w:rsidRPr="002F00EE">
        <w:rPr>
          <w:rFonts w:ascii="Arial" w:hAnsi="Arial" w:cs="Arial"/>
          <w:caps/>
          <w:kern w:val="28"/>
          <w:sz w:val="16"/>
          <w:szCs w:val="16"/>
          <w:highlight w:val="lightGray"/>
        </w:rPr>
        <w:t>tes</w:t>
      </w:r>
      <w:r w:rsidR="002F00EE" w:rsidRPr="002F00EE">
        <w:rPr>
          <w:rFonts w:ascii="Arial" w:hAnsi="Arial" w:cs="Arial"/>
          <w:caps/>
          <w:kern w:val="28"/>
          <w:sz w:val="16"/>
          <w:szCs w:val="16"/>
          <w:highlight w:val="lightGray"/>
        </w:rPr>
        <w:t xml:space="preserve">t of </w:t>
      </w:r>
      <w:r w:rsidR="00C60466">
        <w:rPr>
          <w:rFonts w:ascii="Arial" w:hAnsi="Arial" w:cs="Arial"/>
          <w:caps/>
          <w:kern w:val="28"/>
          <w:sz w:val="16"/>
          <w:szCs w:val="16"/>
          <w:highlight w:val="lightGray"/>
        </w:rPr>
        <w:t xml:space="preserve">MAIN </w:t>
      </w:r>
      <w:r w:rsidR="002F00EE" w:rsidRPr="002F00EE">
        <w:rPr>
          <w:rFonts w:ascii="Arial" w:hAnsi="Arial" w:cs="Arial"/>
          <w:caps/>
          <w:kern w:val="28"/>
          <w:sz w:val="16"/>
          <w:szCs w:val="16"/>
          <w:highlight w:val="lightGray"/>
        </w:rPr>
        <w:t>part</w:t>
      </w:r>
      <w:r w:rsidR="00C60466">
        <w:rPr>
          <w:rFonts w:ascii="Arial" w:hAnsi="Arial" w:cs="Arial"/>
          <w:caps/>
          <w:kern w:val="28"/>
          <w:sz w:val="16"/>
          <w:szCs w:val="16"/>
          <w:highlight w:val="lightGray"/>
        </w:rPr>
        <w:t>S</w:t>
      </w:r>
      <w:r w:rsidR="00A2051C" w:rsidRPr="002F00EE">
        <w:rPr>
          <w:rFonts w:ascii="Arial" w:hAnsi="Arial" w:cs="Arial"/>
          <w:caps/>
          <w:kern w:val="28"/>
          <w:sz w:val="16"/>
          <w:szCs w:val="16"/>
          <w:highlight w:val="lightGray"/>
        </w:rPr>
        <w:t xml:space="preserve"> are out of vendor’ </w:t>
      </w:r>
      <w:r w:rsidR="00A84553">
        <w:rPr>
          <w:rFonts w:ascii="Arial" w:hAnsi="Arial" w:cs="Arial"/>
          <w:kern w:val="28"/>
          <w:sz w:val="16"/>
          <w:szCs w:val="16"/>
          <w:highlight w:val="lightGray"/>
        </w:rPr>
        <w:t>s</w:t>
      </w:r>
      <w:r w:rsidR="00A2051C" w:rsidRPr="002F00EE">
        <w:rPr>
          <w:rFonts w:ascii="Arial" w:hAnsi="Arial" w:cs="Arial"/>
          <w:caps/>
          <w:kern w:val="28"/>
          <w:sz w:val="16"/>
          <w:szCs w:val="16"/>
          <w:highlight w:val="lightGray"/>
        </w:rPr>
        <w:t xml:space="preserve"> scope</w:t>
      </w:r>
      <w:r w:rsidR="009B19AF">
        <w:rPr>
          <w:rFonts w:ascii="Arial" w:hAnsi="Arial" w:cs="Arial"/>
          <w:caps/>
          <w:kern w:val="28"/>
          <w:sz w:val="16"/>
          <w:szCs w:val="16"/>
          <w:highlight w:val="lightGray"/>
        </w:rPr>
        <w:t xml:space="preserve"> OF WORK</w:t>
      </w:r>
      <w:r w:rsidR="00A2051C" w:rsidRPr="002F00EE">
        <w:rPr>
          <w:rFonts w:ascii="Arial" w:hAnsi="Arial" w:cs="Arial"/>
          <w:caps/>
          <w:kern w:val="28"/>
          <w:sz w:val="16"/>
          <w:szCs w:val="16"/>
          <w:highlight w:val="lightGray"/>
        </w:rPr>
        <w:t>.</w:t>
      </w:r>
      <w:bookmarkEnd w:id="11"/>
    </w:p>
    <w:p w:rsidR="00DA2799" w:rsidRDefault="00DA2799" w:rsidP="009B19AF">
      <w:pPr>
        <w:keepNext/>
        <w:widowControl w:val="0"/>
        <w:bidi w:val="0"/>
        <w:spacing w:before="240" w:after="240" w:line="276" w:lineRule="auto"/>
        <w:ind w:left="720"/>
        <w:jc w:val="both"/>
        <w:outlineLvl w:val="0"/>
        <w:rPr>
          <w:rFonts w:ascii="Arial" w:hAnsi="Arial" w:cs="Arial"/>
          <w:caps/>
          <w:kern w:val="28"/>
          <w:sz w:val="16"/>
          <w:szCs w:val="16"/>
        </w:rPr>
      </w:pPr>
      <w:bookmarkStart w:id="15" w:name="_Toc108950113"/>
      <w:r w:rsidRPr="002F00EE">
        <w:rPr>
          <w:rFonts w:ascii="Arial" w:hAnsi="Arial" w:cs="Arial"/>
          <w:caps/>
          <w:kern w:val="28"/>
          <w:sz w:val="16"/>
          <w:szCs w:val="16"/>
          <w:highlight w:val="lightGray"/>
        </w:rPr>
        <w:t xml:space="preserve">* * </w:t>
      </w:r>
      <w:r w:rsidR="00D03969">
        <w:rPr>
          <w:rFonts w:ascii="Arial" w:hAnsi="Arial" w:cs="Arial"/>
          <w:caps/>
          <w:kern w:val="28"/>
          <w:sz w:val="16"/>
          <w:szCs w:val="16"/>
          <w:highlight w:val="lightGray"/>
        </w:rPr>
        <w:t>COMPLETED EQUIPMENT</w:t>
      </w:r>
      <w:r w:rsidRPr="002F00EE">
        <w:rPr>
          <w:rFonts w:ascii="Arial" w:hAnsi="Arial" w:cs="Arial"/>
          <w:caps/>
          <w:kern w:val="28"/>
          <w:sz w:val="16"/>
          <w:szCs w:val="16"/>
          <w:highlight w:val="lightGray"/>
        </w:rPr>
        <w:t xml:space="preserve">: </w:t>
      </w:r>
      <w:r w:rsidR="002F00EE" w:rsidRPr="002F00EE">
        <w:rPr>
          <w:rFonts w:ascii="Arial" w:hAnsi="Arial" w:cs="Arial"/>
          <w:caps/>
          <w:kern w:val="28"/>
          <w:sz w:val="16"/>
          <w:szCs w:val="16"/>
          <w:highlight w:val="lightGray"/>
        </w:rPr>
        <w:t>prepared, assembl</w:t>
      </w:r>
      <w:r w:rsidR="00A84553">
        <w:rPr>
          <w:rFonts w:ascii="Arial" w:hAnsi="Arial" w:cs="Arial"/>
          <w:caps/>
          <w:kern w:val="28"/>
          <w:sz w:val="16"/>
          <w:szCs w:val="16"/>
          <w:highlight w:val="lightGray"/>
        </w:rPr>
        <w:t>ING</w:t>
      </w:r>
      <w:r w:rsidR="002F00EE" w:rsidRPr="002F00EE">
        <w:rPr>
          <w:rFonts w:ascii="Arial" w:hAnsi="Arial" w:cs="Arial"/>
          <w:caps/>
          <w:kern w:val="28"/>
          <w:sz w:val="16"/>
          <w:szCs w:val="16"/>
          <w:highlight w:val="lightGray"/>
        </w:rPr>
        <w:t xml:space="preserve"> and test </w:t>
      </w:r>
      <w:proofErr w:type="gramStart"/>
      <w:r w:rsidR="002F00EE" w:rsidRPr="002F00EE">
        <w:rPr>
          <w:rFonts w:ascii="Arial" w:hAnsi="Arial" w:cs="Arial"/>
          <w:caps/>
          <w:kern w:val="28"/>
          <w:sz w:val="16"/>
          <w:szCs w:val="16"/>
          <w:highlight w:val="lightGray"/>
        </w:rPr>
        <w:t xml:space="preserve">of </w:t>
      </w:r>
      <w:r w:rsidR="00C60466">
        <w:rPr>
          <w:rFonts w:ascii="Arial" w:hAnsi="Arial" w:cs="Arial"/>
          <w:caps/>
          <w:kern w:val="28"/>
          <w:sz w:val="16"/>
          <w:szCs w:val="16"/>
          <w:highlight w:val="lightGray"/>
        </w:rPr>
        <w:t xml:space="preserve"> ALL</w:t>
      </w:r>
      <w:proofErr w:type="gramEnd"/>
      <w:r w:rsidR="00C60466">
        <w:rPr>
          <w:rFonts w:ascii="Arial" w:hAnsi="Arial" w:cs="Arial"/>
          <w:caps/>
          <w:kern w:val="28"/>
          <w:sz w:val="16"/>
          <w:szCs w:val="16"/>
          <w:highlight w:val="lightGray"/>
        </w:rPr>
        <w:t xml:space="preserve"> </w:t>
      </w:r>
      <w:r w:rsidR="002F00EE" w:rsidRPr="002F00EE">
        <w:rPr>
          <w:rFonts w:ascii="Arial" w:hAnsi="Arial" w:cs="Arial"/>
          <w:caps/>
          <w:kern w:val="28"/>
          <w:sz w:val="16"/>
          <w:szCs w:val="16"/>
          <w:highlight w:val="lightGray"/>
        </w:rPr>
        <w:t>part</w:t>
      </w:r>
      <w:r w:rsidR="00C60466">
        <w:rPr>
          <w:rFonts w:ascii="Arial" w:hAnsi="Arial" w:cs="Arial"/>
          <w:caps/>
          <w:kern w:val="28"/>
          <w:sz w:val="16"/>
          <w:szCs w:val="16"/>
          <w:highlight w:val="lightGray"/>
        </w:rPr>
        <w:t>S</w:t>
      </w:r>
      <w:r w:rsidR="002F00EE" w:rsidRPr="002F00EE">
        <w:rPr>
          <w:rFonts w:ascii="Arial" w:hAnsi="Arial" w:cs="Arial"/>
          <w:caps/>
          <w:kern w:val="28"/>
          <w:sz w:val="16"/>
          <w:szCs w:val="16"/>
          <w:highlight w:val="lightGray"/>
        </w:rPr>
        <w:t xml:space="preserve"> are in vendor’ </w:t>
      </w:r>
      <w:r w:rsidR="00A84553">
        <w:rPr>
          <w:rFonts w:ascii="Arial" w:hAnsi="Arial" w:cs="Arial"/>
          <w:kern w:val="28"/>
          <w:sz w:val="16"/>
          <w:szCs w:val="16"/>
          <w:highlight w:val="lightGray"/>
        </w:rPr>
        <w:t>s</w:t>
      </w:r>
      <w:r w:rsidR="002F00EE" w:rsidRPr="002F00EE">
        <w:rPr>
          <w:rFonts w:ascii="Arial" w:hAnsi="Arial" w:cs="Arial"/>
          <w:caps/>
          <w:kern w:val="28"/>
          <w:sz w:val="16"/>
          <w:szCs w:val="16"/>
          <w:highlight w:val="lightGray"/>
        </w:rPr>
        <w:t xml:space="preserve"> scope</w:t>
      </w:r>
      <w:r w:rsidR="009B19AF">
        <w:rPr>
          <w:rFonts w:ascii="Arial" w:hAnsi="Arial" w:cs="Arial"/>
          <w:caps/>
          <w:kern w:val="28"/>
          <w:sz w:val="16"/>
          <w:szCs w:val="16"/>
          <w:highlight w:val="lightGray"/>
        </w:rPr>
        <w:t xml:space="preserve"> OF WORK</w:t>
      </w:r>
      <w:r w:rsidR="002F00EE" w:rsidRPr="002F00EE">
        <w:rPr>
          <w:rFonts w:ascii="Arial" w:hAnsi="Arial" w:cs="Arial"/>
          <w:caps/>
          <w:kern w:val="28"/>
          <w:sz w:val="16"/>
          <w:szCs w:val="16"/>
          <w:highlight w:val="lightGray"/>
        </w:rPr>
        <w:t>.</w:t>
      </w:r>
      <w:bookmarkEnd w:id="15"/>
      <w:r w:rsidR="002F00EE" w:rsidRPr="002F00EE">
        <w:rPr>
          <w:rFonts w:asciiTheme="minorBidi" w:hAnsiTheme="minorBidi"/>
          <w:noProof/>
        </w:rPr>
        <w:t xml:space="preserve"> </w:t>
      </w: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108950114"/>
      <w:r w:rsidRPr="001107AE">
        <w:rPr>
          <w:rFonts w:ascii="Arial" w:hAnsi="Arial" w:cs="Arial"/>
          <w:b/>
          <w:bCs/>
          <w:caps/>
          <w:kern w:val="28"/>
          <w:sz w:val="24"/>
        </w:rPr>
        <w:t>reference / ATTACHED DOCUMENTS</w:t>
      </w:r>
      <w:bookmarkEnd w:id="12"/>
      <w:bookmarkEnd w:id="13"/>
      <w:bookmarkEnd w:id="14"/>
      <w:bookmarkEnd w:id="16"/>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CA76B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CA76BF">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CA76BF" w:rsidP="00F82B59">
      <w:pPr>
        <w:bidi w:val="0"/>
        <w:spacing w:line="360"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08950115"/>
      <w:r w:rsidRPr="002A37FB">
        <w:rPr>
          <w:rFonts w:ascii="Arial" w:hAnsi="Arial" w:cs="Arial"/>
          <w:b/>
          <w:bCs/>
          <w:caps/>
          <w:kern w:val="28"/>
          <w:sz w:val="24"/>
        </w:rPr>
        <w:t>SUBJECT OF THE SUPPLY</w:t>
      </w:r>
      <w:bookmarkEnd w:id="17"/>
      <w:bookmarkEnd w:id="18"/>
      <w:bookmarkEnd w:id="19"/>
      <w:bookmarkEnd w:id="20"/>
      <w:r w:rsidR="00270D4F">
        <w:rPr>
          <w:rFonts w:ascii="Arial" w:hAnsi="Arial" w:cs="Arial"/>
          <w:b/>
          <w:bCs/>
          <w:caps/>
          <w:kern w:val="28"/>
          <w:sz w:val="24"/>
        </w:rPr>
        <w:t xml:space="preserve">  </w:t>
      </w:r>
    </w:p>
    <w:p w:rsidR="00687E14" w:rsidRPr="002A37FB" w:rsidRDefault="00CA76BF" w:rsidP="00AF74B8">
      <w:pPr>
        <w:bidi w:val="0"/>
        <w:spacing w:after="240" w:line="360" w:lineRule="auto"/>
        <w:ind w:left="720"/>
        <w:jc w:val="both"/>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VENDOR</w:t>
      </w:r>
      <w:r w:rsidR="00687E14" w:rsidRPr="002A37FB">
        <w:rPr>
          <w:rFonts w:asciiTheme="minorBidi" w:eastAsiaTheme="minorHAnsi" w:hAnsiTheme="minorBidi" w:cstheme="minorBidi"/>
          <w:sz w:val="22"/>
          <w:szCs w:val="22"/>
        </w:rPr>
        <w:t xml:space="preserve"> shall </w:t>
      </w:r>
      <w:r w:rsidR="00F21DC7">
        <w:rPr>
          <w:rFonts w:asciiTheme="minorBidi" w:eastAsiaTheme="minorHAnsi" w:hAnsiTheme="minorBidi" w:cstheme="minorBidi"/>
          <w:sz w:val="22"/>
          <w:szCs w:val="22"/>
        </w:rPr>
        <w:t xml:space="preserve">design &amp; supply of Pre-fabricated parts of </w:t>
      </w:r>
      <w:r w:rsidR="00F21DC7">
        <w:rPr>
          <w:rFonts w:asciiTheme="minorBidi" w:hAnsiTheme="minorBidi" w:cstheme="minorBidi"/>
        </w:rPr>
        <w:t xml:space="preserve">TK-2102 &amp; TK-2301A/B Tanks and </w:t>
      </w:r>
      <w:r w:rsidR="00F21DC7" w:rsidRPr="002B5E11">
        <w:rPr>
          <w:rFonts w:asciiTheme="minorBidi" w:eastAsiaTheme="minorHAnsi" w:hAnsiTheme="minorBidi" w:cstheme="minorBidi"/>
          <w:sz w:val="22"/>
          <w:szCs w:val="28"/>
        </w:rPr>
        <w:t>design, manufacturing, testing and supply of</w:t>
      </w:r>
      <w:r w:rsidR="00F21DC7">
        <w:rPr>
          <w:rFonts w:asciiTheme="minorBidi" w:hAnsiTheme="minorBidi" w:cstheme="minorBidi"/>
        </w:rPr>
        <w:t xml:space="preserve"> completed Elevated Potable Water Tank (TK-2209). </w:t>
      </w:r>
      <w:r w:rsidR="00F21DC7" w:rsidRPr="002A37FB">
        <w:rPr>
          <w:rFonts w:asciiTheme="minorBidi" w:eastAsiaTheme="minorHAnsi" w:hAnsiTheme="minorBidi" w:cstheme="minorBidi"/>
          <w:sz w:val="22"/>
          <w:szCs w:val="22"/>
        </w:rPr>
        <w:t>The scope of supply is detailed at para. 5.</w:t>
      </w:r>
      <w:r w:rsidR="00F21DC7">
        <w:rPr>
          <w:rFonts w:asciiTheme="minorBidi" w:eastAsiaTheme="minorHAnsi" w:hAnsiTheme="minorBidi" w:cstheme="minorBidi"/>
          <w:sz w:val="22"/>
          <w:szCs w:val="22"/>
        </w:rPr>
        <w:t>1.</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21" w:name="_Toc273182412"/>
      <w:bookmarkStart w:id="22" w:name="_Toc12468077"/>
      <w:bookmarkStart w:id="23" w:name="_Toc13909548"/>
      <w:bookmarkStart w:id="24" w:name="_Toc108950116"/>
      <w:r w:rsidRPr="002A37FB">
        <w:rPr>
          <w:rFonts w:ascii="Arial" w:hAnsi="Arial" w:cs="Arial"/>
          <w:b/>
          <w:bCs/>
          <w:caps/>
          <w:kern w:val="28"/>
          <w:sz w:val="24"/>
        </w:rPr>
        <w:t>LIMITS OF SUPPLY</w:t>
      </w:r>
      <w:bookmarkEnd w:id="21"/>
      <w:bookmarkEnd w:id="22"/>
      <w:bookmarkEnd w:id="23"/>
      <w:bookmarkEnd w:id="24"/>
      <w:r w:rsidR="00270D4F">
        <w:rPr>
          <w:rFonts w:ascii="Arial" w:hAnsi="Arial" w:cs="Arial"/>
          <w:b/>
          <w:bCs/>
          <w:caps/>
          <w:kern w:val="28"/>
          <w:sz w:val="24"/>
        </w:rPr>
        <w:t xml:space="preserve">  </w:t>
      </w:r>
    </w:p>
    <w:p w:rsidR="00687E14"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12468078"/>
      <w:bookmarkStart w:id="26" w:name="_Toc13909549"/>
      <w:bookmarkStart w:id="27" w:name="_Toc108950117"/>
      <w:r w:rsidRPr="005D38AC">
        <w:rPr>
          <w:rFonts w:ascii="Arial" w:hAnsi="Arial" w:cs="Arial"/>
          <w:b/>
          <w:bCs/>
          <w:caps/>
          <w:kern w:val="28"/>
          <w:sz w:val="22"/>
          <w:szCs w:val="22"/>
        </w:rPr>
        <w:t>scope of supply</w:t>
      </w:r>
      <w:bookmarkEnd w:id="25"/>
      <w:bookmarkEnd w:id="26"/>
      <w:bookmarkEnd w:id="27"/>
    </w:p>
    <w:p w:rsidR="001A7302" w:rsidRDefault="001A7302" w:rsidP="001A7302">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Vendor’s technical proposal shall include but not be limited to, equipment, materials specified in the following table. Hereunder articles marked with "X" shall be within Vendor’s Scope of Supply and articles marked with “O” shall be considered as optional. </w:t>
      </w:r>
    </w:p>
    <w:tbl>
      <w:tblPr>
        <w:tblW w:w="89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6"/>
        <w:gridCol w:w="1566"/>
        <w:gridCol w:w="1559"/>
        <w:gridCol w:w="1289"/>
      </w:tblGrid>
      <w:tr w:rsidR="0053556A" w:rsidTr="00503270">
        <w:trPr>
          <w:cantSplit/>
          <w:trHeight w:val="638"/>
          <w:tblHeader/>
        </w:trPr>
        <w:tc>
          <w:tcPr>
            <w:tcW w:w="4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3556A" w:rsidRDefault="0053556A" w:rsidP="0032669C">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bidi w:val="0"/>
              <w:spacing w:line="360" w:lineRule="auto"/>
              <w:ind w:left="540" w:right="149" w:hanging="450"/>
              <w:rPr>
                <w:rFonts w:asciiTheme="minorBidi" w:eastAsia="?l?r ?ｨ奛ｯｨﾏ" w:hAnsiTheme="minorBidi"/>
                <w:noProof/>
                <w:szCs w:val="20"/>
                <w:u w:val="single"/>
                <w:lang w:bidi="fa-IR"/>
              </w:rPr>
            </w:pPr>
            <w:r w:rsidRPr="006C75F3">
              <w:rPr>
                <w:rFonts w:asciiTheme="minorBidi" w:hAnsiTheme="minorBidi"/>
                <w:szCs w:val="20"/>
              </w:rPr>
              <w:t>Equipment and/or Materials (Including Certificates) (Refer to Table “1”)</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Default="00E60A70" w:rsidP="0032669C">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bidi w:val="0"/>
              <w:spacing w:line="360" w:lineRule="auto"/>
              <w:ind w:left="540" w:right="149" w:hanging="450"/>
              <w:rPr>
                <w:rFonts w:asciiTheme="minorBidi" w:eastAsia="?l?r ?ｨ奛ｯｨﾏ" w:hAnsiTheme="minorBidi"/>
                <w:noProof/>
                <w:szCs w:val="20"/>
                <w:lang w:bidi="fa-IR"/>
              </w:rPr>
            </w:pPr>
            <w:r w:rsidRPr="006C75F3">
              <w:rPr>
                <w:rFonts w:asciiTheme="minorBidi" w:hAnsiTheme="minorBidi"/>
                <w:szCs w:val="20"/>
              </w:rPr>
              <w:lastRenderedPageBreak/>
              <w:t>All Welded Internals/External attachment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Internal Pipes,  Distributors, Fittings, Flanges, Gaskets, Bolts, Nuts and Washers (</w:t>
            </w:r>
            <w:r w:rsidR="00FE5E73">
              <w:rPr>
                <w:rFonts w:asciiTheme="minorBidi" w:hAnsiTheme="minorBidi"/>
                <w:szCs w:val="20"/>
              </w:rPr>
              <w:t>per D/Sh. Requirements</w:t>
            </w:r>
            <w:r w:rsidRPr="006C75F3">
              <w:rPr>
                <w:rFonts w:asciiTheme="minorBidi" w:hAnsiTheme="minorBidi"/>
                <w:szCs w:val="20"/>
              </w:rPr>
              <w: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Stairways and platforms, permanent ladder, platforms for access to the tank from the roof access (</w:t>
            </w:r>
            <w:r w:rsidR="00FE5E73">
              <w:rPr>
                <w:rFonts w:asciiTheme="minorBidi" w:hAnsiTheme="minorBidi"/>
                <w:szCs w:val="20"/>
              </w:rPr>
              <w:t>per D/Sh. Requirements</w:t>
            </w:r>
            <w:r w:rsidRPr="006C75F3">
              <w:rPr>
                <w:rFonts w:asciiTheme="minorBidi" w:hAnsiTheme="minorBidi"/>
                <w:szCs w:val="20"/>
              </w:rPr>
              <w:t xml:space="preserve">) </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Insulation support clips and rings (where applicable)</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E60A70"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974DC2">
              <w:rPr>
                <w:rFonts w:asciiTheme="minorBidi" w:hAnsiTheme="minorBidi"/>
                <w:szCs w:val="20"/>
              </w:rPr>
              <w:t>Paint</w:t>
            </w:r>
            <w:r w:rsidR="00FE5E73" w:rsidRPr="00974DC2">
              <w:rPr>
                <w:rFonts w:asciiTheme="minorBidi" w:hAnsiTheme="minorBidi"/>
                <w:szCs w:val="20"/>
              </w:rPr>
              <w:t xml:space="preserve"> (For </w:t>
            </w:r>
            <w:r w:rsidR="00FE5E73" w:rsidRPr="00974DC2">
              <w:rPr>
                <w:rFonts w:asciiTheme="minorBidi" w:hAnsiTheme="minorBidi" w:cstheme="minorBidi"/>
              </w:rPr>
              <w:t>TK-2102 &amp; TK-2301A/B</w:t>
            </w:r>
            <w:r w:rsidR="001605B5" w:rsidRPr="00974DC2">
              <w:rPr>
                <w:rFonts w:asciiTheme="minorBidi" w:hAnsiTheme="minorBidi" w:cstheme="minorBidi"/>
              </w:rPr>
              <w:t>)</w:t>
            </w:r>
          </w:p>
        </w:tc>
        <w:tc>
          <w:tcPr>
            <w:tcW w:w="1566"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FE5E73">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E60A70" w:rsidRPr="006C75F3" w:rsidRDefault="00E60A70" w:rsidP="0032669C">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Paint</w:t>
            </w:r>
            <w:r>
              <w:rPr>
                <w:rFonts w:asciiTheme="minorBidi" w:hAnsiTheme="minorBidi"/>
                <w:szCs w:val="20"/>
              </w:rPr>
              <w:t xml:space="preserve"> (For </w:t>
            </w:r>
            <w:r>
              <w:rPr>
                <w:rFonts w:asciiTheme="minorBidi" w:hAnsiTheme="minorBidi" w:cstheme="minorBidi"/>
              </w:rPr>
              <w:t>TK-2209</w:t>
            </w:r>
            <w:r w:rsidR="001E26E0">
              <w:rPr>
                <w:rFonts w:asciiTheme="minorBidi" w:hAnsiTheme="minorBidi" w:cstheme="minorBidi"/>
              </w:rPr>
              <w:t>)</w:t>
            </w:r>
            <w:r w:rsidR="00DA7538" w:rsidRPr="00C51F8F">
              <w:rPr>
                <w:rFonts w:asciiTheme="minorBidi" w:hAnsiTheme="minorBidi" w:cstheme="minorBidi"/>
                <w:highlight w:val="lightGray"/>
              </w:rPr>
              <w:t xml:space="preserv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Top angle, Wind girder(s), anchor chairs and earth lug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Gauging and sampling hatch, flame arrestor (which is attached directly to nozzles such as free vents) and emergency vent with cover (Whichever is required)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Vendor standard accessories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Gasket, Bolts, Nuts and Washers For Nozzles With Companion Flanges, Internal Flanges, Blinded Flanges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Lugs for platform, ladder ,cable tray and pipe support (Whichever is applicable)</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Erection jigs and tools</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Name plate made of stainless steel and its support bracket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Temporary bracing and support for transportation, if necessary</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pStyle w:val="ListParagraph"/>
              <w:numPr>
                <w:ilvl w:val="0"/>
                <w:numId w:val="46"/>
              </w:numPr>
              <w:autoSpaceDE w:val="0"/>
              <w:autoSpaceDN w:val="0"/>
              <w:bidi w:val="0"/>
              <w:adjustRightInd w:val="0"/>
              <w:ind w:left="540" w:right="149" w:hanging="450"/>
              <w:jc w:val="both"/>
              <w:rPr>
                <w:rFonts w:asciiTheme="minorBidi" w:hAnsiTheme="minorBidi"/>
                <w:szCs w:val="20"/>
              </w:rPr>
            </w:pPr>
            <w:r w:rsidRPr="006C75F3">
              <w:rPr>
                <w:rFonts w:asciiTheme="minorBidi" w:hAnsiTheme="minorBidi"/>
                <w:szCs w:val="20"/>
              </w:rPr>
              <w:t xml:space="preserve">Davit/hinge for manhole cover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974DC2" w:rsidRDefault="00F06E6F"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974DC2">
              <w:rPr>
                <w:rFonts w:asciiTheme="minorBidi" w:hAnsiTheme="minorBidi"/>
                <w:szCs w:val="20"/>
              </w:rPr>
              <w:t xml:space="preserve">Safety device such as PVSV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06E6F">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sidR="00F06E6F">
              <w:rPr>
                <w:rFonts w:asciiTheme="minorBidi" w:eastAsia="?l?r ?ｨ奛ｯｨﾏ" w:hAnsiTheme="minorBidi"/>
                <w:noProof/>
                <w:szCs w:val="20"/>
                <w:lang w:bidi="fa-IR"/>
              </w:rPr>
              <w:t>X</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974DC2"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974DC2">
              <w:rPr>
                <w:rFonts w:asciiTheme="minorBidi" w:hAnsiTheme="minorBidi"/>
                <w:szCs w:val="20"/>
              </w:rPr>
              <w:t xml:space="preserve">Material for External/Internal surface preparation (For </w:t>
            </w:r>
            <w:r w:rsidRPr="00974DC2">
              <w:rPr>
                <w:rFonts w:asciiTheme="minorBidi" w:hAnsiTheme="minorBidi" w:cstheme="minorBidi"/>
              </w:rPr>
              <w:t>TK-2209</w:t>
            </w:r>
            <w:r w:rsidR="004E37D1" w:rsidRPr="00974DC2">
              <w:rPr>
                <w:rFonts w:asciiTheme="minorBidi" w:hAnsiTheme="minorBidi" w:cstheme="minorBidi"/>
              </w:rPr>
              <w:t>)</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974DC2"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974DC2">
              <w:rPr>
                <w:rFonts w:asciiTheme="minorBidi" w:hAnsiTheme="minorBidi"/>
                <w:szCs w:val="20"/>
              </w:rPr>
              <w:t xml:space="preserve">Coating material for External/Internal/Bottom plate (soil side), if required, surface coating up to finish coat (For </w:t>
            </w:r>
            <w:r w:rsidRPr="00974DC2">
              <w:rPr>
                <w:rFonts w:asciiTheme="minorBidi" w:hAnsiTheme="minorBidi" w:cstheme="minorBidi"/>
              </w:rPr>
              <w:t>TK-2102 &amp; TK-2301A/B)</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Coating material for External/I</w:t>
            </w:r>
            <w:r>
              <w:rPr>
                <w:rFonts w:asciiTheme="minorBidi" w:hAnsiTheme="minorBidi"/>
                <w:szCs w:val="20"/>
              </w:rPr>
              <w:t>nternal/Bottom plate</w:t>
            </w:r>
            <w:r w:rsidRPr="006C75F3">
              <w:rPr>
                <w:rFonts w:asciiTheme="minorBidi" w:hAnsiTheme="minorBidi"/>
                <w:szCs w:val="20"/>
              </w:rPr>
              <w:t xml:space="preserve">, if required, surface coating up to finish coat </w:t>
            </w:r>
            <w:r>
              <w:rPr>
                <w:rFonts w:asciiTheme="minorBidi" w:hAnsiTheme="minorBidi"/>
                <w:szCs w:val="20"/>
              </w:rPr>
              <w:t xml:space="preserve">(For </w:t>
            </w:r>
            <w:r>
              <w:rPr>
                <w:rFonts w:asciiTheme="minorBidi" w:hAnsiTheme="minorBidi" w:cstheme="minorBidi"/>
              </w:rPr>
              <w:t>TK-2209</w:t>
            </w:r>
            <w:r w:rsidR="00190D20">
              <w:rPr>
                <w:rFonts w:asciiTheme="minorBidi" w:hAnsiTheme="minorBidi" w:cstheme="minorBidi"/>
              </w:rPr>
              <w:t>)</w:t>
            </w:r>
            <w:r w:rsidR="00A748FD">
              <w:rPr>
                <w:rFonts w:asciiTheme="minorBidi" w:hAnsiTheme="minorBidi" w:cstheme="minorBidi"/>
              </w:rPr>
              <w:t xml:space="preserve">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lastRenderedPageBreak/>
              <w:t xml:space="preserve">Other tank accessories, appurtenances and penetrations as defined in the tank data sheet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E5E73"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Inhibition materials against internal corrosion for transportation and longtime storage at stockyard </w:t>
            </w:r>
          </w:p>
        </w:tc>
        <w:tc>
          <w:tcPr>
            <w:tcW w:w="1566"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E5E73" w:rsidRPr="006C75F3" w:rsidRDefault="00FE5E73"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974DC2">
              <w:rPr>
                <w:rFonts w:asciiTheme="minorBidi" w:hAnsiTheme="minorBidi"/>
                <w:szCs w:val="20"/>
              </w:rPr>
              <w:t>Water for Hydro</w:t>
            </w:r>
            <w:r w:rsidRPr="00974DC2">
              <w:rPr>
                <w:rFonts w:ascii="Cambria Math" w:hAnsi="Cambria Math" w:cs="Cambria Math"/>
                <w:szCs w:val="20"/>
              </w:rPr>
              <w:t>‐</w:t>
            </w:r>
            <w:r w:rsidRPr="00974DC2">
              <w:rPr>
                <w:rFonts w:asciiTheme="minorBidi" w:hAnsiTheme="minorBidi"/>
                <w:szCs w:val="20"/>
              </w:rPr>
              <w:t xml:space="preserve">test (For </w:t>
            </w:r>
            <w:r w:rsidRPr="00974DC2">
              <w:rPr>
                <w:rFonts w:asciiTheme="minorBidi" w:hAnsiTheme="minorBidi" w:cstheme="minorBidi"/>
              </w:rPr>
              <w:t>TK-2102 &amp; TK-2301A/B</w:t>
            </w:r>
            <w:r w:rsidRPr="003E1A9D">
              <w:rPr>
                <w:rFonts w:asciiTheme="minorBidi" w:hAnsiTheme="minorBidi" w:cstheme="minorBidi"/>
                <w:highlight w:val="lightGray"/>
              </w:rPr>
              <w:t>)</w:t>
            </w:r>
            <w:r w:rsidRPr="001E26E0">
              <w:rPr>
                <w:rFonts w:asciiTheme="minorBidi" w:hAnsiTheme="minorBidi"/>
                <w:noProof/>
              </w:rPr>
              <w:t xml:space="preserve">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1D171C">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1D171C">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Water for Hydro</w:t>
            </w:r>
            <w:r w:rsidRPr="006C75F3">
              <w:rPr>
                <w:rFonts w:ascii="Cambria Math" w:hAnsi="Cambria Math" w:cs="Cambria Math"/>
                <w:szCs w:val="20"/>
              </w:rPr>
              <w:t>‐</w:t>
            </w:r>
            <w:r w:rsidRPr="006C75F3">
              <w:rPr>
                <w:rFonts w:asciiTheme="minorBidi" w:hAnsiTheme="minorBidi"/>
                <w:szCs w:val="20"/>
              </w:rPr>
              <w:t xml:space="preserve">test including corrosion inhibitor (if required) </w:t>
            </w:r>
            <w:r>
              <w:rPr>
                <w:rFonts w:asciiTheme="minorBidi" w:hAnsiTheme="minorBidi"/>
                <w:szCs w:val="20"/>
              </w:rPr>
              <w:t xml:space="preserve">(For </w:t>
            </w:r>
            <w:r>
              <w:rPr>
                <w:rFonts w:asciiTheme="minorBidi" w:hAnsiTheme="minorBidi" w:cstheme="minorBidi"/>
              </w:rPr>
              <w:t>TK-2209)</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Spare parts for insurance, construction, pre commissioning, commissioning and start</w:t>
            </w:r>
            <w:r w:rsidRPr="006C75F3">
              <w:rPr>
                <w:rFonts w:ascii="Cambria Math" w:hAnsi="Cambria Math" w:cs="Cambria Math"/>
                <w:szCs w:val="20"/>
              </w:rPr>
              <w:t>‐</w:t>
            </w:r>
            <w:r w:rsidRPr="006C75F3">
              <w:rPr>
                <w:rFonts w:asciiTheme="minorBidi" w:hAnsiTheme="minorBidi"/>
                <w:szCs w:val="20"/>
              </w:rPr>
              <w:t>up as per Att#5</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Spare Parts for Two Years Operation As Per Att#5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090714">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090714">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bottom"/>
          </w:tcPr>
          <w:p w:rsidR="00F53045" w:rsidRPr="006C75F3" w:rsidRDefault="00F53045" w:rsidP="00090714">
            <w:pPr>
              <w:tabs>
                <w:tab w:val="center" w:pos="4153"/>
                <w:tab w:val="right" w:pos="8306"/>
              </w:tabs>
              <w:spacing w:line="360" w:lineRule="auto"/>
              <w:jc w:val="center"/>
              <w:rPr>
                <w:rFonts w:asciiTheme="minorBidi" w:eastAsia="?l?r ?ｨ奛ｯｨﾏ" w:hAnsiTheme="minorBidi"/>
                <w:noProof/>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Special tools for erection, main</w:t>
            </w:r>
            <w:r>
              <w:rPr>
                <w:rFonts w:asciiTheme="minorBidi" w:hAnsiTheme="minorBidi"/>
                <w:szCs w:val="20"/>
              </w:rPr>
              <w:t xml:space="preserve">tenance and all required tests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090714">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ml:space="preserve">[ </w:t>
            </w:r>
            <w:r>
              <w:rPr>
                <w:rFonts w:asciiTheme="minorBidi" w:eastAsia="?l?r ?ｨ奛ｯｨﾏ" w:hAnsiTheme="minorBidi"/>
                <w:noProof/>
                <w:szCs w:val="20"/>
                <w:lang w:bidi="fa-IR"/>
              </w:rPr>
              <w:t>O</w:t>
            </w:r>
            <w:r w:rsidRPr="006C75F3">
              <w:rPr>
                <w:rFonts w:asciiTheme="minorBidi" w:eastAsia="?l?r ?ｨ奛ｯｨﾏ" w:hAnsiTheme="minorBidi"/>
                <w:noProof/>
                <w:szCs w:val="20"/>
                <w:lang w:bidi="fa-IR"/>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Consumable materials such as welding electrodes and etc. </w:t>
            </w:r>
            <w:r>
              <w:rPr>
                <w:rFonts w:asciiTheme="minorBidi" w:hAnsiTheme="minorBidi"/>
                <w:szCs w:val="20"/>
              </w:rPr>
              <w:t xml:space="preserve">(For </w:t>
            </w:r>
            <w:r>
              <w:rPr>
                <w:rFonts w:asciiTheme="minorBidi" w:hAnsiTheme="minorBidi" w:cstheme="minorBidi"/>
              </w:rPr>
              <w:t xml:space="preserve">TK-2209)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highlight w:val="green"/>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Temporary blinds for hydro test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Material Certificates for all parts </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 xml:space="preserve">All documents and certificates for </w:t>
            </w:r>
            <w:r>
              <w:rPr>
                <w:rFonts w:asciiTheme="minorBidi" w:hAnsiTheme="minorBidi"/>
                <w:szCs w:val="20"/>
              </w:rPr>
              <w:t>CLIENT</w:t>
            </w:r>
            <w:r w:rsidRPr="006C75F3">
              <w:rPr>
                <w:rFonts w:asciiTheme="minorBidi" w:hAnsiTheme="minorBidi"/>
                <w:szCs w:val="20"/>
              </w:rPr>
              <w:t xml:space="preserve"> approval as required</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All certificates requested in this specification</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Roof structure including columns, rafters and girders</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Nozzles and manholes</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r w:rsidR="00F53045" w:rsidTr="00503270">
        <w:trPr>
          <w:cantSplit/>
          <w:trHeight w:val="397"/>
        </w:trPr>
        <w:tc>
          <w:tcPr>
            <w:tcW w:w="449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2C1EA4">
            <w:pPr>
              <w:pStyle w:val="ListParagraph"/>
              <w:numPr>
                <w:ilvl w:val="0"/>
                <w:numId w:val="46"/>
              </w:numPr>
              <w:autoSpaceDE w:val="0"/>
              <w:autoSpaceDN w:val="0"/>
              <w:bidi w:val="0"/>
              <w:adjustRightInd w:val="0"/>
              <w:ind w:left="540" w:right="149" w:hanging="450"/>
              <w:rPr>
                <w:rFonts w:asciiTheme="minorBidi" w:hAnsiTheme="minorBidi"/>
                <w:szCs w:val="20"/>
              </w:rPr>
            </w:pPr>
            <w:r w:rsidRPr="006C75F3">
              <w:rPr>
                <w:rFonts w:asciiTheme="minorBidi" w:hAnsiTheme="minorBidi"/>
                <w:szCs w:val="20"/>
              </w:rPr>
              <w:t>Sump and draw off pipe</w:t>
            </w:r>
          </w:p>
        </w:tc>
        <w:tc>
          <w:tcPr>
            <w:tcW w:w="1566"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center"/>
              <w:rPr>
                <w:rFonts w:asciiTheme="minorBidi" w:eastAsia="?l?r ?ｨ奛ｯｨﾏ" w:hAnsiTheme="minorBidi"/>
                <w:noProof/>
                <w:szCs w:val="20"/>
                <w:lang w:bidi="fa-IR"/>
              </w:rPr>
            </w:pPr>
            <w:r w:rsidRPr="006C75F3">
              <w:rPr>
                <w:rFonts w:asciiTheme="minorBidi" w:eastAsia="?l?r ?ｨ奛ｯｨﾏ" w:hAnsiTheme="minorBidi"/>
                <w:noProof/>
                <w:szCs w:val="20"/>
                <w:lang w:bidi="fa-IR"/>
              </w:rPr>
              <w:t>[   ]</w:t>
            </w:r>
          </w:p>
        </w:tc>
        <w:tc>
          <w:tcPr>
            <w:tcW w:w="1289" w:type="dxa"/>
            <w:tcBorders>
              <w:top w:val="single" w:sz="4" w:space="0" w:color="auto"/>
              <w:left w:val="single" w:sz="4" w:space="0" w:color="auto"/>
              <w:bottom w:val="single" w:sz="4" w:space="0" w:color="auto"/>
              <w:right w:val="single" w:sz="4" w:space="0" w:color="auto"/>
            </w:tcBorders>
            <w:vAlign w:val="center"/>
          </w:tcPr>
          <w:p w:rsidR="00F53045" w:rsidRPr="006C75F3" w:rsidRDefault="00F53045" w:rsidP="00FE5E73">
            <w:pPr>
              <w:tabs>
                <w:tab w:val="center" w:pos="4153"/>
                <w:tab w:val="right" w:pos="8306"/>
              </w:tabs>
              <w:spacing w:line="360" w:lineRule="auto"/>
              <w:jc w:val="both"/>
              <w:rPr>
                <w:rFonts w:asciiTheme="minorBidi" w:eastAsia="?l?r ?ｨ奛ｯｨﾏ" w:hAnsiTheme="minorBidi"/>
                <w:noProof/>
                <w:highlight w:val="green"/>
                <w:lang w:bidi="fa-IR"/>
              </w:rPr>
            </w:pPr>
          </w:p>
        </w:tc>
      </w:tr>
    </w:tbl>
    <w:p w:rsidR="00824F8C" w:rsidRDefault="00824F8C" w:rsidP="001A7302">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w:t>
      </w:r>
      <w:proofErr w:type="gramStart"/>
      <w:r w:rsidRPr="001A7302">
        <w:rPr>
          <w:rFonts w:asciiTheme="minorBidi" w:eastAsiaTheme="minorHAnsi" w:hAnsiTheme="minorBidi" w:cstheme="minorBidi"/>
          <w:sz w:val="22"/>
          <w:szCs w:val="22"/>
        </w:rPr>
        <w:t>) :</w:t>
      </w:r>
      <w:proofErr w:type="gramEnd"/>
      <w:r w:rsidRPr="001A7302">
        <w:rPr>
          <w:rFonts w:asciiTheme="minorBidi" w:eastAsiaTheme="minorHAnsi" w:hAnsiTheme="minorBidi" w:cstheme="minorBidi"/>
          <w:sz w:val="22"/>
          <w:szCs w:val="22"/>
        </w:rPr>
        <w:t xml:space="preserve"> Bidder to put “C” as confirmation or “D” as deviation and to fill the related form (Att. #3) accordingly.</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Commissioning and start-up spare parts shall be listed in a separate SPIR form (Att. #</w:t>
      </w:r>
      <w:r>
        <w:rPr>
          <w:rFonts w:asciiTheme="minorBidi" w:eastAsiaTheme="minorHAnsi" w:hAnsiTheme="minorBidi" w:cstheme="minorBidi"/>
          <w:sz w:val="22"/>
          <w:szCs w:val="22"/>
        </w:rPr>
        <w:t>5</w:t>
      </w:r>
      <w:r w:rsidRPr="001A7302">
        <w:rPr>
          <w:rFonts w:asciiTheme="minorBidi" w:eastAsiaTheme="minorHAnsi" w:hAnsiTheme="minorBidi" w:cstheme="minorBidi"/>
          <w:sz w:val="22"/>
          <w:szCs w:val="22"/>
        </w:rPr>
        <w:t xml:space="preserve"> </w:t>
      </w:r>
      <w:proofErr w:type="gramStart"/>
      <w:r w:rsidRPr="001A7302">
        <w:rPr>
          <w:rFonts w:asciiTheme="minorBidi" w:eastAsiaTheme="minorHAnsi" w:hAnsiTheme="minorBidi" w:cstheme="minorBidi"/>
          <w:sz w:val="22"/>
          <w:szCs w:val="22"/>
        </w:rPr>
        <w:t>If</w:t>
      </w:r>
      <w:proofErr w:type="gramEnd"/>
      <w:r w:rsidRPr="001A7302">
        <w:rPr>
          <w:rFonts w:asciiTheme="minorBidi" w:eastAsiaTheme="minorHAnsi" w:hAnsiTheme="minorBidi" w:cstheme="minorBidi"/>
          <w:sz w:val="22"/>
          <w:szCs w:val="22"/>
        </w:rPr>
        <w:t xml:space="preserve"> requested). </w:t>
      </w:r>
    </w:p>
    <w:p w:rsidR="001A7302" w:rsidRPr="001A7302" w:rsidRDefault="001A7302" w:rsidP="00A21960">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During bid stage and if requested by the Purchaser, Vendor shall submit a detail list of spare parts for two years of operation (Based on Project’s Spare Part </w:t>
      </w:r>
      <w:r w:rsidR="00A21960">
        <w:rPr>
          <w:rFonts w:asciiTheme="minorBidi" w:eastAsiaTheme="minorHAnsi" w:hAnsiTheme="minorBidi" w:cstheme="minorBidi"/>
          <w:sz w:val="22"/>
          <w:szCs w:val="22"/>
        </w:rPr>
        <w:t>requirements</w:t>
      </w:r>
      <w:r w:rsidRPr="001A7302">
        <w:rPr>
          <w:rFonts w:asciiTheme="minorBidi" w:eastAsiaTheme="minorHAnsi" w:hAnsiTheme="minorBidi" w:cstheme="minorBidi"/>
          <w:sz w:val="22"/>
          <w:szCs w:val="22"/>
        </w:rPr>
        <w:t>)</w:t>
      </w:r>
    </w:p>
    <w:p w:rsidR="001A7302" w:rsidRPr="007454CB" w:rsidRDefault="001A7302" w:rsidP="007454CB">
      <w:pPr>
        <w:bidi w:val="0"/>
        <w:spacing w:before="120" w:after="120" w:line="276" w:lineRule="auto"/>
        <w:ind w:left="1354"/>
        <w:jc w:val="both"/>
        <w:rPr>
          <w:rFonts w:ascii="Arial" w:hAnsi="Arial" w:cs="Arial"/>
          <w:b/>
          <w:bCs/>
          <w:caps/>
          <w:kern w:val="28"/>
          <w:sz w:val="24"/>
        </w:rPr>
      </w:pPr>
      <w:r w:rsidRPr="007454CB">
        <w:rPr>
          <w:rFonts w:ascii="Arial" w:hAnsi="Arial" w:cs="Arial"/>
          <w:b/>
          <w:bCs/>
          <w:caps/>
          <w:kern w:val="28"/>
          <w:sz w:val="24"/>
        </w:rPr>
        <w:t>Notes:</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t xml:space="preserve">Sub-Vendor List (If applicable) shall be specified and </w:t>
      </w:r>
      <w:proofErr w:type="gramStart"/>
      <w:r w:rsidRPr="001A7302">
        <w:rPr>
          <w:rFonts w:asciiTheme="minorBidi" w:eastAsiaTheme="minorHAnsi" w:hAnsiTheme="minorBidi" w:cstheme="minorBidi"/>
          <w:sz w:val="22"/>
          <w:szCs w:val="22"/>
        </w:rPr>
        <w:t>It</w:t>
      </w:r>
      <w:proofErr w:type="gramEnd"/>
      <w:r w:rsidRPr="001A7302">
        <w:rPr>
          <w:rFonts w:asciiTheme="minorBidi" w:eastAsiaTheme="minorHAnsi" w:hAnsiTheme="minorBidi" w:cstheme="minorBidi"/>
          <w:sz w:val="22"/>
          <w:szCs w:val="22"/>
        </w:rPr>
        <w:t xml:space="preserve"> will be subject to Purchaser's Approval. </w:t>
      </w:r>
    </w:p>
    <w:p w:rsidR="001A7302" w:rsidRPr="001A7302" w:rsidRDefault="001A7302" w:rsidP="007454CB">
      <w:pPr>
        <w:bidi w:val="0"/>
        <w:spacing w:after="240" w:line="276" w:lineRule="auto"/>
        <w:ind w:left="1350"/>
        <w:jc w:val="both"/>
        <w:rPr>
          <w:rFonts w:asciiTheme="minorBidi" w:eastAsiaTheme="minorHAnsi" w:hAnsiTheme="minorBidi" w:cstheme="minorBidi"/>
          <w:sz w:val="22"/>
          <w:szCs w:val="22"/>
        </w:rPr>
      </w:pPr>
      <w:r w:rsidRPr="001A7302">
        <w:rPr>
          <w:rFonts w:asciiTheme="minorBidi" w:eastAsiaTheme="minorHAnsi" w:hAnsiTheme="minorBidi" w:cstheme="minorBidi"/>
          <w:sz w:val="22"/>
          <w:szCs w:val="22"/>
        </w:rPr>
        <w:lastRenderedPageBreak/>
        <w:t xml:space="preserve">Vendor shall confirm and clarify suitability of above mentioned scope of supply based on technical aspect, safe operation, </w:t>
      </w:r>
      <w:proofErr w:type="gramStart"/>
      <w:r w:rsidRPr="001A7302">
        <w:rPr>
          <w:rFonts w:asciiTheme="minorBidi" w:eastAsiaTheme="minorHAnsi" w:hAnsiTheme="minorBidi" w:cstheme="minorBidi"/>
          <w:sz w:val="22"/>
          <w:szCs w:val="22"/>
        </w:rPr>
        <w:t>his</w:t>
      </w:r>
      <w:proofErr w:type="gramEnd"/>
      <w:r w:rsidRPr="001A7302">
        <w:rPr>
          <w:rFonts w:asciiTheme="minorBidi" w:eastAsiaTheme="minorHAnsi" w:hAnsiTheme="minorBidi" w:cstheme="minorBidi"/>
          <w:sz w:val="22"/>
          <w:szCs w:val="22"/>
        </w:rPr>
        <w:t xml:space="preserve"> experience and industrial normal practices</w:t>
      </w:r>
    </w:p>
    <w:p w:rsidR="001A7302" w:rsidRDefault="001A7302" w:rsidP="001A7302">
      <w:pPr>
        <w:bidi w:val="0"/>
        <w:spacing w:after="240" w:line="360" w:lineRule="auto"/>
        <w:ind w:left="720"/>
        <w:jc w:val="both"/>
        <w:rPr>
          <w:rFonts w:asciiTheme="minorBidi" w:eastAsiaTheme="minorHAnsi" w:hAnsiTheme="minorBidi" w:cstheme="minorBidi"/>
          <w:sz w:val="22"/>
          <w:szCs w:val="22"/>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8" w:name="_Toc108950118"/>
      <w:bookmarkStart w:id="29" w:name="_Toc12468094"/>
      <w:bookmarkStart w:id="30" w:name="_Toc13909565"/>
      <w:r>
        <w:rPr>
          <w:rFonts w:ascii="Arial" w:hAnsi="Arial" w:cs="Arial"/>
          <w:b/>
          <w:bCs/>
          <w:caps/>
          <w:kern w:val="28"/>
          <w:sz w:val="22"/>
          <w:szCs w:val="22"/>
        </w:rPr>
        <w:t>SCOPE OF WORK</w:t>
      </w:r>
      <w:bookmarkEnd w:id="28"/>
    </w:p>
    <w:p w:rsidR="008927B2" w:rsidRPr="008927B2" w:rsidRDefault="008927B2" w:rsidP="00600A4A">
      <w:pPr>
        <w:bidi w:val="0"/>
        <w:spacing w:after="240" w:line="276" w:lineRule="auto"/>
        <w:ind w:left="1350"/>
        <w:jc w:val="both"/>
        <w:rPr>
          <w:rFonts w:asciiTheme="minorBidi" w:eastAsiaTheme="minorHAnsi" w:hAnsiTheme="minorBidi" w:cstheme="minorBidi"/>
          <w:sz w:val="22"/>
          <w:szCs w:val="22"/>
        </w:rPr>
      </w:pPr>
      <w:r w:rsidRPr="008927B2">
        <w:rPr>
          <w:rFonts w:asciiTheme="minorBidi" w:eastAsiaTheme="minorHAnsi" w:hAnsiTheme="minorBidi" w:cstheme="minorBidi"/>
          <w:sz w:val="22"/>
          <w:szCs w:val="22"/>
        </w:rPr>
        <w:t xml:space="preserve">Scope of </w:t>
      </w:r>
      <w:r w:rsidR="00FA4950">
        <w:rPr>
          <w:rFonts w:asciiTheme="minorBidi" w:eastAsiaTheme="minorHAnsi" w:hAnsiTheme="minorBidi" w:cstheme="minorBidi"/>
          <w:sz w:val="22"/>
          <w:szCs w:val="22"/>
        </w:rPr>
        <w:t>WORK</w:t>
      </w:r>
      <w:r w:rsidRPr="008927B2">
        <w:rPr>
          <w:rFonts w:asciiTheme="minorBidi" w:eastAsiaTheme="minorHAnsi" w:hAnsiTheme="minorBidi" w:cstheme="minorBidi"/>
          <w:sz w:val="22"/>
          <w:szCs w:val="22"/>
        </w:rPr>
        <w:t xml:space="preserve"> includes all items specified in documents, mentioned in “</w:t>
      </w:r>
      <w:r w:rsidR="00B97F4D" w:rsidRPr="00B97F4D">
        <w:rPr>
          <w:rFonts w:asciiTheme="minorBidi" w:eastAsiaTheme="minorHAnsi" w:hAnsiTheme="minorBidi" w:cstheme="minorBidi"/>
          <w:sz w:val="22"/>
          <w:szCs w:val="22"/>
        </w:rPr>
        <w:t>LIST OF REFERENCE / APPLICABLE DOCUMENTS</w:t>
      </w:r>
      <w:r w:rsidRPr="008927B2">
        <w:rPr>
          <w:rFonts w:asciiTheme="minorBidi" w:eastAsiaTheme="minorHAnsi" w:hAnsiTheme="minorBidi" w:cstheme="minorBidi"/>
          <w:sz w:val="22"/>
          <w:szCs w:val="22"/>
        </w:rPr>
        <w:t xml:space="preserve">”, included in clause </w:t>
      </w:r>
      <w:r w:rsidR="001740F4">
        <w:rPr>
          <w:rFonts w:asciiTheme="minorBidi" w:eastAsiaTheme="minorHAnsi" w:hAnsiTheme="minorBidi" w:cstheme="minorBidi"/>
          <w:sz w:val="22"/>
          <w:szCs w:val="22"/>
        </w:rPr>
        <w:t>5.2</w:t>
      </w:r>
      <w:r w:rsidR="00600A4A">
        <w:rPr>
          <w:rFonts w:asciiTheme="minorBidi" w:eastAsiaTheme="minorHAnsi" w:hAnsiTheme="minorBidi" w:cstheme="minorBidi"/>
          <w:sz w:val="22"/>
          <w:szCs w:val="22"/>
        </w:rPr>
        <w:t>.</w:t>
      </w:r>
    </w:p>
    <w:p w:rsidR="00600A4A" w:rsidRDefault="00600A4A" w:rsidP="00CD112A">
      <w:pPr>
        <w:bidi w:val="0"/>
        <w:spacing w:after="240" w:line="276" w:lineRule="auto"/>
        <w:ind w:left="1350"/>
        <w:jc w:val="both"/>
        <w:rPr>
          <w:rFonts w:asciiTheme="minorBidi" w:eastAsiaTheme="minorHAnsi" w:hAnsiTheme="minorBidi" w:cstheme="minorBidi"/>
          <w:sz w:val="22"/>
          <w:szCs w:val="22"/>
        </w:rPr>
      </w:pPr>
      <w:r w:rsidRPr="00600A4A">
        <w:rPr>
          <w:rFonts w:asciiTheme="minorBidi" w:eastAsiaTheme="minorHAnsi" w:hAnsiTheme="minorBidi" w:cstheme="minorBidi"/>
          <w:sz w:val="22"/>
          <w:szCs w:val="22"/>
        </w:rPr>
        <w:t>Vendor’s technical proposal shall include but not be limited to works specified in the following table. Hereunder Articles marked with "X" shall be within Vendor’s Scope of Work and articles marked with “O” s</w:t>
      </w:r>
      <w:r w:rsidR="00CD112A">
        <w:rPr>
          <w:rFonts w:asciiTheme="minorBidi" w:eastAsiaTheme="minorHAnsi" w:hAnsiTheme="minorBidi" w:cstheme="minorBidi"/>
          <w:sz w:val="22"/>
          <w:szCs w:val="22"/>
        </w:rPr>
        <w:t>hall be considered as optional.</w:t>
      </w:r>
      <w:r w:rsidR="0066225D" w:rsidRPr="0066225D">
        <w:rPr>
          <w:rFonts w:asciiTheme="minorBidi" w:hAnsiTheme="minorBidi"/>
          <w:noProof/>
        </w:rPr>
        <w:t xml:space="preserve"> </w:t>
      </w:r>
    </w:p>
    <w:tbl>
      <w:tblPr>
        <w:tblW w:w="42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9"/>
        <w:gridCol w:w="1631"/>
        <w:gridCol w:w="2039"/>
        <w:gridCol w:w="1341"/>
      </w:tblGrid>
      <w:tr w:rsidR="00600A4A" w:rsidRPr="005F46D3" w:rsidTr="00CD112A">
        <w:trPr>
          <w:cantSplit/>
          <w:trHeight w:val="397"/>
          <w:tblHeader/>
          <w:jc w:val="center"/>
        </w:trPr>
        <w:tc>
          <w:tcPr>
            <w:tcW w:w="2130" w:type="pct"/>
            <w:shd w:val="clear" w:color="auto" w:fill="D9D9D9" w:themeFill="background1" w:themeFillShade="D9"/>
            <w:vAlign w:val="center"/>
          </w:tcPr>
          <w:p w:rsidR="00600A4A" w:rsidRPr="005F46D3" w:rsidRDefault="00600A4A" w:rsidP="00CD112A">
            <w:pPr>
              <w:spacing w:line="360" w:lineRule="auto"/>
              <w:jc w:val="center"/>
              <w:rPr>
                <w:rFonts w:eastAsia="?l?r ?ｨ奛ｯｨﾏ" w:cs="Arial"/>
                <w:b/>
                <w:bCs/>
                <w:noProof/>
                <w:szCs w:val="20"/>
                <w:lang w:bidi="fa-IR"/>
              </w:rPr>
            </w:pPr>
            <w:r w:rsidRPr="005F46D3">
              <w:rPr>
                <w:rFonts w:eastAsia="?l?r ?ｨ奛ｯｨﾏ" w:cs="Arial"/>
                <w:b/>
                <w:bCs/>
                <w:noProof/>
                <w:szCs w:val="20"/>
                <w:lang w:bidi="fa-IR"/>
              </w:rPr>
              <w:t>Description</w:t>
            </w:r>
          </w:p>
        </w:tc>
        <w:tc>
          <w:tcPr>
            <w:tcW w:w="934"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Required by Purchaser</w:t>
            </w:r>
          </w:p>
        </w:tc>
        <w:tc>
          <w:tcPr>
            <w:tcW w:w="1168" w:type="pct"/>
            <w:shd w:val="clear" w:color="auto" w:fill="D9D9D9" w:themeFill="background1" w:themeFillShade="D9"/>
          </w:tcPr>
          <w:p w:rsidR="00600A4A" w:rsidRPr="005F46D3" w:rsidRDefault="00600A4A" w:rsidP="00CD112A">
            <w:pPr>
              <w:tabs>
                <w:tab w:val="center" w:pos="4153"/>
                <w:tab w:val="right" w:pos="8306"/>
              </w:tabs>
              <w:spacing w:line="360" w:lineRule="auto"/>
              <w:jc w:val="center"/>
              <w:rPr>
                <w:rFonts w:cs="Arial"/>
                <w:b/>
                <w:bCs/>
                <w:noProof/>
                <w:szCs w:val="20"/>
                <w:lang w:bidi="fa-IR"/>
              </w:rPr>
            </w:pPr>
            <w:r w:rsidRPr="005F46D3">
              <w:rPr>
                <w:rFonts w:cs="Arial"/>
                <w:b/>
                <w:bCs/>
                <w:noProof/>
                <w:szCs w:val="20"/>
                <w:lang w:bidi="fa-IR"/>
              </w:rPr>
              <w:t>Bidder’s</w:t>
            </w:r>
          </w:p>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 xml:space="preserve"> Proposal (*)</w:t>
            </w:r>
          </w:p>
        </w:tc>
        <w:tc>
          <w:tcPr>
            <w:tcW w:w="768" w:type="pct"/>
            <w:shd w:val="clear" w:color="auto" w:fill="D9D9D9" w:themeFill="background1" w:themeFillShade="D9"/>
            <w:vAlign w:val="center"/>
          </w:tcPr>
          <w:p w:rsidR="00600A4A" w:rsidRPr="005F46D3" w:rsidRDefault="00600A4A" w:rsidP="00CD112A">
            <w:pPr>
              <w:tabs>
                <w:tab w:val="center" w:pos="4153"/>
                <w:tab w:val="right" w:pos="8306"/>
              </w:tabs>
              <w:spacing w:line="360" w:lineRule="auto"/>
              <w:jc w:val="center"/>
              <w:rPr>
                <w:rFonts w:eastAsia="?l?r ?ｨ奛ｯｨﾏ" w:cs="Arial"/>
                <w:b/>
                <w:bCs/>
                <w:noProof/>
                <w:highlight w:val="green"/>
                <w:lang w:bidi="fa-IR"/>
              </w:rPr>
            </w:pPr>
            <w:r w:rsidRPr="005F46D3">
              <w:rPr>
                <w:rFonts w:cs="Arial"/>
                <w:b/>
                <w:bCs/>
                <w:noProof/>
                <w:szCs w:val="20"/>
                <w:lang w:bidi="fa-IR"/>
              </w:rPr>
              <w:t>Remarks</w:t>
            </w: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Engineering Design and Documentation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Detai</w:t>
            </w:r>
            <w:r w:rsidR="003E1A9D">
              <w:rPr>
                <w:rFonts w:asciiTheme="minorBidi" w:hAnsiTheme="minorBidi"/>
                <w:noProof/>
                <w:lang w:bidi="fa-IR"/>
              </w:rPr>
              <w:t>l</w:t>
            </w:r>
            <w:r w:rsidR="00670337">
              <w:rPr>
                <w:rFonts w:asciiTheme="minorBidi" w:hAnsiTheme="minorBidi"/>
                <w:noProof/>
                <w:lang w:bidi="fa-IR"/>
              </w:rPr>
              <w:t xml:space="preserve"> </w:t>
            </w:r>
            <w:r w:rsidRPr="006C75F3">
              <w:rPr>
                <w:rFonts w:asciiTheme="minorBidi" w:hAnsiTheme="minorBidi"/>
                <w:noProof/>
                <w:lang w:bidi="fa-IR"/>
              </w:rPr>
              <w:t>design</w:t>
            </w:r>
            <w:r w:rsidR="00670337">
              <w:rPr>
                <w:rFonts w:asciiTheme="minorBidi" w:hAnsiTheme="minorBidi"/>
                <w:noProof/>
                <w:lang w:bidi="fa-IR"/>
              </w:rPr>
              <w:t xml:space="preserve">, </w:t>
            </w:r>
            <w:r w:rsidRPr="00974DC2">
              <w:rPr>
                <w:rFonts w:asciiTheme="minorBidi" w:hAnsiTheme="minorBidi"/>
                <w:noProof/>
                <w:lang w:bidi="fa-IR"/>
              </w:rPr>
              <w:t>drawings</w:t>
            </w:r>
            <w:r w:rsidR="00670337" w:rsidRPr="00974DC2">
              <w:rPr>
                <w:rFonts w:asciiTheme="minorBidi" w:hAnsiTheme="minorBidi"/>
                <w:noProof/>
                <w:lang w:bidi="fa-IR"/>
              </w:rPr>
              <w:t xml:space="preserve"> and stairways (if any)</w:t>
            </w:r>
            <w:r w:rsidRPr="006C75F3">
              <w:rPr>
                <w:rFonts w:asciiTheme="minorBidi" w:hAnsiTheme="minorBidi"/>
                <w:noProof/>
                <w:lang w:bidi="fa-IR"/>
              </w:rPr>
              <w:t xml:space="preserve"> including ladder and platform </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color w:val="000000"/>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 xml:space="preserve">Installation/Erection of tank at site </w:t>
            </w:r>
          </w:p>
        </w:tc>
        <w:tc>
          <w:tcPr>
            <w:tcW w:w="934" w:type="pct"/>
            <w:vAlign w:val="center"/>
          </w:tcPr>
          <w:p w:rsidR="00600A4A" w:rsidRPr="006C75F3" w:rsidRDefault="00600A4A" w:rsidP="007A7BA2">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ml:space="preserve">[ </w:t>
            </w:r>
            <w:r w:rsidR="007A7BA2">
              <w:rPr>
                <w:rFonts w:asciiTheme="minorBidi" w:hAnsiTheme="minorBidi"/>
                <w:noProof/>
                <w:lang w:bidi="fa-IR"/>
              </w:rPr>
              <w:t>O</w:t>
            </w:r>
            <w:r w:rsidRPr="006C75F3">
              <w:rPr>
                <w:rFonts w:asciiTheme="minorBidi" w:hAnsiTheme="minorBidi"/>
                <w:noProof/>
                <w:lang w:bidi="fa-IR"/>
              </w:rPr>
              <w:t xml:space="preserve">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2C1EA4" w:rsidP="002C1EA4">
            <w:pPr>
              <w:pStyle w:val="ListParagraph"/>
              <w:numPr>
                <w:ilvl w:val="0"/>
                <w:numId w:val="43"/>
              </w:numPr>
              <w:bidi w:val="0"/>
              <w:spacing w:line="276" w:lineRule="auto"/>
              <w:ind w:left="535" w:right="157" w:hanging="450"/>
              <w:rPr>
                <w:rFonts w:asciiTheme="minorBidi" w:hAnsiTheme="minorBidi"/>
                <w:noProof/>
                <w:lang w:bidi="fa-IR"/>
              </w:rPr>
            </w:pPr>
            <w:r>
              <w:rPr>
                <w:rFonts w:asciiTheme="minorBidi" w:hAnsiTheme="minorBidi"/>
                <w:noProof/>
                <w:lang w:bidi="fa-IR"/>
              </w:rPr>
              <w:t xml:space="preserve">Mechanical </w:t>
            </w:r>
            <w:r w:rsidR="00600A4A" w:rsidRPr="006C75F3">
              <w:rPr>
                <w:rFonts w:asciiTheme="minorBidi" w:hAnsiTheme="minorBidi"/>
                <w:noProof/>
                <w:lang w:bidi="fa-IR"/>
              </w:rPr>
              <w:t xml:space="preserve">Strength calculation and </w:t>
            </w:r>
            <w:r w:rsidR="003E1A9D" w:rsidRPr="00974DC2">
              <w:rPr>
                <w:rFonts w:asciiTheme="minorBidi" w:hAnsiTheme="minorBidi"/>
                <w:noProof/>
                <w:lang w:bidi="fa-IR"/>
              </w:rPr>
              <w:t xml:space="preserve">Local </w:t>
            </w:r>
            <w:r w:rsidR="00600A4A" w:rsidRPr="00974DC2">
              <w:rPr>
                <w:rFonts w:asciiTheme="minorBidi" w:hAnsiTheme="minorBidi"/>
                <w:noProof/>
                <w:lang w:bidi="fa-IR"/>
              </w:rPr>
              <w:t>stress analysis</w:t>
            </w:r>
            <w:r w:rsidR="00600A4A" w:rsidRPr="006C75F3">
              <w:rPr>
                <w:rFonts w:asciiTheme="minorBidi" w:hAnsiTheme="minorBidi"/>
                <w:noProof/>
                <w:lang w:bidi="fa-IR"/>
              </w:rPr>
              <w:t xml:space="preserve"> based on the relevant specifications and codes, FEA where required by PURCHASER </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Preparation of shop/site pre-fabrication, inspection, test and installation procedures</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 xml:space="preserve">Site erection of tank, ladder &amp; platforms and any required accessories / connections / heating coils / etc. </w:t>
            </w:r>
          </w:p>
        </w:tc>
        <w:tc>
          <w:tcPr>
            <w:tcW w:w="934" w:type="pct"/>
            <w:vAlign w:val="center"/>
          </w:tcPr>
          <w:p w:rsidR="00600A4A" w:rsidRPr="006C75F3" w:rsidRDefault="00600A4A" w:rsidP="005C65B9">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ml:space="preserve">[ </w:t>
            </w:r>
            <w:r w:rsidR="005C65B9">
              <w:rPr>
                <w:rFonts w:asciiTheme="minorBidi" w:hAnsiTheme="minorBidi"/>
                <w:noProof/>
                <w:lang w:bidi="fa-IR"/>
              </w:rPr>
              <w:t>O</w:t>
            </w:r>
            <w:r w:rsidRPr="006C75F3">
              <w:rPr>
                <w:rFonts w:asciiTheme="minorBidi" w:hAnsiTheme="minorBidi"/>
                <w:noProof/>
                <w:lang w:bidi="fa-IR"/>
              </w:rPr>
              <w:t xml:space="preserve">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PWHT or Stress reliving, if required</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External / Internal surface preparation</w:t>
            </w:r>
            <w:r w:rsidR="003508CB">
              <w:rPr>
                <w:rFonts w:asciiTheme="minorBidi" w:hAnsiTheme="minorBidi"/>
                <w:noProof/>
                <w:lang w:bidi="fa-IR"/>
              </w:rPr>
              <w:t xml:space="preserve"> </w:t>
            </w:r>
            <w:r w:rsidR="003508CB">
              <w:rPr>
                <w:rFonts w:asciiTheme="minorBidi" w:hAnsiTheme="minorBidi"/>
                <w:szCs w:val="20"/>
              </w:rPr>
              <w:t xml:space="preserve">(For </w:t>
            </w:r>
            <w:r w:rsidR="003508CB">
              <w:rPr>
                <w:rFonts w:asciiTheme="minorBidi" w:hAnsiTheme="minorBidi" w:cstheme="minorBidi"/>
              </w:rPr>
              <w:t>TK-2209</w:t>
            </w:r>
            <w:r w:rsidR="0018453A">
              <w:rPr>
                <w:rFonts w:asciiTheme="minorBidi" w:hAnsiTheme="minorBidi" w:cstheme="minorBidi"/>
              </w:rPr>
              <w:t>)</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Guarantee of the suitability of all used materials (chemical composition, mechanical properties and origin of materials)</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lastRenderedPageBreak/>
              <w:t>Equipment identification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hanging="450"/>
              <w:rPr>
                <w:rFonts w:asciiTheme="minorBidi" w:hAnsiTheme="minorBidi"/>
                <w:noProof/>
                <w:lang w:bidi="fa-IR"/>
              </w:rPr>
            </w:pPr>
            <w:r w:rsidRPr="006C75F3">
              <w:rPr>
                <w:rFonts w:asciiTheme="minorBidi" w:hAnsiTheme="minorBidi"/>
                <w:noProof/>
                <w:lang w:bidi="fa-IR"/>
              </w:rPr>
              <w:t>Sub</w:t>
            </w:r>
            <w:r w:rsidRPr="006C75F3">
              <w:rPr>
                <w:rFonts w:ascii="Cambria Math" w:hAnsi="Cambria Math" w:cs="Cambria Math"/>
                <w:noProof/>
                <w:lang w:bidi="fa-IR"/>
              </w:rPr>
              <w:t>‐</w:t>
            </w:r>
            <w:r w:rsidRPr="006C75F3">
              <w:rPr>
                <w:rFonts w:asciiTheme="minorBidi" w:hAnsiTheme="minorBidi"/>
                <w:noProof/>
                <w:lang w:bidi="fa-IR"/>
              </w:rPr>
              <w:t xml:space="preserve">Vendor Coordination </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5F46D3" w:rsidRDefault="00600A4A" w:rsidP="00CD112A">
            <w:pPr>
              <w:tabs>
                <w:tab w:val="center" w:pos="4153"/>
                <w:tab w:val="right" w:pos="8306"/>
              </w:tabs>
              <w:spacing w:line="360" w:lineRule="auto"/>
              <w:rPr>
                <w:rFonts w:cs="Arial"/>
                <w:noProof/>
                <w:szCs w:val="20"/>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Rust prevention for transportation and long time storage and any provisions against corrosive during shipment to site</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hAnsiTheme="minorBidi"/>
                <w:noProof/>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 xml:space="preserve">Marking, packing and </w:t>
            </w:r>
            <w:r w:rsidR="009A4F91" w:rsidRPr="009A4F91">
              <w:rPr>
                <w:rFonts w:asciiTheme="minorBidi" w:hAnsiTheme="minorBidi"/>
                <w:noProof/>
                <w:lang w:bidi="fa-IR"/>
              </w:rPr>
              <w:t>Loading on the truck</w:t>
            </w:r>
            <w:r w:rsidR="009A4F91">
              <w:rPr>
                <w:rFonts w:asciiTheme="minorBidi" w:hAnsiTheme="minorBidi" w:hint="cs"/>
                <w:noProof/>
                <w:rtl/>
                <w:lang w:bidi="fa-IR"/>
              </w:rPr>
              <w:t xml:space="preserve"> </w:t>
            </w:r>
            <w:r w:rsidR="009A4F91">
              <w:rPr>
                <w:rFonts w:asciiTheme="minorBidi" w:hAnsiTheme="minorBidi"/>
                <w:noProof/>
                <w:lang w:bidi="fa-IR"/>
              </w:rPr>
              <w:t xml:space="preserve">(for </w:t>
            </w:r>
            <w:r w:rsidRPr="006C75F3">
              <w:rPr>
                <w:rFonts w:asciiTheme="minorBidi" w:hAnsiTheme="minorBidi"/>
                <w:noProof/>
                <w:lang w:bidi="fa-IR"/>
              </w:rPr>
              <w:t>transportation</w:t>
            </w:r>
            <w:r w:rsidR="009A4F91">
              <w:rPr>
                <w:rFonts w:asciiTheme="minorBidi" w:hAnsiTheme="minorBidi"/>
                <w:noProof/>
                <w:lang w:bidi="fa-IR"/>
              </w:rPr>
              <w:t>)</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hAnsiTheme="minorBidi"/>
                <w:noProof/>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Documentation as per the requirements of this specification</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eastAsia="?l?r ?ｨ奛ｯｨﾏ" w:hAnsiTheme="minorBidi"/>
                <w:noProof/>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Reinforcement for transportation, and loading/unloading during shipping (It is Vendor responsibility to define the necessity of reinforcements)</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hAnsiTheme="minorBidi"/>
                <w:noProof/>
                <w:highlight w:val="green"/>
                <w:lang w:bidi="fa-IR"/>
              </w:rPr>
            </w:pPr>
          </w:p>
        </w:tc>
      </w:tr>
      <w:tr w:rsidR="00600A4A" w:rsidRPr="005F46D3" w:rsidTr="00CD112A">
        <w:trPr>
          <w:cantSplit/>
          <w:trHeight w:val="397"/>
          <w:jc w:val="center"/>
        </w:trPr>
        <w:tc>
          <w:tcPr>
            <w:tcW w:w="2130" w:type="pct"/>
            <w:vAlign w:val="center"/>
          </w:tcPr>
          <w:p w:rsidR="00600A4A" w:rsidRPr="006C75F3" w:rsidRDefault="00600A4A" w:rsidP="002C1EA4">
            <w:pPr>
              <w:pStyle w:val="ListParagraph"/>
              <w:numPr>
                <w:ilvl w:val="0"/>
                <w:numId w:val="43"/>
              </w:numPr>
              <w:bidi w:val="0"/>
              <w:spacing w:line="276" w:lineRule="auto"/>
              <w:ind w:left="535" w:right="157" w:hanging="450"/>
              <w:rPr>
                <w:rFonts w:asciiTheme="minorBidi" w:hAnsiTheme="minorBidi"/>
                <w:noProof/>
                <w:lang w:bidi="fa-IR"/>
              </w:rPr>
            </w:pPr>
            <w:r w:rsidRPr="006C75F3">
              <w:rPr>
                <w:rFonts w:asciiTheme="minorBidi" w:hAnsiTheme="minorBidi"/>
                <w:noProof/>
                <w:lang w:bidi="fa-IR"/>
              </w:rPr>
              <w:t>Quantity and Size of anchor bolts, relevant B.C.D and finalized loading data including erection, operating and hydro test shear and moment due to wind and earthquake</w:t>
            </w:r>
          </w:p>
        </w:tc>
        <w:tc>
          <w:tcPr>
            <w:tcW w:w="934"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hAnsiTheme="minorBidi"/>
                <w:noProof/>
                <w:lang w:bidi="fa-IR"/>
              </w:rPr>
              <w:t>[ X ]</w:t>
            </w:r>
          </w:p>
        </w:tc>
        <w:tc>
          <w:tcPr>
            <w:tcW w:w="1168" w:type="pct"/>
            <w:vAlign w:val="center"/>
          </w:tcPr>
          <w:p w:rsidR="00600A4A" w:rsidRPr="006C75F3" w:rsidRDefault="00600A4A" w:rsidP="00CD112A">
            <w:pPr>
              <w:tabs>
                <w:tab w:val="center" w:pos="4153"/>
                <w:tab w:val="right" w:pos="8306"/>
              </w:tabs>
              <w:spacing w:line="360" w:lineRule="auto"/>
              <w:jc w:val="center"/>
              <w:rPr>
                <w:rFonts w:asciiTheme="minorBidi" w:eastAsia="?l?r ?ｨ奛ｯｨﾏ" w:hAnsiTheme="minorBidi"/>
                <w:noProof/>
                <w:highlight w:val="green"/>
                <w:lang w:bidi="fa-IR"/>
              </w:rPr>
            </w:pPr>
            <w:r w:rsidRPr="006C75F3">
              <w:rPr>
                <w:rFonts w:asciiTheme="minorBidi" w:eastAsia="?l?r ?ｨ奛ｯｨﾏ" w:hAnsiTheme="minorBidi"/>
                <w:noProof/>
                <w:lang w:bidi="fa-IR"/>
              </w:rPr>
              <w:t>[   ]</w:t>
            </w:r>
          </w:p>
        </w:tc>
        <w:tc>
          <w:tcPr>
            <w:tcW w:w="768" w:type="pct"/>
            <w:vAlign w:val="center"/>
          </w:tcPr>
          <w:p w:rsidR="00600A4A" w:rsidRPr="006C75F3" w:rsidRDefault="00600A4A" w:rsidP="00CD112A">
            <w:pPr>
              <w:tabs>
                <w:tab w:val="center" w:pos="4153"/>
                <w:tab w:val="right" w:pos="8306"/>
              </w:tabs>
              <w:spacing w:line="360" w:lineRule="auto"/>
              <w:rPr>
                <w:rFonts w:asciiTheme="minorBidi" w:hAnsiTheme="minorBidi"/>
                <w:noProof/>
                <w:highlight w:val="green"/>
                <w:lang w:bidi="fa-IR"/>
              </w:rPr>
            </w:pPr>
          </w:p>
        </w:tc>
      </w:tr>
    </w:tbl>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bookmarkStart w:id="31" w:name="_Toc12468050"/>
      <w:bookmarkStart w:id="32" w:name="_Toc12468091"/>
      <w:bookmarkStart w:id="33" w:name="_Toc13905928"/>
      <w:bookmarkStart w:id="34" w:name="_Toc13909562"/>
      <w:bookmarkStart w:id="35" w:name="_Toc89514958"/>
      <w:bookmarkStart w:id="36" w:name="_Toc92099240"/>
      <w:bookmarkStart w:id="37" w:name="_Toc92101815"/>
      <w:r w:rsidRPr="007454CB">
        <w:rPr>
          <w:rFonts w:ascii="Arial" w:hAnsi="Arial" w:cs="Arial"/>
          <w:b/>
          <w:bCs/>
          <w:caps/>
          <w:kern w:val="28"/>
          <w:sz w:val="24"/>
        </w:rPr>
        <w:t>Notes</w:t>
      </w:r>
      <w:r w:rsidRPr="007454CB">
        <w:rPr>
          <w:rFonts w:ascii="Arial" w:hAnsi="Arial" w:cs="Arial"/>
          <w:b/>
          <w:bCs/>
          <w:caps/>
          <w:kern w:val="28"/>
          <w:sz w:val="24"/>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tl/>
        </w:rPr>
        <w:t xml:space="preserve">(*) </w:t>
      </w:r>
      <w:r w:rsidRPr="007454CB">
        <w:rPr>
          <w:rFonts w:asciiTheme="minorBidi" w:eastAsiaTheme="minorHAnsi" w:hAnsiTheme="minorBidi" w:cstheme="minorBidi"/>
          <w:sz w:val="22"/>
          <w:szCs w:val="22"/>
        </w:rPr>
        <w:t>Bidder to put “C” as confirmation or “D” as deviation and to fill the related form (Att. #3) accordingly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The Design and Construction shall comply with all Regulations of the Project Defined Codes and Standards</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 to be submitted with vendor's proposal shall be in reproducible(s)</w:t>
      </w:r>
      <w:r w:rsidRPr="007454CB">
        <w:rPr>
          <w:rFonts w:ascii="Arial" w:hAnsi="Arial" w:cs="Arial"/>
          <w:b/>
          <w:bCs/>
          <w:caps/>
          <w:kern w:val="28"/>
          <w:sz w:val="24"/>
        </w:rPr>
        <w:t xml:space="preserve"> </w:t>
      </w:r>
      <w:r w:rsidRPr="007454CB">
        <w:rPr>
          <w:rFonts w:asciiTheme="minorBidi" w:eastAsiaTheme="minorHAnsi" w:hAnsiTheme="minorBidi" w:cstheme="minorBidi"/>
          <w:sz w:val="22"/>
          <w:szCs w:val="22"/>
        </w:rPr>
        <w:t>according to attachment #2 requirements and be written in English</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documents and drawings shall state the name of purchaser work No., Identification No. and the name of commodity</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Vendor should submit the commercial quotation according to procurement instruction for proposal commercial part</w:t>
      </w:r>
      <w:r w:rsidRPr="007454CB">
        <w:rPr>
          <w:rFonts w:asciiTheme="minorBidi" w:eastAsiaTheme="minorHAnsi" w:hAnsiTheme="minorBidi" w:cstheme="minorBidi"/>
          <w:sz w:val="22"/>
          <w:szCs w:val="22"/>
          <w:rtl/>
        </w:rPr>
        <w:t>.</w:t>
      </w:r>
    </w:p>
    <w:p w:rsidR="007454CB" w:rsidRPr="007454CB" w:rsidRDefault="007454CB" w:rsidP="007454CB">
      <w:pPr>
        <w:bidi w:val="0"/>
        <w:spacing w:before="120" w:after="120" w:line="276" w:lineRule="auto"/>
        <w:ind w:left="1354"/>
        <w:jc w:val="both"/>
        <w:rPr>
          <w:rFonts w:asciiTheme="minorBidi" w:eastAsiaTheme="minorHAnsi" w:hAnsiTheme="minorBidi" w:cstheme="minorBidi"/>
          <w:sz w:val="22"/>
          <w:szCs w:val="22"/>
        </w:rPr>
      </w:pPr>
      <w:r w:rsidRPr="007454CB">
        <w:rPr>
          <w:rFonts w:asciiTheme="minorBidi" w:eastAsiaTheme="minorHAnsi" w:hAnsiTheme="minorBidi" w:cstheme="minorBidi"/>
          <w:sz w:val="22"/>
          <w:szCs w:val="22"/>
        </w:rPr>
        <w:t>All prefabricated components or loose-supplied components shall be clearly identified by suitable marking method in order to simplify field handling, storage and erection</w:t>
      </w:r>
      <w:r w:rsidRPr="007454CB">
        <w:rPr>
          <w:rFonts w:asciiTheme="minorBidi" w:eastAsiaTheme="minorHAnsi" w:hAnsiTheme="minorBidi" w:cstheme="minorBidi"/>
          <w:sz w:val="22"/>
          <w:szCs w:val="22"/>
          <w:rtl/>
        </w:rPr>
        <w:t>.</w:t>
      </w:r>
    </w:p>
    <w:p w:rsidR="007454CB" w:rsidRDefault="007454CB" w:rsidP="005957C1">
      <w:pPr>
        <w:bidi w:val="0"/>
        <w:spacing w:before="120" w:after="120" w:line="276" w:lineRule="auto"/>
        <w:ind w:left="1354"/>
        <w:jc w:val="both"/>
        <w:rPr>
          <w:rFonts w:asciiTheme="minorBidi" w:eastAsiaTheme="minorHAnsi" w:hAnsiTheme="minorBidi" w:cstheme="minorBidi"/>
          <w:sz w:val="22"/>
          <w:szCs w:val="22"/>
          <w:lang w:bidi="fa-IR"/>
        </w:rPr>
      </w:pPr>
      <w:r w:rsidRPr="007454CB">
        <w:rPr>
          <w:rFonts w:asciiTheme="minorBidi" w:eastAsiaTheme="minorHAnsi" w:hAnsiTheme="minorBidi" w:cstheme="minorBidi"/>
          <w:sz w:val="22"/>
          <w:szCs w:val="22"/>
        </w:rPr>
        <w:lastRenderedPageBreak/>
        <w:t>All rolled plates shall be shipped on temporary saddles to prevent any deformation during handling and storage</w:t>
      </w:r>
      <w:r w:rsidR="005957C1">
        <w:rPr>
          <w:rFonts w:asciiTheme="minorBidi" w:eastAsiaTheme="minorHAnsi" w:hAnsiTheme="minorBidi" w:cstheme="minorBidi"/>
          <w:sz w:val="22"/>
          <w:szCs w:val="22"/>
        </w:rPr>
        <w:t xml:space="preserve"> (such </w:t>
      </w:r>
      <w:r w:rsidR="005957C1" w:rsidRPr="007454CB">
        <w:rPr>
          <w:rFonts w:asciiTheme="minorBidi" w:eastAsiaTheme="minorHAnsi" w:hAnsiTheme="minorBidi" w:cstheme="minorBidi"/>
          <w:sz w:val="22"/>
          <w:szCs w:val="22"/>
        </w:rPr>
        <w:t>temporary saddles</w:t>
      </w:r>
      <w:r w:rsidR="005957C1">
        <w:rPr>
          <w:rFonts w:asciiTheme="minorBidi" w:eastAsiaTheme="minorHAnsi" w:hAnsiTheme="minorBidi" w:cstheme="minorBidi"/>
          <w:sz w:val="22"/>
          <w:szCs w:val="22"/>
        </w:rPr>
        <w:t xml:space="preserve"> shall be supplied by VENDOR</w:t>
      </w:r>
      <w:r w:rsidR="005957C1">
        <w:rPr>
          <w:rFonts w:asciiTheme="minorBidi" w:eastAsiaTheme="minorHAnsi" w:hAnsiTheme="minorBidi" w:cstheme="minorBidi"/>
          <w:sz w:val="22"/>
          <w:szCs w:val="22"/>
          <w:lang w:bidi="fa-IR"/>
        </w:rPr>
        <w:t>)</w:t>
      </w:r>
    </w:p>
    <w:p w:rsidR="006A0073" w:rsidRPr="007454CB" w:rsidRDefault="006A0073" w:rsidP="007454CB">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8" w:name="_Toc108950119"/>
      <w:r w:rsidRPr="007454CB">
        <w:rPr>
          <w:rFonts w:ascii="Arial" w:hAnsi="Arial" w:cs="Arial"/>
          <w:b/>
          <w:bCs/>
          <w:caps/>
          <w:kern w:val="28"/>
          <w:sz w:val="22"/>
          <w:szCs w:val="22"/>
        </w:rPr>
        <w:t>Spare parts</w:t>
      </w:r>
      <w:bookmarkEnd w:id="31"/>
      <w:bookmarkEnd w:id="32"/>
      <w:bookmarkEnd w:id="33"/>
      <w:bookmarkEnd w:id="34"/>
      <w:bookmarkEnd w:id="35"/>
      <w:bookmarkEnd w:id="36"/>
      <w:bookmarkEnd w:id="37"/>
      <w:bookmarkEnd w:id="38"/>
    </w:p>
    <w:p w:rsidR="00905960" w:rsidRPr="00905960" w:rsidRDefault="00905960" w:rsidP="008F24BC">
      <w:pPr>
        <w:bidi w:val="0"/>
        <w:spacing w:after="240" w:line="276" w:lineRule="auto"/>
        <w:ind w:left="1350"/>
        <w:jc w:val="both"/>
        <w:rPr>
          <w:rFonts w:asciiTheme="minorBidi" w:eastAsiaTheme="minorHAnsi" w:hAnsiTheme="minorBidi" w:cstheme="minorBidi"/>
          <w:sz w:val="22"/>
          <w:szCs w:val="22"/>
        </w:rPr>
      </w:pPr>
      <w:r w:rsidRPr="00905960">
        <w:rPr>
          <w:rFonts w:asciiTheme="minorBidi" w:eastAsiaTheme="minorHAnsi" w:hAnsiTheme="minorBidi" w:cstheme="minorBidi"/>
          <w:sz w:val="22"/>
          <w:szCs w:val="22"/>
        </w:rPr>
        <w:t>Following items shall be considered (supplied) and included in the bid documentation:</w:t>
      </w:r>
    </w:p>
    <w:p w:rsidR="00905960" w:rsidRPr="008F24BC" w:rsidRDefault="008F24BC" w:rsidP="008F24BC">
      <w:pPr>
        <w:pStyle w:val="ListParagraph"/>
        <w:numPr>
          <w:ilvl w:val="0"/>
          <w:numId w:val="20"/>
        </w:numPr>
        <w:bidi w:val="0"/>
        <w:spacing w:line="360" w:lineRule="auto"/>
        <w:ind w:left="1710"/>
        <w:jc w:val="both"/>
        <w:rPr>
          <w:rFonts w:asciiTheme="minorBidi" w:eastAsiaTheme="minorHAnsi" w:hAnsiTheme="minorBidi" w:cstheme="minorBidi"/>
          <w:sz w:val="22"/>
          <w:szCs w:val="28"/>
        </w:rPr>
      </w:pPr>
      <w:r>
        <w:rPr>
          <w:rFonts w:asciiTheme="minorBidi" w:eastAsiaTheme="minorHAnsi" w:hAnsiTheme="minorBidi" w:cstheme="minorBidi"/>
          <w:sz w:val="22"/>
          <w:szCs w:val="22"/>
        </w:rPr>
        <w:t xml:space="preserve"> </w:t>
      </w:r>
      <w:r w:rsidR="00905960" w:rsidRPr="008F24BC">
        <w:rPr>
          <w:rFonts w:asciiTheme="minorBidi" w:eastAsiaTheme="minorHAnsi" w:hAnsiTheme="minorBidi" w:cstheme="minorBidi"/>
          <w:sz w:val="22"/>
          <w:szCs w:val="28"/>
        </w:rPr>
        <w:t xml:space="preserve">Spare parts for </w:t>
      </w:r>
      <w:r w:rsidR="00905960" w:rsidRPr="008F24BC">
        <w:rPr>
          <w:rFonts w:asciiTheme="minorBidi" w:eastAsiaTheme="minorHAnsi" w:hAnsiTheme="minorBidi" w:cstheme="minorBidi"/>
          <w:sz w:val="22"/>
          <w:szCs w:val="28"/>
          <w:highlight w:val="lightGray"/>
        </w:rPr>
        <w:t>erection, commissioning, pre-commissioning</w:t>
      </w:r>
      <w:r w:rsidR="00905960" w:rsidRPr="008F24BC">
        <w:rPr>
          <w:rFonts w:asciiTheme="minorBidi" w:eastAsiaTheme="minorHAnsi" w:hAnsiTheme="minorBidi" w:cstheme="minorBidi"/>
          <w:sz w:val="22"/>
          <w:szCs w:val="28"/>
        </w:rPr>
        <w:t xml:space="preserve"> and start-up; a qualified and complete list based on PROJECT SPARE PART SUPPLY PROCEDURE (Doc. </w:t>
      </w:r>
      <w:r w:rsidR="00905960" w:rsidRPr="008F24BC">
        <w:rPr>
          <w:rFonts w:asciiTheme="minorBidi" w:eastAsiaTheme="minorHAnsi" w:hAnsiTheme="minorBidi" w:cstheme="minorBidi"/>
          <w:sz w:val="22"/>
          <w:szCs w:val="28"/>
          <w:highlight w:val="lightGray"/>
        </w:rPr>
        <w:t>No. E&amp;C-QC-SP-1).</w:t>
      </w:r>
    </w:p>
    <w:p w:rsidR="00905960" w:rsidRPr="008F24BC" w:rsidRDefault="00905960" w:rsidP="008F24BC">
      <w:pPr>
        <w:pStyle w:val="ListParagraph"/>
        <w:numPr>
          <w:ilvl w:val="0"/>
          <w:numId w:val="20"/>
        </w:numPr>
        <w:bidi w:val="0"/>
        <w:spacing w:line="360" w:lineRule="auto"/>
        <w:ind w:left="1710"/>
        <w:jc w:val="both"/>
        <w:rPr>
          <w:rFonts w:asciiTheme="minorBidi" w:eastAsiaTheme="minorHAnsi" w:hAnsiTheme="minorBidi" w:cstheme="minorBidi"/>
          <w:sz w:val="22"/>
          <w:szCs w:val="28"/>
        </w:rPr>
      </w:pPr>
      <w:r w:rsidRPr="008F24BC">
        <w:rPr>
          <w:rFonts w:asciiTheme="minorBidi" w:eastAsiaTheme="minorHAnsi" w:hAnsiTheme="minorBidi" w:cstheme="minorBidi"/>
          <w:sz w:val="22"/>
          <w:szCs w:val="28"/>
        </w:rPr>
        <w:t>Spare parts for two years operation; a qualified and complete list based on PROJECT SPARE PART SUPPLY PROCEDURE (Doc. No</w:t>
      </w:r>
      <w:r w:rsidRPr="008F24BC">
        <w:rPr>
          <w:rFonts w:asciiTheme="minorBidi" w:eastAsiaTheme="minorHAnsi" w:hAnsiTheme="minorBidi" w:cstheme="minorBidi"/>
          <w:sz w:val="22"/>
          <w:szCs w:val="28"/>
          <w:highlight w:val="lightGray"/>
        </w:rPr>
        <w:t>. E&amp;C-QC-SP-1).</w:t>
      </w:r>
    </w:p>
    <w:p w:rsidR="00905960" w:rsidRPr="008F24BC" w:rsidRDefault="00905960" w:rsidP="008F24BC">
      <w:pPr>
        <w:pStyle w:val="ListParagraph"/>
        <w:numPr>
          <w:ilvl w:val="0"/>
          <w:numId w:val="20"/>
        </w:numPr>
        <w:bidi w:val="0"/>
        <w:spacing w:line="360" w:lineRule="auto"/>
        <w:ind w:left="1710"/>
        <w:jc w:val="both"/>
        <w:rPr>
          <w:rFonts w:asciiTheme="minorBidi" w:eastAsiaTheme="minorHAnsi" w:hAnsiTheme="minorBidi" w:cstheme="minorBidi"/>
          <w:sz w:val="22"/>
          <w:szCs w:val="28"/>
        </w:rPr>
      </w:pPr>
      <w:r w:rsidRPr="008F24BC">
        <w:rPr>
          <w:rFonts w:asciiTheme="minorBidi" w:eastAsiaTheme="minorHAnsi" w:hAnsiTheme="minorBidi" w:cstheme="minorBidi"/>
          <w:sz w:val="22"/>
          <w:szCs w:val="28"/>
        </w:rPr>
        <w:t>Capital spare parts (as option / if any)</w:t>
      </w:r>
    </w:p>
    <w:p w:rsidR="00600A4A" w:rsidRDefault="00600A4A" w:rsidP="00600A4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FA4950" w:rsidRDefault="00FA4950" w:rsidP="00503270">
      <w:pPr>
        <w:keepNext/>
        <w:widowControl w:val="0"/>
        <w:numPr>
          <w:ilvl w:val="1"/>
          <w:numId w:val="1"/>
        </w:numPr>
        <w:tabs>
          <w:tab w:val="left" w:pos="720"/>
        </w:tabs>
        <w:bidi w:val="0"/>
        <w:spacing w:before="240" w:after="240" w:line="360" w:lineRule="auto"/>
        <w:jc w:val="both"/>
        <w:outlineLvl w:val="0"/>
        <w:rPr>
          <w:rFonts w:ascii="Arial" w:hAnsi="Arial" w:cs="Arial"/>
          <w:b/>
          <w:bCs/>
          <w:caps/>
          <w:kern w:val="28"/>
          <w:sz w:val="22"/>
          <w:szCs w:val="22"/>
        </w:rPr>
      </w:pPr>
      <w:bookmarkStart w:id="39" w:name="_Toc108950120"/>
      <w:r>
        <w:rPr>
          <w:rFonts w:ascii="Arial" w:hAnsi="Arial" w:cs="Arial"/>
          <w:b/>
          <w:bCs/>
          <w:caps/>
          <w:kern w:val="28"/>
          <w:sz w:val="22"/>
          <w:szCs w:val="22"/>
        </w:rPr>
        <w:t>exclusion</w:t>
      </w:r>
      <w:bookmarkEnd w:id="39"/>
    </w:p>
    <w:p w:rsidR="00A40D48" w:rsidRPr="0018453A" w:rsidRDefault="005957C1" w:rsidP="008F24BC">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0D48">
        <w:rPr>
          <w:rFonts w:asciiTheme="minorBidi" w:eastAsiaTheme="minorHAnsi" w:hAnsiTheme="minorBidi" w:cstheme="minorBidi"/>
          <w:sz w:val="22"/>
          <w:szCs w:val="22"/>
        </w:rPr>
        <w:t xml:space="preserve">Tank </w:t>
      </w:r>
      <w:r w:rsidR="000F7E01" w:rsidRPr="00A40D48">
        <w:rPr>
          <w:rFonts w:asciiTheme="minorBidi" w:eastAsiaTheme="minorHAnsi" w:hAnsiTheme="minorBidi" w:cstheme="minorBidi"/>
          <w:sz w:val="22"/>
          <w:szCs w:val="22"/>
        </w:rPr>
        <w:t>fabrication</w:t>
      </w:r>
      <w:r w:rsidRPr="00A40D48">
        <w:rPr>
          <w:rFonts w:asciiTheme="minorBidi" w:eastAsiaTheme="minorHAnsi" w:hAnsiTheme="minorBidi" w:cstheme="minorBidi"/>
          <w:sz w:val="22"/>
          <w:szCs w:val="22"/>
        </w:rPr>
        <w:t xml:space="preserve"> at </w:t>
      </w:r>
      <w:r w:rsidRPr="00974DC2">
        <w:rPr>
          <w:rFonts w:asciiTheme="minorBidi" w:eastAsiaTheme="minorHAnsi" w:hAnsiTheme="minorBidi" w:cstheme="minorBidi"/>
          <w:sz w:val="22"/>
          <w:szCs w:val="22"/>
        </w:rPr>
        <w:t>shop</w:t>
      </w:r>
      <w:r w:rsidR="00372DB3" w:rsidRPr="00974DC2">
        <w:rPr>
          <w:rFonts w:asciiTheme="minorBidi" w:eastAsiaTheme="minorHAnsi" w:hAnsiTheme="minorBidi" w:cstheme="minorBidi"/>
          <w:sz w:val="22"/>
          <w:szCs w:val="22"/>
        </w:rPr>
        <w:t xml:space="preserve"> </w:t>
      </w:r>
      <w:r w:rsidRPr="008F24BC">
        <w:rPr>
          <w:rFonts w:asciiTheme="minorBidi" w:eastAsiaTheme="minorHAnsi" w:hAnsiTheme="minorBidi" w:cstheme="minorBidi"/>
          <w:sz w:val="22"/>
          <w:szCs w:val="22"/>
        </w:rPr>
        <w:t>(For TK-2</w:t>
      </w:r>
      <w:r w:rsidR="00372DB3" w:rsidRPr="008F24BC">
        <w:rPr>
          <w:rFonts w:asciiTheme="minorBidi" w:eastAsiaTheme="minorHAnsi" w:hAnsiTheme="minorBidi" w:cstheme="minorBidi"/>
          <w:sz w:val="22"/>
          <w:szCs w:val="22"/>
        </w:rPr>
        <w:t>209</w:t>
      </w:r>
      <w:r w:rsidR="00A40D48" w:rsidRPr="008F24BC">
        <w:rPr>
          <w:rFonts w:asciiTheme="minorBidi" w:eastAsiaTheme="minorHAnsi" w:hAnsiTheme="minorBidi" w:cstheme="minorBidi"/>
          <w:sz w:val="22"/>
          <w:szCs w:val="22"/>
        </w:rPr>
        <w:t>)</w:t>
      </w:r>
    </w:p>
    <w:p w:rsidR="00FA4950" w:rsidRDefault="00A84553" w:rsidP="00A40D48">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Instrumentation</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Foundation anchor bolts</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 xml:space="preserve">Tank foundation </w:t>
      </w:r>
    </w:p>
    <w:p w:rsidR="00FA4950" w:rsidRPr="00DA38D8" w:rsidRDefault="00FA4950" w:rsidP="00FA495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A38D8">
        <w:rPr>
          <w:rFonts w:asciiTheme="minorBidi" w:eastAsiaTheme="minorHAnsi" w:hAnsiTheme="minorBidi" w:cstheme="minorBidi"/>
          <w:sz w:val="22"/>
          <w:szCs w:val="22"/>
        </w:rPr>
        <w:t>Civil work at site</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0" w:name="_Toc273182413"/>
      <w:bookmarkStart w:id="41" w:name="_Toc12468096"/>
      <w:bookmarkStart w:id="42" w:name="_Toc13909567"/>
      <w:bookmarkStart w:id="43" w:name="_Toc108950121"/>
      <w:bookmarkEnd w:id="29"/>
      <w:bookmarkEnd w:id="30"/>
      <w:r w:rsidRPr="00CC4EA2">
        <w:rPr>
          <w:rFonts w:ascii="Arial" w:hAnsi="Arial" w:cs="Arial"/>
          <w:b/>
          <w:bCs/>
          <w:caps/>
          <w:kern w:val="28"/>
          <w:sz w:val="24"/>
        </w:rPr>
        <w:lastRenderedPageBreak/>
        <w:t>INSPECTION AND TESTS</w:t>
      </w:r>
      <w:bookmarkEnd w:id="40"/>
      <w:bookmarkEnd w:id="41"/>
      <w:bookmarkEnd w:id="42"/>
      <w:bookmarkEnd w:id="43"/>
    </w:p>
    <w:p w:rsidR="002F48BB" w:rsidRDefault="002F48BB" w:rsidP="002F48BB">
      <w:pPr>
        <w:keepNext/>
        <w:widowControl w:val="0"/>
        <w:bidi w:val="0"/>
        <w:spacing w:before="240" w:after="240" w:line="360" w:lineRule="auto"/>
        <w:ind w:left="720"/>
        <w:jc w:val="both"/>
        <w:outlineLvl w:val="0"/>
        <w:rPr>
          <w:rFonts w:asciiTheme="minorBidi" w:eastAsiaTheme="minorHAnsi" w:hAnsiTheme="minorBidi" w:cstheme="minorBidi"/>
          <w:sz w:val="22"/>
          <w:szCs w:val="22"/>
        </w:rPr>
      </w:pPr>
      <w:bookmarkStart w:id="44" w:name="_Toc13909568"/>
      <w:bookmarkStart w:id="45" w:name="_Toc108950122"/>
      <w:r w:rsidRPr="0001645C">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per-project specification.</w:t>
      </w:r>
    </w:p>
    <w:p w:rsidR="00687E14" w:rsidRPr="00E73FC0" w:rsidRDefault="00687E14" w:rsidP="00FF2990">
      <w:pPr>
        <w:keepNext/>
        <w:widowControl w:val="0"/>
        <w:numPr>
          <w:ilvl w:val="0"/>
          <w:numId w:val="1"/>
        </w:numPr>
        <w:bidi w:val="0"/>
        <w:spacing w:before="240" w:after="240" w:line="360"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44"/>
      <w:bookmarkEnd w:id="45"/>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6" w:name="_Toc12468098"/>
      <w:r w:rsidRPr="00E73FC0">
        <w:rPr>
          <w:rFonts w:asciiTheme="minorBidi" w:eastAsiaTheme="minorHAnsi" w:hAnsiTheme="minorBidi" w:cstheme="minorBidi"/>
          <w:sz w:val="22"/>
          <w:szCs w:val="28"/>
        </w:rPr>
        <w:t>Vendor document shall be according to attachment 2 of this document.</w:t>
      </w:r>
      <w:bookmarkEnd w:id="46"/>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7" w:name="_Toc12468099"/>
      <w:r w:rsidRPr="00E73FC0">
        <w:rPr>
          <w:rFonts w:asciiTheme="minorBidi" w:eastAsiaTheme="minorHAnsi" w:hAnsiTheme="minorBidi" w:cstheme="minorBidi"/>
          <w:sz w:val="22"/>
          <w:szCs w:val="28"/>
        </w:rPr>
        <w:t xml:space="preserve">All documents, preliminary or final, are to be stamped and signed by </w:t>
      </w:r>
      <w:r w:rsidR="00CA76BF">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47"/>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8"/>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9"/>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2"/>
      <w:r w:rsidRPr="00E73FC0">
        <w:rPr>
          <w:rFonts w:asciiTheme="minorBidi" w:eastAsiaTheme="minorHAnsi" w:hAnsiTheme="minorBidi" w:cstheme="minorBidi"/>
          <w:sz w:val="22"/>
          <w:szCs w:val="28"/>
        </w:rPr>
        <w:t>All vendor drawings and documents shall be in English language.</w:t>
      </w:r>
      <w:bookmarkEnd w:id="50"/>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51"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2" w:name="_Toc273182415"/>
      <w:bookmarkStart w:id="53" w:name="_Toc12468104"/>
      <w:bookmarkStart w:id="54" w:name="_Toc13909569"/>
      <w:bookmarkStart w:id="55" w:name="_Toc108950123"/>
      <w:bookmarkEnd w:id="51"/>
      <w:r w:rsidRPr="00C62699">
        <w:rPr>
          <w:rFonts w:ascii="Arial" w:hAnsi="Arial" w:cs="Arial"/>
          <w:b/>
          <w:bCs/>
          <w:caps/>
          <w:kern w:val="28"/>
          <w:sz w:val="24"/>
        </w:rPr>
        <w:t>UNIT RESPONSIBILITY</w:t>
      </w:r>
      <w:bookmarkEnd w:id="52"/>
      <w:bookmarkEnd w:id="53"/>
      <w:bookmarkEnd w:id="54"/>
      <w:bookmarkEnd w:id="55"/>
    </w:p>
    <w:p w:rsidR="00687E14" w:rsidRPr="00C62699" w:rsidRDefault="00687E14" w:rsidP="000C3C28">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w:t>
      </w:r>
      <w:r w:rsidR="000C3C28">
        <w:rPr>
          <w:rFonts w:asciiTheme="minorBidi" w:eastAsiaTheme="minorHAnsi" w:hAnsiTheme="minorBidi" w:cstheme="minorBidi"/>
          <w:sz w:val="22"/>
          <w:szCs w:val="22"/>
        </w:rPr>
        <w:t>manufacturing/fabrication</w:t>
      </w:r>
      <w:r w:rsidR="006B3AFC">
        <w:rPr>
          <w:rFonts w:asciiTheme="minorBidi" w:eastAsiaTheme="minorHAnsi" w:hAnsiTheme="minorBidi" w:cstheme="minorBidi"/>
          <w:sz w:val="22"/>
          <w:szCs w:val="22"/>
        </w:rPr>
        <w:t xml:space="preserve"> </w:t>
      </w:r>
      <w:r w:rsidR="000C3C28">
        <w:rPr>
          <w:rFonts w:asciiTheme="minorBidi" w:hAnsiTheme="minorBidi"/>
          <w:szCs w:val="20"/>
        </w:rPr>
        <w:t xml:space="preserve">(For </w:t>
      </w:r>
      <w:r w:rsidR="000C3C28">
        <w:rPr>
          <w:rFonts w:asciiTheme="minorBidi" w:hAnsiTheme="minorBidi" w:cstheme="minorBidi"/>
        </w:rPr>
        <w:t xml:space="preserve">TK-2209), </w:t>
      </w:r>
      <w:r w:rsidRPr="00C62699">
        <w:rPr>
          <w:rFonts w:asciiTheme="minorBidi" w:eastAsiaTheme="minorHAnsi" w:hAnsiTheme="minorBidi" w:cstheme="minorBidi"/>
          <w:sz w:val="22"/>
          <w:szCs w:val="22"/>
        </w:rPr>
        <w:t xml:space="preserve">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6" w:name="_Toc273182416"/>
      <w:bookmarkStart w:id="57" w:name="_Toc12468105"/>
      <w:bookmarkStart w:id="58" w:name="_Toc13909570"/>
      <w:bookmarkStart w:id="59" w:name="_Toc108950124"/>
      <w:r w:rsidRPr="00C62699">
        <w:rPr>
          <w:rFonts w:ascii="Arial" w:hAnsi="Arial" w:cs="Arial"/>
          <w:b/>
          <w:bCs/>
          <w:caps/>
          <w:kern w:val="28"/>
          <w:sz w:val="24"/>
        </w:rPr>
        <w:lastRenderedPageBreak/>
        <w:t>GUARANTEE AND WARRANTY</w:t>
      </w:r>
      <w:bookmarkEnd w:id="56"/>
      <w:bookmarkEnd w:id="57"/>
      <w:bookmarkEnd w:id="58"/>
      <w:bookmarkEnd w:id="59"/>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r w:rsidR="00184F9E">
        <w:rPr>
          <w:rFonts w:asciiTheme="minorBidi" w:hAnsiTheme="minorBidi" w:cstheme="minorBidi" w:hint="cs"/>
          <w:sz w:val="22"/>
          <w:szCs w:val="22"/>
          <w:rtl/>
        </w:rPr>
        <w:t>.</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D467F">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w:t>
      </w:r>
      <w:r w:rsidR="000D467F" w:rsidRPr="000D467F">
        <w:rPr>
          <w:rFonts w:asciiTheme="minorBidi" w:eastAsiaTheme="minorHAnsi" w:hAnsiTheme="minorBidi" w:cstheme="minorBidi"/>
          <w:sz w:val="22"/>
          <w:szCs w:val="22"/>
        </w:rPr>
        <w:t>E</w:t>
      </w:r>
      <w:r w:rsidR="000D467F">
        <w:rPr>
          <w:rFonts w:asciiTheme="minorBidi" w:eastAsiaTheme="minorHAnsi" w:hAnsiTheme="minorBidi" w:cstheme="minorBidi"/>
          <w:sz w:val="22"/>
          <w:szCs w:val="22"/>
        </w:rPr>
        <w:t>quipment</w:t>
      </w:r>
      <w:r w:rsidRPr="000D467F">
        <w:rPr>
          <w:rFonts w:asciiTheme="minorBidi" w:eastAsiaTheme="minorHAnsi" w:hAnsiTheme="minorBidi" w:cstheme="minorBidi"/>
          <w:sz w:val="22"/>
          <w:szCs w:val="22"/>
        </w:rPr>
        <w:t xml:space="preserve"> f</w:t>
      </w:r>
      <w:r w:rsidRPr="00B10160">
        <w:rPr>
          <w:rFonts w:asciiTheme="minorBidi" w:eastAsiaTheme="minorHAnsi" w:hAnsiTheme="minorBidi" w:cstheme="minorBidi"/>
          <w:sz w:val="22"/>
          <w:szCs w:val="22"/>
        </w:rPr>
        <w:t xml:space="preserve">or correct and safe operation based on project requirement during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life time; therefore, VENDOR shall specify any documents/specifications which may be required for design, manufacture and finalizing of Equipment/Devices/Items to avoid any problems during the </w:t>
      </w:r>
      <w:r w:rsidR="000D467F" w:rsidRPr="000D467F">
        <w:rPr>
          <w:rFonts w:asciiTheme="minorBidi" w:eastAsiaTheme="minorHAnsi" w:hAnsiTheme="minorBidi" w:cstheme="minorBidi"/>
          <w:sz w:val="22"/>
          <w:szCs w:val="22"/>
        </w:rPr>
        <w:t>Equipment</w:t>
      </w:r>
      <w:r w:rsidRPr="00B10160">
        <w:rPr>
          <w:rFonts w:asciiTheme="minorBidi" w:eastAsiaTheme="minorHAnsi" w:hAnsiTheme="minorBidi" w:cstheme="minorBidi"/>
          <w:sz w:val="22"/>
          <w:szCs w:val="22"/>
        </w:rPr>
        <w:t xml:space="preserve"> operation at site before </w:t>
      </w:r>
      <w:r w:rsidRPr="00B10160">
        <w:rPr>
          <w:rFonts w:asciiTheme="minorBidi" w:eastAsiaTheme="minorHAnsi" w:hAnsiTheme="minorBidi" w:cstheme="minorBidi"/>
          <w:sz w:val="22"/>
          <w:szCs w:val="22"/>
        </w:rPr>
        <w:lastRenderedPageBreak/>
        <w:t>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0" w:name="_Toc273182417"/>
      <w:bookmarkStart w:id="61" w:name="_Toc12468106"/>
      <w:bookmarkStart w:id="62" w:name="_Toc13909571"/>
      <w:bookmarkStart w:id="63" w:name="_Toc108950125"/>
      <w:r w:rsidRPr="009D5E33">
        <w:rPr>
          <w:rFonts w:ascii="Arial" w:hAnsi="Arial" w:cs="Arial"/>
          <w:b/>
          <w:bCs/>
          <w:caps/>
          <w:kern w:val="28"/>
          <w:sz w:val="24"/>
        </w:rPr>
        <w:t>DEVIATION</w:t>
      </w:r>
      <w:bookmarkEnd w:id="60"/>
      <w:bookmarkEnd w:id="61"/>
      <w:bookmarkEnd w:id="62"/>
      <w:bookmarkEnd w:id="63"/>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A84553">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w:t>
      </w:r>
      <w:r w:rsidR="00D43D1E" w:rsidRPr="00974DC2">
        <w:rPr>
          <w:rFonts w:asciiTheme="minorBidi" w:eastAsiaTheme="minorHAnsi" w:hAnsiTheme="minorBidi" w:cstheme="minorBidi"/>
          <w:sz w:val="22"/>
          <w:szCs w:val="22"/>
        </w:rPr>
        <w:t xml:space="preserve">(Deviation </w:t>
      </w:r>
      <w:proofErr w:type="gramStart"/>
      <w:r w:rsidR="00D43D1E" w:rsidRPr="00974DC2">
        <w:rPr>
          <w:rFonts w:asciiTheme="minorBidi" w:eastAsiaTheme="minorHAnsi" w:hAnsiTheme="minorBidi" w:cstheme="minorBidi"/>
          <w:sz w:val="22"/>
          <w:szCs w:val="22"/>
        </w:rPr>
        <w:t>list</w:t>
      </w:r>
      <w:r w:rsidR="00413188" w:rsidRPr="00974DC2">
        <w:rPr>
          <w:rFonts w:asciiTheme="minorBidi" w:eastAsiaTheme="minorHAnsi" w:hAnsiTheme="minorBidi" w:cstheme="minorBidi"/>
          <w:sz w:val="22"/>
          <w:szCs w:val="22"/>
        </w:rPr>
        <w:t xml:space="preserve"> </w:t>
      </w:r>
      <w:r w:rsidR="00D43D1E" w:rsidRPr="00974DC2">
        <w:rPr>
          <w:rFonts w:asciiTheme="minorBidi" w:eastAsiaTheme="minorHAnsi" w:hAnsiTheme="minorBidi" w:cstheme="minorBidi"/>
          <w:sz w:val="22"/>
          <w:szCs w:val="22"/>
        </w:rPr>
        <w:t>”</w:t>
      </w:r>
      <w:proofErr w:type="gramEnd"/>
      <w:r w:rsidR="00D43D1E" w:rsidRPr="00974DC2">
        <w:rPr>
          <w:rFonts w:asciiTheme="minorBidi" w:eastAsiaTheme="minorHAnsi" w:hAnsiTheme="minorBidi" w:cstheme="minorBidi"/>
          <w:sz w:val="22"/>
          <w:szCs w:val="22"/>
        </w:rPr>
        <w:t>Attachment</w:t>
      </w:r>
      <w:r w:rsidR="00A84553" w:rsidRPr="00974DC2">
        <w:rPr>
          <w:rFonts w:asciiTheme="minorBidi" w:eastAsiaTheme="minorHAnsi" w:hAnsiTheme="minorBidi" w:cstheme="minorBidi"/>
          <w:sz w:val="22"/>
          <w:szCs w:val="22"/>
        </w:rPr>
        <w:t xml:space="preserve"> </w:t>
      </w:r>
      <w:r w:rsidR="001D171C" w:rsidRPr="00974DC2">
        <w:rPr>
          <w:rFonts w:asciiTheme="minorBidi" w:eastAsiaTheme="minorHAnsi" w:hAnsiTheme="minorBidi" w:cstheme="minorBidi"/>
          <w:sz w:val="22"/>
          <w:szCs w:val="22"/>
        </w:rPr>
        <w:t>#</w:t>
      </w:r>
      <w:r w:rsidR="00D43D1E" w:rsidRPr="00974DC2">
        <w:rPr>
          <w:rFonts w:asciiTheme="minorBidi" w:eastAsiaTheme="minorHAnsi" w:hAnsiTheme="minorBidi" w:cstheme="minorBidi"/>
          <w:sz w:val="22"/>
          <w:szCs w:val="22"/>
        </w:rPr>
        <w:t>3”)</w:t>
      </w:r>
      <w:r w:rsidR="00D43D1E">
        <w:rPr>
          <w:rFonts w:asciiTheme="minorBidi" w:eastAsiaTheme="minorHAnsi" w:hAnsiTheme="minorBidi" w:cstheme="minorBidi"/>
          <w:sz w:val="22"/>
          <w:szCs w:val="22"/>
        </w:rPr>
        <w:t xml:space="preserve"> </w:t>
      </w:r>
      <w:r w:rsidRPr="009D5E33">
        <w:rPr>
          <w:rFonts w:asciiTheme="minorBidi" w:eastAsiaTheme="minorHAnsi" w:hAnsiTheme="minorBidi" w:cstheme="minorBidi"/>
          <w:sz w:val="22"/>
          <w:szCs w:val="22"/>
        </w:rPr>
        <w:t xml:space="preserve">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4" w:name="_Toc273182418"/>
      <w:bookmarkStart w:id="65" w:name="_Toc12468107"/>
      <w:bookmarkStart w:id="66" w:name="_Toc13909572"/>
      <w:bookmarkStart w:id="67" w:name="_Toc108950126"/>
      <w:r w:rsidRPr="004F177C">
        <w:rPr>
          <w:rFonts w:ascii="Arial" w:hAnsi="Arial" w:cs="Arial"/>
          <w:b/>
          <w:bCs/>
          <w:caps/>
          <w:kern w:val="28"/>
          <w:sz w:val="24"/>
        </w:rPr>
        <w:t>PRICE BREAKDOWN</w:t>
      </w:r>
      <w:bookmarkEnd w:id="64"/>
      <w:bookmarkEnd w:id="65"/>
      <w:bookmarkEnd w:id="66"/>
      <w:bookmarkEnd w:id="67"/>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FF2990">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w:t>
      </w:r>
      <w:r w:rsidR="009D7E8C" w:rsidRPr="00FF2990">
        <w:rPr>
          <w:rFonts w:asciiTheme="minorBidi" w:eastAsiaTheme="minorHAnsi" w:hAnsiTheme="minorBidi" w:cstheme="minorBidi"/>
          <w:sz w:val="22"/>
          <w:szCs w:val="28"/>
          <w:highlight w:val="lightGray"/>
        </w:rPr>
        <w:t>(E&amp;</w:t>
      </w:r>
      <w:r w:rsidR="00FF2990" w:rsidRPr="00FF2990">
        <w:rPr>
          <w:rFonts w:asciiTheme="minorBidi" w:eastAsiaTheme="minorHAnsi" w:hAnsiTheme="minorBidi" w:cstheme="minorBidi"/>
          <w:sz w:val="22"/>
          <w:szCs w:val="28"/>
          <w:highlight w:val="lightGray"/>
        </w:rPr>
        <w:t>C</w:t>
      </w:r>
      <w:r w:rsidRPr="00FF2990">
        <w:rPr>
          <w:rFonts w:asciiTheme="minorBidi" w:eastAsiaTheme="minorHAnsi" w:hAnsiTheme="minorBidi" w:cstheme="minorBidi"/>
          <w:sz w:val="22"/>
          <w:szCs w:val="28"/>
          <w:highlight w:val="lightGray"/>
        </w:rPr>
        <w:t>-QC-SP-1)</w:t>
      </w:r>
    </w:p>
    <w:p w:rsidR="00687E14" w:rsidRPr="009C009A" w:rsidRDefault="00687E14" w:rsidP="00FF2990">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 xml:space="preserve">ears operational spare parts </w:t>
      </w:r>
      <w:r w:rsidR="009D7E8C" w:rsidRPr="00FF2990">
        <w:rPr>
          <w:rFonts w:asciiTheme="minorBidi" w:eastAsiaTheme="minorHAnsi" w:hAnsiTheme="minorBidi" w:cstheme="minorBidi"/>
          <w:sz w:val="22"/>
          <w:szCs w:val="28"/>
          <w:highlight w:val="lightGray"/>
        </w:rPr>
        <w:t>(E&amp;</w:t>
      </w:r>
      <w:r w:rsidR="00FF2990" w:rsidRPr="00FF2990">
        <w:rPr>
          <w:rFonts w:asciiTheme="minorBidi" w:eastAsiaTheme="minorHAnsi" w:hAnsiTheme="minorBidi" w:cstheme="minorBidi"/>
          <w:sz w:val="22"/>
          <w:szCs w:val="28"/>
          <w:highlight w:val="lightGray"/>
        </w:rPr>
        <w:t>C</w:t>
      </w:r>
      <w:r w:rsidRPr="00FF2990">
        <w:rPr>
          <w:rFonts w:asciiTheme="minorBidi" w:eastAsiaTheme="minorHAnsi" w:hAnsiTheme="minorBidi" w:cstheme="minorBidi"/>
          <w:sz w:val="22"/>
          <w:szCs w:val="28"/>
          <w:highlight w:val="lightGray"/>
        </w:rPr>
        <w:t>-QC-SP-1)</w:t>
      </w:r>
    </w:p>
    <w:p w:rsidR="00687E14" w:rsidRPr="009C009A" w:rsidRDefault="00687E14" w:rsidP="00184F9E">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Packing &amp; </w:t>
      </w:r>
      <w:r w:rsidR="00184F9E">
        <w:rPr>
          <w:rFonts w:asciiTheme="minorBidi" w:eastAsiaTheme="minorHAnsi" w:hAnsiTheme="minorBidi" w:cstheme="minorBidi"/>
          <w:sz w:val="22"/>
          <w:szCs w:val="28"/>
        </w:rPr>
        <w:t>loading on truck</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8" w:name="_Toc108950127"/>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8"/>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69" w:name="_Toc90101315"/>
      <w:bookmarkStart w:id="70" w:name="_Toc92185843"/>
      <w:bookmarkStart w:id="71" w:name="_Toc108950128"/>
      <w:r w:rsidRPr="001C4073">
        <w:rPr>
          <w:rFonts w:ascii="Arial" w:hAnsi="Arial" w:cs="Arial"/>
          <w:b/>
          <w:bCs/>
          <w:caps/>
          <w:kern w:val="28"/>
          <w:sz w:val="22"/>
          <w:szCs w:val="22"/>
        </w:rPr>
        <w:t>Kick-Off Meeting (KOM)</w:t>
      </w:r>
      <w:bookmarkEnd w:id="69"/>
      <w:bookmarkEnd w:id="70"/>
      <w:bookmarkEnd w:id="71"/>
    </w:p>
    <w:p w:rsidR="008B2BCD" w:rsidRPr="00ED427B" w:rsidRDefault="008B2BCD" w:rsidP="00184F9E">
      <w:pPr>
        <w:tabs>
          <w:tab w:val="left" w:pos="990"/>
        </w:tabs>
        <w:bidi w:val="0"/>
        <w:spacing w:line="360" w:lineRule="auto"/>
        <w:ind w:left="108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Detail procedures for correspondence, document delivery plan and Purchaser’s review method and etc. shall be established.</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Document Handling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Production plan / time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Quality Control</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VPIS (Vendor Print Index Schedule)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lastRenderedPageBreak/>
        <w:t>Invoicing procedure</w:t>
      </w:r>
    </w:p>
    <w:p w:rsidR="008B2BCD" w:rsidRPr="00184F9E" w:rsidRDefault="008B2BCD"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184F9E">
        <w:rPr>
          <w:rFonts w:ascii="Arial" w:hAnsi="Arial" w:cs="Arial"/>
          <w:sz w:val="22"/>
          <w:szCs w:val="22"/>
        </w:rPr>
        <w:t>Shipping document</w:t>
      </w:r>
    </w:p>
    <w:p w:rsidR="008B2BCD" w:rsidRPr="00184F9E" w:rsidRDefault="00974DC2" w:rsidP="00184F9E">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F20B2C">
        <w:rPr>
          <w:rFonts w:asciiTheme="minorBidi" w:hAnsiTheme="minorBidi"/>
          <w:noProof/>
        </w:rPr>
        <mc:AlternateContent>
          <mc:Choice Requires="wpg">
            <w:drawing>
              <wp:anchor distT="0" distB="0" distL="114300" distR="114300" simplePos="0" relativeHeight="251667968" behindDoc="0" locked="0" layoutInCell="1" allowOverlap="1" wp14:anchorId="2FB90327" wp14:editId="67BAAC62">
                <wp:simplePos x="0" y="0"/>
                <wp:positionH relativeFrom="column">
                  <wp:posOffset>3693160</wp:posOffset>
                </wp:positionH>
                <wp:positionV relativeFrom="paragraph">
                  <wp:posOffset>16510</wp:posOffset>
                </wp:positionV>
                <wp:extent cx="571500" cy="466725"/>
                <wp:effectExtent l="19050" t="19050" r="38100" b="28575"/>
                <wp:wrapNone/>
                <wp:docPr id="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 name="Isosceles Triangle 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 name="TextBox 58"/>
                        <wps:cNvSpPr txBox="1"/>
                        <wps:spPr>
                          <a:xfrm>
                            <a:off x="81243" y="219075"/>
                            <a:ext cx="406213" cy="266700"/>
                          </a:xfrm>
                          <a:prstGeom prst="rect">
                            <a:avLst/>
                          </a:prstGeom>
                          <a:noFill/>
                          <a:ln w="9525" cmpd="sng">
                            <a:noFill/>
                          </a:ln>
                          <a:effectLst/>
                        </wps:spPr>
                        <wps:txbx>
                          <w:txbxContent>
                            <w:p w:rsidR="00717563" w:rsidRDefault="00717563" w:rsidP="00D43D1E">
                              <w:pPr>
                                <w:jc w:val="center"/>
                                <w:rPr>
                                  <w:rFonts w:hAnsi="Cambria"/>
                                  <w:color w:val="000000" w:themeColor="dark1"/>
                                  <w:szCs w:val="20"/>
                                </w:rPr>
                              </w:pPr>
                              <w:r>
                                <w:rPr>
                                  <w:rFonts w:hAnsi="Cambria"/>
                                  <w:color w:val="000000" w:themeColor="dark1"/>
                                  <w:szCs w:val="20"/>
                                </w:rPr>
                                <w:t>02</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FB90327" id="Group 70" o:spid="_x0000_s1026" style="position:absolute;left:0;text-align:left;margin-left:290.8pt;margin-top:1.3pt;width:45pt;height:36.75pt;z-index:25166796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fa8QA&#10;AADaAAAADwAAAGRycy9kb3ducmV2LnhtbESP3WrCQBSE7wXfYTlC78zGUETSrFIEoT8INSr08iR7&#10;mgSzZ0N2G9M+fbcgeDnMzDdMthlNKwbqXWNZwSKKQRCXVjdcKTgdd/MVCOeRNbaWScEPOdisp5MM&#10;U22vfKAh95UIEHYpKqi971IpXVmTQRfZjjh4X7Y36IPsK6l7vAa4aWUSx0tpsOGwUGNH25rKS/5t&#10;FOzN7+Lx9Rx/jk2ZF9u3VeHsx7tSD7Px+QmEp9Hfw7f2i1aQ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H2vEAAAA2gAAAA8AAAAAAAAAAAAAAAAAmAIAAGRycy9k&#10;b3ducmV2LnhtbFBLBQYAAAAABAAEAPUAAACJAw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17563" w:rsidRDefault="00717563" w:rsidP="00D43D1E">
                        <w:pPr>
                          <w:jc w:val="center"/>
                          <w:rPr>
                            <w:rFonts w:hAnsi="Cambria"/>
                            <w:color w:val="000000" w:themeColor="dark1"/>
                            <w:szCs w:val="20"/>
                          </w:rPr>
                        </w:pPr>
                        <w:r>
                          <w:rPr>
                            <w:rFonts w:hAnsi="Cambria"/>
                            <w:color w:val="000000" w:themeColor="dark1"/>
                            <w:szCs w:val="20"/>
                          </w:rPr>
                          <w:t>02</w:t>
                        </w:r>
                      </w:p>
                    </w:txbxContent>
                  </v:textbox>
                </v:shape>
              </v:group>
            </w:pict>
          </mc:Fallback>
        </mc:AlternateContent>
      </w:r>
      <w:r w:rsidR="008B2BCD" w:rsidRPr="00184F9E">
        <w:rPr>
          <w:rFonts w:ascii="Arial" w:hAnsi="Arial" w:cs="Arial"/>
          <w:sz w:val="22"/>
          <w:szCs w:val="22"/>
        </w:rPr>
        <w:t>Other Technical Points</w:t>
      </w:r>
    </w:p>
    <w:p w:rsidR="008B2BCD" w:rsidRPr="001C4073" w:rsidRDefault="008B2BCD" w:rsidP="001C4073">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72" w:name="_Toc90101316"/>
      <w:bookmarkStart w:id="73" w:name="_Toc92185844"/>
      <w:bookmarkStart w:id="74" w:name="_Toc108950129"/>
      <w:r w:rsidRPr="001C4073">
        <w:rPr>
          <w:rFonts w:ascii="Arial" w:hAnsi="Arial" w:cs="Arial"/>
          <w:b/>
          <w:bCs/>
          <w:caps/>
          <w:kern w:val="28"/>
          <w:sz w:val="22"/>
          <w:szCs w:val="22"/>
        </w:rPr>
        <w:t>Pre-Inspection Meeting (PIM)</w:t>
      </w:r>
      <w:bookmarkEnd w:id="72"/>
      <w:bookmarkEnd w:id="73"/>
      <w:bookmarkEnd w:id="74"/>
    </w:p>
    <w:p w:rsidR="00970632" w:rsidRPr="00974DC2" w:rsidRDefault="00974DC2" w:rsidP="00974DC2">
      <w:pPr>
        <w:tabs>
          <w:tab w:val="left" w:pos="990"/>
        </w:tabs>
        <w:bidi w:val="0"/>
        <w:spacing w:line="360" w:lineRule="auto"/>
        <w:ind w:left="1080"/>
        <w:jc w:val="both"/>
        <w:rPr>
          <w:rFonts w:ascii="Arial" w:hAnsi="Arial" w:cs="Arial"/>
          <w:noProof/>
          <w:sz w:val="22"/>
          <w:szCs w:val="28"/>
          <w:lang w:bidi="fa-IR"/>
        </w:rPr>
      </w:pPr>
      <w:bookmarkStart w:id="75" w:name="_Toc92185845"/>
      <w:bookmarkStart w:id="76" w:name="_Toc108950130"/>
      <w:r w:rsidRPr="00974DC2">
        <w:rPr>
          <w:rFonts w:ascii="Arial" w:hAnsi="Arial" w:cs="Arial"/>
          <w:noProof/>
          <w:sz w:val="22"/>
          <w:szCs w:val="28"/>
          <w:lang w:bidi="fa-IR"/>
        </w:rPr>
        <w:t xml:space="preserve">Before starting the fabrication and inspection jobs, a pre-inspection meeting (PIM) will be held (at VENDOR shop or Puchaser’s office based on Purchaser decision) with presence of Client </w:t>
      </w:r>
      <w:r w:rsidRPr="00974DC2">
        <w:rPr>
          <w:rFonts w:ascii="Arial" w:hAnsi="Arial" w:cs="Arial"/>
          <w:noProof/>
          <w:sz w:val="22"/>
          <w:szCs w:val="28"/>
          <w:highlight w:val="lightGray"/>
          <w:lang w:bidi="fa-IR"/>
        </w:rPr>
        <w:t>(NISOC and PEDCO),</w:t>
      </w:r>
      <w:r w:rsidRPr="00974DC2">
        <w:rPr>
          <w:rFonts w:ascii="Arial" w:hAnsi="Arial" w:cs="Arial"/>
          <w:noProof/>
          <w:sz w:val="22"/>
          <w:szCs w:val="28"/>
          <w:lang w:bidi="fa-IR"/>
        </w:rPr>
        <w:t xml:space="preserve"> Purchaser and Third Party Inspector representatives </w:t>
      </w:r>
      <w:r w:rsidRPr="00974DC2">
        <w:rPr>
          <w:rFonts w:ascii="Arial" w:hAnsi="Arial" w:cs="Arial"/>
          <w:noProof/>
          <w:sz w:val="22"/>
          <w:szCs w:val="28"/>
          <w:highlight w:val="lightGray"/>
          <w:lang w:bidi="fa-IR"/>
        </w:rPr>
        <w:t>and vendor shall</w:t>
      </w:r>
      <w:r w:rsidRPr="00974DC2">
        <w:rPr>
          <w:rFonts w:ascii="Arial" w:hAnsi="Arial" w:cs="Arial"/>
          <w:noProof/>
          <w:sz w:val="22"/>
          <w:szCs w:val="28"/>
          <w:lang w:bidi="fa-IR"/>
        </w:rPr>
        <w:t xml:space="preserve"> </w:t>
      </w:r>
      <w:r w:rsidRPr="00974DC2">
        <w:rPr>
          <w:rFonts w:ascii="Arial" w:hAnsi="Arial" w:cs="Arial"/>
          <w:noProof/>
          <w:sz w:val="22"/>
          <w:szCs w:val="28"/>
          <w:highlight w:val="lightGray"/>
          <w:lang w:bidi="fa-IR"/>
        </w:rPr>
        <w:t>be submitted QCP, ITP, MPS docuument</w:t>
      </w:r>
      <w:r w:rsidRPr="00974DC2">
        <w:rPr>
          <w:rFonts w:ascii="Arial" w:hAnsi="Arial" w:cs="Arial"/>
          <w:noProof/>
          <w:sz w:val="22"/>
          <w:szCs w:val="28"/>
          <w:lang w:bidi="fa-IR"/>
        </w:rPr>
        <w:t>.</w:t>
      </w:r>
      <w:r w:rsidR="00970632" w:rsidRPr="00974DC2">
        <w:rPr>
          <w:rFonts w:ascii="Arial" w:hAnsi="Arial" w:cs="Arial"/>
          <w:noProof/>
          <w:sz w:val="22"/>
          <w:szCs w:val="28"/>
          <w:lang w:bidi="fa-IR"/>
        </w:rPr>
        <w:t>Technical Quotation shall include the following items as a minimum:</w:t>
      </w:r>
      <w:bookmarkEnd w:id="75"/>
      <w:bookmarkEnd w:id="76"/>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FF2990" w:rsidRPr="0026730C" w:rsidRDefault="00FF2990" w:rsidP="00FF2990">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FF2990">
        <w:rPr>
          <w:rFonts w:ascii="Arial" w:eastAsia="GulimChe" w:hAnsi="Arial" w:cs="Arial"/>
          <w:sz w:val="22"/>
          <w:szCs w:val="22"/>
          <w:highlight w:val="lightGray"/>
        </w:rPr>
        <w:t>ITP,</w:t>
      </w:r>
      <w:r w:rsidRPr="0026730C">
        <w:rPr>
          <w:rFonts w:ascii="Arial" w:eastAsia="GulimChe" w:hAnsi="Arial" w:cs="Arial"/>
          <w:sz w:val="22"/>
          <w:szCs w:val="22"/>
        </w:rPr>
        <w:t xml:space="preserve"> </w:t>
      </w:r>
      <w:r w:rsidRPr="002F0A1C">
        <w:rPr>
          <w:rFonts w:ascii="Arial" w:eastAsia="GulimChe" w:hAnsi="Arial" w:cs="Arial"/>
          <w:sz w:val="22"/>
          <w:szCs w:val="22"/>
          <w:highlight w:val="lightGray"/>
        </w:rPr>
        <w:t>QCP, MPS</w:t>
      </w:r>
      <w:r w:rsidRPr="0026730C">
        <w:rPr>
          <w:rFonts w:ascii="Arial" w:eastAsia="GulimChe" w:hAnsi="Arial" w:cs="Arial"/>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technical documentation and Drawings shall be in English language.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Purchaser or CLIENT’s acceptance of Vendor’s drawings or data with or without    comments  does not relieve </w:t>
      </w:r>
      <w:r w:rsidR="00CA76BF">
        <w:rPr>
          <w:rFonts w:ascii="Arial" w:hAnsi="Arial" w:cs="Arial"/>
          <w:sz w:val="22"/>
          <w:szCs w:val="22"/>
        </w:rPr>
        <w:t>VENDOR</w:t>
      </w:r>
      <w:r w:rsidRPr="00B97F4D">
        <w:rPr>
          <w:rFonts w:ascii="Arial" w:hAnsi="Arial" w:cs="Arial"/>
          <w:sz w:val="22"/>
          <w:szCs w:val="22"/>
        </w:rPr>
        <w:t xml:space="preserve"> of the responsibility of complying with all terms, conditions, codes, standards, requirements of this requisition and project </w:t>
      </w:r>
      <w:r w:rsidRPr="00B97F4D">
        <w:rPr>
          <w:rFonts w:ascii="Arial" w:hAnsi="Arial" w:cs="Arial"/>
          <w:sz w:val="22"/>
          <w:szCs w:val="22"/>
        </w:rPr>
        <w:lastRenderedPageBreak/>
        <w:t>specifications.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review and comment on vendor documents that have previously been accepted with or without comments based on project requirement.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This Requisition sets out the minimum requirements and does not relieve </w:t>
      </w:r>
      <w:r w:rsidR="00CA76BF">
        <w:rPr>
          <w:rFonts w:ascii="Arial" w:hAnsi="Arial" w:cs="Arial"/>
          <w:sz w:val="22"/>
          <w:szCs w:val="22"/>
        </w:rPr>
        <w:t>VENDOR</w:t>
      </w:r>
      <w:r w:rsidRPr="00B97F4D">
        <w:rPr>
          <w:rFonts w:ascii="Arial" w:hAnsi="Arial" w:cs="Arial"/>
          <w:sz w:val="22"/>
          <w:szCs w:val="22"/>
        </w:rPr>
        <w:t xml:space="preserve"> of his full responsibility for the design and reliable operation of the elements supplied. Therefore </w:t>
      </w:r>
      <w:r w:rsidR="00CA76BF">
        <w:rPr>
          <w:rFonts w:ascii="Arial" w:hAnsi="Arial" w:cs="Arial"/>
          <w:sz w:val="22"/>
          <w:szCs w:val="22"/>
        </w:rPr>
        <w:t>VENDOR</w:t>
      </w:r>
      <w:r w:rsidRPr="00B97F4D">
        <w:rPr>
          <w:rFonts w:ascii="Arial" w:hAnsi="Arial" w:cs="Arial"/>
          <w:sz w:val="22"/>
          <w:szCs w:val="22"/>
        </w:rPr>
        <w:t xml:space="preserve"> will be liable for the correct operation of any auxiliary elements involved.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In the preparation of their proposal, Vendor shall fulfill all the provisions of this Requisition even if they differ from the standard supply. Whenever </w:t>
      </w:r>
      <w:r w:rsidR="00CA76BF">
        <w:rPr>
          <w:rFonts w:ascii="Arial" w:hAnsi="Arial" w:cs="Arial"/>
          <w:sz w:val="22"/>
          <w:szCs w:val="22"/>
        </w:rPr>
        <w:t>VENDOR</w:t>
      </w:r>
      <w:r w:rsidRPr="00B97F4D">
        <w:rPr>
          <w:rFonts w:ascii="Arial" w:hAnsi="Arial" w:cs="Arial"/>
          <w:sz w:val="22"/>
          <w:szCs w:val="22"/>
        </w:rPr>
        <w:t xml:space="preserve"> cannot comply with the present Requisition for technical reasons, it shall be stated in detail in the Exception, Deviation and Alternative list (Attachment #3).</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For satisfactory system performance and full compliance with the attached specification, all required accessories and/or components shall be provided by Vendor whether or not requested devices are herein specified.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Purchaser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No protection, paint or other filling shall be applied to the contract works before they have been inspected, tested and approved.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lastRenderedPageBreak/>
        <w:t>Spare parts for erection, pre-commissioning, commissioning and start-up:</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provide utility summary within proposal stage.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It is Vendor's responsibility to supply/carry out all devices/measures to achieve proper and safe operation, hence if any additional device(s) is needed in </w:t>
      </w:r>
      <w:r w:rsidR="00CA76BF">
        <w:rPr>
          <w:rFonts w:ascii="Arial" w:hAnsi="Arial" w:cs="Arial"/>
          <w:sz w:val="22"/>
          <w:szCs w:val="22"/>
        </w:rPr>
        <w:t>VENDOR</w:t>
      </w:r>
      <w:r w:rsidRPr="00B97F4D">
        <w:rPr>
          <w:rFonts w:ascii="Arial" w:hAnsi="Arial" w:cs="Arial"/>
          <w:sz w:val="22"/>
          <w:szCs w:val="22"/>
        </w:rPr>
        <w:t>'s battery limit as result of HAZOP study and it could not be proven to eliminate by Vendor's representative(s) in related HAZOP meeting, shall be supplied by Vendor, without cost impact.</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material should be specified according to ASTM. In case non ASTM, AISI, ASME or SAE materials are applied, Vendor shall submit material equivalent comparison table with ASTM; classification such as C.S or S.S is not acceptable.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First filling requirements (lube oil, grease, water/glycol …) shall be supplied by </w:t>
      </w:r>
      <w:r w:rsidRPr="00B97F4D">
        <w:rPr>
          <w:rFonts w:ascii="Arial" w:hAnsi="Arial" w:cs="Arial"/>
          <w:sz w:val="22"/>
          <w:szCs w:val="22"/>
        </w:rPr>
        <w:lastRenderedPageBreak/>
        <w:t>Vendor. Required lube oil for flushing of rotating equipment shall also be included in Vendor scope.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Scope of supply and work shall be fully based on Scope of supply and work in this Material Requisition (Attachment 1).</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Name plates shall be made up of stainless steel.</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Certifications as following shall be supplied by Vendor: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Material Certification (For Non Pressure parts)</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SPIR (Spare Part Interchangeability/Identification Report) shall be fully filled out by Vendor after purchaser order.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minimum ship loose items to be considered and informed to Purchaser.</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tie-in point connections at B.L. shall be flanged type in accordance with ANSI B16.5 and PMS of the project. Otherwise, mating flanges with bolts, nuts and gaskets shall be supplied by Vendor and considered in the base price.</w:t>
      </w:r>
    </w:p>
    <w:p w:rsidR="00DA6371" w:rsidRPr="00B97F4D"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Tie-ins shall be designed so that movements and rotation tend to zero and allowable    imposed loads and moments from piping conform to those values that specified                            </w:t>
      </w:r>
      <w:r w:rsidR="00154C3C" w:rsidRPr="00B97F4D">
        <w:rPr>
          <w:rFonts w:ascii="Arial" w:hAnsi="Arial" w:cs="Arial"/>
          <w:sz w:val="22"/>
          <w:szCs w:val="22"/>
        </w:rPr>
        <w:t xml:space="preserve">          in </w:t>
      </w:r>
      <w:r w:rsidRPr="00B97F4D">
        <w:rPr>
          <w:rFonts w:ascii="Arial" w:hAnsi="Arial" w:cs="Arial"/>
          <w:sz w:val="22"/>
          <w:szCs w:val="22"/>
        </w:rPr>
        <w:t>Appendix N of “Specification for Pressure Vessels”; Doc. No. ”BK-GNRAL-PEDCO-000-ME-SP-0001”.</w:t>
      </w:r>
    </w:p>
    <w:p w:rsidR="00DA6371" w:rsidRDefault="00DA6371"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All gaskets shall be asbestos free.</w:t>
      </w:r>
    </w:p>
    <w:p w:rsidR="00D0483A" w:rsidRPr="00B97F4D" w:rsidRDefault="00D0483A" w:rsidP="00D0483A">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0483A">
        <w:rPr>
          <w:rFonts w:ascii="Arial" w:hAnsi="Arial" w:cs="Arial"/>
          <w:sz w:val="22"/>
          <w:szCs w:val="22"/>
        </w:rPr>
        <w:t>All package (equipment, interconnecting piping...) paintings including final painting shall be carried out at Vendor shop prior to delivery to site as per project paint specification.</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who is to be dispatched to site for installation, start-up inspection, repair and maintenance of equipment supplied by Vendor, shall perform his duty for all equipment including materials provided by his subcontractor.</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The duty of the Supervisor shall include, but not be limited to the following:</w:t>
      </w:r>
    </w:p>
    <w:p w:rsidR="003900E2" w:rsidRPr="00B97F4D" w:rsidRDefault="003900E2" w:rsidP="00B97F4D">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B97F4D">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lastRenderedPageBreak/>
        <w:t>Supervising and giving direction of assembling and installation</w:t>
      </w:r>
    </w:p>
    <w:p w:rsidR="003900E2" w:rsidRPr="003900E2" w:rsidRDefault="003900E2" w:rsidP="001D171C">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w:t>
      </w:r>
      <w:r w:rsidR="001D171C">
        <w:rPr>
          <w:rFonts w:ascii="Arial" w:eastAsia="BatangChe" w:hAnsi="Arial" w:cs="Arial"/>
          <w:kern w:val="2"/>
          <w:sz w:val="22"/>
          <w:szCs w:val="22"/>
          <w:lang w:eastAsia="ko-KR"/>
        </w:rPr>
        <w:t>,</w:t>
      </w:r>
      <w:r w:rsidRPr="003900E2">
        <w:rPr>
          <w:rFonts w:ascii="Arial" w:eastAsia="BatangChe" w:hAnsi="Arial" w:cs="Arial"/>
          <w:kern w:val="2"/>
          <w:sz w:val="22"/>
          <w:szCs w:val="22"/>
          <w:lang w:eastAsia="ko-KR"/>
        </w:rPr>
        <w:t xml:space="preserve"> alignment</w:t>
      </w:r>
      <w:r w:rsidR="001D171C">
        <w:rPr>
          <w:rFonts w:ascii="Arial" w:eastAsia="BatangChe" w:hAnsi="Arial" w:cs="Arial"/>
          <w:kern w:val="2"/>
          <w:sz w:val="22"/>
          <w:szCs w:val="22"/>
          <w:lang w:eastAsia="ko-KR"/>
        </w:rPr>
        <w:t xml:space="preserve"> &amp; plumbing</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2C1EA4">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w:t>
      </w:r>
      <w:r w:rsidR="002C1EA4">
        <w:rPr>
          <w:rFonts w:ascii="Arial" w:eastAsia="BatangChe" w:hAnsi="Arial" w:cs="Arial"/>
          <w:kern w:val="2"/>
          <w:sz w:val="22"/>
          <w:szCs w:val="22"/>
          <w:lang w:eastAsia="ko-KR"/>
        </w:rPr>
        <w:t xml:space="preserve">ving direction for assembling, </w:t>
      </w:r>
      <w:r w:rsidRPr="003900E2">
        <w:rPr>
          <w:rFonts w:ascii="Arial" w:eastAsia="BatangChe" w:hAnsi="Arial" w:cs="Arial"/>
          <w:kern w:val="2"/>
          <w:sz w:val="22"/>
          <w:szCs w:val="22"/>
          <w:lang w:eastAsia="ko-KR"/>
        </w:rPr>
        <w:t>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 xml:space="preserve">Vendor shall </w:t>
      </w:r>
      <w:r w:rsidR="006B3AFC" w:rsidRPr="00B97F4D">
        <w:rPr>
          <w:rFonts w:ascii="Arial" w:hAnsi="Arial" w:cs="Arial"/>
          <w:sz w:val="22"/>
          <w:szCs w:val="22"/>
        </w:rPr>
        <w:t>identify</w:t>
      </w:r>
      <w:r w:rsidRPr="00B97F4D">
        <w:rPr>
          <w:rFonts w:ascii="Arial" w:hAnsi="Arial" w:cs="Arial"/>
          <w:sz w:val="22"/>
          <w:szCs w:val="22"/>
        </w:rPr>
        <w:t xml:space="preserve"> and be responsible for damages to properties and/or personnel injuries resulted from the gross negligence of the Supervisor while performing duty. </w:t>
      </w:r>
    </w:p>
    <w:p w:rsidR="003900E2" w:rsidRPr="00B97F4D" w:rsidRDefault="003900E2" w:rsidP="00B97F4D">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B97F4D">
        <w:rPr>
          <w:rFonts w:ascii="Arial" w:hAnsi="Arial" w:cs="Arial"/>
          <w:sz w:val="22"/>
          <w:szCs w:val="22"/>
        </w:rPr>
        <w:t>Any other points as per Purchase Order (PO).</w:t>
      </w:r>
    </w:p>
    <w:p w:rsidR="00A45E3A" w:rsidRDefault="00687E14" w:rsidP="00565945">
      <w:pPr>
        <w:pStyle w:val="Heading1"/>
      </w:pPr>
      <w:r w:rsidRPr="008B2BCD">
        <w:br w:type="page"/>
      </w:r>
      <w:bookmarkStart w:id="77" w:name="_Toc272928621"/>
      <w:bookmarkStart w:id="78" w:name="_Toc273182419"/>
      <w:bookmarkStart w:id="79" w:name="_Toc12468108"/>
      <w:bookmarkStart w:id="80" w:name="_Toc13909573"/>
      <w:bookmarkStart w:id="81" w:name="_Toc272928623"/>
    </w:p>
    <w:p w:rsidR="00687E14" w:rsidRPr="00B274C0" w:rsidRDefault="00A47B86" w:rsidP="00565945">
      <w:pPr>
        <w:pStyle w:val="Heading1"/>
      </w:pPr>
      <w:bookmarkStart w:id="82" w:name="_Toc108950131"/>
      <w:r w:rsidRPr="00F20B2C">
        <w:rPr>
          <w:rFonts w:asciiTheme="minorBidi" w:hAnsiTheme="minorBidi"/>
          <w:noProof/>
          <w:lang w:val="en-US"/>
        </w:rPr>
        <w:lastRenderedPageBreak/>
        <mc:AlternateContent>
          <mc:Choice Requires="wpg">
            <w:drawing>
              <wp:anchor distT="0" distB="0" distL="114300" distR="114300" simplePos="0" relativeHeight="251659776" behindDoc="0" locked="0" layoutInCell="1" allowOverlap="1" wp14:anchorId="6800242A" wp14:editId="687847C8">
                <wp:simplePos x="0" y="0"/>
                <wp:positionH relativeFrom="column">
                  <wp:posOffset>3935095</wp:posOffset>
                </wp:positionH>
                <wp:positionV relativeFrom="paragraph">
                  <wp:posOffset>-208915</wp:posOffset>
                </wp:positionV>
                <wp:extent cx="571500" cy="466725"/>
                <wp:effectExtent l="19050" t="19050" r="38100" b="28575"/>
                <wp:wrapNone/>
                <wp:docPr id="19"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0" name="Isosceles Triangle 20"/>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5" name="TextBox 58"/>
                        <wps:cNvSpPr txBox="1"/>
                        <wps:spPr>
                          <a:xfrm>
                            <a:off x="81243" y="219075"/>
                            <a:ext cx="406213" cy="266700"/>
                          </a:xfrm>
                          <a:prstGeom prst="rect">
                            <a:avLst/>
                          </a:prstGeom>
                          <a:noFill/>
                          <a:ln w="9525" cmpd="sng">
                            <a:noFill/>
                          </a:ln>
                          <a:effectLst/>
                        </wps:spPr>
                        <wps:txbx>
                          <w:txbxContent>
                            <w:p w:rsidR="00717563" w:rsidRDefault="00717563" w:rsidP="00A47B86">
                              <w:pPr>
                                <w:jc w:val="center"/>
                                <w:rPr>
                                  <w:rFonts w:hAnsi="Cambria"/>
                                  <w:color w:val="000000" w:themeColor="dark1"/>
                                  <w:szCs w:val="20"/>
                                </w:rPr>
                              </w:pPr>
                              <w:r>
                                <w:rPr>
                                  <w:rFonts w:hAnsi="Cambria"/>
                                  <w:color w:val="000000" w:themeColor="dark1"/>
                                  <w:szCs w:val="20"/>
                                </w:rPr>
                                <w:t>02</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6800242A" id="_x0000_s1029" style="position:absolute;left:0;text-align:left;margin-left:309.85pt;margin-top:-16.45pt;width:45pt;height:36.75pt;z-index:25165977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">
                <v:shape id="Isosceles Triangle 20"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Qh8MA&#10;AADbAAAADwAAAGRycy9kb3ducmV2LnhtbERPTWvCQBC9C/0PyxS86SahFEndBAkU2opQ0xY8TrJj&#10;EszOhuxWY3999yB4fLzvdT6ZXpxpdJ1lBfEyAkFcW91xo+D763WxAuE8ssbeMim4koM8e5itMdX2&#10;wns6l74RIYRdigpa74dUSle3ZNAt7UAcuKMdDfoAx0bqES8h3PQyiaJnabDj0NDiQEVL9an8NQp2&#10;5i9+ev+JDlNXl1Xxsaqc/dwqNX+cNi8gPE3+Lr6537SCJKwPX8IPk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BQh8MAAADbAAAADwAAAAAAAAAAAAAAAACYAgAAZHJzL2Rv&#10;d25yZXYueG1sUEsFBgAAAAAEAAQA9QAAAIgDA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17563" w:rsidRDefault="00717563" w:rsidP="00A47B86">
                        <w:pPr>
                          <w:jc w:val="center"/>
                          <w:rPr>
                            <w:rFonts w:hAnsi="Cambria"/>
                            <w:color w:val="000000" w:themeColor="dark1"/>
                            <w:szCs w:val="20"/>
                          </w:rPr>
                        </w:pPr>
                        <w:r>
                          <w:rPr>
                            <w:rFonts w:hAnsi="Cambria"/>
                            <w:color w:val="000000" w:themeColor="dark1"/>
                            <w:szCs w:val="20"/>
                          </w:rPr>
                          <w:t>02</w:t>
                        </w:r>
                      </w:p>
                    </w:txbxContent>
                  </v:textbox>
                </v:shape>
              </v:group>
            </w:pict>
          </mc:Fallback>
        </mc:AlternateContent>
      </w:r>
      <w:r w:rsidR="00687E14" w:rsidRPr="00B274C0">
        <w:t xml:space="preserve">ATTACHMENT </w:t>
      </w:r>
      <w:r w:rsidR="00A135A3">
        <w:t>#</w:t>
      </w:r>
      <w:r w:rsidR="00687E14" w:rsidRPr="00B274C0">
        <w:t>1</w:t>
      </w:r>
      <w:bookmarkEnd w:id="77"/>
      <w:bookmarkEnd w:id="78"/>
      <w:bookmarkEnd w:id="79"/>
      <w:bookmarkEnd w:id="80"/>
      <w:bookmarkEnd w:id="82"/>
    </w:p>
    <w:p w:rsidR="00687E14" w:rsidRPr="00B274C0" w:rsidRDefault="009446EF" w:rsidP="003C77AF">
      <w:pPr>
        <w:pStyle w:val="Heading2"/>
        <w:rPr>
          <w:rFonts w:eastAsiaTheme="minorHAnsi"/>
        </w:rPr>
      </w:pPr>
      <w:bookmarkStart w:id="83" w:name="_Toc13909574"/>
      <w:r>
        <w:rPr>
          <w:rFonts w:eastAsiaTheme="minorHAnsi"/>
        </w:rPr>
        <w:t xml:space="preserve"> </w:t>
      </w:r>
      <w:r w:rsidR="00565945">
        <w:rPr>
          <w:rFonts w:eastAsiaTheme="minorHAnsi"/>
        </w:rPr>
        <w:t xml:space="preserve">  </w:t>
      </w:r>
      <w:bookmarkStart w:id="84" w:name="_Toc92099253"/>
      <w:bookmarkStart w:id="85" w:name="_Toc92185847"/>
      <w:bookmarkStart w:id="86" w:name="_Toc108950132"/>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83"/>
      <w:bookmarkEnd w:id="84"/>
      <w:bookmarkEnd w:id="85"/>
      <w:bookmarkEnd w:id="86"/>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330"/>
        <w:gridCol w:w="4230"/>
        <w:gridCol w:w="774"/>
      </w:tblGrid>
      <w:tr w:rsidR="00687E14" w:rsidRPr="004F177C" w:rsidTr="00C21F24">
        <w:trPr>
          <w:trHeight w:val="620"/>
          <w:tblHeader/>
          <w:jc w:val="center"/>
        </w:trPr>
        <w:tc>
          <w:tcPr>
            <w:tcW w:w="558"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30"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30"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4" w:type="dxa"/>
            <w:tcBorders>
              <w:bottom w:val="single" w:sz="4" w:space="0" w:color="auto"/>
            </w:tcBorders>
            <w:shd w:val="clear" w:color="auto" w:fill="FDE9D9" w:themeFill="accent6" w:themeFillTint="33"/>
            <w:vAlign w:val="center"/>
          </w:tcPr>
          <w:p w:rsidR="00687E14" w:rsidRPr="004F177C" w:rsidRDefault="00687E14" w:rsidP="00C21F2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C21F24">
        <w:trPr>
          <w:jc w:val="center"/>
        </w:trPr>
        <w:tc>
          <w:tcPr>
            <w:tcW w:w="8892" w:type="dxa"/>
            <w:gridSpan w:val="4"/>
            <w:shd w:val="clear" w:color="auto" w:fill="B6DDE8" w:themeFill="accent5" w:themeFillTint="66"/>
            <w:vAlign w:val="center"/>
          </w:tcPr>
          <w:p w:rsidR="00687E14" w:rsidRPr="00295E6D" w:rsidRDefault="00687E14" w:rsidP="00795BA4">
            <w:pPr>
              <w:pStyle w:val="ListParagraph"/>
              <w:widowControl w:val="0"/>
              <w:numPr>
                <w:ilvl w:val="0"/>
                <w:numId w:val="49"/>
              </w:numPr>
              <w:autoSpaceDE w:val="0"/>
              <w:autoSpaceDN w:val="0"/>
              <w:bidi w:val="0"/>
              <w:adjustRightInd w:val="0"/>
              <w:spacing w:before="60" w:after="60"/>
              <w:rPr>
                <w:rFonts w:asciiTheme="minorBidi" w:hAnsiTheme="minorBidi" w:cstheme="minorBidi"/>
                <w:b/>
                <w:bCs/>
                <w:color w:val="000000"/>
                <w:sz w:val="18"/>
                <w:szCs w:val="18"/>
              </w:rPr>
            </w:pPr>
            <w:r w:rsidRPr="00295E6D">
              <w:rPr>
                <w:rFonts w:asciiTheme="minorBidi" w:hAnsiTheme="minorBidi" w:cstheme="minorBidi"/>
                <w:b/>
                <w:bCs/>
                <w:color w:val="000000"/>
                <w:sz w:val="18"/>
                <w:szCs w:val="18"/>
              </w:rPr>
              <w:t>Process</w:t>
            </w:r>
            <w:r w:rsidR="00D07E8D">
              <w:rPr>
                <w:rFonts w:asciiTheme="minorBidi" w:hAnsiTheme="minorBidi" w:cstheme="minorBidi"/>
                <w:b/>
                <w:bCs/>
                <w:color w:val="000000"/>
                <w:sz w:val="18"/>
                <w:szCs w:val="18"/>
              </w:rPr>
              <w:t xml:space="preserve"> </w:t>
            </w:r>
          </w:p>
        </w:tc>
      </w:tr>
      <w:tr w:rsidR="000C02B1" w:rsidRPr="004F177C" w:rsidTr="00C21F24">
        <w:trPr>
          <w:trHeight w:val="288"/>
          <w:jc w:val="center"/>
        </w:trPr>
        <w:tc>
          <w:tcPr>
            <w:tcW w:w="558" w:type="dxa"/>
            <w:vAlign w:val="center"/>
          </w:tcPr>
          <w:p w:rsidR="000C02B1" w:rsidRPr="00434DC8" w:rsidRDefault="000C02B1"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0C02B1" w:rsidRPr="009D640B" w:rsidRDefault="000C02B1" w:rsidP="00C21F24">
            <w:pPr>
              <w:widowControl w:val="0"/>
              <w:autoSpaceDE w:val="0"/>
              <w:autoSpaceDN w:val="0"/>
              <w:bidi w:val="0"/>
              <w:adjustRightInd w:val="0"/>
              <w:rPr>
                <w:rFonts w:asciiTheme="minorBidi" w:hAnsiTheme="minorBidi" w:cstheme="minorBidi"/>
                <w:color w:val="000000"/>
                <w:sz w:val="18"/>
                <w:szCs w:val="18"/>
              </w:rPr>
            </w:pPr>
            <w:r w:rsidRPr="000C02B1">
              <w:rPr>
                <w:rFonts w:asciiTheme="minorBidi" w:hAnsiTheme="minorBidi" w:cstheme="minorBidi"/>
                <w:color w:val="000000"/>
                <w:sz w:val="18"/>
                <w:szCs w:val="18"/>
              </w:rPr>
              <w:t>BK-GCS-PEDCO-120-PR-DT-0016</w:t>
            </w:r>
          </w:p>
        </w:tc>
        <w:tc>
          <w:tcPr>
            <w:tcW w:w="4230" w:type="dxa"/>
            <w:vAlign w:val="center"/>
          </w:tcPr>
          <w:p w:rsidR="000C02B1" w:rsidRPr="009D640B" w:rsidRDefault="000C02B1" w:rsidP="00C21F24">
            <w:pPr>
              <w:widowControl w:val="0"/>
              <w:autoSpaceDE w:val="0"/>
              <w:autoSpaceDN w:val="0"/>
              <w:bidi w:val="0"/>
              <w:adjustRightInd w:val="0"/>
              <w:rPr>
                <w:rFonts w:asciiTheme="minorBidi" w:hAnsiTheme="minorBidi" w:cstheme="minorBidi"/>
                <w:color w:val="000000"/>
                <w:sz w:val="18"/>
                <w:szCs w:val="18"/>
              </w:rPr>
            </w:pPr>
            <w:r w:rsidRPr="000C02B1">
              <w:rPr>
                <w:rFonts w:asciiTheme="minorBidi" w:hAnsiTheme="minorBidi" w:cstheme="minorBidi"/>
                <w:color w:val="000000"/>
                <w:sz w:val="18"/>
                <w:szCs w:val="18"/>
              </w:rPr>
              <w:t xml:space="preserve">Process Data Sheets </w:t>
            </w:r>
            <w:r w:rsidR="003A72B5">
              <w:rPr>
                <w:rFonts w:asciiTheme="minorBidi" w:hAnsiTheme="minorBidi" w:cstheme="minorBidi"/>
                <w:color w:val="000000"/>
                <w:sz w:val="18"/>
                <w:szCs w:val="18"/>
              </w:rPr>
              <w:t>f</w:t>
            </w:r>
            <w:r w:rsidRPr="000C02B1">
              <w:rPr>
                <w:rFonts w:asciiTheme="minorBidi" w:hAnsiTheme="minorBidi" w:cstheme="minorBidi"/>
                <w:color w:val="000000"/>
                <w:sz w:val="18"/>
                <w:szCs w:val="18"/>
              </w:rPr>
              <w:t>or Lean Glycol Storage Tank</w:t>
            </w:r>
            <w:r w:rsidR="00A2383C">
              <w:rPr>
                <w:rFonts w:asciiTheme="minorBidi" w:hAnsiTheme="minorBidi" w:cstheme="minorBidi"/>
                <w:color w:val="000000"/>
                <w:sz w:val="18"/>
                <w:szCs w:val="18"/>
              </w:rPr>
              <w:t>(TK-2102)</w:t>
            </w:r>
          </w:p>
        </w:tc>
        <w:tc>
          <w:tcPr>
            <w:tcW w:w="774" w:type="dxa"/>
            <w:vAlign w:val="center"/>
          </w:tcPr>
          <w:p w:rsidR="000C02B1" w:rsidRPr="00434DC8" w:rsidRDefault="000C02B1" w:rsidP="007A7E85">
            <w:pPr>
              <w:widowControl w:val="0"/>
              <w:autoSpaceDE w:val="0"/>
              <w:autoSpaceDN w:val="0"/>
              <w:bidi w:val="0"/>
              <w:adjustRightInd w:val="0"/>
              <w:jc w:val="center"/>
              <w:rPr>
                <w:rFonts w:asciiTheme="minorBidi" w:hAnsiTheme="minorBidi" w:cstheme="minorBidi"/>
                <w:color w:val="000000"/>
                <w:sz w:val="18"/>
                <w:szCs w:val="18"/>
              </w:rPr>
            </w:pPr>
            <w:r w:rsidRPr="007A7E85">
              <w:rPr>
                <w:rFonts w:asciiTheme="minorBidi" w:hAnsiTheme="minorBidi" w:cstheme="minorBidi"/>
                <w:color w:val="000000"/>
                <w:sz w:val="18"/>
                <w:szCs w:val="18"/>
                <w:highlight w:val="lightGray"/>
              </w:rPr>
              <w:t>D0</w:t>
            </w:r>
            <w:r w:rsidR="007A7E85" w:rsidRPr="007A7E85">
              <w:rPr>
                <w:rFonts w:asciiTheme="minorBidi" w:hAnsiTheme="minorBidi" w:cstheme="minorBidi"/>
                <w:color w:val="000000"/>
                <w:sz w:val="18"/>
                <w:szCs w:val="18"/>
                <w:highlight w:val="lightGray"/>
              </w:rPr>
              <w:t>2</w:t>
            </w:r>
          </w:p>
        </w:tc>
      </w:tr>
      <w:tr w:rsidR="000C02B1" w:rsidRPr="004F177C" w:rsidTr="00C21F24">
        <w:trPr>
          <w:trHeight w:val="288"/>
          <w:jc w:val="center"/>
        </w:trPr>
        <w:tc>
          <w:tcPr>
            <w:tcW w:w="558" w:type="dxa"/>
            <w:vAlign w:val="center"/>
          </w:tcPr>
          <w:p w:rsidR="000C02B1" w:rsidRPr="00434DC8" w:rsidRDefault="000C02B1"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0C02B1" w:rsidRPr="009D640B" w:rsidRDefault="000C02B1" w:rsidP="00C21F24">
            <w:pPr>
              <w:widowControl w:val="0"/>
              <w:autoSpaceDE w:val="0"/>
              <w:autoSpaceDN w:val="0"/>
              <w:bidi w:val="0"/>
              <w:adjustRightInd w:val="0"/>
              <w:rPr>
                <w:rFonts w:asciiTheme="minorBidi" w:hAnsiTheme="minorBidi" w:cstheme="minorBidi"/>
                <w:color w:val="000000"/>
                <w:sz w:val="18"/>
                <w:szCs w:val="18"/>
              </w:rPr>
            </w:pPr>
            <w:r w:rsidRPr="000C02B1">
              <w:rPr>
                <w:rFonts w:asciiTheme="minorBidi" w:hAnsiTheme="minorBidi" w:cstheme="minorBidi"/>
                <w:color w:val="000000"/>
                <w:sz w:val="18"/>
                <w:szCs w:val="18"/>
              </w:rPr>
              <w:t>BK-GCS-PEDCO-120-PR-DT-00</w:t>
            </w:r>
            <w:r>
              <w:rPr>
                <w:rFonts w:asciiTheme="minorBidi" w:hAnsiTheme="minorBidi" w:cstheme="minorBidi"/>
                <w:color w:val="000000"/>
                <w:sz w:val="18"/>
                <w:szCs w:val="18"/>
              </w:rPr>
              <w:t>11</w:t>
            </w:r>
          </w:p>
        </w:tc>
        <w:tc>
          <w:tcPr>
            <w:tcW w:w="4230" w:type="dxa"/>
            <w:vAlign w:val="center"/>
          </w:tcPr>
          <w:p w:rsidR="000C02B1" w:rsidRPr="009D640B" w:rsidRDefault="000C02B1" w:rsidP="00C21F24">
            <w:pPr>
              <w:widowControl w:val="0"/>
              <w:autoSpaceDE w:val="0"/>
              <w:autoSpaceDN w:val="0"/>
              <w:bidi w:val="0"/>
              <w:adjustRightInd w:val="0"/>
              <w:rPr>
                <w:rFonts w:asciiTheme="minorBidi" w:hAnsiTheme="minorBidi" w:cstheme="minorBidi"/>
                <w:color w:val="000000"/>
                <w:sz w:val="18"/>
                <w:szCs w:val="18"/>
              </w:rPr>
            </w:pPr>
            <w:r w:rsidRPr="000C02B1">
              <w:rPr>
                <w:rFonts w:asciiTheme="minorBidi" w:hAnsiTheme="minorBidi" w:cstheme="minorBidi"/>
                <w:color w:val="000000"/>
                <w:sz w:val="18"/>
                <w:szCs w:val="18"/>
              </w:rPr>
              <w:t xml:space="preserve">Process Data Sheets </w:t>
            </w:r>
            <w:r w:rsidR="003A72B5">
              <w:rPr>
                <w:rFonts w:asciiTheme="minorBidi" w:hAnsiTheme="minorBidi" w:cstheme="minorBidi"/>
                <w:color w:val="000000"/>
                <w:sz w:val="18"/>
                <w:szCs w:val="18"/>
              </w:rPr>
              <w:t>f</w:t>
            </w:r>
            <w:r w:rsidRPr="000C02B1">
              <w:rPr>
                <w:rFonts w:asciiTheme="minorBidi" w:hAnsiTheme="minorBidi" w:cstheme="minorBidi"/>
                <w:color w:val="000000"/>
                <w:sz w:val="18"/>
                <w:szCs w:val="18"/>
              </w:rPr>
              <w:t>or Elevated Potable Water Tank</w:t>
            </w:r>
            <w:r w:rsidR="00A2383C">
              <w:rPr>
                <w:rFonts w:asciiTheme="minorBidi" w:hAnsiTheme="minorBidi" w:cstheme="minorBidi"/>
                <w:color w:val="000000"/>
                <w:sz w:val="18"/>
                <w:szCs w:val="18"/>
              </w:rPr>
              <w:t>(TK-2209)</w:t>
            </w:r>
          </w:p>
        </w:tc>
        <w:tc>
          <w:tcPr>
            <w:tcW w:w="774" w:type="dxa"/>
            <w:vAlign w:val="center"/>
          </w:tcPr>
          <w:p w:rsidR="000C02B1" w:rsidRPr="00434DC8" w:rsidRDefault="000C02B1" w:rsidP="00D858A5">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2</w:t>
            </w:r>
          </w:p>
        </w:tc>
      </w:tr>
      <w:tr w:rsidR="003A4A8D" w:rsidRPr="004F177C" w:rsidTr="00C21F24">
        <w:trPr>
          <w:trHeight w:val="288"/>
          <w:jc w:val="center"/>
        </w:trPr>
        <w:tc>
          <w:tcPr>
            <w:tcW w:w="558" w:type="dxa"/>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A4A8D" w:rsidRPr="009D640B" w:rsidRDefault="003A4A8D" w:rsidP="00923FB9">
            <w:pPr>
              <w:widowControl w:val="0"/>
              <w:autoSpaceDE w:val="0"/>
              <w:autoSpaceDN w:val="0"/>
              <w:bidi w:val="0"/>
              <w:adjustRightInd w:val="0"/>
              <w:rPr>
                <w:rFonts w:asciiTheme="minorBidi" w:hAnsiTheme="minorBidi" w:cstheme="minorBidi"/>
                <w:color w:val="000000"/>
                <w:sz w:val="18"/>
                <w:szCs w:val="18"/>
              </w:rPr>
            </w:pPr>
            <w:r w:rsidRPr="009D640B">
              <w:rPr>
                <w:rFonts w:asciiTheme="minorBidi" w:hAnsiTheme="minorBidi" w:cstheme="minorBidi"/>
                <w:color w:val="000000"/>
                <w:sz w:val="18"/>
                <w:szCs w:val="18"/>
              </w:rPr>
              <w:t>BK-GCS-PEDCO-120-PR-PI-00</w:t>
            </w:r>
            <w:r>
              <w:rPr>
                <w:rFonts w:asciiTheme="minorBidi" w:hAnsiTheme="minorBidi" w:cstheme="minorBidi"/>
                <w:color w:val="000000"/>
                <w:sz w:val="18"/>
                <w:szCs w:val="18"/>
              </w:rPr>
              <w:t>14</w:t>
            </w:r>
          </w:p>
        </w:tc>
        <w:tc>
          <w:tcPr>
            <w:tcW w:w="4230" w:type="dxa"/>
            <w:vAlign w:val="center"/>
          </w:tcPr>
          <w:p w:rsidR="003A4A8D" w:rsidRPr="009D640B" w:rsidRDefault="003A4A8D" w:rsidP="00923FB9">
            <w:pPr>
              <w:widowControl w:val="0"/>
              <w:autoSpaceDE w:val="0"/>
              <w:autoSpaceDN w:val="0"/>
              <w:bidi w:val="0"/>
              <w:adjustRightInd w:val="0"/>
              <w:rPr>
                <w:rFonts w:asciiTheme="minorBidi" w:hAnsiTheme="minorBidi" w:cstheme="minorBidi"/>
                <w:color w:val="000000"/>
                <w:sz w:val="18"/>
                <w:szCs w:val="18"/>
              </w:rPr>
            </w:pPr>
            <w:r w:rsidRPr="009D640B">
              <w:rPr>
                <w:rFonts w:asciiTheme="minorBidi" w:hAnsiTheme="minorBidi" w:cstheme="minorBidi"/>
                <w:color w:val="000000"/>
                <w:sz w:val="18"/>
                <w:szCs w:val="18"/>
              </w:rPr>
              <w:t>P&amp;ID - Lean Glycol Storage Tank</w:t>
            </w:r>
          </w:p>
        </w:tc>
        <w:tc>
          <w:tcPr>
            <w:tcW w:w="774" w:type="dxa"/>
            <w:vAlign w:val="center"/>
          </w:tcPr>
          <w:p w:rsidR="003A4A8D" w:rsidRPr="00434DC8" w:rsidRDefault="003A4A8D" w:rsidP="007A7E85">
            <w:pPr>
              <w:widowControl w:val="0"/>
              <w:autoSpaceDE w:val="0"/>
              <w:autoSpaceDN w:val="0"/>
              <w:bidi w:val="0"/>
              <w:adjustRightInd w:val="0"/>
              <w:jc w:val="center"/>
              <w:rPr>
                <w:rFonts w:asciiTheme="minorBidi" w:hAnsiTheme="minorBidi" w:cstheme="minorBidi"/>
                <w:color w:val="000000"/>
                <w:sz w:val="18"/>
                <w:szCs w:val="18"/>
              </w:rPr>
            </w:pPr>
            <w:r w:rsidRPr="00D649A8">
              <w:rPr>
                <w:rFonts w:asciiTheme="minorBidi" w:hAnsiTheme="minorBidi" w:cstheme="minorBidi"/>
                <w:color w:val="000000"/>
                <w:sz w:val="18"/>
                <w:szCs w:val="18"/>
                <w:highlight w:val="lightGray"/>
              </w:rPr>
              <w:t>D0</w:t>
            </w:r>
            <w:r w:rsidR="007A7E85" w:rsidRPr="00D858A5">
              <w:rPr>
                <w:rFonts w:asciiTheme="minorBidi" w:hAnsiTheme="minorBidi" w:cstheme="minorBidi"/>
                <w:color w:val="000000"/>
                <w:sz w:val="18"/>
                <w:szCs w:val="18"/>
                <w:highlight w:val="lightGray"/>
              </w:rPr>
              <w:t>6</w:t>
            </w:r>
          </w:p>
        </w:tc>
      </w:tr>
      <w:tr w:rsidR="003A4A8D" w:rsidRPr="004F177C" w:rsidTr="00C21F24">
        <w:trPr>
          <w:trHeight w:val="288"/>
          <w:jc w:val="center"/>
        </w:trPr>
        <w:tc>
          <w:tcPr>
            <w:tcW w:w="558" w:type="dxa"/>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3A4A8D" w:rsidRPr="009D640B" w:rsidRDefault="003A4A8D" w:rsidP="00923FB9">
            <w:pPr>
              <w:widowControl w:val="0"/>
              <w:autoSpaceDE w:val="0"/>
              <w:autoSpaceDN w:val="0"/>
              <w:bidi w:val="0"/>
              <w:adjustRightInd w:val="0"/>
              <w:rPr>
                <w:rFonts w:asciiTheme="minorBidi" w:hAnsiTheme="minorBidi" w:cstheme="minorBidi"/>
                <w:color w:val="000000"/>
                <w:sz w:val="18"/>
                <w:szCs w:val="18"/>
              </w:rPr>
            </w:pPr>
            <w:r w:rsidRPr="009D640B">
              <w:rPr>
                <w:rFonts w:asciiTheme="minorBidi" w:hAnsiTheme="minorBidi" w:cstheme="minorBidi"/>
                <w:color w:val="000000"/>
                <w:sz w:val="18"/>
                <w:szCs w:val="18"/>
              </w:rPr>
              <w:t>BK-GCS-PEDCO-120-PR-PI-0024</w:t>
            </w:r>
          </w:p>
        </w:tc>
        <w:tc>
          <w:tcPr>
            <w:tcW w:w="4230" w:type="dxa"/>
            <w:vAlign w:val="center"/>
          </w:tcPr>
          <w:p w:rsidR="003A4A8D" w:rsidRPr="00434DC8" w:rsidRDefault="003A4A8D" w:rsidP="00923FB9">
            <w:pPr>
              <w:widowControl w:val="0"/>
              <w:autoSpaceDE w:val="0"/>
              <w:autoSpaceDN w:val="0"/>
              <w:bidi w:val="0"/>
              <w:adjustRightInd w:val="0"/>
              <w:rPr>
                <w:rFonts w:asciiTheme="minorBidi" w:hAnsiTheme="minorBidi" w:cstheme="minorBidi"/>
                <w:color w:val="000000"/>
                <w:sz w:val="18"/>
                <w:szCs w:val="18"/>
              </w:rPr>
            </w:pPr>
            <w:r w:rsidRPr="002F3426">
              <w:rPr>
                <w:rFonts w:asciiTheme="minorBidi" w:hAnsiTheme="minorBidi" w:cstheme="minorBidi"/>
                <w:color w:val="000000"/>
                <w:sz w:val="18"/>
                <w:szCs w:val="18"/>
              </w:rPr>
              <w:t>P&amp;ID - Potable Water System</w:t>
            </w:r>
          </w:p>
        </w:tc>
        <w:tc>
          <w:tcPr>
            <w:tcW w:w="774" w:type="dxa"/>
            <w:vAlign w:val="center"/>
          </w:tcPr>
          <w:p w:rsidR="003A4A8D" w:rsidRPr="005A78FF" w:rsidRDefault="003A4A8D" w:rsidP="00D858A5">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6</w:t>
            </w:r>
          </w:p>
        </w:tc>
      </w:tr>
      <w:tr w:rsidR="00795BA4" w:rsidRPr="005A78FF" w:rsidTr="00C21F24">
        <w:trPr>
          <w:trHeight w:val="288"/>
          <w:jc w:val="center"/>
        </w:trPr>
        <w:tc>
          <w:tcPr>
            <w:tcW w:w="558" w:type="dxa"/>
            <w:vAlign w:val="center"/>
          </w:tcPr>
          <w:p w:rsidR="00795BA4" w:rsidRPr="00434DC8" w:rsidRDefault="00795BA4"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795BA4" w:rsidRPr="00434DC8" w:rsidRDefault="00795BA4" w:rsidP="00795BA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230" w:type="dxa"/>
            <w:vAlign w:val="center"/>
          </w:tcPr>
          <w:p w:rsidR="00795BA4" w:rsidRPr="00434DC8" w:rsidRDefault="00795BA4" w:rsidP="00795BA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774" w:type="dxa"/>
            <w:vAlign w:val="center"/>
          </w:tcPr>
          <w:p w:rsidR="00795BA4" w:rsidRPr="00434DC8" w:rsidRDefault="00795BA4" w:rsidP="00795BA4">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D08</w:t>
            </w:r>
          </w:p>
        </w:tc>
      </w:tr>
      <w:tr w:rsidR="00795BA4" w:rsidRPr="005A78FF" w:rsidTr="00C21F24">
        <w:trPr>
          <w:trHeight w:val="288"/>
          <w:jc w:val="center"/>
        </w:trPr>
        <w:tc>
          <w:tcPr>
            <w:tcW w:w="558" w:type="dxa"/>
            <w:vAlign w:val="center"/>
          </w:tcPr>
          <w:p w:rsidR="00795BA4" w:rsidRPr="00434DC8" w:rsidRDefault="00795BA4"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vAlign w:val="center"/>
          </w:tcPr>
          <w:p w:rsidR="00795BA4" w:rsidRPr="00974DC2" w:rsidRDefault="00795BA4" w:rsidP="00795BA4">
            <w:pPr>
              <w:widowControl w:val="0"/>
              <w:autoSpaceDE w:val="0"/>
              <w:autoSpaceDN w:val="0"/>
              <w:bidi w:val="0"/>
              <w:adjustRightInd w:val="0"/>
              <w:rPr>
                <w:rFonts w:asciiTheme="minorBidi" w:hAnsiTheme="minorBidi" w:cstheme="minorBidi"/>
                <w:color w:val="000000"/>
                <w:sz w:val="18"/>
                <w:szCs w:val="18"/>
              </w:rPr>
            </w:pPr>
            <w:r w:rsidRPr="00974DC2">
              <w:rPr>
                <w:rFonts w:asciiTheme="minorBidi" w:hAnsiTheme="minorBidi" w:cstheme="minorBidi"/>
                <w:color w:val="000000"/>
                <w:sz w:val="18"/>
                <w:szCs w:val="18"/>
              </w:rPr>
              <w:t>BK-GNRAL-PEDCO-000-PR-DC-0001</w:t>
            </w:r>
          </w:p>
        </w:tc>
        <w:tc>
          <w:tcPr>
            <w:tcW w:w="4230" w:type="dxa"/>
            <w:vAlign w:val="center"/>
          </w:tcPr>
          <w:p w:rsidR="00795BA4" w:rsidRPr="00974DC2" w:rsidRDefault="00795BA4" w:rsidP="00795BA4">
            <w:pPr>
              <w:widowControl w:val="0"/>
              <w:autoSpaceDE w:val="0"/>
              <w:autoSpaceDN w:val="0"/>
              <w:bidi w:val="0"/>
              <w:adjustRightInd w:val="0"/>
              <w:rPr>
                <w:rFonts w:asciiTheme="minorBidi" w:hAnsiTheme="minorBidi" w:cstheme="minorBidi"/>
                <w:color w:val="000000"/>
                <w:sz w:val="18"/>
                <w:szCs w:val="18"/>
              </w:rPr>
            </w:pPr>
            <w:r w:rsidRPr="00974DC2">
              <w:rPr>
                <w:rFonts w:asciiTheme="minorBidi" w:hAnsiTheme="minorBidi" w:cstheme="minorBidi"/>
                <w:color w:val="000000"/>
                <w:sz w:val="18"/>
                <w:szCs w:val="18"/>
              </w:rPr>
              <w:t>Process Design Criteria</w:t>
            </w:r>
          </w:p>
        </w:tc>
        <w:tc>
          <w:tcPr>
            <w:tcW w:w="774" w:type="dxa"/>
            <w:vAlign w:val="center"/>
          </w:tcPr>
          <w:p w:rsidR="00795BA4" w:rsidRPr="00D858A5" w:rsidRDefault="00795BA4" w:rsidP="00795BA4">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rPr>
              <w:t>D02</w:t>
            </w:r>
          </w:p>
        </w:tc>
      </w:tr>
      <w:tr w:rsidR="00AC7858" w:rsidRPr="005A78FF" w:rsidTr="00C21F24">
        <w:trPr>
          <w:trHeight w:val="288"/>
          <w:jc w:val="center"/>
        </w:trPr>
        <w:tc>
          <w:tcPr>
            <w:tcW w:w="558" w:type="dxa"/>
            <w:vAlign w:val="center"/>
          </w:tcPr>
          <w:p w:rsidR="00AC7858" w:rsidRDefault="00AC7858"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vAlign w:val="center"/>
          </w:tcPr>
          <w:p w:rsidR="00AC7858" w:rsidRPr="00974DC2" w:rsidRDefault="00AC7858" w:rsidP="00795BA4">
            <w:pPr>
              <w:widowControl w:val="0"/>
              <w:autoSpaceDE w:val="0"/>
              <w:autoSpaceDN w:val="0"/>
              <w:bidi w:val="0"/>
              <w:adjustRightInd w:val="0"/>
              <w:rPr>
                <w:rFonts w:asciiTheme="minorBidi" w:hAnsiTheme="minorBidi" w:cstheme="minorBidi"/>
                <w:color w:val="000000"/>
                <w:sz w:val="18"/>
                <w:szCs w:val="18"/>
              </w:rPr>
            </w:pPr>
            <w:r w:rsidRPr="00AC7858">
              <w:rPr>
                <w:rFonts w:asciiTheme="minorBidi" w:hAnsiTheme="minorBidi" w:cstheme="minorBidi"/>
                <w:color w:val="000000"/>
                <w:sz w:val="18"/>
                <w:szCs w:val="18"/>
              </w:rPr>
              <w:t>BK-GNRAL-PEDCO-000-GE-PR-0001</w:t>
            </w:r>
          </w:p>
        </w:tc>
        <w:tc>
          <w:tcPr>
            <w:tcW w:w="4230" w:type="dxa"/>
            <w:vAlign w:val="center"/>
          </w:tcPr>
          <w:p w:rsidR="00AC7858" w:rsidRPr="00974DC2" w:rsidRDefault="00AC7858" w:rsidP="00795BA4">
            <w:pPr>
              <w:widowControl w:val="0"/>
              <w:autoSpaceDE w:val="0"/>
              <w:autoSpaceDN w:val="0"/>
              <w:bidi w:val="0"/>
              <w:adjustRightInd w:val="0"/>
              <w:rPr>
                <w:rFonts w:asciiTheme="minorBidi" w:hAnsiTheme="minorBidi" w:cstheme="minorBidi"/>
                <w:color w:val="000000"/>
                <w:sz w:val="18"/>
                <w:szCs w:val="18"/>
              </w:rPr>
            </w:pPr>
            <w:proofErr w:type="spellStart"/>
            <w:r w:rsidRPr="00AC7858">
              <w:rPr>
                <w:rFonts w:asciiTheme="minorBidi" w:hAnsiTheme="minorBidi" w:cstheme="minorBidi"/>
                <w:color w:val="000000"/>
                <w:sz w:val="18"/>
                <w:szCs w:val="18"/>
              </w:rPr>
              <w:t>Hazop</w:t>
            </w:r>
            <w:proofErr w:type="spellEnd"/>
            <w:r w:rsidRPr="00AC7858">
              <w:rPr>
                <w:rFonts w:asciiTheme="minorBidi" w:hAnsiTheme="minorBidi" w:cstheme="minorBidi"/>
                <w:color w:val="000000"/>
                <w:sz w:val="18"/>
                <w:szCs w:val="18"/>
              </w:rPr>
              <w:t xml:space="preserve"> Study Procedure</w:t>
            </w:r>
          </w:p>
        </w:tc>
        <w:tc>
          <w:tcPr>
            <w:tcW w:w="774" w:type="dxa"/>
            <w:vAlign w:val="center"/>
          </w:tcPr>
          <w:p w:rsidR="00AC7858" w:rsidRPr="00D858A5" w:rsidRDefault="00AC7858" w:rsidP="00795BA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795BA4" w:rsidRPr="005A78FF" w:rsidTr="00795BA4">
        <w:trPr>
          <w:trHeight w:val="288"/>
          <w:jc w:val="center"/>
        </w:trPr>
        <w:tc>
          <w:tcPr>
            <w:tcW w:w="8892" w:type="dxa"/>
            <w:gridSpan w:val="4"/>
            <w:shd w:val="clear" w:color="auto" w:fill="B6DDE8" w:themeFill="accent5" w:themeFillTint="66"/>
            <w:vAlign w:val="center"/>
          </w:tcPr>
          <w:p w:rsidR="00795BA4" w:rsidRPr="00795BA4" w:rsidRDefault="00795BA4" w:rsidP="00795BA4">
            <w:pPr>
              <w:pStyle w:val="ListParagraph"/>
              <w:widowControl w:val="0"/>
              <w:numPr>
                <w:ilvl w:val="0"/>
                <w:numId w:val="49"/>
              </w:numPr>
              <w:autoSpaceDE w:val="0"/>
              <w:autoSpaceDN w:val="0"/>
              <w:bidi w:val="0"/>
              <w:adjustRightInd w:val="0"/>
              <w:spacing w:before="60" w:after="60"/>
              <w:rPr>
                <w:rFonts w:asciiTheme="minorBidi" w:hAnsiTheme="minorBidi" w:cstheme="minorBidi"/>
                <w:b/>
                <w:bCs/>
                <w:color w:val="000000"/>
                <w:sz w:val="18"/>
                <w:szCs w:val="18"/>
              </w:rPr>
            </w:pPr>
            <w:r w:rsidRPr="00795BA4">
              <w:rPr>
                <w:rFonts w:asciiTheme="minorBidi" w:hAnsiTheme="minorBidi" w:cstheme="minorBidi"/>
                <w:b/>
                <w:bCs/>
                <w:color w:val="000000"/>
                <w:sz w:val="18"/>
                <w:szCs w:val="18"/>
              </w:rPr>
              <w:t>Safety</w:t>
            </w:r>
          </w:p>
        </w:tc>
      </w:tr>
      <w:tr w:rsidR="00795BA4" w:rsidRPr="00D649A8" w:rsidTr="00C21F24">
        <w:trPr>
          <w:trHeight w:val="288"/>
          <w:jc w:val="center"/>
        </w:trPr>
        <w:tc>
          <w:tcPr>
            <w:tcW w:w="558" w:type="dxa"/>
            <w:vAlign w:val="center"/>
          </w:tcPr>
          <w:p w:rsidR="00795BA4" w:rsidRDefault="00E44423"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795BA4" w:rsidRPr="009D640B" w:rsidRDefault="00795BA4" w:rsidP="00795BA4">
            <w:pPr>
              <w:widowControl w:val="0"/>
              <w:autoSpaceDE w:val="0"/>
              <w:autoSpaceDN w:val="0"/>
              <w:bidi w:val="0"/>
              <w:adjustRightInd w:val="0"/>
              <w:rPr>
                <w:rFonts w:asciiTheme="minorBidi" w:hAnsiTheme="minorBidi" w:cstheme="minorBidi"/>
                <w:color w:val="000000"/>
                <w:sz w:val="18"/>
                <w:szCs w:val="18"/>
              </w:rPr>
            </w:pPr>
            <w:r w:rsidRPr="007A2387">
              <w:rPr>
                <w:rFonts w:asciiTheme="minorBidi" w:hAnsiTheme="minorBidi" w:cstheme="minorBidi"/>
                <w:color w:val="000000"/>
                <w:sz w:val="18"/>
                <w:szCs w:val="18"/>
              </w:rPr>
              <w:t>BK-GCS-PEDCO-120-SA-PI-0001</w:t>
            </w:r>
          </w:p>
        </w:tc>
        <w:tc>
          <w:tcPr>
            <w:tcW w:w="4230" w:type="dxa"/>
            <w:vAlign w:val="center"/>
          </w:tcPr>
          <w:p w:rsidR="00795BA4" w:rsidRPr="00434DC8" w:rsidRDefault="00E44423" w:rsidP="00795BA4">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P&amp;ID - Fire Water Network</w:t>
            </w:r>
          </w:p>
        </w:tc>
        <w:tc>
          <w:tcPr>
            <w:tcW w:w="774" w:type="dxa"/>
            <w:vAlign w:val="center"/>
          </w:tcPr>
          <w:p w:rsidR="00795BA4" w:rsidRPr="005A78FF" w:rsidRDefault="00795BA4" w:rsidP="00795BA4">
            <w:pPr>
              <w:widowControl w:val="0"/>
              <w:autoSpaceDE w:val="0"/>
              <w:autoSpaceDN w:val="0"/>
              <w:bidi w:val="0"/>
              <w:adjustRightInd w:val="0"/>
              <w:jc w:val="center"/>
              <w:rPr>
                <w:rFonts w:asciiTheme="minorBidi" w:hAnsiTheme="minorBidi" w:cstheme="minorBidi"/>
                <w:color w:val="000000"/>
                <w:sz w:val="18"/>
                <w:szCs w:val="18"/>
              </w:rPr>
            </w:pPr>
            <w:r w:rsidRPr="00603D56">
              <w:rPr>
                <w:rFonts w:asciiTheme="minorBidi" w:hAnsiTheme="minorBidi" w:cstheme="minorBidi"/>
                <w:color w:val="000000"/>
                <w:sz w:val="18"/>
                <w:szCs w:val="18"/>
                <w:highlight w:val="lightGray"/>
              </w:rPr>
              <w:t>D0</w:t>
            </w:r>
            <w:r w:rsidRPr="00D858A5">
              <w:rPr>
                <w:rFonts w:asciiTheme="minorBidi" w:hAnsiTheme="minorBidi" w:cstheme="minorBidi"/>
                <w:color w:val="000000"/>
                <w:sz w:val="18"/>
                <w:szCs w:val="18"/>
                <w:highlight w:val="lightGray"/>
              </w:rPr>
              <w:t>4</w:t>
            </w:r>
          </w:p>
        </w:tc>
      </w:tr>
      <w:tr w:rsidR="00795BA4" w:rsidRPr="00D649A8" w:rsidTr="00C21F24">
        <w:trPr>
          <w:trHeight w:val="288"/>
          <w:jc w:val="center"/>
        </w:trPr>
        <w:tc>
          <w:tcPr>
            <w:tcW w:w="558" w:type="dxa"/>
            <w:vAlign w:val="center"/>
          </w:tcPr>
          <w:p w:rsidR="00795BA4" w:rsidRDefault="00E44423"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795BA4" w:rsidRPr="00974DC2" w:rsidRDefault="00795BA4" w:rsidP="00795BA4">
            <w:pPr>
              <w:widowControl w:val="0"/>
              <w:autoSpaceDE w:val="0"/>
              <w:autoSpaceDN w:val="0"/>
              <w:bidi w:val="0"/>
              <w:adjustRightInd w:val="0"/>
              <w:rPr>
                <w:rFonts w:asciiTheme="minorBidi" w:hAnsiTheme="minorBidi" w:cstheme="minorBidi"/>
                <w:color w:val="000000"/>
                <w:sz w:val="18"/>
                <w:szCs w:val="18"/>
              </w:rPr>
            </w:pPr>
            <w:r w:rsidRPr="00974DC2">
              <w:rPr>
                <w:rFonts w:asciiTheme="minorBidi" w:hAnsiTheme="minorBidi" w:cstheme="minorBidi"/>
                <w:color w:val="000000"/>
                <w:sz w:val="18"/>
                <w:szCs w:val="18"/>
              </w:rPr>
              <w:t>BK-GCS-PEDCO-120-SA-PY-0002</w:t>
            </w:r>
            <w:r w:rsidRPr="00974DC2">
              <w:rPr>
                <w:rFonts w:asciiTheme="minorBidi" w:hAnsiTheme="minorBidi" w:cstheme="minorBidi"/>
                <w:color w:val="000000"/>
                <w:sz w:val="18"/>
                <w:szCs w:val="18"/>
              </w:rPr>
              <w:tab/>
            </w:r>
          </w:p>
        </w:tc>
        <w:tc>
          <w:tcPr>
            <w:tcW w:w="4230" w:type="dxa"/>
            <w:vAlign w:val="center"/>
          </w:tcPr>
          <w:p w:rsidR="00795BA4" w:rsidRPr="00974DC2" w:rsidRDefault="00795BA4" w:rsidP="00795BA4">
            <w:pPr>
              <w:widowControl w:val="0"/>
              <w:autoSpaceDE w:val="0"/>
              <w:autoSpaceDN w:val="0"/>
              <w:bidi w:val="0"/>
              <w:adjustRightInd w:val="0"/>
              <w:rPr>
                <w:rFonts w:asciiTheme="minorBidi" w:hAnsiTheme="minorBidi" w:cstheme="minorBidi"/>
                <w:color w:val="000000"/>
                <w:sz w:val="18"/>
                <w:szCs w:val="18"/>
              </w:rPr>
            </w:pPr>
            <w:r w:rsidRPr="00974DC2">
              <w:rPr>
                <w:rFonts w:asciiTheme="minorBidi" w:hAnsiTheme="minorBidi" w:cstheme="minorBidi"/>
                <w:color w:val="000000"/>
                <w:sz w:val="18"/>
                <w:szCs w:val="18"/>
              </w:rPr>
              <w:t>Hazardous Area Classification Layout</w:t>
            </w:r>
          </w:p>
        </w:tc>
        <w:tc>
          <w:tcPr>
            <w:tcW w:w="774" w:type="dxa"/>
            <w:vAlign w:val="center"/>
          </w:tcPr>
          <w:p w:rsidR="00795BA4" w:rsidRPr="00D858A5" w:rsidRDefault="00795BA4" w:rsidP="00E44423">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rPr>
              <w:t>D0</w:t>
            </w:r>
            <w:r w:rsidR="00E44423">
              <w:rPr>
                <w:rFonts w:asciiTheme="minorBidi" w:hAnsiTheme="minorBidi" w:cstheme="minorBidi"/>
                <w:color w:val="000000"/>
                <w:sz w:val="18"/>
                <w:szCs w:val="18"/>
              </w:rPr>
              <w:t>0</w:t>
            </w:r>
          </w:p>
        </w:tc>
      </w:tr>
      <w:tr w:rsidR="00795BA4" w:rsidRPr="00D649A8" w:rsidTr="00C21F24">
        <w:trPr>
          <w:trHeight w:val="288"/>
          <w:jc w:val="center"/>
        </w:trPr>
        <w:tc>
          <w:tcPr>
            <w:tcW w:w="558" w:type="dxa"/>
            <w:vAlign w:val="center"/>
          </w:tcPr>
          <w:p w:rsidR="00795BA4" w:rsidRDefault="00E44423" w:rsidP="00795BA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795BA4" w:rsidRPr="009D640B" w:rsidRDefault="00795BA4" w:rsidP="00795BA4">
            <w:pPr>
              <w:widowControl w:val="0"/>
              <w:autoSpaceDE w:val="0"/>
              <w:autoSpaceDN w:val="0"/>
              <w:bidi w:val="0"/>
              <w:adjustRightInd w:val="0"/>
              <w:rPr>
                <w:rFonts w:asciiTheme="minorBidi" w:hAnsiTheme="minorBidi" w:cstheme="minorBidi"/>
                <w:color w:val="000000"/>
                <w:sz w:val="18"/>
                <w:szCs w:val="18"/>
              </w:rPr>
            </w:pPr>
            <w:r w:rsidRPr="00795BA4">
              <w:rPr>
                <w:rFonts w:asciiTheme="minorBidi" w:hAnsiTheme="minorBidi" w:cstheme="minorBidi"/>
                <w:color w:val="000000"/>
                <w:sz w:val="18"/>
                <w:szCs w:val="18"/>
              </w:rPr>
              <w:t>BK-GCS-PEDCO-120-SA-PY-0003</w:t>
            </w:r>
          </w:p>
        </w:tc>
        <w:tc>
          <w:tcPr>
            <w:tcW w:w="4230" w:type="dxa"/>
            <w:vAlign w:val="center"/>
          </w:tcPr>
          <w:p w:rsidR="00795BA4" w:rsidRPr="00434DC8" w:rsidRDefault="00E44423" w:rsidP="00795BA4">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Fire Proofing Zone Layout</w:t>
            </w:r>
          </w:p>
        </w:tc>
        <w:tc>
          <w:tcPr>
            <w:tcW w:w="774" w:type="dxa"/>
            <w:vAlign w:val="center"/>
          </w:tcPr>
          <w:p w:rsidR="00795BA4" w:rsidRPr="005A78FF" w:rsidRDefault="00E44423" w:rsidP="00E44423">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D07E8D" w:rsidRPr="00D649A8" w:rsidTr="00C21F24">
        <w:trPr>
          <w:trHeight w:val="288"/>
          <w:jc w:val="center"/>
        </w:trPr>
        <w:tc>
          <w:tcPr>
            <w:tcW w:w="558" w:type="dxa"/>
            <w:vAlign w:val="center"/>
          </w:tcPr>
          <w:p w:rsidR="00D07E8D" w:rsidRDefault="00E44423"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D07E8D" w:rsidRPr="00974DC2" w:rsidRDefault="00E44423" w:rsidP="0032234F">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BK-GNRAL-PEDCO-000-SA-SP-0002</w:t>
            </w:r>
          </w:p>
        </w:tc>
        <w:tc>
          <w:tcPr>
            <w:tcW w:w="4230" w:type="dxa"/>
            <w:vAlign w:val="center"/>
          </w:tcPr>
          <w:p w:rsidR="00D07E8D" w:rsidRPr="00974DC2" w:rsidRDefault="00E44423" w:rsidP="0032234F">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Specification For Hazardous Area Classification</w:t>
            </w:r>
          </w:p>
        </w:tc>
        <w:tc>
          <w:tcPr>
            <w:tcW w:w="774" w:type="dxa"/>
            <w:vAlign w:val="center"/>
          </w:tcPr>
          <w:p w:rsidR="00D07E8D" w:rsidRPr="00D858A5" w:rsidRDefault="00E44423" w:rsidP="00A14AE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D03</w:t>
            </w:r>
          </w:p>
        </w:tc>
      </w:tr>
      <w:tr w:rsidR="00795BA4" w:rsidRPr="00D649A8" w:rsidTr="00C21F24">
        <w:trPr>
          <w:trHeight w:val="288"/>
          <w:jc w:val="center"/>
        </w:trPr>
        <w:tc>
          <w:tcPr>
            <w:tcW w:w="558" w:type="dxa"/>
            <w:vAlign w:val="center"/>
          </w:tcPr>
          <w:p w:rsidR="00795BA4" w:rsidRDefault="00E44423"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795BA4" w:rsidRPr="00974DC2" w:rsidRDefault="00E44423" w:rsidP="0032234F">
            <w:pPr>
              <w:widowControl w:val="0"/>
              <w:autoSpaceDE w:val="0"/>
              <w:autoSpaceDN w:val="0"/>
              <w:bidi w:val="0"/>
              <w:adjustRightInd w:val="0"/>
              <w:rPr>
                <w:rFonts w:asciiTheme="minorBidi" w:hAnsiTheme="minorBidi" w:cstheme="minorBidi"/>
                <w:color w:val="000000"/>
                <w:sz w:val="18"/>
                <w:szCs w:val="18"/>
              </w:rPr>
            </w:pPr>
            <w:r>
              <w:rPr>
                <w:rFonts w:asciiTheme="minorBidi" w:hAnsiTheme="minorBidi" w:cstheme="minorBidi"/>
                <w:color w:val="000000"/>
                <w:sz w:val="18"/>
                <w:szCs w:val="18"/>
              </w:rPr>
              <w:t>BK-GNRAL-PEDCO-000-SA-SP-0007</w:t>
            </w:r>
          </w:p>
        </w:tc>
        <w:tc>
          <w:tcPr>
            <w:tcW w:w="4230" w:type="dxa"/>
            <w:vAlign w:val="center"/>
          </w:tcPr>
          <w:p w:rsidR="00795BA4" w:rsidRPr="00974DC2" w:rsidRDefault="003F0C2A" w:rsidP="0032234F">
            <w:pPr>
              <w:widowControl w:val="0"/>
              <w:autoSpaceDE w:val="0"/>
              <w:autoSpaceDN w:val="0"/>
              <w:bidi w:val="0"/>
              <w:adjustRightInd w:val="0"/>
              <w:rPr>
                <w:rFonts w:asciiTheme="minorBidi" w:hAnsiTheme="minorBidi" w:cstheme="minorBidi"/>
                <w:color w:val="000000"/>
                <w:sz w:val="18"/>
                <w:szCs w:val="18"/>
              </w:rPr>
            </w:pPr>
            <w:r w:rsidRPr="00E44423">
              <w:rPr>
                <w:rFonts w:asciiTheme="minorBidi" w:hAnsiTheme="minorBidi" w:cstheme="minorBidi"/>
                <w:color w:val="000000"/>
                <w:sz w:val="18"/>
                <w:szCs w:val="18"/>
              </w:rPr>
              <w:t>Specification For Passive Fire Protection</w:t>
            </w:r>
          </w:p>
        </w:tc>
        <w:tc>
          <w:tcPr>
            <w:tcW w:w="774" w:type="dxa"/>
            <w:vAlign w:val="center"/>
          </w:tcPr>
          <w:p w:rsidR="00795BA4" w:rsidRPr="00D858A5" w:rsidRDefault="00E44423" w:rsidP="00A14AEA">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3A4A8D" w:rsidRPr="004F177C" w:rsidTr="00C21F24">
        <w:trPr>
          <w:trHeight w:val="297"/>
          <w:jc w:val="center"/>
        </w:trPr>
        <w:tc>
          <w:tcPr>
            <w:tcW w:w="8892" w:type="dxa"/>
            <w:gridSpan w:val="4"/>
            <w:shd w:val="clear" w:color="auto" w:fill="B6DDE8" w:themeFill="accent5" w:themeFillTint="66"/>
            <w:vAlign w:val="center"/>
          </w:tcPr>
          <w:p w:rsidR="003A4A8D" w:rsidRPr="00295E6D" w:rsidRDefault="003A4A8D" w:rsidP="00295E6D">
            <w:pPr>
              <w:pStyle w:val="ListParagraph"/>
              <w:widowControl w:val="0"/>
              <w:numPr>
                <w:ilvl w:val="0"/>
                <w:numId w:val="49"/>
              </w:numPr>
              <w:autoSpaceDE w:val="0"/>
              <w:autoSpaceDN w:val="0"/>
              <w:bidi w:val="0"/>
              <w:adjustRightInd w:val="0"/>
              <w:spacing w:before="60" w:after="60"/>
              <w:rPr>
                <w:rFonts w:asciiTheme="minorBidi" w:hAnsiTheme="minorBidi" w:cstheme="minorBidi"/>
                <w:b/>
                <w:bCs/>
                <w:color w:val="000000"/>
                <w:sz w:val="18"/>
                <w:szCs w:val="18"/>
              </w:rPr>
            </w:pPr>
            <w:r w:rsidRPr="00295E6D">
              <w:rPr>
                <w:rFonts w:asciiTheme="minorBidi" w:hAnsiTheme="minorBidi" w:cstheme="minorBidi"/>
                <w:b/>
                <w:bCs/>
                <w:color w:val="000000"/>
                <w:sz w:val="18"/>
                <w:szCs w:val="18"/>
              </w:rPr>
              <w:t>Mechanical</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774" w:type="dxa"/>
            <w:vAlign w:val="center"/>
          </w:tcPr>
          <w:p w:rsidR="003A4A8D" w:rsidRPr="00434DC8" w:rsidRDefault="003A4A8D" w:rsidP="001E7ECE">
            <w:pPr>
              <w:widowControl w:val="0"/>
              <w:autoSpaceDE w:val="0"/>
              <w:autoSpaceDN w:val="0"/>
              <w:bidi w:val="0"/>
              <w:adjustRightInd w:val="0"/>
              <w:jc w:val="center"/>
              <w:rPr>
                <w:rFonts w:asciiTheme="minorBidi" w:hAnsiTheme="minorBidi" w:cstheme="minorBidi"/>
                <w:color w:val="000000"/>
                <w:sz w:val="18"/>
                <w:szCs w:val="18"/>
              </w:rPr>
            </w:pPr>
            <w:r w:rsidRPr="001E7ECE">
              <w:rPr>
                <w:rFonts w:asciiTheme="minorBidi" w:hAnsiTheme="minorBidi" w:cstheme="minorBidi"/>
                <w:color w:val="000000"/>
                <w:sz w:val="18"/>
                <w:szCs w:val="18"/>
                <w:highlight w:val="lightGray"/>
              </w:rPr>
              <w:t>D0</w:t>
            </w:r>
            <w:r w:rsidR="001E7ECE" w:rsidRPr="001E7ECE">
              <w:rPr>
                <w:rFonts w:asciiTheme="minorBidi" w:hAnsiTheme="minorBidi" w:cstheme="minorBidi"/>
                <w:color w:val="000000"/>
                <w:sz w:val="18"/>
                <w:szCs w:val="18"/>
                <w:highlight w:val="lightGray"/>
              </w:rPr>
              <w:t>4</w:t>
            </w:r>
          </w:p>
        </w:tc>
      </w:tr>
      <w:tr w:rsidR="003A4A8D" w:rsidRPr="004F177C" w:rsidTr="00C21F24">
        <w:trPr>
          <w:trHeight w:val="4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w:t>
            </w:r>
            <w:r>
              <w:rPr>
                <w:rFonts w:asciiTheme="minorBidi" w:hAnsiTheme="minorBidi" w:cstheme="minorBidi"/>
                <w:color w:val="000000"/>
                <w:sz w:val="18"/>
                <w:szCs w:val="18"/>
              </w:rPr>
              <w:t>10</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7B28BA">
              <w:rPr>
                <w:rFonts w:asciiTheme="minorBidi" w:hAnsiTheme="minorBidi" w:cstheme="minorBidi"/>
                <w:color w:val="000000"/>
                <w:sz w:val="18"/>
                <w:szCs w:val="18"/>
              </w:rPr>
              <w:t>Specification For Large Welded Low Pressure Storage Tanks</w:t>
            </w:r>
          </w:p>
        </w:tc>
        <w:tc>
          <w:tcPr>
            <w:tcW w:w="774" w:type="dxa"/>
            <w:vAlign w:val="center"/>
          </w:tcPr>
          <w:p w:rsidR="003A4A8D" w:rsidRPr="00434DC8" w:rsidRDefault="003A4A8D" w:rsidP="00D858A5">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3</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7C3045">
              <w:rPr>
                <w:rFonts w:asciiTheme="minorBidi" w:hAnsiTheme="minorBidi" w:cstheme="minorBidi"/>
                <w:color w:val="000000"/>
                <w:sz w:val="18"/>
                <w:szCs w:val="18"/>
              </w:rPr>
              <w:t>BK-GNRAL-PEDCO-000-ME-SP-00</w:t>
            </w:r>
            <w:r>
              <w:rPr>
                <w:rFonts w:asciiTheme="minorBidi" w:hAnsiTheme="minorBidi" w:cstheme="minorBidi"/>
                <w:color w:val="000000"/>
                <w:sz w:val="18"/>
                <w:szCs w:val="18"/>
              </w:rPr>
              <w:t>02</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7C3045">
              <w:rPr>
                <w:rFonts w:asciiTheme="minorBidi" w:hAnsiTheme="minorBidi" w:cstheme="minorBidi"/>
                <w:color w:val="000000"/>
                <w:sz w:val="18"/>
                <w:szCs w:val="18"/>
              </w:rPr>
              <w:t>Specification For Atmospheric Above Ground Welded Steel Tanks</w:t>
            </w:r>
          </w:p>
        </w:tc>
        <w:tc>
          <w:tcPr>
            <w:tcW w:w="774" w:type="dxa"/>
            <w:vAlign w:val="center"/>
          </w:tcPr>
          <w:p w:rsidR="003A4A8D" w:rsidRPr="00D649A8" w:rsidRDefault="003A4A8D" w:rsidP="00603D56">
            <w:pPr>
              <w:widowControl w:val="0"/>
              <w:autoSpaceDE w:val="0"/>
              <w:autoSpaceDN w:val="0"/>
              <w:bidi w:val="0"/>
              <w:adjustRightInd w:val="0"/>
              <w:jc w:val="center"/>
              <w:rPr>
                <w:rFonts w:asciiTheme="minorBidi" w:hAnsiTheme="minorBidi" w:cstheme="minorBidi"/>
                <w:color w:val="000000"/>
                <w:sz w:val="18"/>
                <w:szCs w:val="18"/>
                <w:highlight w:val="lightGray"/>
              </w:rPr>
            </w:pPr>
            <w:r w:rsidRPr="00D649A8">
              <w:rPr>
                <w:rFonts w:asciiTheme="minorBidi" w:hAnsiTheme="minorBidi" w:cstheme="minorBidi"/>
                <w:color w:val="000000"/>
                <w:sz w:val="18"/>
                <w:szCs w:val="18"/>
                <w:highlight w:val="lightGray"/>
              </w:rPr>
              <w:t>D0</w:t>
            </w:r>
            <w:r w:rsidR="00603D56">
              <w:rPr>
                <w:rFonts w:asciiTheme="minorBidi" w:hAnsiTheme="minorBidi" w:cstheme="minorBidi"/>
                <w:color w:val="000000"/>
                <w:sz w:val="18"/>
                <w:szCs w:val="18"/>
                <w:highlight w:val="lightGray"/>
              </w:rPr>
              <w:t>2</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5B0E19">
              <w:rPr>
                <w:rFonts w:asciiTheme="minorBidi" w:hAnsiTheme="minorBidi" w:cstheme="minorBidi"/>
                <w:color w:val="000000"/>
                <w:sz w:val="18"/>
                <w:szCs w:val="18"/>
              </w:rPr>
              <w:t>BK-GCS-PEDCO-120-ME-DT-001</w:t>
            </w:r>
            <w:r>
              <w:rPr>
                <w:rFonts w:asciiTheme="minorBidi" w:hAnsiTheme="minorBidi" w:cstheme="minorBidi"/>
                <w:color w:val="000000"/>
                <w:sz w:val="18"/>
                <w:szCs w:val="18"/>
              </w:rPr>
              <w:t>1</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7C3045">
              <w:rPr>
                <w:rFonts w:asciiTheme="minorBidi" w:hAnsiTheme="minorBidi" w:cstheme="minorBidi"/>
                <w:color w:val="000000"/>
                <w:sz w:val="18"/>
                <w:szCs w:val="18"/>
              </w:rPr>
              <w:t>Mechanical Data Sheet for Elevated potable water tank</w:t>
            </w:r>
          </w:p>
        </w:tc>
        <w:tc>
          <w:tcPr>
            <w:tcW w:w="774" w:type="dxa"/>
            <w:vAlign w:val="center"/>
          </w:tcPr>
          <w:p w:rsidR="003A4A8D" w:rsidRPr="00D649A8" w:rsidRDefault="003A4A8D" w:rsidP="00ED30CB">
            <w:pPr>
              <w:widowControl w:val="0"/>
              <w:autoSpaceDE w:val="0"/>
              <w:autoSpaceDN w:val="0"/>
              <w:bidi w:val="0"/>
              <w:adjustRightInd w:val="0"/>
              <w:jc w:val="center"/>
              <w:rPr>
                <w:rFonts w:asciiTheme="minorBidi" w:hAnsiTheme="minorBidi" w:cstheme="minorBidi"/>
                <w:color w:val="000000"/>
                <w:sz w:val="18"/>
                <w:szCs w:val="18"/>
                <w:highlight w:val="lightGray"/>
              </w:rPr>
            </w:pPr>
            <w:r w:rsidRPr="00D649A8">
              <w:rPr>
                <w:rFonts w:asciiTheme="minorBidi" w:hAnsiTheme="minorBidi" w:cstheme="minorBidi"/>
                <w:color w:val="000000"/>
                <w:sz w:val="18"/>
                <w:szCs w:val="18"/>
                <w:highlight w:val="lightGray"/>
              </w:rPr>
              <w:t>D0</w:t>
            </w:r>
            <w:r w:rsidR="00ED30CB" w:rsidRPr="00D649A8">
              <w:rPr>
                <w:rFonts w:asciiTheme="minorBidi" w:hAnsiTheme="minorBidi" w:cstheme="minorBidi"/>
                <w:color w:val="000000"/>
                <w:sz w:val="18"/>
                <w:szCs w:val="18"/>
                <w:highlight w:val="lightGray"/>
              </w:rPr>
              <w:t>2</w:t>
            </w:r>
          </w:p>
        </w:tc>
      </w:tr>
      <w:tr w:rsidR="003A4A8D" w:rsidRPr="00565945"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vAlign w:val="center"/>
          </w:tcPr>
          <w:p w:rsidR="003A4A8D" w:rsidRPr="00565945" w:rsidRDefault="003A4A8D" w:rsidP="00C21F24">
            <w:pPr>
              <w:widowControl w:val="0"/>
              <w:autoSpaceDE w:val="0"/>
              <w:autoSpaceDN w:val="0"/>
              <w:bidi w:val="0"/>
              <w:adjustRightInd w:val="0"/>
              <w:rPr>
                <w:rFonts w:asciiTheme="minorBidi" w:hAnsiTheme="minorBidi" w:cstheme="minorBidi"/>
                <w:color w:val="000000"/>
                <w:sz w:val="18"/>
                <w:szCs w:val="18"/>
              </w:rPr>
            </w:pPr>
            <w:r w:rsidRPr="005B0E19">
              <w:rPr>
                <w:rFonts w:asciiTheme="minorBidi" w:hAnsiTheme="minorBidi" w:cstheme="minorBidi"/>
                <w:color w:val="000000"/>
                <w:sz w:val="18"/>
                <w:szCs w:val="18"/>
              </w:rPr>
              <w:t>BK-GCS-PEDCO-120-ME-DT-0016</w:t>
            </w:r>
          </w:p>
        </w:tc>
        <w:tc>
          <w:tcPr>
            <w:tcW w:w="4230" w:type="dxa"/>
            <w:vAlign w:val="center"/>
          </w:tcPr>
          <w:p w:rsidR="003A4A8D" w:rsidRPr="00565945" w:rsidRDefault="003A4A8D" w:rsidP="00C21F24">
            <w:pPr>
              <w:widowControl w:val="0"/>
              <w:autoSpaceDE w:val="0"/>
              <w:autoSpaceDN w:val="0"/>
              <w:bidi w:val="0"/>
              <w:adjustRightInd w:val="0"/>
              <w:rPr>
                <w:rFonts w:asciiTheme="minorBidi" w:hAnsiTheme="minorBidi" w:cstheme="minorBidi"/>
                <w:color w:val="000000"/>
                <w:sz w:val="18"/>
                <w:szCs w:val="18"/>
              </w:rPr>
            </w:pPr>
            <w:r w:rsidRPr="005B0E19">
              <w:rPr>
                <w:rFonts w:asciiTheme="minorBidi" w:hAnsiTheme="minorBidi" w:cstheme="minorBidi"/>
                <w:color w:val="000000"/>
                <w:sz w:val="18"/>
                <w:szCs w:val="18"/>
              </w:rPr>
              <w:t>Mechanical Data Sheet for Lean Glycol Storage Tank</w:t>
            </w:r>
          </w:p>
        </w:tc>
        <w:tc>
          <w:tcPr>
            <w:tcW w:w="774" w:type="dxa"/>
            <w:vAlign w:val="center"/>
          </w:tcPr>
          <w:p w:rsidR="003A4A8D" w:rsidRPr="00565945" w:rsidRDefault="003A4A8D" w:rsidP="00D858A5">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2</w:t>
            </w:r>
          </w:p>
        </w:tc>
      </w:tr>
      <w:tr w:rsidR="003A4A8D" w:rsidRPr="00565945" w:rsidTr="00C21F24">
        <w:trPr>
          <w:trHeight w:val="288"/>
          <w:jc w:val="center"/>
        </w:trPr>
        <w:tc>
          <w:tcPr>
            <w:tcW w:w="558" w:type="dxa"/>
            <w:vAlign w:val="center"/>
          </w:tcPr>
          <w:p w:rsidR="003A4A8D"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vAlign w:val="center"/>
          </w:tcPr>
          <w:p w:rsidR="003A4A8D" w:rsidRPr="00565945" w:rsidRDefault="003A4A8D" w:rsidP="00C21F24">
            <w:pPr>
              <w:widowControl w:val="0"/>
              <w:autoSpaceDE w:val="0"/>
              <w:autoSpaceDN w:val="0"/>
              <w:bidi w:val="0"/>
              <w:adjustRightInd w:val="0"/>
              <w:rPr>
                <w:rFonts w:asciiTheme="minorBidi" w:hAnsiTheme="minorBidi" w:cstheme="minorBidi"/>
                <w:color w:val="000000"/>
                <w:sz w:val="18"/>
                <w:szCs w:val="18"/>
              </w:rPr>
            </w:pPr>
            <w:r w:rsidRPr="007C3045">
              <w:rPr>
                <w:rFonts w:asciiTheme="minorBidi" w:hAnsiTheme="minorBidi" w:cstheme="minorBidi"/>
                <w:color w:val="000000"/>
                <w:sz w:val="18"/>
                <w:szCs w:val="18"/>
              </w:rPr>
              <w:t>BK-GCS-PEDCO-120-ME-DT-001</w:t>
            </w:r>
            <w:r>
              <w:rPr>
                <w:rFonts w:asciiTheme="minorBidi" w:hAnsiTheme="minorBidi" w:cstheme="minorBidi"/>
                <w:color w:val="000000"/>
                <w:sz w:val="18"/>
                <w:szCs w:val="18"/>
              </w:rPr>
              <w:t>7</w:t>
            </w:r>
          </w:p>
        </w:tc>
        <w:tc>
          <w:tcPr>
            <w:tcW w:w="4230" w:type="dxa"/>
            <w:vAlign w:val="center"/>
          </w:tcPr>
          <w:p w:rsidR="003A4A8D" w:rsidRPr="00565945" w:rsidRDefault="003A4A8D" w:rsidP="00C21F24">
            <w:pPr>
              <w:widowControl w:val="0"/>
              <w:autoSpaceDE w:val="0"/>
              <w:autoSpaceDN w:val="0"/>
              <w:bidi w:val="0"/>
              <w:adjustRightInd w:val="0"/>
              <w:rPr>
                <w:rFonts w:asciiTheme="minorBidi" w:hAnsiTheme="minorBidi" w:cstheme="minorBidi"/>
                <w:color w:val="000000"/>
                <w:sz w:val="18"/>
                <w:szCs w:val="18"/>
              </w:rPr>
            </w:pPr>
            <w:r w:rsidRPr="007C3045">
              <w:rPr>
                <w:rFonts w:asciiTheme="minorBidi" w:hAnsiTheme="minorBidi" w:cstheme="minorBidi"/>
                <w:color w:val="000000"/>
                <w:sz w:val="18"/>
                <w:szCs w:val="18"/>
              </w:rPr>
              <w:t xml:space="preserve">Mechanical Data Sheet </w:t>
            </w:r>
            <w:r>
              <w:rPr>
                <w:rFonts w:asciiTheme="minorBidi" w:hAnsiTheme="minorBidi" w:cstheme="minorBidi"/>
                <w:color w:val="000000"/>
                <w:sz w:val="18"/>
                <w:szCs w:val="18"/>
              </w:rPr>
              <w:t>f</w:t>
            </w:r>
            <w:r w:rsidRPr="007C3045">
              <w:rPr>
                <w:rFonts w:asciiTheme="minorBidi" w:hAnsiTheme="minorBidi" w:cstheme="minorBidi"/>
                <w:color w:val="000000"/>
                <w:sz w:val="18"/>
                <w:szCs w:val="18"/>
              </w:rPr>
              <w:t xml:space="preserve">or </w:t>
            </w:r>
            <w:r w:rsidRPr="005B0E19">
              <w:rPr>
                <w:rFonts w:asciiTheme="minorBidi" w:hAnsiTheme="minorBidi" w:cstheme="minorBidi"/>
                <w:color w:val="000000"/>
                <w:sz w:val="18"/>
                <w:szCs w:val="18"/>
              </w:rPr>
              <w:t>Fire Water Storage Tank</w:t>
            </w:r>
          </w:p>
        </w:tc>
        <w:tc>
          <w:tcPr>
            <w:tcW w:w="774" w:type="dxa"/>
            <w:vAlign w:val="center"/>
          </w:tcPr>
          <w:p w:rsidR="003A4A8D" w:rsidRPr="00565945" w:rsidRDefault="003A4A8D" w:rsidP="00603D56">
            <w:pPr>
              <w:widowControl w:val="0"/>
              <w:autoSpaceDE w:val="0"/>
              <w:autoSpaceDN w:val="0"/>
              <w:bidi w:val="0"/>
              <w:adjustRightInd w:val="0"/>
              <w:jc w:val="center"/>
              <w:rPr>
                <w:rFonts w:asciiTheme="minorBidi" w:hAnsiTheme="minorBidi" w:cstheme="minorBidi"/>
                <w:color w:val="000000"/>
                <w:sz w:val="18"/>
                <w:szCs w:val="18"/>
              </w:rPr>
            </w:pPr>
            <w:r w:rsidRPr="00603D56">
              <w:rPr>
                <w:rFonts w:asciiTheme="minorBidi" w:hAnsiTheme="minorBidi" w:cstheme="minorBidi"/>
                <w:color w:val="000000"/>
                <w:sz w:val="18"/>
                <w:szCs w:val="18"/>
                <w:highlight w:val="lightGray"/>
              </w:rPr>
              <w:t>D0</w:t>
            </w:r>
            <w:r w:rsidR="00603D56" w:rsidRPr="00603D56">
              <w:rPr>
                <w:rFonts w:asciiTheme="minorBidi" w:hAnsiTheme="minorBidi" w:cstheme="minorBidi"/>
                <w:color w:val="000000"/>
                <w:sz w:val="18"/>
                <w:szCs w:val="18"/>
                <w:highlight w:val="lightGray"/>
              </w:rPr>
              <w:t>1</w:t>
            </w:r>
          </w:p>
        </w:tc>
      </w:tr>
      <w:tr w:rsidR="003A4A8D" w:rsidRPr="004F177C" w:rsidTr="00C21F24">
        <w:trPr>
          <w:trHeight w:val="337"/>
          <w:jc w:val="center"/>
        </w:trPr>
        <w:tc>
          <w:tcPr>
            <w:tcW w:w="8892" w:type="dxa"/>
            <w:gridSpan w:val="4"/>
            <w:shd w:val="clear" w:color="auto" w:fill="B6DDE8" w:themeFill="accent5" w:themeFillTint="66"/>
            <w:vAlign w:val="center"/>
          </w:tcPr>
          <w:p w:rsidR="003A4A8D" w:rsidRPr="0032229E" w:rsidRDefault="003A4A8D" w:rsidP="0032229E">
            <w:pPr>
              <w:pStyle w:val="ListParagraph"/>
              <w:widowControl w:val="0"/>
              <w:numPr>
                <w:ilvl w:val="0"/>
                <w:numId w:val="49"/>
              </w:numPr>
              <w:autoSpaceDE w:val="0"/>
              <w:autoSpaceDN w:val="0"/>
              <w:bidi w:val="0"/>
              <w:adjustRightInd w:val="0"/>
              <w:spacing w:before="60" w:after="60"/>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General Document &amp; Procedures</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Welding Procedure</w:t>
            </w:r>
          </w:p>
        </w:tc>
        <w:tc>
          <w:tcPr>
            <w:tcW w:w="774" w:type="dxa"/>
            <w:vAlign w:val="center"/>
          </w:tcPr>
          <w:p w:rsidR="003A4A8D" w:rsidRPr="00434DC8" w:rsidRDefault="003A4A8D" w:rsidP="00D858A5">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w:t>
            </w:r>
            <w:r w:rsidR="00D858A5">
              <w:rPr>
                <w:rFonts w:asciiTheme="minorBidi" w:hAnsiTheme="minorBidi" w:cstheme="minorBidi"/>
                <w:color w:val="000000"/>
                <w:sz w:val="18"/>
                <w:szCs w:val="18"/>
              </w:rPr>
              <w:t>0</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774" w:type="dxa"/>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D00</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w:t>
            </w:r>
          </w:p>
        </w:tc>
        <w:tc>
          <w:tcPr>
            <w:tcW w:w="4230" w:type="dxa"/>
            <w:vAlign w:val="center"/>
          </w:tcPr>
          <w:p w:rsidR="003A4A8D" w:rsidRPr="00434DC8" w:rsidRDefault="003A4A8D" w:rsidP="00C21F24">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774" w:type="dxa"/>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E&amp;D-QC-SP-1</w:t>
            </w:r>
          </w:p>
        </w:tc>
        <w:tc>
          <w:tcPr>
            <w:tcW w:w="4230" w:type="dxa"/>
            <w:vAlign w:val="center"/>
          </w:tcPr>
          <w:p w:rsidR="003A4A8D" w:rsidRPr="00434DC8" w:rsidRDefault="003A4A8D" w:rsidP="00C21F24">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774" w:type="dxa"/>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D01</w:t>
            </w:r>
          </w:p>
        </w:tc>
      </w:tr>
      <w:tr w:rsidR="00EB4FAA" w:rsidRPr="004F177C" w:rsidTr="00C21F24">
        <w:trPr>
          <w:trHeight w:val="288"/>
          <w:jc w:val="center"/>
        </w:trPr>
        <w:tc>
          <w:tcPr>
            <w:tcW w:w="558" w:type="dxa"/>
            <w:vAlign w:val="center"/>
          </w:tcPr>
          <w:p w:rsidR="00EB4FAA" w:rsidRDefault="00EB4FAA" w:rsidP="00C21F24">
            <w:pPr>
              <w:widowControl w:val="0"/>
              <w:autoSpaceDE w:val="0"/>
              <w:autoSpaceDN w:val="0"/>
              <w:bidi w:val="0"/>
              <w:adjustRightInd w:val="0"/>
              <w:jc w:val="center"/>
              <w:rPr>
                <w:rFonts w:asciiTheme="minorBidi" w:hAnsiTheme="minorBidi" w:cstheme="minorBidi"/>
                <w:b/>
                <w:bCs/>
                <w:color w:val="000000"/>
                <w:sz w:val="18"/>
                <w:szCs w:val="18"/>
                <w:rtl/>
              </w:rPr>
            </w:pPr>
            <w:r>
              <w:rPr>
                <w:rFonts w:asciiTheme="minorBidi" w:hAnsiTheme="minorBidi" w:cstheme="minorBidi"/>
                <w:b/>
                <w:bCs/>
                <w:color w:val="000000"/>
                <w:sz w:val="18"/>
                <w:szCs w:val="18"/>
              </w:rPr>
              <w:t>5</w:t>
            </w:r>
          </w:p>
        </w:tc>
        <w:tc>
          <w:tcPr>
            <w:tcW w:w="3330" w:type="dxa"/>
            <w:vAlign w:val="center"/>
          </w:tcPr>
          <w:p w:rsidR="00EB4FAA" w:rsidRPr="00EB4FAA" w:rsidRDefault="00EB4FAA" w:rsidP="00EB4FAA">
            <w:pPr>
              <w:widowControl w:val="0"/>
              <w:autoSpaceDE w:val="0"/>
              <w:autoSpaceDN w:val="0"/>
              <w:bidi w:val="0"/>
              <w:adjustRightInd w:val="0"/>
              <w:rPr>
                <w:rFonts w:asciiTheme="minorBidi" w:hAnsiTheme="minorBidi" w:cstheme="minorBidi"/>
                <w:color w:val="000000"/>
                <w:sz w:val="18"/>
                <w:szCs w:val="18"/>
                <w:highlight w:val="lightGray"/>
              </w:rPr>
            </w:pPr>
            <w:r w:rsidRPr="00EB4FAA">
              <w:rPr>
                <w:rFonts w:asciiTheme="minorBidi" w:hAnsiTheme="minorBidi" w:cstheme="minorBidi"/>
                <w:color w:val="000000"/>
                <w:sz w:val="18"/>
                <w:szCs w:val="18"/>
                <w:highlight w:val="lightGray"/>
              </w:rPr>
              <w:t>BK-GNRAL-PEDCO-000-QC-PR-0022</w:t>
            </w:r>
          </w:p>
        </w:tc>
        <w:tc>
          <w:tcPr>
            <w:tcW w:w="4230" w:type="dxa"/>
            <w:vAlign w:val="center"/>
          </w:tcPr>
          <w:p w:rsidR="00EB4FAA" w:rsidRPr="00EB4FAA" w:rsidRDefault="00EB4FAA" w:rsidP="00EB4FAA">
            <w:pPr>
              <w:widowControl w:val="0"/>
              <w:autoSpaceDE w:val="0"/>
              <w:autoSpaceDN w:val="0"/>
              <w:bidi w:val="0"/>
              <w:adjustRightInd w:val="0"/>
              <w:rPr>
                <w:rFonts w:asciiTheme="minorBidi" w:hAnsiTheme="minorBidi" w:cs="B Mitra"/>
                <w:color w:val="000000"/>
                <w:szCs w:val="20"/>
                <w:highlight w:val="lightGray"/>
                <w:rtl/>
              </w:rPr>
            </w:pPr>
            <w:r w:rsidRPr="00EB4FAA">
              <w:rPr>
                <w:rFonts w:asciiTheme="minorBidi" w:hAnsiTheme="minorBidi" w:cs="B Mitra"/>
                <w:color w:val="000000"/>
                <w:szCs w:val="20"/>
                <w:highlight w:val="lightGray"/>
              </w:rPr>
              <w:t>Specification For Final Data Book (FDB) Requirements</w:t>
            </w:r>
          </w:p>
        </w:tc>
        <w:tc>
          <w:tcPr>
            <w:tcW w:w="774" w:type="dxa"/>
            <w:vAlign w:val="center"/>
          </w:tcPr>
          <w:p w:rsidR="00EB4FAA" w:rsidRPr="00EB4FAA" w:rsidRDefault="00EB4FAA" w:rsidP="00C21F24">
            <w:pPr>
              <w:widowControl w:val="0"/>
              <w:autoSpaceDE w:val="0"/>
              <w:autoSpaceDN w:val="0"/>
              <w:bidi w:val="0"/>
              <w:adjustRightInd w:val="0"/>
              <w:jc w:val="center"/>
              <w:rPr>
                <w:rFonts w:asciiTheme="minorBidi" w:hAnsiTheme="minorBidi" w:cstheme="minorBidi"/>
                <w:color w:val="000000"/>
                <w:sz w:val="18"/>
                <w:szCs w:val="18"/>
                <w:highlight w:val="lightGray"/>
              </w:rPr>
            </w:pPr>
            <w:r w:rsidRPr="00EB4FAA">
              <w:rPr>
                <w:rFonts w:asciiTheme="minorBidi" w:hAnsiTheme="minorBidi" w:cstheme="minorBidi"/>
                <w:color w:val="000000"/>
                <w:sz w:val="18"/>
                <w:szCs w:val="18"/>
                <w:highlight w:val="lightGray"/>
              </w:rPr>
              <w:t>D00</w:t>
            </w:r>
          </w:p>
        </w:tc>
      </w:tr>
      <w:tr w:rsidR="003A4A8D" w:rsidRPr="004F177C" w:rsidTr="00C21F24">
        <w:trPr>
          <w:trHeight w:val="381"/>
          <w:jc w:val="center"/>
        </w:trPr>
        <w:tc>
          <w:tcPr>
            <w:tcW w:w="8892" w:type="dxa"/>
            <w:gridSpan w:val="4"/>
            <w:shd w:val="clear" w:color="auto" w:fill="B6DDE8" w:themeFill="accent5" w:themeFillTint="66"/>
            <w:vAlign w:val="center"/>
          </w:tcPr>
          <w:p w:rsidR="003A4A8D" w:rsidRPr="0032229E" w:rsidRDefault="003A4A8D" w:rsidP="0032229E">
            <w:pPr>
              <w:pStyle w:val="ListParagraph"/>
              <w:widowControl w:val="0"/>
              <w:numPr>
                <w:ilvl w:val="0"/>
                <w:numId w:val="49"/>
              </w:numPr>
              <w:autoSpaceDE w:val="0"/>
              <w:autoSpaceDN w:val="0"/>
              <w:bidi w:val="0"/>
              <w:adjustRightInd w:val="0"/>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Instrument</w:t>
            </w:r>
          </w:p>
        </w:tc>
      </w:tr>
      <w:tr w:rsidR="003A4A8D" w:rsidRPr="004F177C" w:rsidTr="00C21F24">
        <w:trPr>
          <w:trHeight w:val="381"/>
          <w:jc w:val="center"/>
        </w:trPr>
        <w:tc>
          <w:tcPr>
            <w:tcW w:w="558" w:type="dxa"/>
            <w:shd w:val="clear" w:color="auto" w:fill="auto"/>
            <w:vAlign w:val="center"/>
          </w:tcPr>
          <w:p w:rsidR="003A4A8D" w:rsidRDefault="00B209DF" w:rsidP="0032229E">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shd w:val="clear" w:color="auto" w:fill="auto"/>
            <w:vAlign w:val="center"/>
          </w:tcPr>
          <w:p w:rsidR="003A4A8D" w:rsidRPr="00E25CA2" w:rsidRDefault="003A4A8D" w:rsidP="00C21F24">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BK-GNRAL-PEDCO-000-IN-SP-0001</w:t>
            </w:r>
          </w:p>
        </w:tc>
        <w:tc>
          <w:tcPr>
            <w:tcW w:w="4230" w:type="dxa"/>
            <w:shd w:val="clear" w:color="auto" w:fill="auto"/>
            <w:vAlign w:val="center"/>
          </w:tcPr>
          <w:p w:rsidR="003A4A8D" w:rsidRDefault="003A4A8D" w:rsidP="00C21F24">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Instrumentation</w:t>
            </w:r>
          </w:p>
        </w:tc>
        <w:tc>
          <w:tcPr>
            <w:tcW w:w="774" w:type="dxa"/>
            <w:shd w:val="clear" w:color="auto" w:fill="auto"/>
            <w:vAlign w:val="center"/>
          </w:tcPr>
          <w:p w:rsidR="003A4A8D" w:rsidRPr="00D649A8" w:rsidRDefault="003A4A8D" w:rsidP="00D858A5">
            <w:pPr>
              <w:widowControl w:val="0"/>
              <w:autoSpaceDE w:val="0"/>
              <w:autoSpaceDN w:val="0"/>
              <w:bidi w:val="0"/>
              <w:adjustRightInd w:val="0"/>
              <w:jc w:val="center"/>
              <w:rPr>
                <w:rFonts w:asciiTheme="minorBidi" w:hAnsiTheme="minorBidi" w:cstheme="minorBidi"/>
                <w:color w:val="000000"/>
                <w:sz w:val="18"/>
                <w:szCs w:val="18"/>
                <w:highlight w:val="lightGray"/>
              </w:rPr>
            </w:pPr>
            <w:r w:rsidRPr="00D649A8">
              <w:rPr>
                <w:rFonts w:asciiTheme="minorBidi" w:hAnsiTheme="minorBidi" w:cstheme="minorBidi"/>
                <w:color w:val="000000"/>
                <w:sz w:val="18"/>
                <w:szCs w:val="18"/>
                <w:highlight w:val="lightGray"/>
              </w:rPr>
              <w:t>D0</w:t>
            </w:r>
            <w:r w:rsidR="00D858A5">
              <w:rPr>
                <w:rFonts w:asciiTheme="minorBidi" w:hAnsiTheme="minorBidi" w:cstheme="minorBidi"/>
                <w:color w:val="000000"/>
                <w:sz w:val="18"/>
                <w:szCs w:val="18"/>
                <w:highlight w:val="lightGray"/>
              </w:rPr>
              <w:t>4</w:t>
            </w:r>
          </w:p>
        </w:tc>
      </w:tr>
      <w:tr w:rsidR="003A4A8D" w:rsidRPr="004F177C" w:rsidTr="00C21F24">
        <w:trPr>
          <w:trHeight w:val="381"/>
          <w:jc w:val="center"/>
        </w:trPr>
        <w:tc>
          <w:tcPr>
            <w:tcW w:w="558" w:type="dxa"/>
            <w:shd w:val="clear" w:color="auto" w:fill="auto"/>
            <w:vAlign w:val="center"/>
          </w:tcPr>
          <w:p w:rsidR="003A4A8D" w:rsidRDefault="003A4A8D" w:rsidP="0032229E">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2</w:t>
            </w:r>
          </w:p>
        </w:tc>
        <w:tc>
          <w:tcPr>
            <w:tcW w:w="3330" w:type="dxa"/>
            <w:shd w:val="clear" w:color="auto" w:fill="auto"/>
            <w:vAlign w:val="center"/>
          </w:tcPr>
          <w:p w:rsidR="003A4A8D" w:rsidRPr="00E25CA2" w:rsidRDefault="003A4A8D" w:rsidP="00C21F24">
            <w:pPr>
              <w:widowControl w:val="0"/>
              <w:autoSpaceDE w:val="0"/>
              <w:autoSpaceDN w:val="0"/>
              <w:bidi w:val="0"/>
              <w:adjustRightInd w:val="0"/>
              <w:rPr>
                <w:rFonts w:asciiTheme="minorBidi" w:hAnsiTheme="minorBidi" w:cstheme="minorBidi"/>
                <w:color w:val="000000"/>
                <w:sz w:val="18"/>
                <w:szCs w:val="18"/>
              </w:rPr>
            </w:pPr>
            <w:r w:rsidRPr="00E25CA2">
              <w:rPr>
                <w:rFonts w:asciiTheme="minorBidi" w:hAnsiTheme="minorBidi" w:cstheme="minorBidi"/>
                <w:color w:val="000000"/>
                <w:sz w:val="18"/>
                <w:szCs w:val="18"/>
              </w:rPr>
              <w:t>BK-GNRAL-PEDCO-000-IN-SP-0007</w:t>
            </w:r>
          </w:p>
        </w:tc>
        <w:tc>
          <w:tcPr>
            <w:tcW w:w="4230" w:type="dxa"/>
            <w:shd w:val="clear" w:color="auto" w:fill="auto"/>
            <w:vAlign w:val="center"/>
          </w:tcPr>
          <w:p w:rsidR="003A4A8D" w:rsidRDefault="003A4A8D" w:rsidP="00C21F24">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color w:val="000000"/>
                <w:sz w:val="18"/>
                <w:szCs w:val="18"/>
              </w:rPr>
              <w:t>Specification for</w:t>
            </w:r>
            <w:r>
              <w:rPr>
                <w:rFonts w:asciiTheme="minorBidi" w:hAnsiTheme="minorBidi" w:cstheme="minorBidi"/>
                <w:color w:val="000000"/>
                <w:sz w:val="18"/>
                <w:szCs w:val="18"/>
              </w:rPr>
              <w:t xml:space="preserve"> Pressure Safety Valves(PSV)</w:t>
            </w:r>
          </w:p>
        </w:tc>
        <w:tc>
          <w:tcPr>
            <w:tcW w:w="774" w:type="dxa"/>
            <w:shd w:val="clear" w:color="auto" w:fill="auto"/>
            <w:vAlign w:val="center"/>
          </w:tcPr>
          <w:p w:rsidR="003A4A8D" w:rsidRPr="00D649A8" w:rsidRDefault="003A4A8D" w:rsidP="00D858A5">
            <w:pPr>
              <w:widowControl w:val="0"/>
              <w:autoSpaceDE w:val="0"/>
              <w:autoSpaceDN w:val="0"/>
              <w:bidi w:val="0"/>
              <w:adjustRightInd w:val="0"/>
              <w:jc w:val="center"/>
              <w:rPr>
                <w:rFonts w:asciiTheme="minorBidi" w:hAnsiTheme="minorBidi" w:cstheme="minorBidi"/>
                <w:color w:val="000000"/>
                <w:sz w:val="18"/>
                <w:szCs w:val="18"/>
                <w:highlight w:val="lightGray"/>
              </w:rPr>
            </w:pPr>
            <w:r w:rsidRPr="00D649A8">
              <w:rPr>
                <w:rFonts w:asciiTheme="minorBidi" w:hAnsiTheme="minorBidi" w:cstheme="minorBidi"/>
                <w:color w:val="000000"/>
                <w:sz w:val="18"/>
                <w:szCs w:val="18"/>
                <w:highlight w:val="lightGray"/>
              </w:rPr>
              <w:t>D0</w:t>
            </w:r>
            <w:r w:rsidR="00D858A5">
              <w:rPr>
                <w:rFonts w:asciiTheme="minorBidi" w:hAnsiTheme="minorBidi" w:cstheme="minorBidi"/>
                <w:color w:val="000000"/>
                <w:sz w:val="18"/>
                <w:szCs w:val="18"/>
                <w:highlight w:val="lightGray"/>
              </w:rPr>
              <w:t>4</w:t>
            </w:r>
          </w:p>
        </w:tc>
      </w:tr>
      <w:tr w:rsidR="003A4A8D" w:rsidRPr="004F177C" w:rsidTr="00C21F24">
        <w:trPr>
          <w:trHeight w:val="381"/>
          <w:jc w:val="center"/>
        </w:trPr>
        <w:tc>
          <w:tcPr>
            <w:tcW w:w="8892" w:type="dxa"/>
            <w:gridSpan w:val="4"/>
            <w:shd w:val="clear" w:color="auto" w:fill="B6DDE8" w:themeFill="accent5" w:themeFillTint="66"/>
            <w:vAlign w:val="center"/>
          </w:tcPr>
          <w:p w:rsidR="003A4A8D" w:rsidRPr="0032229E" w:rsidRDefault="003A4A8D" w:rsidP="0032229E">
            <w:pPr>
              <w:pStyle w:val="ListParagraph"/>
              <w:widowControl w:val="0"/>
              <w:numPr>
                <w:ilvl w:val="0"/>
                <w:numId w:val="49"/>
              </w:numPr>
              <w:autoSpaceDE w:val="0"/>
              <w:autoSpaceDN w:val="0"/>
              <w:bidi w:val="0"/>
              <w:adjustRightInd w:val="0"/>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Piping &amp; Material</w:t>
            </w:r>
          </w:p>
        </w:tc>
      </w:tr>
      <w:tr w:rsidR="003A4A8D" w:rsidRPr="004F177C" w:rsidTr="00C21F24">
        <w:trPr>
          <w:trHeight w:val="288"/>
          <w:jc w:val="center"/>
        </w:trPr>
        <w:tc>
          <w:tcPr>
            <w:tcW w:w="558" w:type="dxa"/>
            <w:vAlign w:val="center"/>
          </w:tcPr>
          <w:p w:rsidR="003A4A8D"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BK-GNRAL-PEDCO-000-PI-SP</w:t>
            </w:r>
            <w:r>
              <w:rPr>
                <w:rFonts w:asciiTheme="minorBidi" w:hAnsiTheme="minorBidi" w:cstheme="minorBidi"/>
                <w:color w:val="000000"/>
                <w:sz w:val="18"/>
                <w:szCs w:val="18"/>
              </w:rPr>
              <w:t xml:space="preserve">-0011  </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6C7F24">
              <w:rPr>
                <w:rFonts w:asciiTheme="minorBidi" w:hAnsiTheme="minorBidi" w:cstheme="minorBidi"/>
                <w:color w:val="000000"/>
                <w:sz w:val="18"/>
                <w:szCs w:val="18"/>
              </w:rPr>
              <w:t>Specification of welding of plant piping system &amp; NDT</w:t>
            </w:r>
          </w:p>
        </w:tc>
        <w:tc>
          <w:tcPr>
            <w:tcW w:w="774" w:type="dxa"/>
            <w:vAlign w:val="center"/>
          </w:tcPr>
          <w:p w:rsidR="003A4A8D" w:rsidRPr="00D858A5" w:rsidRDefault="003A4A8D" w:rsidP="00D858A5">
            <w:pPr>
              <w:widowControl w:val="0"/>
              <w:autoSpaceDE w:val="0"/>
              <w:autoSpaceDN w:val="0"/>
              <w:bidi w:val="0"/>
              <w:adjustRightInd w:val="0"/>
              <w:jc w:val="center"/>
              <w:rPr>
                <w:rFonts w:asciiTheme="minorBidi" w:hAnsiTheme="minorBidi" w:cstheme="minorBidi"/>
                <w:color w:val="000000"/>
                <w:sz w:val="18"/>
                <w:szCs w:val="18"/>
                <w:highlight w:val="lightGray"/>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1</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Material Requirements in Sour service</w:t>
            </w:r>
          </w:p>
        </w:tc>
        <w:tc>
          <w:tcPr>
            <w:tcW w:w="774" w:type="dxa"/>
            <w:vAlign w:val="center"/>
          </w:tcPr>
          <w:p w:rsidR="003A4A8D" w:rsidRPr="00D858A5" w:rsidRDefault="003A4A8D" w:rsidP="00D858A5">
            <w:pPr>
              <w:widowControl w:val="0"/>
              <w:autoSpaceDE w:val="0"/>
              <w:autoSpaceDN w:val="0"/>
              <w:bidi w:val="0"/>
              <w:adjustRightInd w:val="0"/>
              <w:jc w:val="center"/>
              <w:rPr>
                <w:rFonts w:asciiTheme="minorBidi" w:hAnsiTheme="minorBidi" w:cstheme="minorBidi"/>
                <w:color w:val="000000"/>
                <w:sz w:val="18"/>
                <w:szCs w:val="18"/>
                <w:highlight w:val="lightGray"/>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1</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3A4A8D" w:rsidRPr="00434DC8" w:rsidRDefault="003A4A8D" w:rsidP="00C21F24">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774" w:type="dxa"/>
            <w:vAlign w:val="center"/>
          </w:tcPr>
          <w:p w:rsidR="003A4A8D" w:rsidRPr="00434DC8" w:rsidRDefault="003A4A8D" w:rsidP="00D858A5">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2</w:t>
            </w:r>
          </w:p>
        </w:tc>
      </w:tr>
      <w:tr w:rsidR="003A4A8D" w:rsidRPr="004F177C" w:rsidTr="00C21F24">
        <w:trPr>
          <w:trHeight w:val="288"/>
          <w:jc w:val="center"/>
        </w:trPr>
        <w:tc>
          <w:tcPr>
            <w:tcW w:w="558" w:type="dxa"/>
            <w:tcBorders>
              <w:bottom w:val="single" w:sz="4" w:space="0" w:color="auto"/>
            </w:tcBorders>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tcBorders>
              <w:bottom w:val="single" w:sz="4" w:space="0" w:color="auto"/>
            </w:tcBorders>
            <w:vAlign w:val="center"/>
          </w:tcPr>
          <w:p w:rsidR="003A4A8D" w:rsidRPr="00434DC8" w:rsidRDefault="003A4A8D" w:rsidP="00C21F24">
            <w:pPr>
              <w:widowControl w:val="0"/>
              <w:autoSpaceDE w:val="0"/>
              <w:autoSpaceDN w:val="0"/>
              <w:bidi w:val="0"/>
              <w:adjustRightInd w:val="0"/>
              <w:ind w:right="-18"/>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230" w:type="dxa"/>
            <w:tcBorders>
              <w:bottom w:val="single" w:sz="4" w:space="0" w:color="auto"/>
            </w:tcBorders>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774" w:type="dxa"/>
            <w:tcBorders>
              <w:bottom w:val="single" w:sz="4" w:space="0" w:color="auto"/>
            </w:tcBorders>
            <w:vAlign w:val="center"/>
          </w:tcPr>
          <w:p w:rsidR="003A4A8D" w:rsidRPr="00794EA7" w:rsidRDefault="003A4A8D" w:rsidP="00C21F24">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w:t>
            </w:r>
            <w:r>
              <w:rPr>
                <w:rFonts w:asciiTheme="minorBidi" w:hAnsiTheme="minorBidi" w:cstheme="minorBidi"/>
                <w:color w:val="000000"/>
                <w:sz w:val="18"/>
                <w:szCs w:val="18"/>
              </w:rPr>
              <w:t>3</w:t>
            </w:r>
          </w:p>
        </w:tc>
      </w:tr>
      <w:tr w:rsidR="003A4A8D" w:rsidRPr="004F177C" w:rsidTr="00C21F24">
        <w:trPr>
          <w:trHeight w:val="288"/>
          <w:jc w:val="center"/>
        </w:trPr>
        <w:tc>
          <w:tcPr>
            <w:tcW w:w="558" w:type="dxa"/>
            <w:tcBorders>
              <w:bottom w:val="single" w:sz="4" w:space="0" w:color="auto"/>
            </w:tcBorders>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tcBorders>
              <w:bottom w:val="single" w:sz="4" w:space="0" w:color="auto"/>
            </w:tcBorders>
            <w:vAlign w:val="center"/>
          </w:tcPr>
          <w:p w:rsidR="003A4A8D" w:rsidRPr="00434DC8" w:rsidRDefault="003A4A8D"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230" w:type="dxa"/>
            <w:tcBorders>
              <w:bottom w:val="single" w:sz="4" w:space="0" w:color="auto"/>
            </w:tcBorders>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Fittings, Flanges, Gaskets and Bolts</w:t>
            </w:r>
          </w:p>
        </w:tc>
        <w:tc>
          <w:tcPr>
            <w:tcW w:w="774" w:type="dxa"/>
            <w:tcBorders>
              <w:bottom w:val="single" w:sz="4" w:space="0" w:color="auto"/>
            </w:tcBorders>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color w:val="000000"/>
                <w:sz w:val="18"/>
                <w:szCs w:val="18"/>
              </w:rPr>
            </w:pPr>
            <w:r w:rsidRPr="00D649A8">
              <w:rPr>
                <w:rFonts w:asciiTheme="minorBidi" w:hAnsiTheme="minorBidi" w:cstheme="minorBidi"/>
                <w:color w:val="000000"/>
                <w:sz w:val="18"/>
                <w:szCs w:val="18"/>
                <w:highlight w:val="lightGray"/>
              </w:rPr>
              <w:t>D02</w:t>
            </w:r>
          </w:p>
        </w:tc>
      </w:tr>
      <w:tr w:rsidR="003A4A8D" w:rsidRPr="004F177C" w:rsidTr="00C21F24">
        <w:trPr>
          <w:trHeight w:val="288"/>
          <w:jc w:val="center"/>
        </w:trPr>
        <w:tc>
          <w:tcPr>
            <w:tcW w:w="558" w:type="dxa"/>
            <w:tcBorders>
              <w:bottom w:val="single" w:sz="4" w:space="0" w:color="auto"/>
            </w:tcBorders>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tcBorders>
              <w:bottom w:val="single" w:sz="4" w:space="0" w:color="auto"/>
            </w:tcBorders>
            <w:vAlign w:val="center"/>
          </w:tcPr>
          <w:p w:rsidR="003A4A8D" w:rsidRPr="00434DC8" w:rsidRDefault="003A4A8D"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230" w:type="dxa"/>
            <w:tcBorders>
              <w:bottom w:val="single" w:sz="4" w:space="0" w:color="auto"/>
            </w:tcBorders>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774" w:type="dxa"/>
            <w:tcBorders>
              <w:bottom w:val="single" w:sz="4" w:space="0" w:color="auto"/>
            </w:tcBorders>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4</w:t>
            </w:r>
          </w:p>
        </w:tc>
      </w:tr>
      <w:tr w:rsidR="003A4A8D" w:rsidRPr="004F177C" w:rsidTr="00C21F24">
        <w:trPr>
          <w:trHeight w:val="288"/>
          <w:jc w:val="center"/>
        </w:trPr>
        <w:tc>
          <w:tcPr>
            <w:tcW w:w="558" w:type="dxa"/>
            <w:tcBorders>
              <w:bottom w:val="single" w:sz="4" w:space="0" w:color="auto"/>
            </w:tcBorders>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tcBorders>
              <w:bottom w:val="single" w:sz="4" w:space="0" w:color="auto"/>
            </w:tcBorders>
            <w:vAlign w:val="center"/>
          </w:tcPr>
          <w:p w:rsidR="003A4A8D" w:rsidRPr="00434DC8" w:rsidRDefault="003A4A8D"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230" w:type="dxa"/>
            <w:tcBorders>
              <w:bottom w:val="single" w:sz="4" w:space="0" w:color="auto"/>
            </w:tcBorders>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color coding and marking</w:t>
            </w:r>
          </w:p>
        </w:tc>
        <w:tc>
          <w:tcPr>
            <w:tcW w:w="774" w:type="dxa"/>
            <w:tcBorders>
              <w:bottom w:val="single" w:sz="4" w:space="0" w:color="auto"/>
            </w:tcBorders>
            <w:vAlign w:val="center"/>
          </w:tcPr>
          <w:p w:rsidR="003A4A8D" w:rsidRPr="00434DC8" w:rsidRDefault="003A4A8D" w:rsidP="00D858A5">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2</w:t>
            </w:r>
          </w:p>
        </w:tc>
      </w:tr>
      <w:tr w:rsidR="003A4A8D" w:rsidRPr="004F177C" w:rsidTr="00C21F24">
        <w:trPr>
          <w:trHeight w:val="288"/>
          <w:jc w:val="center"/>
        </w:trPr>
        <w:tc>
          <w:tcPr>
            <w:tcW w:w="558" w:type="dxa"/>
            <w:tcBorders>
              <w:bottom w:val="single" w:sz="4" w:space="0" w:color="auto"/>
            </w:tcBorders>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330" w:type="dxa"/>
            <w:tcBorders>
              <w:bottom w:val="single" w:sz="4" w:space="0" w:color="auto"/>
            </w:tcBorders>
            <w:vAlign w:val="center"/>
          </w:tcPr>
          <w:p w:rsidR="003A4A8D" w:rsidRPr="00434DC8" w:rsidRDefault="003A4A8D"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BK-GNRAL-PEDCO-000-PI-SP-0007</w:t>
            </w:r>
          </w:p>
        </w:tc>
        <w:tc>
          <w:tcPr>
            <w:tcW w:w="4230" w:type="dxa"/>
            <w:tcBorders>
              <w:bottom w:val="single" w:sz="4" w:space="0" w:color="auto"/>
            </w:tcBorders>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w:t>
            </w:r>
            <w:r>
              <w:rPr>
                <w:rFonts w:asciiTheme="minorBidi" w:hAnsiTheme="minorBidi" w:cstheme="minorBidi"/>
                <w:color w:val="000000"/>
                <w:sz w:val="18"/>
                <w:szCs w:val="18"/>
              </w:rPr>
              <w:t>f</w:t>
            </w:r>
            <w:r w:rsidRPr="00434DC8">
              <w:rPr>
                <w:rFonts w:asciiTheme="minorBidi" w:hAnsiTheme="minorBidi" w:cstheme="minorBidi"/>
                <w:color w:val="000000"/>
                <w:sz w:val="18"/>
                <w:szCs w:val="18"/>
              </w:rPr>
              <w:t>or Lining ( Internal Protection of Equipment By Painting)</w:t>
            </w:r>
          </w:p>
        </w:tc>
        <w:tc>
          <w:tcPr>
            <w:tcW w:w="774" w:type="dxa"/>
            <w:tcBorders>
              <w:bottom w:val="single" w:sz="4" w:space="0" w:color="auto"/>
            </w:tcBorders>
            <w:vAlign w:val="center"/>
          </w:tcPr>
          <w:p w:rsidR="003A4A8D" w:rsidRPr="00434DC8" w:rsidRDefault="003A4A8D" w:rsidP="00D858A5">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2</w:t>
            </w:r>
          </w:p>
        </w:tc>
      </w:tr>
      <w:tr w:rsidR="003A4A8D" w:rsidRPr="004F177C" w:rsidTr="00C21F24">
        <w:trPr>
          <w:trHeight w:val="288"/>
          <w:jc w:val="center"/>
        </w:trPr>
        <w:tc>
          <w:tcPr>
            <w:tcW w:w="558" w:type="dxa"/>
            <w:tcBorders>
              <w:bottom w:val="single" w:sz="4" w:space="0" w:color="auto"/>
            </w:tcBorders>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330" w:type="dxa"/>
            <w:tcBorders>
              <w:bottom w:val="single" w:sz="4" w:space="0" w:color="auto"/>
            </w:tcBorders>
            <w:vAlign w:val="center"/>
          </w:tcPr>
          <w:p w:rsidR="003A4A8D" w:rsidRPr="00434DC8" w:rsidRDefault="003A4A8D"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230" w:type="dxa"/>
            <w:tcBorders>
              <w:bottom w:val="single" w:sz="4" w:space="0" w:color="auto"/>
            </w:tcBorders>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774" w:type="dxa"/>
            <w:tcBorders>
              <w:bottom w:val="single" w:sz="4" w:space="0" w:color="auto"/>
            </w:tcBorders>
            <w:vAlign w:val="center"/>
          </w:tcPr>
          <w:p w:rsidR="003A4A8D" w:rsidRPr="00434DC8" w:rsidRDefault="003A4A8D" w:rsidP="00D858A5">
            <w:pPr>
              <w:widowControl w:val="0"/>
              <w:autoSpaceDE w:val="0"/>
              <w:autoSpaceDN w:val="0"/>
              <w:bidi w:val="0"/>
              <w:adjustRightInd w:val="0"/>
              <w:jc w:val="center"/>
              <w:rPr>
                <w:rFonts w:asciiTheme="minorBidi" w:hAnsiTheme="minorBidi" w:cstheme="minorBidi"/>
                <w:color w:val="000000"/>
                <w:sz w:val="18"/>
                <w:szCs w:val="18"/>
              </w:rPr>
            </w:pPr>
            <w:r w:rsidRPr="00D858A5">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3</w:t>
            </w:r>
          </w:p>
        </w:tc>
      </w:tr>
      <w:tr w:rsidR="003A4A8D" w:rsidRPr="004F177C" w:rsidTr="00C21F24">
        <w:trPr>
          <w:trHeight w:val="288"/>
          <w:jc w:val="center"/>
        </w:trPr>
        <w:tc>
          <w:tcPr>
            <w:tcW w:w="558" w:type="dxa"/>
            <w:tcBorders>
              <w:bottom w:val="single" w:sz="4" w:space="0" w:color="auto"/>
            </w:tcBorders>
            <w:vAlign w:val="center"/>
          </w:tcPr>
          <w:p w:rsidR="003A4A8D"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330" w:type="dxa"/>
            <w:tcBorders>
              <w:bottom w:val="single" w:sz="4" w:space="0" w:color="auto"/>
            </w:tcBorders>
            <w:vAlign w:val="center"/>
          </w:tcPr>
          <w:p w:rsidR="003A4A8D" w:rsidRPr="00434DC8" w:rsidRDefault="003A4A8D" w:rsidP="00C21F24">
            <w:pPr>
              <w:widowControl w:val="0"/>
              <w:autoSpaceDE w:val="0"/>
              <w:autoSpaceDN w:val="0"/>
              <w:bidi w:val="0"/>
              <w:adjustRightInd w:val="0"/>
              <w:ind w:right="-18"/>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w:t>
            </w:r>
            <w:r>
              <w:rPr>
                <w:rFonts w:asciiTheme="minorBidi" w:hAnsiTheme="minorBidi" w:cstheme="minorBidi"/>
                <w:color w:val="000000"/>
                <w:sz w:val="18"/>
                <w:szCs w:val="18"/>
              </w:rPr>
              <w:t>9</w:t>
            </w:r>
          </w:p>
        </w:tc>
        <w:tc>
          <w:tcPr>
            <w:tcW w:w="4230" w:type="dxa"/>
            <w:tcBorders>
              <w:bottom w:val="single" w:sz="4" w:space="0" w:color="auto"/>
            </w:tcBorders>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Pr>
                <w:rFonts w:asciiTheme="minorBidi" w:hAnsiTheme="minorBidi" w:cstheme="minorBidi"/>
                <w:color w:val="000000"/>
                <w:sz w:val="18"/>
                <w:szCs w:val="18"/>
              </w:rPr>
              <w:t>Insulation</w:t>
            </w:r>
          </w:p>
        </w:tc>
        <w:tc>
          <w:tcPr>
            <w:tcW w:w="774" w:type="dxa"/>
            <w:tcBorders>
              <w:bottom w:val="single" w:sz="4" w:space="0" w:color="auto"/>
            </w:tcBorders>
            <w:vAlign w:val="center"/>
          </w:tcPr>
          <w:p w:rsidR="003A4A8D" w:rsidRPr="00434DC8" w:rsidRDefault="003A4A8D" w:rsidP="00C21F24">
            <w:pPr>
              <w:widowControl w:val="0"/>
              <w:autoSpaceDE w:val="0"/>
              <w:autoSpaceDN w:val="0"/>
              <w:bidi w:val="0"/>
              <w:adjustRightInd w:val="0"/>
              <w:jc w:val="center"/>
              <w:rPr>
                <w:rFonts w:asciiTheme="minorBidi" w:hAnsiTheme="minorBidi" w:cstheme="minorBidi"/>
                <w:color w:val="000000"/>
                <w:sz w:val="18"/>
                <w:szCs w:val="18"/>
              </w:rPr>
            </w:pPr>
            <w:r w:rsidRPr="00D649A8">
              <w:rPr>
                <w:rFonts w:asciiTheme="minorBidi" w:hAnsiTheme="minorBidi" w:cstheme="minorBidi"/>
                <w:color w:val="000000"/>
                <w:sz w:val="18"/>
                <w:szCs w:val="18"/>
                <w:highlight w:val="lightGray"/>
              </w:rPr>
              <w:t>D02</w:t>
            </w:r>
          </w:p>
        </w:tc>
      </w:tr>
      <w:tr w:rsidR="003A4A8D" w:rsidRPr="004F177C" w:rsidTr="00C21F24">
        <w:trPr>
          <w:trHeight w:val="317"/>
          <w:jc w:val="center"/>
        </w:trPr>
        <w:tc>
          <w:tcPr>
            <w:tcW w:w="8892" w:type="dxa"/>
            <w:gridSpan w:val="4"/>
            <w:shd w:val="clear" w:color="auto" w:fill="B6DDE8" w:themeFill="accent5" w:themeFillTint="66"/>
            <w:vAlign w:val="center"/>
          </w:tcPr>
          <w:p w:rsidR="003A4A8D" w:rsidRPr="0032229E" w:rsidRDefault="003A4A8D" w:rsidP="0032229E">
            <w:pPr>
              <w:pStyle w:val="ListParagraph"/>
              <w:widowControl w:val="0"/>
              <w:numPr>
                <w:ilvl w:val="0"/>
                <w:numId w:val="49"/>
              </w:numPr>
              <w:autoSpaceDE w:val="0"/>
              <w:autoSpaceDN w:val="0"/>
              <w:bidi w:val="0"/>
              <w:adjustRightInd w:val="0"/>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Civil</w:t>
            </w:r>
          </w:p>
        </w:tc>
      </w:tr>
      <w:tr w:rsidR="003A4A8D" w:rsidRPr="004F177C" w:rsidTr="00C21F24">
        <w:trPr>
          <w:trHeight w:val="288"/>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A4A8D" w:rsidRPr="00434DC8" w:rsidRDefault="003A4A8D" w:rsidP="00C21F24">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-CV</w:t>
            </w:r>
            <w:r w:rsidRPr="00434DC8">
              <w:rPr>
                <w:rFonts w:asciiTheme="minorBidi" w:hAnsiTheme="minorBidi" w:cstheme="minorBidi"/>
                <w:color w:val="000000"/>
                <w:sz w:val="18"/>
                <w:szCs w:val="18"/>
              </w:rPr>
              <w:t>-DC-0001</w:t>
            </w:r>
          </w:p>
        </w:tc>
        <w:tc>
          <w:tcPr>
            <w:tcW w:w="4230" w:type="dxa"/>
            <w:vAlign w:val="center"/>
          </w:tcPr>
          <w:p w:rsidR="003A4A8D" w:rsidRPr="003F5C6D" w:rsidRDefault="003A4A8D" w:rsidP="00C21F24">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Structural Design Criteria</w:t>
            </w:r>
          </w:p>
        </w:tc>
        <w:tc>
          <w:tcPr>
            <w:tcW w:w="774" w:type="dxa"/>
            <w:vAlign w:val="center"/>
          </w:tcPr>
          <w:p w:rsidR="003A4A8D" w:rsidRPr="00434DC8" w:rsidRDefault="003A4A8D" w:rsidP="00B05508">
            <w:pPr>
              <w:widowControl w:val="0"/>
              <w:autoSpaceDE w:val="0"/>
              <w:autoSpaceDN w:val="0"/>
              <w:bidi w:val="0"/>
              <w:adjustRightInd w:val="0"/>
              <w:jc w:val="center"/>
              <w:rPr>
                <w:rFonts w:asciiTheme="minorBidi" w:hAnsiTheme="minorBidi" w:cstheme="minorBidi"/>
                <w:color w:val="000000"/>
                <w:sz w:val="18"/>
                <w:szCs w:val="18"/>
              </w:rPr>
            </w:pPr>
            <w:r w:rsidRPr="00717563">
              <w:rPr>
                <w:rFonts w:asciiTheme="minorBidi" w:hAnsiTheme="minorBidi" w:cstheme="minorBidi"/>
                <w:color w:val="000000"/>
                <w:sz w:val="18"/>
                <w:szCs w:val="18"/>
                <w:highlight w:val="lightGray"/>
              </w:rPr>
              <w:t>D</w:t>
            </w:r>
            <w:r w:rsidRPr="00B05508">
              <w:rPr>
                <w:rFonts w:asciiTheme="minorBidi" w:hAnsiTheme="minorBidi" w:cstheme="minorBidi"/>
                <w:color w:val="000000"/>
                <w:sz w:val="18"/>
                <w:szCs w:val="18"/>
                <w:highlight w:val="lightGray"/>
              </w:rPr>
              <w:t>0</w:t>
            </w:r>
            <w:r w:rsidR="00B05508" w:rsidRPr="00B05508">
              <w:rPr>
                <w:rFonts w:asciiTheme="minorBidi" w:hAnsiTheme="minorBidi" w:cstheme="minorBidi"/>
                <w:color w:val="000000"/>
                <w:sz w:val="18"/>
                <w:szCs w:val="18"/>
                <w:highlight w:val="lightGray"/>
              </w:rPr>
              <w:t>1</w:t>
            </w:r>
          </w:p>
        </w:tc>
      </w:tr>
      <w:tr w:rsidR="00D858A5" w:rsidRPr="004F177C" w:rsidTr="00C21F24">
        <w:trPr>
          <w:trHeight w:val="288"/>
          <w:jc w:val="center"/>
        </w:trPr>
        <w:tc>
          <w:tcPr>
            <w:tcW w:w="558" w:type="dxa"/>
            <w:vAlign w:val="center"/>
          </w:tcPr>
          <w:p w:rsidR="00D858A5" w:rsidRDefault="00D858A5" w:rsidP="00D858A5">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330" w:type="dxa"/>
            <w:vAlign w:val="center"/>
          </w:tcPr>
          <w:p w:rsidR="00D858A5" w:rsidRPr="00434DC8" w:rsidRDefault="00D858A5" w:rsidP="00D858A5">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-DC-0001</w:t>
            </w:r>
          </w:p>
        </w:tc>
        <w:tc>
          <w:tcPr>
            <w:tcW w:w="4230" w:type="dxa"/>
            <w:vAlign w:val="center"/>
          </w:tcPr>
          <w:p w:rsidR="00D858A5" w:rsidRPr="003F5C6D" w:rsidRDefault="00D858A5" w:rsidP="00D858A5">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Design Criteria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Concrete Works</w:t>
            </w:r>
          </w:p>
        </w:tc>
        <w:tc>
          <w:tcPr>
            <w:tcW w:w="774" w:type="dxa"/>
            <w:vAlign w:val="center"/>
          </w:tcPr>
          <w:p w:rsidR="00D858A5" w:rsidRPr="00434DC8" w:rsidRDefault="00D858A5" w:rsidP="00D858A5">
            <w:pPr>
              <w:widowControl w:val="0"/>
              <w:autoSpaceDE w:val="0"/>
              <w:autoSpaceDN w:val="0"/>
              <w:bidi w:val="0"/>
              <w:adjustRightInd w:val="0"/>
              <w:jc w:val="center"/>
              <w:rPr>
                <w:rFonts w:asciiTheme="minorBidi" w:hAnsiTheme="minorBidi" w:cstheme="minorBidi"/>
                <w:color w:val="000000"/>
                <w:sz w:val="18"/>
                <w:szCs w:val="18"/>
              </w:rPr>
            </w:pPr>
            <w:r w:rsidRPr="00717563">
              <w:rPr>
                <w:rFonts w:asciiTheme="minorBidi" w:hAnsiTheme="minorBidi" w:cstheme="minorBidi"/>
                <w:color w:val="000000"/>
                <w:sz w:val="18"/>
                <w:szCs w:val="18"/>
                <w:highlight w:val="lightGray"/>
              </w:rPr>
              <w:t>D02</w:t>
            </w:r>
          </w:p>
        </w:tc>
      </w:tr>
      <w:tr w:rsidR="00D858A5" w:rsidRPr="004F177C" w:rsidTr="00C21F24">
        <w:trPr>
          <w:trHeight w:val="273"/>
          <w:jc w:val="center"/>
        </w:trPr>
        <w:tc>
          <w:tcPr>
            <w:tcW w:w="558" w:type="dxa"/>
            <w:vAlign w:val="center"/>
          </w:tcPr>
          <w:p w:rsidR="00D858A5" w:rsidRPr="00434DC8" w:rsidRDefault="00D858A5" w:rsidP="00D858A5">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330" w:type="dxa"/>
            <w:vAlign w:val="center"/>
          </w:tcPr>
          <w:p w:rsidR="00D858A5" w:rsidRPr="00434DC8" w:rsidRDefault="00D858A5" w:rsidP="00D858A5">
            <w:pPr>
              <w:widowControl w:val="0"/>
              <w:autoSpaceDE w:val="0"/>
              <w:autoSpaceDN w:val="0"/>
              <w:bidi w:val="0"/>
              <w:adjustRightInd w:val="0"/>
              <w:ind w:right="-109"/>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-D</w:t>
            </w:r>
            <w:r>
              <w:rPr>
                <w:rFonts w:asciiTheme="minorBidi" w:hAnsiTheme="minorBidi" w:cstheme="minorBidi"/>
                <w:color w:val="000000"/>
                <w:sz w:val="18"/>
                <w:szCs w:val="18"/>
              </w:rPr>
              <w:t>W</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2</w:t>
            </w:r>
          </w:p>
        </w:tc>
        <w:tc>
          <w:tcPr>
            <w:tcW w:w="4230" w:type="dxa"/>
            <w:vAlign w:val="center"/>
          </w:tcPr>
          <w:p w:rsidR="00D858A5" w:rsidRPr="003F5C6D" w:rsidRDefault="00D858A5" w:rsidP="00D858A5">
            <w:pPr>
              <w:widowControl w:val="0"/>
              <w:autoSpaceDE w:val="0"/>
              <w:autoSpaceDN w:val="0"/>
              <w:bidi w:val="0"/>
              <w:adjustRightInd w:val="0"/>
              <w:rPr>
                <w:rFonts w:asciiTheme="minorBidi" w:hAnsiTheme="minorBidi" w:cstheme="minorBidi"/>
                <w:color w:val="000000"/>
                <w:sz w:val="18"/>
                <w:szCs w:val="18"/>
              </w:rPr>
            </w:pPr>
            <w:r w:rsidRPr="003F5C6D">
              <w:rPr>
                <w:rFonts w:asciiTheme="minorBidi" w:hAnsiTheme="minorBidi" w:cstheme="minorBidi"/>
                <w:color w:val="000000"/>
                <w:sz w:val="18"/>
                <w:szCs w:val="18"/>
              </w:rPr>
              <w:t xml:space="preserve">Standard Drawing </w:t>
            </w:r>
            <w:r>
              <w:rPr>
                <w:rFonts w:asciiTheme="minorBidi" w:hAnsiTheme="minorBidi" w:cstheme="minorBidi"/>
                <w:color w:val="000000"/>
                <w:sz w:val="18"/>
                <w:szCs w:val="18"/>
              </w:rPr>
              <w:t>f</w:t>
            </w:r>
            <w:r w:rsidRPr="003F5C6D">
              <w:rPr>
                <w:rFonts w:asciiTheme="minorBidi" w:hAnsiTheme="minorBidi" w:cstheme="minorBidi"/>
                <w:color w:val="000000"/>
                <w:sz w:val="18"/>
                <w:szCs w:val="18"/>
              </w:rPr>
              <w:t>or Anchor Bolts</w:t>
            </w:r>
          </w:p>
        </w:tc>
        <w:tc>
          <w:tcPr>
            <w:tcW w:w="774" w:type="dxa"/>
            <w:vAlign w:val="center"/>
          </w:tcPr>
          <w:p w:rsidR="00D858A5" w:rsidRPr="00434DC8" w:rsidRDefault="00D858A5" w:rsidP="00D858A5">
            <w:pPr>
              <w:widowControl w:val="0"/>
              <w:autoSpaceDE w:val="0"/>
              <w:autoSpaceDN w:val="0"/>
              <w:bidi w:val="0"/>
              <w:adjustRightInd w:val="0"/>
              <w:jc w:val="center"/>
              <w:rPr>
                <w:rFonts w:asciiTheme="minorBidi" w:hAnsiTheme="minorBidi" w:cstheme="minorBidi"/>
                <w:color w:val="000000"/>
                <w:sz w:val="18"/>
                <w:szCs w:val="18"/>
              </w:rPr>
            </w:pPr>
            <w:r w:rsidRPr="000C0538">
              <w:rPr>
                <w:rFonts w:asciiTheme="minorBidi" w:hAnsiTheme="minorBidi" w:cstheme="minorBidi"/>
                <w:color w:val="000000"/>
                <w:sz w:val="18"/>
                <w:szCs w:val="18"/>
                <w:highlight w:val="lightGray"/>
              </w:rPr>
              <w:t>D02</w:t>
            </w:r>
          </w:p>
        </w:tc>
      </w:tr>
      <w:tr w:rsidR="00D858A5" w:rsidRPr="004F177C" w:rsidTr="001915E7">
        <w:trPr>
          <w:trHeight w:val="288"/>
          <w:jc w:val="center"/>
        </w:trPr>
        <w:tc>
          <w:tcPr>
            <w:tcW w:w="558" w:type="dxa"/>
            <w:vAlign w:val="center"/>
          </w:tcPr>
          <w:p w:rsidR="00D858A5" w:rsidRPr="00434DC8" w:rsidRDefault="00D858A5" w:rsidP="00D858A5">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330" w:type="dxa"/>
            <w:shd w:val="clear" w:color="auto" w:fill="auto"/>
            <w:vAlign w:val="center"/>
          </w:tcPr>
          <w:p w:rsidR="00D858A5" w:rsidRPr="00434DC8" w:rsidRDefault="00D858A5" w:rsidP="00D858A5">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3</w:t>
            </w:r>
          </w:p>
        </w:tc>
        <w:tc>
          <w:tcPr>
            <w:tcW w:w="4230" w:type="dxa"/>
            <w:shd w:val="clear" w:color="auto" w:fill="auto"/>
            <w:vAlign w:val="center"/>
          </w:tcPr>
          <w:p w:rsidR="00D858A5" w:rsidRPr="003F5C6D" w:rsidRDefault="00D858A5" w:rsidP="00D858A5">
            <w:pPr>
              <w:widowControl w:val="0"/>
              <w:autoSpaceDE w:val="0"/>
              <w:autoSpaceDN w:val="0"/>
              <w:bidi w:val="0"/>
              <w:adjustRightInd w:val="0"/>
              <w:rPr>
                <w:rFonts w:asciiTheme="minorBidi" w:hAnsiTheme="minorBidi" w:cstheme="minorBidi"/>
                <w:color w:val="000000"/>
                <w:sz w:val="18"/>
                <w:szCs w:val="18"/>
              </w:rPr>
            </w:pPr>
            <w:r w:rsidRPr="009675CC">
              <w:rPr>
                <w:rFonts w:asciiTheme="minorBidi" w:eastAsiaTheme="minorHAnsi" w:hAnsiTheme="minorBidi" w:cstheme="minorBidi"/>
                <w:sz w:val="18"/>
                <w:szCs w:val="18"/>
              </w:rPr>
              <w:t>Specification for Fabrication of Steel Structures</w:t>
            </w:r>
          </w:p>
        </w:tc>
        <w:tc>
          <w:tcPr>
            <w:tcW w:w="774" w:type="dxa"/>
            <w:shd w:val="clear" w:color="auto" w:fill="auto"/>
            <w:vAlign w:val="center"/>
          </w:tcPr>
          <w:p w:rsidR="00D858A5" w:rsidRPr="00434DC8" w:rsidRDefault="00D858A5" w:rsidP="00D858A5">
            <w:pPr>
              <w:widowControl w:val="0"/>
              <w:autoSpaceDE w:val="0"/>
              <w:autoSpaceDN w:val="0"/>
              <w:bidi w:val="0"/>
              <w:adjustRightInd w:val="0"/>
              <w:jc w:val="center"/>
              <w:rPr>
                <w:rFonts w:asciiTheme="minorBidi" w:hAnsiTheme="minorBidi" w:cstheme="minorBidi"/>
                <w:color w:val="000000"/>
                <w:sz w:val="18"/>
                <w:szCs w:val="18"/>
              </w:rPr>
            </w:pPr>
            <w:r w:rsidRPr="007903F7">
              <w:rPr>
                <w:rFonts w:asciiTheme="minorBidi" w:hAnsiTheme="minorBidi" w:cstheme="minorBidi"/>
                <w:color w:val="000000"/>
                <w:sz w:val="18"/>
                <w:szCs w:val="18"/>
                <w:highlight w:val="lightGray"/>
              </w:rPr>
              <w:t>D02</w:t>
            </w:r>
          </w:p>
        </w:tc>
      </w:tr>
      <w:tr w:rsidR="00D858A5" w:rsidRPr="004F177C" w:rsidTr="00C21F24">
        <w:trPr>
          <w:trHeight w:val="288"/>
          <w:jc w:val="center"/>
        </w:trPr>
        <w:tc>
          <w:tcPr>
            <w:tcW w:w="558" w:type="dxa"/>
            <w:shd w:val="clear" w:color="auto" w:fill="auto"/>
            <w:vAlign w:val="center"/>
          </w:tcPr>
          <w:p w:rsidR="00D858A5" w:rsidRDefault="00D858A5" w:rsidP="00D858A5">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330" w:type="dxa"/>
            <w:shd w:val="clear" w:color="auto" w:fill="auto"/>
            <w:vAlign w:val="center"/>
          </w:tcPr>
          <w:p w:rsidR="00D858A5" w:rsidRPr="00434DC8" w:rsidRDefault="00D858A5" w:rsidP="00D858A5">
            <w:pPr>
              <w:widowControl w:val="0"/>
              <w:autoSpaceDE w:val="0"/>
              <w:autoSpaceDN w:val="0"/>
              <w:bidi w:val="0"/>
              <w:adjustRightInd w:val="0"/>
              <w:ind w:right="-109"/>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-ST</w:t>
            </w:r>
            <w:r w:rsidRPr="00434DC8">
              <w:rPr>
                <w:rFonts w:asciiTheme="minorBidi" w:hAnsiTheme="minorBidi" w:cstheme="minorBidi"/>
                <w:color w:val="000000"/>
                <w:sz w:val="18"/>
                <w:szCs w:val="18"/>
              </w:rPr>
              <w:t>-</w:t>
            </w:r>
            <w:r>
              <w:rPr>
                <w:rFonts w:asciiTheme="minorBidi" w:hAnsiTheme="minorBidi" w:cstheme="minorBidi"/>
                <w:color w:val="000000"/>
                <w:sz w:val="18"/>
                <w:szCs w:val="18"/>
              </w:rPr>
              <w:t>SP</w:t>
            </w:r>
            <w:r w:rsidRPr="00434DC8">
              <w:rPr>
                <w:rFonts w:asciiTheme="minorBidi" w:hAnsiTheme="minorBidi" w:cstheme="minorBidi"/>
                <w:color w:val="000000"/>
                <w:sz w:val="18"/>
                <w:szCs w:val="18"/>
              </w:rPr>
              <w:t>-000</w:t>
            </w:r>
            <w:r>
              <w:rPr>
                <w:rFonts w:asciiTheme="minorBidi" w:hAnsiTheme="minorBidi" w:cstheme="minorBidi"/>
                <w:color w:val="000000"/>
                <w:sz w:val="18"/>
                <w:szCs w:val="18"/>
              </w:rPr>
              <w:t>5</w:t>
            </w:r>
          </w:p>
        </w:tc>
        <w:tc>
          <w:tcPr>
            <w:tcW w:w="4230" w:type="dxa"/>
            <w:shd w:val="clear" w:color="auto" w:fill="auto"/>
            <w:vAlign w:val="center"/>
          </w:tcPr>
          <w:p w:rsidR="00D858A5" w:rsidRPr="009675CC" w:rsidRDefault="00D858A5" w:rsidP="00D858A5">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 Erection of Steel Structures</w:t>
            </w:r>
          </w:p>
        </w:tc>
        <w:tc>
          <w:tcPr>
            <w:tcW w:w="774" w:type="dxa"/>
            <w:shd w:val="clear" w:color="auto" w:fill="auto"/>
            <w:vAlign w:val="center"/>
          </w:tcPr>
          <w:p w:rsidR="00D858A5" w:rsidRPr="00434DC8" w:rsidRDefault="00D858A5" w:rsidP="00D858A5">
            <w:pPr>
              <w:widowControl w:val="0"/>
              <w:autoSpaceDE w:val="0"/>
              <w:autoSpaceDN w:val="0"/>
              <w:bidi w:val="0"/>
              <w:adjustRightInd w:val="0"/>
              <w:jc w:val="center"/>
              <w:rPr>
                <w:rFonts w:asciiTheme="minorBidi" w:hAnsiTheme="minorBidi" w:cstheme="minorBidi"/>
                <w:color w:val="000000"/>
                <w:sz w:val="18"/>
                <w:szCs w:val="18"/>
              </w:rPr>
            </w:pPr>
            <w:r w:rsidRPr="007903F7">
              <w:rPr>
                <w:rFonts w:asciiTheme="minorBidi" w:hAnsiTheme="minorBidi" w:cstheme="minorBidi"/>
                <w:color w:val="000000"/>
                <w:sz w:val="18"/>
                <w:szCs w:val="18"/>
                <w:highlight w:val="lightGray"/>
              </w:rPr>
              <w:t>D02</w:t>
            </w:r>
          </w:p>
        </w:tc>
      </w:tr>
      <w:tr w:rsidR="00D858A5" w:rsidRPr="004F177C" w:rsidTr="00C21F24">
        <w:trPr>
          <w:trHeight w:val="288"/>
          <w:jc w:val="center"/>
        </w:trPr>
        <w:tc>
          <w:tcPr>
            <w:tcW w:w="558" w:type="dxa"/>
            <w:shd w:val="clear" w:color="auto" w:fill="auto"/>
            <w:vAlign w:val="center"/>
          </w:tcPr>
          <w:p w:rsidR="00D858A5" w:rsidRDefault="00D858A5" w:rsidP="00D858A5">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330" w:type="dxa"/>
            <w:shd w:val="clear" w:color="auto" w:fill="auto"/>
            <w:vAlign w:val="center"/>
          </w:tcPr>
          <w:p w:rsidR="00D858A5" w:rsidRPr="00434DC8" w:rsidRDefault="00D858A5" w:rsidP="00D858A5">
            <w:pPr>
              <w:widowControl w:val="0"/>
              <w:autoSpaceDE w:val="0"/>
              <w:autoSpaceDN w:val="0"/>
              <w:bidi w:val="0"/>
              <w:adjustRightInd w:val="0"/>
              <w:ind w:right="-109"/>
              <w:rPr>
                <w:rFonts w:asciiTheme="minorBidi" w:hAnsiTheme="minorBidi" w:cstheme="minorBidi"/>
                <w:color w:val="000000"/>
                <w:sz w:val="18"/>
                <w:szCs w:val="18"/>
              </w:rPr>
            </w:pPr>
            <w:r w:rsidRPr="00822BF0">
              <w:rPr>
                <w:rFonts w:asciiTheme="minorBidi" w:hAnsiTheme="minorBidi" w:cstheme="minorBidi"/>
                <w:color w:val="000000"/>
                <w:sz w:val="18"/>
                <w:szCs w:val="18"/>
              </w:rPr>
              <w:t>BK-GNRAL-PEDCO-000-ST-SP-0006</w:t>
            </w:r>
          </w:p>
        </w:tc>
        <w:tc>
          <w:tcPr>
            <w:tcW w:w="4230" w:type="dxa"/>
            <w:shd w:val="clear" w:color="auto" w:fill="auto"/>
            <w:vAlign w:val="center"/>
          </w:tcPr>
          <w:p w:rsidR="00D858A5" w:rsidRPr="0067179F" w:rsidRDefault="00D858A5" w:rsidP="00D858A5">
            <w:pPr>
              <w:widowControl w:val="0"/>
              <w:autoSpaceDE w:val="0"/>
              <w:autoSpaceDN w:val="0"/>
              <w:bidi w:val="0"/>
              <w:adjustRightInd w:val="0"/>
              <w:rPr>
                <w:rFonts w:asciiTheme="minorBidi" w:eastAsiaTheme="minorHAnsi" w:hAnsiTheme="minorBidi" w:cstheme="minorBidi"/>
                <w:sz w:val="18"/>
                <w:szCs w:val="18"/>
              </w:rPr>
            </w:pPr>
            <w:r w:rsidRPr="0067179F">
              <w:rPr>
                <w:rFonts w:asciiTheme="minorBidi" w:eastAsiaTheme="minorHAnsi" w:hAnsiTheme="minorBidi" w:cstheme="minorBidi"/>
                <w:sz w:val="18"/>
                <w:szCs w:val="18"/>
              </w:rPr>
              <w:t>Specification for</w:t>
            </w:r>
            <w:r>
              <w:rPr>
                <w:rFonts w:asciiTheme="minorBidi" w:eastAsiaTheme="minorHAnsi" w:hAnsiTheme="minorBidi" w:cstheme="minorBidi"/>
                <w:sz w:val="18"/>
                <w:szCs w:val="18"/>
              </w:rPr>
              <w:t xml:space="preserve"> Fireproofing</w:t>
            </w:r>
          </w:p>
        </w:tc>
        <w:tc>
          <w:tcPr>
            <w:tcW w:w="774" w:type="dxa"/>
            <w:shd w:val="clear" w:color="auto" w:fill="auto"/>
            <w:vAlign w:val="center"/>
          </w:tcPr>
          <w:p w:rsidR="00D858A5" w:rsidRPr="00434DC8" w:rsidRDefault="00D858A5" w:rsidP="00D858A5">
            <w:pPr>
              <w:widowControl w:val="0"/>
              <w:autoSpaceDE w:val="0"/>
              <w:autoSpaceDN w:val="0"/>
              <w:bidi w:val="0"/>
              <w:adjustRightInd w:val="0"/>
              <w:jc w:val="center"/>
              <w:rPr>
                <w:rFonts w:asciiTheme="minorBidi" w:hAnsiTheme="minorBidi" w:cstheme="minorBidi"/>
                <w:color w:val="000000"/>
                <w:sz w:val="18"/>
                <w:szCs w:val="18"/>
              </w:rPr>
            </w:pPr>
            <w:r w:rsidRPr="00ED30CB">
              <w:rPr>
                <w:rFonts w:asciiTheme="minorBidi" w:hAnsiTheme="minorBidi" w:cstheme="minorBidi"/>
                <w:color w:val="000000"/>
                <w:sz w:val="18"/>
                <w:szCs w:val="18"/>
                <w:highlight w:val="lightGray"/>
              </w:rPr>
              <w:t>D03</w:t>
            </w:r>
          </w:p>
        </w:tc>
      </w:tr>
      <w:tr w:rsidR="00D858A5" w:rsidRPr="004F177C" w:rsidTr="00C21F24">
        <w:trPr>
          <w:trHeight w:val="288"/>
          <w:jc w:val="center"/>
        </w:trPr>
        <w:tc>
          <w:tcPr>
            <w:tcW w:w="558" w:type="dxa"/>
            <w:shd w:val="clear" w:color="auto" w:fill="auto"/>
            <w:vAlign w:val="center"/>
          </w:tcPr>
          <w:p w:rsidR="00D858A5" w:rsidRDefault="00D858A5" w:rsidP="00D858A5">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330" w:type="dxa"/>
            <w:shd w:val="clear" w:color="auto" w:fill="auto"/>
            <w:vAlign w:val="center"/>
          </w:tcPr>
          <w:p w:rsidR="00D858A5" w:rsidRPr="00822BF0" w:rsidRDefault="00D858A5" w:rsidP="00D858A5">
            <w:pPr>
              <w:widowControl w:val="0"/>
              <w:autoSpaceDE w:val="0"/>
              <w:autoSpaceDN w:val="0"/>
              <w:bidi w:val="0"/>
              <w:adjustRightInd w:val="0"/>
              <w:ind w:right="-109"/>
              <w:rPr>
                <w:rFonts w:asciiTheme="minorBidi" w:hAnsiTheme="minorBidi" w:cstheme="minorBidi"/>
                <w:color w:val="000000"/>
                <w:sz w:val="18"/>
                <w:szCs w:val="18"/>
              </w:rPr>
            </w:pPr>
            <w:r w:rsidRPr="000C69A0">
              <w:rPr>
                <w:rFonts w:asciiTheme="minorBidi" w:hAnsiTheme="minorBidi" w:cstheme="minorBidi"/>
                <w:color w:val="000000"/>
                <w:sz w:val="18"/>
                <w:szCs w:val="18"/>
                <w:highlight w:val="lightGray"/>
              </w:rPr>
              <w:t>BK-GNRAL-PEDCO-000-ST-SP-0004</w:t>
            </w:r>
          </w:p>
        </w:tc>
        <w:tc>
          <w:tcPr>
            <w:tcW w:w="4230" w:type="dxa"/>
            <w:shd w:val="clear" w:color="auto" w:fill="auto"/>
            <w:vAlign w:val="center"/>
          </w:tcPr>
          <w:p w:rsidR="00D858A5" w:rsidRPr="0067179F" w:rsidRDefault="00D858A5" w:rsidP="00D858A5">
            <w:pPr>
              <w:widowControl w:val="0"/>
              <w:autoSpaceDE w:val="0"/>
              <w:autoSpaceDN w:val="0"/>
              <w:bidi w:val="0"/>
              <w:adjustRightInd w:val="0"/>
              <w:rPr>
                <w:rFonts w:asciiTheme="minorBidi" w:eastAsiaTheme="minorHAnsi" w:hAnsiTheme="minorBidi" w:cstheme="minorBidi"/>
                <w:sz w:val="18"/>
                <w:szCs w:val="18"/>
              </w:rPr>
            </w:pPr>
            <w:r w:rsidRPr="000C69A0">
              <w:rPr>
                <w:rFonts w:ascii="Tahoma" w:hAnsi="Tahoma" w:cs="Tahoma"/>
                <w:color w:val="070707"/>
                <w:sz w:val="18"/>
                <w:szCs w:val="18"/>
                <w:highlight w:val="lightGray"/>
                <w:shd w:val="clear" w:color="auto" w:fill="CDEBCE"/>
              </w:rPr>
              <w:t>Specification For Grouting</w:t>
            </w:r>
          </w:p>
        </w:tc>
        <w:tc>
          <w:tcPr>
            <w:tcW w:w="774" w:type="dxa"/>
            <w:shd w:val="clear" w:color="auto" w:fill="auto"/>
            <w:vAlign w:val="center"/>
          </w:tcPr>
          <w:p w:rsidR="00D858A5" w:rsidRDefault="00D858A5" w:rsidP="00D858A5">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D02</w:t>
            </w:r>
          </w:p>
        </w:tc>
      </w:tr>
      <w:tr w:rsidR="003A4A8D" w:rsidRPr="004F177C" w:rsidTr="00C21F24">
        <w:trPr>
          <w:trHeight w:val="318"/>
          <w:jc w:val="center"/>
        </w:trPr>
        <w:tc>
          <w:tcPr>
            <w:tcW w:w="8892" w:type="dxa"/>
            <w:gridSpan w:val="4"/>
            <w:shd w:val="clear" w:color="auto" w:fill="B6DDE8" w:themeFill="accent5" w:themeFillTint="66"/>
            <w:vAlign w:val="center"/>
          </w:tcPr>
          <w:p w:rsidR="003A4A8D" w:rsidRPr="0032229E" w:rsidRDefault="003A4A8D" w:rsidP="0032229E">
            <w:pPr>
              <w:pStyle w:val="ListParagraph"/>
              <w:widowControl w:val="0"/>
              <w:numPr>
                <w:ilvl w:val="0"/>
                <w:numId w:val="49"/>
              </w:numPr>
              <w:autoSpaceDE w:val="0"/>
              <w:autoSpaceDN w:val="0"/>
              <w:bidi w:val="0"/>
              <w:adjustRightInd w:val="0"/>
              <w:ind w:right="-199"/>
              <w:rPr>
                <w:rFonts w:asciiTheme="minorBidi" w:hAnsiTheme="minorBidi" w:cstheme="minorBidi"/>
                <w:b/>
                <w:bCs/>
                <w:color w:val="000000"/>
                <w:sz w:val="18"/>
                <w:szCs w:val="18"/>
              </w:rPr>
            </w:pPr>
            <w:r w:rsidRPr="0032229E">
              <w:rPr>
                <w:rFonts w:asciiTheme="minorBidi" w:hAnsiTheme="minorBidi" w:cstheme="minorBidi"/>
                <w:b/>
                <w:bCs/>
                <w:color w:val="000000"/>
                <w:sz w:val="18"/>
                <w:szCs w:val="18"/>
              </w:rPr>
              <w:t>Drawing</w:t>
            </w:r>
          </w:p>
        </w:tc>
      </w:tr>
      <w:tr w:rsidR="003A4A8D" w:rsidRPr="00957DAD" w:rsidTr="00C21F24">
        <w:trPr>
          <w:trHeight w:val="380"/>
          <w:jc w:val="center"/>
        </w:trPr>
        <w:tc>
          <w:tcPr>
            <w:tcW w:w="558" w:type="dxa"/>
            <w:vAlign w:val="center"/>
          </w:tcPr>
          <w:p w:rsidR="003A4A8D" w:rsidRPr="00434DC8" w:rsidRDefault="00B209DF" w:rsidP="00C21F24">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330" w:type="dxa"/>
            <w:vAlign w:val="center"/>
          </w:tcPr>
          <w:p w:rsidR="003A4A8D" w:rsidRPr="00434DC8" w:rsidRDefault="003A4A8D" w:rsidP="00C21F24">
            <w:pPr>
              <w:widowControl w:val="0"/>
              <w:autoSpaceDE w:val="0"/>
              <w:autoSpaceDN w:val="0"/>
              <w:bidi w:val="0"/>
              <w:adjustRightInd w:val="0"/>
              <w:ind w:right="-199"/>
              <w:rPr>
                <w:rFonts w:asciiTheme="minorBidi" w:eastAsiaTheme="minorHAnsi" w:hAnsiTheme="minorBidi" w:cstheme="minorBidi"/>
                <w:sz w:val="18"/>
                <w:szCs w:val="18"/>
              </w:rPr>
            </w:pPr>
            <w:r w:rsidRPr="00434DC8">
              <w:rPr>
                <w:rFonts w:asciiTheme="minorBidi" w:hAnsiTheme="minorBidi" w:cstheme="minorBidi"/>
                <w:color w:val="000000"/>
                <w:sz w:val="18"/>
                <w:szCs w:val="18"/>
              </w:rPr>
              <w:t>BK-GNRAL-PEDCO-000-</w:t>
            </w:r>
            <w:r>
              <w:rPr>
                <w:rFonts w:asciiTheme="minorBidi" w:hAnsiTheme="minorBidi" w:cstheme="minorBidi"/>
                <w:color w:val="000000"/>
                <w:sz w:val="18"/>
                <w:szCs w:val="18"/>
              </w:rPr>
              <w:t>ME</w:t>
            </w:r>
            <w:r w:rsidRPr="00434DC8">
              <w:rPr>
                <w:rFonts w:asciiTheme="minorBidi" w:hAnsiTheme="minorBidi" w:cstheme="minorBidi"/>
                <w:color w:val="000000"/>
                <w:sz w:val="18"/>
                <w:szCs w:val="18"/>
              </w:rPr>
              <w:t>-DW-0002</w:t>
            </w:r>
          </w:p>
        </w:tc>
        <w:tc>
          <w:tcPr>
            <w:tcW w:w="4230" w:type="dxa"/>
            <w:vAlign w:val="center"/>
          </w:tcPr>
          <w:p w:rsidR="003A4A8D" w:rsidRPr="00434DC8" w:rsidRDefault="003A4A8D" w:rsidP="00C21F24">
            <w:pPr>
              <w:widowControl w:val="0"/>
              <w:autoSpaceDE w:val="0"/>
              <w:autoSpaceDN w:val="0"/>
              <w:bidi w:val="0"/>
              <w:adjustRightInd w:val="0"/>
              <w:rPr>
                <w:rFonts w:asciiTheme="minorBidi" w:hAnsiTheme="minorBidi" w:cstheme="minorBidi"/>
                <w:color w:val="000000"/>
                <w:sz w:val="18"/>
                <w:szCs w:val="18"/>
                <w:rtl/>
              </w:rPr>
            </w:pPr>
            <w:r w:rsidRPr="00526175">
              <w:rPr>
                <w:rFonts w:asciiTheme="minorBidi" w:hAnsiTheme="minorBidi" w:cstheme="minorBidi"/>
                <w:color w:val="000000"/>
                <w:sz w:val="18"/>
                <w:szCs w:val="18"/>
              </w:rPr>
              <w:t xml:space="preserve">Standard Detail Drawing </w:t>
            </w:r>
            <w:r>
              <w:rPr>
                <w:rFonts w:asciiTheme="minorBidi" w:hAnsiTheme="minorBidi" w:cstheme="minorBidi"/>
                <w:color w:val="000000"/>
                <w:sz w:val="18"/>
                <w:szCs w:val="18"/>
              </w:rPr>
              <w:t>f</w:t>
            </w:r>
            <w:r w:rsidRPr="00526175">
              <w:rPr>
                <w:rFonts w:asciiTheme="minorBidi" w:hAnsiTheme="minorBidi" w:cstheme="minorBidi"/>
                <w:color w:val="000000"/>
                <w:sz w:val="18"/>
                <w:szCs w:val="18"/>
              </w:rPr>
              <w:t>or Storage Tanks</w:t>
            </w:r>
          </w:p>
        </w:tc>
        <w:tc>
          <w:tcPr>
            <w:tcW w:w="774" w:type="dxa"/>
            <w:vAlign w:val="center"/>
          </w:tcPr>
          <w:p w:rsidR="003A4A8D" w:rsidRPr="00434DC8" w:rsidRDefault="003A4A8D" w:rsidP="00D858A5">
            <w:pPr>
              <w:widowControl w:val="0"/>
              <w:autoSpaceDE w:val="0"/>
              <w:autoSpaceDN w:val="0"/>
              <w:bidi w:val="0"/>
              <w:adjustRightInd w:val="0"/>
              <w:jc w:val="center"/>
              <w:rPr>
                <w:rFonts w:asciiTheme="minorBidi" w:hAnsiTheme="minorBidi" w:cstheme="minorBidi"/>
                <w:color w:val="000000"/>
                <w:sz w:val="18"/>
                <w:szCs w:val="18"/>
                <w:rtl/>
              </w:rPr>
            </w:pPr>
            <w:r w:rsidRPr="00A917C6">
              <w:rPr>
                <w:rFonts w:asciiTheme="minorBidi" w:hAnsiTheme="minorBidi" w:cstheme="minorBidi"/>
                <w:color w:val="000000"/>
                <w:sz w:val="18"/>
                <w:szCs w:val="18"/>
                <w:highlight w:val="lightGray"/>
              </w:rPr>
              <w:t>D0</w:t>
            </w:r>
            <w:r w:rsidR="00D858A5" w:rsidRPr="00D858A5">
              <w:rPr>
                <w:rFonts w:asciiTheme="minorBidi" w:hAnsiTheme="minorBidi" w:cstheme="minorBidi"/>
                <w:color w:val="000000"/>
                <w:sz w:val="18"/>
                <w:szCs w:val="18"/>
                <w:highlight w:val="lightGray"/>
              </w:rPr>
              <w:t>2</w:t>
            </w:r>
          </w:p>
        </w:tc>
      </w:tr>
    </w:tbl>
    <w:p w:rsidR="00526175" w:rsidRDefault="00526175" w:rsidP="00565945">
      <w:pPr>
        <w:pStyle w:val="Heading1"/>
      </w:pPr>
      <w:bookmarkStart w:id="87" w:name="_Toc272928622"/>
      <w:bookmarkStart w:id="88" w:name="_Toc273182420"/>
      <w:bookmarkStart w:id="89" w:name="_Toc12468109"/>
      <w:bookmarkStart w:id="90" w:name="_Toc13909575"/>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Default="00A45E3A" w:rsidP="00A45E3A">
      <w:pPr>
        <w:rPr>
          <w:lang w:val="en-GB"/>
        </w:rPr>
      </w:pPr>
    </w:p>
    <w:p w:rsid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A45E3A" w:rsidRPr="00A45E3A" w:rsidRDefault="00A45E3A" w:rsidP="00A45E3A">
      <w:pPr>
        <w:rPr>
          <w:lang w:val="en-GB"/>
        </w:rPr>
      </w:pPr>
    </w:p>
    <w:p w:rsidR="000D79F4" w:rsidRPr="000D79F4" w:rsidRDefault="000D79F4" w:rsidP="000D79F4">
      <w:pPr>
        <w:rPr>
          <w:lang w:val="en-GB"/>
        </w:rPr>
      </w:pPr>
    </w:p>
    <w:p w:rsidR="000D79F4" w:rsidRDefault="000D79F4" w:rsidP="000D79F4">
      <w:pPr>
        <w:rPr>
          <w:lang w:val="en-GB"/>
        </w:rPr>
      </w:pPr>
    </w:p>
    <w:p w:rsidR="000D79F4" w:rsidRDefault="000D79F4" w:rsidP="000D79F4">
      <w:pPr>
        <w:rPr>
          <w:lang w:val="en-GB"/>
        </w:rPr>
      </w:pPr>
    </w:p>
    <w:p w:rsidR="000D79F4" w:rsidRDefault="000D79F4" w:rsidP="000D79F4">
      <w:pPr>
        <w:rPr>
          <w:lang w:val="en-GB"/>
        </w:rPr>
      </w:pPr>
    </w:p>
    <w:p w:rsidR="000D79F4" w:rsidRPr="000D79F4" w:rsidRDefault="000D79F4" w:rsidP="000D79F4">
      <w:pPr>
        <w:rPr>
          <w:lang w:val="en-GB"/>
        </w:rPr>
      </w:pPr>
    </w:p>
    <w:p w:rsidR="000D79F4" w:rsidRDefault="000D79F4" w:rsidP="000D79F4">
      <w:pPr>
        <w:rPr>
          <w:lang w:val="en-GB"/>
        </w:rPr>
      </w:pPr>
    </w:p>
    <w:p w:rsidR="00687E14" w:rsidRPr="00B274C0" w:rsidRDefault="00687E14" w:rsidP="00565945">
      <w:pPr>
        <w:pStyle w:val="Heading1"/>
      </w:pPr>
      <w:bookmarkStart w:id="91" w:name="_Toc108950133"/>
      <w:r w:rsidRPr="00B274C0">
        <w:t xml:space="preserve">ATTACHMENT </w:t>
      </w:r>
      <w:r w:rsidR="00A135A3">
        <w:t>#</w:t>
      </w:r>
      <w:r w:rsidRPr="00B274C0">
        <w:t>2</w:t>
      </w:r>
      <w:bookmarkEnd w:id="87"/>
      <w:bookmarkEnd w:id="88"/>
      <w:bookmarkEnd w:id="89"/>
      <w:bookmarkEnd w:id="90"/>
      <w:bookmarkEnd w:id="91"/>
    </w:p>
    <w:p w:rsidR="00687E14" w:rsidRDefault="003C77AF" w:rsidP="003C77AF">
      <w:pPr>
        <w:pStyle w:val="Heading2"/>
        <w:rPr>
          <w:rFonts w:eastAsiaTheme="minorHAnsi"/>
        </w:rPr>
      </w:pPr>
      <w:bookmarkStart w:id="92" w:name="_Toc13909576"/>
      <w:r>
        <w:rPr>
          <w:rFonts w:eastAsiaTheme="minorHAnsi"/>
        </w:rPr>
        <w:t xml:space="preserve"> </w:t>
      </w:r>
      <w:r w:rsidR="00565945">
        <w:rPr>
          <w:rFonts w:eastAsiaTheme="minorHAnsi"/>
        </w:rPr>
        <w:t xml:space="preserve">   </w:t>
      </w:r>
      <w:bookmarkStart w:id="93" w:name="_Toc92099255"/>
      <w:bookmarkStart w:id="94" w:name="_Toc92185849"/>
      <w:bookmarkStart w:id="95" w:name="_Toc108950134"/>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92"/>
      <w:bookmarkEnd w:id="93"/>
      <w:bookmarkEnd w:id="94"/>
      <w:bookmarkEnd w:id="95"/>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B209DF" w:rsidRDefault="002C1EA4" w:rsidP="00D539CB">
            <w:pPr>
              <w:pStyle w:val="ListParagraph"/>
              <w:widowControl w:val="0"/>
              <w:numPr>
                <w:ilvl w:val="0"/>
                <w:numId w:val="50"/>
              </w:numPr>
              <w:bidi w:val="0"/>
              <w:spacing w:before="60" w:after="60"/>
              <w:rPr>
                <w:rFonts w:ascii="Arial" w:eastAsia="¹ÙÅÁÃ¼" w:hAnsi="Arial" w:cs="Arial"/>
                <w:sz w:val="18"/>
                <w:szCs w:val="18"/>
              </w:rPr>
            </w:pPr>
            <w:r w:rsidRPr="00B209DF">
              <w:rPr>
                <w:rFonts w:ascii="Arial" w:eastAsia="¹ÙÅÁÃ¼" w:hAnsi="Arial" w:cs="Arial"/>
                <w:b/>
                <w:sz w:val="18"/>
                <w:szCs w:val="18"/>
              </w:rPr>
              <w:t>Management</w:t>
            </w:r>
          </w:p>
        </w:tc>
      </w:tr>
      <w:tr w:rsidR="00687E14" w:rsidRPr="00776A31" w:rsidTr="00F7792F">
        <w:trPr>
          <w:trHeight w:val="665"/>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D539CB" w:rsidP="00124FB9">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1.</w:t>
            </w:r>
            <w:r w:rsidR="00687E14" w:rsidRPr="00776A31">
              <w:rPr>
                <w:rFonts w:ascii="Arial" w:eastAsia="¹ÙÅÁÃ¼" w:hAnsi="Arial" w:cs="Arial"/>
                <w:szCs w:val="20"/>
                <w:lang w:val="de-DE"/>
              </w:rPr>
              <w:t>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6</w:t>
            </w:r>
          </w:p>
        </w:tc>
        <w:tc>
          <w:tcPr>
            <w:tcW w:w="3793" w:type="dxa"/>
            <w:tcBorders>
              <w:bottom w:val="single" w:sz="4" w:space="0" w:color="auto"/>
            </w:tcBorders>
            <w:vAlign w:val="center"/>
          </w:tcPr>
          <w:p w:rsidR="00687E14" w:rsidRPr="00776A31" w:rsidRDefault="00687E14" w:rsidP="003A7553">
            <w:pPr>
              <w:widowControl w:val="0"/>
              <w:bidi w:val="0"/>
              <w:spacing w:before="60" w:after="60"/>
              <w:rPr>
                <w:rFonts w:ascii="Arial" w:eastAsia="¹ÙÅÁÃ¼" w:hAnsi="Arial" w:cs="Arial"/>
                <w:szCs w:val="20"/>
              </w:rPr>
            </w:pPr>
            <w:r w:rsidRPr="00776A31">
              <w:rPr>
                <w:rFonts w:ascii="Arial" w:eastAsia="¹ÙÅÁÃ¼" w:hAnsi="Arial" w:cs="Arial"/>
                <w:szCs w:val="20"/>
              </w:rPr>
              <w:t xml:space="preserve">Reference </w:t>
            </w:r>
            <w:r w:rsidRPr="00D539CB">
              <w:rPr>
                <w:rFonts w:ascii="Arial" w:eastAsia="¹ÙÅÁÃ¼" w:hAnsi="Arial" w:cs="Arial"/>
                <w:szCs w:val="20"/>
              </w:rPr>
              <w:t>List</w:t>
            </w:r>
            <w:r w:rsidR="00D539CB" w:rsidRPr="00D539CB">
              <w:rPr>
                <w:rFonts w:ascii="Arial" w:eastAsia="¹ÙÅÁÃ¼" w:hAnsi="Arial" w:cs="Arial"/>
                <w:szCs w:val="20"/>
              </w:rPr>
              <w:t xml:space="preserve">, </w:t>
            </w:r>
            <w:r w:rsidR="00D539CB" w:rsidRPr="00D539CB">
              <w:rPr>
                <w:rFonts w:asciiTheme="minorBidi" w:hAnsiTheme="minorBidi" w:cstheme="minorBidi"/>
                <w:szCs w:val="20"/>
              </w:rPr>
              <w:t xml:space="preserve">Deviation List, </w:t>
            </w:r>
            <w:r w:rsidR="003A7553">
              <w:rPr>
                <w:rFonts w:asciiTheme="minorBidi" w:hAnsiTheme="minorBidi" w:cstheme="minorBidi"/>
                <w:szCs w:val="20"/>
              </w:rPr>
              <w:t>Sub Vendor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w:t>
            </w:r>
            <w:r w:rsidR="00687E14" w:rsidRPr="00776A31">
              <w:rPr>
                <w:rFonts w:ascii="Arial" w:eastAsia="¹ÙÅÁÃ¼" w:hAnsi="Arial" w:cs="Arial"/>
                <w:szCs w:val="20"/>
              </w:rPr>
              <w:t>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3A7553" w:rsidRDefault="002C1EA4" w:rsidP="00D539CB">
            <w:pPr>
              <w:pStyle w:val="ListParagraph"/>
              <w:widowControl w:val="0"/>
              <w:numPr>
                <w:ilvl w:val="0"/>
                <w:numId w:val="50"/>
              </w:numPr>
              <w:bidi w:val="0"/>
              <w:spacing w:before="60" w:after="60"/>
              <w:rPr>
                <w:rFonts w:ascii="Arial" w:eastAsia="¹ÙÅÁÃ¼" w:hAnsi="Arial" w:cs="Arial"/>
                <w:szCs w:val="20"/>
              </w:rPr>
            </w:pPr>
            <w:r w:rsidRPr="00B209DF">
              <w:rPr>
                <w:rFonts w:ascii="Arial" w:eastAsia="¹ÙÅÁÃ¼" w:hAnsi="Arial" w:cs="Arial"/>
                <w:b/>
                <w:sz w:val="18"/>
                <w:szCs w:val="18"/>
              </w:rPr>
              <w:t>Quality</w:t>
            </w:r>
          </w:p>
        </w:tc>
      </w:tr>
      <w:tr w:rsidR="00687E14" w:rsidRPr="00776A31" w:rsidTr="00F7792F">
        <w:trPr>
          <w:trHeight w:val="872"/>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D539CB" w:rsidP="00124FB9">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3A7553" w:rsidRDefault="00687E14" w:rsidP="00D539CB">
            <w:pPr>
              <w:pStyle w:val="ListParagraph"/>
              <w:widowControl w:val="0"/>
              <w:numPr>
                <w:ilvl w:val="0"/>
                <w:numId w:val="50"/>
              </w:numPr>
              <w:bidi w:val="0"/>
              <w:spacing w:before="60" w:after="60"/>
              <w:rPr>
                <w:rFonts w:ascii="Arial" w:eastAsia="¹ÙÅÁÃ¼" w:hAnsi="Arial" w:cs="Arial"/>
                <w:szCs w:val="20"/>
              </w:rPr>
            </w:pPr>
            <w:r w:rsidRPr="00B209DF">
              <w:rPr>
                <w:rFonts w:ascii="Arial" w:eastAsia="¹ÙÅÁÃ¼" w:hAnsi="Arial" w:cs="Arial"/>
                <w:b/>
                <w:sz w:val="18"/>
                <w:szCs w:val="18"/>
              </w:rPr>
              <w:t>HSE</w:t>
            </w:r>
          </w:p>
        </w:tc>
      </w:tr>
      <w:tr w:rsidR="00687E14" w:rsidRPr="00776A31" w:rsidTr="00F7792F">
        <w:trPr>
          <w:jc w:val="center"/>
        </w:trPr>
        <w:tc>
          <w:tcPr>
            <w:tcW w:w="700" w:type="dxa"/>
            <w:vAlign w:val="center"/>
          </w:tcPr>
          <w:p w:rsidR="00687E14" w:rsidRPr="00776A31" w:rsidRDefault="00630FE9" w:rsidP="00124FB9">
            <w:pPr>
              <w:widowControl w:val="0"/>
              <w:bidi w:val="0"/>
              <w:spacing w:before="60" w:after="60"/>
              <w:jc w:val="center"/>
              <w:rPr>
                <w:rFonts w:ascii="Arial" w:eastAsia="¹ÙÅÁÃ¼" w:hAnsi="Arial" w:cs="Arial"/>
                <w:szCs w:val="20"/>
              </w:rPr>
            </w:pPr>
            <w:r>
              <w:rPr>
                <w:rFonts w:ascii="Arial" w:eastAsia="¹ÙÅÁÃ¼" w:hAnsi="Arial" w:cs="Arial"/>
                <w:szCs w:val="20"/>
              </w:rPr>
              <w:t>3</w:t>
            </w:r>
            <w:r w:rsidR="00D539CB">
              <w:rPr>
                <w:rFonts w:ascii="Arial" w:eastAsia="¹ÙÅÁÃ¼" w:hAnsi="Arial" w:cs="Arial"/>
                <w:szCs w:val="20"/>
              </w:rPr>
              <w:t>.4</w:t>
            </w:r>
          </w:p>
        </w:tc>
        <w:tc>
          <w:tcPr>
            <w:tcW w:w="3793" w:type="dxa"/>
            <w:vAlign w:val="center"/>
          </w:tcPr>
          <w:p w:rsidR="00687E14" w:rsidRPr="00776A31" w:rsidRDefault="0002046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209DF" w:rsidRDefault="002C1EA4" w:rsidP="00D539CB">
            <w:pPr>
              <w:pStyle w:val="ListParagraph"/>
              <w:widowControl w:val="0"/>
              <w:numPr>
                <w:ilvl w:val="0"/>
                <w:numId w:val="50"/>
              </w:numPr>
              <w:bidi w:val="0"/>
              <w:spacing w:before="60" w:after="60"/>
              <w:rPr>
                <w:rFonts w:ascii="Arial" w:eastAsia="¹ÙÅÁÃ¼" w:hAnsi="Arial" w:cs="Arial"/>
                <w:sz w:val="18"/>
                <w:szCs w:val="18"/>
              </w:rPr>
            </w:pPr>
            <w:r w:rsidRPr="00B209DF">
              <w:rPr>
                <w:rFonts w:ascii="Arial" w:eastAsia="¹ÙÅÁÃ¼" w:hAnsi="Arial" w:cs="Arial"/>
                <w:b/>
                <w:sz w:val="18"/>
                <w:szCs w:val="18"/>
              </w:rPr>
              <w:t>Interface</w:t>
            </w:r>
          </w:p>
        </w:tc>
      </w:tr>
      <w:tr w:rsidR="00A45E3A" w:rsidRPr="00776A31" w:rsidTr="00F7792F">
        <w:trPr>
          <w:jc w:val="center"/>
        </w:trPr>
        <w:tc>
          <w:tcPr>
            <w:tcW w:w="700" w:type="dxa"/>
            <w:vAlign w:val="center"/>
          </w:tcPr>
          <w:p w:rsidR="00A45E3A" w:rsidRPr="009D3BA6" w:rsidRDefault="00630FE9" w:rsidP="00A45E3A">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.1</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r>
      <w:tr w:rsidR="00A45E3A" w:rsidRPr="00776A31" w:rsidTr="009D3BA6">
        <w:trPr>
          <w:trHeight w:val="606"/>
          <w:jc w:val="center"/>
        </w:trPr>
        <w:tc>
          <w:tcPr>
            <w:tcW w:w="700" w:type="dxa"/>
            <w:vAlign w:val="center"/>
          </w:tcPr>
          <w:p w:rsidR="00A45E3A" w:rsidRPr="009D3BA6" w:rsidRDefault="00630FE9" w:rsidP="00A45E3A">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4</w:t>
            </w:r>
            <w:r w:rsidR="00D539CB">
              <w:rPr>
                <w:rFonts w:ascii="Arial" w:eastAsia="¹ÙÅÁÃ¼" w:hAnsi="Arial" w:cs="Arial"/>
                <w:szCs w:val="20"/>
              </w:rPr>
              <w:t>.2</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630FE9" w:rsidP="00A45E3A">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3</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630FE9" w:rsidP="00A45E3A">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.4</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59"/>
          <w:jc w:val="center"/>
        </w:trPr>
        <w:tc>
          <w:tcPr>
            <w:tcW w:w="700" w:type="dxa"/>
            <w:vAlign w:val="center"/>
          </w:tcPr>
          <w:p w:rsidR="00A45E3A" w:rsidRPr="009D3BA6" w:rsidRDefault="00630FE9" w:rsidP="00A45E3A">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.5</w:t>
            </w:r>
          </w:p>
        </w:tc>
        <w:tc>
          <w:tcPr>
            <w:tcW w:w="3793" w:type="dxa"/>
            <w:shd w:val="clear" w:color="auto" w:fill="auto"/>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41"/>
          <w:jc w:val="center"/>
        </w:trPr>
        <w:tc>
          <w:tcPr>
            <w:tcW w:w="700" w:type="dxa"/>
            <w:vAlign w:val="center"/>
          </w:tcPr>
          <w:p w:rsidR="00A45E3A" w:rsidRPr="009D3BA6" w:rsidRDefault="00630FE9" w:rsidP="00A45E3A">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6</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404"/>
          <w:jc w:val="center"/>
        </w:trPr>
        <w:tc>
          <w:tcPr>
            <w:tcW w:w="700" w:type="dxa"/>
            <w:vAlign w:val="center"/>
          </w:tcPr>
          <w:p w:rsidR="00A45E3A" w:rsidRPr="009D3BA6" w:rsidRDefault="00630FE9" w:rsidP="00A45E3A">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7</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Ladder  &amp; Platform Detail Drawing</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95"/>
          <w:jc w:val="center"/>
        </w:trPr>
        <w:tc>
          <w:tcPr>
            <w:tcW w:w="700" w:type="dxa"/>
            <w:vAlign w:val="center"/>
          </w:tcPr>
          <w:p w:rsidR="00A45E3A" w:rsidRPr="009D3BA6" w:rsidRDefault="00630FE9" w:rsidP="00A45E3A">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8</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A45E3A" w:rsidRPr="00776A31" w:rsidTr="00F7792F">
        <w:trPr>
          <w:trHeight w:val="386"/>
          <w:jc w:val="center"/>
        </w:trPr>
        <w:tc>
          <w:tcPr>
            <w:tcW w:w="700" w:type="dxa"/>
            <w:vAlign w:val="center"/>
          </w:tcPr>
          <w:p w:rsidR="00A45E3A" w:rsidRPr="009D3BA6" w:rsidRDefault="00630FE9" w:rsidP="00124FB9">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9</w:t>
            </w:r>
          </w:p>
        </w:tc>
        <w:tc>
          <w:tcPr>
            <w:tcW w:w="3793" w:type="dxa"/>
            <w:vAlign w:val="center"/>
          </w:tcPr>
          <w:p w:rsidR="00A45E3A" w:rsidRPr="009D3BA6" w:rsidRDefault="00A45E3A" w:rsidP="001740F4">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A45E3A" w:rsidRPr="009D3BA6" w:rsidRDefault="00A45E3A"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A45E3A" w:rsidRPr="009D3BA6" w:rsidRDefault="00A45E3A" w:rsidP="00124FB9">
            <w:pPr>
              <w:widowControl w:val="0"/>
              <w:bidi w:val="0"/>
              <w:spacing w:before="60" w:after="60"/>
              <w:jc w:val="center"/>
              <w:rPr>
                <w:rFonts w:ascii="Arial" w:eastAsia="¹ÙÅÁÃ¼" w:hAnsi="Arial" w:cs="Arial"/>
                <w:szCs w:val="20"/>
              </w:rPr>
            </w:pPr>
          </w:p>
        </w:tc>
        <w:tc>
          <w:tcPr>
            <w:tcW w:w="992" w:type="dxa"/>
            <w:vAlign w:val="center"/>
          </w:tcPr>
          <w:p w:rsidR="00A45E3A" w:rsidRPr="009D3BA6" w:rsidRDefault="00A45E3A"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B854D1" w:rsidRDefault="00A45E3A" w:rsidP="00124FB9">
            <w:pPr>
              <w:widowControl w:val="0"/>
              <w:bidi w:val="0"/>
              <w:spacing w:before="60" w:after="60"/>
              <w:jc w:val="center"/>
              <w:rPr>
                <w:rFonts w:ascii="Arial" w:eastAsia="¹ÙÅÁÃ¼" w:hAnsi="Arial" w:cs="Arial"/>
                <w:szCs w:val="20"/>
                <w:highlight w:val="yellow"/>
              </w:rPr>
            </w:pPr>
          </w:p>
        </w:tc>
      </w:tr>
      <w:tr w:rsidR="00D539CB" w:rsidRPr="00776A31" w:rsidTr="00923FB9">
        <w:trPr>
          <w:trHeight w:val="359"/>
          <w:jc w:val="center"/>
        </w:trPr>
        <w:tc>
          <w:tcPr>
            <w:tcW w:w="700" w:type="dxa"/>
          </w:tcPr>
          <w:p w:rsidR="00D539CB" w:rsidRPr="00630FE9"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10</w:t>
            </w:r>
          </w:p>
        </w:tc>
        <w:tc>
          <w:tcPr>
            <w:tcW w:w="3793" w:type="dxa"/>
            <w:vAlign w:val="center"/>
          </w:tcPr>
          <w:p w:rsidR="00D539CB" w:rsidRPr="009D3BA6" w:rsidRDefault="00D539CB"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D539CB" w:rsidRPr="009D3BA6" w:rsidRDefault="00D539CB"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D539CB" w:rsidRPr="009D3BA6" w:rsidRDefault="00D539CB"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D539CB" w:rsidRPr="009D3BA6" w:rsidRDefault="00D539CB" w:rsidP="00124FB9">
            <w:pPr>
              <w:widowControl w:val="0"/>
              <w:bidi w:val="0"/>
              <w:spacing w:before="60" w:after="60"/>
              <w:jc w:val="center"/>
              <w:rPr>
                <w:rFonts w:ascii="Arial" w:eastAsia="¹ÙÅÁÃ¼" w:hAnsi="Arial" w:cs="Arial"/>
                <w:szCs w:val="20"/>
              </w:rPr>
            </w:pPr>
          </w:p>
        </w:tc>
        <w:tc>
          <w:tcPr>
            <w:tcW w:w="992" w:type="dxa"/>
            <w:vAlign w:val="center"/>
          </w:tcPr>
          <w:p w:rsidR="00D539CB" w:rsidRPr="009D3BA6" w:rsidRDefault="00D539CB"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D539CB" w:rsidRPr="00B854D1" w:rsidRDefault="00D539CB" w:rsidP="00124FB9">
            <w:pPr>
              <w:widowControl w:val="0"/>
              <w:bidi w:val="0"/>
              <w:spacing w:before="60" w:after="60"/>
              <w:jc w:val="center"/>
              <w:rPr>
                <w:rFonts w:ascii="Arial" w:eastAsia="¹ÙÅÁÃ¼" w:hAnsi="Arial" w:cs="Arial"/>
                <w:szCs w:val="20"/>
                <w:highlight w:val="yellow"/>
              </w:rPr>
            </w:pPr>
          </w:p>
        </w:tc>
      </w:tr>
      <w:tr w:rsidR="00D539CB" w:rsidRPr="00776A31" w:rsidTr="00923FB9">
        <w:trPr>
          <w:trHeight w:val="341"/>
          <w:jc w:val="center"/>
        </w:trPr>
        <w:tc>
          <w:tcPr>
            <w:tcW w:w="700" w:type="dxa"/>
          </w:tcPr>
          <w:p w:rsidR="00D539CB" w:rsidRPr="00630FE9"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11</w:t>
            </w:r>
          </w:p>
        </w:tc>
        <w:tc>
          <w:tcPr>
            <w:tcW w:w="3793" w:type="dxa"/>
            <w:vAlign w:val="center"/>
          </w:tcPr>
          <w:p w:rsidR="00D539CB" w:rsidRPr="009D3BA6" w:rsidRDefault="00D539CB"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D539CB" w:rsidRPr="009D3BA6" w:rsidRDefault="00D539CB" w:rsidP="00124FB9">
            <w:pPr>
              <w:widowControl w:val="0"/>
              <w:bidi w:val="0"/>
              <w:spacing w:before="60" w:after="60"/>
              <w:jc w:val="center"/>
              <w:rPr>
                <w:rFonts w:ascii="Arial" w:eastAsia="¹ÙÅÁÃ¼" w:hAnsi="Arial" w:cs="Arial"/>
                <w:szCs w:val="20"/>
              </w:rPr>
            </w:pPr>
          </w:p>
        </w:tc>
        <w:tc>
          <w:tcPr>
            <w:tcW w:w="990" w:type="dxa"/>
            <w:vAlign w:val="center"/>
          </w:tcPr>
          <w:p w:rsidR="00D539CB" w:rsidRPr="009D3BA6" w:rsidRDefault="00D539CB"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D539CB" w:rsidRPr="009D3BA6" w:rsidRDefault="00D539CB" w:rsidP="00124FB9">
            <w:pPr>
              <w:widowControl w:val="0"/>
              <w:bidi w:val="0"/>
              <w:spacing w:before="60" w:after="60"/>
              <w:jc w:val="center"/>
              <w:rPr>
                <w:rFonts w:ascii="Arial" w:eastAsia="¹ÙÅÁÃ¼" w:hAnsi="Arial" w:cs="Arial"/>
                <w:szCs w:val="20"/>
              </w:rPr>
            </w:pPr>
          </w:p>
        </w:tc>
        <w:tc>
          <w:tcPr>
            <w:tcW w:w="992" w:type="dxa"/>
            <w:vAlign w:val="center"/>
          </w:tcPr>
          <w:p w:rsidR="00D539CB" w:rsidRPr="009D3BA6" w:rsidRDefault="00D539CB"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D539CB" w:rsidRPr="00B854D1" w:rsidRDefault="00D539CB" w:rsidP="00124FB9">
            <w:pPr>
              <w:widowControl w:val="0"/>
              <w:bidi w:val="0"/>
              <w:spacing w:before="60" w:after="60"/>
              <w:jc w:val="center"/>
              <w:rPr>
                <w:rFonts w:ascii="Arial" w:eastAsia="¹ÙÅÁÃ¼" w:hAnsi="Arial" w:cs="Arial"/>
                <w:szCs w:val="20"/>
                <w:highlight w:val="yellow"/>
              </w:rPr>
            </w:pPr>
          </w:p>
        </w:tc>
      </w:tr>
      <w:tr w:rsidR="00D539CB" w:rsidRPr="00776A31" w:rsidTr="00923FB9">
        <w:trPr>
          <w:trHeight w:val="422"/>
          <w:jc w:val="center"/>
        </w:trPr>
        <w:tc>
          <w:tcPr>
            <w:tcW w:w="700" w:type="dxa"/>
          </w:tcPr>
          <w:p w:rsidR="00D539CB" w:rsidRPr="00630FE9"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Pr>
                <w:rFonts w:ascii="Arial" w:eastAsia="¹ÙÅÁÃ¼" w:hAnsi="Arial" w:cs="Arial"/>
                <w:szCs w:val="20"/>
              </w:rPr>
              <w:t>12</w:t>
            </w:r>
          </w:p>
        </w:tc>
        <w:tc>
          <w:tcPr>
            <w:tcW w:w="3793" w:type="dxa"/>
            <w:vAlign w:val="center"/>
          </w:tcPr>
          <w:p w:rsidR="00D539CB" w:rsidRPr="009D3BA6" w:rsidRDefault="00D539CB"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vAlign w:val="center"/>
          </w:tcPr>
          <w:p w:rsidR="00D539CB" w:rsidRPr="009D3BA6" w:rsidRDefault="00D539CB"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D539CB" w:rsidRPr="009D3BA6" w:rsidRDefault="00D539CB"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D539CB" w:rsidRPr="009D3BA6" w:rsidRDefault="00D539CB" w:rsidP="00124FB9">
            <w:pPr>
              <w:widowControl w:val="0"/>
              <w:bidi w:val="0"/>
              <w:spacing w:before="60" w:after="60"/>
              <w:jc w:val="center"/>
              <w:rPr>
                <w:rFonts w:ascii="Arial" w:eastAsia="¹ÙÅÁÃ¼" w:hAnsi="Arial" w:cs="Arial"/>
                <w:szCs w:val="20"/>
              </w:rPr>
            </w:pPr>
          </w:p>
        </w:tc>
        <w:tc>
          <w:tcPr>
            <w:tcW w:w="992" w:type="dxa"/>
            <w:vAlign w:val="center"/>
          </w:tcPr>
          <w:p w:rsidR="00D539CB" w:rsidRPr="009D3BA6" w:rsidRDefault="00D539CB"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D539CB" w:rsidRPr="00B854D1" w:rsidRDefault="00D539CB" w:rsidP="00124FB9">
            <w:pPr>
              <w:widowControl w:val="0"/>
              <w:bidi w:val="0"/>
              <w:spacing w:before="60" w:after="60"/>
              <w:jc w:val="center"/>
              <w:rPr>
                <w:rFonts w:ascii="Arial" w:eastAsia="¹ÙÅÁÃ¼" w:hAnsi="Arial" w:cs="Arial"/>
                <w:szCs w:val="20"/>
                <w:highlight w:val="yellow"/>
              </w:rPr>
            </w:pPr>
          </w:p>
        </w:tc>
      </w:tr>
      <w:tr w:rsidR="00D539CB" w:rsidRPr="00776A31" w:rsidTr="00923FB9">
        <w:trPr>
          <w:trHeight w:val="575"/>
          <w:jc w:val="center"/>
        </w:trPr>
        <w:tc>
          <w:tcPr>
            <w:tcW w:w="700" w:type="dxa"/>
          </w:tcPr>
          <w:p w:rsidR="00D539CB" w:rsidRPr="00630FE9"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4</w:t>
            </w:r>
            <w:r w:rsidR="00D539CB" w:rsidRPr="00AC57C2">
              <w:rPr>
                <w:rFonts w:ascii="Arial" w:eastAsia="¹ÙÅÁÃ¼" w:hAnsi="Arial" w:cs="Arial"/>
                <w:szCs w:val="20"/>
              </w:rPr>
              <w:t>.</w:t>
            </w:r>
            <w:r w:rsidR="00D539CB">
              <w:rPr>
                <w:rFonts w:ascii="Arial" w:eastAsia="¹ÙÅÁÃ¼" w:hAnsi="Arial" w:cs="Arial"/>
                <w:szCs w:val="20"/>
              </w:rPr>
              <w:t>13</w:t>
            </w:r>
          </w:p>
        </w:tc>
        <w:tc>
          <w:tcPr>
            <w:tcW w:w="3793" w:type="dxa"/>
            <w:vAlign w:val="center"/>
          </w:tcPr>
          <w:p w:rsidR="00D539CB" w:rsidRPr="009D3BA6" w:rsidRDefault="00D539CB" w:rsidP="001740F4">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D539CB" w:rsidRPr="009D3BA6" w:rsidRDefault="00D539CB" w:rsidP="00124FB9">
            <w:pPr>
              <w:widowControl w:val="0"/>
              <w:bidi w:val="0"/>
              <w:spacing w:before="60" w:after="60"/>
              <w:jc w:val="center"/>
              <w:rPr>
                <w:rFonts w:ascii="Arial" w:eastAsia="¹ÙÅÁÃ¼" w:hAnsi="Arial" w:cs="Arial"/>
                <w:szCs w:val="20"/>
              </w:rPr>
            </w:pPr>
          </w:p>
        </w:tc>
        <w:tc>
          <w:tcPr>
            <w:tcW w:w="990" w:type="dxa"/>
            <w:vAlign w:val="center"/>
          </w:tcPr>
          <w:p w:rsidR="00D539CB" w:rsidRPr="009D3BA6" w:rsidRDefault="00D539CB"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D539CB" w:rsidRPr="009D3BA6" w:rsidRDefault="00D539CB" w:rsidP="00124FB9">
            <w:pPr>
              <w:widowControl w:val="0"/>
              <w:bidi w:val="0"/>
              <w:spacing w:before="60" w:after="60"/>
              <w:jc w:val="center"/>
              <w:rPr>
                <w:rFonts w:ascii="Arial" w:eastAsia="¹ÙÅÁÃ¼" w:hAnsi="Arial" w:cs="Arial"/>
                <w:szCs w:val="20"/>
              </w:rPr>
            </w:pPr>
          </w:p>
        </w:tc>
        <w:tc>
          <w:tcPr>
            <w:tcW w:w="992" w:type="dxa"/>
            <w:vAlign w:val="center"/>
          </w:tcPr>
          <w:p w:rsidR="00D539CB" w:rsidRPr="009D3BA6" w:rsidRDefault="00D539CB"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D539CB" w:rsidRPr="00B854D1" w:rsidRDefault="00D539CB" w:rsidP="00124FB9">
            <w:pPr>
              <w:widowControl w:val="0"/>
              <w:bidi w:val="0"/>
              <w:spacing w:before="60" w:after="60"/>
              <w:jc w:val="center"/>
              <w:rPr>
                <w:rFonts w:ascii="Arial" w:eastAsia="¹ÙÅÁÃ¼" w:hAnsi="Arial" w:cs="Arial"/>
                <w:szCs w:val="20"/>
                <w:highlight w:val="yellow"/>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3A7553" w:rsidRDefault="002C1EA4" w:rsidP="003A7553">
            <w:pPr>
              <w:pStyle w:val="ListParagraph"/>
              <w:widowControl w:val="0"/>
              <w:numPr>
                <w:ilvl w:val="0"/>
                <w:numId w:val="50"/>
              </w:numPr>
              <w:bidi w:val="0"/>
              <w:spacing w:before="60" w:after="60"/>
              <w:rPr>
                <w:rFonts w:ascii="Arial" w:eastAsia="¹ÙÅÁÃ¼" w:hAnsi="Arial" w:cs="Arial"/>
                <w:b/>
                <w:bCs/>
                <w:szCs w:val="20"/>
              </w:rPr>
            </w:pPr>
            <w:r w:rsidRPr="00B209DF">
              <w:rPr>
                <w:rFonts w:ascii="Arial" w:eastAsia="¹ÙÅÁÃ¼" w:hAnsi="Arial" w:cs="Arial"/>
                <w:b/>
                <w:sz w:val="18"/>
                <w:szCs w:val="18"/>
              </w:rPr>
              <w:t>Engineering</w:t>
            </w:r>
          </w:p>
        </w:tc>
      </w:tr>
      <w:tr w:rsidR="00A45E3A" w:rsidRPr="00776A31" w:rsidTr="00F7792F">
        <w:trPr>
          <w:trHeight w:val="359"/>
          <w:jc w:val="center"/>
        </w:trPr>
        <w:tc>
          <w:tcPr>
            <w:tcW w:w="700" w:type="dxa"/>
            <w:vAlign w:val="center"/>
          </w:tcPr>
          <w:p w:rsidR="00A45E3A" w:rsidRPr="009D3BA6"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rsidR="00A45E3A" w:rsidRPr="00A44E38" w:rsidRDefault="00A45E3A" w:rsidP="00A44E38">
            <w:pPr>
              <w:pStyle w:val="TableParagraph"/>
              <w:spacing w:line="276" w:lineRule="auto"/>
              <w:ind w:left="93" w:right="251"/>
              <w:rPr>
                <w:rFonts w:ascii="Arial" w:eastAsia="¹ÙÅÁÃ¼" w:hAnsi="Arial" w:cs="Arial"/>
                <w:sz w:val="20"/>
                <w:szCs w:val="20"/>
              </w:rPr>
            </w:pPr>
            <w:r w:rsidRPr="00A44E38">
              <w:rPr>
                <w:rFonts w:ascii="Arial" w:eastAsia="¹ÙÅÁÃ¼" w:hAnsi="Arial" w:cs="Arial"/>
                <w:sz w:val="20"/>
                <w:szCs w:val="20"/>
              </w:rPr>
              <w:t>Mechanical, Structural And Foundation Calculation Books</w:t>
            </w:r>
          </w:p>
        </w:tc>
        <w:tc>
          <w:tcPr>
            <w:tcW w:w="997" w:type="dxa"/>
            <w:vAlign w:val="center"/>
          </w:tcPr>
          <w:p w:rsidR="00A45E3A" w:rsidRPr="009D3BA6"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A45E3A" w:rsidRPr="009D3BA6"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9D3BA6" w:rsidRDefault="00A45E3A"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630FE9" w:rsidRPr="00776A31" w:rsidTr="00923FB9">
        <w:trPr>
          <w:trHeight w:val="377"/>
          <w:jc w:val="center"/>
        </w:trPr>
        <w:tc>
          <w:tcPr>
            <w:tcW w:w="700" w:type="dxa"/>
          </w:tcPr>
          <w:p w:rsidR="00630FE9" w:rsidRDefault="00630FE9" w:rsidP="00630FE9">
            <w:pPr>
              <w:jc w:val="center"/>
            </w:pPr>
            <w:r w:rsidRPr="009500C0">
              <w:rPr>
                <w:rFonts w:ascii="Arial" w:eastAsia="¹ÙÅÁÃ¼" w:hAnsi="Arial" w:cs="Arial"/>
                <w:szCs w:val="20"/>
              </w:rPr>
              <w:t>5.</w:t>
            </w:r>
            <w:r>
              <w:rPr>
                <w:rFonts w:ascii="Arial" w:eastAsia="¹ÙÅÁÃ¼" w:hAnsi="Arial" w:cs="Arial"/>
                <w:szCs w:val="20"/>
              </w:rPr>
              <w:t>2</w:t>
            </w:r>
          </w:p>
        </w:tc>
        <w:tc>
          <w:tcPr>
            <w:tcW w:w="3793" w:type="dxa"/>
            <w:vAlign w:val="center"/>
          </w:tcPr>
          <w:p w:rsidR="00630FE9" w:rsidRPr="00A44E38" w:rsidRDefault="00630FE9" w:rsidP="00A44E38">
            <w:pPr>
              <w:pStyle w:val="TableParagraph"/>
              <w:spacing w:line="276" w:lineRule="auto"/>
              <w:ind w:left="93" w:right="184"/>
              <w:rPr>
                <w:rFonts w:ascii="Arial" w:eastAsia="¹ÙÅÁÃ¼" w:hAnsi="Arial" w:cs="Arial"/>
                <w:sz w:val="20"/>
                <w:szCs w:val="20"/>
              </w:rPr>
            </w:pPr>
            <w:r w:rsidRPr="00A44E38">
              <w:rPr>
                <w:rFonts w:ascii="Arial" w:eastAsia="¹ÙÅÁÃ¼" w:hAnsi="Arial" w:cs="Arial"/>
                <w:sz w:val="20"/>
                <w:szCs w:val="20"/>
              </w:rPr>
              <w:t>General Arrangement Drawings</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jc w:val="center"/>
        </w:trPr>
        <w:tc>
          <w:tcPr>
            <w:tcW w:w="700" w:type="dxa"/>
          </w:tcPr>
          <w:p w:rsidR="00630FE9" w:rsidRDefault="00630FE9" w:rsidP="00630FE9">
            <w:pPr>
              <w:jc w:val="center"/>
            </w:pPr>
            <w:r w:rsidRPr="009500C0">
              <w:rPr>
                <w:rFonts w:ascii="Arial" w:eastAsia="¹ÙÅÁÃ¼" w:hAnsi="Arial" w:cs="Arial"/>
                <w:szCs w:val="20"/>
              </w:rPr>
              <w:t>5.</w:t>
            </w:r>
            <w:r>
              <w:rPr>
                <w:rFonts w:ascii="Arial" w:eastAsia="¹ÙÅÁÃ¼" w:hAnsi="Arial" w:cs="Arial"/>
                <w:szCs w:val="20"/>
              </w:rPr>
              <w:t>3</w:t>
            </w:r>
          </w:p>
        </w:tc>
        <w:tc>
          <w:tcPr>
            <w:tcW w:w="3793" w:type="dxa"/>
            <w:vAlign w:val="center"/>
          </w:tcPr>
          <w:p w:rsidR="00630FE9" w:rsidRPr="00A44E38" w:rsidRDefault="00630FE9" w:rsidP="00A44E38">
            <w:pPr>
              <w:pStyle w:val="TableParagraph"/>
              <w:spacing w:line="273" w:lineRule="auto"/>
              <w:ind w:left="93" w:right="202"/>
              <w:rPr>
                <w:rFonts w:ascii="Arial" w:eastAsia="¹ÙÅÁÃ¼" w:hAnsi="Arial" w:cs="Arial"/>
                <w:sz w:val="20"/>
                <w:szCs w:val="20"/>
              </w:rPr>
            </w:pPr>
            <w:r w:rsidRPr="00A44E38">
              <w:rPr>
                <w:rFonts w:ascii="Arial" w:eastAsia="¹ÙÅÁÃ¼" w:hAnsi="Arial" w:cs="Arial"/>
                <w:sz w:val="20"/>
                <w:szCs w:val="20"/>
              </w:rPr>
              <w:t>Internal Piping, insulation, ladder &amp; platform support drawing if any</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jc w:val="center"/>
        </w:trPr>
        <w:tc>
          <w:tcPr>
            <w:tcW w:w="700" w:type="dxa"/>
          </w:tcPr>
          <w:p w:rsidR="00630FE9" w:rsidRDefault="00630FE9" w:rsidP="00630FE9">
            <w:pPr>
              <w:jc w:val="center"/>
            </w:pPr>
            <w:r w:rsidRPr="009500C0">
              <w:rPr>
                <w:rFonts w:ascii="Arial" w:eastAsia="¹ÙÅÁÃ¼" w:hAnsi="Arial" w:cs="Arial"/>
                <w:szCs w:val="20"/>
              </w:rPr>
              <w:lastRenderedPageBreak/>
              <w:t>5.</w:t>
            </w:r>
            <w:r>
              <w:rPr>
                <w:rFonts w:ascii="Arial" w:eastAsia="¹ÙÅÁÃ¼" w:hAnsi="Arial" w:cs="Arial"/>
                <w:szCs w:val="20"/>
              </w:rPr>
              <w:t>4</w:t>
            </w:r>
          </w:p>
        </w:tc>
        <w:tc>
          <w:tcPr>
            <w:tcW w:w="3793" w:type="dxa"/>
            <w:vAlign w:val="center"/>
          </w:tcPr>
          <w:p w:rsidR="00630FE9" w:rsidRPr="00A44E38" w:rsidRDefault="00630FE9" w:rsidP="00A44E38">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Detail Fabrication Drawings</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95"/>
          <w:jc w:val="center"/>
        </w:trPr>
        <w:tc>
          <w:tcPr>
            <w:tcW w:w="700" w:type="dxa"/>
          </w:tcPr>
          <w:p w:rsidR="00630FE9" w:rsidRDefault="00630FE9" w:rsidP="00630FE9">
            <w:pPr>
              <w:jc w:val="center"/>
            </w:pPr>
            <w:r w:rsidRPr="009500C0">
              <w:rPr>
                <w:rFonts w:ascii="Arial" w:eastAsia="¹ÙÅÁÃ¼" w:hAnsi="Arial" w:cs="Arial"/>
                <w:szCs w:val="20"/>
              </w:rPr>
              <w:t>5.</w:t>
            </w:r>
            <w:r>
              <w:rPr>
                <w:rFonts w:ascii="Arial" w:eastAsia="¹ÙÅÁÃ¼" w:hAnsi="Arial" w:cs="Arial"/>
                <w:szCs w:val="20"/>
              </w:rPr>
              <w:t>5</w:t>
            </w:r>
          </w:p>
        </w:tc>
        <w:tc>
          <w:tcPr>
            <w:tcW w:w="3793" w:type="dxa"/>
            <w:vAlign w:val="center"/>
          </w:tcPr>
          <w:p w:rsidR="00630FE9" w:rsidRPr="00A44E38" w:rsidRDefault="00630FE9" w:rsidP="00A44E38">
            <w:pPr>
              <w:pStyle w:val="TableParagraph"/>
              <w:spacing w:line="276" w:lineRule="auto"/>
              <w:ind w:left="93" w:right="336"/>
              <w:rPr>
                <w:rFonts w:ascii="Arial" w:eastAsia="¹ÙÅÁÃ¼" w:hAnsi="Arial" w:cs="Arial"/>
                <w:sz w:val="20"/>
                <w:szCs w:val="20"/>
              </w:rPr>
            </w:pPr>
            <w:r w:rsidRPr="00A44E38">
              <w:rPr>
                <w:rFonts w:ascii="Arial" w:eastAsia="¹ÙÅÁÃ¼" w:hAnsi="Arial" w:cs="Arial"/>
                <w:sz w:val="20"/>
                <w:szCs w:val="20"/>
              </w:rPr>
              <w:t>All Process Internals and Internal Supports Drawing</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41"/>
          <w:jc w:val="center"/>
        </w:trPr>
        <w:tc>
          <w:tcPr>
            <w:tcW w:w="700" w:type="dxa"/>
          </w:tcPr>
          <w:p w:rsidR="00630FE9" w:rsidRDefault="00630FE9" w:rsidP="00630FE9">
            <w:pPr>
              <w:jc w:val="center"/>
            </w:pPr>
            <w:r w:rsidRPr="009500C0">
              <w:rPr>
                <w:rFonts w:ascii="Arial" w:eastAsia="¹ÙÅÁÃ¼" w:hAnsi="Arial" w:cs="Arial"/>
                <w:szCs w:val="20"/>
              </w:rPr>
              <w:t>5.</w:t>
            </w:r>
            <w:r>
              <w:rPr>
                <w:rFonts w:ascii="Arial" w:eastAsia="¹ÙÅÁÃ¼" w:hAnsi="Arial" w:cs="Arial"/>
                <w:szCs w:val="20"/>
              </w:rPr>
              <w:t>6</w:t>
            </w:r>
          </w:p>
        </w:tc>
        <w:tc>
          <w:tcPr>
            <w:tcW w:w="3793" w:type="dxa"/>
            <w:vAlign w:val="center"/>
          </w:tcPr>
          <w:p w:rsidR="00630FE9" w:rsidRPr="00A44E38" w:rsidRDefault="00630FE9" w:rsidP="00A44E38">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Name Plate Drawing</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68"/>
          <w:jc w:val="center"/>
        </w:trPr>
        <w:tc>
          <w:tcPr>
            <w:tcW w:w="700" w:type="dxa"/>
          </w:tcPr>
          <w:p w:rsidR="00630FE9" w:rsidRDefault="00630FE9" w:rsidP="00630FE9">
            <w:pPr>
              <w:jc w:val="center"/>
            </w:pPr>
            <w:r w:rsidRPr="00946D0F">
              <w:rPr>
                <w:rFonts w:ascii="Arial" w:eastAsia="¹ÙÅÁÃ¼" w:hAnsi="Arial" w:cs="Arial"/>
                <w:szCs w:val="20"/>
              </w:rPr>
              <w:t>5.</w:t>
            </w:r>
            <w:r>
              <w:rPr>
                <w:rFonts w:ascii="Arial" w:eastAsia="¹ÙÅÁÃ¼" w:hAnsi="Arial" w:cs="Arial"/>
                <w:szCs w:val="20"/>
              </w:rPr>
              <w:t>7</w:t>
            </w:r>
          </w:p>
        </w:tc>
        <w:tc>
          <w:tcPr>
            <w:tcW w:w="3793" w:type="dxa"/>
            <w:vAlign w:val="center"/>
          </w:tcPr>
          <w:p w:rsidR="00630FE9" w:rsidRPr="00A44E38" w:rsidRDefault="00630FE9" w:rsidP="00A44E38">
            <w:pPr>
              <w:pStyle w:val="TableParagraph"/>
              <w:spacing w:before="29"/>
              <w:ind w:left="93"/>
              <w:rPr>
                <w:rFonts w:ascii="Arial" w:eastAsia="¹ÙÅÁÃ¼" w:hAnsi="Arial" w:cs="Arial"/>
                <w:sz w:val="20"/>
                <w:szCs w:val="20"/>
              </w:rPr>
            </w:pPr>
            <w:r w:rsidRPr="00A44E38">
              <w:rPr>
                <w:rFonts w:ascii="Arial" w:eastAsia="¹ÙÅÁÃ¼" w:hAnsi="Arial" w:cs="Arial"/>
                <w:sz w:val="20"/>
                <w:szCs w:val="20"/>
              </w:rPr>
              <w:t>Water spray system GA drawing and PID</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422"/>
          <w:jc w:val="center"/>
        </w:trPr>
        <w:tc>
          <w:tcPr>
            <w:tcW w:w="700" w:type="dxa"/>
          </w:tcPr>
          <w:p w:rsidR="00630FE9" w:rsidRDefault="00630FE9" w:rsidP="00630FE9">
            <w:pPr>
              <w:jc w:val="center"/>
            </w:pPr>
            <w:r w:rsidRPr="00946D0F">
              <w:rPr>
                <w:rFonts w:ascii="Arial" w:eastAsia="¹ÙÅÁÃ¼" w:hAnsi="Arial" w:cs="Arial"/>
                <w:szCs w:val="20"/>
              </w:rPr>
              <w:t>5.</w:t>
            </w:r>
            <w:r>
              <w:rPr>
                <w:rFonts w:ascii="Arial" w:eastAsia="¹ÙÅÁÃ¼" w:hAnsi="Arial" w:cs="Arial"/>
                <w:szCs w:val="20"/>
              </w:rPr>
              <w:t>8</w:t>
            </w:r>
          </w:p>
        </w:tc>
        <w:tc>
          <w:tcPr>
            <w:tcW w:w="3793" w:type="dxa"/>
            <w:vAlign w:val="center"/>
          </w:tcPr>
          <w:p w:rsidR="00630FE9" w:rsidRPr="00A44E38" w:rsidRDefault="00630FE9" w:rsidP="00A44E38">
            <w:pPr>
              <w:pStyle w:val="TableParagraph"/>
              <w:spacing w:before="30"/>
              <w:ind w:left="94"/>
              <w:rPr>
                <w:rFonts w:ascii="Arial" w:eastAsia="¹ÙÅÁÃ¼" w:hAnsi="Arial" w:cs="Arial"/>
                <w:sz w:val="20"/>
                <w:szCs w:val="20"/>
              </w:rPr>
            </w:pPr>
            <w:r w:rsidRPr="00A44E38">
              <w:rPr>
                <w:rFonts w:ascii="Arial" w:eastAsia="¹ÙÅÁÃ¼" w:hAnsi="Arial" w:cs="Arial"/>
                <w:sz w:val="20"/>
                <w:szCs w:val="20"/>
              </w:rPr>
              <w:t>Data sheets for tank accessories (water spray nozzles, PSV, VSV etc.)</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440"/>
          <w:jc w:val="center"/>
        </w:trPr>
        <w:tc>
          <w:tcPr>
            <w:tcW w:w="700" w:type="dxa"/>
          </w:tcPr>
          <w:p w:rsidR="00630FE9" w:rsidRDefault="00630FE9" w:rsidP="00630FE9">
            <w:pPr>
              <w:jc w:val="center"/>
            </w:pPr>
            <w:r w:rsidRPr="00946D0F">
              <w:rPr>
                <w:rFonts w:ascii="Arial" w:eastAsia="¹ÙÅÁÃ¼" w:hAnsi="Arial" w:cs="Arial"/>
                <w:szCs w:val="20"/>
              </w:rPr>
              <w:t>5.</w:t>
            </w:r>
            <w:r>
              <w:rPr>
                <w:rFonts w:ascii="Arial" w:eastAsia="¹ÙÅÁÃ¼" w:hAnsi="Arial" w:cs="Arial"/>
                <w:szCs w:val="20"/>
              </w:rPr>
              <w:t>9</w:t>
            </w:r>
          </w:p>
        </w:tc>
        <w:tc>
          <w:tcPr>
            <w:tcW w:w="3793" w:type="dxa"/>
            <w:vAlign w:val="center"/>
          </w:tcPr>
          <w:p w:rsidR="00630FE9" w:rsidRPr="00A44E38" w:rsidRDefault="00630FE9" w:rsidP="00A44E38">
            <w:pPr>
              <w:pStyle w:val="TableParagraph"/>
              <w:spacing w:before="29"/>
              <w:ind w:left="94"/>
              <w:rPr>
                <w:rFonts w:ascii="Arial" w:eastAsia="¹ÙÅÁÃ¼" w:hAnsi="Arial" w:cs="Arial"/>
                <w:sz w:val="20"/>
                <w:szCs w:val="20"/>
              </w:rPr>
            </w:pPr>
            <w:r w:rsidRPr="00A44E38">
              <w:rPr>
                <w:rFonts w:ascii="Arial" w:eastAsia="¹ÙÅÁÃ¼" w:hAnsi="Arial" w:cs="Arial"/>
                <w:sz w:val="20"/>
                <w:szCs w:val="20"/>
              </w:rPr>
              <w:t>M.T.O for plate, pipe, flange etc.</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422"/>
          <w:jc w:val="center"/>
        </w:trPr>
        <w:tc>
          <w:tcPr>
            <w:tcW w:w="700" w:type="dxa"/>
          </w:tcPr>
          <w:p w:rsidR="00630FE9" w:rsidRDefault="00630FE9" w:rsidP="00630FE9">
            <w:pPr>
              <w:jc w:val="center"/>
            </w:pPr>
            <w:r w:rsidRPr="00946D0F">
              <w:rPr>
                <w:rFonts w:ascii="Arial" w:eastAsia="¹ÙÅÁÃ¼" w:hAnsi="Arial" w:cs="Arial"/>
                <w:szCs w:val="20"/>
              </w:rPr>
              <w:t>5.1</w:t>
            </w:r>
            <w:r>
              <w:rPr>
                <w:rFonts w:ascii="Arial" w:eastAsia="¹ÙÅÁÃ¼" w:hAnsi="Arial" w:cs="Arial"/>
                <w:szCs w:val="20"/>
              </w:rPr>
              <w:t>0</w:t>
            </w:r>
          </w:p>
        </w:tc>
        <w:tc>
          <w:tcPr>
            <w:tcW w:w="3793" w:type="dxa"/>
            <w:vAlign w:val="center"/>
          </w:tcPr>
          <w:p w:rsidR="00630FE9" w:rsidRPr="00A44E38" w:rsidRDefault="00630FE9" w:rsidP="00A44E38">
            <w:pPr>
              <w:pStyle w:val="TableParagraph"/>
              <w:spacing w:line="273" w:lineRule="auto"/>
              <w:ind w:left="93" w:right="709"/>
              <w:rPr>
                <w:rFonts w:ascii="Arial" w:eastAsia="¹ÙÅÁÃ¼" w:hAnsi="Arial" w:cs="Arial"/>
                <w:sz w:val="20"/>
                <w:szCs w:val="20"/>
              </w:rPr>
            </w:pPr>
            <w:r w:rsidRPr="00A44E38">
              <w:rPr>
                <w:rFonts w:ascii="Arial" w:eastAsia="¹ÙÅÁÃ¼" w:hAnsi="Arial" w:cs="Arial"/>
                <w:sz w:val="20"/>
                <w:szCs w:val="20"/>
              </w:rPr>
              <w:t>Utility &amp; power consumption</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jc w:val="center"/>
        </w:trPr>
        <w:tc>
          <w:tcPr>
            <w:tcW w:w="700" w:type="dxa"/>
          </w:tcPr>
          <w:p w:rsidR="00630FE9" w:rsidRDefault="00630FE9" w:rsidP="00630FE9">
            <w:pPr>
              <w:jc w:val="center"/>
            </w:pPr>
            <w:r w:rsidRPr="00946D0F">
              <w:rPr>
                <w:rFonts w:ascii="Arial" w:eastAsia="¹ÙÅÁÃ¼" w:hAnsi="Arial" w:cs="Arial"/>
                <w:szCs w:val="20"/>
              </w:rPr>
              <w:t>5.1</w:t>
            </w:r>
            <w:r>
              <w:rPr>
                <w:rFonts w:ascii="Arial" w:eastAsia="¹ÙÅÁÃ¼" w:hAnsi="Arial" w:cs="Arial"/>
                <w:szCs w:val="20"/>
              </w:rPr>
              <w:t>1</w:t>
            </w:r>
          </w:p>
        </w:tc>
        <w:tc>
          <w:tcPr>
            <w:tcW w:w="3793" w:type="dxa"/>
            <w:vAlign w:val="center"/>
          </w:tcPr>
          <w:p w:rsidR="00630FE9" w:rsidRPr="00A44E38" w:rsidRDefault="00630FE9" w:rsidP="00A44E38">
            <w:pPr>
              <w:pStyle w:val="TableParagraph"/>
              <w:spacing w:before="30"/>
              <w:ind w:left="93"/>
              <w:rPr>
                <w:rFonts w:ascii="Arial" w:eastAsia="¹ÙÅÁÃ¼" w:hAnsi="Arial" w:cs="Arial"/>
                <w:sz w:val="20"/>
                <w:szCs w:val="20"/>
              </w:rPr>
            </w:pPr>
            <w:r w:rsidRPr="00A44E38">
              <w:rPr>
                <w:rFonts w:ascii="Arial" w:eastAsia="¹ÙÅÁÃ¼" w:hAnsi="Arial" w:cs="Arial"/>
                <w:sz w:val="20"/>
                <w:szCs w:val="20"/>
              </w:rPr>
              <w:t>As-built drawings</w:t>
            </w:r>
          </w:p>
        </w:tc>
        <w:tc>
          <w:tcPr>
            <w:tcW w:w="997"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9D3BA6">
              <w:rPr>
                <w:rFonts w:ascii="Arial" w:eastAsia="¹ÙÅÁÃ¼" w:hAnsi="Arial" w:cs="Arial"/>
                <w:szCs w:val="20"/>
              </w:rPr>
              <w:t>6C+E</w:t>
            </w:r>
          </w:p>
        </w:tc>
        <w:tc>
          <w:tcPr>
            <w:tcW w:w="795" w:type="dxa"/>
            <w:vAlign w:val="center"/>
          </w:tcPr>
          <w:p w:rsidR="00630FE9" w:rsidRPr="009D3BA6"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9D3BA6" w:rsidRDefault="00630FE9" w:rsidP="00A44E38">
            <w:pPr>
              <w:widowControl w:val="0"/>
              <w:bidi w:val="0"/>
              <w:spacing w:before="60" w:after="60"/>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A45E3A" w:rsidRPr="00776A31" w:rsidTr="00124FB9">
        <w:trPr>
          <w:trHeight w:val="422"/>
          <w:jc w:val="center"/>
        </w:trPr>
        <w:tc>
          <w:tcPr>
            <w:tcW w:w="9445" w:type="dxa"/>
            <w:gridSpan w:val="7"/>
            <w:shd w:val="clear" w:color="auto" w:fill="B8CCE4" w:themeFill="accent1" w:themeFillTint="66"/>
            <w:vAlign w:val="center"/>
          </w:tcPr>
          <w:p w:rsidR="00A45E3A" w:rsidRPr="00D539CB" w:rsidRDefault="002C1EA4" w:rsidP="00D539CB">
            <w:pPr>
              <w:pStyle w:val="ListParagraph"/>
              <w:widowControl w:val="0"/>
              <w:numPr>
                <w:ilvl w:val="0"/>
                <w:numId w:val="50"/>
              </w:numPr>
              <w:bidi w:val="0"/>
              <w:spacing w:before="60" w:after="60"/>
              <w:rPr>
                <w:rFonts w:ascii="Arial" w:eastAsia="¹ÙÅÁÃ¼" w:hAnsi="Arial" w:cs="Arial"/>
                <w:b/>
                <w:bCs/>
                <w:szCs w:val="20"/>
              </w:rPr>
            </w:pPr>
            <w:r w:rsidRPr="00B209DF">
              <w:rPr>
                <w:rFonts w:ascii="Arial" w:eastAsia="¹ÙÅÁÃ¼" w:hAnsi="Arial" w:cs="Arial"/>
                <w:b/>
                <w:sz w:val="18"/>
                <w:szCs w:val="18"/>
              </w:rPr>
              <w:t>Procurement</w:t>
            </w:r>
          </w:p>
        </w:tc>
      </w:tr>
      <w:tr w:rsidR="00A45E3A" w:rsidRPr="00776A31" w:rsidTr="00F7792F">
        <w:trPr>
          <w:trHeight w:val="710"/>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6.1</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List of Sub-Suppliers ( table giving: part of equipment, tag no., sub-supplier reference)(5.1.3)</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04"/>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6.2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77"/>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Manufacturing</w:t>
            </w:r>
          </w:p>
        </w:tc>
      </w:tr>
      <w:tr w:rsidR="00A45E3A" w:rsidRPr="00776A31" w:rsidTr="00F7792F">
        <w:trPr>
          <w:trHeight w:val="341"/>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7.1</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7.2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7.3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7.4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7.5</w:t>
            </w:r>
          </w:p>
        </w:tc>
        <w:tc>
          <w:tcPr>
            <w:tcW w:w="3793"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0" w:type="dxa"/>
            <w:shd w:val="clear" w:color="auto" w:fill="auto"/>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tcBorders>
              <w:bottom w:val="single" w:sz="4" w:space="0" w:color="auto"/>
            </w:tcBorders>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7.6</w:t>
            </w:r>
          </w:p>
        </w:tc>
        <w:tc>
          <w:tcPr>
            <w:tcW w:w="3793" w:type="dxa"/>
            <w:tcBorders>
              <w:bottom w:val="single" w:sz="4" w:space="0" w:color="auto"/>
            </w:tcBorders>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795"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992"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c>
          <w:tcPr>
            <w:tcW w:w="1178" w:type="dxa"/>
            <w:tcBorders>
              <w:bottom w:val="single" w:sz="4" w:space="0" w:color="auto"/>
            </w:tcBorders>
            <w:shd w:val="clear" w:color="auto" w:fill="auto"/>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Testing</w:t>
            </w:r>
          </w:p>
        </w:tc>
      </w:tr>
      <w:tr w:rsidR="00A45E3A" w:rsidRPr="00776A31" w:rsidTr="00F7792F">
        <w:trPr>
          <w:trHeight w:val="350"/>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8.1</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9"/>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8.2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124FB9">
        <w:trPr>
          <w:trHeight w:val="341"/>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Records, Reports &amp; Certificates</w:t>
            </w:r>
          </w:p>
        </w:tc>
      </w:tr>
      <w:tr w:rsidR="00A45E3A" w:rsidRPr="00776A31" w:rsidTr="00F7792F">
        <w:trPr>
          <w:trHeight w:val="350"/>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9.1</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9.2</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9.3</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440"/>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9.4</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B802E7" w:rsidRDefault="00A45E3A" w:rsidP="00A44E38">
            <w:pPr>
              <w:widowControl w:val="0"/>
              <w:bidi w:val="0"/>
              <w:spacing w:before="60" w:after="60"/>
              <w:rPr>
                <w:rFonts w:ascii="Arial" w:eastAsia="¹ÙÅÁÃ¼" w:hAnsi="Arial" w:cs="Arial"/>
                <w:szCs w:val="20"/>
              </w:rPr>
            </w:pPr>
          </w:p>
        </w:tc>
      </w:tr>
      <w:tr w:rsidR="00A45E3A" w:rsidRPr="00776A31" w:rsidTr="00F7792F">
        <w:trPr>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9.5</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B802E7"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9.6</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41"/>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9.7</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A45E3A" w:rsidRPr="00776A31" w:rsidTr="00F7792F">
        <w:trPr>
          <w:trHeight w:val="350"/>
          <w:jc w:val="center"/>
        </w:trPr>
        <w:tc>
          <w:tcPr>
            <w:tcW w:w="700" w:type="dxa"/>
            <w:vAlign w:val="center"/>
          </w:tcPr>
          <w:p w:rsidR="00A45E3A" w:rsidRPr="00B802E7" w:rsidRDefault="00630FE9" w:rsidP="00630FE9">
            <w:pPr>
              <w:widowControl w:val="0"/>
              <w:bidi w:val="0"/>
              <w:spacing w:before="60" w:after="60"/>
              <w:jc w:val="center"/>
              <w:rPr>
                <w:rFonts w:ascii="Arial" w:eastAsia="¹ÙÅÁÃ¼" w:hAnsi="Arial" w:cs="Arial"/>
                <w:szCs w:val="20"/>
              </w:rPr>
            </w:pPr>
            <w:r>
              <w:rPr>
                <w:rFonts w:ascii="Arial" w:eastAsia="¹ÙÅÁÃ¼" w:hAnsi="Arial" w:cs="Arial"/>
                <w:szCs w:val="20"/>
              </w:rPr>
              <w:t>9.8</w:t>
            </w:r>
          </w:p>
        </w:tc>
        <w:tc>
          <w:tcPr>
            <w:tcW w:w="3793"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0" w:type="dxa"/>
            <w:vAlign w:val="center"/>
          </w:tcPr>
          <w:p w:rsidR="00A45E3A" w:rsidRPr="00A44E38" w:rsidRDefault="00A45E3A"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A45E3A" w:rsidRPr="00B802E7" w:rsidRDefault="00A45E3A" w:rsidP="00A44E38">
            <w:pPr>
              <w:widowControl w:val="0"/>
              <w:bidi w:val="0"/>
              <w:spacing w:before="60" w:after="60"/>
              <w:rPr>
                <w:rFonts w:ascii="Arial" w:eastAsia="¹ÙÅÁÃ¼" w:hAnsi="Arial" w:cs="Arial"/>
                <w:szCs w:val="20"/>
              </w:rPr>
            </w:pPr>
          </w:p>
        </w:tc>
        <w:tc>
          <w:tcPr>
            <w:tcW w:w="992" w:type="dxa"/>
            <w:vAlign w:val="center"/>
          </w:tcPr>
          <w:p w:rsidR="00A45E3A" w:rsidRPr="00B802E7" w:rsidRDefault="00A45E3A"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A45E3A" w:rsidRPr="00A44E38" w:rsidRDefault="00A45E3A" w:rsidP="00A44E38">
            <w:pPr>
              <w:widowControl w:val="0"/>
              <w:bidi w:val="0"/>
              <w:spacing w:before="60" w:after="60"/>
              <w:rPr>
                <w:rFonts w:ascii="Arial" w:eastAsia="¹ÙÅÁÃ¼" w:hAnsi="Arial" w:cs="Arial"/>
                <w:szCs w:val="20"/>
              </w:rPr>
            </w:pPr>
          </w:p>
        </w:tc>
      </w:tr>
      <w:tr w:rsidR="00630FE9" w:rsidRPr="00776A31" w:rsidTr="00923FB9">
        <w:trPr>
          <w:trHeight w:val="350"/>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9</w:t>
            </w:r>
          </w:p>
        </w:tc>
        <w:tc>
          <w:tcPr>
            <w:tcW w:w="3793" w:type="dxa"/>
            <w:vAlign w:val="center"/>
          </w:tcPr>
          <w:p w:rsidR="00630FE9" w:rsidRPr="00B802E7" w:rsidRDefault="00630FE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630FE9" w:rsidRPr="00B802E7"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B802E7">
              <w:rPr>
                <w:rFonts w:ascii="Arial" w:eastAsia="¹ÙÅÁÃ¼" w:hAnsi="Arial" w:cs="Arial"/>
                <w:szCs w:val="20"/>
              </w:rPr>
              <w:t>6C+E</w:t>
            </w:r>
          </w:p>
        </w:tc>
        <w:tc>
          <w:tcPr>
            <w:tcW w:w="795" w:type="dxa"/>
            <w:vAlign w:val="center"/>
          </w:tcPr>
          <w:p w:rsidR="00630FE9" w:rsidRPr="00B802E7"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B802E7" w:rsidRDefault="00630FE9" w:rsidP="00A44E38">
            <w:pPr>
              <w:widowControl w:val="0"/>
              <w:bidi w:val="0"/>
              <w:spacing w:before="60" w:after="60"/>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10</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23"/>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11</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50"/>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12</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13</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59"/>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14</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829B5" w:rsidRDefault="00630FE9" w:rsidP="00A44E38">
            <w:pPr>
              <w:widowControl w:val="0"/>
              <w:bidi w:val="0"/>
              <w:spacing w:before="60" w:after="60"/>
              <w:rPr>
                <w:rFonts w:ascii="Arial" w:eastAsia="¹ÙÅÁÃ¼" w:hAnsi="Arial" w:cs="Arial"/>
                <w:szCs w:val="20"/>
              </w:rPr>
            </w:pPr>
          </w:p>
        </w:tc>
      </w:tr>
      <w:tr w:rsidR="00630FE9" w:rsidRPr="00776A31" w:rsidTr="00923FB9">
        <w:trPr>
          <w:trHeight w:val="341"/>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15</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829B5" w:rsidRDefault="00630FE9" w:rsidP="00A44E38">
            <w:pPr>
              <w:widowControl w:val="0"/>
              <w:bidi w:val="0"/>
              <w:spacing w:before="60" w:after="60"/>
              <w:rPr>
                <w:rFonts w:ascii="Arial" w:eastAsia="¹ÙÅÁÃ¼" w:hAnsi="Arial" w:cs="Arial"/>
                <w:szCs w:val="20"/>
              </w:rPr>
            </w:pPr>
          </w:p>
        </w:tc>
      </w:tr>
      <w:tr w:rsidR="00630FE9" w:rsidRPr="00776A31" w:rsidTr="00923FB9">
        <w:trPr>
          <w:trHeight w:val="350"/>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16</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50"/>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17</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59"/>
          <w:jc w:val="center"/>
        </w:trPr>
        <w:tc>
          <w:tcPr>
            <w:tcW w:w="700" w:type="dxa"/>
          </w:tcPr>
          <w:p w:rsidR="00630FE9" w:rsidRDefault="00630FE9" w:rsidP="00630FE9">
            <w:pPr>
              <w:jc w:val="center"/>
            </w:pPr>
            <w:r w:rsidRPr="00183441">
              <w:rPr>
                <w:rFonts w:ascii="Arial" w:eastAsia="¹ÙÅÁÃ¼" w:hAnsi="Arial" w:cs="Arial"/>
                <w:szCs w:val="20"/>
              </w:rPr>
              <w:t>9.</w:t>
            </w:r>
            <w:r>
              <w:rPr>
                <w:rFonts w:ascii="Arial" w:eastAsia="¹ÙÅÁÃ¼" w:hAnsi="Arial" w:cs="Arial"/>
                <w:szCs w:val="20"/>
              </w:rPr>
              <w:t>18</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630FE9" w:rsidRPr="00776A31" w:rsidTr="00923FB9">
        <w:trPr>
          <w:trHeight w:val="341"/>
          <w:jc w:val="center"/>
        </w:trPr>
        <w:tc>
          <w:tcPr>
            <w:tcW w:w="700" w:type="dxa"/>
          </w:tcPr>
          <w:p w:rsidR="00630FE9" w:rsidRPr="00BE4CE7" w:rsidRDefault="00630FE9" w:rsidP="00630FE9">
            <w:pPr>
              <w:jc w:val="center"/>
            </w:pPr>
            <w:r w:rsidRPr="00BE4CE7">
              <w:rPr>
                <w:rFonts w:ascii="Arial" w:eastAsia="¹ÙÅÁÃ¼" w:hAnsi="Arial" w:cs="Arial"/>
                <w:szCs w:val="20"/>
              </w:rPr>
              <w:t>9.19</w:t>
            </w:r>
          </w:p>
        </w:tc>
        <w:tc>
          <w:tcPr>
            <w:tcW w:w="3793"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0" w:type="dxa"/>
            <w:vAlign w:val="center"/>
          </w:tcPr>
          <w:p w:rsidR="00630FE9" w:rsidRPr="00A44E38" w:rsidRDefault="00630FE9" w:rsidP="00A44E38">
            <w:pPr>
              <w:bidi w:val="0"/>
              <w:spacing w:before="60" w:after="60"/>
              <w:ind w:left="117"/>
              <w:rPr>
                <w:rFonts w:ascii="Arial" w:eastAsia="¹ÙÅÁÃ¼" w:hAnsi="Arial" w:cs="Arial"/>
                <w:szCs w:val="20"/>
              </w:rPr>
            </w:pPr>
            <w:r w:rsidRPr="00A829B5">
              <w:rPr>
                <w:rFonts w:ascii="Arial" w:eastAsia="¹ÙÅÁÃ¼" w:hAnsi="Arial" w:cs="Arial"/>
                <w:szCs w:val="20"/>
              </w:rPr>
              <w:t>6C+E</w:t>
            </w:r>
          </w:p>
        </w:tc>
        <w:tc>
          <w:tcPr>
            <w:tcW w:w="795" w:type="dxa"/>
            <w:vAlign w:val="center"/>
          </w:tcPr>
          <w:p w:rsidR="00630FE9" w:rsidRPr="00A829B5" w:rsidRDefault="00630FE9" w:rsidP="00A44E38">
            <w:pPr>
              <w:widowControl w:val="0"/>
              <w:bidi w:val="0"/>
              <w:spacing w:before="60" w:after="60"/>
              <w:rPr>
                <w:rFonts w:ascii="Arial" w:eastAsia="¹ÙÅÁÃ¼" w:hAnsi="Arial" w:cs="Arial"/>
                <w:szCs w:val="20"/>
              </w:rPr>
            </w:pPr>
          </w:p>
        </w:tc>
        <w:tc>
          <w:tcPr>
            <w:tcW w:w="992" w:type="dxa"/>
            <w:vAlign w:val="center"/>
          </w:tcPr>
          <w:p w:rsidR="00630FE9" w:rsidRPr="00A829B5" w:rsidRDefault="00630FE9" w:rsidP="00A44E38">
            <w:pPr>
              <w:widowControl w:val="0"/>
              <w:bidi w:val="0"/>
              <w:spacing w:before="60" w:after="60"/>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A44E38" w:rsidRDefault="00630FE9" w:rsidP="00A44E38">
            <w:pPr>
              <w:widowControl w:val="0"/>
              <w:bidi w:val="0"/>
              <w:spacing w:before="60" w:after="60"/>
              <w:rPr>
                <w:rFonts w:ascii="Arial" w:eastAsia="¹ÙÅÁÃ¼" w:hAnsi="Arial" w:cs="Arial"/>
                <w:szCs w:val="20"/>
              </w:rPr>
            </w:pPr>
          </w:p>
        </w:tc>
      </w:tr>
      <w:tr w:rsidR="00A45E3A" w:rsidRPr="00776A31" w:rsidTr="00124FB9">
        <w:trPr>
          <w:trHeight w:val="350"/>
          <w:jc w:val="center"/>
        </w:trPr>
        <w:tc>
          <w:tcPr>
            <w:tcW w:w="9445" w:type="dxa"/>
            <w:gridSpan w:val="7"/>
            <w:tcBorders>
              <w:top w:val="nil"/>
            </w:tcBorders>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Installation</w:t>
            </w:r>
          </w:p>
        </w:tc>
      </w:tr>
      <w:tr w:rsidR="00A45E3A" w:rsidRPr="00776A31" w:rsidTr="00F7792F">
        <w:trPr>
          <w:trHeight w:val="350"/>
          <w:jc w:val="center"/>
        </w:trPr>
        <w:tc>
          <w:tcPr>
            <w:tcW w:w="700" w:type="dxa"/>
            <w:vAlign w:val="center"/>
          </w:tcPr>
          <w:p w:rsidR="00A45E3A" w:rsidRPr="00A829B5" w:rsidRDefault="00630FE9" w:rsidP="00073548">
            <w:pPr>
              <w:widowControl w:val="0"/>
              <w:bidi w:val="0"/>
              <w:spacing w:before="60" w:after="60"/>
              <w:jc w:val="center"/>
              <w:rPr>
                <w:rFonts w:ascii="Arial" w:eastAsia="¹ÙÅÁÃ¼" w:hAnsi="Arial" w:cs="Arial"/>
                <w:szCs w:val="20"/>
              </w:rPr>
            </w:pPr>
            <w:r>
              <w:rPr>
                <w:rFonts w:ascii="Arial" w:eastAsia="¹ÙÅÁÃ¼" w:hAnsi="Arial" w:cs="Arial"/>
                <w:szCs w:val="20"/>
              </w:rPr>
              <w:t>10.1</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9"/>
          <w:jc w:val="center"/>
        </w:trPr>
        <w:tc>
          <w:tcPr>
            <w:tcW w:w="700" w:type="dxa"/>
          </w:tcPr>
          <w:p w:rsidR="00630FE9" w:rsidRDefault="00630FE9" w:rsidP="00630FE9">
            <w:pPr>
              <w:jc w:val="center"/>
            </w:pPr>
            <w:r w:rsidRPr="00F772D4">
              <w:t>10.</w:t>
            </w:r>
            <w:r>
              <w:t>2</w:t>
            </w:r>
          </w:p>
        </w:tc>
        <w:tc>
          <w:tcPr>
            <w:tcW w:w="3793" w:type="dxa"/>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41"/>
          <w:jc w:val="center"/>
        </w:trPr>
        <w:tc>
          <w:tcPr>
            <w:tcW w:w="700" w:type="dxa"/>
          </w:tcPr>
          <w:p w:rsidR="00630FE9" w:rsidRDefault="00630FE9" w:rsidP="00630FE9">
            <w:pPr>
              <w:jc w:val="center"/>
            </w:pPr>
            <w:r w:rsidRPr="00F772D4">
              <w:t>10.</w:t>
            </w:r>
            <w:r>
              <w:t>3</w:t>
            </w:r>
          </w:p>
        </w:tc>
        <w:tc>
          <w:tcPr>
            <w:tcW w:w="3793" w:type="dxa"/>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0"/>
          <w:jc w:val="center"/>
        </w:trPr>
        <w:tc>
          <w:tcPr>
            <w:tcW w:w="700" w:type="dxa"/>
          </w:tcPr>
          <w:p w:rsidR="00630FE9" w:rsidRDefault="00630FE9" w:rsidP="00630FE9">
            <w:pPr>
              <w:jc w:val="center"/>
            </w:pPr>
            <w:r w:rsidRPr="00F772D4">
              <w:lastRenderedPageBreak/>
              <w:t>10.</w:t>
            </w:r>
            <w:r>
              <w:t>4</w:t>
            </w:r>
          </w:p>
        </w:tc>
        <w:tc>
          <w:tcPr>
            <w:tcW w:w="3793" w:type="dxa"/>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0"/>
          <w:jc w:val="center"/>
        </w:trPr>
        <w:tc>
          <w:tcPr>
            <w:tcW w:w="700" w:type="dxa"/>
          </w:tcPr>
          <w:p w:rsidR="00630FE9" w:rsidRDefault="00630FE9" w:rsidP="00630FE9">
            <w:pPr>
              <w:jc w:val="center"/>
            </w:pPr>
            <w:r w:rsidRPr="00F772D4">
              <w:t>10.</w:t>
            </w:r>
            <w:r>
              <w:t>5</w:t>
            </w:r>
          </w:p>
        </w:tc>
        <w:tc>
          <w:tcPr>
            <w:tcW w:w="3793" w:type="dxa"/>
            <w:shd w:val="clear" w:color="auto" w:fill="auto"/>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9"/>
          <w:jc w:val="center"/>
        </w:trPr>
        <w:tc>
          <w:tcPr>
            <w:tcW w:w="700" w:type="dxa"/>
          </w:tcPr>
          <w:p w:rsidR="00630FE9" w:rsidRDefault="00630FE9" w:rsidP="00630FE9">
            <w:pPr>
              <w:jc w:val="center"/>
            </w:pPr>
            <w:r w:rsidRPr="00F772D4">
              <w:t>10.</w:t>
            </w:r>
            <w:r>
              <w:t>6</w:t>
            </w:r>
          </w:p>
        </w:tc>
        <w:tc>
          <w:tcPr>
            <w:tcW w:w="3793" w:type="dxa"/>
            <w:shd w:val="clear" w:color="auto" w:fill="auto"/>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41"/>
          <w:jc w:val="center"/>
        </w:trPr>
        <w:tc>
          <w:tcPr>
            <w:tcW w:w="700" w:type="dxa"/>
          </w:tcPr>
          <w:p w:rsidR="00630FE9" w:rsidRDefault="00630FE9" w:rsidP="00630FE9">
            <w:pPr>
              <w:jc w:val="center"/>
            </w:pPr>
            <w:r w:rsidRPr="00F772D4">
              <w:t>10.</w:t>
            </w:r>
            <w:r>
              <w:t>7</w:t>
            </w:r>
          </w:p>
        </w:tc>
        <w:tc>
          <w:tcPr>
            <w:tcW w:w="3793" w:type="dxa"/>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795" w:type="dxa"/>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630FE9" w:rsidRPr="00776A31" w:rsidTr="00923FB9">
        <w:trPr>
          <w:trHeight w:val="350"/>
          <w:jc w:val="center"/>
        </w:trPr>
        <w:tc>
          <w:tcPr>
            <w:tcW w:w="700" w:type="dxa"/>
            <w:tcBorders>
              <w:bottom w:val="single" w:sz="4" w:space="0" w:color="auto"/>
            </w:tcBorders>
          </w:tcPr>
          <w:p w:rsidR="00630FE9" w:rsidRDefault="00630FE9" w:rsidP="00630FE9">
            <w:pPr>
              <w:jc w:val="center"/>
            </w:pPr>
            <w:r w:rsidRPr="00F772D4">
              <w:t>10.</w:t>
            </w:r>
            <w:r>
              <w:t>8</w:t>
            </w:r>
          </w:p>
        </w:tc>
        <w:tc>
          <w:tcPr>
            <w:tcW w:w="3793" w:type="dxa"/>
            <w:tcBorders>
              <w:bottom w:val="single" w:sz="4" w:space="0" w:color="auto"/>
            </w:tcBorders>
            <w:vAlign w:val="center"/>
          </w:tcPr>
          <w:p w:rsidR="00630FE9" w:rsidRPr="00A829B5" w:rsidRDefault="00630FE9"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30FE9" w:rsidRPr="00A829B5" w:rsidRDefault="00630FE9"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630FE9" w:rsidRPr="00A829B5" w:rsidRDefault="00630FE9"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30FE9" w:rsidRPr="00A829B5" w:rsidRDefault="00630FE9"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630FE9" w:rsidRPr="00B854D1" w:rsidRDefault="00630FE9"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350"/>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Operation &amp; Maintenance</w:t>
            </w:r>
          </w:p>
        </w:tc>
      </w:tr>
      <w:tr w:rsidR="00A45E3A" w:rsidRPr="00776A31" w:rsidTr="00F7792F">
        <w:trPr>
          <w:trHeight w:val="359"/>
          <w:jc w:val="center"/>
        </w:trPr>
        <w:tc>
          <w:tcPr>
            <w:tcW w:w="700" w:type="dxa"/>
            <w:vAlign w:val="center"/>
          </w:tcPr>
          <w:p w:rsidR="00A45E3A" w:rsidRPr="00A829B5" w:rsidRDefault="00630FE9" w:rsidP="00FA4950">
            <w:pPr>
              <w:widowControl w:val="0"/>
              <w:bidi w:val="0"/>
              <w:spacing w:before="60" w:after="60"/>
              <w:jc w:val="center"/>
              <w:rPr>
                <w:rFonts w:ascii="Arial" w:eastAsia="¹ÙÅÁÃ¼" w:hAnsi="Arial" w:cs="Arial"/>
                <w:szCs w:val="20"/>
              </w:rPr>
            </w:pPr>
            <w:r>
              <w:rPr>
                <w:rFonts w:ascii="Arial" w:eastAsia="¹ÙÅÁÃ¼" w:hAnsi="Arial" w:cs="Arial"/>
                <w:szCs w:val="20"/>
              </w:rPr>
              <w:t>11.1</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F7792F">
        <w:trPr>
          <w:trHeight w:val="341"/>
          <w:jc w:val="center"/>
        </w:trPr>
        <w:tc>
          <w:tcPr>
            <w:tcW w:w="700" w:type="dxa"/>
            <w:vAlign w:val="center"/>
          </w:tcPr>
          <w:p w:rsidR="00A45E3A" w:rsidRPr="00A829B5" w:rsidRDefault="00630FE9" w:rsidP="00FA4950">
            <w:pPr>
              <w:widowControl w:val="0"/>
              <w:bidi w:val="0"/>
              <w:spacing w:before="60" w:after="60"/>
              <w:jc w:val="center"/>
              <w:rPr>
                <w:rFonts w:ascii="Arial" w:eastAsia="¹ÙÅÁÃ¼" w:hAnsi="Arial" w:cs="Arial"/>
                <w:szCs w:val="20"/>
              </w:rPr>
            </w:pPr>
            <w:r>
              <w:rPr>
                <w:rFonts w:ascii="Arial" w:eastAsia="¹ÙÅÁÃ¼" w:hAnsi="Arial" w:cs="Arial"/>
                <w:szCs w:val="20"/>
              </w:rPr>
              <w:t>11.2</w:t>
            </w:r>
          </w:p>
        </w:tc>
        <w:tc>
          <w:tcPr>
            <w:tcW w:w="3793" w:type="dxa"/>
            <w:vAlign w:val="center"/>
          </w:tcPr>
          <w:p w:rsidR="00A45E3A" w:rsidRPr="00A829B5" w:rsidRDefault="00A45E3A" w:rsidP="00FA4950">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A45E3A" w:rsidRPr="00A829B5" w:rsidRDefault="00A45E3A" w:rsidP="00FA4950">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A829B5" w:rsidRDefault="00A45E3A" w:rsidP="00FA4950">
            <w:pPr>
              <w:widowControl w:val="0"/>
              <w:bidi w:val="0"/>
              <w:spacing w:before="60" w:after="60"/>
              <w:jc w:val="center"/>
              <w:rPr>
                <w:rFonts w:ascii="Arial" w:eastAsia="¹ÙÅÁÃ¼" w:hAnsi="Arial" w:cs="Arial"/>
                <w:szCs w:val="20"/>
              </w:rPr>
            </w:pPr>
          </w:p>
        </w:tc>
        <w:tc>
          <w:tcPr>
            <w:tcW w:w="992"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A45E3A" w:rsidRPr="00A829B5" w:rsidRDefault="00A45E3A" w:rsidP="00FA4950">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r>
      <w:tr w:rsidR="00A45E3A" w:rsidRPr="00776A31" w:rsidTr="00124FB9">
        <w:trPr>
          <w:trHeight w:val="332"/>
          <w:jc w:val="center"/>
        </w:trPr>
        <w:tc>
          <w:tcPr>
            <w:tcW w:w="9445" w:type="dxa"/>
            <w:gridSpan w:val="7"/>
            <w:shd w:val="clear" w:color="auto" w:fill="B8CCE4" w:themeFill="accent1" w:themeFillTint="66"/>
            <w:vAlign w:val="center"/>
          </w:tcPr>
          <w:p w:rsidR="00A45E3A" w:rsidRPr="00B209DF" w:rsidRDefault="002C1EA4" w:rsidP="00D539CB">
            <w:pPr>
              <w:pStyle w:val="ListParagraph"/>
              <w:widowControl w:val="0"/>
              <w:numPr>
                <w:ilvl w:val="0"/>
                <w:numId w:val="50"/>
              </w:numPr>
              <w:bidi w:val="0"/>
              <w:spacing w:before="60" w:after="60"/>
              <w:rPr>
                <w:rFonts w:ascii="Arial" w:eastAsia="¹ÙÅÁÃ¼" w:hAnsi="Arial" w:cs="Arial"/>
                <w:b/>
                <w:sz w:val="18"/>
                <w:szCs w:val="18"/>
              </w:rPr>
            </w:pPr>
            <w:r w:rsidRPr="00B209DF">
              <w:rPr>
                <w:rFonts w:ascii="Arial" w:eastAsia="¹ÙÅÁÃ¼" w:hAnsi="Arial" w:cs="Arial"/>
                <w:b/>
                <w:sz w:val="18"/>
                <w:szCs w:val="18"/>
              </w:rPr>
              <w:t>Vendor Final Documents</w:t>
            </w:r>
          </w:p>
        </w:tc>
      </w:tr>
      <w:tr w:rsidR="00181FCD" w:rsidRPr="00776A31" w:rsidTr="00F7792F">
        <w:trPr>
          <w:jc w:val="center"/>
        </w:trPr>
        <w:tc>
          <w:tcPr>
            <w:tcW w:w="700" w:type="dxa"/>
            <w:vAlign w:val="center"/>
          </w:tcPr>
          <w:p w:rsidR="00181FCD" w:rsidRDefault="00630FE9" w:rsidP="00073548">
            <w:pPr>
              <w:widowControl w:val="0"/>
              <w:bidi w:val="0"/>
              <w:spacing w:before="60" w:after="60"/>
              <w:jc w:val="center"/>
              <w:rPr>
                <w:rFonts w:ascii="Arial" w:eastAsia="¹ÙÅÁÃ¼" w:hAnsi="Arial" w:cs="Arial"/>
                <w:szCs w:val="20"/>
              </w:rPr>
            </w:pPr>
            <w:r>
              <w:rPr>
                <w:rFonts w:ascii="Arial" w:eastAsia="¹ÙÅÁÃ¼" w:hAnsi="Arial" w:cs="Arial"/>
                <w:szCs w:val="20"/>
              </w:rPr>
              <w:t>12.1</w:t>
            </w:r>
          </w:p>
        </w:tc>
        <w:tc>
          <w:tcPr>
            <w:tcW w:w="3793" w:type="dxa"/>
            <w:vAlign w:val="center"/>
          </w:tcPr>
          <w:p w:rsidR="00181FCD" w:rsidRPr="00A829B5" w:rsidRDefault="00181FCD" w:rsidP="00073548">
            <w:pPr>
              <w:widowControl w:val="0"/>
              <w:bidi w:val="0"/>
              <w:spacing w:before="60" w:after="60"/>
              <w:rPr>
                <w:rFonts w:ascii="Arial" w:eastAsia="¹ÙÅÁÃ¼" w:hAnsi="Arial" w:cs="Arial"/>
                <w:szCs w:val="20"/>
              </w:rPr>
            </w:pPr>
            <w:r>
              <w:rPr>
                <w:rFonts w:ascii="Arial" w:eastAsia="¹ÙÅÁÃ¼" w:hAnsi="Arial" w:cs="Arial"/>
                <w:szCs w:val="20"/>
              </w:rPr>
              <w:t>Vendor Final Book</w:t>
            </w:r>
          </w:p>
        </w:tc>
        <w:tc>
          <w:tcPr>
            <w:tcW w:w="997" w:type="dxa"/>
            <w:vAlign w:val="center"/>
          </w:tcPr>
          <w:p w:rsidR="00181FCD" w:rsidRPr="00A829B5" w:rsidRDefault="00181FCD" w:rsidP="00073548">
            <w:pPr>
              <w:widowControl w:val="0"/>
              <w:bidi w:val="0"/>
              <w:spacing w:before="60" w:after="60"/>
              <w:jc w:val="center"/>
              <w:rPr>
                <w:rFonts w:ascii="Arial" w:eastAsia="¹ÙÅÁÃ¼" w:hAnsi="Arial" w:cs="Arial"/>
                <w:szCs w:val="20"/>
              </w:rPr>
            </w:pPr>
          </w:p>
        </w:tc>
        <w:tc>
          <w:tcPr>
            <w:tcW w:w="990" w:type="dxa"/>
            <w:vAlign w:val="center"/>
          </w:tcPr>
          <w:p w:rsidR="00181FCD" w:rsidRPr="00A829B5" w:rsidRDefault="00181FCD" w:rsidP="00073548">
            <w:pPr>
              <w:bidi w:val="0"/>
              <w:spacing w:before="60" w:after="60"/>
              <w:ind w:left="117"/>
              <w:jc w:val="center"/>
              <w:rPr>
                <w:rFonts w:ascii="Arial" w:eastAsia="¹ÙÅÁÃ¼" w:hAnsi="Arial" w:cs="Arial"/>
                <w:szCs w:val="20"/>
              </w:rPr>
            </w:pPr>
          </w:p>
        </w:tc>
        <w:tc>
          <w:tcPr>
            <w:tcW w:w="795"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r w:rsidRPr="00A829B5">
              <w:rPr>
                <w:rFonts w:ascii="Arial" w:eastAsia="¹ÙÅÁÃ¼" w:hAnsi="Arial" w:cs="Arial"/>
                <w:szCs w:val="20"/>
              </w:rPr>
              <w:t>6C+E</w:t>
            </w:r>
          </w:p>
        </w:tc>
        <w:tc>
          <w:tcPr>
            <w:tcW w:w="1178" w:type="dxa"/>
            <w:vAlign w:val="center"/>
          </w:tcPr>
          <w:p w:rsidR="00181FCD" w:rsidRPr="00B854D1" w:rsidRDefault="00181FCD" w:rsidP="00073548">
            <w:pPr>
              <w:widowControl w:val="0"/>
              <w:bidi w:val="0"/>
              <w:spacing w:before="60" w:after="60"/>
              <w:jc w:val="center"/>
              <w:rPr>
                <w:rFonts w:ascii="Arial" w:eastAsia="¹ÙÅÁÃ¼" w:hAnsi="Arial" w:cs="Arial"/>
                <w:szCs w:val="20"/>
                <w:highlight w:val="yellow"/>
              </w:rPr>
            </w:pPr>
          </w:p>
        </w:tc>
      </w:tr>
      <w:tr w:rsidR="00A45E3A" w:rsidRPr="00776A31" w:rsidTr="00F7792F">
        <w:trPr>
          <w:jc w:val="center"/>
        </w:trPr>
        <w:tc>
          <w:tcPr>
            <w:tcW w:w="700" w:type="dxa"/>
            <w:vAlign w:val="center"/>
          </w:tcPr>
          <w:p w:rsidR="00A45E3A" w:rsidRPr="00A829B5" w:rsidRDefault="00630FE9" w:rsidP="00181FCD">
            <w:pPr>
              <w:widowControl w:val="0"/>
              <w:bidi w:val="0"/>
              <w:spacing w:before="60" w:after="60"/>
              <w:jc w:val="center"/>
              <w:rPr>
                <w:rFonts w:ascii="Arial" w:eastAsia="¹ÙÅÁÃ¼" w:hAnsi="Arial" w:cs="Arial"/>
                <w:szCs w:val="20"/>
              </w:rPr>
            </w:pPr>
            <w:r>
              <w:rPr>
                <w:rFonts w:ascii="Arial" w:eastAsia="¹ÙÅÁÃ¼" w:hAnsi="Arial" w:cs="Arial"/>
                <w:szCs w:val="20"/>
              </w:rPr>
              <w:t>12.2</w:t>
            </w:r>
          </w:p>
        </w:tc>
        <w:tc>
          <w:tcPr>
            <w:tcW w:w="3793" w:type="dxa"/>
            <w:vAlign w:val="center"/>
          </w:tcPr>
          <w:p w:rsidR="00A45E3A" w:rsidRPr="00A829B5" w:rsidRDefault="00A45E3A"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A45E3A" w:rsidRPr="00A829B5" w:rsidRDefault="00A45E3A" w:rsidP="00073548">
            <w:pPr>
              <w:widowControl w:val="0"/>
              <w:bidi w:val="0"/>
              <w:spacing w:before="60" w:after="60"/>
              <w:jc w:val="center"/>
              <w:rPr>
                <w:rFonts w:ascii="Arial" w:eastAsia="¹ÙÅÁÃ¼" w:hAnsi="Arial" w:cs="Arial"/>
                <w:szCs w:val="20"/>
              </w:rPr>
            </w:pPr>
          </w:p>
        </w:tc>
        <w:tc>
          <w:tcPr>
            <w:tcW w:w="990" w:type="dxa"/>
            <w:vAlign w:val="center"/>
          </w:tcPr>
          <w:p w:rsidR="00A45E3A" w:rsidRPr="00A829B5" w:rsidRDefault="00A45E3A"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A45E3A" w:rsidRPr="00B854D1" w:rsidRDefault="00A45E3A" w:rsidP="00073548">
            <w:pPr>
              <w:widowControl w:val="0"/>
              <w:bidi w:val="0"/>
              <w:spacing w:before="60" w:after="60"/>
              <w:jc w:val="center"/>
              <w:rPr>
                <w:rFonts w:ascii="Arial" w:eastAsia="¹ÙÅÁÃ¼" w:hAnsi="Arial" w:cs="Arial"/>
                <w:szCs w:val="20"/>
                <w:highlight w:val="yellow"/>
              </w:rPr>
            </w:pPr>
          </w:p>
        </w:tc>
      </w:tr>
      <w:tr w:rsidR="00A45E3A" w:rsidRPr="00776A31" w:rsidTr="00124FB9">
        <w:trPr>
          <w:trHeight w:val="1992"/>
          <w:jc w:val="center"/>
        </w:trPr>
        <w:tc>
          <w:tcPr>
            <w:tcW w:w="9445" w:type="dxa"/>
            <w:gridSpan w:val="7"/>
            <w:vAlign w:val="center"/>
          </w:tcPr>
          <w:p w:rsidR="00A45E3A" w:rsidRPr="00CD5CE9" w:rsidRDefault="00A45E3A"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A45E3A" w:rsidRPr="00C13CFF" w:rsidRDefault="00A45E3A"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A45E3A" w:rsidRDefault="00A45E3A"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925B67" w:rsidRPr="00CD5CE9" w:rsidRDefault="00925B67" w:rsidP="00925B67">
            <w:pPr>
              <w:widowControl w:val="0"/>
              <w:bidi w:val="0"/>
              <w:spacing w:before="60" w:after="60"/>
              <w:rPr>
                <w:rFonts w:asciiTheme="minorBidi" w:hAnsiTheme="minorBidi" w:cstheme="minorBidi"/>
              </w:rPr>
            </w:pPr>
            <w:r w:rsidRPr="00974DC2">
              <w:rPr>
                <w:rFonts w:asciiTheme="minorBidi" w:hAnsiTheme="minorBidi" w:cstheme="minorBidi"/>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F273D4" w:rsidP="00687E14">
      <w:pPr>
        <w:rPr>
          <w:rFonts w:eastAsiaTheme="minorHAnsi"/>
          <w:rtl/>
          <w:lang w:val="en-GB" w:bidi="fa-IR"/>
        </w:rPr>
      </w:pPr>
      <w:r>
        <w:rPr>
          <w:rFonts w:eastAsiaTheme="minorHAnsi"/>
          <w:lang w:val="en-GB"/>
        </w:rPr>
        <w:tab/>
      </w:r>
    </w:p>
    <w:p w:rsidR="00A45E3A" w:rsidRDefault="00A45E3A" w:rsidP="00687E14">
      <w:pPr>
        <w:rPr>
          <w:rFonts w:eastAsiaTheme="minorHAnsi"/>
          <w:lang w:val="en-GB"/>
        </w:rPr>
      </w:pPr>
    </w:p>
    <w:p w:rsidR="00845862" w:rsidRDefault="00845862" w:rsidP="00687E14">
      <w:pPr>
        <w:rPr>
          <w:rFonts w:eastAsiaTheme="minorHAnsi"/>
          <w:lang w:val="en-GB"/>
        </w:rPr>
      </w:pPr>
    </w:p>
    <w:p w:rsidR="00A45E3A" w:rsidRDefault="00A45E3A" w:rsidP="00687E14">
      <w:pPr>
        <w:rPr>
          <w:rFonts w:eastAsiaTheme="minorHAnsi"/>
          <w:lang w:val="en-GB"/>
        </w:rPr>
      </w:pPr>
    </w:p>
    <w:p w:rsidR="00A45E3A" w:rsidRDefault="00A45E3A" w:rsidP="00687E14">
      <w:pPr>
        <w:rPr>
          <w:rFonts w:eastAsiaTheme="minorHAnsi"/>
          <w:lang w:val="en-GB"/>
        </w:rPr>
      </w:pPr>
    </w:p>
    <w:p w:rsidR="00A45E3A" w:rsidRDefault="00A45E3A" w:rsidP="00687E14">
      <w:pPr>
        <w:rPr>
          <w:rFonts w:eastAsiaTheme="minorHAnsi"/>
          <w:lang w:val="en-GB"/>
        </w:rPr>
      </w:pPr>
    </w:p>
    <w:p w:rsidR="00687E14" w:rsidRPr="002E29A3" w:rsidRDefault="00687E14" w:rsidP="00565945">
      <w:pPr>
        <w:pStyle w:val="Heading1"/>
      </w:pPr>
      <w:bookmarkStart w:id="96" w:name="_Toc273182421"/>
      <w:bookmarkStart w:id="97" w:name="_Toc12468110"/>
      <w:bookmarkStart w:id="98" w:name="_Toc13909577"/>
      <w:bookmarkStart w:id="99" w:name="_Toc108950135"/>
      <w:r w:rsidRPr="002E29A3">
        <w:lastRenderedPageBreak/>
        <w:t xml:space="preserve">ATTACHMENT </w:t>
      </w:r>
      <w:r w:rsidR="00A135A3">
        <w:t>#</w:t>
      </w:r>
      <w:r w:rsidRPr="002E29A3">
        <w:t>3</w:t>
      </w:r>
      <w:bookmarkEnd w:id="81"/>
      <w:bookmarkEnd w:id="96"/>
      <w:bookmarkEnd w:id="97"/>
      <w:bookmarkEnd w:id="98"/>
      <w:bookmarkEnd w:id="99"/>
    </w:p>
    <w:p w:rsidR="00687E14" w:rsidRDefault="00A84553" w:rsidP="003C77AF">
      <w:pPr>
        <w:pStyle w:val="Heading2"/>
        <w:rPr>
          <w:rFonts w:eastAsiaTheme="minorHAnsi"/>
        </w:rPr>
      </w:pPr>
      <w:bookmarkStart w:id="100" w:name="_Toc13909578"/>
      <w:r>
        <w:rPr>
          <w:rFonts w:eastAsiaTheme="minorHAnsi"/>
          <w:caps w:val="0"/>
        </w:rPr>
        <w:t xml:space="preserve"> </w:t>
      </w:r>
      <w:bookmarkStart w:id="101" w:name="_Toc92099257"/>
      <w:bookmarkStart w:id="102" w:name="_Toc92185851"/>
      <w:bookmarkStart w:id="103" w:name="_Toc108950136"/>
      <w:r w:rsidRPr="002E29A3">
        <w:rPr>
          <w:rFonts w:eastAsiaTheme="minorHAnsi"/>
          <w:caps w:val="0"/>
        </w:rPr>
        <w:t xml:space="preserve">Deviations / Exceptions </w:t>
      </w:r>
      <w:proofErr w:type="gramStart"/>
      <w:r w:rsidRPr="002E29A3">
        <w:rPr>
          <w:rFonts w:eastAsiaTheme="minorHAnsi"/>
          <w:caps w:val="0"/>
        </w:rPr>
        <w:t>To</w:t>
      </w:r>
      <w:proofErr w:type="gramEnd"/>
      <w:r w:rsidRPr="002E29A3">
        <w:rPr>
          <w:rFonts w:eastAsiaTheme="minorHAnsi"/>
          <w:caps w:val="0"/>
        </w:rPr>
        <w:t xml:space="preserve"> Job Specification</w:t>
      </w:r>
      <w:bookmarkEnd w:id="100"/>
      <w:bookmarkEnd w:id="101"/>
      <w:bookmarkEnd w:id="102"/>
      <w:bookmarkEnd w:id="10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035AB" w:rsidRDefault="006035AB" w:rsidP="003B13EC">
      <w:pPr>
        <w:framePr w:w="8823" w:wrap="auto" w:hAnchor="text"/>
        <w:widowControl w:val="0"/>
        <w:bidi w:val="0"/>
        <w:spacing w:line="360" w:lineRule="auto"/>
        <w:ind w:left="720" w:hanging="11"/>
        <w:jc w:val="both"/>
        <w:rPr>
          <w:rFonts w:ascii="Arial" w:hAnsi="Arial" w:cs="Arial"/>
          <w:color w:val="000000"/>
          <w:sz w:val="22"/>
          <w:szCs w:val="22"/>
          <w:lang w:val="en-GB"/>
        </w:rPr>
        <w:sectPr w:rsidR="006035AB" w:rsidSect="00603332">
          <w:headerReference w:type="default" r:id="rId8"/>
          <w:pgSz w:w="11907" w:h="16840" w:code="9"/>
          <w:pgMar w:top="3434" w:right="851" w:bottom="851" w:left="851" w:header="709" w:footer="709" w:gutter="0"/>
          <w:cols w:space="708"/>
          <w:docGrid w:linePitch="360"/>
        </w:sectPr>
      </w:pPr>
    </w:p>
    <w:p w:rsidR="007F3566" w:rsidRDefault="00912AA3" w:rsidP="00A44C70">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104" w:name="_Toc81041014"/>
      <w:r>
        <w:rPr>
          <w:rFonts w:ascii="Arial" w:eastAsia="?l?r ?ｨ奛ｯｨﾏ" w:hAnsi="Arial" w:cs="Arial"/>
          <w:b/>
          <w:bCs/>
          <w:caps/>
          <w:noProof/>
          <w:kern w:val="28"/>
          <w:sz w:val="24"/>
          <w:lang w:val="en-GB" w:bidi="fa-IR"/>
        </w:rPr>
        <w:lastRenderedPageBreak/>
        <w:t xml:space="preserve">                                </w:t>
      </w:r>
      <w:bookmarkStart w:id="105" w:name="_Toc108950137"/>
      <w:r w:rsidR="007F3566" w:rsidRPr="007F3566">
        <w:rPr>
          <w:rFonts w:ascii="Arial" w:eastAsia="?l?r ?ｨ奛ｯｨﾏ" w:hAnsi="Arial" w:cs="Arial"/>
          <w:b/>
          <w:bCs/>
          <w:caps/>
          <w:noProof/>
          <w:kern w:val="28"/>
          <w:sz w:val="24"/>
          <w:lang w:val="en-GB" w:bidi="fa-IR"/>
        </w:rPr>
        <w:t>Attachment #</w:t>
      </w:r>
      <w:bookmarkEnd w:id="104"/>
      <w:r w:rsidR="00A44C70">
        <w:rPr>
          <w:rFonts w:ascii="Arial" w:eastAsia="?l?r ?ｨ奛ｯｨﾏ" w:hAnsi="Arial" w:cs="Arial"/>
          <w:b/>
          <w:bCs/>
          <w:caps/>
          <w:noProof/>
          <w:kern w:val="28"/>
          <w:sz w:val="24"/>
          <w:lang w:val="en-GB" w:bidi="fa-IR"/>
        </w:rPr>
        <w:t>4</w:t>
      </w:r>
      <w:bookmarkEnd w:id="105"/>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106" w:name="_Toc89769034"/>
      <w:bookmarkStart w:id="107" w:name="_Toc89769132"/>
      <w:bookmarkStart w:id="108" w:name="_Toc92099261"/>
      <w:bookmarkStart w:id="109" w:name="_Toc92185853"/>
      <w:bookmarkStart w:id="110" w:name="_Toc108950138"/>
      <w:r w:rsidR="00A84553" w:rsidRPr="007F3566">
        <w:rPr>
          <w:rFonts w:ascii="Arial" w:hAnsi="Arial" w:cs="Arial"/>
          <w:b/>
          <w:bCs/>
          <w:noProof/>
          <w:sz w:val="24"/>
          <w:szCs w:val="32"/>
          <w:lang w:bidi="fa-IR"/>
        </w:rPr>
        <w:t>Sub Vendor List</w:t>
      </w:r>
      <w:bookmarkEnd w:id="106"/>
      <w:bookmarkEnd w:id="107"/>
      <w:bookmarkEnd w:id="108"/>
      <w:bookmarkEnd w:id="109"/>
      <w:bookmarkEnd w:id="110"/>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sidRPr="00303A17">
        <w:rPr>
          <w:rFonts w:ascii="Arial" w:hAnsi="Arial" w:cs="Arial"/>
          <w:noProof/>
          <w:sz w:val="24"/>
          <w:szCs w:val="32"/>
          <w:lang w:bidi="fa-IR"/>
        </w:rPr>
        <w:t xml:space="preserve">                                </w:t>
      </w:r>
      <w:bookmarkStart w:id="111" w:name="_Toc89769035"/>
      <w:bookmarkStart w:id="112" w:name="_Toc89769133"/>
      <w:bookmarkStart w:id="113" w:name="_Toc90101327"/>
      <w:bookmarkStart w:id="114" w:name="_Toc92099262"/>
      <w:bookmarkStart w:id="115" w:name="_Toc92101837"/>
      <w:bookmarkStart w:id="116" w:name="_Toc92185854"/>
      <w:bookmarkStart w:id="117" w:name="_Toc108950139"/>
      <w:r w:rsidR="001369D3" w:rsidRPr="00303A17">
        <w:rPr>
          <w:rFonts w:ascii="Arial" w:hAnsi="Arial" w:cs="Arial"/>
          <w:noProof/>
          <w:sz w:val="24"/>
          <w:szCs w:val="32"/>
          <w:lang w:bidi="fa-IR"/>
        </w:rPr>
        <w:t>(</w:t>
      </w:r>
      <w:r w:rsidRPr="00912AA3">
        <w:rPr>
          <w:rFonts w:ascii="Arial" w:hAnsi="Arial" w:cs="Arial"/>
          <w:noProof/>
          <w:sz w:val="24"/>
          <w:szCs w:val="32"/>
          <w:lang w:bidi="fa-IR"/>
        </w:rPr>
        <w:t>To be in accordance with MOP</w:t>
      </w:r>
      <w:bookmarkEnd w:id="111"/>
      <w:bookmarkEnd w:id="112"/>
      <w:bookmarkEnd w:id="113"/>
      <w:r w:rsidR="001369D3">
        <w:rPr>
          <w:rFonts w:ascii="Arial" w:hAnsi="Arial" w:cs="Arial"/>
          <w:noProof/>
          <w:sz w:val="24"/>
          <w:szCs w:val="32"/>
          <w:lang w:bidi="fa-IR"/>
        </w:rPr>
        <w:t>)</w:t>
      </w:r>
      <w:bookmarkEnd w:id="114"/>
      <w:bookmarkEnd w:id="115"/>
      <w:bookmarkEnd w:id="116"/>
      <w:bookmarkEnd w:id="117"/>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18" w:name="_Toc89769036"/>
            <w:bookmarkStart w:id="119" w:name="_Toc89769134"/>
            <w:bookmarkStart w:id="120" w:name="_Toc90101328"/>
            <w:bookmarkStart w:id="121" w:name="_Toc92099263"/>
            <w:bookmarkStart w:id="122" w:name="_Toc92101838"/>
            <w:bookmarkStart w:id="123" w:name="_Toc92185855"/>
            <w:bookmarkStart w:id="124" w:name="_Toc108950140"/>
            <w:r w:rsidRPr="00912AA3">
              <w:rPr>
                <w:rFonts w:ascii="Arial" w:hAnsi="Arial" w:cs="Arial"/>
                <w:b/>
                <w:bCs/>
                <w:color w:val="000000"/>
                <w:szCs w:val="22"/>
              </w:rPr>
              <w:t>Item No.</w:t>
            </w:r>
            <w:bookmarkEnd w:id="118"/>
            <w:bookmarkEnd w:id="119"/>
            <w:bookmarkEnd w:id="120"/>
            <w:bookmarkEnd w:id="121"/>
            <w:bookmarkEnd w:id="122"/>
            <w:bookmarkEnd w:id="123"/>
            <w:bookmarkEnd w:id="124"/>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25" w:name="_Toc89769037"/>
            <w:bookmarkStart w:id="126" w:name="_Toc89769135"/>
            <w:bookmarkStart w:id="127" w:name="_Toc90101329"/>
            <w:bookmarkStart w:id="128" w:name="_Toc92099264"/>
            <w:bookmarkStart w:id="129" w:name="_Toc92101839"/>
            <w:bookmarkStart w:id="130" w:name="_Toc92185856"/>
            <w:bookmarkStart w:id="131" w:name="_Toc108950141"/>
            <w:r w:rsidRPr="00912AA3">
              <w:rPr>
                <w:rFonts w:ascii="Arial" w:hAnsi="Arial" w:cs="Arial"/>
                <w:b/>
                <w:bCs/>
                <w:color w:val="000000"/>
                <w:szCs w:val="22"/>
              </w:rPr>
              <w:t>Material Description</w:t>
            </w:r>
            <w:bookmarkEnd w:id="125"/>
            <w:bookmarkEnd w:id="126"/>
            <w:bookmarkEnd w:id="127"/>
            <w:bookmarkEnd w:id="128"/>
            <w:bookmarkEnd w:id="129"/>
            <w:bookmarkEnd w:id="130"/>
            <w:bookmarkEnd w:id="131"/>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32" w:name="_Toc89769038"/>
            <w:bookmarkStart w:id="133" w:name="_Toc89769136"/>
            <w:bookmarkStart w:id="134" w:name="_Toc90101330"/>
            <w:bookmarkStart w:id="135" w:name="_Toc92099265"/>
            <w:bookmarkStart w:id="136" w:name="_Toc92101840"/>
            <w:bookmarkStart w:id="137" w:name="_Toc92185857"/>
            <w:bookmarkStart w:id="138" w:name="_Toc108950142"/>
            <w:r w:rsidRPr="00912AA3">
              <w:rPr>
                <w:rFonts w:ascii="Arial" w:hAnsi="Arial" w:cs="Arial"/>
                <w:b/>
                <w:bCs/>
                <w:color w:val="000000"/>
                <w:szCs w:val="22"/>
              </w:rPr>
              <w:t>Proposed Sub-Vendor</w:t>
            </w:r>
            <w:bookmarkEnd w:id="132"/>
            <w:bookmarkEnd w:id="133"/>
            <w:bookmarkEnd w:id="134"/>
            <w:bookmarkEnd w:id="135"/>
            <w:bookmarkEnd w:id="136"/>
            <w:bookmarkEnd w:id="137"/>
            <w:bookmarkEnd w:id="138"/>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A44C70">
      <w:pPr>
        <w:pStyle w:val="Heading1"/>
      </w:pPr>
      <w:bookmarkStart w:id="139" w:name="_Toc81041015"/>
      <w:r>
        <w:lastRenderedPageBreak/>
        <w:t xml:space="preserve">                              </w:t>
      </w:r>
      <w:bookmarkStart w:id="140" w:name="_Toc108950143"/>
      <w:r w:rsidR="00707A56" w:rsidRPr="00F21F57">
        <w:t>Attachment</w:t>
      </w:r>
      <w:r w:rsidR="00707A56">
        <w:t xml:space="preserve"> #</w:t>
      </w:r>
      <w:bookmarkEnd w:id="139"/>
      <w:r w:rsidR="00A44C70">
        <w:t>5</w:t>
      </w:r>
      <w:bookmarkEnd w:id="140"/>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sidR="00A84553">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A44C70">
      <w:pPr>
        <w:bidi w:val="0"/>
        <w:jc w:val="center"/>
        <w:rPr>
          <w:rFonts w:asciiTheme="minorBidi" w:hAnsiTheme="minorBidi" w:cstheme="minorBidi"/>
          <w:sz w:val="22"/>
          <w:szCs w:val="28"/>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 xml:space="preserve">Based on </w:t>
      </w:r>
      <w:r w:rsidR="00A44C70">
        <w:rPr>
          <w:rFonts w:asciiTheme="minorBidi" w:hAnsiTheme="minorBidi" w:cstheme="minorBidi"/>
          <w:sz w:val="22"/>
          <w:szCs w:val="28"/>
        </w:rPr>
        <w:t>E &amp; C- QC- SP-1</w:t>
      </w:r>
      <w:r w:rsidR="003C77AF">
        <w:rPr>
          <w:rFonts w:asciiTheme="minorBidi" w:hAnsiTheme="minorBidi" w:cstheme="minorBidi"/>
          <w:sz w:val="22"/>
          <w:szCs w:val="28"/>
        </w:rPr>
        <w:t>)</w:t>
      </w:r>
    </w:p>
    <w:p w:rsidR="00A44C70" w:rsidRDefault="00A44C70" w:rsidP="00A44C70">
      <w:pPr>
        <w:bidi w:val="0"/>
        <w:jc w:val="center"/>
        <w:rPr>
          <w:rFonts w:asciiTheme="minorBidi" w:hAnsiTheme="minorBidi" w:cstheme="minorBidi"/>
          <w:sz w:val="22"/>
          <w:szCs w:val="28"/>
        </w:rPr>
      </w:pPr>
    </w:p>
    <w:tbl>
      <w:tblPr>
        <w:tblStyle w:val="TableGrid"/>
        <w:tblpPr w:leftFromText="180" w:rightFromText="180" w:vertAnchor="page" w:horzAnchor="margin" w:tblpX="2101" w:tblpY="5956"/>
        <w:tblW w:w="11265" w:type="dxa"/>
        <w:tblLook w:val="04A0" w:firstRow="1" w:lastRow="0" w:firstColumn="1" w:lastColumn="0" w:noHBand="0" w:noVBand="1"/>
      </w:tblPr>
      <w:tblGrid>
        <w:gridCol w:w="5790"/>
        <w:gridCol w:w="5475"/>
      </w:tblGrid>
      <w:tr w:rsidR="00C90F24" w:rsidRPr="00912AA3" w:rsidTr="0032669C">
        <w:trPr>
          <w:trHeight w:val="209"/>
        </w:trPr>
        <w:tc>
          <w:tcPr>
            <w:tcW w:w="11265" w:type="dxa"/>
            <w:gridSpan w:val="2"/>
            <w:vAlign w:val="center"/>
          </w:tcPr>
          <w:p w:rsidR="00C90F24"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1" w:name="_Toc92185859"/>
            <w:bookmarkStart w:id="142" w:name="_Toc108950144"/>
            <w:r>
              <w:rPr>
                <w:rFonts w:ascii="Arial" w:hAnsi="Arial" w:cs="Arial"/>
                <w:b/>
                <w:bCs/>
                <w:color w:val="000000"/>
                <w:szCs w:val="22"/>
              </w:rPr>
              <w:t>(</w:t>
            </w:r>
            <w:r w:rsidRPr="00C90F24">
              <w:rPr>
                <w:rFonts w:ascii="Arial" w:hAnsi="Arial" w:cs="Arial"/>
                <w:b/>
                <w:bCs/>
                <w:color w:val="000000"/>
                <w:szCs w:val="22"/>
              </w:rPr>
              <w:t>TABLE 1-14</w:t>
            </w:r>
            <w:r>
              <w:rPr>
                <w:rFonts w:ascii="Arial" w:hAnsi="Arial" w:cs="Arial"/>
                <w:b/>
                <w:bCs/>
                <w:color w:val="000000"/>
                <w:szCs w:val="22"/>
              </w:rPr>
              <w:t>)</w:t>
            </w:r>
            <w:r w:rsidRPr="00C90F24">
              <w:rPr>
                <w:rFonts w:ascii="Arial" w:hAnsi="Arial" w:cs="Arial"/>
                <w:b/>
                <w:bCs/>
                <w:color w:val="000000"/>
                <w:szCs w:val="22"/>
              </w:rPr>
              <w:t xml:space="preserve">  PRESSURE VESSELS &amp; TANKS</w:t>
            </w:r>
            <w:bookmarkEnd w:id="141"/>
            <w:bookmarkEnd w:id="142"/>
          </w:p>
        </w:tc>
      </w:tr>
      <w:tr w:rsidR="00EC41B5" w:rsidRPr="00912AA3" w:rsidTr="00C90F24">
        <w:trPr>
          <w:trHeight w:val="209"/>
        </w:trPr>
        <w:tc>
          <w:tcPr>
            <w:tcW w:w="5790"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3" w:name="_Toc92185860"/>
            <w:bookmarkStart w:id="144" w:name="_Toc108950145"/>
            <w:r w:rsidRPr="00C90F24">
              <w:rPr>
                <w:rFonts w:ascii="Arial" w:hAnsi="Arial" w:cs="Arial"/>
                <w:b/>
                <w:bCs/>
                <w:color w:val="000000"/>
                <w:szCs w:val="22"/>
              </w:rPr>
              <w:t>ITEMS</w:t>
            </w:r>
            <w:bookmarkEnd w:id="143"/>
            <w:bookmarkEnd w:id="144"/>
          </w:p>
        </w:tc>
        <w:tc>
          <w:tcPr>
            <w:tcW w:w="5475" w:type="dxa"/>
            <w:shd w:val="clear" w:color="auto" w:fill="8DB3E2" w:themeFill="text2" w:themeFillTint="66"/>
            <w:vAlign w:val="center"/>
          </w:tcPr>
          <w:p w:rsidR="00EC41B5" w:rsidRPr="00912AA3" w:rsidRDefault="00C90F24" w:rsidP="00C90F24">
            <w:pPr>
              <w:keepNext/>
              <w:widowControl w:val="0"/>
              <w:bidi w:val="0"/>
              <w:spacing w:before="240" w:after="240"/>
              <w:ind w:left="720"/>
              <w:jc w:val="center"/>
              <w:outlineLvl w:val="0"/>
              <w:rPr>
                <w:rFonts w:ascii="Arial" w:hAnsi="Arial" w:cs="Arial"/>
                <w:b/>
                <w:bCs/>
                <w:color w:val="000000"/>
                <w:szCs w:val="22"/>
              </w:rPr>
            </w:pPr>
            <w:bookmarkStart w:id="145" w:name="_Toc92185861"/>
            <w:bookmarkStart w:id="146" w:name="_Toc108950146"/>
            <w:r w:rsidRPr="00C90F24">
              <w:rPr>
                <w:rFonts w:ascii="Arial" w:hAnsi="Arial" w:cs="Arial"/>
                <w:b/>
                <w:bCs/>
                <w:color w:val="000000"/>
                <w:szCs w:val="22"/>
              </w:rPr>
              <w:t>QUANTITIES</w:t>
            </w:r>
            <w:bookmarkEnd w:id="145"/>
            <w:bookmarkEnd w:id="146"/>
          </w:p>
        </w:tc>
      </w:tr>
      <w:tr w:rsidR="00EC41B5" w:rsidRPr="00912AA3" w:rsidTr="00C21E33">
        <w:trPr>
          <w:trHeight w:val="443"/>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r w:rsidR="00EC41B5" w:rsidRPr="00912AA3" w:rsidTr="00EC41B5">
        <w:trPr>
          <w:trHeight w:val="251"/>
        </w:trPr>
        <w:tc>
          <w:tcPr>
            <w:tcW w:w="5790"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EC41B5" w:rsidRPr="00912AA3" w:rsidRDefault="00EC41B5" w:rsidP="00EC41B5">
            <w:pPr>
              <w:keepNext/>
              <w:widowControl w:val="0"/>
              <w:bidi w:val="0"/>
              <w:spacing w:before="240" w:after="240"/>
              <w:ind w:left="720"/>
              <w:jc w:val="center"/>
              <w:outlineLvl w:val="0"/>
              <w:rPr>
                <w:rFonts w:ascii="Arial" w:hAnsi="Arial" w:cs="Arial"/>
                <w:color w:val="000000"/>
                <w:szCs w:val="22"/>
              </w:rPr>
            </w:pPr>
          </w:p>
        </w:tc>
      </w:tr>
    </w:tbl>
    <w:p w:rsidR="00A44C70" w:rsidRDefault="00A44C70" w:rsidP="00A44C70">
      <w:pPr>
        <w:bidi w:val="0"/>
        <w:jc w:val="center"/>
        <w:rPr>
          <w:rFonts w:ascii="Arial" w:eastAsia="BatangChe" w:hAnsi="Arial" w:cs="Arial"/>
          <w:bCs/>
          <w:noProof/>
          <w:snapToGrid w:val="0"/>
          <w:lang w:bidi="fa-IR"/>
        </w:rPr>
      </w:pPr>
    </w:p>
    <w:sectPr w:rsidR="00A44C70"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563" w:rsidRDefault="00717563" w:rsidP="00053F8D">
      <w:r>
        <w:separator/>
      </w:r>
    </w:p>
  </w:endnote>
  <w:endnote w:type="continuationSeparator" w:id="0">
    <w:p w:rsidR="00717563" w:rsidRDefault="0071756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altName w:val="Malgun Gothic Semilight"/>
    <w:charset w:val="81"/>
    <w:family w:val="modern"/>
    <w:pitch w:val="fixed"/>
    <w:sig w:usb0="B00002AF" w:usb1="69D77CFB" w:usb2="00000030" w:usb3="00000000" w:csb0="0008009F" w:csb1="00000000"/>
  </w:font>
  <w:font w:name="Dotum">
    <w:altName w:val="돋움"/>
    <w:panose1 w:val="020B0600000101010101"/>
    <w:charset w:val="81"/>
    <w:family w:val="modern"/>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GulimChe">
    <w:charset w:val="81"/>
    <w:family w:val="modern"/>
    <w:pitch w:val="fixed"/>
    <w:sig w:usb0="B00002AF" w:usb1="69D77CFB" w:usb2="00000030" w:usb3="00000000" w:csb0="0008009F" w:csb1="00000000"/>
  </w:font>
  <w:font w:name="B Mitra">
    <w:altName w:val="Courier New"/>
    <w:charset w:val="B2"/>
    <w:family w:val="auto"/>
    <w:pitch w:val="variable"/>
    <w:sig w:usb0="00002000"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563" w:rsidRDefault="00717563" w:rsidP="00053F8D">
      <w:r>
        <w:separator/>
      </w:r>
    </w:p>
  </w:footnote>
  <w:footnote w:type="continuationSeparator" w:id="0">
    <w:p w:rsidR="00717563" w:rsidRDefault="0071756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17563" w:rsidRPr="008C593B" w:rsidTr="00124FB9">
      <w:trPr>
        <w:cantSplit/>
        <w:trHeight w:val="1843"/>
        <w:jc w:val="center"/>
      </w:trPr>
      <w:tc>
        <w:tcPr>
          <w:tcW w:w="2524" w:type="dxa"/>
          <w:tcBorders>
            <w:top w:val="single" w:sz="12" w:space="0" w:color="auto"/>
            <w:left w:val="single" w:sz="12" w:space="0" w:color="auto"/>
          </w:tcBorders>
        </w:tcPr>
        <w:p w:rsidR="00717563" w:rsidRDefault="0071756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6192" behindDoc="0" locked="0" layoutInCell="1" allowOverlap="1" wp14:anchorId="2EF33760" wp14:editId="43A01CBD">
                <wp:simplePos x="0" y="0"/>
                <wp:positionH relativeFrom="column">
                  <wp:posOffset>475017</wp:posOffset>
                </wp:positionH>
                <wp:positionV relativeFrom="paragraph">
                  <wp:posOffset>164465</wp:posOffset>
                </wp:positionV>
                <wp:extent cx="512064" cy="485416"/>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17563" w:rsidRPr="00ED37F3" w:rsidRDefault="0071756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2096" behindDoc="0" locked="0" layoutInCell="1" allowOverlap="1" wp14:anchorId="707B67B5" wp14:editId="49467DEB">
                <wp:simplePos x="0" y="0"/>
                <wp:positionH relativeFrom="column">
                  <wp:posOffset>815340</wp:posOffset>
                </wp:positionH>
                <wp:positionV relativeFrom="paragraph">
                  <wp:posOffset>482600</wp:posOffset>
                </wp:positionV>
                <wp:extent cx="508635" cy="371475"/>
                <wp:effectExtent l="0" t="0" r="5715" b="952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6976" behindDoc="0" locked="0" layoutInCell="1" allowOverlap="1" wp14:anchorId="30598141" wp14:editId="74C06F21">
                <wp:simplePos x="0" y="0"/>
                <wp:positionH relativeFrom="column">
                  <wp:posOffset>46355</wp:posOffset>
                </wp:positionH>
                <wp:positionV relativeFrom="paragraph">
                  <wp:posOffset>442595</wp:posOffset>
                </wp:positionV>
                <wp:extent cx="723900" cy="42723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17563" w:rsidRPr="00FA21C4" w:rsidRDefault="0071756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17563" w:rsidRDefault="0071756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17563" w:rsidRPr="0037207F" w:rsidRDefault="00717563" w:rsidP="00EB2D3E">
          <w:pPr>
            <w:tabs>
              <w:tab w:val="right" w:pos="29"/>
            </w:tabs>
            <w:jc w:val="center"/>
            <w:rPr>
              <w:rFonts w:ascii="Arial" w:hAnsi="Arial" w:cs="B Zar"/>
              <w:b/>
              <w:bCs/>
              <w:sz w:val="12"/>
              <w:szCs w:val="12"/>
              <w:rtl/>
              <w:lang w:bidi="fa-IR"/>
            </w:rPr>
          </w:pPr>
        </w:p>
        <w:p w:rsidR="00717563" w:rsidRPr="00822FF3" w:rsidRDefault="0071756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717563" w:rsidRPr="0034040D" w:rsidRDefault="00717563" w:rsidP="00EB2D3E">
          <w:pPr>
            <w:bidi w:val="0"/>
            <w:jc w:val="center"/>
            <w:rPr>
              <w:noProof/>
              <w:sz w:val="24"/>
              <w:rtl/>
            </w:rPr>
          </w:pPr>
          <w:r w:rsidRPr="0034040D">
            <w:rPr>
              <w:rFonts w:ascii="Arial" w:hAnsi="Arial" w:cs="B Zar"/>
              <w:noProof/>
              <w:color w:val="000000"/>
              <w:sz w:val="24"/>
            </w:rPr>
            <w:drawing>
              <wp:inline distT="0" distB="0" distL="0" distR="0" wp14:anchorId="157440FF" wp14:editId="27EE41CB">
                <wp:extent cx="845634" cy="619125"/>
                <wp:effectExtent l="0" t="0" r="0" b="0"/>
                <wp:docPr id="36" name="Picture 3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17563" w:rsidRPr="0034040D" w:rsidRDefault="0071756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17563" w:rsidRPr="008C593B" w:rsidTr="00124FB9">
      <w:trPr>
        <w:cantSplit/>
        <w:trHeight w:val="150"/>
        <w:jc w:val="center"/>
      </w:trPr>
      <w:tc>
        <w:tcPr>
          <w:tcW w:w="2524" w:type="dxa"/>
          <w:vMerge w:val="restart"/>
          <w:tcBorders>
            <w:left w:val="single" w:sz="12" w:space="0" w:color="auto"/>
          </w:tcBorders>
          <w:vAlign w:val="center"/>
        </w:tcPr>
        <w:p w:rsidR="00717563" w:rsidRPr="00F67855" w:rsidRDefault="0071756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F427B">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F427B">
            <w:rPr>
              <w:rFonts w:ascii="Arial" w:hAnsi="Arial" w:cs="B Zar"/>
              <w:b/>
              <w:bCs/>
              <w:noProof/>
              <w:color w:val="000000"/>
              <w:sz w:val="18"/>
              <w:szCs w:val="18"/>
              <w:rtl/>
            </w:rPr>
            <w:t>29</w:t>
          </w:r>
          <w:r w:rsidRPr="00F1221B">
            <w:rPr>
              <w:rFonts w:ascii="Arial" w:hAnsi="Arial" w:cs="B Zar"/>
              <w:b/>
              <w:bCs/>
              <w:color w:val="000000"/>
              <w:sz w:val="18"/>
              <w:szCs w:val="18"/>
            </w:rPr>
            <w:fldChar w:fldCharType="end"/>
          </w:r>
        </w:p>
      </w:tc>
      <w:tc>
        <w:tcPr>
          <w:tcW w:w="5868" w:type="dxa"/>
          <w:gridSpan w:val="8"/>
          <w:vAlign w:val="center"/>
        </w:tcPr>
        <w:p w:rsidR="00717563" w:rsidRPr="00E07E6E" w:rsidRDefault="00717563" w:rsidP="00B06E3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STORAGE TANKS</w:t>
          </w:r>
        </w:p>
      </w:tc>
      <w:tc>
        <w:tcPr>
          <w:tcW w:w="2327" w:type="dxa"/>
          <w:tcBorders>
            <w:bottom w:val="nil"/>
            <w:right w:val="single" w:sz="12" w:space="0" w:color="auto"/>
          </w:tcBorders>
          <w:vAlign w:val="center"/>
        </w:tcPr>
        <w:p w:rsidR="00717563" w:rsidRPr="007B6EBF" w:rsidRDefault="0071756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17563" w:rsidRPr="008C593B" w:rsidTr="00124FB9">
      <w:trPr>
        <w:cantSplit/>
        <w:trHeight w:val="207"/>
        <w:jc w:val="center"/>
      </w:trPr>
      <w:tc>
        <w:tcPr>
          <w:tcW w:w="2524" w:type="dxa"/>
          <w:vMerge/>
          <w:tcBorders>
            <w:left w:val="single" w:sz="12" w:space="0" w:color="auto"/>
          </w:tcBorders>
          <w:vAlign w:val="center"/>
        </w:tcPr>
        <w:p w:rsidR="00717563" w:rsidRPr="00F1221B" w:rsidRDefault="0071756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17563" w:rsidRPr="00571B19" w:rsidRDefault="0071756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17563" w:rsidRPr="00571B19" w:rsidRDefault="0071756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17563" w:rsidRPr="00571B19" w:rsidRDefault="007175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17563" w:rsidRPr="00571B19" w:rsidRDefault="0071756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17563" w:rsidRPr="00571B19" w:rsidRDefault="007175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17563" w:rsidRPr="00571B19" w:rsidRDefault="0071756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17563" w:rsidRPr="00571B19" w:rsidRDefault="0071756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17563" w:rsidRPr="00571B19" w:rsidRDefault="007175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17563" w:rsidRPr="00470459" w:rsidRDefault="0071756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17563" w:rsidRPr="008C593B" w:rsidTr="00124FB9">
      <w:trPr>
        <w:cantSplit/>
        <w:trHeight w:val="206"/>
        <w:jc w:val="center"/>
      </w:trPr>
      <w:tc>
        <w:tcPr>
          <w:tcW w:w="2524" w:type="dxa"/>
          <w:vMerge/>
          <w:tcBorders>
            <w:left w:val="single" w:sz="12" w:space="0" w:color="auto"/>
            <w:bottom w:val="single" w:sz="12" w:space="0" w:color="auto"/>
          </w:tcBorders>
          <w:vAlign w:val="center"/>
        </w:tcPr>
        <w:p w:rsidR="00717563" w:rsidRPr="008C593B" w:rsidRDefault="0071756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17563" w:rsidRPr="007B6EBF" w:rsidRDefault="00717563" w:rsidP="00F738AB">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717563" w:rsidRPr="007B6EBF" w:rsidRDefault="00717563" w:rsidP="00656A4F">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17563" w:rsidRPr="008C593B" w:rsidRDefault="00717563" w:rsidP="00EB2D3E">
          <w:pPr>
            <w:bidi w:val="0"/>
            <w:jc w:val="center"/>
            <w:rPr>
              <w:rFonts w:ascii="Arial" w:hAnsi="Arial" w:cs="Arial"/>
              <w:b/>
              <w:bCs/>
              <w:rtl/>
              <w:lang w:bidi="fa-IR"/>
            </w:rPr>
          </w:pPr>
        </w:p>
      </w:tc>
    </w:tr>
  </w:tbl>
  <w:p w:rsidR="00717563" w:rsidRDefault="00717563" w:rsidP="00C879FF">
    <w:pPr>
      <w:pStyle w:val="Header"/>
      <w:bidi w:val="0"/>
      <w:jc w:val="center"/>
      <w:rPr>
        <w:rFonts w:ascii="Arial" w:hAnsi="Arial" w:cs="B Zar"/>
        <w:b/>
        <w:bCs/>
        <w:color w:val="000000"/>
        <w:sz w:val="16"/>
        <w:szCs w:val="16"/>
        <w:lang w:bidi="fa-IR"/>
      </w:rPr>
    </w:pPr>
  </w:p>
  <w:p w:rsidR="00717563" w:rsidRPr="00CE0376" w:rsidRDefault="00717563" w:rsidP="00A45E3A">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717563" w:rsidRPr="008C593B" w:rsidTr="00912AA3">
      <w:trPr>
        <w:cantSplit/>
        <w:trHeight w:val="1843"/>
      </w:trPr>
      <w:tc>
        <w:tcPr>
          <w:tcW w:w="2880" w:type="dxa"/>
          <w:tcBorders>
            <w:top w:val="single" w:sz="12" w:space="0" w:color="auto"/>
            <w:left w:val="single" w:sz="12" w:space="0" w:color="auto"/>
          </w:tcBorders>
        </w:tcPr>
        <w:p w:rsidR="00717563" w:rsidRDefault="0071756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2576" behindDoc="0" locked="0" layoutInCell="1" allowOverlap="1" wp14:anchorId="7671EC74" wp14:editId="0B891282">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17563" w:rsidRPr="00ED37F3" w:rsidRDefault="0071756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7456" behindDoc="0" locked="0" layoutInCell="1" allowOverlap="1" wp14:anchorId="2497BC27" wp14:editId="6C19DD1C">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2336" behindDoc="0" locked="0" layoutInCell="1" allowOverlap="1" wp14:anchorId="37447D2C" wp14:editId="5982E084">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717563" w:rsidRPr="00FA21C4" w:rsidRDefault="0071756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17563" w:rsidRDefault="0071756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17563" w:rsidRPr="0037207F" w:rsidRDefault="00717563" w:rsidP="00EB2D3E">
          <w:pPr>
            <w:tabs>
              <w:tab w:val="right" w:pos="29"/>
            </w:tabs>
            <w:jc w:val="center"/>
            <w:rPr>
              <w:rFonts w:ascii="Arial" w:hAnsi="Arial" w:cs="B Zar"/>
              <w:b/>
              <w:bCs/>
              <w:sz w:val="12"/>
              <w:szCs w:val="12"/>
              <w:rtl/>
              <w:lang w:bidi="fa-IR"/>
            </w:rPr>
          </w:pPr>
        </w:p>
        <w:p w:rsidR="00717563" w:rsidRPr="00822FF3" w:rsidRDefault="0071756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717563" w:rsidRPr="0034040D" w:rsidRDefault="00717563" w:rsidP="00EB2D3E">
          <w:pPr>
            <w:bidi w:val="0"/>
            <w:jc w:val="center"/>
            <w:rPr>
              <w:noProof/>
              <w:sz w:val="24"/>
              <w:rtl/>
            </w:rPr>
          </w:pPr>
          <w:r w:rsidRPr="0034040D">
            <w:rPr>
              <w:rFonts w:ascii="Arial" w:hAnsi="Arial" w:cs="B Zar"/>
              <w:noProof/>
              <w:color w:val="000000"/>
              <w:sz w:val="24"/>
            </w:rPr>
            <w:drawing>
              <wp:inline distT="0" distB="0" distL="0" distR="0" wp14:anchorId="0CEC1880" wp14:editId="5874933B">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717563" w:rsidRPr="0034040D" w:rsidRDefault="0071756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17563" w:rsidRPr="008C593B" w:rsidTr="00912AA3">
      <w:trPr>
        <w:cantSplit/>
        <w:trHeight w:val="150"/>
      </w:trPr>
      <w:tc>
        <w:tcPr>
          <w:tcW w:w="2880" w:type="dxa"/>
          <w:vMerge w:val="restart"/>
          <w:tcBorders>
            <w:left w:val="single" w:sz="12" w:space="0" w:color="auto"/>
          </w:tcBorders>
          <w:vAlign w:val="center"/>
        </w:tcPr>
        <w:p w:rsidR="00717563" w:rsidRPr="00F67855" w:rsidRDefault="0071756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F427B">
            <w:rPr>
              <w:rFonts w:ascii="Arial" w:hAnsi="Arial" w:cs="B Zar"/>
              <w:b/>
              <w:bCs/>
              <w:noProof/>
              <w:color w:val="000000"/>
              <w:sz w:val="18"/>
              <w:szCs w:val="18"/>
              <w:rtl/>
            </w:rPr>
            <w:t>29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F427B">
            <w:rPr>
              <w:rFonts w:ascii="Arial" w:hAnsi="Arial" w:cs="B Zar"/>
              <w:b/>
              <w:bCs/>
              <w:noProof/>
              <w:color w:val="000000"/>
              <w:sz w:val="18"/>
              <w:szCs w:val="18"/>
              <w:rtl/>
            </w:rPr>
            <w:t>29</w:t>
          </w:r>
          <w:r w:rsidRPr="00F1221B">
            <w:rPr>
              <w:rFonts w:ascii="Arial" w:hAnsi="Arial" w:cs="B Zar"/>
              <w:b/>
              <w:bCs/>
              <w:color w:val="000000"/>
              <w:sz w:val="18"/>
              <w:szCs w:val="18"/>
            </w:rPr>
            <w:fldChar w:fldCharType="end"/>
          </w:r>
        </w:p>
      </w:tc>
      <w:tc>
        <w:tcPr>
          <w:tcW w:w="9463" w:type="dxa"/>
          <w:gridSpan w:val="8"/>
          <w:vAlign w:val="center"/>
        </w:tcPr>
        <w:p w:rsidR="00717563" w:rsidRPr="00E07E6E" w:rsidRDefault="00717563" w:rsidP="00255376">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STORAGE TANKS</w:t>
          </w:r>
        </w:p>
      </w:tc>
      <w:tc>
        <w:tcPr>
          <w:tcW w:w="2867" w:type="dxa"/>
          <w:tcBorders>
            <w:bottom w:val="nil"/>
            <w:right w:val="single" w:sz="12" w:space="0" w:color="auto"/>
          </w:tcBorders>
          <w:vAlign w:val="center"/>
        </w:tcPr>
        <w:p w:rsidR="00717563" w:rsidRPr="007B6EBF" w:rsidRDefault="0071756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17563" w:rsidRPr="008C593B" w:rsidTr="00912AA3">
      <w:trPr>
        <w:cantSplit/>
        <w:trHeight w:val="207"/>
      </w:trPr>
      <w:tc>
        <w:tcPr>
          <w:tcW w:w="2880" w:type="dxa"/>
          <w:vMerge/>
          <w:tcBorders>
            <w:left w:val="single" w:sz="12" w:space="0" w:color="auto"/>
          </w:tcBorders>
          <w:vAlign w:val="center"/>
        </w:tcPr>
        <w:p w:rsidR="00717563" w:rsidRPr="00F1221B" w:rsidRDefault="00717563"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717563" w:rsidRPr="00571B19" w:rsidRDefault="0071756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717563" w:rsidRPr="00571B19" w:rsidRDefault="0071756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717563" w:rsidRPr="00571B19" w:rsidRDefault="007175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717563" w:rsidRPr="00571B19" w:rsidRDefault="0071756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717563" w:rsidRPr="00571B19" w:rsidRDefault="007175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717563" w:rsidRPr="00571B19" w:rsidRDefault="0071756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717563" w:rsidRPr="00571B19" w:rsidRDefault="0071756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717563" w:rsidRPr="00571B19" w:rsidRDefault="0071756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717563" w:rsidRPr="00470459" w:rsidRDefault="0071756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17563" w:rsidRPr="008C593B" w:rsidTr="00912AA3">
      <w:trPr>
        <w:cantSplit/>
        <w:trHeight w:val="206"/>
      </w:trPr>
      <w:tc>
        <w:tcPr>
          <w:tcW w:w="2880" w:type="dxa"/>
          <w:vMerge/>
          <w:tcBorders>
            <w:left w:val="single" w:sz="12" w:space="0" w:color="auto"/>
            <w:bottom w:val="single" w:sz="12" w:space="0" w:color="auto"/>
          </w:tcBorders>
          <w:vAlign w:val="center"/>
        </w:tcPr>
        <w:p w:rsidR="00717563" w:rsidRPr="008C593B" w:rsidRDefault="00717563"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717563" w:rsidRPr="007B6EBF" w:rsidRDefault="00717563" w:rsidP="00F738AB">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135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126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717563" w:rsidRPr="007B6EBF" w:rsidRDefault="0071756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717563" w:rsidRPr="008C593B" w:rsidRDefault="00717563" w:rsidP="00EB2D3E">
          <w:pPr>
            <w:bidi w:val="0"/>
            <w:jc w:val="center"/>
            <w:rPr>
              <w:rFonts w:ascii="Arial" w:hAnsi="Arial" w:cs="Arial"/>
              <w:b/>
              <w:bCs/>
              <w:rtl/>
              <w:lang w:bidi="fa-IR"/>
            </w:rPr>
          </w:pPr>
        </w:p>
      </w:tc>
    </w:tr>
  </w:tbl>
  <w:p w:rsidR="00717563" w:rsidRPr="00CE0376" w:rsidRDefault="0071756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26E29FE"/>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D1C59"/>
    <w:multiLevelType w:val="hybridMultilevel"/>
    <w:tmpl w:val="9724ED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16237113"/>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4">
    <w:nsid w:val="2FF7584C"/>
    <w:multiLevelType w:val="hybridMultilevel"/>
    <w:tmpl w:val="4A78432A"/>
    <w:lvl w:ilvl="0" w:tplc="371A302C">
      <w:start w:val="1"/>
      <w:numFmt w:val="decimal"/>
      <w:lvlText w:val="%1)"/>
      <w:lvlJc w:val="left"/>
      <w:pPr>
        <w:ind w:left="1530" w:hanging="360"/>
      </w:pPr>
      <w:rPr>
        <w:rFonts w:ascii="Arial" w:eastAsia="BatangChe" w:hAnsi="Arial" w:cs="Arial"/>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7C66348"/>
    <w:multiLevelType w:val="hybridMultilevel"/>
    <w:tmpl w:val="1D3CE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9">
    <w:nsid w:val="3D150E96"/>
    <w:multiLevelType w:val="hybridMultilevel"/>
    <w:tmpl w:val="740A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6C08E1"/>
    <w:multiLevelType w:val="hybridMultilevel"/>
    <w:tmpl w:val="59880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25">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6">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4AD2787"/>
    <w:multiLevelType w:val="hybridMultilevel"/>
    <w:tmpl w:val="65283F90"/>
    <w:lvl w:ilvl="0" w:tplc="6C0CA9B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1">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2160"/>
        </w:tabs>
        <w:ind w:left="216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34">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92D2B9F"/>
    <w:multiLevelType w:val="hybridMultilevel"/>
    <w:tmpl w:val="4776E53C"/>
    <w:lvl w:ilvl="0" w:tplc="C526EAF0">
      <w:start w:val="1"/>
      <w:numFmt w:val="decimal"/>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7">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9">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145D97"/>
    <w:multiLevelType w:val="hybridMultilevel"/>
    <w:tmpl w:val="5464EC0A"/>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2">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4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2"/>
  </w:num>
  <w:num w:numId="2">
    <w:abstractNumId w:val="43"/>
  </w:num>
  <w:num w:numId="3">
    <w:abstractNumId w:val="36"/>
  </w:num>
  <w:num w:numId="4">
    <w:abstractNumId w:val="38"/>
  </w:num>
  <w:num w:numId="5">
    <w:abstractNumId w:val="30"/>
  </w:num>
  <w:num w:numId="6">
    <w:abstractNumId w:val="26"/>
  </w:num>
  <w:num w:numId="7">
    <w:abstractNumId w:val="10"/>
  </w:num>
  <w:num w:numId="8">
    <w:abstractNumId w:val="32"/>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1"/>
  </w:num>
  <w:num w:numId="12">
    <w:abstractNumId w:val="22"/>
  </w:num>
  <w:num w:numId="13">
    <w:abstractNumId w:val="11"/>
  </w:num>
  <w:num w:numId="14">
    <w:abstractNumId w:val="34"/>
  </w:num>
  <w:num w:numId="15">
    <w:abstractNumId w:val="27"/>
  </w:num>
  <w:num w:numId="16">
    <w:abstractNumId w:val="15"/>
  </w:num>
  <w:num w:numId="17">
    <w:abstractNumId w:val="16"/>
  </w:num>
  <w:num w:numId="18">
    <w:abstractNumId w:val="9"/>
  </w:num>
  <w:num w:numId="19">
    <w:abstractNumId w:val="39"/>
  </w:num>
  <w:num w:numId="20">
    <w:abstractNumId w:val="20"/>
  </w:num>
  <w:num w:numId="21">
    <w:abstractNumId w:val="8"/>
  </w:num>
  <w:num w:numId="22">
    <w:abstractNumId w:val="0"/>
  </w:num>
  <w:num w:numId="23">
    <w:abstractNumId w:val="13"/>
  </w:num>
  <w:num w:numId="24">
    <w:abstractNumId w:val="25"/>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3"/>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4"/>
  </w:num>
  <w:num w:numId="30">
    <w:abstractNumId w:val="21"/>
  </w:num>
  <w:num w:numId="31">
    <w:abstractNumId w:val="18"/>
  </w:num>
  <w:num w:numId="32">
    <w:abstractNumId w:val="28"/>
  </w:num>
  <w:num w:numId="33">
    <w:abstractNumId w:val="1"/>
  </w:num>
  <w:num w:numId="34">
    <w:abstractNumId w:val="3"/>
  </w:num>
  <w:num w:numId="35">
    <w:abstractNumId w:val="40"/>
  </w:num>
  <w:num w:numId="36">
    <w:abstractNumId w:val="37"/>
  </w:num>
  <w:num w:numId="37">
    <w:abstractNumId w:val="7"/>
  </w:num>
  <w:num w:numId="38">
    <w:abstractNumId w:val="42"/>
  </w:num>
  <w:num w:numId="39">
    <w:abstractNumId w:val="14"/>
  </w:num>
  <w:num w:numId="40">
    <w:abstractNumId w:val="12"/>
  </w:num>
  <w:num w:numId="41">
    <w:abstractNumId w:val="43"/>
  </w:num>
  <w:num w:numId="42">
    <w:abstractNumId w:val="17"/>
  </w:num>
  <w:num w:numId="43">
    <w:abstractNumId w:val="4"/>
  </w:num>
  <w:num w:numId="44">
    <w:abstractNumId w:val="5"/>
  </w:num>
  <w:num w:numId="45">
    <w:abstractNumId w:val="29"/>
  </w:num>
  <w:num w:numId="46">
    <w:abstractNumId w:val="6"/>
  </w:num>
  <w:num w:numId="47">
    <w:abstractNumId w:val="41"/>
  </w:num>
  <w:num w:numId="48">
    <w:abstractNumId w:val="19"/>
  </w:num>
  <w:num w:numId="49">
    <w:abstractNumId w:val="23"/>
  </w:num>
  <w:num w:numId="50">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1DEE"/>
    <w:rsid w:val="0001269C"/>
    <w:rsid w:val="00013924"/>
    <w:rsid w:val="000148AF"/>
    <w:rsid w:val="00015633"/>
    <w:rsid w:val="0001645C"/>
    <w:rsid w:val="00020464"/>
    <w:rsid w:val="000208CE"/>
    <w:rsid w:val="000222DB"/>
    <w:rsid w:val="00024794"/>
    <w:rsid w:val="00025480"/>
    <w:rsid w:val="00025DE7"/>
    <w:rsid w:val="0003163C"/>
    <w:rsid w:val="000333BE"/>
    <w:rsid w:val="0003381E"/>
    <w:rsid w:val="0003384E"/>
    <w:rsid w:val="000352E8"/>
    <w:rsid w:val="00042BC4"/>
    <w:rsid w:val="000445C2"/>
    <w:rsid w:val="00044FE6"/>
    <w:rsid w:val="000450FE"/>
    <w:rsid w:val="00046A73"/>
    <w:rsid w:val="00050550"/>
    <w:rsid w:val="00053F8D"/>
    <w:rsid w:val="000648E7"/>
    <w:rsid w:val="00064A6F"/>
    <w:rsid w:val="000701F1"/>
    <w:rsid w:val="00070A5C"/>
    <w:rsid w:val="000714DF"/>
    <w:rsid w:val="00071989"/>
    <w:rsid w:val="000720D1"/>
    <w:rsid w:val="00073548"/>
    <w:rsid w:val="00080BDD"/>
    <w:rsid w:val="000827D9"/>
    <w:rsid w:val="00087D8D"/>
    <w:rsid w:val="00090714"/>
    <w:rsid w:val="00090AC4"/>
    <w:rsid w:val="000913D5"/>
    <w:rsid w:val="00091822"/>
    <w:rsid w:val="0009491A"/>
    <w:rsid w:val="000967D6"/>
    <w:rsid w:val="00097E0E"/>
    <w:rsid w:val="000A23E4"/>
    <w:rsid w:val="000A33BC"/>
    <w:rsid w:val="000A44D4"/>
    <w:rsid w:val="000A4E5E"/>
    <w:rsid w:val="000A6502"/>
    <w:rsid w:val="000A6A96"/>
    <w:rsid w:val="000A6B82"/>
    <w:rsid w:val="000B027C"/>
    <w:rsid w:val="000B3BF3"/>
    <w:rsid w:val="000B3C7E"/>
    <w:rsid w:val="000B6582"/>
    <w:rsid w:val="000B7B46"/>
    <w:rsid w:val="000C02B1"/>
    <w:rsid w:val="000C0538"/>
    <w:rsid w:val="000C0C3C"/>
    <w:rsid w:val="000C38B1"/>
    <w:rsid w:val="000C3C28"/>
    <w:rsid w:val="000C3C86"/>
    <w:rsid w:val="000C4EAB"/>
    <w:rsid w:val="000C69A0"/>
    <w:rsid w:val="000C7433"/>
    <w:rsid w:val="000D467F"/>
    <w:rsid w:val="000D719F"/>
    <w:rsid w:val="000D7763"/>
    <w:rsid w:val="000D79F4"/>
    <w:rsid w:val="000E13A2"/>
    <w:rsid w:val="000E2DDE"/>
    <w:rsid w:val="000E5C72"/>
    <w:rsid w:val="000F3656"/>
    <w:rsid w:val="000F5F03"/>
    <w:rsid w:val="000F6AAE"/>
    <w:rsid w:val="000F7E01"/>
    <w:rsid w:val="001072EA"/>
    <w:rsid w:val="00110C11"/>
    <w:rsid w:val="00112D2E"/>
    <w:rsid w:val="00113474"/>
    <w:rsid w:val="00113941"/>
    <w:rsid w:val="00114227"/>
    <w:rsid w:val="00114239"/>
    <w:rsid w:val="00123330"/>
    <w:rsid w:val="00124FB9"/>
    <w:rsid w:val="00126C3E"/>
    <w:rsid w:val="00130F25"/>
    <w:rsid w:val="001369D3"/>
    <w:rsid w:val="00136C72"/>
    <w:rsid w:val="00137732"/>
    <w:rsid w:val="00137E2E"/>
    <w:rsid w:val="00144153"/>
    <w:rsid w:val="0014610C"/>
    <w:rsid w:val="00150794"/>
    <w:rsid w:val="00150A83"/>
    <w:rsid w:val="00152938"/>
    <w:rsid w:val="001531B5"/>
    <w:rsid w:val="00154C3C"/>
    <w:rsid w:val="00154E36"/>
    <w:rsid w:val="0015510C"/>
    <w:rsid w:val="001553C2"/>
    <w:rsid w:val="001574C8"/>
    <w:rsid w:val="001605B5"/>
    <w:rsid w:val="00164186"/>
    <w:rsid w:val="0016777A"/>
    <w:rsid w:val="001717B8"/>
    <w:rsid w:val="001740F4"/>
    <w:rsid w:val="00174739"/>
    <w:rsid w:val="00174C8D"/>
    <w:rsid w:val="001751D5"/>
    <w:rsid w:val="00177BB0"/>
    <w:rsid w:val="00180D86"/>
    <w:rsid w:val="00181FCD"/>
    <w:rsid w:val="0018275F"/>
    <w:rsid w:val="0018453A"/>
    <w:rsid w:val="00184F9E"/>
    <w:rsid w:val="00190D20"/>
    <w:rsid w:val="00195291"/>
    <w:rsid w:val="0019579A"/>
    <w:rsid w:val="00195987"/>
    <w:rsid w:val="00196407"/>
    <w:rsid w:val="001A4127"/>
    <w:rsid w:val="001A64FC"/>
    <w:rsid w:val="001A7302"/>
    <w:rsid w:val="001B0410"/>
    <w:rsid w:val="001B77A3"/>
    <w:rsid w:val="001C2BE4"/>
    <w:rsid w:val="001C3FCD"/>
    <w:rsid w:val="001C4073"/>
    <w:rsid w:val="001C55B5"/>
    <w:rsid w:val="001C7B0A"/>
    <w:rsid w:val="001D0E6F"/>
    <w:rsid w:val="001D171C"/>
    <w:rsid w:val="001D3D57"/>
    <w:rsid w:val="001D4C9F"/>
    <w:rsid w:val="001D5B7F"/>
    <w:rsid w:val="001D692B"/>
    <w:rsid w:val="001E26E0"/>
    <w:rsid w:val="001E3690"/>
    <w:rsid w:val="001E3946"/>
    <w:rsid w:val="001E4809"/>
    <w:rsid w:val="001E4C59"/>
    <w:rsid w:val="001E5B5F"/>
    <w:rsid w:val="001E7ECE"/>
    <w:rsid w:val="001F0228"/>
    <w:rsid w:val="001F1FE6"/>
    <w:rsid w:val="001F20FC"/>
    <w:rsid w:val="001F310F"/>
    <w:rsid w:val="001F47C8"/>
    <w:rsid w:val="001F7F5E"/>
    <w:rsid w:val="00202F81"/>
    <w:rsid w:val="00206A35"/>
    <w:rsid w:val="0022151F"/>
    <w:rsid w:val="0022505B"/>
    <w:rsid w:val="00226297"/>
    <w:rsid w:val="00231A23"/>
    <w:rsid w:val="00236DB2"/>
    <w:rsid w:val="002469FB"/>
    <w:rsid w:val="002539AC"/>
    <w:rsid w:val="002545B8"/>
    <w:rsid w:val="00255376"/>
    <w:rsid w:val="00257A8D"/>
    <w:rsid w:val="00260743"/>
    <w:rsid w:val="00265187"/>
    <w:rsid w:val="0027058A"/>
    <w:rsid w:val="00270D4F"/>
    <w:rsid w:val="0027240F"/>
    <w:rsid w:val="00280952"/>
    <w:rsid w:val="00280C78"/>
    <w:rsid w:val="0028754C"/>
    <w:rsid w:val="00291A41"/>
    <w:rsid w:val="00292627"/>
    <w:rsid w:val="00293484"/>
    <w:rsid w:val="00294CBA"/>
    <w:rsid w:val="00295345"/>
    <w:rsid w:val="00295A85"/>
    <w:rsid w:val="00295E6D"/>
    <w:rsid w:val="002A5B67"/>
    <w:rsid w:val="002A5DF1"/>
    <w:rsid w:val="002B06F3"/>
    <w:rsid w:val="002B15CA"/>
    <w:rsid w:val="002B2368"/>
    <w:rsid w:val="002B37E0"/>
    <w:rsid w:val="002C076E"/>
    <w:rsid w:val="002C1EA4"/>
    <w:rsid w:val="002C6505"/>
    <w:rsid w:val="002C737E"/>
    <w:rsid w:val="002D05AE"/>
    <w:rsid w:val="002D0A01"/>
    <w:rsid w:val="002D111E"/>
    <w:rsid w:val="002D33E4"/>
    <w:rsid w:val="002D34B2"/>
    <w:rsid w:val="002E0372"/>
    <w:rsid w:val="002E3B0C"/>
    <w:rsid w:val="002E3D3D"/>
    <w:rsid w:val="002E4A3F"/>
    <w:rsid w:val="002E54D9"/>
    <w:rsid w:val="002E5CFC"/>
    <w:rsid w:val="002F00EE"/>
    <w:rsid w:val="002F3426"/>
    <w:rsid w:val="002F48BB"/>
    <w:rsid w:val="002F7477"/>
    <w:rsid w:val="002F7868"/>
    <w:rsid w:val="002F7B4E"/>
    <w:rsid w:val="003006B8"/>
    <w:rsid w:val="00300EB6"/>
    <w:rsid w:val="00302048"/>
    <w:rsid w:val="003039C9"/>
    <w:rsid w:val="00303A17"/>
    <w:rsid w:val="00304DD0"/>
    <w:rsid w:val="0030566B"/>
    <w:rsid w:val="00306040"/>
    <w:rsid w:val="00307D49"/>
    <w:rsid w:val="003147B4"/>
    <w:rsid w:val="00314BD5"/>
    <w:rsid w:val="0031550C"/>
    <w:rsid w:val="0032229E"/>
    <w:rsid w:val="0032234F"/>
    <w:rsid w:val="003223A8"/>
    <w:rsid w:val="0032669C"/>
    <w:rsid w:val="00327126"/>
    <w:rsid w:val="00327C1C"/>
    <w:rsid w:val="00330028"/>
    <w:rsid w:val="00330C3E"/>
    <w:rsid w:val="0033267C"/>
    <w:rsid w:val="003326A4"/>
    <w:rsid w:val="003327BF"/>
    <w:rsid w:val="00334B91"/>
    <w:rsid w:val="003378AC"/>
    <w:rsid w:val="003508CB"/>
    <w:rsid w:val="00352FCF"/>
    <w:rsid w:val="003655D9"/>
    <w:rsid w:val="00366E3B"/>
    <w:rsid w:val="0036768E"/>
    <w:rsid w:val="003715CB"/>
    <w:rsid w:val="00371D80"/>
    <w:rsid w:val="00372DB3"/>
    <w:rsid w:val="00383301"/>
    <w:rsid w:val="00384016"/>
    <w:rsid w:val="0038577C"/>
    <w:rsid w:val="00387DEA"/>
    <w:rsid w:val="003900E2"/>
    <w:rsid w:val="00392D1F"/>
    <w:rsid w:val="00394F1B"/>
    <w:rsid w:val="003A1389"/>
    <w:rsid w:val="003A46B9"/>
    <w:rsid w:val="003A4A8D"/>
    <w:rsid w:val="003A5F6B"/>
    <w:rsid w:val="003A72B5"/>
    <w:rsid w:val="003A7553"/>
    <w:rsid w:val="003B02ED"/>
    <w:rsid w:val="003B13EC"/>
    <w:rsid w:val="003B1A41"/>
    <w:rsid w:val="003B1B97"/>
    <w:rsid w:val="003B4611"/>
    <w:rsid w:val="003C208B"/>
    <w:rsid w:val="003C369B"/>
    <w:rsid w:val="003C3CF3"/>
    <w:rsid w:val="003C54A9"/>
    <w:rsid w:val="003C740A"/>
    <w:rsid w:val="003C77AF"/>
    <w:rsid w:val="003D061E"/>
    <w:rsid w:val="003D14D0"/>
    <w:rsid w:val="003D29DE"/>
    <w:rsid w:val="003D3CF7"/>
    <w:rsid w:val="003D3FDF"/>
    <w:rsid w:val="003D5293"/>
    <w:rsid w:val="003D61D1"/>
    <w:rsid w:val="003E0357"/>
    <w:rsid w:val="003E1A9D"/>
    <w:rsid w:val="003E261A"/>
    <w:rsid w:val="003F0C2A"/>
    <w:rsid w:val="003F3138"/>
    <w:rsid w:val="003F4ED4"/>
    <w:rsid w:val="003F5C6D"/>
    <w:rsid w:val="003F6F9C"/>
    <w:rsid w:val="004007D5"/>
    <w:rsid w:val="004019BA"/>
    <w:rsid w:val="00401AF1"/>
    <w:rsid w:val="0040781D"/>
    <w:rsid w:val="00411071"/>
    <w:rsid w:val="00413188"/>
    <w:rsid w:val="004138B9"/>
    <w:rsid w:val="0041786C"/>
    <w:rsid w:val="00417C20"/>
    <w:rsid w:val="00422F36"/>
    <w:rsid w:val="00423E2F"/>
    <w:rsid w:val="0042473D"/>
    <w:rsid w:val="00424830"/>
    <w:rsid w:val="00426114"/>
    <w:rsid w:val="00426B75"/>
    <w:rsid w:val="00431746"/>
    <w:rsid w:val="004325CC"/>
    <w:rsid w:val="00434DC8"/>
    <w:rsid w:val="00441D91"/>
    <w:rsid w:val="0044624C"/>
    <w:rsid w:val="00446580"/>
    <w:rsid w:val="00447503"/>
    <w:rsid w:val="0044764C"/>
    <w:rsid w:val="00447CC2"/>
    <w:rsid w:val="00447F6C"/>
    <w:rsid w:val="00450002"/>
    <w:rsid w:val="0045046C"/>
    <w:rsid w:val="0045197F"/>
    <w:rsid w:val="0045374C"/>
    <w:rsid w:val="00461CAB"/>
    <w:rsid w:val="004633A9"/>
    <w:rsid w:val="00470459"/>
    <w:rsid w:val="00472C85"/>
    <w:rsid w:val="00477D8C"/>
    <w:rsid w:val="004822FE"/>
    <w:rsid w:val="00482674"/>
    <w:rsid w:val="00487F42"/>
    <w:rsid w:val="004929C4"/>
    <w:rsid w:val="00493EC2"/>
    <w:rsid w:val="00495A5D"/>
    <w:rsid w:val="004A1432"/>
    <w:rsid w:val="004A2C4F"/>
    <w:rsid w:val="004A3F9E"/>
    <w:rsid w:val="004A659F"/>
    <w:rsid w:val="004A66EE"/>
    <w:rsid w:val="004A6FAF"/>
    <w:rsid w:val="004B04D8"/>
    <w:rsid w:val="004B1238"/>
    <w:rsid w:val="004B5BE6"/>
    <w:rsid w:val="004C0007"/>
    <w:rsid w:val="004C3241"/>
    <w:rsid w:val="004C625A"/>
    <w:rsid w:val="004C6ADE"/>
    <w:rsid w:val="004E3695"/>
    <w:rsid w:val="004E37D1"/>
    <w:rsid w:val="004E3E87"/>
    <w:rsid w:val="004E424D"/>
    <w:rsid w:val="004E6108"/>
    <w:rsid w:val="004E757E"/>
    <w:rsid w:val="004F0595"/>
    <w:rsid w:val="0050312F"/>
    <w:rsid w:val="00503270"/>
    <w:rsid w:val="00506772"/>
    <w:rsid w:val="00506F7A"/>
    <w:rsid w:val="005110E0"/>
    <w:rsid w:val="00512A74"/>
    <w:rsid w:val="00521131"/>
    <w:rsid w:val="0052274F"/>
    <w:rsid w:val="0052522A"/>
    <w:rsid w:val="005259D7"/>
    <w:rsid w:val="00526175"/>
    <w:rsid w:val="00530F32"/>
    <w:rsid w:val="00532ECB"/>
    <w:rsid w:val="00532F7D"/>
    <w:rsid w:val="0053556A"/>
    <w:rsid w:val="005429CA"/>
    <w:rsid w:val="0054536E"/>
    <w:rsid w:val="00552E71"/>
    <w:rsid w:val="00553076"/>
    <w:rsid w:val="005533F0"/>
    <w:rsid w:val="0055514A"/>
    <w:rsid w:val="005563BA"/>
    <w:rsid w:val="00557362"/>
    <w:rsid w:val="005618E7"/>
    <w:rsid w:val="00561E6D"/>
    <w:rsid w:val="0056544E"/>
    <w:rsid w:val="00565945"/>
    <w:rsid w:val="00565CDC"/>
    <w:rsid w:val="005670FD"/>
    <w:rsid w:val="00571B19"/>
    <w:rsid w:val="00572507"/>
    <w:rsid w:val="00573345"/>
    <w:rsid w:val="005742DF"/>
    <w:rsid w:val="00574B8F"/>
    <w:rsid w:val="0057759A"/>
    <w:rsid w:val="00584CF5"/>
    <w:rsid w:val="00584D96"/>
    <w:rsid w:val="00586CB8"/>
    <w:rsid w:val="00593B76"/>
    <w:rsid w:val="005957C1"/>
    <w:rsid w:val="00596DC5"/>
    <w:rsid w:val="005976FC"/>
    <w:rsid w:val="005A075B"/>
    <w:rsid w:val="005A3DD9"/>
    <w:rsid w:val="005A57BF"/>
    <w:rsid w:val="005A683B"/>
    <w:rsid w:val="005A78FF"/>
    <w:rsid w:val="005B0E19"/>
    <w:rsid w:val="005B0EA9"/>
    <w:rsid w:val="005B6A7C"/>
    <w:rsid w:val="005B6FAD"/>
    <w:rsid w:val="005C0591"/>
    <w:rsid w:val="005C0B0A"/>
    <w:rsid w:val="005C2A36"/>
    <w:rsid w:val="005C363F"/>
    <w:rsid w:val="005C3D3F"/>
    <w:rsid w:val="005C44B8"/>
    <w:rsid w:val="005C63C2"/>
    <w:rsid w:val="005C65B9"/>
    <w:rsid w:val="005C682E"/>
    <w:rsid w:val="005D0A8B"/>
    <w:rsid w:val="005D2CDA"/>
    <w:rsid w:val="005D2E2B"/>
    <w:rsid w:val="005D34AA"/>
    <w:rsid w:val="005D4379"/>
    <w:rsid w:val="005D5D4F"/>
    <w:rsid w:val="005E1155"/>
    <w:rsid w:val="005E1A4E"/>
    <w:rsid w:val="005E2BA9"/>
    <w:rsid w:val="005E3DDA"/>
    <w:rsid w:val="005E4E9A"/>
    <w:rsid w:val="005E63BA"/>
    <w:rsid w:val="005E7A61"/>
    <w:rsid w:val="005F64DD"/>
    <w:rsid w:val="005F6504"/>
    <w:rsid w:val="005F68D6"/>
    <w:rsid w:val="00600252"/>
    <w:rsid w:val="00600A4A"/>
    <w:rsid w:val="006018FB"/>
    <w:rsid w:val="0060299C"/>
    <w:rsid w:val="00603332"/>
    <w:rsid w:val="006035AB"/>
    <w:rsid w:val="00603D56"/>
    <w:rsid w:val="00612F70"/>
    <w:rsid w:val="00613A0C"/>
    <w:rsid w:val="00614CA8"/>
    <w:rsid w:val="006159C2"/>
    <w:rsid w:val="00617241"/>
    <w:rsid w:val="00623060"/>
    <w:rsid w:val="00623755"/>
    <w:rsid w:val="00626690"/>
    <w:rsid w:val="00630525"/>
    <w:rsid w:val="00630FE9"/>
    <w:rsid w:val="00632ED4"/>
    <w:rsid w:val="006365CE"/>
    <w:rsid w:val="00641A0B"/>
    <w:rsid w:val="006424D6"/>
    <w:rsid w:val="0064338E"/>
    <w:rsid w:val="0064421D"/>
    <w:rsid w:val="00644F74"/>
    <w:rsid w:val="00650180"/>
    <w:rsid w:val="006506F4"/>
    <w:rsid w:val="00652CF4"/>
    <w:rsid w:val="00654E93"/>
    <w:rsid w:val="0065552A"/>
    <w:rsid w:val="00656A4F"/>
    <w:rsid w:val="00657313"/>
    <w:rsid w:val="00660B2F"/>
    <w:rsid w:val="0066103F"/>
    <w:rsid w:val="006616C3"/>
    <w:rsid w:val="0066225D"/>
    <w:rsid w:val="0066519A"/>
    <w:rsid w:val="00665EBE"/>
    <w:rsid w:val="00670337"/>
    <w:rsid w:val="00670C79"/>
    <w:rsid w:val="0067179F"/>
    <w:rsid w:val="0067377A"/>
    <w:rsid w:val="0067598D"/>
    <w:rsid w:val="0067672D"/>
    <w:rsid w:val="006800CB"/>
    <w:rsid w:val="00680EF0"/>
    <w:rsid w:val="00681424"/>
    <w:rsid w:val="006858E5"/>
    <w:rsid w:val="006873BA"/>
    <w:rsid w:val="00687D7A"/>
    <w:rsid w:val="00687E14"/>
    <w:rsid w:val="006913EA"/>
    <w:rsid w:val="006946F7"/>
    <w:rsid w:val="00696B26"/>
    <w:rsid w:val="006A0073"/>
    <w:rsid w:val="006A2F9B"/>
    <w:rsid w:val="006A5BD3"/>
    <w:rsid w:val="006A71F7"/>
    <w:rsid w:val="006B2273"/>
    <w:rsid w:val="006B3415"/>
    <w:rsid w:val="006B3AFC"/>
    <w:rsid w:val="006B3F9C"/>
    <w:rsid w:val="006B6A69"/>
    <w:rsid w:val="006B7CE7"/>
    <w:rsid w:val="006C1870"/>
    <w:rsid w:val="006C1D9F"/>
    <w:rsid w:val="006C3483"/>
    <w:rsid w:val="006C4D8F"/>
    <w:rsid w:val="006C63A0"/>
    <w:rsid w:val="006C7F24"/>
    <w:rsid w:val="006D43A8"/>
    <w:rsid w:val="006D4B08"/>
    <w:rsid w:val="006D4E25"/>
    <w:rsid w:val="006D59C2"/>
    <w:rsid w:val="006D5DFB"/>
    <w:rsid w:val="006D6DFA"/>
    <w:rsid w:val="006E2505"/>
    <w:rsid w:val="006E2C22"/>
    <w:rsid w:val="006E48FE"/>
    <w:rsid w:val="006E6F2E"/>
    <w:rsid w:val="006E7645"/>
    <w:rsid w:val="006F4164"/>
    <w:rsid w:val="006F7F7B"/>
    <w:rsid w:val="00700150"/>
    <w:rsid w:val="00701731"/>
    <w:rsid w:val="007031D7"/>
    <w:rsid w:val="007038D9"/>
    <w:rsid w:val="007040A4"/>
    <w:rsid w:val="00707A56"/>
    <w:rsid w:val="0071361A"/>
    <w:rsid w:val="00713741"/>
    <w:rsid w:val="00714A59"/>
    <w:rsid w:val="007165BE"/>
    <w:rsid w:val="00717563"/>
    <w:rsid w:val="00723BE6"/>
    <w:rsid w:val="007244BB"/>
    <w:rsid w:val="00724C3D"/>
    <w:rsid w:val="00727098"/>
    <w:rsid w:val="00730A4D"/>
    <w:rsid w:val="007310CB"/>
    <w:rsid w:val="007313DF"/>
    <w:rsid w:val="00732F2F"/>
    <w:rsid w:val="00735B02"/>
    <w:rsid w:val="00735D0E"/>
    <w:rsid w:val="00736740"/>
    <w:rsid w:val="00736C4F"/>
    <w:rsid w:val="00737635"/>
    <w:rsid w:val="00737F90"/>
    <w:rsid w:val="007402E7"/>
    <w:rsid w:val="007421D1"/>
    <w:rsid w:val="007440EB"/>
    <w:rsid w:val="007454CB"/>
    <w:rsid w:val="007463F1"/>
    <w:rsid w:val="0074659C"/>
    <w:rsid w:val="00750665"/>
    <w:rsid w:val="00751ED1"/>
    <w:rsid w:val="00753466"/>
    <w:rsid w:val="00755958"/>
    <w:rsid w:val="007623B4"/>
    <w:rsid w:val="00762975"/>
    <w:rsid w:val="00764739"/>
    <w:rsid w:val="00775E6A"/>
    <w:rsid w:val="00776586"/>
    <w:rsid w:val="0078450A"/>
    <w:rsid w:val="007903F7"/>
    <w:rsid w:val="00791741"/>
    <w:rsid w:val="007919D8"/>
    <w:rsid w:val="00792323"/>
    <w:rsid w:val="0079477B"/>
    <w:rsid w:val="00794EA7"/>
    <w:rsid w:val="00795BA4"/>
    <w:rsid w:val="007970C6"/>
    <w:rsid w:val="007A0299"/>
    <w:rsid w:val="007A1BA6"/>
    <w:rsid w:val="007A2387"/>
    <w:rsid w:val="007A413F"/>
    <w:rsid w:val="007A7BA2"/>
    <w:rsid w:val="007A7E85"/>
    <w:rsid w:val="007B048F"/>
    <w:rsid w:val="007B13B6"/>
    <w:rsid w:val="007B1A12"/>
    <w:rsid w:val="007B1F32"/>
    <w:rsid w:val="007B200D"/>
    <w:rsid w:val="007B28BA"/>
    <w:rsid w:val="007B6EBF"/>
    <w:rsid w:val="007B792A"/>
    <w:rsid w:val="007C298C"/>
    <w:rsid w:val="007C3045"/>
    <w:rsid w:val="007C3EA8"/>
    <w:rsid w:val="007C46E3"/>
    <w:rsid w:val="007D2451"/>
    <w:rsid w:val="007D4304"/>
    <w:rsid w:val="007D6811"/>
    <w:rsid w:val="007D6D55"/>
    <w:rsid w:val="007E1554"/>
    <w:rsid w:val="007E5134"/>
    <w:rsid w:val="007F2293"/>
    <w:rsid w:val="007F3566"/>
    <w:rsid w:val="007F4D95"/>
    <w:rsid w:val="007F50DE"/>
    <w:rsid w:val="007F6E88"/>
    <w:rsid w:val="008006D0"/>
    <w:rsid w:val="00800F3C"/>
    <w:rsid w:val="008012C0"/>
    <w:rsid w:val="0080257D"/>
    <w:rsid w:val="00803DF9"/>
    <w:rsid w:val="00804237"/>
    <w:rsid w:val="0080489A"/>
    <w:rsid w:val="008054B6"/>
    <w:rsid w:val="0080562C"/>
    <w:rsid w:val="00805D91"/>
    <w:rsid w:val="0080686F"/>
    <w:rsid w:val="008157B8"/>
    <w:rsid w:val="00815865"/>
    <w:rsid w:val="008208C2"/>
    <w:rsid w:val="0082098C"/>
    <w:rsid w:val="0082104D"/>
    <w:rsid w:val="00821229"/>
    <w:rsid w:val="0082197D"/>
    <w:rsid w:val="00821E84"/>
    <w:rsid w:val="00821E8D"/>
    <w:rsid w:val="00822BF0"/>
    <w:rsid w:val="00822FF3"/>
    <w:rsid w:val="00823557"/>
    <w:rsid w:val="0082436C"/>
    <w:rsid w:val="00824F8C"/>
    <w:rsid w:val="00825126"/>
    <w:rsid w:val="008313BE"/>
    <w:rsid w:val="00831481"/>
    <w:rsid w:val="00833DEF"/>
    <w:rsid w:val="00835FA6"/>
    <w:rsid w:val="00836F8B"/>
    <w:rsid w:val="00840825"/>
    <w:rsid w:val="008422AA"/>
    <w:rsid w:val="00844EB3"/>
    <w:rsid w:val="0084580C"/>
    <w:rsid w:val="00845862"/>
    <w:rsid w:val="00847D72"/>
    <w:rsid w:val="008537CF"/>
    <w:rsid w:val="00855832"/>
    <w:rsid w:val="0086453D"/>
    <w:rsid w:val="008649B1"/>
    <w:rsid w:val="0086541F"/>
    <w:rsid w:val="00870A38"/>
    <w:rsid w:val="008866E0"/>
    <w:rsid w:val="00887477"/>
    <w:rsid w:val="00890A2D"/>
    <w:rsid w:val="00891FE6"/>
    <w:rsid w:val="008921D7"/>
    <w:rsid w:val="008925F8"/>
    <w:rsid w:val="008927B2"/>
    <w:rsid w:val="00897F48"/>
    <w:rsid w:val="008A3242"/>
    <w:rsid w:val="008A3EC7"/>
    <w:rsid w:val="008A4B9D"/>
    <w:rsid w:val="008A575D"/>
    <w:rsid w:val="008A6D36"/>
    <w:rsid w:val="008A7ACE"/>
    <w:rsid w:val="008B00F2"/>
    <w:rsid w:val="008B2BCD"/>
    <w:rsid w:val="008B55EA"/>
    <w:rsid w:val="008B5738"/>
    <w:rsid w:val="008B6E13"/>
    <w:rsid w:val="008B7262"/>
    <w:rsid w:val="008C2A59"/>
    <w:rsid w:val="008C2D58"/>
    <w:rsid w:val="008C3B32"/>
    <w:rsid w:val="008C425D"/>
    <w:rsid w:val="008C6D69"/>
    <w:rsid w:val="008D1B77"/>
    <w:rsid w:val="008D2BBD"/>
    <w:rsid w:val="008D2FFC"/>
    <w:rsid w:val="008D3067"/>
    <w:rsid w:val="008D34BA"/>
    <w:rsid w:val="008D65C1"/>
    <w:rsid w:val="008D6AC8"/>
    <w:rsid w:val="008D7A70"/>
    <w:rsid w:val="008E3268"/>
    <w:rsid w:val="008F24BC"/>
    <w:rsid w:val="008F7539"/>
    <w:rsid w:val="00902952"/>
    <w:rsid w:val="00905960"/>
    <w:rsid w:val="00907842"/>
    <w:rsid w:val="00912AA3"/>
    <w:rsid w:val="00914E3E"/>
    <w:rsid w:val="00915C34"/>
    <w:rsid w:val="009204DD"/>
    <w:rsid w:val="00922593"/>
    <w:rsid w:val="009230C2"/>
    <w:rsid w:val="00923245"/>
    <w:rsid w:val="00923FB9"/>
    <w:rsid w:val="009242FA"/>
    <w:rsid w:val="00924C28"/>
    <w:rsid w:val="00925B67"/>
    <w:rsid w:val="00933641"/>
    <w:rsid w:val="00936754"/>
    <w:rsid w:val="009375CB"/>
    <w:rsid w:val="00943759"/>
    <w:rsid w:val="009446EF"/>
    <w:rsid w:val="00945D84"/>
    <w:rsid w:val="00947E1D"/>
    <w:rsid w:val="00950DD4"/>
    <w:rsid w:val="00953B13"/>
    <w:rsid w:val="00956369"/>
    <w:rsid w:val="009569E9"/>
    <w:rsid w:val="0095738C"/>
    <w:rsid w:val="009573E4"/>
    <w:rsid w:val="00960D1A"/>
    <w:rsid w:val="0096616D"/>
    <w:rsid w:val="009675CC"/>
    <w:rsid w:val="00970632"/>
    <w:rsid w:val="00970DAE"/>
    <w:rsid w:val="00974DC2"/>
    <w:rsid w:val="0098455D"/>
    <w:rsid w:val="00984CA6"/>
    <w:rsid w:val="009857EC"/>
    <w:rsid w:val="00986C1D"/>
    <w:rsid w:val="00992BB1"/>
    <w:rsid w:val="00993175"/>
    <w:rsid w:val="009A0E93"/>
    <w:rsid w:val="009A320C"/>
    <w:rsid w:val="009A3B1B"/>
    <w:rsid w:val="009A47E8"/>
    <w:rsid w:val="009A4F91"/>
    <w:rsid w:val="009B19AF"/>
    <w:rsid w:val="009B328B"/>
    <w:rsid w:val="009B350E"/>
    <w:rsid w:val="009B6BE8"/>
    <w:rsid w:val="009B70B5"/>
    <w:rsid w:val="009B75CB"/>
    <w:rsid w:val="009C1887"/>
    <w:rsid w:val="009C2934"/>
    <w:rsid w:val="009C3981"/>
    <w:rsid w:val="009C410A"/>
    <w:rsid w:val="009C51B9"/>
    <w:rsid w:val="009C534A"/>
    <w:rsid w:val="009C7744"/>
    <w:rsid w:val="009D165C"/>
    <w:rsid w:val="009D22BE"/>
    <w:rsid w:val="009D29E7"/>
    <w:rsid w:val="009D3BA6"/>
    <w:rsid w:val="009D640B"/>
    <w:rsid w:val="009D7E8C"/>
    <w:rsid w:val="009F2D00"/>
    <w:rsid w:val="009F7162"/>
    <w:rsid w:val="009F7400"/>
    <w:rsid w:val="00A0186B"/>
    <w:rsid w:val="00A01AC8"/>
    <w:rsid w:val="00A031B5"/>
    <w:rsid w:val="00A052FF"/>
    <w:rsid w:val="00A07CE6"/>
    <w:rsid w:val="00A11DA4"/>
    <w:rsid w:val="00A135A3"/>
    <w:rsid w:val="00A14AEA"/>
    <w:rsid w:val="00A2051C"/>
    <w:rsid w:val="00A21960"/>
    <w:rsid w:val="00A2383C"/>
    <w:rsid w:val="00A31D47"/>
    <w:rsid w:val="00A33135"/>
    <w:rsid w:val="00A348B0"/>
    <w:rsid w:val="00A36189"/>
    <w:rsid w:val="00A36827"/>
    <w:rsid w:val="00A37381"/>
    <w:rsid w:val="00A40D48"/>
    <w:rsid w:val="00A41585"/>
    <w:rsid w:val="00A44C70"/>
    <w:rsid w:val="00A44E38"/>
    <w:rsid w:val="00A45E3A"/>
    <w:rsid w:val="00A47B86"/>
    <w:rsid w:val="00A51E75"/>
    <w:rsid w:val="00A528A6"/>
    <w:rsid w:val="00A61ED6"/>
    <w:rsid w:val="00A62638"/>
    <w:rsid w:val="00A651D7"/>
    <w:rsid w:val="00A6572B"/>
    <w:rsid w:val="00A67C65"/>
    <w:rsid w:val="00A70B42"/>
    <w:rsid w:val="00A71792"/>
    <w:rsid w:val="00A72152"/>
    <w:rsid w:val="00A73566"/>
    <w:rsid w:val="00A745E1"/>
    <w:rsid w:val="00A748FD"/>
    <w:rsid w:val="00A74996"/>
    <w:rsid w:val="00A829B5"/>
    <w:rsid w:val="00A84553"/>
    <w:rsid w:val="00A860D1"/>
    <w:rsid w:val="00A86C1F"/>
    <w:rsid w:val="00A917C6"/>
    <w:rsid w:val="00A93C6A"/>
    <w:rsid w:val="00A943C4"/>
    <w:rsid w:val="00A94C40"/>
    <w:rsid w:val="00A958A4"/>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858"/>
    <w:rsid w:val="00AC79DC"/>
    <w:rsid w:val="00AD1748"/>
    <w:rsid w:val="00AD6457"/>
    <w:rsid w:val="00AE73B4"/>
    <w:rsid w:val="00AF0B9D"/>
    <w:rsid w:val="00AF0C6C"/>
    <w:rsid w:val="00AF0FA4"/>
    <w:rsid w:val="00AF14F9"/>
    <w:rsid w:val="00AF4D7D"/>
    <w:rsid w:val="00AF732C"/>
    <w:rsid w:val="00AF74B8"/>
    <w:rsid w:val="00AF751D"/>
    <w:rsid w:val="00B00C7D"/>
    <w:rsid w:val="00B030C7"/>
    <w:rsid w:val="00B0523E"/>
    <w:rsid w:val="00B05255"/>
    <w:rsid w:val="00B05508"/>
    <w:rsid w:val="00B06E38"/>
    <w:rsid w:val="00B07C89"/>
    <w:rsid w:val="00B11AC7"/>
    <w:rsid w:val="00B12A9D"/>
    <w:rsid w:val="00B13667"/>
    <w:rsid w:val="00B1456B"/>
    <w:rsid w:val="00B209DF"/>
    <w:rsid w:val="00B22573"/>
    <w:rsid w:val="00B23D05"/>
    <w:rsid w:val="00B25C71"/>
    <w:rsid w:val="00B269B5"/>
    <w:rsid w:val="00B30570"/>
    <w:rsid w:val="00B30C55"/>
    <w:rsid w:val="00B30E6C"/>
    <w:rsid w:val="00B31A83"/>
    <w:rsid w:val="00B3276F"/>
    <w:rsid w:val="00B4053D"/>
    <w:rsid w:val="00B43748"/>
    <w:rsid w:val="00B43C03"/>
    <w:rsid w:val="00B43EBD"/>
    <w:rsid w:val="00B44536"/>
    <w:rsid w:val="00B459C5"/>
    <w:rsid w:val="00B51268"/>
    <w:rsid w:val="00B524AA"/>
    <w:rsid w:val="00B52776"/>
    <w:rsid w:val="00B55398"/>
    <w:rsid w:val="00B5542E"/>
    <w:rsid w:val="00B555E9"/>
    <w:rsid w:val="00B56598"/>
    <w:rsid w:val="00B608F7"/>
    <w:rsid w:val="00B6232E"/>
    <w:rsid w:val="00B626EA"/>
    <w:rsid w:val="00B62C03"/>
    <w:rsid w:val="00B65BCC"/>
    <w:rsid w:val="00B700F7"/>
    <w:rsid w:val="00B720D2"/>
    <w:rsid w:val="00B7346A"/>
    <w:rsid w:val="00B73CF9"/>
    <w:rsid w:val="00B76AD5"/>
    <w:rsid w:val="00B802E7"/>
    <w:rsid w:val="00B90499"/>
    <w:rsid w:val="00B91F23"/>
    <w:rsid w:val="00B97347"/>
    <w:rsid w:val="00B97B4B"/>
    <w:rsid w:val="00B97F4D"/>
    <w:rsid w:val="00BA41FD"/>
    <w:rsid w:val="00BA7996"/>
    <w:rsid w:val="00BB5623"/>
    <w:rsid w:val="00BB64C1"/>
    <w:rsid w:val="00BC1743"/>
    <w:rsid w:val="00BC7AC4"/>
    <w:rsid w:val="00BD1CED"/>
    <w:rsid w:val="00BD2402"/>
    <w:rsid w:val="00BD3793"/>
    <w:rsid w:val="00BD3EA5"/>
    <w:rsid w:val="00BD4215"/>
    <w:rsid w:val="00BD451F"/>
    <w:rsid w:val="00BD4713"/>
    <w:rsid w:val="00BD7937"/>
    <w:rsid w:val="00BE0A4A"/>
    <w:rsid w:val="00BE259C"/>
    <w:rsid w:val="00BE401A"/>
    <w:rsid w:val="00BE4CE7"/>
    <w:rsid w:val="00BE6B87"/>
    <w:rsid w:val="00BE7407"/>
    <w:rsid w:val="00BF427B"/>
    <w:rsid w:val="00BF7B75"/>
    <w:rsid w:val="00C0021F"/>
    <w:rsid w:val="00C0112E"/>
    <w:rsid w:val="00C01458"/>
    <w:rsid w:val="00C014E4"/>
    <w:rsid w:val="00C02308"/>
    <w:rsid w:val="00C029E4"/>
    <w:rsid w:val="00C0369A"/>
    <w:rsid w:val="00C107FA"/>
    <w:rsid w:val="00C10E61"/>
    <w:rsid w:val="00C13831"/>
    <w:rsid w:val="00C165CD"/>
    <w:rsid w:val="00C1695E"/>
    <w:rsid w:val="00C17019"/>
    <w:rsid w:val="00C210D8"/>
    <w:rsid w:val="00C2188B"/>
    <w:rsid w:val="00C21E33"/>
    <w:rsid w:val="00C21F24"/>
    <w:rsid w:val="00C24789"/>
    <w:rsid w:val="00C27CD2"/>
    <w:rsid w:val="00C31165"/>
    <w:rsid w:val="00C32458"/>
    <w:rsid w:val="00C33210"/>
    <w:rsid w:val="00C332EE"/>
    <w:rsid w:val="00C33540"/>
    <w:rsid w:val="00C34BD3"/>
    <w:rsid w:val="00C369B5"/>
    <w:rsid w:val="00C36DDE"/>
    <w:rsid w:val="00C36E94"/>
    <w:rsid w:val="00C37927"/>
    <w:rsid w:val="00C41454"/>
    <w:rsid w:val="00C4732D"/>
    <w:rsid w:val="00C4767B"/>
    <w:rsid w:val="00C51F8F"/>
    <w:rsid w:val="00C53C22"/>
    <w:rsid w:val="00C5721E"/>
    <w:rsid w:val="00C57D6F"/>
    <w:rsid w:val="00C60466"/>
    <w:rsid w:val="00C605FB"/>
    <w:rsid w:val="00C633DD"/>
    <w:rsid w:val="00C67515"/>
    <w:rsid w:val="00C7134C"/>
    <w:rsid w:val="00C71535"/>
    <w:rsid w:val="00C71831"/>
    <w:rsid w:val="00C72EB5"/>
    <w:rsid w:val="00C7494E"/>
    <w:rsid w:val="00C74CA3"/>
    <w:rsid w:val="00C74CE8"/>
    <w:rsid w:val="00C82D74"/>
    <w:rsid w:val="00C879FF"/>
    <w:rsid w:val="00C90F24"/>
    <w:rsid w:val="00C9109A"/>
    <w:rsid w:val="00C946AB"/>
    <w:rsid w:val="00CA0F62"/>
    <w:rsid w:val="00CA76BF"/>
    <w:rsid w:val="00CB0C15"/>
    <w:rsid w:val="00CC666E"/>
    <w:rsid w:val="00CC6969"/>
    <w:rsid w:val="00CD112A"/>
    <w:rsid w:val="00CD240F"/>
    <w:rsid w:val="00CD3973"/>
    <w:rsid w:val="00CD5D2A"/>
    <w:rsid w:val="00CD6C8A"/>
    <w:rsid w:val="00CE0376"/>
    <w:rsid w:val="00CE1F34"/>
    <w:rsid w:val="00CE3C27"/>
    <w:rsid w:val="00CE599A"/>
    <w:rsid w:val="00CF0266"/>
    <w:rsid w:val="00CF1205"/>
    <w:rsid w:val="00CF47A0"/>
    <w:rsid w:val="00CF4F91"/>
    <w:rsid w:val="00CF744D"/>
    <w:rsid w:val="00D00287"/>
    <w:rsid w:val="00D009AE"/>
    <w:rsid w:val="00D022BF"/>
    <w:rsid w:val="00D03969"/>
    <w:rsid w:val="00D04001"/>
    <w:rsid w:val="00D04174"/>
    <w:rsid w:val="00D0483A"/>
    <w:rsid w:val="00D053D5"/>
    <w:rsid w:val="00D07E8D"/>
    <w:rsid w:val="00D10A86"/>
    <w:rsid w:val="00D20F66"/>
    <w:rsid w:val="00D22C39"/>
    <w:rsid w:val="00D2400C"/>
    <w:rsid w:val="00D26BCE"/>
    <w:rsid w:val="00D27443"/>
    <w:rsid w:val="00D36884"/>
    <w:rsid w:val="00D37E27"/>
    <w:rsid w:val="00D43D1E"/>
    <w:rsid w:val="00D47C17"/>
    <w:rsid w:val="00D539CB"/>
    <w:rsid w:val="00D54D90"/>
    <w:rsid w:val="00D56045"/>
    <w:rsid w:val="00D602F7"/>
    <w:rsid w:val="00D61099"/>
    <w:rsid w:val="00D636EF"/>
    <w:rsid w:val="00D649A8"/>
    <w:rsid w:val="00D65F55"/>
    <w:rsid w:val="00D6606E"/>
    <w:rsid w:val="00D6623B"/>
    <w:rsid w:val="00D70889"/>
    <w:rsid w:val="00D74F6F"/>
    <w:rsid w:val="00D76F37"/>
    <w:rsid w:val="00D813B2"/>
    <w:rsid w:val="00D82106"/>
    <w:rsid w:val="00D83877"/>
    <w:rsid w:val="00D843D0"/>
    <w:rsid w:val="00D858A5"/>
    <w:rsid w:val="00D87A7B"/>
    <w:rsid w:val="00D93BA2"/>
    <w:rsid w:val="00D946AD"/>
    <w:rsid w:val="00D967D1"/>
    <w:rsid w:val="00DA04D8"/>
    <w:rsid w:val="00DA0C19"/>
    <w:rsid w:val="00DA2799"/>
    <w:rsid w:val="00DA38D8"/>
    <w:rsid w:val="00DA4006"/>
    <w:rsid w:val="00DA4101"/>
    <w:rsid w:val="00DA4DC9"/>
    <w:rsid w:val="00DA5D93"/>
    <w:rsid w:val="00DA6371"/>
    <w:rsid w:val="00DA7538"/>
    <w:rsid w:val="00DA77F5"/>
    <w:rsid w:val="00DB1A99"/>
    <w:rsid w:val="00DC0A10"/>
    <w:rsid w:val="00DC2472"/>
    <w:rsid w:val="00DC3E9D"/>
    <w:rsid w:val="00DD1729"/>
    <w:rsid w:val="00DD2E19"/>
    <w:rsid w:val="00DD5A96"/>
    <w:rsid w:val="00DD7807"/>
    <w:rsid w:val="00DE1759"/>
    <w:rsid w:val="00DE185F"/>
    <w:rsid w:val="00DE2526"/>
    <w:rsid w:val="00DE79DB"/>
    <w:rsid w:val="00DF1312"/>
    <w:rsid w:val="00DF17FD"/>
    <w:rsid w:val="00DF3C71"/>
    <w:rsid w:val="00DF5BA9"/>
    <w:rsid w:val="00E00CE8"/>
    <w:rsid w:val="00E04619"/>
    <w:rsid w:val="00E0474C"/>
    <w:rsid w:val="00E06F93"/>
    <w:rsid w:val="00E07E6E"/>
    <w:rsid w:val="00E10D1B"/>
    <w:rsid w:val="00E11CFB"/>
    <w:rsid w:val="00E12AAD"/>
    <w:rsid w:val="00E12DFD"/>
    <w:rsid w:val="00E153D7"/>
    <w:rsid w:val="00E20E0A"/>
    <w:rsid w:val="00E25AF8"/>
    <w:rsid w:val="00E25CA2"/>
    <w:rsid w:val="00E26A7D"/>
    <w:rsid w:val="00E27AF3"/>
    <w:rsid w:val="00E331AC"/>
    <w:rsid w:val="00E33279"/>
    <w:rsid w:val="00E335AF"/>
    <w:rsid w:val="00E34FDE"/>
    <w:rsid w:val="00E378FE"/>
    <w:rsid w:val="00E4034A"/>
    <w:rsid w:val="00E41370"/>
    <w:rsid w:val="00E42337"/>
    <w:rsid w:val="00E4347A"/>
    <w:rsid w:val="00E44423"/>
    <w:rsid w:val="00E45F31"/>
    <w:rsid w:val="00E53F80"/>
    <w:rsid w:val="00E56DF1"/>
    <w:rsid w:val="00E60A70"/>
    <w:rsid w:val="00E64322"/>
    <w:rsid w:val="00E65820"/>
    <w:rsid w:val="00E65AE1"/>
    <w:rsid w:val="00E66D90"/>
    <w:rsid w:val="00E71255"/>
    <w:rsid w:val="00E72C45"/>
    <w:rsid w:val="00E82848"/>
    <w:rsid w:val="00E860F5"/>
    <w:rsid w:val="00E87206"/>
    <w:rsid w:val="00E8781D"/>
    <w:rsid w:val="00E90109"/>
    <w:rsid w:val="00E9342E"/>
    <w:rsid w:val="00E95495"/>
    <w:rsid w:val="00E96640"/>
    <w:rsid w:val="00EA009D"/>
    <w:rsid w:val="00EA3057"/>
    <w:rsid w:val="00EA58B4"/>
    <w:rsid w:val="00EA6AD5"/>
    <w:rsid w:val="00EB2106"/>
    <w:rsid w:val="00EB2A77"/>
    <w:rsid w:val="00EB2D3E"/>
    <w:rsid w:val="00EB4FAA"/>
    <w:rsid w:val="00EB7BDC"/>
    <w:rsid w:val="00EB7C80"/>
    <w:rsid w:val="00EC0630"/>
    <w:rsid w:val="00EC0BE1"/>
    <w:rsid w:val="00EC217E"/>
    <w:rsid w:val="00EC392A"/>
    <w:rsid w:val="00EC41B5"/>
    <w:rsid w:val="00EC5CDC"/>
    <w:rsid w:val="00ED0DFE"/>
    <w:rsid w:val="00ED1066"/>
    <w:rsid w:val="00ED1563"/>
    <w:rsid w:val="00ED2C7A"/>
    <w:rsid w:val="00ED2F17"/>
    <w:rsid w:val="00ED30CB"/>
    <w:rsid w:val="00ED37F3"/>
    <w:rsid w:val="00ED4061"/>
    <w:rsid w:val="00ED6036"/>
    <w:rsid w:val="00ED6252"/>
    <w:rsid w:val="00EE3DFE"/>
    <w:rsid w:val="00EE410D"/>
    <w:rsid w:val="00EF480F"/>
    <w:rsid w:val="00EF6B3F"/>
    <w:rsid w:val="00F002AE"/>
    <w:rsid w:val="00F00C50"/>
    <w:rsid w:val="00F06E6F"/>
    <w:rsid w:val="00F105E6"/>
    <w:rsid w:val="00F10EB3"/>
    <w:rsid w:val="00F10FB4"/>
    <w:rsid w:val="00F11041"/>
    <w:rsid w:val="00F11763"/>
    <w:rsid w:val="00F1221B"/>
    <w:rsid w:val="00F12586"/>
    <w:rsid w:val="00F14B36"/>
    <w:rsid w:val="00F173A3"/>
    <w:rsid w:val="00F21DC7"/>
    <w:rsid w:val="00F21F57"/>
    <w:rsid w:val="00F2203F"/>
    <w:rsid w:val="00F221EF"/>
    <w:rsid w:val="00F2379E"/>
    <w:rsid w:val="00F239AE"/>
    <w:rsid w:val="00F257E2"/>
    <w:rsid w:val="00F26A88"/>
    <w:rsid w:val="00F273D4"/>
    <w:rsid w:val="00F27C91"/>
    <w:rsid w:val="00F31045"/>
    <w:rsid w:val="00F331D4"/>
    <w:rsid w:val="00F33BFB"/>
    <w:rsid w:val="00F33E8E"/>
    <w:rsid w:val="00F34A6A"/>
    <w:rsid w:val="00F40896"/>
    <w:rsid w:val="00F40A24"/>
    <w:rsid w:val="00F40DF0"/>
    <w:rsid w:val="00F42723"/>
    <w:rsid w:val="00F44C01"/>
    <w:rsid w:val="00F45A37"/>
    <w:rsid w:val="00F53045"/>
    <w:rsid w:val="00F55C30"/>
    <w:rsid w:val="00F55F7E"/>
    <w:rsid w:val="00F5641A"/>
    <w:rsid w:val="00F61F33"/>
    <w:rsid w:val="00F62DD9"/>
    <w:rsid w:val="00F639EA"/>
    <w:rsid w:val="00F64E18"/>
    <w:rsid w:val="00F67855"/>
    <w:rsid w:val="00F70D97"/>
    <w:rsid w:val="00F72828"/>
    <w:rsid w:val="00F738AB"/>
    <w:rsid w:val="00F7463B"/>
    <w:rsid w:val="00F7499A"/>
    <w:rsid w:val="00F74B12"/>
    <w:rsid w:val="00F7792F"/>
    <w:rsid w:val="00F77C06"/>
    <w:rsid w:val="00F77EAC"/>
    <w:rsid w:val="00F82018"/>
    <w:rsid w:val="00F82556"/>
    <w:rsid w:val="00F82B59"/>
    <w:rsid w:val="00F83C38"/>
    <w:rsid w:val="00FA21C4"/>
    <w:rsid w:val="00FA2307"/>
    <w:rsid w:val="00FA3E65"/>
    <w:rsid w:val="00FA3F45"/>
    <w:rsid w:val="00FA437A"/>
    <w:rsid w:val="00FA442D"/>
    <w:rsid w:val="00FA4950"/>
    <w:rsid w:val="00FB14E1"/>
    <w:rsid w:val="00FB21FE"/>
    <w:rsid w:val="00FB6FEA"/>
    <w:rsid w:val="00FC4809"/>
    <w:rsid w:val="00FC4BE1"/>
    <w:rsid w:val="00FD3BF7"/>
    <w:rsid w:val="00FE0B81"/>
    <w:rsid w:val="00FE25FB"/>
    <w:rsid w:val="00FE2723"/>
    <w:rsid w:val="00FE5E73"/>
    <w:rsid w:val="00FE7F74"/>
    <w:rsid w:val="00FF0DB1"/>
    <w:rsid w:val="00FF1C3C"/>
    <w:rsid w:val="00FF2990"/>
    <w:rsid w:val="00FF3CA5"/>
    <w:rsid w:val="00FF6B4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4BBD344-F3A4-455C-899B-1F2236B9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1B5"/>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F11763"/>
    <w:pPr>
      <w:tabs>
        <w:tab w:val="left" w:pos="720"/>
        <w:tab w:val="right" w:leader="dot" w:pos="10206"/>
      </w:tabs>
      <w:bidi w:val="0"/>
      <w:spacing w:before="120" w:after="120"/>
    </w:pPr>
    <w:rPr>
      <w:rFonts w:ascii="Arial" w:hAnsi="Arial" w:cs="Arial"/>
      <w:caps/>
      <w:noProof/>
      <w:kern w:val="28"/>
      <w:szCs w:val="20"/>
      <w:lang w:bidi="fa-IR"/>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 w:type="paragraph" w:styleId="BodyText">
    <w:name w:val="Body Text"/>
    <w:basedOn w:val="Normal"/>
    <w:link w:val="BodyTextChar"/>
    <w:uiPriority w:val="99"/>
    <w:unhideWhenUsed/>
    <w:rsid w:val="001A7302"/>
    <w:pPr>
      <w:spacing w:after="120"/>
    </w:pPr>
  </w:style>
  <w:style w:type="character" w:customStyle="1" w:styleId="BodyTextChar">
    <w:name w:val="Body Text Char"/>
    <w:basedOn w:val="DefaultParagraphFont"/>
    <w:link w:val="BodyText"/>
    <w:uiPriority w:val="99"/>
    <w:rsid w:val="001A7302"/>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626D-0006-48F7-8953-2C8179A5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3848</TotalTime>
  <Pages>29</Pages>
  <Words>5939</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39718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91</cp:revision>
  <cp:lastPrinted>2023-07-12T11:57:00Z</cp:lastPrinted>
  <dcterms:created xsi:type="dcterms:W3CDTF">2021-12-13T05:44:00Z</dcterms:created>
  <dcterms:modified xsi:type="dcterms:W3CDTF">2023-07-12T11:57:00Z</dcterms:modified>
</cp:coreProperties>
</file>