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2"/>
        <w:gridCol w:w="1403"/>
        <w:gridCol w:w="2150"/>
        <w:gridCol w:w="1531"/>
        <w:gridCol w:w="1350"/>
        <w:gridCol w:w="1458"/>
        <w:gridCol w:w="1839"/>
        <w:gridCol w:w="8"/>
      </w:tblGrid>
      <w:tr w:rsidR="008F7539" w:rsidRPr="00070ED8" w:rsidTr="003F7A6F">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F7A6F">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DF3C71" w:rsidRDefault="001A3D8C" w:rsidP="00956369">
            <w:pPr>
              <w:widowControl w:val="0"/>
              <w:jc w:val="center"/>
              <w:rPr>
                <w:rFonts w:ascii="Arial" w:hAnsi="Arial" w:cs="Arial"/>
                <w:b/>
                <w:bCs/>
                <w:sz w:val="32"/>
                <w:szCs w:val="32"/>
              </w:rPr>
            </w:pPr>
            <w:r>
              <w:rPr>
                <w:rFonts w:ascii="Arial" w:hAnsi="Arial" w:cs="Arial"/>
                <w:b/>
                <w:bCs/>
                <w:sz w:val="32"/>
                <w:szCs w:val="32"/>
              </w:rPr>
              <w:t>UTILITY CONSUMPTION LIST</w:t>
            </w:r>
          </w:p>
          <w:p w:rsidR="00F173A3" w:rsidRDefault="00F173A3"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DF61B4" w:rsidRPr="000E2E1E"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12" w:space="0" w:color="auto"/>
              <w:bottom w:val="single" w:sz="2" w:space="0" w:color="auto"/>
              <w:right w:val="single" w:sz="2" w:space="0" w:color="auto"/>
            </w:tcBorders>
            <w:vAlign w:val="center"/>
          </w:tcPr>
          <w:p w:rsidR="00DF61B4" w:rsidRPr="000E2E1E" w:rsidRDefault="00DF61B4" w:rsidP="00DF61B4">
            <w:pPr>
              <w:widowControl w:val="0"/>
              <w:bidi w:val="0"/>
              <w:spacing w:before="20" w:after="20"/>
              <w:jc w:val="center"/>
              <w:rPr>
                <w:rFonts w:ascii="Arial" w:hAnsi="Arial" w:cs="Arial"/>
                <w:szCs w:val="20"/>
              </w:rPr>
            </w:pPr>
            <w:r>
              <w:rPr>
                <w:rFonts w:ascii="Arial" w:hAnsi="Arial" w:cs="Arial"/>
                <w:szCs w:val="20"/>
              </w:rPr>
              <w:t>D04</w:t>
            </w:r>
          </w:p>
        </w:tc>
        <w:tc>
          <w:tcPr>
            <w:tcW w:w="1403" w:type="dxa"/>
            <w:tcBorders>
              <w:top w:val="single" w:sz="12" w:space="0" w:color="auto"/>
              <w:left w:val="single" w:sz="2" w:space="0" w:color="auto"/>
              <w:bottom w:val="single" w:sz="2" w:space="0" w:color="auto"/>
              <w:right w:val="single" w:sz="2" w:space="0" w:color="auto"/>
            </w:tcBorders>
            <w:vAlign w:val="center"/>
          </w:tcPr>
          <w:p w:rsidR="00DF61B4" w:rsidRPr="000E2E1E" w:rsidRDefault="00DF61B4" w:rsidP="00DF61B4">
            <w:pPr>
              <w:widowControl w:val="0"/>
              <w:bidi w:val="0"/>
              <w:spacing w:before="20" w:after="20"/>
              <w:ind w:left="-64" w:right="-115"/>
              <w:jc w:val="center"/>
              <w:rPr>
                <w:rFonts w:ascii="Arial" w:hAnsi="Arial" w:cs="Arial"/>
                <w:szCs w:val="20"/>
              </w:rPr>
            </w:pPr>
            <w:r>
              <w:rPr>
                <w:rFonts w:ascii="Arial" w:hAnsi="Arial" w:cs="Arial"/>
                <w:szCs w:val="20"/>
              </w:rPr>
              <w:t>SEP.2023</w:t>
            </w:r>
          </w:p>
        </w:tc>
        <w:tc>
          <w:tcPr>
            <w:tcW w:w="2150" w:type="dxa"/>
            <w:tcBorders>
              <w:top w:val="single" w:sz="12" w:space="0" w:color="auto"/>
              <w:left w:val="single" w:sz="2" w:space="0" w:color="auto"/>
              <w:bottom w:val="single" w:sz="2" w:space="0" w:color="auto"/>
              <w:right w:val="single" w:sz="2" w:space="0" w:color="auto"/>
            </w:tcBorders>
            <w:vAlign w:val="center"/>
          </w:tcPr>
          <w:p w:rsidR="00DF61B4" w:rsidRPr="000E2E1E" w:rsidRDefault="00DF61B4" w:rsidP="00DF61B4">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12" w:space="0" w:color="auto"/>
              <w:left w:val="single" w:sz="2" w:space="0" w:color="auto"/>
              <w:bottom w:val="single" w:sz="2" w:space="0" w:color="auto"/>
              <w:right w:val="single" w:sz="2" w:space="0" w:color="auto"/>
            </w:tcBorders>
            <w:vAlign w:val="center"/>
          </w:tcPr>
          <w:p w:rsidR="00DF61B4" w:rsidRPr="00C66E37" w:rsidRDefault="00DF61B4" w:rsidP="00DF61B4">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DF61B4" w:rsidRPr="000E2E1E" w:rsidRDefault="00DF61B4" w:rsidP="00DF61B4">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DF61B4" w:rsidRPr="002918D6" w:rsidRDefault="00DF61B4" w:rsidP="00DF61B4">
            <w:pPr>
              <w:widowControl w:val="0"/>
              <w:bidi w:val="0"/>
              <w:spacing w:before="20" w:after="20"/>
              <w:jc w:val="center"/>
              <w:rPr>
                <w:rFonts w:ascii="Arial" w:hAnsi="Arial" w:cs="Arial"/>
                <w:szCs w:val="20"/>
              </w:rPr>
            </w:pPr>
            <w:r>
              <w:rPr>
                <w:rFonts w:ascii="Arial" w:hAnsi="Arial" w:cs="Arial"/>
                <w:szCs w:val="20"/>
              </w:rPr>
              <w:t>A.</w:t>
            </w:r>
            <w:r w:rsidRPr="0056544E">
              <w:rPr>
                <w:rFonts w:ascii="Arial" w:hAnsi="Arial" w:cs="Arial"/>
                <w:szCs w:val="20"/>
              </w:rPr>
              <w:t>M.M</w:t>
            </w:r>
            <w:r>
              <w:rPr>
                <w:rFonts w:ascii="Arial" w:hAnsi="Arial" w:cs="Arial"/>
                <w:szCs w:val="20"/>
              </w:rPr>
              <w:t>ohseni</w:t>
            </w:r>
          </w:p>
        </w:tc>
        <w:tc>
          <w:tcPr>
            <w:tcW w:w="1839" w:type="dxa"/>
            <w:tcBorders>
              <w:left w:val="single" w:sz="2" w:space="0" w:color="auto"/>
              <w:bottom w:val="single" w:sz="2" w:space="0" w:color="auto"/>
            </w:tcBorders>
            <w:vAlign w:val="center"/>
          </w:tcPr>
          <w:p w:rsidR="00DF61B4" w:rsidRPr="00CD3973" w:rsidRDefault="00DF61B4" w:rsidP="00DF61B4">
            <w:pPr>
              <w:widowControl w:val="0"/>
              <w:bidi w:val="0"/>
              <w:spacing w:before="20" w:after="20"/>
              <w:ind w:hanging="59"/>
              <w:jc w:val="center"/>
              <w:rPr>
                <w:rFonts w:ascii="Arial" w:hAnsi="Arial" w:cs="Arial"/>
                <w:b/>
                <w:bCs/>
                <w:color w:val="000000"/>
                <w:sz w:val="17"/>
                <w:szCs w:val="17"/>
              </w:rPr>
            </w:pPr>
          </w:p>
        </w:tc>
      </w:tr>
      <w:tr w:rsidR="00357C35" w:rsidRPr="000E2E1E"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357C35" w:rsidRPr="000E2E1E" w:rsidRDefault="00357C35" w:rsidP="00357C35">
            <w:pPr>
              <w:widowControl w:val="0"/>
              <w:bidi w:val="0"/>
              <w:spacing w:before="20" w:after="20"/>
              <w:jc w:val="center"/>
              <w:rPr>
                <w:rFonts w:ascii="Arial" w:hAnsi="Arial" w:cs="Arial"/>
                <w:szCs w:val="20"/>
              </w:rPr>
            </w:pPr>
            <w:r>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357C35" w:rsidRPr="000E2E1E" w:rsidRDefault="00F120C1" w:rsidP="00F120C1">
            <w:pPr>
              <w:widowControl w:val="0"/>
              <w:bidi w:val="0"/>
              <w:spacing w:before="20" w:after="20"/>
              <w:ind w:left="-64" w:right="-115"/>
              <w:jc w:val="center"/>
              <w:rPr>
                <w:rFonts w:ascii="Arial" w:hAnsi="Arial" w:cs="Arial"/>
                <w:szCs w:val="20"/>
              </w:rPr>
            </w:pPr>
            <w:r>
              <w:rPr>
                <w:rFonts w:ascii="Arial" w:hAnsi="Arial" w:cs="Arial"/>
                <w:szCs w:val="20"/>
              </w:rPr>
              <w:t>JAN</w:t>
            </w:r>
            <w:r w:rsidR="00357C35">
              <w:rPr>
                <w:rFonts w:ascii="Arial" w:hAnsi="Arial" w:cs="Arial"/>
                <w:szCs w:val="20"/>
              </w:rPr>
              <w:t>.202</w:t>
            </w:r>
            <w:r>
              <w:rPr>
                <w:rFonts w:ascii="Arial" w:hAnsi="Arial" w:cs="Arial"/>
                <w:szCs w:val="20"/>
              </w:rPr>
              <w:t>3</w:t>
            </w:r>
          </w:p>
        </w:tc>
        <w:tc>
          <w:tcPr>
            <w:tcW w:w="2150" w:type="dxa"/>
            <w:tcBorders>
              <w:top w:val="single" w:sz="2" w:space="0" w:color="auto"/>
              <w:left w:val="single" w:sz="2" w:space="0" w:color="auto"/>
              <w:bottom w:val="single" w:sz="2" w:space="0" w:color="auto"/>
              <w:right w:val="single" w:sz="2" w:space="0" w:color="auto"/>
            </w:tcBorders>
            <w:vAlign w:val="center"/>
          </w:tcPr>
          <w:p w:rsidR="00357C35" w:rsidRPr="000E2E1E" w:rsidRDefault="00357C35" w:rsidP="00357C35">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357C35" w:rsidRPr="00C66E37" w:rsidRDefault="00357C35" w:rsidP="00357C35">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357C35" w:rsidRPr="000E2E1E" w:rsidRDefault="00357C35" w:rsidP="00357C35">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357C35" w:rsidRPr="002918D6" w:rsidRDefault="00357C35" w:rsidP="00357C35">
            <w:pPr>
              <w:widowControl w:val="0"/>
              <w:bidi w:val="0"/>
              <w:spacing w:before="20" w:after="20"/>
              <w:jc w:val="center"/>
              <w:rPr>
                <w:rFonts w:ascii="Arial" w:hAnsi="Arial" w:cs="Arial"/>
                <w:szCs w:val="20"/>
              </w:rPr>
            </w:pPr>
            <w:r w:rsidRPr="0056544E">
              <w:rPr>
                <w:rFonts w:ascii="Arial" w:hAnsi="Arial" w:cs="Arial"/>
                <w:szCs w:val="20"/>
              </w:rPr>
              <w:t>M.Mehrshad</w:t>
            </w:r>
          </w:p>
        </w:tc>
        <w:tc>
          <w:tcPr>
            <w:tcW w:w="1839" w:type="dxa"/>
            <w:tcBorders>
              <w:top w:val="single" w:sz="2" w:space="0" w:color="auto"/>
              <w:left w:val="single" w:sz="2" w:space="0" w:color="auto"/>
              <w:bottom w:val="single" w:sz="2" w:space="0" w:color="auto"/>
            </w:tcBorders>
            <w:vAlign w:val="center"/>
          </w:tcPr>
          <w:p w:rsidR="00357C35" w:rsidRPr="000E2E1E" w:rsidRDefault="00357C35" w:rsidP="00357C35">
            <w:pPr>
              <w:widowControl w:val="0"/>
              <w:bidi w:val="0"/>
              <w:spacing w:before="20" w:after="20"/>
              <w:ind w:left="180"/>
              <w:jc w:val="center"/>
              <w:rPr>
                <w:rFonts w:ascii="Arial" w:hAnsi="Arial" w:cs="Arial"/>
                <w:color w:val="000000"/>
                <w:szCs w:val="20"/>
              </w:rPr>
            </w:pPr>
          </w:p>
        </w:tc>
      </w:tr>
      <w:tr w:rsidR="003F7A6F" w:rsidRPr="000E2E1E"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3F7A6F" w:rsidRPr="000E2E1E" w:rsidRDefault="003F7A6F" w:rsidP="00956369">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3F7A6F" w:rsidRPr="000E2E1E" w:rsidRDefault="003F7A6F" w:rsidP="00964A7A">
            <w:pPr>
              <w:widowControl w:val="0"/>
              <w:bidi w:val="0"/>
              <w:spacing w:before="20" w:after="20"/>
              <w:ind w:left="-64" w:right="-115"/>
              <w:jc w:val="center"/>
              <w:rPr>
                <w:rFonts w:ascii="Arial" w:hAnsi="Arial" w:cs="Arial"/>
                <w:szCs w:val="20"/>
              </w:rPr>
            </w:pPr>
            <w:r>
              <w:rPr>
                <w:rFonts w:ascii="Arial" w:hAnsi="Arial" w:cs="Arial"/>
                <w:szCs w:val="20"/>
              </w:rPr>
              <w:t>AUG.2022</w:t>
            </w:r>
          </w:p>
        </w:tc>
        <w:tc>
          <w:tcPr>
            <w:tcW w:w="2150" w:type="dxa"/>
            <w:tcBorders>
              <w:top w:val="single" w:sz="2" w:space="0" w:color="auto"/>
              <w:left w:val="single" w:sz="2" w:space="0" w:color="auto"/>
              <w:bottom w:val="single" w:sz="2" w:space="0" w:color="auto"/>
              <w:right w:val="single" w:sz="2" w:space="0" w:color="auto"/>
            </w:tcBorders>
            <w:vAlign w:val="center"/>
          </w:tcPr>
          <w:p w:rsidR="003F7A6F" w:rsidRPr="000E2E1E" w:rsidRDefault="003F7A6F" w:rsidP="00964A7A">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3F7A6F" w:rsidRPr="00C66E37" w:rsidRDefault="003F7A6F" w:rsidP="00964A7A">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3F7A6F" w:rsidRPr="000E2E1E" w:rsidRDefault="003F7A6F" w:rsidP="00964A7A">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3F7A6F" w:rsidRPr="002918D6" w:rsidRDefault="003F7A6F" w:rsidP="00964A7A">
            <w:pPr>
              <w:widowControl w:val="0"/>
              <w:bidi w:val="0"/>
              <w:spacing w:before="20" w:after="20"/>
              <w:jc w:val="center"/>
              <w:rPr>
                <w:rFonts w:ascii="Arial" w:hAnsi="Arial" w:cs="Arial"/>
                <w:szCs w:val="20"/>
              </w:rPr>
            </w:pPr>
            <w:r w:rsidRPr="0056544E">
              <w:rPr>
                <w:rFonts w:ascii="Arial" w:hAnsi="Arial" w:cs="Arial"/>
                <w:szCs w:val="20"/>
              </w:rPr>
              <w:t>M.Mehrshad</w:t>
            </w:r>
          </w:p>
        </w:tc>
        <w:tc>
          <w:tcPr>
            <w:tcW w:w="1839" w:type="dxa"/>
            <w:tcBorders>
              <w:top w:val="single" w:sz="2" w:space="0" w:color="auto"/>
              <w:left w:val="single" w:sz="2" w:space="0" w:color="auto"/>
              <w:bottom w:val="single" w:sz="2" w:space="0" w:color="auto"/>
            </w:tcBorders>
            <w:vAlign w:val="center"/>
          </w:tcPr>
          <w:p w:rsidR="003F7A6F" w:rsidRPr="000E2E1E" w:rsidRDefault="003F7A6F" w:rsidP="00956369">
            <w:pPr>
              <w:widowControl w:val="0"/>
              <w:bidi w:val="0"/>
              <w:spacing w:before="20" w:after="20"/>
              <w:ind w:left="180"/>
              <w:jc w:val="center"/>
              <w:rPr>
                <w:rFonts w:ascii="Arial" w:hAnsi="Arial" w:cs="Arial"/>
                <w:color w:val="000000"/>
                <w:szCs w:val="20"/>
              </w:rPr>
            </w:pPr>
          </w:p>
        </w:tc>
      </w:tr>
      <w:tr w:rsidR="00A70D52" w:rsidRPr="000E2E1E"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A70D52" w:rsidRPr="000E2E1E" w:rsidRDefault="00A70D52" w:rsidP="00A70D52">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A70D52" w:rsidRPr="000E2E1E" w:rsidRDefault="0074631D" w:rsidP="0074631D">
            <w:pPr>
              <w:widowControl w:val="0"/>
              <w:bidi w:val="0"/>
              <w:spacing w:before="20" w:after="20"/>
              <w:ind w:left="-64" w:right="-115"/>
              <w:jc w:val="center"/>
              <w:rPr>
                <w:rFonts w:ascii="Arial" w:hAnsi="Arial" w:cs="Arial"/>
                <w:szCs w:val="20"/>
              </w:rPr>
            </w:pPr>
            <w:r>
              <w:rPr>
                <w:rFonts w:ascii="Arial" w:hAnsi="Arial" w:cs="Arial"/>
                <w:szCs w:val="20"/>
              </w:rPr>
              <w:t>MAR</w:t>
            </w:r>
            <w:r w:rsidR="00A70D52">
              <w:rPr>
                <w:rFonts w:ascii="Arial" w:hAnsi="Arial" w:cs="Arial"/>
                <w:szCs w:val="20"/>
              </w:rPr>
              <w:t>.202</w:t>
            </w:r>
            <w:r>
              <w:rPr>
                <w:rFonts w:ascii="Arial" w:hAnsi="Arial" w:cs="Arial"/>
                <w:szCs w:val="20"/>
              </w:rPr>
              <w:t>2</w:t>
            </w:r>
          </w:p>
        </w:tc>
        <w:tc>
          <w:tcPr>
            <w:tcW w:w="2150" w:type="dxa"/>
            <w:tcBorders>
              <w:top w:val="single" w:sz="2" w:space="0" w:color="auto"/>
              <w:left w:val="single" w:sz="2" w:space="0" w:color="auto"/>
              <w:bottom w:val="single" w:sz="4" w:space="0" w:color="auto"/>
              <w:right w:val="single" w:sz="2" w:space="0" w:color="auto"/>
            </w:tcBorders>
            <w:vAlign w:val="center"/>
          </w:tcPr>
          <w:p w:rsidR="00A70D52" w:rsidRPr="000E2E1E" w:rsidRDefault="00A70D52" w:rsidP="00A70D52">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A70D52" w:rsidRPr="00C66E37" w:rsidRDefault="00A70D52" w:rsidP="00A70D52">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A70D52" w:rsidRPr="000E2E1E" w:rsidRDefault="00A70D52" w:rsidP="00A70D52">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A70D52" w:rsidRPr="002918D6" w:rsidRDefault="00A70D52" w:rsidP="00A70D52">
            <w:pPr>
              <w:widowControl w:val="0"/>
              <w:bidi w:val="0"/>
              <w:spacing w:before="20" w:after="20"/>
              <w:jc w:val="center"/>
              <w:rPr>
                <w:rFonts w:ascii="Arial" w:hAnsi="Arial" w:cs="Arial"/>
                <w:szCs w:val="20"/>
              </w:rPr>
            </w:pPr>
            <w:r w:rsidRPr="0056544E">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A70D52" w:rsidRPr="00C9109A" w:rsidRDefault="00A70D52" w:rsidP="00A70D52">
            <w:pPr>
              <w:widowControl w:val="0"/>
              <w:bidi w:val="0"/>
              <w:spacing w:before="20" w:after="20"/>
              <w:jc w:val="center"/>
              <w:rPr>
                <w:rFonts w:ascii="Arial" w:hAnsi="Arial" w:cs="Arial"/>
                <w:szCs w:val="20"/>
              </w:rPr>
            </w:pPr>
          </w:p>
        </w:tc>
      </w:tr>
      <w:tr w:rsidR="00F173A3" w:rsidRPr="000E2E1E"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F173A3" w:rsidRPr="000E2E1E" w:rsidRDefault="00A70D52"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0E2E1E" w:rsidRDefault="00646279" w:rsidP="00A70D52">
            <w:pPr>
              <w:widowControl w:val="0"/>
              <w:bidi w:val="0"/>
              <w:spacing w:before="20" w:after="20"/>
              <w:ind w:left="-64" w:right="-115"/>
              <w:jc w:val="center"/>
              <w:rPr>
                <w:rFonts w:ascii="Arial" w:hAnsi="Arial" w:cs="Arial"/>
                <w:szCs w:val="20"/>
              </w:rPr>
            </w:pPr>
            <w:r>
              <w:rPr>
                <w:rFonts w:ascii="Arial" w:hAnsi="Arial" w:cs="Arial"/>
                <w:szCs w:val="20"/>
              </w:rPr>
              <w:t>D</w:t>
            </w:r>
            <w:r w:rsidR="00A70D52">
              <w:rPr>
                <w:rFonts w:ascii="Arial" w:hAnsi="Arial" w:cs="Arial"/>
                <w:szCs w:val="20"/>
              </w:rPr>
              <w:t>EC</w:t>
            </w:r>
            <w:r w:rsidR="00F173A3">
              <w:rPr>
                <w:rFonts w:ascii="Arial" w:hAnsi="Arial" w:cs="Arial"/>
                <w:szCs w:val="20"/>
              </w:rPr>
              <w:t>.2021</w:t>
            </w:r>
          </w:p>
        </w:tc>
        <w:tc>
          <w:tcPr>
            <w:tcW w:w="2150" w:type="dxa"/>
            <w:tcBorders>
              <w:top w:val="single" w:sz="2" w:space="0" w:color="auto"/>
              <w:left w:val="single" w:sz="2" w:space="0" w:color="auto"/>
              <w:bottom w:val="single" w:sz="4" w:space="0" w:color="auto"/>
              <w:right w:val="single" w:sz="2" w:space="0" w:color="auto"/>
            </w:tcBorders>
            <w:vAlign w:val="center"/>
          </w:tcPr>
          <w:p w:rsidR="00F173A3" w:rsidRPr="000E2E1E" w:rsidRDefault="008F1EBC" w:rsidP="00696FCA">
            <w:pPr>
              <w:widowControl w:val="0"/>
              <w:bidi w:val="0"/>
              <w:spacing w:before="20" w:after="20"/>
              <w:ind w:left="-64" w:right="-115"/>
              <w:jc w:val="center"/>
              <w:rPr>
                <w:rFonts w:ascii="Arial" w:hAnsi="Arial" w:cs="Arial"/>
                <w:szCs w:val="20"/>
              </w:rPr>
            </w:pPr>
            <w:r>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F173A3" w:rsidRPr="00C66E37" w:rsidRDefault="008F1EBC" w:rsidP="00696FCA">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696FCA">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696FCA">
            <w:pPr>
              <w:widowControl w:val="0"/>
              <w:bidi w:val="0"/>
              <w:spacing w:before="20" w:after="20"/>
              <w:jc w:val="center"/>
              <w:rPr>
                <w:rFonts w:ascii="Arial" w:hAnsi="Arial" w:cs="Arial"/>
                <w:szCs w:val="20"/>
              </w:rPr>
            </w:pPr>
            <w:r w:rsidRPr="0056544E">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12" w:space="0" w:color="auto"/>
              <w:right w:val="single" w:sz="2" w:space="0" w:color="auto"/>
            </w:tcBorders>
            <w:vAlign w:val="center"/>
          </w:tcPr>
          <w:p w:rsidR="00F173A3" w:rsidRPr="00CD3973" w:rsidRDefault="00F173A3" w:rsidP="00696FC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696FCA">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696FCA">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696FCA">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696FC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696FC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F173A3" w:rsidRPr="00CD3973" w:rsidRDefault="003E3E9B" w:rsidP="00696FCA">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1" w:type="dxa"/>
            <w:gridSpan w:val="3"/>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2558F">
              <w:rPr>
                <w:rFonts w:ascii="Arial" w:hAnsi="Arial" w:cs="Arial"/>
                <w:b/>
                <w:bCs/>
                <w:sz w:val="18"/>
                <w:szCs w:val="18"/>
              </w:rPr>
              <w:t xml:space="preserve"> </w:t>
            </w:r>
            <w:r w:rsidR="0072558F" w:rsidRPr="0072558F">
              <w:rPr>
                <w:rFonts w:ascii="Arial" w:hAnsi="Arial" w:cs="Arial"/>
                <w:sz w:val="18"/>
                <w:szCs w:val="18"/>
              </w:rPr>
              <w:t>2</w:t>
            </w:r>
          </w:p>
        </w:tc>
        <w:tc>
          <w:tcPr>
            <w:tcW w:w="8328" w:type="dxa"/>
            <w:gridSpan w:val="5"/>
            <w:tcBorders>
              <w:top w:val="single" w:sz="12" w:space="0" w:color="auto"/>
              <w:left w:val="single" w:sz="2" w:space="0" w:color="auto"/>
              <w:bottom w:val="single" w:sz="4" w:space="0" w:color="auto"/>
            </w:tcBorders>
            <w:vAlign w:val="center"/>
          </w:tcPr>
          <w:p w:rsidR="00F173A3" w:rsidRPr="0072558F" w:rsidRDefault="00F24F90" w:rsidP="0072558F">
            <w:pPr>
              <w:widowControl w:val="0"/>
              <w:bidi w:val="0"/>
              <w:ind w:hanging="59"/>
              <w:jc w:val="both"/>
              <w:rPr>
                <w:rFonts w:ascii="Cambria" w:hAnsi="Cambria" w:cs="Calibri"/>
                <w:szCs w:val="20"/>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72558F">
              <w:rPr>
                <w:rFonts w:asciiTheme="minorBidi" w:hAnsiTheme="minorBidi" w:cstheme="minorBidi"/>
                <w:b/>
                <w:bCs/>
                <w:color w:val="000000"/>
                <w:sz w:val="17"/>
                <w:szCs w:val="17"/>
              </w:rPr>
              <w:t xml:space="preserve"> </w:t>
            </w:r>
            <w:r w:rsidR="00DD6B45" w:rsidRPr="00DD6B45">
              <w:rPr>
                <w:rFonts w:asciiTheme="minorBidi" w:hAnsiTheme="minorBidi" w:cstheme="minorBidi"/>
                <w:sz w:val="18"/>
                <w:szCs w:val="18"/>
              </w:rPr>
              <w:t>F0Z-</w:t>
            </w:r>
            <w:r w:rsidR="0072558F" w:rsidRPr="00DD6B45">
              <w:rPr>
                <w:rFonts w:asciiTheme="minorBidi" w:hAnsiTheme="minorBidi" w:cstheme="minorBidi"/>
                <w:sz w:val="18"/>
                <w:szCs w:val="18"/>
              </w:rPr>
              <w:t>708812</w:t>
            </w:r>
          </w:p>
        </w:tc>
      </w:tr>
      <w:tr w:rsidR="003B1A41" w:rsidRPr="00FB14E1" w:rsidTr="003F7A6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gridSpan w:val="2"/>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3E3E9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3E3E9B">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DF61B4" w:rsidRPr="005F03BB" w:rsidTr="00FF0DB1">
        <w:trPr>
          <w:trHeight w:hRule="exact" w:val="170"/>
          <w:jc w:val="center"/>
        </w:trPr>
        <w:tc>
          <w:tcPr>
            <w:tcW w:w="951" w:type="dxa"/>
            <w:vAlign w:val="center"/>
          </w:tcPr>
          <w:p w:rsidR="00DF61B4" w:rsidRPr="00A54E86" w:rsidRDefault="00DF61B4" w:rsidP="00DF61B4">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DF61B4" w:rsidRPr="00290A48" w:rsidRDefault="00DF61B4" w:rsidP="00DF61B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F61B4" w:rsidRPr="00290A48" w:rsidRDefault="00DF61B4" w:rsidP="00DF61B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F61B4" w:rsidRPr="00290A48" w:rsidRDefault="00DF61B4" w:rsidP="00DF61B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F61B4" w:rsidRPr="00290A48" w:rsidRDefault="00DF61B4" w:rsidP="00DF61B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F61B4" w:rsidRPr="00290A48" w:rsidRDefault="00DF61B4" w:rsidP="00DF61B4">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F61B4" w:rsidRPr="005F03BB" w:rsidRDefault="00DF61B4" w:rsidP="00DF61B4">
            <w:pPr>
              <w:widowControl w:val="0"/>
              <w:spacing w:line="192" w:lineRule="auto"/>
              <w:jc w:val="center"/>
              <w:rPr>
                <w:rFonts w:cs="Arial"/>
                <w:b/>
                <w:sz w:val="16"/>
                <w:szCs w:val="16"/>
              </w:rPr>
            </w:pPr>
          </w:p>
        </w:tc>
        <w:tc>
          <w:tcPr>
            <w:tcW w:w="915" w:type="dxa"/>
            <w:shd w:val="clear" w:color="auto" w:fill="auto"/>
            <w:vAlign w:val="center"/>
          </w:tcPr>
          <w:p w:rsidR="00DF61B4" w:rsidRPr="00A54E86" w:rsidRDefault="00DF61B4" w:rsidP="00DF61B4">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DF61B4" w:rsidRPr="0090540C" w:rsidRDefault="00DF61B4" w:rsidP="00DF61B4">
            <w:pPr>
              <w:widowControl w:val="0"/>
              <w:spacing w:line="192" w:lineRule="auto"/>
              <w:jc w:val="center"/>
              <w:rPr>
                <w:rFonts w:ascii="Arial" w:hAnsi="Arial" w:cs="Arial"/>
                <w:b/>
                <w:sz w:val="16"/>
                <w:szCs w:val="16"/>
              </w:rPr>
            </w:pPr>
          </w:p>
        </w:tc>
        <w:tc>
          <w:tcPr>
            <w:tcW w:w="630" w:type="dxa"/>
            <w:shd w:val="clear" w:color="auto" w:fill="auto"/>
            <w:vAlign w:val="center"/>
          </w:tcPr>
          <w:p w:rsidR="00DF61B4" w:rsidRPr="0090540C" w:rsidRDefault="00DF61B4" w:rsidP="00DF61B4">
            <w:pPr>
              <w:widowControl w:val="0"/>
              <w:spacing w:line="192" w:lineRule="auto"/>
              <w:jc w:val="center"/>
              <w:rPr>
                <w:rFonts w:ascii="Arial" w:hAnsi="Arial" w:cs="Arial"/>
                <w:b/>
                <w:sz w:val="16"/>
                <w:szCs w:val="16"/>
              </w:rPr>
            </w:pPr>
          </w:p>
        </w:tc>
        <w:tc>
          <w:tcPr>
            <w:tcW w:w="562" w:type="dxa"/>
            <w:shd w:val="clear" w:color="auto" w:fill="auto"/>
            <w:vAlign w:val="center"/>
          </w:tcPr>
          <w:p w:rsidR="00DF61B4" w:rsidRPr="0090540C" w:rsidRDefault="00DF61B4" w:rsidP="00DF61B4">
            <w:pPr>
              <w:widowControl w:val="0"/>
              <w:spacing w:line="192" w:lineRule="auto"/>
              <w:jc w:val="center"/>
              <w:rPr>
                <w:rFonts w:ascii="Arial" w:hAnsi="Arial" w:cs="Arial"/>
                <w:b/>
                <w:sz w:val="16"/>
                <w:szCs w:val="16"/>
              </w:rPr>
            </w:pPr>
          </w:p>
        </w:tc>
        <w:tc>
          <w:tcPr>
            <w:tcW w:w="648" w:type="dxa"/>
            <w:shd w:val="clear" w:color="auto" w:fill="auto"/>
            <w:vAlign w:val="center"/>
          </w:tcPr>
          <w:p w:rsidR="00DF61B4" w:rsidRPr="0090540C" w:rsidRDefault="00DF61B4" w:rsidP="00DF61B4">
            <w:pPr>
              <w:widowControl w:val="0"/>
              <w:spacing w:line="192" w:lineRule="auto"/>
              <w:jc w:val="center"/>
              <w:rPr>
                <w:rFonts w:ascii="Arial" w:hAnsi="Arial" w:cs="Arial"/>
                <w:b/>
                <w:sz w:val="16"/>
                <w:szCs w:val="16"/>
              </w:rPr>
            </w:pPr>
          </w:p>
        </w:tc>
        <w:tc>
          <w:tcPr>
            <w:tcW w:w="649" w:type="dxa"/>
            <w:shd w:val="clear" w:color="auto" w:fill="auto"/>
            <w:vAlign w:val="center"/>
          </w:tcPr>
          <w:p w:rsidR="00DF61B4" w:rsidRPr="0090540C" w:rsidRDefault="00DF61B4" w:rsidP="00DF61B4">
            <w:pPr>
              <w:widowControl w:val="0"/>
              <w:spacing w:line="192" w:lineRule="auto"/>
              <w:jc w:val="center"/>
              <w:rPr>
                <w:rFonts w:ascii="Arial" w:hAnsi="Arial" w:cs="Arial"/>
                <w:b/>
                <w:sz w:val="16"/>
                <w:szCs w:val="16"/>
              </w:rPr>
            </w:pPr>
          </w:p>
        </w:tc>
      </w:tr>
      <w:tr w:rsidR="00DF61B4" w:rsidRPr="005F03BB" w:rsidTr="00FF0DB1">
        <w:trPr>
          <w:trHeight w:hRule="exact" w:val="170"/>
          <w:jc w:val="center"/>
        </w:trPr>
        <w:tc>
          <w:tcPr>
            <w:tcW w:w="951" w:type="dxa"/>
            <w:vAlign w:val="center"/>
          </w:tcPr>
          <w:p w:rsidR="00DF61B4" w:rsidRPr="00A54E86" w:rsidRDefault="00DF61B4" w:rsidP="00DF61B4">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DF61B4" w:rsidRPr="00290A48" w:rsidRDefault="00DF61B4" w:rsidP="00DF61B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F61B4" w:rsidRPr="00290A48" w:rsidRDefault="00DF61B4" w:rsidP="00DF61B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F61B4" w:rsidRPr="00290A48" w:rsidRDefault="00DF61B4" w:rsidP="00DF61B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F61B4" w:rsidRPr="00290A48" w:rsidRDefault="00DF61B4" w:rsidP="00DF61B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F61B4" w:rsidRPr="00290A48" w:rsidRDefault="00DF61B4" w:rsidP="00DF61B4">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F61B4" w:rsidRPr="005F03BB" w:rsidRDefault="00DF61B4" w:rsidP="00DF61B4">
            <w:pPr>
              <w:widowControl w:val="0"/>
              <w:spacing w:line="192" w:lineRule="auto"/>
              <w:jc w:val="center"/>
              <w:rPr>
                <w:rFonts w:cs="Arial"/>
                <w:b/>
                <w:sz w:val="16"/>
                <w:szCs w:val="16"/>
              </w:rPr>
            </w:pPr>
          </w:p>
        </w:tc>
        <w:tc>
          <w:tcPr>
            <w:tcW w:w="915" w:type="dxa"/>
            <w:shd w:val="clear" w:color="auto" w:fill="auto"/>
            <w:vAlign w:val="center"/>
          </w:tcPr>
          <w:p w:rsidR="00DF61B4" w:rsidRPr="00A54E86" w:rsidRDefault="00DF61B4" w:rsidP="00DF61B4">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DF61B4" w:rsidRPr="0090540C" w:rsidRDefault="00DF61B4" w:rsidP="00DF61B4">
            <w:pPr>
              <w:widowControl w:val="0"/>
              <w:spacing w:line="192" w:lineRule="auto"/>
              <w:jc w:val="center"/>
              <w:rPr>
                <w:rFonts w:ascii="Arial" w:hAnsi="Arial" w:cs="Arial"/>
                <w:b/>
                <w:sz w:val="16"/>
                <w:szCs w:val="16"/>
              </w:rPr>
            </w:pPr>
          </w:p>
        </w:tc>
        <w:tc>
          <w:tcPr>
            <w:tcW w:w="630" w:type="dxa"/>
            <w:shd w:val="clear" w:color="auto" w:fill="auto"/>
            <w:vAlign w:val="center"/>
          </w:tcPr>
          <w:p w:rsidR="00DF61B4" w:rsidRPr="0090540C" w:rsidRDefault="00DF61B4" w:rsidP="00DF61B4">
            <w:pPr>
              <w:widowControl w:val="0"/>
              <w:spacing w:line="192" w:lineRule="auto"/>
              <w:jc w:val="center"/>
              <w:rPr>
                <w:rFonts w:ascii="Arial" w:hAnsi="Arial" w:cs="Arial"/>
                <w:b/>
                <w:sz w:val="16"/>
                <w:szCs w:val="16"/>
              </w:rPr>
            </w:pPr>
          </w:p>
        </w:tc>
        <w:tc>
          <w:tcPr>
            <w:tcW w:w="562" w:type="dxa"/>
            <w:shd w:val="clear" w:color="auto" w:fill="auto"/>
            <w:vAlign w:val="center"/>
          </w:tcPr>
          <w:p w:rsidR="00DF61B4" w:rsidRPr="0090540C" w:rsidRDefault="00DF61B4" w:rsidP="00DF61B4">
            <w:pPr>
              <w:widowControl w:val="0"/>
              <w:spacing w:line="192" w:lineRule="auto"/>
              <w:jc w:val="center"/>
              <w:rPr>
                <w:rFonts w:ascii="Arial" w:hAnsi="Arial" w:cs="Arial"/>
                <w:b/>
                <w:sz w:val="16"/>
                <w:szCs w:val="16"/>
              </w:rPr>
            </w:pPr>
          </w:p>
        </w:tc>
        <w:tc>
          <w:tcPr>
            <w:tcW w:w="648" w:type="dxa"/>
            <w:shd w:val="clear" w:color="auto" w:fill="auto"/>
            <w:vAlign w:val="center"/>
          </w:tcPr>
          <w:p w:rsidR="00DF61B4" w:rsidRPr="0090540C" w:rsidRDefault="00DF61B4" w:rsidP="00DF61B4">
            <w:pPr>
              <w:widowControl w:val="0"/>
              <w:spacing w:line="192" w:lineRule="auto"/>
              <w:jc w:val="center"/>
              <w:rPr>
                <w:rFonts w:ascii="Arial" w:hAnsi="Arial" w:cs="Arial"/>
                <w:b/>
                <w:sz w:val="16"/>
                <w:szCs w:val="16"/>
              </w:rPr>
            </w:pPr>
          </w:p>
        </w:tc>
        <w:tc>
          <w:tcPr>
            <w:tcW w:w="649" w:type="dxa"/>
            <w:shd w:val="clear" w:color="auto" w:fill="auto"/>
            <w:vAlign w:val="center"/>
          </w:tcPr>
          <w:p w:rsidR="00DF61B4" w:rsidRPr="0090540C" w:rsidRDefault="00DF61B4" w:rsidP="00DF61B4">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3F7A6F" w:rsidRPr="005F03BB" w:rsidTr="00964A7A">
        <w:trPr>
          <w:trHeight w:hRule="exact" w:val="170"/>
          <w:jc w:val="center"/>
        </w:trPr>
        <w:tc>
          <w:tcPr>
            <w:tcW w:w="951" w:type="dxa"/>
            <w:vAlign w:val="center"/>
          </w:tcPr>
          <w:p w:rsidR="003F7A6F" w:rsidRPr="00A54E86" w:rsidRDefault="003F7A6F"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3F7A6F" w:rsidRPr="00290A48" w:rsidRDefault="003F7A6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F7A6F" w:rsidRPr="00B909F2" w:rsidRDefault="003F7A6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3F7A6F" w:rsidRDefault="003F7A6F" w:rsidP="003F7A6F">
            <w:pPr>
              <w:jc w:val="center"/>
            </w:pPr>
            <w:r w:rsidRPr="00571ADF">
              <w:rPr>
                <w:rFonts w:ascii="Arial" w:hAnsi="Arial" w:cs="Arial"/>
                <w:bCs/>
                <w:sz w:val="16"/>
                <w:szCs w:val="16"/>
              </w:rPr>
              <w:t>X</w:t>
            </w:r>
          </w:p>
        </w:tc>
        <w:tc>
          <w:tcPr>
            <w:tcW w:w="636" w:type="dxa"/>
            <w:vAlign w:val="center"/>
          </w:tcPr>
          <w:p w:rsidR="003F7A6F" w:rsidRPr="0090540C" w:rsidRDefault="003F7A6F" w:rsidP="00956369">
            <w:pPr>
              <w:widowControl w:val="0"/>
              <w:spacing w:line="192" w:lineRule="auto"/>
              <w:jc w:val="center"/>
              <w:rPr>
                <w:rFonts w:ascii="Arial" w:hAnsi="Arial" w:cs="Arial"/>
                <w:b/>
                <w:sz w:val="16"/>
                <w:szCs w:val="16"/>
              </w:rPr>
            </w:pPr>
          </w:p>
        </w:tc>
        <w:tc>
          <w:tcPr>
            <w:tcW w:w="636" w:type="dxa"/>
            <w:vAlign w:val="center"/>
          </w:tcPr>
          <w:p w:rsidR="003F7A6F" w:rsidRPr="0090540C" w:rsidRDefault="003F7A6F"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F7A6F" w:rsidRPr="005F03BB" w:rsidRDefault="003F7A6F" w:rsidP="00956369">
            <w:pPr>
              <w:widowControl w:val="0"/>
              <w:spacing w:line="192" w:lineRule="auto"/>
              <w:jc w:val="center"/>
              <w:rPr>
                <w:rFonts w:cs="Arial"/>
                <w:b/>
                <w:sz w:val="16"/>
                <w:szCs w:val="16"/>
              </w:rPr>
            </w:pPr>
          </w:p>
        </w:tc>
        <w:tc>
          <w:tcPr>
            <w:tcW w:w="915" w:type="dxa"/>
            <w:shd w:val="clear" w:color="auto" w:fill="auto"/>
            <w:vAlign w:val="center"/>
          </w:tcPr>
          <w:p w:rsidR="003F7A6F" w:rsidRPr="00A54E86" w:rsidRDefault="003F7A6F"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3F7A6F" w:rsidRPr="0090540C" w:rsidRDefault="003F7A6F"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F7A6F" w:rsidRPr="0090540C" w:rsidRDefault="003F7A6F"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F7A6F" w:rsidRPr="0090540C" w:rsidRDefault="003F7A6F"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F7A6F" w:rsidRPr="0090540C" w:rsidRDefault="003F7A6F"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F7A6F" w:rsidRPr="0090540C" w:rsidRDefault="003F7A6F" w:rsidP="00956369">
            <w:pPr>
              <w:widowControl w:val="0"/>
              <w:spacing w:line="192" w:lineRule="auto"/>
              <w:jc w:val="center"/>
              <w:rPr>
                <w:rFonts w:ascii="Arial" w:hAnsi="Arial" w:cs="Arial"/>
                <w:b/>
                <w:sz w:val="16"/>
                <w:szCs w:val="16"/>
              </w:rPr>
            </w:pPr>
          </w:p>
        </w:tc>
      </w:tr>
      <w:tr w:rsidR="00FB79A7" w:rsidRPr="005F03BB" w:rsidTr="00121F5E">
        <w:trPr>
          <w:trHeight w:hRule="exact" w:val="170"/>
          <w:jc w:val="center"/>
        </w:trPr>
        <w:tc>
          <w:tcPr>
            <w:tcW w:w="951" w:type="dxa"/>
            <w:vAlign w:val="center"/>
          </w:tcPr>
          <w:p w:rsidR="00FB79A7" w:rsidRPr="00A54E86" w:rsidRDefault="00FB79A7" w:rsidP="00FB79A7">
            <w:pPr>
              <w:widowControl w:val="0"/>
              <w:jc w:val="center"/>
              <w:rPr>
                <w:rFonts w:ascii="Arial" w:hAnsi="Arial" w:cs="Arial"/>
                <w:b/>
                <w:sz w:val="16"/>
                <w:szCs w:val="16"/>
              </w:rPr>
            </w:pPr>
            <w:bookmarkStart w:id="0" w:name="_GoBack" w:colFirst="5" w:colLast="5"/>
            <w:r w:rsidRPr="00A54E86">
              <w:rPr>
                <w:rFonts w:ascii="Arial" w:hAnsi="Arial" w:cs="Arial"/>
                <w:b/>
                <w:sz w:val="16"/>
                <w:szCs w:val="16"/>
              </w:rPr>
              <w:t>6</w:t>
            </w:r>
          </w:p>
        </w:tc>
        <w:tc>
          <w:tcPr>
            <w:tcW w:w="540" w:type="dxa"/>
            <w:vAlign w:val="center"/>
          </w:tcPr>
          <w:p w:rsidR="00FB79A7" w:rsidRPr="00290A48" w:rsidRDefault="00FB79A7" w:rsidP="00FB79A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B79A7" w:rsidRPr="00B909F2" w:rsidRDefault="00FB79A7" w:rsidP="00FB79A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FB79A7" w:rsidRDefault="00FB79A7" w:rsidP="00FB79A7">
            <w:pPr>
              <w:jc w:val="center"/>
            </w:pPr>
            <w:r w:rsidRPr="00571ADF">
              <w:rPr>
                <w:rFonts w:ascii="Arial" w:hAnsi="Arial" w:cs="Arial"/>
                <w:bCs/>
                <w:sz w:val="16"/>
                <w:szCs w:val="16"/>
              </w:rPr>
              <w:t>X</w:t>
            </w:r>
          </w:p>
        </w:tc>
        <w:tc>
          <w:tcPr>
            <w:tcW w:w="636" w:type="dxa"/>
          </w:tcPr>
          <w:p w:rsidR="00FB79A7" w:rsidRDefault="00FB79A7" w:rsidP="00FB79A7">
            <w:pPr>
              <w:jc w:val="center"/>
            </w:pPr>
            <w:r w:rsidRPr="00571ADF">
              <w:rPr>
                <w:rFonts w:ascii="Arial" w:hAnsi="Arial" w:cs="Arial"/>
                <w:bCs/>
                <w:sz w:val="16"/>
                <w:szCs w:val="16"/>
              </w:rPr>
              <w:t>X</w:t>
            </w:r>
          </w:p>
        </w:tc>
        <w:tc>
          <w:tcPr>
            <w:tcW w:w="636" w:type="dxa"/>
          </w:tcPr>
          <w:p w:rsidR="00FB79A7" w:rsidRDefault="00FB79A7" w:rsidP="00FB79A7">
            <w:pPr>
              <w:jc w:val="center"/>
            </w:pPr>
            <w:r w:rsidRPr="00571ADF">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FB79A7" w:rsidRPr="005F03BB" w:rsidRDefault="00FB79A7" w:rsidP="00FB79A7">
            <w:pPr>
              <w:widowControl w:val="0"/>
              <w:spacing w:line="192" w:lineRule="auto"/>
              <w:jc w:val="center"/>
              <w:rPr>
                <w:rFonts w:cs="Arial"/>
                <w:b/>
                <w:sz w:val="16"/>
                <w:szCs w:val="16"/>
              </w:rPr>
            </w:pPr>
          </w:p>
        </w:tc>
        <w:tc>
          <w:tcPr>
            <w:tcW w:w="915" w:type="dxa"/>
            <w:shd w:val="clear" w:color="auto" w:fill="auto"/>
            <w:vAlign w:val="center"/>
          </w:tcPr>
          <w:p w:rsidR="00FB79A7" w:rsidRPr="00A54E86" w:rsidRDefault="00FB79A7" w:rsidP="00FB79A7">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FB79A7" w:rsidRPr="0090540C" w:rsidRDefault="00FB79A7" w:rsidP="00FB79A7">
            <w:pPr>
              <w:widowControl w:val="0"/>
              <w:spacing w:line="192" w:lineRule="auto"/>
              <w:jc w:val="center"/>
              <w:rPr>
                <w:rFonts w:ascii="Arial" w:hAnsi="Arial" w:cs="Arial"/>
                <w:b/>
                <w:sz w:val="16"/>
                <w:szCs w:val="16"/>
              </w:rPr>
            </w:pPr>
          </w:p>
        </w:tc>
        <w:tc>
          <w:tcPr>
            <w:tcW w:w="630" w:type="dxa"/>
            <w:shd w:val="clear" w:color="auto" w:fill="auto"/>
            <w:vAlign w:val="center"/>
          </w:tcPr>
          <w:p w:rsidR="00FB79A7" w:rsidRPr="0090540C" w:rsidRDefault="00FB79A7" w:rsidP="00FB79A7">
            <w:pPr>
              <w:widowControl w:val="0"/>
              <w:spacing w:line="192" w:lineRule="auto"/>
              <w:jc w:val="center"/>
              <w:rPr>
                <w:rFonts w:ascii="Arial" w:hAnsi="Arial" w:cs="Arial"/>
                <w:b/>
                <w:sz w:val="16"/>
                <w:szCs w:val="16"/>
              </w:rPr>
            </w:pPr>
          </w:p>
        </w:tc>
        <w:tc>
          <w:tcPr>
            <w:tcW w:w="562" w:type="dxa"/>
            <w:shd w:val="clear" w:color="auto" w:fill="auto"/>
            <w:vAlign w:val="center"/>
          </w:tcPr>
          <w:p w:rsidR="00FB79A7" w:rsidRPr="0090540C" w:rsidRDefault="00FB79A7" w:rsidP="00FB79A7">
            <w:pPr>
              <w:widowControl w:val="0"/>
              <w:spacing w:line="192" w:lineRule="auto"/>
              <w:jc w:val="center"/>
              <w:rPr>
                <w:rFonts w:ascii="Arial" w:hAnsi="Arial" w:cs="Arial"/>
                <w:b/>
                <w:sz w:val="16"/>
                <w:szCs w:val="16"/>
              </w:rPr>
            </w:pPr>
          </w:p>
        </w:tc>
        <w:tc>
          <w:tcPr>
            <w:tcW w:w="648" w:type="dxa"/>
            <w:shd w:val="clear" w:color="auto" w:fill="auto"/>
            <w:vAlign w:val="center"/>
          </w:tcPr>
          <w:p w:rsidR="00FB79A7" w:rsidRPr="0090540C" w:rsidRDefault="00FB79A7" w:rsidP="00FB79A7">
            <w:pPr>
              <w:widowControl w:val="0"/>
              <w:spacing w:line="192" w:lineRule="auto"/>
              <w:jc w:val="center"/>
              <w:rPr>
                <w:rFonts w:ascii="Arial" w:hAnsi="Arial" w:cs="Arial"/>
                <w:b/>
                <w:sz w:val="16"/>
                <w:szCs w:val="16"/>
              </w:rPr>
            </w:pPr>
          </w:p>
        </w:tc>
        <w:tc>
          <w:tcPr>
            <w:tcW w:w="649" w:type="dxa"/>
            <w:shd w:val="clear" w:color="auto" w:fill="auto"/>
            <w:vAlign w:val="center"/>
          </w:tcPr>
          <w:p w:rsidR="00FB79A7" w:rsidRPr="0090540C" w:rsidRDefault="00FB79A7" w:rsidP="00FB79A7">
            <w:pPr>
              <w:widowControl w:val="0"/>
              <w:spacing w:line="192" w:lineRule="auto"/>
              <w:jc w:val="center"/>
              <w:rPr>
                <w:rFonts w:ascii="Arial" w:hAnsi="Arial" w:cs="Arial"/>
                <w:b/>
                <w:sz w:val="16"/>
                <w:szCs w:val="16"/>
              </w:rPr>
            </w:pPr>
          </w:p>
        </w:tc>
      </w:tr>
      <w:tr w:rsidR="00FB79A7" w:rsidRPr="005F03BB" w:rsidTr="00121F5E">
        <w:trPr>
          <w:trHeight w:hRule="exact" w:val="170"/>
          <w:jc w:val="center"/>
        </w:trPr>
        <w:tc>
          <w:tcPr>
            <w:tcW w:w="951" w:type="dxa"/>
            <w:vAlign w:val="center"/>
          </w:tcPr>
          <w:p w:rsidR="00FB79A7" w:rsidRPr="00A54E86" w:rsidRDefault="00FB79A7" w:rsidP="00FB79A7">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FB79A7" w:rsidRPr="00290A48" w:rsidRDefault="00FB79A7" w:rsidP="00FB79A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B79A7" w:rsidRPr="00B909F2" w:rsidRDefault="00FB79A7" w:rsidP="00FB79A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FB79A7" w:rsidRDefault="00FB79A7" w:rsidP="00FB79A7">
            <w:pPr>
              <w:jc w:val="center"/>
            </w:pPr>
            <w:r w:rsidRPr="00571ADF">
              <w:rPr>
                <w:rFonts w:ascii="Arial" w:hAnsi="Arial" w:cs="Arial"/>
                <w:bCs/>
                <w:sz w:val="16"/>
                <w:szCs w:val="16"/>
              </w:rPr>
              <w:t>X</w:t>
            </w:r>
          </w:p>
        </w:tc>
        <w:tc>
          <w:tcPr>
            <w:tcW w:w="636" w:type="dxa"/>
          </w:tcPr>
          <w:p w:rsidR="00FB79A7" w:rsidRDefault="00FB79A7" w:rsidP="00FB79A7">
            <w:pPr>
              <w:jc w:val="center"/>
            </w:pPr>
            <w:r w:rsidRPr="00571ADF">
              <w:rPr>
                <w:rFonts w:ascii="Arial" w:hAnsi="Arial" w:cs="Arial"/>
                <w:bCs/>
                <w:sz w:val="16"/>
                <w:szCs w:val="16"/>
              </w:rPr>
              <w:t>X</w:t>
            </w:r>
          </w:p>
        </w:tc>
        <w:tc>
          <w:tcPr>
            <w:tcW w:w="636" w:type="dxa"/>
          </w:tcPr>
          <w:p w:rsidR="00FB79A7" w:rsidRDefault="00FB79A7" w:rsidP="00FB79A7">
            <w:pPr>
              <w:jc w:val="center"/>
            </w:pPr>
            <w:r w:rsidRPr="00571ADF">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FB79A7" w:rsidRPr="005F03BB" w:rsidRDefault="00FB79A7" w:rsidP="00FB79A7">
            <w:pPr>
              <w:widowControl w:val="0"/>
              <w:spacing w:line="192" w:lineRule="auto"/>
              <w:jc w:val="center"/>
              <w:rPr>
                <w:rFonts w:cs="Arial"/>
                <w:b/>
                <w:sz w:val="16"/>
                <w:szCs w:val="16"/>
              </w:rPr>
            </w:pPr>
          </w:p>
        </w:tc>
        <w:tc>
          <w:tcPr>
            <w:tcW w:w="915" w:type="dxa"/>
            <w:shd w:val="clear" w:color="auto" w:fill="auto"/>
            <w:vAlign w:val="center"/>
          </w:tcPr>
          <w:p w:rsidR="00FB79A7" w:rsidRPr="00A54E86" w:rsidRDefault="00FB79A7" w:rsidP="00FB79A7">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FB79A7" w:rsidRPr="0090540C" w:rsidRDefault="00FB79A7" w:rsidP="00FB79A7">
            <w:pPr>
              <w:widowControl w:val="0"/>
              <w:spacing w:line="192" w:lineRule="auto"/>
              <w:jc w:val="center"/>
              <w:rPr>
                <w:rFonts w:ascii="Arial" w:hAnsi="Arial" w:cs="Arial"/>
                <w:b/>
                <w:sz w:val="16"/>
                <w:szCs w:val="16"/>
              </w:rPr>
            </w:pPr>
          </w:p>
        </w:tc>
        <w:tc>
          <w:tcPr>
            <w:tcW w:w="630" w:type="dxa"/>
            <w:shd w:val="clear" w:color="auto" w:fill="auto"/>
            <w:vAlign w:val="center"/>
          </w:tcPr>
          <w:p w:rsidR="00FB79A7" w:rsidRPr="0090540C" w:rsidRDefault="00FB79A7" w:rsidP="00FB79A7">
            <w:pPr>
              <w:widowControl w:val="0"/>
              <w:spacing w:line="192" w:lineRule="auto"/>
              <w:jc w:val="center"/>
              <w:rPr>
                <w:rFonts w:ascii="Arial" w:hAnsi="Arial" w:cs="Arial"/>
                <w:b/>
                <w:sz w:val="16"/>
                <w:szCs w:val="16"/>
              </w:rPr>
            </w:pPr>
          </w:p>
        </w:tc>
        <w:tc>
          <w:tcPr>
            <w:tcW w:w="562" w:type="dxa"/>
            <w:shd w:val="clear" w:color="auto" w:fill="auto"/>
            <w:vAlign w:val="center"/>
          </w:tcPr>
          <w:p w:rsidR="00FB79A7" w:rsidRPr="0090540C" w:rsidRDefault="00FB79A7" w:rsidP="00FB79A7">
            <w:pPr>
              <w:widowControl w:val="0"/>
              <w:spacing w:line="192" w:lineRule="auto"/>
              <w:jc w:val="center"/>
              <w:rPr>
                <w:rFonts w:ascii="Arial" w:hAnsi="Arial" w:cs="Arial"/>
                <w:b/>
                <w:sz w:val="16"/>
                <w:szCs w:val="16"/>
              </w:rPr>
            </w:pPr>
          </w:p>
        </w:tc>
        <w:tc>
          <w:tcPr>
            <w:tcW w:w="648" w:type="dxa"/>
            <w:shd w:val="clear" w:color="auto" w:fill="auto"/>
            <w:vAlign w:val="center"/>
          </w:tcPr>
          <w:p w:rsidR="00FB79A7" w:rsidRPr="0090540C" w:rsidRDefault="00FB79A7" w:rsidP="00FB79A7">
            <w:pPr>
              <w:widowControl w:val="0"/>
              <w:spacing w:line="192" w:lineRule="auto"/>
              <w:jc w:val="center"/>
              <w:rPr>
                <w:rFonts w:ascii="Arial" w:hAnsi="Arial" w:cs="Arial"/>
                <w:b/>
                <w:sz w:val="16"/>
                <w:szCs w:val="16"/>
              </w:rPr>
            </w:pPr>
          </w:p>
        </w:tc>
        <w:tc>
          <w:tcPr>
            <w:tcW w:w="649" w:type="dxa"/>
            <w:shd w:val="clear" w:color="auto" w:fill="auto"/>
            <w:vAlign w:val="center"/>
          </w:tcPr>
          <w:p w:rsidR="00FB79A7" w:rsidRPr="0090540C" w:rsidRDefault="00FB79A7" w:rsidP="00FB79A7">
            <w:pPr>
              <w:widowControl w:val="0"/>
              <w:spacing w:line="192" w:lineRule="auto"/>
              <w:jc w:val="center"/>
              <w:rPr>
                <w:rFonts w:ascii="Arial" w:hAnsi="Arial" w:cs="Arial"/>
                <w:b/>
                <w:sz w:val="16"/>
                <w:szCs w:val="16"/>
              </w:rPr>
            </w:pPr>
          </w:p>
        </w:tc>
      </w:tr>
      <w:bookmarkEnd w:id="0"/>
      <w:tr w:rsidR="004A32BA" w:rsidRPr="005F03BB" w:rsidTr="00CF155B">
        <w:trPr>
          <w:trHeight w:hRule="exact" w:val="170"/>
          <w:jc w:val="center"/>
        </w:trPr>
        <w:tc>
          <w:tcPr>
            <w:tcW w:w="951" w:type="dxa"/>
            <w:vAlign w:val="center"/>
          </w:tcPr>
          <w:p w:rsidR="004A32BA" w:rsidRPr="00A54E86" w:rsidRDefault="004A32BA" w:rsidP="004A32BA">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4A32BA" w:rsidRPr="00290A48" w:rsidRDefault="004A32BA" w:rsidP="004A32B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A32BA" w:rsidRPr="0090540C" w:rsidRDefault="004A32BA" w:rsidP="004A32BA">
            <w:pPr>
              <w:widowControl w:val="0"/>
              <w:spacing w:line="192" w:lineRule="auto"/>
              <w:jc w:val="center"/>
              <w:rPr>
                <w:rFonts w:ascii="Arial" w:hAnsi="Arial" w:cs="Arial"/>
                <w:b/>
                <w:sz w:val="16"/>
                <w:szCs w:val="16"/>
              </w:rPr>
            </w:pPr>
          </w:p>
        </w:tc>
        <w:tc>
          <w:tcPr>
            <w:tcW w:w="678" w:type="dxa"/>
          </w:tcPr>
          <w:p w:rsidR="004A32BA" w:rsidRDefault="004A32BA" w:rsidP="004A32BA">
            <w:pPr>
              <w:jc w:val="center"/>
            </w:pPr>
            <w:r w:rsidRPr="00571ADF">
              <w:rPr>
                <w:rFonts w:ascii="Arial" w:hAnsi="Arial" w:cs="Arial"/>
                <w:bCs/>
                <w:sz w:val="16"/>
                <w:szCs w:val="16"/>
              </w:rPr>
              <w:t>X</w:t>
            </w:r>
          </w:p>
        </w:tc>
        <w:tc>
          <w:tcPr>
            <w:tcW w:w="636" w:type="dxa"/>
          </w:tcPr>
          <w:p w:rsidR="004A32BA" w:rsidRDefault="004A32BA" w:rsidP="004A32BA">
            <w:pPr>
              <w:jc w:val="center"/>
            </w:pPr>
            <w:r w:rsidRPr="00571ADF">
              <w:rPr>
                <w:rFonts w:ascii="Arial" w:hAnsi="Arial" w:cs="Arial"/>
                <w:bCs/>
                <w:sz w:val="16"/>
                <w:szCs w:val="16"/>
              </w:rPr>
              <w:t>X</w:t>
            </w:r>
          </w:p>
        </w:tc>
        <w:tc>
          <w:tcPr>
            <w:tcW w:w="636" w:type="dxa"/>
            <w:vAlign w:val="center"/>
          </w:tcPr>
          <w:p w:rsidR="004A32BA" w:rsidRPr="0090540C" w:rsidRDefault="004A32BA" w:rsidP="004A32B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A32BA" w:rsidRPr="005F03BB" w:rsidRDefault="004A32BA" w:rsidP="004A32BA">
            <w:pPr>
              <w:widowControl w:val="0"/>
              <w:spacing w:line="192" w:lineRule="auto"/>
              <w:jc w:val="center"/>
              <w:rPr>
                <w:rFonts w:cs="Arial"/>
                <w:b/>
                <w:sz w:val="16"/>
                <w:szCs w:val="16"/>
              </w:rPr>
            </w:pPr>
          </w:p>
        </w:tc>
        <w:tc>
          <w:tcPr>
            <w:tcW w:w="915" w:type="dxa"/>
            <w:shd w:val="clear" w:color="auto" w:fill="auto"/>
            <w:vAlign w:val="center"/>
          </w:tcPr>
          <w:p w:rsidR="004A32BA" w:rsidRPr="00A54E86" w:rsidRDefault="004A32BA" w:rsidP="004A32BA">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A32BA" w:rsidRPr="0090540C" w:rsidRDefault="004A32BA" w:rsidP="004A32BA">
            <w:pPr>
              <w:widowControl w:val="0"/>
              <w:spacing w:line="192" w:lineRule="auto"/>
              <w:jc w:val="center"/>
              <w:rPr>
                <w:rFonts w:ascii="Arial" w:hAnsi="Arial" w:cs="Arial"/>
                <w:b/>
                <w:sz w:val="16"/>
                <w:szCs w:val="16"/>
              </w:rPr>
            </w:pPr>
          </w:p>
        </w:tc>
        <w:tc>
          <w:tcPr>
            <w:tcW w:w="630" w:type="dxa"/>
            <w:shd w:val="clear" w:color="auto" w:fill="auto"/>
            <w:vAlign w:val="center"/>
          </w:tcPr>
          <w:p w:rsidR="004A32BA" w:rsidRPr="0090540C" w:rsidRDefault="004A32BA" w:rsidP="004A32BA">
            <w:pPr>
              <w:widowControl w:val="0"/>
              <w:spacing w:line="192" w:lineRule="auto"/>
              <w:jc w:val="center"/>
              <w:rPr>
                <w:rFonts w:ascii="Arial" w:hAnsi="Arial" w:cs="Arial"/>
                <w:b/>
                <w:sz w:val="16"/>
                <w:szCs w:val="16"/>
              </w:rPr>
            </w:pPr>
          </w:p>
        </w:tc>
        <w:tc>
          <w:tcPr>
            <w:tcW w:w="562" w:type="dxa"/>
            <w:shd w:val="clear" w:color="auto" w:fill="auto"/>
            <w:vAlign w:val="center"/>
          </w:tcPr>
          <w:p w:rsidR="004A32BA" w:rsidRPr="0090540C" w:rsidRDefault="004A32BA" w:rsidP="004A32BA">
            <w:pPr>
              <w:widowControl w:val="0"/>
              <w:spacing w:line="192" w:lineRule="auto"/>
              <w:jc w:val="center"/>
              <w:rPr>
                <w:rFonts w:ascii="Arial" w:hAnsi="Arial" w:cs="Arial"/>
                <w:b/>
                <w:sz w:val="16"/>
                <w:szCs w:val="16"/>
              </w:rPr>
            </w:pPr>
          </w:p>
        </w:tc>
        <w:tc>
          <w:tcPr>
            <w:tcW w:w="648" w:type="dxa"/>
            <w:shd w:val="clear" w:color="auto" w:fill="auto"/>
            <w:vAlign w:val="center"/>
          </w:tcPr>
          <w:p w:rsidR="004A32BA" w:rsidRPr="0090540C" w:rsidRDefault="004A32BA" w:rsidP="004A32BA">
            <w:pPr>
              <w:widowControl w:val="0"/>
              <w:spacing w:line="192" w:lineRule="auto"/>
              <w:jc w:val="center"/>
              <w:rPr>
                <w:rFonts w:ascii="Arial" w:hAnsi="Arial" w:cs="Arial"/>
                <w:b/>
                <w:sz w:val="16"/>
                <w:szCs w:val="16"/>
              </w:rPr>
            </w:pPr>
          </w:p>
        </w:tc>
        <w:tc>
          <w:tcPr>
            <w:tcW w:w="649" w:type="dxa"/>
            <w:shd w:val="clear" w:color="auto" w:fill="auto"/>
            <w:vAlign w:val="center"/>
          </w:tcPr>
          <w:p w:rsidR="004A32BA" w:rsidRPr="0090540C" w:rsidRDefault="004A32BA" w:rsidP="004A32BA">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7B199B" w:rsidRDefault="007B199B" w:rsidP="007B199B">
            <w:pPr>
              <w:widowControl w:val="0"/>
              <w:spacing w:line="192" w:lineRule="auto"/>
              <w:jc w:val="cente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C96D55" w:rsidP="007B199B">
            <w:pPr>
              <w:widowControl w:val="0"/>
              <w:spacing w:line="192" w:lineRule="auto"/>
              <w:jc w:val="center"/>
              <w:rPr>
                <w:rFonts w:ascii="Arial" w:hAnsi="Arial" w:cs="Arial"/>
                <w:b/>
                <w:sz w:val="16"/>
                <w:szCs w:val="16"/>
              </w:rPr>
            </w:pPr>
            <w:r w:rsidRPr="00571ADF">
              <w:rPr>
                <w:rFonts w:ascii="Arial" w:hAnsi="Arial" w:cs="Arial"/>
                <w:bCs/>
                <w:sz w:val="16"/>
                <w:szCs w:val="16"/>
              </w:rPr>
              <w:t>X</w:t>
            </w: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34</w:t>
            </w:r>
          </w:p>
          <w:p w:rsidR="007B199B" w:rsidRPr="00A54E86" w:rsidRDefault="007B199B" w:rsidP="007B199B">
            <w:pPr>
              <w:widowControl w:val="0"/>
              <w:jc w:val="center"/>
              <w:rPr>
                <w:rFonts w:ascii="Arial" w:hAnsi="Arial" w:cs="Arial"/>
                <w:b/>
                <w:sz w:val="16"/>
                <w:szCs w:val="16"/>
              </w:rPr>
            </w:pP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0"/>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r w:rsidR="007B199B" w:rsidRPr="005F03BB" w:rsidTr="00FF0DB1">
        <w:trPr>
          <w:trHeight w:hRule="exact" w:val="177"/>
          <w:jc w:val="center"/>
        </w:trPr>
        <w:tc>
          <w:tcPr>
            <w:tcW w:w="951" w:type="dxa"/>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57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78"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636" w:type="dxa"/>
            <w:vAlign w:val="center"/>
          </w:tcPr>
          <w:p w:rsidR="007B199B" w:rsidRPr="0090540C" w:rsidRDefault="007B199B" w:rsidP="007B199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99B" w:rsidRPr="005F03BB" w:rsidRDefault="007B199B" w:rsidP="007B199B">
            <w:pPr>
              <w:widowControl w:val="0"/>
              <w:spacing w:line="192" w:lineRule="auto"/>
              <w:jc w:val="center"/>
              <w:rPr>
                <w:rFonts w:cs="Arial"/>
                <w:b/>
                <w:sz w:val="16"/>
                <w:szCs w:val="16"/>
              </w:rPr>
            </w:pPr>
          </w:p>
        </w:tc>
        <w:tc>
          <w:tcPr>
            <w:tcW w:w="915" w:type="dxa"/>
            <w:shd w:val="clear" w:color="auto" w:fill="auto"/>
            <w:vAlign w:val="center"/>
          </w:tcPr>
          <w:p w:rsidR="007B199B" w:rsidRPr="00A54E86" w:rsidRDefault="007B199B" w:rsidP="007B199B">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30"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562"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8"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c>
          <w:tcPr>
            <w:tcW w:w="649" w:type="dxa"/>
            <w:shd w:val="clear" w:color="auto" w:fill="auto"/>
            <w:vAlign w:val="center"/>
          </w:tcPr>
          <w:p w:rsidR="007B199B" w:rsidRPr="0090540C" w:rsidRDefault="007B199B" w:rsidP="007B199B">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F3525" w:rsidRDefault="00BD2402">
      <w:pPr>
        <w:pStyle w:val="TOC1"/>
        <w:rPr>
          <w:rFonts w:asciiTheme="minorHAnsi" w:eastAsiaTheme="minorEastAsia" w:hAnsiTheme="minorHAnsi" w:cstheme="minorBidi"/>
          <w:b w:val="0"/>
          <w:bCs w:val="0"/>
          <w:caps w:val="0"/>
          <w:kern w:val="0"/>
          <w:sz w:val="22"/>
          <w:szCs w:val="22"/>
        </w:rPr>
      </w:pPr>
      <w:r w:rsidRPr="008A1AC5">
        <w:fldChar w:fldCharType="begin"/>
      </w:r>
      <w:r w:rsidR="008F7539" w:rsidRPr="008A1AC5">
        <w:instrText xml:space="preserve"> TOC \o "1-3" \h \z \u </w:instrText>
      </w:r>
      <w:r w:rsidRPr="008A1AC5">
        <w:fldChar w:fldCharType="separate"/>
      </w:r>
      <w:hyperlink w:anchor="_Toc124931190" w:history="1">
        <w:r w:rsidR="009F3525" w:rsidRPr="009F1F84">
          <w:rPr>
            <w:rStyle w:val="Hyperlink"/>
          </w:rPr>
          <w:t>1.0</w:t>
        </w:r>
        <w:r w:rsidR="009F3525">
          <w:rPr>
            <w:rFonts w:asciiTheme="minorHAnsi" w:eastAsiaTheme="minorEastAsia" w:hAnsiTheme="minorHAnsi" w:cstheme="minorBidi"/>
            <w:b w:val="0"/>
            <w:bCs w:val="0"/>
            <w:caps w:val="0"/>
            <w:kern w:val="0"/>
            <w:sz w:val="22"/>
            <w:szCs w:val="22"/>
          </w:rPr>
          <w:tab/>
        </w:r>
        <w:r w:rsidR="009F3525" w:rsidRPr="009F1F84">
          <w:rPr>
            <w:rStyle w:val="Hyperlink"/>
          </w:rPr>
          <w:t>INTRODUCTION</w:t>
        </w:r>
        <w:r w:rsidR="009F3525">
          <w:rPr>
            <w:webHidden/>
          </w:rPr>
          <w:tab/>
        </w:r>
        <w:r w:rsidR="009F3525">
          <w:rPr>
            <w:webHidden/>
          </w:rPr>
          <w:fldChar w:fldCharType="begin"/>
        </w:r>
        <w:r w:rsidR="009F3525">
          <w:rPr>
            <w:webHidden/>
          </w:rPr>
          <w:instrText xml:space="preserve"> PAGEREF _Toc124931190 \h </w:instrText>
        </w:r>
        <w:r w:rsidR="009F3525">
          <w:rPr>
            <w:webHidden/>
          </w:rPr>
        </w:r>
        <w:r w:rsidR="009F3525">
          <w:rPr>
            <w:webHidden/>
          </w:rPr>
          <w:fldChar w:fldCharType="separate"/>
        </w:r>
        <w:r w:rsidR="005B6DBD">
          <w:rPr>
            <w:webHidden/>
          </w:rPr>
          <w:t>4</w:t>
        </w:r>
        <w:r w:rsidR="009F3525">
          <w:rPr>
            <w:webHidden/>
          </w:rPr>
          <w:fldChar w:fldCharType="end"/>
        </w:r>
      </w:hyperlink>
    </w:p>
    <w:p w:rsidR="009F3525" w:rsidRDefault="00DF61B4">
      <w:pPr>
        <w:pStyle w:val="TOC1"/>
        <w:rPr>
          <w:rFonts w:asciiTheme="minorHAnsi" w:eastAsiaTheme="minorEastAsia" w:hAnsiTheme="minorHAnsi" w:cstheme="minorBidi"/>
          <w:b w:val="0"/>
          <w:bCs w:val="0"/>
          <w:caps w:val="0"/>
          <w:kern w:val="0"/>
          <w:sz w:val="22"/>
          <w:szCs w:val="22"/>
        </w:rPr>
      </w:pPr>
      <w:hyperlink w:anchor="_Toc124931191" w:history="1">
        <w:r w:rsidR="009F3525" w:rsidRPr="009F1F84">
          <w:rPr>
            <w:rStyle w:val="Hyperlink"/>
          </w:rPr>
          <w:t>2.0</w:t>
        </w:r>
        <w:r w:rsidR="009F3525">
          <w:rPr>
            <w:rFonts w:asciiTheme="minorHAnsi" w:eastAsiaTheme="minorEastAsia" w:hAnsiTheme="minorHAnsi" w:cstheme="minorBidi"/>
            <w:b w:val="0"/>
            <w:bCs w:val="0"/>
            <w:caps w:val="0"/>
            <w:kern w:val="0"/>
            <w:sz w:val="22"/>
            <w:szCs w:val="22"/>
          </w:rPr>
          <w:tab/>
        </w:r>
        <w:r w:rsidR="009F3525" w:rsidRPr="009F1F84">
          <w:rPr>
            <w:rStyle w:val="Hyperlink"/>
          </w:rPr>
          <w:t>Scope</w:t>
        </w:r>
        <w:r w:rsidR="009F3525">
          <w:rPr>
            <w:webHidden/>
          </w:rPr>
          <w:tab/>
        </w:r>
        <w:r w:rsidR="009F3525">
          <w:rPr>
            <w:webHidden/>
          </w:rPr>
          <w:fldChar w:fldCharType="begin"/>
        </w:r>
        <w:r w:rsidR="009F3525">
          <w:rPr>
            <w:webHidden/>
          </w:rPr>
          <w:instrText xml:space="preserve"> PAGEREF _Toc124931191 \h </w:instrText>
        </w:r>
        <w:r w:rsidR="009F3525">
          <w:rPr>
            <w:webHidden/>
          </w:rPr>
        </w:r>
        <w:r w:rsidR="009F3525">
          <w:rPr>
            <w:webHidden/>
          </w:rPr>
          <w:fldChar w:fldCharType="separate"/>
        </w:r>
        <w:r w:rsidR="005B6DBD">
          <w:rPr>
            <w:webHidden/>
          </w:rPr>
          <w:t>5</w:t>
        </w:r>
        <w:r w:rsidR="009F3525">
          <w:rPr>
            <w:webHidden/>
          </w:rPr>
          <w:fldChar w:fldCharType="end"/>
        </w:r>
      </w:hyperlink>
    </w:p>
    <w:p w:rsidR="009F3525" w:rsidRDefault="00DF61B4">
      <w:pPr>
        <w:pStyle w:val="TOC1"/>
        <w:rPr>
          <w:rFonts w:asciiTheme="minorHAnsi" w:eastAsiaTheme="minorEastAsia" w:hAnsiTheme="minorHAnsi" w:cstheme="minorBidi"/>
          <w:b w:val="0"/>
          <w:bCs w:val="0"/>
          <w:caps w:val="0"/>
          <w:kern w:val="0"/>
          <w:sz w:val="22"/>
          <w:szCs w:val="22"/>
        </w:rPr>
      </w:pPr>
      <w:hyperlink w:anchor="_Toc124931192" w:history="1">
        <w:r w:rsidR="009F3525" w:rsidRPr="009F1F84">
          <w:rPr>
            <w:rStyle w:val="Hyperlink"/>
          </w:rPr>
          <w:t>3.0</w:t>
        </w:r>
        <w:r w:rsidR="009F3525">
          <w:rPr>
            <w:rFonts w:asciiTheme="minorHAnsi" w:eastAsiaTheme="minorEastAsia" w:hAnsiTheme="minorHAnsi" w:cstheme="minorBidi"/>
            <w:b w:val="0"/>
            <w:bCs w:val="0"/>
            <w:caps w:val="0"/>
            <w:kern w:val="0"/>
            <w:sz w:val="22"/>
            <w:szCs w:val="22"/>
          </w:rPr>
          <w:tab/>
        </w:r>
        <w:r w:rsidR="009F3525" w:rsidRPr="009F1F84">
          <w:rPr>
            <w:rStyle w:val="Hyperlink"/>
          </w:rPr>
          <w:t>NORMATIVE REFERENCES</w:t>
        </w:r>
        <w:r w:rsidR="009F3525">
          <w:rPr>
            <w:webHidden/>
          </w:rPr>
          <w:tab/>
        </w:r>
        <w:r w:rsidR="009F3525">
          <w:rPr>
            <w:webHidden/>
          </w:rPr>
          <w:fldChar w:fldCharType="begin"/>
        </w:r>
        <w:r w:rsidR="009F3525">
          <w:rPr>
            <w:webHidden/>
          </w:rPr>
          <w:instrText xml:space="preserve"> PAGEREF _Toc124931192 \h </w:instrText>
        </w:r>
        <w:r w:rsidR="009F3525">
          <w:rPr>
            <w:webHidden/>
          </w:rPr>
        </w:r>
        <w:r w:rsidR="009F3525">
          <w:rPr>
            <w:webHidden/>
          </w:rPr>
          <w:fldChar w:fldCharType="separate"/>
        </w:r>
        <w:r w:rsidR="005B6DBD">
          <w:rPr>
            <w:webHidden/>
          </w:rPr>
          <w:t>5</w:t>
        </w:r>
        <w:r w:rsidR="009F3525">
          <w:rPr>
            <w:webHidden/>
          </w:rPr>
          <w:fldChar w:fldCharType="end"/>
        </w:r>
      </w:hyperlink>
    </w:p>
    <w:p w:rsidR="009F3525" w:rsidRDefault="00DF61B4">
      <w:pPr>
        <w:pStyle w:val="TOC2"/>
        <w:rPr>
          <w:rFonts w:asciiTheme="minorHAnsi" w:eastAsiaTheme="minorEastAsia" w:hAnsiTheme="minorHAnsi" w:cstheme="minorBidi"/>
          <w:smallCaps w:val="0"/>
          <w:noProof/>
          <w:sz w:val="22"/>
          <w:szCs w:val="22"/>
        </w:rPr>
      </w:pPr>
      <w:hyperlink w:anchor="_Toc124931193" w:history="1">
        <w:r w:rsidR="009F3525" w:rsidRPr="009F1F84">
          <w:rPr>
            <w:rStyle w:val="Hyperlink"/>
            <w:noProof/>
          </w:rPr>
          <w:t>3.1</w:t>
        </w:r>
        <w:r w:rsidR="009F3525">
          <w:rPr>
            <w:rFonts w:asciiTheme="minorHAnsi" w:eastAsiaTheme="minorEastAsia" w:hAnsiTheme="minorHAnsi" w:cstheme="minorBidi"/>
            <w:smallCaps w:val="0"/>
            <w:noProof/>
            <w:sz w:val="22"/>
            <w:szCs w:val="22"/>
          </w:rPr>
          <w:tab/>
        </w:r>
        <w:r w:rsidR="009F3525" w:rsidRPr="009F1F84">
          <w:rPr>
            <w:rStyle w:val="Hyperlink"/>
            <w:noProof/>
          </w:rPr>
          <w:t>Local Codes and Standards</w:t>
        </w:r>
        <w:r w:rsidR="009F3525">
          <w:rPr>
            <w:noProof/>
            <w:webHidden/>
          </w:rPr>
          <w:tab/>
        </w:r>
        <w:r w:rsidR="009F3525">
          <w:rPr>
            <w:noProof/>
            <w:webHidden/>
          </w:rPr>
          <w:fldChar w:fldCharType="begin"/>
        </w:r>
        <w:r w:rsidR="009F3525">
          <w:rPr>
            <w:noProof/>
            <w:webHidden/>
          </w:rPr>
          <w:instrText xml:space="preserve"> PAGEREF _Toc124931193 \h </w:instrText>
        </w:r>
        <w:r w:rsidR="009F3525">
          <w:rPr>
            <w:noProof/>
            <w:webHidden/>
          </w:rPr>
        </w:r>
        <w:r w:rsidR="009F3525">
          <w:rPr>
            <w:noProof/>
            <w:webHidden/>
          </w:rPr>
          <w:fldChar w:fldCharType="separate"/>
        </w:r>
        <w:r w:rsidR="005B6DBD">
          <w:rPr>
            <w:noProof/>
            <w:webHidden/>
          </w:rPr>
          <w:t>5</w:t>
        </w:r>
        <w:r w:rsidR="009F3525">
          <w:rPr>
            <w:noProof/>
            <w:webHidden/>
          </w:rPr>
          <w:fldChar w:fldCharType="end"/>
        </w:r>
      </w:hyperlink>
    </w:p>
    <w:p w:rsidR="009F3525" w:rsidRDefault="00DF61B4">
      <w:pPr>
        <w:pStyle w:val="TOC2"/>
        <w:rPr>
          <w:rFonts w:asciiTheme="minorHAnsi" w:eastAsiaTheme="minorEastAsia" w:hAnsiTheme="minorHAnsi" w:cstheme="minorBidi"/>
          <w:smallCaps w:val="0"/>
          <w:noProof/>
          <w:sz w:val="22"/>
          <w:szCs w:val="22"/>
        </w:rPr>
      </w:pPr>
      <w:hyperlink w:anchor="_Toc124931194" w:history="1">
        <w:r w:rsidR="009F3525" w:rsidRPr="009F1F84">
          <w:rPr>
            <w:rStyle w:val="Hyperlink"/>
            <w:noProof/>
          </w:rPr>
          <w:t>3.2</w:t>
        </w:r>
        <w:r w:rsidR="009F3525">
          <w:rPr>
            <w:rFonts w:asciiTheme="minorHAnsi" w:eastAsiaTheme="minorEastAsia" w:hAnsiTheme="minorHAnsi" w:cstheme="minorBidi"/>
            <w:smallCaps w:val="0"/>
            <w:noProof/>
            <w:sz w:val="22"/>
            <w:szCs w:val="22"/>
          </w:rPr>
          <w:tab/>
        </w:r>
        <w:r w:rsidR="009F3525" w:rsidRPr="009F1F84">
          <w:rPr>
            <w:rStyle w:val="Hyperlink"/>
            <w:noProof/>
          </w:rPr>
          <w:t>The Project Documents</w:t>
        </w:r>
        <w:r w:rsidR="009F3525">
          <w:rPr>
            <w:noProof/>
            <w:webHidden/>
          </w:rPr>
          <w:tab/>
        </w:r>
        <w:r w:rsidR="009F3525">
          <w:rPr>
            <w:noProof/>
            <w:webHidden/>
          </w:rPr>
          <w:fldChar w:fldCharType="begin"/>
        </w:r>
        <w:r w:rsidR="009F3525">
          <w:rPr>
            <w:noProof/>
            <w:webHidden/>
          </w:rPr>
          <w:instrText xml:space="preserve"> PAGEREF _Toc124931194 \h </w:instrText>
        </w:r>
        <w:r w:rsidR="009F3525">
          <w:rPr>
            <w:noProof/>
            <w:webHidden/>
          </w:rPr>
        </w:r>
        <w:r w:rsidR="009F3525">
          <w:rPr>
            <w:noProof/>
            <w:webHidden/>
          </w:rPr>
          <w:fldChar w:fldCharType="separate"/>
        </w:r>
        <w:r w:rsidR="005B6DBD">
          <w:rPr>
            <w:noProof/>
            <w:webHidden/>
          </w:rPr>
          <w:t>5</w:t>
        </w:r>
        <w:r w:rsidR="009F3525">
          <w:rPr>
            <w:noProof/>
            <w:webHidden/>
          </w:rPr>
          <w:fldChar w:fldCharType="end"/>
        </w:r>
      </w:hyperlink>
    </w:p>
    <w:p w:rsidR="009F3525" w:rsidRDefault="00DF61B4">
      <w:pPr>
        <w:pStyle w:val="TOC2"/>
        <w:rPr>
          <w:rFonts w:asciiTheme="minorHAnsi" w:eastAsiaTheme="minorEastAsia" w:hAnsiTheme="minorHAnsi" w:cstheme="minorBidi"/>
          <w:smallCaps w:val="0"/>
          <w:noProof/>
          <w:sz w:val="22"/>
          <w:szCs w:val="22"/>
        </w:rPr>
      </w:pPr>
      <w:hyperlink w:anchor="_Toc124931195" w:history="1">
        <w:r w:rsidR="009F3525" w:rsidRPr="009F1F84">
          <w:rPr>
            <w:rStyle w:val="Hyperlink"/>
            <w:noProof/>
          </w:rPr>
          <w:t>3.3</w:t>
        </w:r>
        <w:r w:rsidR="009F3525">
          <w:rPr>
            <w:rFonts w:asciiTheme="minorHAnsi" w:eastAsiaTheme="minorEastAsia" w:hAnsiTheme="minorHAnsi" w:cstheme="minorBidi"/>
            <w:smallCaps w:val="0"/>
            <w:noProof/>
            <w:sz w:val="22"/>
            <w:szCs w:val="22"/>
          </w:rPr>
          <w:tab/>
        </w:r>
        <w:r w:rsidR="009F3525" w:rsidRPr="009F1F84">
          <w:rPr>
            <w:rStyle w:val="Hyperlink"/>
            <w:noProof/>
          </w:rPr>
          <w:t>ENVIRONMENTAL DATA</w:t>
        </w:r>
        <w:r w:rsidR="009F3525">
          <w:rPr>
            <w:noProof/>
            <w:webHidden/>
          </w:rPr>
          <w:tab/>
        </w:r>
        <w:r w:rsidR="009F3525">
          <w:rPr>
            <w:noProof/>
            <w:webHidden/>
          </w:rPr>
          <w:fldChar w:fldCharType="begin"/>
        </w:r>
        <w:r w:rsidR="009F3525">
          <w:rPr>
            <w:noProof/>
            <w:webHidden/>
          </w:rPr>
          <w:instrText xml:space="preserve"> PAGEREF _Toc124931195 \h </w:instrText>
        </w:r>
        <w:r w:rsidR="009F3525">
          <w:rPr>
            <w:noProof/>
            <w:webHidden/>
          </w:rPr>
        </w:r>
        <w:r w:rsidR="009F3525">
          <w:rPr>
            <w:noProof/>
            <w:webHidden/>
          </w:rPr>
          <w:fldChar w:fldCharType="separate"/>
        </w:r>
        <w:r w:rsidR="005B6DBD">
          <w:rPr>
            <w:noProof/>
            <w:webHidden/>
          </w:rPr>
          <w:t>5</w:t>
        </w:r>
        <w:r w:rsidR="009F3525">
          <w:rPr>
            <w:noProof/>
            <w:webHidden/>
          </w:rPr>
          <w:fldChar w:fldCharType="end"/>
        </w:r>
      </w:hyperlink>
    </w:p>
    <w:p w:rsidR="009F3525" w:rsidRDefault="00DF61B4">
      <w:pPr>
        <w:pStyle w:val="TOC2"/>
        <w:rPr>
          <w:rFonts w:asciiTheme="minorHAnsi" w:eastAsiaTheme="minorEastAsia" w:hAnsiTheme="minorHAnsi" w:cstheme="minorBidi"/>
          <w:smallCaps w:val="0"/>
          <w:noProof/>
          <w:sz w:val="22"/>
          <w:szCs w:val="22"/>
        </w:rPr>
      </w:pPr>
      <w:hyperlink w:anchor="_Toc124931196" w:history="1">
        <w:r w:rsidR="009F3525" w:rsidRPr="009F1F84">
          <w:rPr>
            <w:rStyle w:val="Hyperlink"/>
            <w:noProof/>
          </w:rPr>
          <w:t>3.4</w:t>
        </w:r>
        <w:r w:rsidR="009F3525">
          <w:rPr>
            <w:rFonts w:asciiTheme="minorHAnsi" w:eastAsiaTheme="minorEastAsia" w:hAnsiTheme="minorHAnsi" w:cstheme="minorBidi"/>
            <w:smallCaps w:val="0"/>
            <w:noProof/>
            <w:sz w:val="22"/>
            <w:szCs w:val="22"/>
          </w:rPr>
          <w:tab/>
        </w:r>
        <w:r w:rsidR="009F3525" w:rsidRPr="009F1F84">
          <w:rPr>
            <w:rStyle w:val="Hyperlink"/>
            <w:noProof/>
          </w:rPr>
          <w:t>Order of Precedence</w:t>
        </w:r>
        <w:r w:rsidR="009F3525">
          <w:rPr>
            <w:noProof/>
            <w:webHidden/>
          </w:rPr>
          <w:tab/>
        </w:r>
        <w:r w:rsidR="009F3525">
          <w:rPr>
            <w:noProof/>
            <w:webHidden/>
          </w:rPr>
          <w:fldChar w:fldCharType="begin"/>
        </w:r>
        <w:r w:rsidR="009F3525">
          <w:rPr>
            <w:noProof/>
            <w:webHidden/>
          </w:rPr>
          <w:instrText xml:space="preserve"> PAGEREF _Toc124931196 \h </w:instrText>
        </w:r>
        <w:r w:rsidR="009F3525">
          <w:rPr>
            <w:noProof/>
            <w:webHidden/>
          </w:rPr>
        </w:r>
        <w:r w:rsidR="009F3525">
          <w:rPr>
            <w:noProof/>
            <w:webHidden/>
          </w:rPr>
          <w:fldChar w:fldCharType="separate"/>
        </w:r>
        <w:r w:rsidR="005B6DBD">
          <w:rPr>
            <w:noProof/>
            <w:webHidden/>
          </w:rPr>
          <w:t>5</w:t>
        </w:r>
        <w:r w:rsidR="009F3525">
          <w:rPr>
            <w:noProof/>
            <w:webHidden/>
          </w:rPr>
          <w:fldChar w:fldCharType="end"/>
        </w:r>
      </w:hyperlink>
    </w:p>
    <w:p w:rsidR="009F3525" w:rsidRDefault="00DF61B4">
      <w:pPr>
        <w:pStyle w:val="TOC1"/>
        <w:rPr>
          <w:rFonts w:asciiTheme="minorHAnsi" w:eastAsiaTheme="minorEastAsia" w:hAnsiTheme="minorHAnsi" w:cstheme="minorBidi"/>
          <w:b w:val="0"/>
          <w:bCs w:val="0"/>
          <w:caps w:val="0"/>
          <w:kern w:val="0"/>
          <w:sz w:val="22"/>
          <w:szCs w:val="22"/>
        </w:rPr>
      </w:pPr>
      <w:hyperlink w:anchor="_Toc124931197" w:history="1">
        <w:r w:rsidR="009F3525" w:rsidRPr="009F1F84">
          <w:rPr>
            <w:rStyle w:val="Hyperlink"/>
          </w:rPr>
          <w:t>4.0</w:t>
        </w:r>
        <w:r w:rsidR="009F3525">
          <w:rPr>
            <w:rFonts w:asciiTheme="minorHAnsi" w:eastAsiaTheme="minorEastAsia" w:hAnsiTheme="minorHAnsi" w:cstheme="minorBidi"/>
            <w:b w:val="0"/>
            <w:bCs w:val="0"/>
            <w:caps w:val="0"/>
            <w:kern w:val="0"/>
            <w:sz w:val="22"/>
            <w:szCs w:val="22"/>
          </w:rPr>
          <w:tab/>
        </w:r>
        <w:r w:rsidR="009F3525" w:rsidRPr="009F1F84">
          <w:rPr>
            <w:rStyle w:val="Hyperlink"/>
          </w:rPr>
          <w:t>UTILITY CONSUMPTION LIST</w:t>
        </w:r>
        <w:r w:rsidR="009F3525">
          <w:rPr>
            <w:webHidden/>
          </w:rPr>
          <w:tab/>
        </w:r>
        <w:r w:rsidR="009F3525">
          <w:rPr>
            <w:webHidden/>
          </w:rPr>
          <w:fldChar w:fldCharType="begin"/>
        </w:r>
        <w:r w:rsidR="009F3525">
          <w:rPr>
            <w:webHidden/>
          </w:rPr>
          <w:instrText xml:space="preserve"> PAGEREF _Toc124931197 \h </w:instrText>
        </w:r>
        <w:r w:rsidR="009F3525">
          <w:rPr>
            <w:webHidden/>
          </w:rPr>
        </w:r>
        <w:r w:rsidR="009F3525">
          <w:rPr>
            <w:webHidden/>
          </w:rPr>
          <w:fldChar w:fldCharType="separate"/>
        </w:r>
        <w:r w:rsidR="005B6DBD">
          <w:rPr>
            <w:webHidden/>
          </w:rPr>
          <w:t>6</w:t>
        </w:r>
        <w:r w:rsidR="009F3525">
          <w:rPr>
            <w:webHidden/>
          </w:rPr>
          <w:fldChar w:fldCharType="end"/>
        </w:r>
      </w:hyperlink>
    </w:p>
    <w:p w:rsidR="009F3525" w:rsidRDefault="00DF61B4">
      <w:pPr>
        <w:pStyle w:val="TOC2"/>
        <w:rPr>
          <w:rFonts w:asciiTheme="minorHAnsi" w:eastAsiaTheme="minorEastAsia" w:hAnsiTheme="minorHAnsi" w:cstheme="minorBidi"/>
          <w:smallCaps w:val="0"/>
          <w:noProof/>
          <w:sz w:val="22"/>
          <w:szCs w:val="22"/>
        </w:rPr>
      </w:pPr>
      <w:hyperlink w:anchor="_Toc124931198" w:history="1">
        <w:r w:rsidR="009F3525" w:rsidRPr="009F1F84">
          <w:rPr>
            <w:rStyle w:val="Hyperlink"/>
            <w:noProof/>
          </w:rPr>
          <w:t>4.1</w:t>
        </w:r>
        <w:r w:rsidR="009F3525">
          <w:rPr>
            <w:rFonts w:asciiTheme="minorHAnsi" w:eastAsiaTheme="minorEastAsia" w:hAnsiTheme="minorHAnsi" w:cstheme="minorBidi"/>
            <w:smallCaps w:val="0"/>
            <w:noProof/>
            <w:sz w:val="22"/>
            <w:szCs w:val="22"/>
          </w:rPr>
          <w:tab/>
        </w:r>
        <w:r w:rsidR="009F3525" w:rsidRPr="009F1F84">
          <w:rPr>
            <w:rStyle w:val="Hyperlink"/>
            <w:noProof/>
          </w:rPr>
          <w:t>Fuel Gas consumption calculatin</w:t>
        </w:r>
        <w:r w:rsidR="009F3525">
          <w:rPr>
            <w:noProof/>
            <w:webHidden/>
          </w:rPr>
          <w:tab/>
        </w:r>
        <w:r w:rsidR="009F3525">
          <w:rPr>
            <w:noProof/>
            <w:webHidden/>
          </w:rPr>
          <w:fldChar w:fldCharType="begin"/>
        </w:r>
        <w:r w:rsidR="009F3525">
          <w:rPr>
            <w:noProof/>
            <w:webHidden/>
          </w:rPr>
          <w:instrText xml:space="preserve"> PAGEREF _Toc124931198 \h </w:instrText>
        </w:r>
        <w:r w:rsidR="009F3525">
          <w:rPr>
            <w:noProof/>
            <w:webHidden/>
          </w:rPr>
        </w:r>
        <w:r w:rsidR="009F3525">
          <w:rPr>
            <w:noProof/>
            <w:webHidden/>
          </w:rPr>
          <w:fldChar w:fldCharType="separate"/>
        </w:r>
        <w:r w:rsidR="005B6DBD">
          <w:rPr>
            <w:noProof/>
            <w:webHidden/>
          </w:rPr>
          <w:t>7</w:t>
        </w:r>
        <w:r w:rsidR="009F3525">
          <w:rPr>
            <w:noProof/>
            <w:webHidden/>
          </w:rPr>
          <w:fldChar w:fldCharType="end"/>
        </w:r>
      </w:hyperlink>
    </w:p>
    <w:p w:rsidR="009F3525" w:rsidRDefault="00DF61B4">
      <w:pPr>
        <w:pStyle w:val="TOC2"/>
        <w:rPr>
          <w:rFonts w:asciiTheme="minorHAnsi" w:eastAsiaTheme="minorEastAsia" w:hAnsiTheme="minorHAnsi" w:cstheme="minorBidi"/>
          <w:smallCaps w:val="0"/>
          <w:noProof/>
          <w:sz w:val="22"/>
          <w:szCs w:val="22"/>
        </w:rPr>
      </w:pPr>
      <w:hyperlink w:anchor="_Toc124931199" w:history="1">
        <w:r w:rsidR="009F3525" w:rsidRPr="009F1F84">
          <w:rPr>
            <w:rStyle w:val="Hyperlink"/>
            <w:noProof/>
          </w:rPr>
          <w:t>4.2</w:t>
        </w:r>
        <w:r w:rsidR="009F3525">
          <w:rPr>
            <w:rFonts w:asciiTheme="minorHAnsi" w:eastAsiaTheme="minorEastAsia" w:hAnsiTheme="minorHAnsi" w:cstheme="minorBidi"/>
            <w:smallCaps w:val="0"/>
            <w:noProof/>
            <w:sz w:val="22"/>
            <w:szCs w:val="22"/>
          </w:rPr>
          <w:tab/>
        </w:r>
        <w:r w:rsidR="009F3525" w:rsidRPr="009F1F84">
          <w:rPr>
            <w:rStyle w:val="Hyperlink"/>
            <w:noProof/>
          </w:rPr>
          <w:t>Air consumption calculation</w:t>
        </w:r>
        <w:r w:rsidR="009F3525">
          <w:rPr>
            <w:noProof/>
            <w:webHidden/>
          </w:rPr>
          <w:tab/>
        </w:r>
        <w:r w:rsidR="009F3525">
          <w:rPr>
            <w:noProof/>
            <w:webHidden/>
          </w:rPr>
          <w:fldChar w:fldCharType="begin"/>
        </w:r>
        <w:r w:rsidR="009F3525">
          <w:rPr>
            <w:noProof/>
            <w:webHidden/>
          </w:rPr>
          <w:instrText xml:space="preserve"> PAGEREF _Toc124931199 \h </w:instrText>
        </w:r>
        <w:r w:rsidR="009F3525">
          <w:rPr>
            <w:noProof/>
            <w:webHidden/>
          </w:rPr>
        </w:r>
        <w:r w:rsidR="009F3525">
          <w:rPr>
            <w:noProof/>
            <w:webHidden/>
          </w:rPr>
          <w:fldChar w:fldCharType="separate"/>
        </w:r>
        <w:r w:rsidR="005B6DBD">
          <w:rPr>
            <w:noProof/>
            <w:webHidden/>
          </w:rPr>
          <w:t>7</w:t>
        </w:r>
        <w:r w:rsidR="009F3525">
          <w:rPr>
            <w:noProof/>
            <w:webHidden/>
          </w:rPr>
          <w:fldChar w:fldCharType="end"/>
        </w:r>
      </w:hyperlink>
    </w:p>
    <w:p w:rsidR="009F3525" w:rsidRDefault="00DF61B4">
      <w:pPr>
        <w:pStyle w:val="TOC2"/>
        <w:rPr>
          <w:rFonts w:asciiTheme="minorHAnsi" w:eastAsiaTheme="minorEastAsia" w:hAnsiTheme="minorHAnsi" w:cstheme="minorBidi"/>
          <w:smallCaps w:val="0"/>
          <w:noProof/>
          <w:sz w:val="22"/>
          <w:szCs w:val="22"/>
        </w:rPr>
      </w:pPr>
      <w:hyperlink w:anchor="_Toc124931200" w:history="1">
        <w:r w:rsidR="009F3525" w:rsidRPr="009F1F84">
          <w:rPr>
            <w:rStyle w:val="Hyperlink"/>
            <w:noProof/>
          </w:rPr>
          <w:t>4.3</w:t>
        </w:r>
        <w:r w:rsidR="009F3525">
          <w:rPr>
            <w:rFonts w:asciiTheme="minorHAnsi" w:eastAsiaTheme="minorEastAsia" w:hAnsiTheme="minorHAnsi" w:cstheme="minorBidi"/>
            <w:smallCaps w:val="0"/>
            <w:noProof/>
            <w:sz w:val="22"/>
            <w:szCs w:val="22"/>
          </w:rPr>
          <w:tab/>
        </w:r>
        <w:r w:rsidR="009F3525" w:rsidRPr="009F1F84">
          <w:rPr>
            <w:rStyle w:val="Hyperlink"/>
            <w:noProof/>
          </w:rPr>
          <w:t>Fuel oil consumption</w:t>
        </w:r>
        <w:r w:rsidR="009F3525">
          <w:rPr>
            <w:noProof/>
            <w:webHidden/>
          </w:rPr>
          <w:tab/>
        </w:r>
        <w:r w:rsidR="009F3525">
          <w:rPr>
            <w:noProof/>
            <w:webHidden/>
          </w:rPr>
          <w:fldChar w:fldCharType="begin"/>
        </w:r>
        <w:r w:rsidR="009F3525">
          <w:rPr>
            <w:noProof/>
            <w:webHidden/>
          </w:rPr>
          <w:instrText xml:space="preserve"> PAGEREF _Toc124931200 \h </w:instrText>
        </w:r>
        <w:r w:rsidR="009F3525">
          <w:rPr>
            <w:noProof/>
            <w:webHidden/>
          </w:rPr>
        </w:r>
        <w:r w:rsidR="009F3525">
          <w:rPr>
            <w:noProof/>
            <w:webHidden/>
          </w:rPr>
          <w:fldChar w:fldCharType="separate"/>
        </w:r>
        <w:r w:rsidR="005B6DBD">
          <w:rPr>
            <w:noProof/>
            <w:webHidden/>
          </w:rPr>
          <w:t>8</w:t>
        </w:r>
        <w:r w:rsidR="009F3525">
          <w:rPr>
            <w:noProof/>
            <w:webHidden/>
          </w:rPr>
          <w:fldChar w:fldCharType="end"/>
        </w:r>
      </w:hyperlink>
    </w:p>
    <w:p w:rsidR="009F3525" w:rsidRDefault="00DF61B4">
      <w:pPr>
        <w:pStyle w:val="TOC2"/>
        <w:rPr>
          <w:rFonts w:asciiTheme="minorHAnsi" w:eastAsiaTheme="minorEastAsia" w:hAnsiTheme="minorHAnsi" w:cstheme="minorBidi"/>
          <w:smallCaps w:val="0"/>
          <w:noProof/>
          <w:sz w:val="22"/>
          <w:szCs w:val="22"/>
        </w:rPr>
      </w:pPr>
      <w:hyperlink w:anchor="_Toc124931201" w:history="1">
        <w:r w:rsidR="009F3525" w:rsidRPr="009F1F84">
          <w:rPr>
            <w:rStyle w:val="Hyperlink"/>
            <w:noProof/>
          </w:rPr>
          <w:t>4.4</w:t>
        </w:r>
        <w:r w:rsidR="009F3525">
          <w:rPr>
            <w:rFonts w:asciiTheme="minorHAnsi" w:eastAsiaTheme="minorEastAsia" w:hAnsiTheme="minorHAnsi" w:cstheme="minorBidi"/>
            <w:smallCaps w:val="0"/>
            <w:noProof/>
            <w:sz w:val="22"/>
            <w:szCs w:val="22"/>
          </w:rPr>
          <w:tab/>
        </w:r>
        <w:r w:rsidR="009F3525" w:rsidRPr="009F1F84">
          <w:rPr>
            <w:rStyle w:val="Hyperlink"/>
            <w:noProof/>
          </w:rPr>
          <w:t>Potable water</w:t>
        </w:r>
        <w:r w:rsidR="009F3525">
          <w:rPr>
            <w:noProof/>
            <w:webHidden/>
          </w:rPr>
          <w:tab/>
        </w:r>
        <w:r w:rsidR="009F3525">
          <w:rPr>
            <w:noProof/>
            <w:webHidden/>
          </w:rPr>
          <w:fldChar w:fldCharType="begin"/>
        </w:r>
        <w:r w:rsidR="009F3525">
          <w:rPr>
            <w:noProof/>
            <w:webHidden/>
          </w:rPr>
          <w:instrText xml:space="preserve"> PAGEREF _Toc124931201 \h </w:instrText>
        </w:r>
        <w:r w:rsidR="009F3525">
          <w:rPr>
            <w:noProof/>
            <w:webHidden/>
          </w:rPr>
        </w:r>
        <w:r w:rsidR="009F3525">
          <w:rPr>
            <w:noProof/>
            <w:webHidden/>
          </w:rPr>
          <w:fldChar w:fldCharType="separate"/>
        </w:r>
        <w:r w:rsidR="005B6DBD">
          <w:rPr>
            <w:noProof/>
            <w:webHidden/>
          </w:rPr>
          <w:t>8</w:t>
        </w:r>
        <w:r w:rsidR="009F3525">
          <w:rPr>
            <w:noProof/>
            <w:webHidden/>
          </w:rPr>
          <w:fldChar w:fldCharType="end"/>
        </w:r>
      </w:hyperlink>
    </w:p>
    <w:p w:rsidR="009F3525" w:rsidRDefault="00DF61B4">
      <w:pPr>
        <w:pStyle w:val="TOC2"/>
        <w:rPr>
          <w:rFonts w:asciiTheme="minorHAnsi" w:eastAsiaTheme="minorEastAsia" w:hAnsiTheme="minorHAnsi" w:cstheme="minorBidi"/>
          <w:smallCaps w:val="0"/>
          <w:noProof/>
          <w:sz w:val="22"/>
          <w:szCs w:val="22"/>
        </w:rPr>
      </w:pPr>
      <w:hyperlink w:anchor="_Toc124931202" w:history="1">
        <w:r w:rsidR="009F3525" w:rsidRPr="009F1F84">
          <w:rPr>
            <w:rStyle w:val="Hyperlink"/>
            <w:noProof/>
          </w:rPr>
          <w:t>4.5</w:t>
        </w:r>
        <w:r w:rsidR="009F3525">
          <w:rPr>
            <w:rFonts w:asciiTheme="minorHAnsi" w:eastAsiaTheme="minorEastAsia" w:hAnsiTheme="minorHAnsi" w:cstheme="minorBidi"/>
            <w:smallCaps w:val="0"/>
            <w:noProof/>
            <w:sz w:val="22"/>
            <w:szCs w:val="22"/>
          </w:rPr>
          <w:tab/>
        </w:r>
        <w:r w:rsidR="009F3525" w:rsidRPr="009F1F84">
          <w:rPr>
            <w:rStyle w:val="Hyperlink"/>
            <w:noProof/>
          </w:rPr>
          <w:t>Nitrogen BLANKETING</w:t>
        </w:r>
        <w:r w:rsidR="009F3525">
          <w:rPr>
            <w:noProof/>
            <w:webHidden/>
          </w:rPr>
          <w:tab/>
        </w:r>
        <w:r w:rsidR="009F3525">
          <w:rPr>
            <w:noProof/>
            <w:webHidden/>
          </w:rPr>
          <w:fldChar w:fldCharType="begin"/>
        </w:r>
        <w:r w:rsidR="009F3525">
          <w:rPr>
            <w:noProof/>
            <w:webHidden/>
          </w:rPr>
          <w:instrText xml:space="preserve"> PAGEREF _Toc124931202 \h </w:instrText>
        </w:r>
        <w:r w:rsidR="009F3525">
          <w:rPr>
            <w:noProof/>
            <w:webHidden/>
          </w:rPr>
        </w:r>
        <w:r w:rsidR="009F3525">
          <w:rPr>
            <w:noProof/>
            <w:webHidden/>
          </w:rPr>
          <w:fldChar w:fldCharType="separate"/>
        </w:r>
        <w:r w:rsidR="005B6DBD">
          <w:rPr>
            <w:noProof/>
            <w:webHidden/>
          </w:rPr>
          <w:t>8</w:t>
        </w:r>
        <w:r w:rsidR="009F3525">
          <w:rPr>
            <w:noProof/>
            <w:webHidden/>
          </w:rPr>
          <w:fldChar w:fldCharType="end"/>
        </w:r>
      </w:hyperlink>
    </w:p>
    <w:p w:rsidR="0057759A" w:rsidRDefault="00BD2402" w:rsidP="00956369">
      <w:pPr>
        <w:widowControl w:val="0"/>
        <w:tabs>
          <w:tab w:val="right" w:leader="dot" w:pos="9356"/>
        </w:tabs>
        <w:bidi w:val="0"/>
        <w:mirrorIndents/>
      </w:pPr>
      <w:r w:rsidRPr="008A1AC5">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24931190"/>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696FCA">
        <w:trPr>
          <w:trHeight w:val="352"/>
        </w:trPr>
        <w:tc>
          <w:tcPr>
            <w:tcW w:w="3780" w:type="dxa"/>
          </w:tcPr>
          <w:p w:rsidR="00EB2D3E" w:rsidRPr="00B516BA" w:rsidRDefault="008A4B9D"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8F1EBC">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696FCA">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F24F90">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F24F90">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F24F9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24F90">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696FCA">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8F1EBC" w:rsidRPr="00B516BA" w:rsidTr="00696FCA">
        <w:tc>
          <w:tcPr>
            <w:tcW w:w="3780" w:type="dxa"/>
          </w:tcPr>
          <w:p w:rsidR="008F1EBC" w:rsidRPr="00B516BA" w:rsidRDefault="008F1EBC" w:rsidP="006E48FE">
            <w:pPr>
              <w:widowControl w:val="0"/>
              <w:bidi w:val="0"/>
              <w:snapToGrid w:val="0"/>
              <w:spacing w:before="80" w:after="80"/>
              <w:rPr>
                <w:rFonts w:asciiTheme="minorBidi" w:hAnsiTheme="minorBidi" w:cstheme="minorBidi"/>
                <w:sz w:val="22"/>
                <w:szCs w:val="22"/>
                <w:lang w:val="en-GB"/>
              </w:rPr>
            </w:pPr>
          </w:p>
        </w:tc>
        <w:tc>
          <w:tcPr>
            <w:tcW w:w="5633" w:type="dxa"/>
          </w:tcPr>
          <w:p w:rsidR="008F1EBC" w:rsidRPr="00B516BA" w:rsidRDefault="008F1EBC" w:rsidP="006E48FE">
            <w:pPr>
              <w:widowControl w:val="0"/>
              <w:bidi w:val="0"/>
              <w:snapToGrid w:val="0"/>
              <w:spacing w:before="80" w:after="80"/>
              <w:ind w:left="34"/>
              <w:jc w:val="both"/>
              <w:rPr>
                <w:rFonts w:asciiTheme="minorBidi" w:hAnsiTheme="minorBidi" w:cstheme="minorBidi"/>
                <w:sz w:val="22"/>
                <w:szCs w:val="22"/>
                <w:lang w:val="en-GB"/>
              </w:rPr>
            </w:pPr>
          </w:p>
        </w:tc>
      </w:tr>
    </w:tbl>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24931191"/>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8F1EBC" w:rsidRPr="008F1EBC" w:rsidRDefault="008F1EBC" w:rsidP="004C206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bookmarkStart w:id="14" w:name="_Toc328298192"/>
      <w:bookmarkEnd w:id="11"/>
      <w:bookmarkEnd w:id="12"/>
      <w:bookmarkEnd w:id="13"/>
      <w:r w:rsidRPr="008F1EBC">
        <w:rPr>
          <w:rFonts w:ascii="Arial" w:hAnsi="Arial" w:cs="Arial"/>
          <w:snapToGrid w:val="0"/>
          <w:color w:val="000000" w:themeColor="text1"/>
          <w:sz w:val="22"/>
          <w:szCs w:val="20"/>
          <w:lang w:val="en-GB" w:eastAsia="en-GB"/>
        </w:rPr>
        <w:t xml:space="preserve">This document </w:t>
      </w:r>
      <w:r>
        <w:rPr>
          <w:rFonts w:ascii="Arial" w:hAnsi="Arial" w:cs="Arial"/>
          <w:snapToGrid w:val="0"/>
          <w:color w:val="000000" w:themeColor="text1"/>
          <w:sz w:val="22"/>
          <w:szCs w:val="20"/>
          <w:lang w:val="en-GB" w:eastAsia="en-GB"/>
        </w:rPr>
        <w:t>gives the list and calculation fo</w:t>
      </w:r>
      <w:r w:rsidR="004C206A">
        <w:rPr>
          <w:rFonts w:ascii="Arial" w:hAnsi="Arial" w:cs="Arial"/>
          <w:snapToGrid w:val="0"/>
          <w:color w:val="000000" w:themeColor="text1"/>
          <w:sz w:val="22"/>
          <w:szCs w:val="20"/>
          <w:lang w:val="en-GB" w:eastAsia="en-GB"/>
        </w:rPr>
        <w:t>r</w:t>
      </w:r>
      <w:r>
        <w:rPr>
          <w:rFonts w:ascii="Arial" w:hAnsi="Arial" w:cs="Arial"/>
          <w:snapToGrid w:val="0"/>
          <w:color w:val="000000" w:themeColor="text1"/>
          <w:sz w:val="22"/>
          <w:szCs w:val="20"/>
          <w:lang w:val="en-GB" w:eastAsia="en-GB"/>
        </w:rPr>
        <w:t xml:space="preserve"> utility consumption for “BINAK Gas Compressor Station”. It shall be used in conjunction with data/requisition sheets for Present document’s Subject.</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124931192"/>
      <w:bookmarkEnd w:id="14"/>
      <w:r w:rsidR="00855832" w:rsidRPr="00E508B2">
        <w:rPr>
          <w:rFonts w:ascii="Arial" w:hAnsi="Arial" w:cs="Arial"/>
          <w:b/>
          <w:bCs/>
          <w:caps/>
          <w:kern w:val="28"/>
          <w:sz w:val="24"/>
        </w:rPr>
        <w:t>NORMATIVE REFERENCES</w:t>
      </w:r>
      <w:bookmarkEnd w:id="15"/>
      <w:bookmarkEnd w:id="16"/>
      <w:bookmarkEnd w:id="17"/>
    </w:p>
    <w:p w:rsidR="00855832" w:rsidRPr="00E240B6" w:rsidRDefault="00855832" w:rsidP="00A267A3">
      <w:pPr>
        <w:pStyle w:val="Heading2"/>
      </w:pPr>
      <w:bookmarkStart w:id="18" w:name="_Toc343001691"/>
      <w:bookmarkStart w:id="19" w:name="_Toc343327082"/>
      <w:bookmarkStart w:id="20" w:name="_Toc343327779"/>
      <w:bookmarkStart w:id="21" w:name="_Toc124931193"/>
      <w:bookmarkStart w:id="22" w:name="_Toc325006576"/>
      <w:r w:rsidRPr="00E240B6">
        <w:t>Local Codes and Standards</w:t>
      </w:r>
      <w:bookmarkEnd w:id="18"/>
      <w:bookmarkEnd w:id="19"/>
      <w:bookmarkEnd w:id="20"/>
      <w:bookmarkEnd w:id="21"/>
    </w:p>
    <w:p w:rsidR="0027058A" w:rsidRPr="007C515E" w:rsidRDefault="0027058A" w:rsidP="00300DC2">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C515E">
        <w:rPr>
          <w:rFonts w:ascii="Arial" w:hAnsi="Arial" w:cs="Arial"/>
          <w:snapToGrid w:val="0"/>
          <w:color w:val="000000" w:themeColor="text1"/>
          <w:sz w:val="22"/>
          <w:szCs w:val="20"/>
          <w:lang w:val="en-GB" w:eastAsia="en-GB"/>
        </w:rPr>
        <w:t>IPS-</w:t>
      </w:r>
      <w:r w:rsidR="00541737" w:rsidRPr="007C515E">
        <w:rPr>
          <w:rFonts w:ascii="Arial" w:hAnsi="Arial" w:cs="Arial"/>
          <w:snapToGrid w:val="0"/>
          <w:color w:val="000000" w:themeColor="text1"/>
          <w:sz w:val="22"/>
          <w:szCs w:val="20"/>
          <w:lang w:val="en-GB" w:eastAsia="en-GB"/>
        </w:rPr>
        <w:t>G</w:t>
      </w:r>
      <w:r w:rsidR="00300DC2" w:rsidRPr="007C515E">
        <w:rPr>
          <w:rFonts w:ascii="Arial" w:hAnsi="Arial" w:cs="Arial"/>
          <w:snapToGrid w:val="0"/>
          <w:color w:val="000000" w:themeColor="text1"/>
          <w:sz w:val="22"/>
          <w:szCs w:val="20"/>
          <w:lang w:val="en-GB" w:eastAsia="en-GB"/>
        </w:rPr>
        <w:t>-IN-200</w:t>
      </w:r>
      <w:r w:rsidRPr="007C515E">
        <w:rPr>
          <w:rFonts w:ascii="Arial" w:hAnsi="Arial" w:cs="Arial"/>
          <w:snapToGrid w:val="0"/>
          <w:color w:val="000000" w:themeColor="text1"/>
          <w:sz w:val="22"/>
          <w:szCs w:val="20"/>
          <w:lang w:val="en-GB" w:eastAsia="en-GB"/>
        </w:rPr>
        <w:t xml:space="preserve">                 </w:t>
      </w:r>
      <w:r w:rsidRPr="007C515E">
        <w:rPr>
          <w:rFonts w:ascii="Arial" w:hAnsi="Arial" w:cs="Arial"/>
          <w:snapToGrid w:val="0"/>
          <w:color w:val="000000" w:themeColor="text1"/>
          <w:sz w:val="22"/>
          <w:szCs w:val="20"/>
          <w:lang w:val="en-GB" w:eastAsia="en-GB"/>
        </w:rPr>
        <w:tab/>
      </w:r>
      <w:r w:rsidR="00300DC2" w:rsidRPr="007C515E">
        <w:rPr>
          <w:rFonts w:ascii="Arial" w:hAnsi="Arial" w:cs="Arial"/>
          <w:snapToGrid w:val="0"/>
          <w:color w:val="000000" w:themeColor="text1"/>
          <w:sz w:val="22"/>
          <w:szCs w:val="20"/>
          <w:lang w:val="en-GB" w:eastAsia="en-GB"/>
        </w:rPr>
        <w:t>General Standard For Instruments Air System</w:t>
      </w:r>
      <w:r w:rsidRPr="007C515E">
        <w:rPr>
          <w:rFonts w:ascii="Arial" w:hAnsi="Arial" w:cs="Arial"/>
          <w:snapToGrid w:val="0"/>
          <w:color w:val="000000" w:themeColor="text1"/>
          <w:sz w:val="22"/>
          <w:szCs w:val="20"/>
          <w:lang w:val="en-GB" w:eastAsia="en-GB"/>
        </w:rPr>
        <w:t xml:space="preserve"> </w:t>
      </w:r>
    </w:p>
    <w:p w:rsidR="0027058A" w:rsidRPr="007C515E" w:rsidRDefault="00300DC2"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7C515E">
        <w:rPr>
          <w:rFonts w:ascii="Arial" w:hAnsi="Arial" w:cs="Arial"/>
          <w:snapToGrid w:val="0"/>
          <w:color w:val="000000" w:themeColor="text1"/>
          <w:sz w:val="22"/>
          <w:szCs w:val="20"/>
          <w:lang w:val="en-GB" w:eastAsia="en-GB"/>
        </w:rPr>
        <w:t>IPS-E-PR-330</w:t>
      </w:r>
      <w:r w:rsidRPr="007C515E">
        <w:rPr>
          <w:rFonts w:ascii="Arial" w:hAnsi="Arial" w:cs="Arial"/>
          <w:snapToGrid w:val="0"/>
          <w:color w:val="000000" w:themeColor="text1"/>
          <w:sz w:val="22"/>
          <w:szCs w:val="20"/>
          <w:lang w:val="en-GB" w:eastAsia="en-GB"/>
        </w:rPr>
        <w:tab/>
        <w:t>Process Design Of Compressed Air Systems</w:t>
      </w:r>
    </w:p>
    <w:p w:rsidR="00855832" w:rsidRPr="00B32163" w:rsidRDefault="00855832" w:rsidP="00A267A3">
      <w:pPr>
        <w:pStyle w:val="Heading2"/>
      </w:pPr>
      <w:bookmarkStart w:id="23" w:name="_Toc343001693"/>
      <w:bookmarkStart w:id="24" w:name="_Toc343327084"/>
      <w:bookmarkStart w:id="25" w:name="_Toc343327781"/>
      <w:bookmarkStart w:id="26" w:name="_Toc124931194"/>
      <w:r w:rsidRPr="00B32163">
        <w:t>The Project Documents</w:t>
      </w:r>
      <w:bookmarkEnd w:id="23"/>
      <w:bookmarkEnd w:id="24"/>
      <w:bookmarkEnd w:id="25"/>
      <w:bookmarkEnd w:id="26"/>
    </w:p>
    <w:p w:rsidR="00855832" w:rsidRPr="007C515E" w:rsidRDefault="007C515E"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BK-GNRAL-PEDCO-000-PR-DC-0001</w:t>
      </w:r>
      <w:r w:rsidR="00855832" w:rsidRPr="007C515E">
        <w:rPr>
          <w:rFonts w:ascii="Arial" w:hAnsi="Arial" w:cs="Arial"/>
          <w:snapToGrid w:val="0"/>
          <w:color w:val="000000" w:themeColor="text1"/>
          <w:sz w:val="22"/>
          <w:szCs w:val="20"/>
          <w:lang w:val="en-GB" w:eastAsia="en-GB"/>
        </w:rPr>
        <w:tab/>
        <w:t>Process</w:t>
      </w:r>
      <w:r>
        <w:rPr>
          <w:rFonts w:ascii="Arial" w:hAnsi="Arial" w:cs="Arial"/>
          <w:snapToGrid w:val="0"/>
          <w:color w:val="000000" w:themeColor="text1"/>
          <w:sz w:val="22"/>
          <w:szCs w:val="20"/>
          <w:lang w:val="en-GB" w:eastAsia="en-GB"/>
        </w:rPr>
        <w:t xml:space="preserve"> Design Criteria</w:t>
      </w:r>
    </w:p>
    <w:p w:rsidR="00855832" w:rsidRDefault="007C515E" w:rsidP="007C515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 xml:space="preserve">BK-GCS-PEDCO-120-PR-UF-0001 </w:t>
      </w:r>
      <w:r>
        <w:rPr>
          <w:rFonts w:ascii="Arial" w:hAnsi="Arial" w:cs="Arial"/>
          <w:snapToGrid w:val="0"/>
          <w:color w:val="000000" w:themeColor="text1"/>
          <w:sz w:val="22"/>
          <w:szCs w:val="20"/>
          <w:lang w:val="en-GB" w:eastAsia="en-GB"/>
        </w:rPr>
        <w:tab/>
        <w:t>Utility Flow Diagram (UFD)</w:t>
      </w:r>
    </w:p>
    <w:p w:rsidR="007C515E" w:rsidRPr="007C515E" w:rsidRDefault="007C515E" w:rsidP="00A267A3">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BK-GCS-PEDCO-120-PR-PI-0002</w:t>
      </w:r>
      <w:r w:rsidR="00A267A3">
        <w:rPr>
          <w:rFonts w:ascii="Arial" w:hAnsi="Arial" w:cs="Arial"/>
          <w:snapToGrid w:val="0"/>
          <w:color w:val="000000" w:themeColor="text1"/>
          <w:sz w:val="22"/>
          <w:szCs w:val="20"/>
          <w:lang w:val="en-GB" w:eastAsia="en-GB"/>
        </w:rPr>
        <w:t>~</w:t>
      </w:r>
      <w:r>
        <w:rPr>
          <w:rFonts w:ascii="Arial" w:hAnsi="Arial" w:cs="Arial"/>
          <w:snapToGrid w:val="0"/>
          <w:color w:val="000000" w:themeColor="text1"/>
          <w:sz w:val="22"/>
          <w:szCs w:val="20"/>
          <w:lang w:val="en-GB" w:eastAsia="en-GB"/>
        </w:rPr>
        <w:t>0025</w:t>
      </w:r>
      <w:r w:rsidRPr="007C515E">
        <w:rPr>
          <w:rFonts w:ascii="Arial" w:hAnsi="Arial" w:cs="Arial"/>
          <w:snapToGrid w:val="0"/>
          <w:color w:val="000000" w:themeColor="text1"/>
          <w:sz w:val="22"/>
          <w:szCs w:val="20"/>
          <w:lang w:val="en-GB" w:eastAsia="en-GB"/>
        </w:rPr>
        <w:tab/>
      </w:r>
      <w:r>
        <w:rPr>
          <w:rFonts w:ascii="Arial" w:hAnsi="Arial" w:cs="Arial"/>
          <w:snapToGrid w:val="0"/>
          <w:color w:val="000000" w:themeColor="text1"/>
          <w:sz w:val="22"/>
          <w:szCs w:val="20"/>
          <w:lang w:val="en-GB" w:eastAsia="en-GB"/>
        </w:rPr>
        <w:t>P&amp;IDs</w:t>
      </w:r>
    </w:p>
    <w:p w:rsidR="00855832" w:rsidRPr="00B32163" w:rsidRDefault="00855832" w:rsidP="00A267A3">
      <w:pPr>
        <w:pStyle w:val="Heading2"/>
      </w:pPr>
      <w:bookmarkStart w:id="27" w:name="_Toc341278664"/>
      <w:bookmarkStart w:id="28" w:name="_Toc341280195"/>
      <w:bookmarkStart w:id="29" w:name="_Toc343327085"/>
      <w:bookmarkStart w:id="30" w:name="_Toc343327782"/>
      <w:bookmarkStart w:id="31" w:name="_Toc124931195"/>
      <w:r w:rsidRPr="00B32163">
        <w:t>ENVIRONMENTAL DATA</w:t>
      </w:r>
      <w:bookmarkEnd w:id="27"/>
      <w:bookmarkEnd w:id="28"/>
      <w:bookmarkEnd w:id="29"/>
      <w:bookmarkEnd w:id="30"/>
      <w:bookmarkEnd w:id="31"/>
    </w:p>
    <w:p w:rsidR="00855832" w:rsidRDefault="00855832" w:rsidP="00621691">
      <w:pPr>
        <w:widowControl w:val="0"/>
        <w:autoSpaceDE w:val="0"/>
        <w:autoSpaceDN w:val="0"/>
        <w:bidi w:val="0"/>
        <w:adjustRightInd w:val="0"/>
        <w:spacing w:before="240" w:after="240"/>
        <w:ind w:left="709"/>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621691">
        <w:rPr>
          <w:rFonts w:ascii="Arial" w:hAnsi="Arial" w:cs="Arial"/>
          <w:sz w:val="22"/>
          <w:szCs w:val="22"/>
          <w:lang w:bidi="fa-IR"/>
        </w:rPr>
        <w:t>BK</w:t>
      </w:r>
      <w:r w:rsidR="008C089F">
        <w:rPr>
          <w:rFonts w:ascii="Arial" w:hAnsi="Arial" w:cs="Arial"/>
          <w:sz w:val="22"/>
          <w:szCs w:val="22"/>
          <w:lang w:bidi="fa-IR"/>
        </w:rPr>
        <w:t>-GNRAL-PEDCO-000-PR-DB-0001</w:t>
      </w:r>
      <w:r w:rsidRPr="00B32163">
        <w:rPr>
          <w:rFonts w:ascii="Arial" w:hAnsi="Arial" w:cs="Arial"/>
          <w:sz w:val="22"/>
          <w:szCs w:val="22"/>
          <w:lang w:bidi="fa-IR"/>
        </w:rPr>
        <w:t xml:space="preserve">". </w:t>
      </w:r>
    </w:p>
    <w:p w:rsidR="00F24F90" w:rsidRPr="008A4B9D" w:rsidRDefault="00F24F90" w:rsidP="00F24F90">
      <w:pPr>
        <w:pStyle w:val="Heading2"/>
        <w:tabs>
          <w:tab w:val="clear" w:pos="1440"/>
          <w:tab w:val="num" w:pos="1572"/>
        </w:tabs>
      </w:pPr>
      <w:bookmarkStart w:id="32" w:name="_Toc83130850"/>
      <w:bookmarkStart w:id="33" w:name="_Toc83133994"/>
      <w:bookmarkStart w:id="34" w:name="_Toc83136016"/>
      <w:bookmarkStart w:id="35" w:name="_Toc124931196"/>
      <w:r w:rsidRPr="008A4B9D">
        <w:t>Order of Precedence</w:t>
      </w:r>
      <w:bookmarkEnd w:id="32"/>
      <w:bookmarkEnd w:id="33"/>
      <w:bookmarkEnd w:id="34"/>
      <w:bookmarkEnd w:id="35"/>
    </w:p>
    <w:p w:rsidR="00F24F90" w:rsidRPr="00E71255" w:rsidRDefault="00F24F90" w:rsidP="00F24F9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sz w:val="22"/>
          <w:szCs w:val="22"/>
          <w:rtl/>
          <w:lang w:bidi="fa-IR"/>
        </w:rPr>
        <w:t>.</w:t>
      </w:r>
    </w:p>
    <w:p w:rsidR="00F24F90" w:rsidRPr="00B32163" w:rsidRDefault="00F24F90" w:rsidP="00F24F90">
      <w:pPr>
        <w:widowControl w:val="0"/>
        <w:autoSpaceDE w:val="0"/>
        <w:autoSpaceDN w:val="0"/>
        <w:bidi w:val="0"/>
        <w:adjustRightInd w:val="0"/>
        <w:spacing w:before="240" w:after="240"/>
        <w:ind w:left="709"/>
        <w:jc w:val="both"/>
        <w:rPr>
          <w:rFonts w:ascii="Arial" w:hAnsi="Arial" w:cs="Arial"/>
          <w:sz w:val="22"/>
          <w:szCs w:val="22"/>
          <w:lang w:bidi="fa-IR"/>
        </w:rPr>
      </w:pPr>
    </w:p>
    <w:bookmarkEnd w:id="22"/>
    <w:p w:rsidR="00A267A3" w:rsidRDefault="00A267A3">
      <w:pPr>
        <w:bidi w:val="0"/>
        <w:rPr>
          <w:rFonts w:ascii="Arial" w:hAnsi="Arial" w:cs="Arial"/>
          <w:b/>
          <w:bCs/>
          <w:caps/>
          <w:kern w:val="28"/>
          <w:sz w:val="24"/>
        </w:rPr>
      </w:pPr>
      <w:r>
        <w:rPr>
          <w:rFonts w:ascii="Arial" w:hAnsi="Arial" w:cs="Arial"/>
          <w:b/>
          <w:bCs/>
          <w:caps/>
          <w:kern w:val="28"/>
          <w:sz w:val="24"/>
        </w:rPr>
        <w:br w:type="page"/>
      </w:r>
    </w:p>
    <w:p w:rsidR="00A94ECD" w:rsidRDefault="00F92F6A" w:rsidP="00A94ECD">
      <w:pPr>
        <w:keepNext/>
        <w:widowControl w:val="0"/>
        <w:numPr>
          <w:ilvl w:val="0"/>
          <w:numId w:val="1"/>
        </w:numPr>
        <w:bidi w:val="0"/>
        <w:spacing w:before="240" w:after="240"/>
        <w:jc w:val="both"/>
        <w:outlineLvl w:val="0"/>
        <w:rPr>
          <w:rFonts w:ascii="Arial" w:hAnsi="Arial" w:cs="Arial"/>
          <w:b/>
          <w:bCs/>
          <w:caps/>
          <w:kern w:val="28"/>
          <w:sz w:val="24"/>
        </w:rPr>
      </w:pPr>
      <w:bookmarkStart w:id="36" w:name="_Toc124931197"/>
      <w:r w:rsidRPr="00416BD6">
        <w:rPr>
          <w:rFonts w:cstheme="minorHAnsi"/>
          <w:noProof/>
        </w:rPr>
        <w:lastRenderedPageBreak/>
        <mc:AlternateContent>
          <mc:Choice Requires="wps">
            <w:drawing>
              <wp:anchor distT="0" distB="0" distL="114300" distR="114300" simplePos="0" relativeHeight="251661312" behindDoc="0" locked="0" layoutInCell="1" allowOverlap="1" wp14:anchorId="78927C43" wp14:editId="26B619FE">
                <wp:simplePos x="0" y="0"/>
                <wp:positionH relativeFrom="column">
                  <wp:posOffset>1626870</wp:posOffset>
                </wp:positionH>
                <wp:positionV relativeFrom="paragraph">
                  <wp:posOffset>240030</wp:posOffset>
                </wp:positionV>
                <wp:extent cx="467995" cy="283845"/>
                <wp:effectExtent l="19050" t="19050" r="4635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DF61B4" w:rsidRPr="00AA257C" w:rsidRDefault="00DF61B4" w:rsidP="00DF61B4">
                            <w:pPr>
                              <w:jc w:val="center"/>
                              <w:rPr>
                                <w:rFonts w:asciiTheme="minorHAnsi" w:hAnsiTheme="minorHAnsi" w:cstheme="minorHAnsi"/>
                                <w:sz w:val="16"/>
                                <w:szCs w:val="16"/>
                              </w:rPr>
                            </w:pPr>
                            <w:r>
                              <w:rPr>
                                <w:rFonts w:asciiTheme="minorHAnsi" w:hAnsiTheme="minorHAnsi" w:cstheme="minorHAnsi"/>
                                <w:sz w:val="16"/>
                                <w:szCs w:val="16"/>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27C4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128.1pt;margin-top:18.9pt;width:36.85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">
                <v:textbox inset="0,0,0,0">
                  <w:txbxContent>
                    <w:p w:rsidR="00DF61B4" w:rsidRPr="00AA257C" w:rsidRDefault="00DF61B4" w:rsidP="00DF61B4">
                      <w:pPr>
                        <w:jc w:val="center"/>
                        <w:rPr>
                          <w:rFonts w:asciiTheme="minorHAnsi" w:hAnsiTheme="minorHAnsi" w:cstheme="minorHAnsi"/>
                          <w:sz w:val="16"/>
                          <w:szCs w:val="16"/>
                        </w:rPr>
                      </w:pPr>
                      <w:r>
                        <w:rPr>
                          <w:rFonts w:asciiTheme="minorHAnsi" w:hAnsiTheme="minorHAnsi" w:cstheme="minorHAnsi"/>
                          <w:sz w:val="16"/>
                          <w:szCs w:val="16"/>
                        </w:rPr>
                        <w:t>D04</w:t>
                      </w:r>
                    </w:p>
                  </w:txbxContent>
                </v:textbox>
              </v:shape>
            </w:pict>
          </mc:Fallback>
        </mc:AlternateContent>
      </w:r>
      <w:r w:rsidR="00A94ECD">
        <w:rPr>
          <w:rFonts w:ascii="Arial" w:hAnsi="Arial" w:cs="Arial"/>
          <w:b/>
          <w:bCs/>
          <w:caps/>
          <w:kern w:val="28"/>
          <w:sz w:val="24"/>
        </w:rPr>
        <w:t>UTILITY CONSUMPTION LIST</w:t>
      </w:r>
      <w:bookmarkEnd w:id="36"/>
    </w:p>
    <w:p w:rsidR="00F50826" w:rsidRPr="000E20EA" w:rsidRDefault="000E20EA" w:rsidP="000E20EA">
      <w:pPr>
        <w:widowControl w:val="0"/>
        <w:autoSpaceDE w:val="0"/>
        <w:autoSpaceDN w:val="0"/>
        <w:bidi w:val="0"/>
        <w:adjustRightInd w:val="0"/>
        <w:spacing w:before="240" w:after="240"/>
        <w:jc w:val="center"/>
        <w:rPr>
          <w:rFonts w:ascii="Arial" w:hAnsi="Arial" w:cs="Arial"/>
          <w:b/>
          <w:bCs/>
          <w:sz w:val="16"/>
          <w:szCs w:val="16"/>
          <w:lang w:bidi="fa-IR"/>
        </w:rPr>
      </w:pPr>
      <w:r w:rsidRPr="000E20EA">
        <w:rPr>
          <w:rFonts w:ascii="Arial" w:hAnsi="Arial" w:cs="Arial"/>
          <w:b/>
          <w:bCs/>
          <w:sz w:val="16"/>
          <w:szCs w:val="16"/>
          <w:lang w:bidi="fa-IR"/>
        </w:rPr>
        <w:t>Table 4-1: Overall GCS Utility Consumption</w:t>
      </w:r>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2479"/>
        <w:gridCol w:w="1040"/>
        <w:gridCol w:w="1079"/>
        <w:gridCol w:w="1079"/>
        <w:gridCol w:w="1303"/>
        <w:gridCol w:w="927"/>
        <w:gridCol w:w="1061"/>
      </w:tblGrid>
      <w:tr w:rsidR="00861D40" w:rsidRPr="000052F9" w:rsidTr="00861D40">
        <w:trPr>
          <w:trHeight w:hRule="exact" w:val="546"/>
          <w:tblHeader/>
          <w:jc w:val="center"/>
        </w:trPr>
        <w:tc>
          <w:tcPr>
            <w:tcW w:w="1304" w:type="dxa"/>
            <w:vMerge w:val="restart"/>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SERVICE</w:t>
            </w:r>
          </w:p>
        </w:tc>
        <w:tc>
          <w:tcPr>
            <w:tcW w:w="2479" w:type="dxa"/>
            <w:vMerge w:val="restart"/>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DESCRIPTION</w:t>
            </w:r>
          </w:p>
        </w:tc>
        <w:tc>
          <w:tcPr>
            <w:tcW w:w="1040" w:type="dxa"/>
            <w:shd w:val="clear" w:color="auto" w:fill="FBD4B4" w:themeFill="accent6" w:themeFillTint="66"/>
            <w:vAlign w:val="center"/>
          </w:tcPr>
          <w:p w:rsidR="00861D40" w:rsidRPr="00263C7A" w:rsidRDefault="00861D40" w:rsidP="00696FCA">
            <w:pPr>
              <w:bidi w:val="0"/>
              <w:jc w:val="center"/>
              <w:rPr>
                <w:rFonts w:ascii="Arial" w:hAnsi="Arial" w:cs="Arial"/>
                <w:sz w:val="16"/>
                <w:szCs w:val="16"/>
              </w:rPr>
            </w:pPr>
            <w:r w:rsidRPr="00263C7A">
              <w:rPr>
                <w:rFonts w:ascii="Arial" w:hAnsi="Arial" w:cs="Arial"/>
                <w:b/>
                <w:bCs/>
                <w:sz w:val="16"/>
                <w:szCs w:val="16"/>
              </w:rPr>
              <w:t>FUEL GAS</w:t>
            </w:r>
          </w:p>
        </w:tc>
        <w:tc>
          <w:tcPr>
            <w:tcW w:w="1079" w:type="dxa"/>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WATER</w:t>
            </w:r>
          </w:p>
        </w:tc>
        <w:tc>
          <w:tcPr>
            <w:tcW w:w="1079" w:type="dxa"/>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FUEL OIL</w:t>
            </w:r>
          </w:p>
        </w:tc>
        <w:tc>
          <w:tcPr>
            <w:tcW w:w="1303" w:type="dxa"/>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INSTRUMENT</w:t>
            </w:r>
            <w:r w:rsidRPr="00263C7A">
              <w:rPr>
                <w:rFonts w:ascii="Arial" w:hAnsi="Arial" w:cs="Arial"/>
                <w:b/>
                <w:bCs/>
                <w:sz w:val="16"/>
                <w:szCs w:val="16"/>
              </w:rPr>
              <w:br/>
              <w:t>AIR</w:t>
            </w:r>
          </w:p>
        </w:tc>
        <w:tc>
          <w:tcPr>
            <w:tcW w:w="927" w:type="dxa"/>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PLANT</w:t>
            </w:r>
            <w:r w:rsidRPr="00263C7A">
              <w:rPr>
                <w:rFonts w:ascii="Arial" w:hAnsi="Arial" w:cs="Arial"/>
                <w:b/>
                <w:bCs/>
                <w:sz w:val="16"/>
                <w:szCs w:val="16"/>
              </w:rPr>
              <w:br/>
              <w:t>AIR</w:t>
            </w:r>
          </w:p>
        </w:tc>
        <w:tc>
          <w:tcPr>
            <w:tcW w:w="1061" w:type="dxa"/>
            <w:shd w:val="clear" w:color="auto" w:fill="FBD4B4" w:themeFill="accent6" w:themeFillTint="66"/>
            <w:vAlign w:val="center"/>
          </w:tcPr>
          <w:p w:rsidR="00861D40" w:rsidRPr="00263C7A" w:rsidRDefault="00861D40" w:rsidP="00696FCA">
            <w:pPr>
              <w:bidi w:val="0"/>
              <w:jc w:val="center"/>
              <w:rPr>
                <w:rFonts w:ascii="Arial" w:hAnsi="Arial" w:cs="Arial"/>
                <w:sz w:val="16"/>
                <w:szCs w:val="16"/>
              </w:rPr>
            </w:pPr>
            <w:r w:rsidRPr="00263C7A">
              <w:rPr>
                <w:rFonts w:ascii="Arial" w:hAnsi="Arial" w:cs="Arial"/>
                <w:b/>
                <w:bCs/>
                <w:sz w:val="16"/>
                <w:szCs w:val="16"/>
              </w:rPr>
              <w:t>NITROGEN</w:t>
            </w:r>
          </w:p>
        </w:tc>
      </w:tr>
      <w:tr w:rsidR="00861D40" w:rsidRPr="000052F9" w:rsidTr="00F542C6">
        <w:trPr>
          <w:trHeight w:val="265"/>
          <w:tblHeader/>
          <w:jc w:val="center"/>
        </w:trPr>
        <w:tc>
          <w:tcPr>
            <w:tcW w:w="1304" w:type="dxa"/>
            <w:vMerge/>
            <w:shd w:val="clear" w:color="auto" w:fill="FBD4B4" w:themeFill="accent6" w:themeFillTint="66"/>
            <w:vAlign w:val="center"/>
          </w:tcPr>
          <w:p w:rsidR="00861D40" w:rsidRPr="00263C7A" w:rsidRDefault="00861D40" w:rsidP="00696FCA">
            <w:pPr>
              <w:bidi w:val="0"/>
              <w:jc w:val="center"/>
              <w:rPr>
                <w:rFonts w:ascii="Arial" w:hAnsi="Arial" w:cs="Arial"/>
                <w:color w:val="FF0000"/>
                <w:sz w:val="16"/>
                <w:szCs w:val="16"/>
              </w:rPr>
            </w:pPr>
          </w:p>
        </w:tc>
        <w:tc>
          <w:tcPr>
            <w:tcW w:w="2479" w:type="dxa"/>
            <w:vMerge/>
            <w:shd w:val="clear" w:color="auto" w:fill="FBD4B4" w:themeFill="accent6" w:themeFillTint="66"/>
            <w:vAlign w:val="center"/>
          </w:tcPr>
          <w:p w:rsidR="00861D40" w:rsidRPr="00263C7A" w:rsidRDefault="00861D40" w:rsidP="00696FCA">
            <w:pPr>
              <w:bidi w:val="0"/>
              <w:jc w:val="center"/>
              <w:rPr>
                <w:rFonts w:ascii="Arial" w:hAnsi="Arial" w:cs="Arial"/>
                <w:color w:val="FF0000"/>
                <w:sz w:val="16"/>
                <w:szCs w:val="16"/>
              </w:rPr>
            </w:pPr>
          </w:p>
        </w:tc>
        <w:tc>
          <w:tcPr>
            <w:tcW w:w="1040" w:type="dxa"/>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kg/h</w:t>
            </w:r>
          </w:p>
        </w:tc>
        <w:tc>
          <w:tcPr>
            <w:tcW w:w="1079" w:type="dxa"/>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m</w:t>
            </w:r>
            <w:r w:rsidRPr="00263C7A">
              <w:rPr>
                <w:rFonts w:ascii="Arial" w:hAnsi="Arial" w:cs="Arial"/>
                <w:b/>
                <w:bCs/>
                <w:sz w:val="16"/>
                <w:szCs w:val="16"/>
                <w:vertAlign w:val="superscript"/>
              </w:rPr>
              <w:t>3</w:t>
            </w:r>
            <w:r w:rsidRPr="00263C7A">
              <w:rPr>
                <w:rFonts w:ascii="Arial" w:hAnsi="Arial" w:cs="Arial"/>
                <w:b/>
                <w:bCs/>
                <w:sz w:val="16"/>
                <w:szCs w:val="16"/>
              </w:rPr>
              <w:t>/h</w:t>
            </w:r>
          </w:p>
        </w:tc>
        <w:tc>
          <w:tcPr>
            <w:tcW w:w="1079" w:type="dxa"/>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m</w:t>
            </w:r>
            <w:r w:rsidRPr="00263C7A">
              <w:rPr>
                <w:rFonts w:ascii="Arial" w:hAnsi="Arial" w:cs="Arial"/>
                <w:b/>
                <w:bCs/>
                <w:sz w:val="16"/>
                <w:szCs w:val="16"/>
                <w:vertAlign w:val="superscript"/>
              </w:rPr>
              <w:t>3</w:t>
            </w:r>
            <w:r w:rsidRPr="00263C7A">
              <w:rPr>
                <w:rFonts w:ascii="Arial" w:hAnsi="Arial" w:cs="Arial"/>
                <w:b/>
                <w:bCs/>
                <w:sz w:val="16"/>
                <w:szCs w:val="16"/>
              </w:rPr>
              <w:t>/h</w:t>
            </w:r>
          </w:p>
        </w:tc>
        <w:tc>
          <w:tcPr>
            <w:tcW w:w="1303" w:type="dxa"/>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Nm</w:t>
            </w:r>
            <w:r w:rsidRPr="00263C7A">
              <w:rPr>
                <w:rFonts w:ascii="Arial" w:hAnsi="Arial" w:cs="Arial"/>
                <w:b/>
                <w:bCs/>
                <w:sz w:val="16"/>
                <w:szCs w:val="16"/>
                <w:vertAlign w:val="superscript"/>
              </w:rPr>
              <w:t>3</w:t>
            </w:r>
            <w:r w:rsidRPr="00263C7A">
              <w:rPr>
                <w:rFonts w:ascii="Arial" w:hAnsi="Arial" w:cs="Arial"/>
                <w:b/>
                <w:bCs/>
                <w:sz w:val="16"/>
                <w:szCs w:val="16"/>
              </w:rPr>
              <w:t>/h</w:t>
            </w:r>
          </w:p>
        </w:tc>
        <w:tc>
          <w:tcPr>
            <w:tcW w:w="927" w:type="dxa"/>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Nm</w:t>
            </w:r>
            <w:r w:rsidRPr="00263C7A">
              <w:rPr>
                <w:rFonts w:ascii="Arial" w:hAnsi="Arial" w:cs="Arial"/>
                <w:b/>
                <w:bCs/>
                <w:sz w:val="16"/>
                <w:szCs w:val="16"/>
                <w:vertAlign w:val="superscript"/>
              </w:rPr>
              <w:t>3</w:t>
            </w:r>
            <w:r w:rsidRPr="00263C7A">
              <w:rPr>
                <w:rFonts w:ascii="Arial" w:hAnsi="Arial" w:cs="Arial"/>
                <w:b/>
                <w:bCs/>
                <w:sz w:val="16"/>
                <w:szCs w:val="16"/>
              </w:rPr>
              <w:t>/h</w:t>
            </w:r>
          </w:p>
        </w:tc>
        <w:tc>
          <w:tcPr>
            <w:tcW w:w="1061" w:type="dxa"/>
            <w:tcBorders>
              <w:bottom w:val="single" w:sz="4" w:space="0" w:color="auto"/>
            </w:tcBorders>
            <w:shd w:val="clear" w:color="auto" w:fill="FBD4B4" w:themeFill="accent6" w:themeFillTint="66"/>
            <w:vAlign w:val="center"/>
          </w:tcPr>
          <w:p w:rsidR="00861D40" w:rsidRPr="00263C7A" w:rsidRDefault="00861D40" w:rsidP="00696FCA">
            <w:pPr>
              <w:bidi w:val="0"/>
              <w:jc w:val="center"/>
              <w:rPr>
                <w:rFonts w:ascii="Arial" w:hAnsi="Arial" w:cs="Arial"/>
                <w:b/>
                <w:bCs/>
                <w:sz w:val="16"/>
                <w:szCs w:val="16"/>
              </w:rPr>
            </w:pPr>
            <w:r w:rsidRPr="00263C7A">
              <w:rPr>
                <w:rFonts w:ascii="Arial" w:hAnsi="Arial" w:cs="Arial"/>
                <w:b/>
                <w:bCs/>
                <w:sz w:val="16"/>
                <w:szCs w:val="16"/>
              </w:rPr>
              <w:t>Nm</w:t>
            </w:r>
            <w:r w:rsidRPr="00263C7A">
              <w:rPr>
                <w:rFonts w:ascii="Arial" w:hAnsi="Arial" w:cs="Arial"/>
                <w:b/>
                <w:bCs/>
                <w:sz w:val="16"/>
                <w:szCs w:val="16"/>
                <w:vertAlign w:val="superscript"/>
              </w:rPr>
              <w:t>3</w:t>
            </w:r>
            <w:r w:rsidRPr="00263C7A">
              <w:rPr>
                <w:rFonts w:ascii="Arial" w:hAnsi="Arial" w:cs="Arial"/>
                <w:b/>
                <w:bCs/>
                <w:sz w:val="16"/>
                <w:szCs w:val="16"/>
              </w:rPr>
              <w:t>/h</w:t>
            </w:r>
          </w:p>
        </w:tc>
      </w:tr>
      <w:tr w:rsidR="00861D40" w:rsidRPr="000052F9" w:rsidTr="00A267A3">
        <w:trPr>
          <w:cantSplit/>
          <w:trHeight w:hRule="exact" w:val="397"/>
          <w:jc w:val="center"/>
        </w:trPr>
        <w:tc>
          <w:tcPr>
            <w:tcW w:w="1304" w:type="dxa"/>
            <w:shd w:val="clear" w:color="auto" w:fill="auto"/>
            <w:vAlign w:val="center"/>
          </w:tcPr>
          <w:p w:rsidR="00861D40" w:rsidRPr="00263C7A" w:rsidRDefault="00861D40" w:rsidP="00AE1C58">
            <w:pPr>
              <w:bidi w:val="0"/>
              <w:jc w:val="center"/>
              <w:rPr>
                <w:rFonts w:ascii="Arial" w:hAnsi="Arial" w:cs="Arial"/>
                <w:color w:val="000000" w:themeColor="text1"/>
                <w:sz w:val="16"/>
                <w:szCs w:val="16"/>
              </w:rPr>
            </w:pPr>
            <w:r w:rsidRPr="00263C7A">
              <w:rPr>
                <w:rFonts w:ascii="Arial" w:hAnsi="Arial" w:cs="Arial"/>
                <w:color w:val="000000" w:themeColor="text1"/>
                <w:sz w:val="16"/>
                <w:szCs w:val="16"/>
              </w:rPr>
              <w:t>C-2101</w:t>
            </w:r>
          </w:p>
          <w:p w:rsidR="00861D40" w:rsidRPr="00263C7A" w:rsidRDefault="00861D40" w:rsidP="001C566D">
            <w:pPr>
              <w:bidi w:val="0"/>
              <w:jc w:val="center"/>
              <w:rPr>
                <w:rFonts w:ascii="Arial" w:hAnsi="Arial" w:cs="Arial"/>
                <w:color w:val="000000" w:themeColor="text1"/>
                <w:sz w:val="16"/>
                <w:szCs w:val="16"/>
              </w:rPr>
            </w:pPr>
            <w:r w:rsidRPr="00263C7A">
              <w:rPr>
                <w:rFonts w:ascii="Arial" w:hAnsi="Arial" w:cs="Arial"/>
                <w:color w:val="000000" w:themeColor="text1"/>
                <w:sz w:val="16"/>
                <w:szCs w:val="16"/>
              </w:rPr>
              <w:t>A/B/C</w:t>
            </w:r>
          </w:p>
        </w:tc>
        <w:tc>
          <w:tcPr>
            <w:tcW w:w="2479" w:type="dxa"/>
            <w:shd w:val="clear" w:color="auto" w:fill="auto"/>
            <w:vAlign w:val="center"/>
          </w:tcPr>
          <w:p w:rsidR="00861D40" w:rsidRPr="00263C7A" w:rsidRDefault="00861D40" w:rsidP="00696FCA">
            <w:pPr>
              <w:bidi w:val="0"/>
              <w:jc w:val="center"/>
              <w:rPr>
                <w:rFonts w:ascii="Arial" w:hAnsi="Arial" w:cs="Arial"/>
                <w:sz w:val="16"/>
                <w:szCs w:val="16"/>
              </w:rPr>
            </w:pPr>
            <w:r w:rsidRPr="00263C7A">
              <w:rPr>
                <w:rFonts w:ascii="Arial" w:hAnsi="Arial" w:cs="Arial"/>
                <w:sz w:val="16"/>
                <w:szCs w:val="16"/>
              </w:rPr>
              <w:t>1</w:t>
            </w:r>
            <w:r w:rsidRPr="00263C7A">
              <w:rPr>
                <w:rFonts w:ascii="Arial" w:hAnsi="Arial" w:cs="Arial"/>
                <w:sz w:val="16"/>
                <w:szCs w:val="16"/>
                <w:vertAlign w:val="superscript"/>
              </w:rPr>
              <w:t>st</w:t>
            </w:r>
            <w:r w:rsidRPr="00263C7A">
              <w:rPr>
                <w:rFonts w:ascii="Arial" w:hAnsi="Arial" w:cs="Arial"/>
                <w:sz w:val="16"/>
                <w:szCs w:val="16"/>
              </w:rPr>
              <w:t xml:space="preserve"> Stage Gas Compressors</w:t>
            </w:r>
          </w:p>
        </w:tc>
        <w:tc>
          <w:tcPr>
            <w:tcW w:w="1040"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79"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79"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303" w:type="dxa"/>
            <w:shd w:val="clear" w:color="auto" w:fill="auto"/>
            <w:vAlign w:val="center"/>
          </w:tcPr>
          <w:p w:rsidR="00861D40" w:rsidRPr="00687304" w:rsidRDefault="00861D40" w:rsidP="00031A15">
            <w:pPr>
              <w:bidi w:val="0"/>
              <w:jc w:val="center"/>
              <w:rPr>
                <w:rFonts w:ascii="Arial" w:hAnsi="Arial" w:cs="Arial"/>
                <w:sz w:val="16"/>
                <w:szCs w:val="16"/>
              </w:rPr>
            </w:pPr>
            <w:r w:rsidRPr="00687304">
              <w:rPr>
                <w:rFonts w:ascii="Arial" w:hAnsi="Arial" w:cs="Arial"/>
                <w:sz w:val="16"/>
                <w:szCs w:val="16"/>
              </w:rPr>
              <w:t xml:space="preserve">3 * </w:t>
            </w:r>
            <w:r w:rsidR="00031A15" w:rsidRPr="00687304">
              <w:rPr>
                <w:rFonts w:ascii="Arial" w:hAnsi="Arial" w:cs="Arial"/>
                <w:sz w:val="16"/>
                <w:szCs w:val="16"/>
              </w:rPr>
              <w:t>6</w:t>
            </w:r>
          </w:p>
          <w:p w:rsidR="00861D40" w:rsidRPr="00687304" w:rsidRDefault="00861D40" w:rsidP="004C206A">
            <w:pPr>
              <w:bidi w:val="0"/>
              <w:jc w:val="center"/>
              <w:rPr>
                <w:rFonts w:ascii="Arial" w:hAnsi="Arial" w:cs="Arial"/>
                <w:sz w:val="16"/>
                <w:szCs w:val="16"/>
              </w:rPr>
            </w:pPr>
            <w:r w:rsidRPr="00687304">
              <w:rPr>
                <w:rFonts w:ascii="Arial" w:hAnsi="Arial" w:cs="Arial"/>
                <w:sz w:val="16"/>
                <w:szCs w:val="16"/>
              </w:rPr>
              <w:t>(N</w:t>
            </w:r>
            <w:r w:rsidR="00703E28" w:rsidRPr="00687304">
              <w:rPr>
                <w:rFonts w:ascii="Arial" w:hAnsi="Arial" w:cs="Arial"/>
                <w:sz w:val="16"/>
                <w:szCs w:val="16"/>
              </w:rPr>
              <w:t>ote</w:t>
            </w:r>
            <w:r w:rsidRPr="00687304">
              <w:rPr>
                <w:rFonts w:ascii="Arial" w:hAnsi="Arial" w:cs="Arial"/>
                <w:sz w:val="16"/>
                <w:szCs w:val="16"/>
              </w:rPr>
              <w:t xml:space="preserve"> 1</w:t>
            </w:r>
            <w:r w:rsidR="008C360E" w:rsidRPr="00687304">
              <w:rPr>
                <w:rFonts w:ascii="Arial" w:hAnsi="Arial" w:cs="Arial"/>
                <w:sz w:val="16"/>
                <w:szCs w:val="16"/>
              </w:rPr>
              <w:t>,5</w:t>
            </w:r>
            <w:r w:rsidRPr="00687304">
              <w:rPr>
                <w:rFonts w:ascii="Arial" w:hAnsi="Arial" w:cs="Arial"/>
                <w:sz w:val="16"/>
                <w:szCs w:val="16"/>
              </w:rPr>
              <w:t>)</w:t>
            </w:r>
          </w:p>
        </w:tc>
        <w:tc>
          <w:tcPr>
            <w:tcW w:w="927" w:type="dxa"/>
            <w:shd w:val="clear" w:color="auto" w:fill="auto"/>
            <w:vAlign w:val="center"/>
          </w:tcPr>
          <w:p w:rsidR="00861D40" w:rsidRPr="00687304" w:rsidRDefault="00861D40" w:rsidP="00696FCA">
            <w:pPr>
              <w:bidi w:val="0"/>
              <w:jc w:val="center"/>
              <w:rPr>
                <w:rFonts w:ascii="Arial" w:hAnsi="Arial" w:cs="Arial"/>
                <w:sz w:val="16"/>
                <w:szCs w:val="16"/>
              </w:rPr>
            </w:pPr>
          </w:p>
        </w:tc>
        <w:tc>
          <w:tcPr>
            <w:tcW w:w="1061" w:type="dxa"/>
            <w:shd w:val="clear" w:color="auto" w:fill="auto"/>
            <w:vAlign w:val="center"/>
          </w:tcPr>
          <w:p w:rsidR="00861D40" w:rsidRPr="00687304" w:rsidRDefault="00861D40" w:rsidP="00696FCA">
            <w:pPr>
              <w:bidi w:val="0"/>
              <w:jc w:val="center"/>
              <w:rPr>
                <w:rFonts w:ascii="Arial" w:hAnsi="Arial" w:cs="Arial"/>
                <w:sz w:val="16"/>
                <w:szCs w:val="16"/>
              </w:rPr>
            </w:pPr>
            <w:r w:rsidRPr="00687304">
              <w:rPr>
                <w:rFonts w:ascii="Arial" w:hAnsi="Arial" w:cs="Arial"/>
                <w:sz w:val="16"/>
                <w:szCs w:val="16"/>
              </w:rPr>
              <w:t>3 * 6</w:t>
            </w:r>
          </w:p>
          <w:p w:rsidR="00861D40" w:rsidRPr="00687304" w:rsidRDefault="00861D40" w:rsidP="004C206A">
            <w:pPr>
              <w:bidi w:val="0"/>
              <w:jc w:val="center"/>
              <w:rPr>
                <w:rFonts w:ascii="Arial" w:hAnsi="Arial" w:cs="Arial"/>
                <w:sz w:val="16"/>
                <w:szCs w:val="16"/>
              </w:rPr>
            </w:pPr>
            <w:r w:rsidRPr="00687304">
              <w:rPr>
                <w:rFonts w:ascii="Arial" w:hAnsi="Arial" w:cs="Arial"/>
                <w:sz w:val="16"/>
                <w:szCs w:val="16"/>
              </w:rPr>
              <w:t>(N</w:t>
            </w:r>
            <w:r w:rsidR="00703E28" w:rsidRPr="00687304">
              <w:rPr>
                <w:rFonts w:ascii="Arial" w:hAnsi="Arial" w:cs="Arial"/>
                <w:sz w:val="16"/>
                <w:szCs w:val="16"/>
              </w:rPr>
              <w:t>ote</w:t>
            </w:r>
            <w:r w:rsidRPr="00687304">
              <w:rPr>
                <w:rFonts w:ascii="Arial" w:hAnsi="Arial" w:cs="Arial"/>
                <w:sz w:val="16"/>
                <w:szCs w:val="16"/>
              </w:rPr>
              <w:t xml:space="preserve"> 1)</w:t>
            </w:r>
          </w:p>
        </w:tc>
      </w:tr>
      <w:tr w:rsidR="00861D40" w:rsidRPr="000052F9" w:rsidTr="00A267A3">
        <w:trPr>
          <w:cantSplit/>
          <w:trHeight w:hRule="exact" w:val="397"/>
          <w:jc w:val="center"/>
        </w:trPr>
        <w:tc>
          <w:tcPr>
            <w:tcW w:w="1304" w:type="dxa"/>
            <w:shd w:val="clear" w:color="auto" w:fill="auto"/>
            <w:vAlign w:val="center"/>
          </w:tcPr>
          <w:p w:rsidR="00861D40" w:rsidRPr="00263C7A" w:rsidRDefault="00861D40" w:rsidP="00696FCA">
            <w:pPr>
              <w:bidi w:val="0"/>
              <w:jc w:val="center"/>
              <w:rPr>
                <w:rFonts w:ascii="Arial" w:hAnsi="Arial" w:cs="Arial"/>
                <w:sz w:val="16"/>
                <w:szCs w:val="16"/>
              </w:rPr>
            </w:pPr>
            <w:r w:rsidRPr="00263C7A">
              <w:rPr>
                <w:rFonts w:ascii="Arial" w:hAnsi="Arial" w:cs="Arial"/>
                <w:sz w:val="16"/>
                <w:szCs w:val="16"/>
              </w:rPr>
              <w:t>AE-2101</w:t>
            </w:r>
            <w:r w:rsidR="00EF3CE3" w:rsidRPr="00263C7A">
              <w:rPr>
                <w:rFonts w:ascii="Arial" w:hAnsi="Arial" w:cs="Arial"/>
                <w:sz w:val="16"/>
                <w:szCs w:val="16"/>
              </w:rPr>
              <w:t>/02</w:t>
            </w:r>
          </w:p>
          <w:p w:rsidR="00861D40" w:rsidRPr="00263C7A" w:rsidRDefault="00861D40" w:rsidP="001C566D">
            <w:pPr>
              <w:bidi w:val="0"/>
              <w:jc w:val="center"/>
              <w:rPr>
                <w:rFonts w:ascii="Arial" w:hAnsi="Arial" w:cs="Arial"/>
                <w:sz w:val="16"/>
                <w:szCs w:val="16"/>
              </w:rPr>
            </w:pPr>
            <w:r w:rsidRPr="00263C7A">
              <w:rPr>
                <w:rFonts w:ascii="Arial" w:hAnsi="Arial" w:cs="Arial"/>
                <w:sz w:val="16"/>
                <w:szCs w:val="16"/>
              </w:rPr>
              <w:t>A/B/C</w:t>
            </w:r>
          </w:p>
        </w:tc>
        <w:tc>
          <w:tcPr>
            <w:tcW w:w="2479" w:type="dxa"/>
            <w:shd w:val="clear" w:color="auto" w:fill="auto"/>
            <w:vAlign w:val="center"/>
          </w:tcPr>
          <w:p w:rsidR="00861D40" w:rsidRPr="00263C7A" w:rsidRDefault="00861D40" w:rsidP="00696FCA">
            <w:pPr>
              <w:bidi w:val="0"/>
              <w:jc w:val="center"/>
              <w:rPr>
                <w:rFonts w:ascii="Arial" w:hAnsi="Arial" w:cs="Arial"/>
                <w:sz w:val="16"/>
                <w:szCs w:val="16"/>
              </w:rPr>
            </w:pPr>
            <w:r w:rsidRPr="00263C7A">
              <w:rPr>
                <w:rFonts w:ascii="Arial" w:hAnsi="Arial" w:cs="Arial"/>
                <w:sz w:val="16"/>
                <w:szCs w:val="16"/>
              </w:rPr>
              <w:t>1</w:t>
            </w:r>
            <w:r w:rsidRPr="00263C7A">
              <w:rPr>
                <w:rFonts w:ascii="Arial" w:hAnsi="Arial" w:cs="Arial"/>
                <w:sz w:val="16"/>
                <w:szCs w:val="16"/>
                <w:vertAlign w:val="superscript"/>
              </w:rPr>
              <w:t>st</w:t>
            </w:r>
            <w:r w:rsidRPr="00263C7A">
              <w:rPr>
                <w:rFonts w:ascii="Arial" w:hAnsi="Arial" w:cs="Arial"/>
                <w:sz w:val="16"/>
                <w:szCs w:val="16"/>
              </w:rPr>
              <w:t xml:space="preserve"> </w:t>
            </w:r>
            <w:r w:rsidR="00EF3CE3" w:rsidRPr="00263C7A">
              <w:rPr>
                <w:rFonts w:ascii="Arial" w:hAnsi="Arial" w:cs="Arial"/>
                <w:sz w:val="16"/>
                <w:szCs w:val="16"/>
              </w:rPr>
              <w:t xml:space="preserve"> &amp; 2</w:t>
            </w:r>
            <w:r w:rsidR="00EF3CE3" w:rsidRPr="00263C7A">
              <w:rPr>
                <w:rFonts w:ascii="Arial" w:hAnsi="Arial" w:cs="Arial"/>
                <w:sz w:val="16"/>
                <w:szCs w:val="16"/>
                <w:vertAlign w:val="superscript"/>
              </w:rPr>
              <w:t>nd</w:t>
            </w:r>
            <w:r w:rsidR="00EF3CE3" w:rsidRPr="00263C7A">
              <w:rPr>
                <w:rFonts w:ascii="Arial" w:hAnsi="Arial" w:cs="Arial"/>
                <w:sz w:val="16"/>
                <w:szCs w:val="16"/>
              </w:rPr>
              <w:t xml:space="preserve"> </w:t>
            </w:r>
            <w:r w:rsidRPr="00263C7A">
              <w:rPr>
                <w:rFonts w:ascii="Arial" w:hAnsi="Arial" w:cs="Arial"/>
                <w:sz w:val="16"/>
                <w:szCs w:val="16"/>
              </w:rPr>
              <w:t>Stage Air Cooler</w:t>
            </w:r>
            <w:r w:rsidR="00EF3CE3" w:rsidRPr="00263C7A">
              <w:rPr>
                <w:rFonts w:ascii="Arial" w:hAnsi="Arial" w:cs="Arial"/>
                <w:sz w:val="16"/>
                <w:szCs w:val="16"/>
              </w:rPr>
              <w:t>s</w:t>
            </w:r>
          </w:p>
        </w:tc>
        <w:tc>
          <w:tcPr>
            <w:tcW w:w="1040"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79"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79"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303" w:type="dxa"/>
            <w:shd w:val="clear" w:color="auto" w:fill="auto"/>
            <w:vAlign w:val="center"/>
          </w:tcPr>
          <w:p w:rsidR="00861D40" w:rsidRPr="00263C7A" w:rsidRDefault="00EF3CE3" w:rsidP="00696FCA">
            <w:pPr>
              <w:bidi w:val="0"/>
              <w:jc w:val="center"/>
              <w:rPr>
                <w:rFonts w:ascii="Arial" w:hAnsi="Arial" w:cs="Arial"/>
                <w:sz w:val="16"/>
                <w:szCs w:val="16"/>
              </w:rPr>
            </w:pPr>
            <w:r w:rsidRPr="00263C7A">
              <w:rPr>
                <w:rFonts w:ascii="Arial" w:hAnsi="Arial" w:cs="Arial"/>
                <w:sz w:val="16"/>
                <w:szCs w:val="16"/>
              </w:rPr>
              <w:t>21</w:t>
            </w:r>
          </w:p>
          <w:p w:rsidR="00861D40" w:rsidRPr="00263C7A" w:rsidRDefault="00861D40" w:rsidP="00382D80">
            <w:pPr>
              <w:bidi w:val="0"/>
              <w:jc w:val="center"/>
              <w:rPr>
                <w:rFonts w:ascii="Arial" w:hAnsi="Arial" w:cs="Arial"/>
                <w:sz w:val="16"/>
                <w:szCs w:val="16"/>
              </w:rPr>
            </w:pPr>
            <w:r w:rsidRPr="00263C7A">
              <w:rPr>
                <w:rFonts w:ascii="Arial" w:hAnsi="Arial" w:cs="Arial"/>
                <w:sz w:val="16"/>
                <w:szCs w:val="16"/>
              </w:rPr>
              <w:t>(N</w:t>
            </w:r>
            <w:r w:rsidR="00703E28" w:rsidRPr="00263C7A">
              <w:rPr>
                <w:rFonts w:ascii="Arial" w:hAnsi="Arial" w:cs="Arial"/>
                <w:sz w:val="16"/>
                <w:szCs w:val="16"/>
              </w:rPr>
              <w:t>ote</w:t>
            </w:r>
            <w:r w:rsidRPr="00263C7A">
              <w:rPr>
                <w:rFonts w:ascii="Arial" w:hAnsi="Arial" w:cs="Arial"/>
                <w:sz w:val="16"/>
                <w:szCs w:val="16"/>
              </w:rPr>
              <w:t xml:space="preserve"> 1</w:t>
            </w:r>
            <w:r w:rsidR="008C360E" w:rsidRPr="00263C7A">
              <w:rPr>
                <w:rFonts w:ascii="Arial" w:hAnsi="Arial" w:cs="Arial"/>
                <w:sz w:val="16"/>
                <w:szCs w:val="16"/>
              </w:rPr>
              <w:t>,5</w:t>
            </w:r>
            <w:r w:rsidRPr="00263C7A">
              <w:rPr>
                <w:rFonts w:ascii="Arial" w:hAnsi="Arial" w:cs="Arial"/>
                <w:sz w:val="16"/>
                <w:szCs w:val="16"/>
              </w:rPr>
              <w:t>)</w:t>
            </w:r>
          </w:p>
        </w:tc>
        <w:tc>
          <w:tcPr>
            <w:tcW w:w="927"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61" w:type="dxa"/>
            <w:shd w:val="clear" w:color="auto" w:fill="auto"/>
            <w:vAlign w:val="center"/>
          </w:tcPr>
          <w:p w:rsidR="00861D40" w:rsidRPr="00263C7A" w:rsidRDefault="00861D40" w:rsidP="00696FCA">
            <w:pPr>
              <w:bidi w:val="0"/>
              <w:jc w:val="center"/>
              <w:rPr>
                <w:rFonts w:ascii="Arial" w:hAnsi="Arial" w:cs="Arial"/>
                <w:sz w:val="16"/>
                <w:szCs w:val="16"/>
              </w:rPr>
            </w:pPr>
          </w:p>
        </w:tc>
      </w:tr>
      <w:tr w:rsidR="00861D40" w:rsidRPr="000052F9" w:rsidTr="00A267A3">
        <w:trPr>
          <w:cantSplit/>
          <w:trHeight w:hRule="exact" w:val="397"/>
          <w:jc w:val="center"/>
        </w:trPr>
        <w:tc>
          <w:tcPr>
            <w:tcW w:w="1304" w:type="dxa"/>
            <w:shd w:val="clear" w:color="auto" w:fill="auto"/>
            <w:vAlign w:val="center"/>
          </w:tcPr>
          <w:p w:rsidR="00861D40" w:rsidRPr="00263C7A" w:rsidRDefault="00861D40" w:rsidP="00696FCA">
            <w:pPr>
              <w:bidi w:val="0"/>
              <w:jc w:val="center"/>
              <w:rPr>
                <w:rFonts w:ascii="Arial" w:hAnsi="Arial" w:cs="Arial"/>
                <w:sz w:val="16"/>
                <w:szCs w:val="16"/>
              </w:rPr>
            </w:pPr>
            <w:r w:rsidRPr="00263C7A">
              <w:rPr>
                <w:rFonts w:ascii="Arial" w:hAnsi="Arial" w:cs="Arial"/>
                <w:sz w:val="16"/>
                <w:szCs w:val="16"/>
              </w:rPr>
              <w:t>PK-DR-2203</w:t>
            </w:r>
          </w:p>
        </w:tc>
        <w:tc>
          <w:tcPr>
            <w:tcW w:w="2479" w:type="dxa"/>
            <w:shd w:val="clear" w:color="auto" w:fill="auto"/>
            <w:vAlign w:val="center"/>
          </w:tcPr>
          <w:p w:rsidR="00861D40" w:rsidRPr="00263C7A" w:rsidRDefault="00861D40" w:rsidP="00696FCA">
            <w:pPr>
              <w:bidi w:val="0"/>
              <w:jc w:val="center"/>
              <w:rPr>
                <w:rFonts w:ascii="Arial" w:hAnsi="Arial" w:cs="Arial"/>
                <w:sz w:val="16"/>
                <w:szCs w:val="16"/>
              </w:rPr>
            </w:pPr>
            <w:r w:rsidRPr="00263C7A">
              <w:rPr>
                <w:rFonts w:ascii="Arial" w:hAnsi="Arial" w:cs="Arial"/>
                <w:sz w:val="16"/>
                <w:szCs w:val="16"/>
              </w:rPr>
              <w:t>Air Dryer</w:t>
            </w:r>
            <w:r w:rsidR="00000AA9" w:rsidRPr="00263C7A">
              <w:rPr>
                <w:rFonts w:ascii="Arial" w:hAnsi="Arial" w:cs="Arial"/>
                <w:sz w:val="16"/>
                <w:szCs w:val="16"/>
              </w:rPr>
              <w:t xml:space="preserve"> Regeneration</w:t>
            </w:r>
          </w:p>
        </w:tc>
        <w:tc>
          <w:tcPr>
            <w:tcW w:w="1040"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79"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79"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303" w:type="dxa"/>
            <w:shd w:val="clear" w:color="auto" w:fill="auto"/>
            <w:vAlign w:val="center"/>
          </w:tcPr>
          <w:p w:rsidR="00000AA9" w:rsidRPr="00263C7A" w:rsidRDefault="00000AA9" w:rsidP="00000AA9">
            <w:pPr>
              <w:bidi w:val="0"/>
              <w:jc w:val="center"/>
              <w:rPr>
                <w:rFonts w:ascii="Arial" w:hAnsi="Arial" w:cs="Arial"/>
                <w:sz w:val="16"/>
                <w:szCs w:val="16"/>
              </w:rPr>
            </w:pPr>
            <w:r w:rsidRPr="00263C7A">
              <w:rPr>
                <w:rFonts w:ascii="Arial" w:hAnsi="Arial" w:cs="Arial"/>
                <w:sz w:val="16"/>
                <w:szCs w:val="16"/>
              </w:rPr>
              <w:t>23.9</w:t>
            </w:r>
          </w:p>
        </w:tc>
        <w:tc>
          <w:tcPr>
            <w:tcW w:w="927"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61" w:type="dxa"/>
            <w:shd w:val="clear" w:color="auto" w:fill="auto"/>
            <w:vAlign w:val="center"/>
          </w:tcPr>
          <w:p w:rsidR="00861D40" w:rsidRPr="00263C7A" w:rsidRDefault="00861D40" w:rsidP="00696FCA">
            <w:pPr>
              <w:bidi w:val="0"/>
              <w:jc w:val="center"/>
              <w:rPr>
                <w:rFonts w:ascii="Arial" w:hAnsi="Arial" w:cs="Arial"/>
                <w:sz w:val="16"/>
                <w:szCs w:val="16"/>
              </w:rPr>
            </w:pPr>
          </w:p>
        </w:tc>
      </w:tr>
      <w:tr w:rsidR="00861D40" w:rsidRPr="000052F9" w:rsidTr="00A267A3">
        <w:trPr>
          <w:cantSplit/>
          <w:trHeight w:hRule="exact" w:val="397"/>
          <w:jc w:val="center"/>
        </w:trPr>
        <w:tc>
          <w:tcPr>
            <w:tcW w:w="1304" w:type="dxa"/>
            <w:shd w:val="clear" w:color="auto" w:fill="auto"/>
            <w:vAlign w:val="center"/>
          </w:tcPr>
          <w:p w:rsidR="00861D40" w:rsidRPr="00263C7A" w:rsidRDefault="00861D40" w:rsidP="00696FCA">
            <w:pPr>
              <w:bidi w:val="0"/>
              <w:jc w:val="center"/>
              <w:rPr>
                <w:rFonts w:ascii="Arial" w:hAnsi="Arial" w:cs="Arial"/>
                <w:sz w:val="16"/>
                <w:szCs w:val="16"/>
              </w:rPr>
            </w:pPr>
            <w:r w:rsidRPr="00263C7A">
              <w:rPr>
                <w:rFonts w:ascii="Arial" w:hAnsi="Arial" w:cs="Arial"/>
                <w:sz w:val="16"/>
                <w:szCs w:val="16"/>
              </w:rPr>
              <w:t>PK-2207</w:t>
            </w:r>
          </w:p>
        </w:tc>
        <w:tc>
          <w:tcPr>
            <w:tcW w:w="2479" w:type="dxa"/>
            <w:shd w:val="clear" w:color="auto" w:fill="auto"/>
            <w:vAlign w:val="center"/>
          </w:tcPr>
          <w:p w:rsidR="00861D40" w:rsidRPr="00263C7A" w:rsidRDefault="00861D40" w:rsidP="00594C48">
            <w:pPr>
              <w:bidi w:val="0"/>
              <w:jc w:val="center"/>
              <w:rPr>
                <w:rFonts w:ascii="Arial" w:hAnsi="Arial" w:cs="Arial"/>
                <w:sz w:val="16"/>
                <w:szCs w:val="16"/>
              </w:rPr>
            </w:pPr>
            <w:r w:rsidRPr="00263C7A">
              <w:rPr>
                <w:rFonts w:ascii="Arial" w:hAnsi="Arial" w:cs="Arial"/>
                <w:sz w:val="16"/>
                <w:szCs w:val="16"/>
              </w:rPr>
              <w:t>Corrosion Inhibitor Package</w:t>
            </w:r>
          </w:p>
        </w:tc>
        <w:tc>
          <w:tcPr>
            <w:tcW w:w="1040"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79"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79" w:type="dxa"/>
            <w:shd w:val="clear" w:color="auto" w:fill="auto"/>
            <w:vAlign w:val="center"/>
          </w:tcPr>
          <w:p w:rsidR="00861D40" w:rsidRPr="00263C7A" w:rsidRDefault="00861D40" w:rsidP="00687304">
            <w:pPr>
              <w:bidi w:val="0"/>
              <w:jc w:val="center"/>
              <w:rPr>
                <w:rFonts w:ascii="Arial" w:hAnsi="Arial" w:cs="Arial"/>
                <w:sz w:val="16"/>
                <w:szCs w:val="16"/>
              </w:rPr>
            </w:pPr>
            <w:r w:rsidRPr="00687304">
              <w:rPr>
                <w:rFonts w:ascii="Arial" w:hAnsi="Arial" w:cs="Arial"/>
                <w:sz w:val="16"/>
                <w:szCs w:val="16"/>
                <w:highlight w:val="lightGray"/>
              </w:rPr>
              <w:t>0.</w:t>
            </w:r>
            <w:r w:rsidR="00687304">
              <w:rPr>
                <w:rFonts w:ascii="Arial" w:hAnsi="Arial" w:cs="Arial" w:hint="cs"/>
                <w:sz w:val="16"/>
                <w:szCs w:val="16"/>
                <w:highlight w:val="lightGray"/>
                <w:rtl/>
              </w:rPr>
              <w:t>0</w:t>
            </w:r>
            <w:r w:rsidRPr="00687304">
              <w:rPr>
                <w:rFonts w:ascii="Arial" w:hAnsi="Arial" w:cs="Arial"/>
                <w:sz w:val="16"/>
                <w:szCs w:val="16"/>
                <w:highlight w:val="lightGray"/>
              </w:rPr>
              <w:t>0</w:t>
            </w:r>
            <w:r w:rsidR="00687304" w:rsidRPr="00687304">
              <w:rPr>
                <w:rFonts w:ascii="Arial" w:hAnsi="Arial" w:cs="Arial" w:hint="cs"/>
                <w:sz w:val="16"/>
                <w:szCs w:val="16"/>
                <w:highlight w:val="lightGray"/>
                <w:rtl/>
              </w:rPr>
              <w:t>33</w:t>
            </w:r>
          </w:p>
          <w:p w:rsidR="00861D40" w:rsidRPr="00263C7A" w:rsidRDefault="00861D40" w:rsidP="003F760D">
            <w:pPr>
              <w:bidi w:val="0"/>
              <w:jc w:val="center"/>
              <w:rPr>
                <w:rFonts w:ascii="Arial" w:hAnsi="Arial" w:cs="Arial"/>
                <w:sz w:val="16"/>
                <w:szCs w:val="16"/>
              </w:rPr>
            </w:pPr>
            <w:r w:rsidRPr="00263C7A">
              <w:rPr>
                <w:rFonts w:ascii="Arial" w:hAnsi="Arial" w:cs="Arial"/>
                <w:sz w:val="16"/>
                <w:szCs w:val="16"/>
              </w:rPr>
              <w:t>(N</w:t>
            </w:r>
            <w:r w:rsidR="00703E28" w:rsidRPr="00263C7A">
              <w:rPr>
                <w:rFonts w:ascii="Arial" w:hAnsi="Arial" w:cs="Arial"/>
                <w:sz w:val="16"/>
                <w:szCs w:val="16"/>
              </w:rPr>
              <w:t>ote</w:t>
            </w:r>
            <w:r w:rsidRPr="00263C7A">
              <w:rPr>
                <w:rFonts w:ascii="Arial" w:hAnsi="Arial" w:cs="Arial"/>
                <w:sz w:val="16"/>
                <w:szCs w:val="16"/>
              </w:rPr>
              <w:t xml:space="preserve"> 2)</w:t>
            </w:r>
          </w:p>
        </w:tc>
        <w:tc>
          <w:tcPr>
            <w:tcW w:w="1303" w:type="dxa"/>
            <w:shd w:val="clear" w:color="auto" w:fill="auto"/>
            <w:vAlign w:val="center"/>
          </w:tcPr>
          <w:p w:rsidR="00861D40" w:rsidRPr="00263C7A" w:rsidRDefault="00861D40" w:rsidP="00696FCA">
            <w:pPr>
              <w:bidi w:val="0"/>
              <w:jc w:val="center"/>
              <w:rPr>
                <w:rFonts w:ascii="Arial" w:hAnsi="Arial" w:cs="Arial"/>
                <w:sz w:val="16"/>
                <w:szCs w:val="16"/>
              </w:rPr>
            </w:pPr>
          </w:p>
        </w:tc>
        <w:tc>
          <w:tcPr>
            <w:tcW w:w="927"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61" w:type="dxa"/>
            <w:shd w:val="clear" w:color="auto" w:fill="auto"/>
            <w:vAlign w:val="center"/>
          </w:tcPr>
          <w:p w:rsidR="00861D40" w:rsidRPr="00263C7A" w:rsidRDefault="00861D40" w:rsidP="00696FCA">
            <w:pPr>
              <w:bidi w:val="0"/>
              <w:jc w:val="center"/>
              <w:rPr>
                <w:rFonts w:ascii="Arial" w:hAnsi="Arial" w:cs="Arial"/>
                <w:sz w:val="16"/>
                <w:szCs w:val="16"/>
              </w:rPr>
            </w:pPr>
          </w:p>
        </w:tc>
      </w:tr>
      <w:tr w:rsidR="00861D40" w:rsidRPr="000052F9" w:rsidTr="00A267A3">
        <w:trPr>
          <w:cantSplit/>
          <w:trHeight w:hRule="exact" w:val="397"/>
          <w:jc w:val="center"/>
        </w:trPr>
        <w:tc>
          <w:tcPr>
            <w:tcW w:w="1304" w:type="dxa"/>
            <w:shd w:val="clear" w:color="auto" w:fill="auto"/>
            <w:vAlign w:val="center"/>
          </w:tcPr>
          <w:p w:rsidR="00861D40" w:rsidRPr="00263C7A" w:rsidRDefault="00861D40" w:rsidP="00696FCA">
            <w:pPr>
              <w:bidi w:val="0"/>
              <w:jc w:val="center"/>
              <w:rPr>
                <w:rFonts w:ascii="Arial" w:hAnsi="Arial" w:cs="Arial"/>
                <w:sz w:val="16"/>
                <w:szCs w:val="16"/>
              </w:rPr>
            </w:pPr>
            <w:r w:rsidRPr="00263C7A">
              <w:rPr>
                <w:rFonts w:ascii="Arial" w:hAnsi="Arial" w:cs="Arial"/>
                <w:sz w:val="16"/>
                <w:szCs w:val="16"/>
              </w:rPr>
              <w:t>PK-2101</w:t>
            </w:r>
          </w:p>
        </w:tc>
        <w:tc>
          <w:tcPr>
            <w:tcW w:w="2479" w:type="dxa"/>
            <w:shd w:val="clear" w:color="auto" w:fill="auto"/>
            <w:vAlign w:val="center"/>
          </w:tcPr>
          <w:p w:rsidR="00861D40" w:rsidRPr="00263C7A" w:rsidRDefault="00861D40" w:rsidP="00594C48">
            <w:pPr>
              <w:bidi w:val="0"/>
              <w:jc w:val="center"/>
              <w:rPr>
                <w:rFonts w:ascii="Arial" w:hAnsi="Arial" w:cs="Arial"/>
                <w:sz w:val="16"/>
                <w:szCs w:val="16"/>
              </w:rPr>
            </w:pPr>
            <w:r w:rsidRPr="00263C7A">
              <w:rPr>
                <w:rFonts w:ascii="Arial" w:hAnsi="Arial" w:cs="Arial"/>
                <w:sz w:val="16"/>
                <w:szCs w:val="16"/>
              </w:rPr>
              <w:t>Dehydration Package</w:t>
            </w:r>
          </w:p>
        </w:tc>
        <w:tc>
          <w:tcPr>
            <w:tcW w:w="1040" w:type="dxa"/>
            <w:shd w:val="clear" w:color="auto" w:fill="auto"/>
            <w:vAlign w:val="center"/>
          </w:tcPr>
          <w:p w:rsidR="00222727" w:rsidRPr="00263C7A" w:rsidRDefault="00222727" w:rsidP="00120A71">
            <w:pPr>
              <w:bidi w:val="0"/>
              <w:jc w:val="center"/>
              <w:rPr>
                <w:rFonts w:ascii="Arial" w:hAnsi="Arial" w:cs="Arial"/>
                <w:sz w:val="16"/>
                <w:szCs w:val="16"/>
              </w:rPr>
            </w:pPr>
            <w:r w:rsidRPr="00263C7A">
              <w:rPr>
                <w:rFonts w:ascii="Arial" w:hAnsi="Arial" w:cs="Arial"/>
                <w:sz w:val="16"/>
                <w:szCs w:val="16"/>
              </w:rPr>
              <w:t>4</w:t>
            </w:r>
            <w:r w:rsidR="00120A71" w:rsidRPr="00263C7A">
              <w:rPr>
                <w:rFonts w:ascii="Arial" w:hAnsi="Arial" w:cs="Arial"/>
                <w:sz w:val="16"/>
                <w:szCs w:val="16"/>
              </w:rPr>
              <w:t>79.8</w:t>
            </w:r>
          </w:p>
          <w:p w:rsidR="00861D40" w:rsidRPr="00263C7A" w:rsidRDefault="00222727" w:rsidP="00222727">
            <w:pPr>
              <w:bidi w:val="0"/>
              <w:jc w:val="center"/>
              <w:rPr>
                <w:rFonts w:ascii="Arial" w:hAnsi="Arial" w:cs="Arial"/>
                <w:sz w:val="16"/>
                <w:szCs w:val="16"/>
              </w:rPr>
            </w:pPr>
            <w:r w:rsidRPr="00263C7A">
              <w:rPr>
                <w:rFonts w:ascii="Arial" w:hAnsi="Arial" w:cs="Arial"/>
                <w:sz w:val="16"/>
                <w:szCs w:val="16"/>
              </w:rPr>
              <w:t xml:space="preserve"> </w:t>
            </w:r>
            <w:r w:rsidR="00861D40" w:rsidRPr="00263C7A">
              <w:rPr>
                <w:rFonts w:ascii="Arial" w:hAnsi="Arial" w:cs="Arial"/>
                <w:sz w:val="16"/>
                <w:szCs w:val="16"/>
              </w:rPr>
              <w:t>(N</w:t>
            </w:r>
            <w:r w:rsidR="00703E28" w:rsidRPr="00263C7A">
              <w:rPr>
                <w:rFonts w:ascii="Arial" w:hAnsi="Arial" w:cs="Arial"/>
                <w:sz w:val="16"/>
                <w:szCs w:val="16"/>
              </w:rPr>
              <w:t>ote</w:t>
            </w:r>
            <w:r w:rsidR="00861D40" w:rsidRPr="00263C7A">
              <w:rPr>
                <w:rFonts w:ascii="Arial" w:hAnsi="Arial" w:cs="Arial"/>
                <w:sz w:val="16"/>
                <w:szCs w:val="16"/>
              </w:rPr>
              <w:t xml:space="preserve"> 1)</w:t>
            </w:r>
          </w:p>
        </w:tc>
        <w:tc>
          <w:tcPr>
            <w:tcW w:w="1079"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79"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303" w:type="dxa"/>
            <w:shd w:val="clear" w:color="auto" w:fill="auto"/>
            <w:vAlign w:val="center"/>
          </w:tcPr>
          <w:p w:rsidR="00861D40" w:rsidRPr="00263C7A" w:rsidRDefault="00031A15" w:rsidP="00696FCA">
            <w:pPr>
              <w:bidi w:val="0"/>
              <w:jc w:val="center"/>
              <w:rPr>
                <w:rFonts w:ascii="Arial" w:hAnsi="Arial" w:cs="Arial"/>
                <w:sz w:val="16"/>
                <w:szCs w:val="16"/>
              </w:rPr>
            </w:pPr>
            <w:r w:rsidRPr="00263C7A">
              <w:rPr>
                <w:rFonts w:ascii="Arial" w:hAnsi="Arial" w:cs="Arial"/>
                <w:sz w:val="16"/>
                <w:szCs w:val="16"/>
              </w:rPr>
              <w:t>14</w:t>
            </w:r>
          </w:p>
          <w:p w:rsidR="00F542C6" w:rsidRPr="00263C7A" w:rsidRDefault="00F542C6" w:rsidP="00F542C6">
            <w:pPr>
              <w:bidi w:val="0"/>
              <w:jc w:val="center"/>
              <w:rPr>
                <w:rFonts w:ascii="Arial" w:hAnsi="Arial" w:cs="Arial"/>
                <w:sz w:val="16"/>
                <w:szCs w:val="16"/>
              </w:rPr>
            </w:pPr>
            <w:r w:rsidRPr="00263C7A">
              <w:rPr>
                <w:rFonts w:ascii="Arial" w:hAnsi="Arial" w:cs="Arial"/>
                <w:sz w:val="16"/>
                <w:szCs w:val="16"/>
              </w:rPr>
              <w:t>(N</w:t>
            </w:r>
            <w:r w:rsidR="00703E28" w:rsidRPr="00263C7A">
              <w:rPr>
                <w:rFonts w:ascii="Arial" w:hAnsi="Arial" w:cs="Arial"/>
                <w:sz w:val="16"/>
                <w:szCs w:val="16"/>
              </w:rPr>
              <w:t>ote</w:t>
            </w:r>
            <w:r w:rsidRPr="00263C7A">
              <w:rPr>
                <w:rFonts w:ascii="Arial" w:hAnsi="Arial" w:cs="Arial"/>
                <w:sz w:val="16"/>
                <w:szCs w:val="16"/>
              </w:rPr>
              <w:t xml:space="preserve"> 1</w:t>
            </w:r>
            <w:r w:rsidR="008C360E" w:rsidRPr="00263C7A">
              <w:rPr>
                <w:rFonts w:ascii="Arial" w:hAnsi="Arial" w:cs="Arial"/>
                <w:sz w:val="16"/>
                <w:szCs w:val="16"/>
              </w:rPr>
              <w:t>,5</w:t>
            </w:r>
            <w:r w:rsidRPr="00263C7A">
              <w:rPr>
                <w:rFonts w:ascii="Arial" w:hAnsi="Arial" w:cs="Arial"/>
                <w:sz w:val="16"/>
                <w:szCs w:val="16"/>
              </w:rPr>
              <w:t>)</w:t>
            </w:r>
          </w:p>
        </w:tc>
        <w:tc>
          <w:tcPr>
            <w:tcW w:w="927" w:type="dxa"/>
            <w:shd w:val="clear" w:color="auto" w:fill="auto"/>
            <w:vAlign w:val="center"/>
          </w:tcPr>
          <w:p w:rsidR="00861D40" w:rsidRPr="00263C7A" w:rsidRDefault="00861D40" w:rsidP="00696FCA">
            <w:pPr>
              <w:bidi w:val="0"/>
              <w:jc w:val="center"/>
              <w:rPr>
                <w:rFonts w:ascii="Arial" w:hAnsi="Arial" w:cs="Arial"/>
                <w:sz w:val="16"/>
                <w:szCs w:val="16"/>
              </w:rPr>
            </w:pPr>
          </w:p>
        </w:tc>
        <w:tc>
          <w:tcPr>
            <w:tcW w:w="1061" w:type="dxa"/>
            <w:shd w:val="clear" w:color="auto" w:fill="auto"/>
            <w:vAlign w:val="center"/>
          </w:tcPr>
          <w:p w:rsidR="00861D40" w:rsidRPr="00263C7A" w:rsidRDefault="00861D40" w:rsidP="00696FCA">
            <w:pPr>
              <w:bidi w:val="0"/>
              <w:jc w:val="center"/>
              <w:rPr>
                <w:rFonts w:ascii="Arial" w:hAnsi="Arial" w:cs="Arial"/>
                <w:sz w:val="16"/>
                <w:szCs w:val="16"/>
              </w:rPr>
            </w:pPr>
          </w:p>
        </w:tc>
      </w:tr>
      <w:tr w:rsidR="00861D40" w:rsidRPr="000052F9" w:rsidTr="00A267A3">
        <w:trPr>
          <w:cantSplit/>
          <w:trHeight w:hRule="exact" w:val="397"/>
          <w:jc w:val="center"/>
        </w:trPr>
        <w:tc>
          <w:tcPr>
            <w:tcW w:w="1304"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IG-2201</w:t>
            </w:r>
          </w:p>
        </w:tc>
        <w:tc>
          <w:tcPr>
            <w:tcW w:w="2479"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Flare Ignition Package and Flare Header Purge Gas</w:t>
            </w:r>
          </w:p>
        </w:tc>
        <w:tc>
          <w:tcPr>
            <w:tcW w:w="1040" w:type="dxa"/>
            <w:shd w:val="clear" w:color="auto" w:fill="auto"/>
            <w:vAlign w:val="center"/>
          </w:tcPr>
          <w:p w:rsidR="00861D40" w:rsidRPr="00263C7A" w:rsidRDefault="00861D40" w:rsidP="003D3CA2">
            <w:pPr>
              <w:bidi w:val="0"/>
              <w:jc w:val="center"/>
              <w:rPr>
                <w:rFonts w:ascii="Arial" w:hAnsi="Arial" w:cs="Arial"/>
                <w:sz w:val="16"/>
                <w:szCs w:val="16"/>
              </w:rPr>
            </w:pPr>
            <w:r w:rsidRPr="00263C7A">
              <w:rPr>
                <w:rFonts w:ascii="Arial" w:hAnsi="Arial" w:cs="Arial"/>
                <w:sz w:val="16"/>
                <w:szCs w:val="16"/>
              </w:rPr>
              <w:t>26</w:t>
            </w:r>
          </w:p>
          <w:p w:rsidR="00120A71" w:rsidRPr="00263C7A" w:rsidRDefault="00120A71" w:rsidP="00120A71">
            <w:pPr>
              <w:bidi w:val="0"/>
              <w:jc w:val="center"/>
              <w:rPr>
                <w:rFonts w:ascii="Arial" w:hAnsi="Arial" w:cs="Arial"/>
                <w:sz w:val="16"/>
                <w:szCs w:val="16"/>
              </w:rPr>
            </w:pPr>
            <w:r w:rsidRPr="00263C7A">
              <w:rPr>
                <w:rFonts w:ascii="Arial" w:hAnsi="Arial" w:cs="Arial"/>
                <w:sz w:val="16"/>
                <w:szCs w:val="16"/>
              </w:rPr>
              <w:t>(Note 1)</w:t>
            </w: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303" w:type="dxa"/>
            <w:shd w:val="clear" w:color="auto" w:fill="auto"/>
            <w:vAlign w:val="center"/>
          </w:tcPr>
          <w:p w:rsidR="00861D40" w:rsidRPr="00263C7A" w:rsidRDefault="00861D40" w:rsidP="00B41166">
            <w:pPr>
              <w:bidi w:val="0"/>
              <w:jc w:val="center"/>
              <w:rPr>
                <w:rFonts w:ascii="Arial" w:hAnsi="Arial" w:cs="Arial"/>
                <w:sz w:val="16"/>
                <w:szCs w:val="16"/>
              </w:rPr>
            </w:pPr>
          </w:p>
        </w:tc>
        <w:tc>
          <w:tcPr>
            <w:tcW w:w="927"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61" w:type="dxa"/>
            <w:shd w:val="clear" w:color="auto" w:fill="auto"/>
            <w:vAlign w:val="center"/>
          </w:tcPr>
          <w:p w:rsidR="00861D40" w:rsidRPr="00263C7A" w:rsidRDefault="00861D40" w:rsidP="00B41166">
            <w:pPr>
              <w:bidi w:val="0"/>
              <w:jc w:val="center"/>
              <w:rPr>
                <w:rFonts w:ascii="Arial" w:hAnsi="Arial" w:cs="Arial"/>
                <w:sz w:val="16"/>
                <w:szCs w:val="16"/>
              </w:rPr>
            </w:pPr>
          </w:p>
        </w:tc>
      </w:tr>
      <w:tr w:rsidR="00861D40" w:rsidRPr="000052F9" w:rsidTr="00A267A3">
        <w:trPr>
          <w:cantSplit/>
          <w:trHeight w:hRule="exact" w:val="397"/>
          <w:jc w:val="center"/>
        </w:trPr>
        <w:tc>
          <w:tcPr>
            <w:tcW w:w="1304"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PK-2206</w:t>
            </w:r>
          </w:p>
        </w:tc>
        <w:tc>
          <w:tcPr>
            <w:tcW w:w="2479"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Diesel Generator Package</w:t>
            </w:r>
          </w:p>
        </w:tc>
        <w:tc>
          <w:tcPr>
            <w:tcW w:w="1040"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0.13</w:t>
            </w:r>
            <w:r w:rsidR="00703E28" w:rsidRPr="00263C7A">
              <w:rPr>
                <w:rFonts w:ascii="Arial" w:hAnsi="Arial" w:cs="Arial"/>
                <w:sz w:val="16"/>
                <w:szCs w:val="16"/>
              </w:rPr>
              <w:t>5</w:t>
            </w:r>
          </w:p>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(N</w:t>
            </w:r>
            <w:r w:rsidR="00703E28" w:rsidRPr="00263C7A">
              <w:rPr>
                <w:rFonts w:ascii="Arial" w:hAnsi="Arial" w:cs="Arial"/>
                <w:sz w:val="16"/>
                <w:szCs w:val="16"/>
              </w:rPr>
              <w:t>ote</w:t>
            </w:r>
            <w:r w:rsidRPr="00263C7A">
              <w:rPr>
                <w:rFonts w:ascii="Arial" w:hAnsi="Arial" w:cs="Arial"/>
                <w:sz w:val="16"/>
                <w:szCs w:val="16"/>
              </w:rPr>
              <w:t xml:space="preserve"> 2)</w:t>
            </w:r>
          </w:p>
        </w:tc>
        <w:tc>
          <w:tcPr>
            <w:tcW w:w="1303" w:type="dxa"/>
            <w:shd w:val="clear" w:color="auto" w:fill="auto"/>
            <w:vAlign w:val="center"/>
          </w:tcPr>
          <w:p w:rsidR="00861D40" w:rsidRPr="00263C7A" w:rsidRDefault="00861D40" w:rsidP="00B41166">
            <w:pPr>
              <w:bidi w:val="0"/>
              <w:jc w:val="center"/>
              <w:rPr>
                <w:rFonts w:ascii="Arial" w:hAnsi="Arial" w:cs="Arial"/>
                <w:sz w:val="16"/>
                <w:szCs w:val="16"/>
              </w:rPr>
            </w:pPr>
          </w:p>
        </w:tc>
        <w:tc>
          <w:tcPr>
            <w:tcW w:w="927"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61" w:type="dxa"/>
            <w:shd w:val="clear" w:color="auto" w:fill="auto"/>
            <w:vAlign w:val="center"/>
          </w:tcPr>
          <w:p w:rsidR="00861D40" w:rsidRPr="00263C7A" w:rsidRDefault="00861D40" w:rsidP="00B41166">
            <w:pPr>
              <w:bidi w:val="0"/>
              <w:jc w:val="center"/>
              <w:rPr>
                <w:rFonts w:ascii="Arial" w:hAnsi="Arial" w:cs="Arial"/>
                <w:sz w:val="16"/>
                <w:szCs w:val="16"/>
              </w:rPr>
            </w:pPr>
          </w:p>
        </w:tc>
      </w:tr>
      <w:tr w:rsidR="00861D40" w:rsidRPr="000052F9" w:rsidTr="00A267A3">
        <w:trPr>
          <w:cantSplit/>
          <w:trHeight w:hRule="exact" w:val="397"/>
          <w:jc w:val="center"/>
        </w:trPr>
        <w:tc>
          <w:tcPr>
            <w:tcW w:w="1304" w:type="dxa"/>
            <w:shd w:val="clear" w:color="auto" w:fill="auto"/>
            <w:vAlign w:val="center"/>
          </w:tcPr>
          <w:p w:rsidR="00861D40" w:rsidRPr="00263C7A" w:rsidRDefault="00861D40" w:rsidP="000574AD">
            <w:pPr>
              <w:bidi w:val="0"/>
              <w:jc w:val="center"/>
              <w:rPr>
                <w:rFonts w:ascii="Arial" w:hAnsi="Arial" w:cs="Arial"/>
                <w:sz w:val="16"/>
                <w:szCs w:val="16"/>
              </w:rPr>
            </w:pPr>
            <w:r w:rsidRPr="00263C7A">
              <w:rPr>
                <w:rFonts w:ascii="Arial" w:hAnsi="Arial" w:cs="Arial"/>
                <w:sz w:val="16"/>
                <w:szCs w:val="16"/>
              </w:rPr>
              <w:t>TK-210</w:t>
            </w:r>
            <w:r w:rsidR="000574AD" w:rsidRPr="00263C7A">
              <w:rPr>
                <w:rFonts w:ascii="Arial" w:hAnsi="Arial" w:cs="Arial"/>
                <w:sz w:val="16"/>
                <w:szCs w:val="16"/>
              </w:rPr>
              <w:t>2</w:t>
            </w:r>
          </w:p>
        </w:tc>
        <w:tc>
          <w:tcPr>
            <w:tcW w:w="2479"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Lean Glycol Tank Blanketing</w:t>
            </w:r>
          </w:p>
        </w:tc>
        <w:tc>
          <w:tcPr>
            <w:tcW w:w="1040"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303" w:type="dxa"/>
            <w:shd w:val="clear" w:color="auto" w:fill="auto"/>
            <w:vAlign w:val="center"/>
          </w:tcPr>
          <w:p w:rsidR="00861D40" w:rsidRPr="00263C7A" w:rsidRDefault="00861D40" w:rsidP="00B41166">
            <w:pPr>
              <w:bidi w:val="0"/>
              <w:jc w:val="center"/>
              <w:rPr>
                <w:rFonts w:ascii="Arial" w:hAnsi="Arial" w:cs="Arial"/>
                <w:sz w:val="16"/>
                <w:szCs w:val="16"/>
              </w:rPr>
            </w:pPr>
          </w:p>
        </w:tc>
        <w:tc>
          <w:tcPr>
            <w:tcW w:w="927"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61" w:type="dxa"/>
            <w:shd w:val="clear" w:color="auto" w:fill="auto"/>
            <w:vAlign w:val="center"/>
          </w:tcPr>
          <w:p w:rsidR="00861D40" w:rsidRPr="00263C7A" w:rsidRDefault="006109B0" w:rsidP="004F262C">
            <w:pPr>
              <w:bidi w:val="0"/>
              <w:jc w:val="center"/>
              <w:rPr>
                <w:rFonts w:ascii="Arial" w:hAnsi="Arial" w:cs="Arial"/>
                <w:sz w:val="16"/>
                <w:szCs w:val="16"/>
              </w:rPr>
            </w:pPr>
            <w:r w:rsidRPr="00263C7A">
              <w:rPr>
                <w:rFonts w:ascii="Arial" w:hAnsi="Arial" w:cs="Arial"/>
                <w:sz w:val="16"/>
                <w:szCs w:val="16"/>
              </w:rPr>
              <w:t>9.</w:t>
            </w:r>
            <w:r w:rsidR="004F262C" w:rsidRPr="00263C7A">
              <w:rPr>
                <w:rFonts w:ascii="Arial" w:hAnsi="Arial" w:cs="Arial"/>
                <w:sz w:val="16"/>
                <w:szCs w:val="16"/>
              </w:rPr>
              <w:t>34</w:t>
            </w:r>
          </w:p>
          <w:p w:rsidR="008A1AC5" w:rsidRPr="00263C7A" w:rsidRDefault="008A1AC5" w:rsidP="001A1490">
            <w:pPr>
              <w:bidi w:val="0"/>
              <w:jc w:val="center"/>
              <w:rPr>
                <w:rFonts w:ascii="Arial" w:hAnsi="Arial" w:cs="Arial"/>
                <w:sz w:val="16"/>
                <w:szCs w:val="16"/>
              </w:rPr>
            </w:pPr>
            <w:r w:rsidRPr="00263C7A">
              <w:rPr>
                <w:rFonts w:ascii="Arial" w:hAnsi="Arial" w:cs="Arial"/>
                <w:sz w:val="16"/>
                <w:szCs w:val="16"/>
              </w:rPr>
              <w:t>(N</w:t>
            </w:r>
            <w:r w:rsidR="00703E28" w:rsidRPr="00263C7A">
              <w:rPr>
                <w:rFonts w:ascii="Arial" w:hAnsi="Arial" w:cs="Arial"/>
                <w:sz w:val="16"/>
                <w:szCs w:val="16"/>
              </w:rPr>
              <w:t>ote</w:t>
            </w:r>
            <w:r w:rsidRPr="00263C7A">
              <w:rPr>
                <w:rFonts w:ascii="Arial" w:hAnsi="Arial" w:cs="Arial"/>
                <w:sz w:val="16"/>
                <w:szCs w:val="16"/>
              </w:rPr>
              <w:t xml:space="preserve"> </w:t>
            </w:r>
            <w:r w:rsidR="001A1490" w:rsidRPr="00263C7A">
              <w:rPr>
                <w:rFonts w:ascii="Arial" w:hAnsi="Arial" w:cs="Arial"/>
                <w:sz w:val="16"/>
                <w:szCs w:val="16"/>
              </w:rPr>
              <w:t>5</w:t>
            </w:r>
            <w:r w:rsidRPr="00263C7A">
              <w:rPr>
                <w:rFonts w:ascii="Arial" w:hAnsi="Arial" w:cs="Arial"/>
                <w:sz w:val="16"/>
                <w:szCs w:val="16"/>
              </w:rPr>
              <w:t>)</w:t>
            </w:r>
          </w:p>
        </w:tc>
      </w:tr>
      <w:tr w:rsidR="00861D40" w:rsidRPr="000052F9" w:rsidTr="00A267A3">
        <w:trPr>
          <w:cantSplit/>
          <w:trHeight w:hRule="exact" w:val="397"/>
          <w:jc w:val="center"/>
        </w:trPr>
        <w:tc>
          <w:tcPr>
            <w:tcW w:w="1304"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V-2107</w:t>
            </w:r>
          </w:p>
        </w:tc>
        <w:tc>
          <w:tcPr>
            <w:tcW w:w="2479"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Glycol Sump Drum Blanketing</w:t>
            </w:r>
          </w:p>
        </w:tc>
        <w:tc>
          <w:tcPr>
            <w:tcW w:w="1040"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303" w:type="dxa"/>
            <w:shd w:val="clear" w:color="auto" w:fill="auto"/>
            <w:vAlign w:val="center"/>
          </w:tcPr>
          <w:p w:rsidR="00861D40" w:rsidRPr="00263C7A" w:rsidRDefault="00861D40" w:rsidP="00B41166">
            <w:pPr>
              <w:bidi w:val="0"/>
              <w:jc w:val="center"/>
              <w:rPr>
                <w:rFonts w:ascii="Arial" w:hAnsi="Arial" w:cs="Arial"/>
                <w:sz w:val="16"/>
                <w:szCs w:val="16"/>
              </w:rPr>
            </w:pPr>
          </w:p>
        </w:tc>
        <w:tc>
          <w:tcPr>
            <w:tcW w:w="927"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61" w:type="dxa"/>
            <w:shd w:val="clear" w:color="auto" w:fill="auto"/>
            <w:vAlign w:val="center"/>
          </w:tcPr>
          <w:p w:rsidR="00861D40" w:rsidRPr="00263C7A" w:rsidRDefault="004F262C" w:rsidP="00B41166">
            <w:pPr>
              <w:bidi w:val="0"/>
              <w:jc w:val="center"/>
              <w:rPr>
                <w:rFonts w:ascii="Arial" w:hAnsi="Arial" w:cs="Arial"/>
                <w:sz w:val="16"/>
                <w:szCs w:val="16"/>
              </w:rPr>
            </w:pPr>
            <w:r w:rsidRPr="00263C7A">
              <w:rPr>
                <w:rFonts w:ascii="Arial" w:hAnsi="Arial" w:cs="Arial"/>
                <w:sz w:val="16"/>
                <w:szCs w:val="16"/>
              </w:rPr>
              <w:t>0.59</w:t>
            </w:r>
          </w:p>
          <w:p w:rsidR="008A1AC5" w:rsidRPr="00263C7A" w:rsidRDefault="008A1AC5" w:rsidP="001A1490">
            <w:pPr>
              <w:bidi w:val="0"/>
              <w:jc w:val="center"/>
              <w:rPr>
                <w:rFonts w:ascii="Arial" w:hAnsi="Arial" w:cs="Arial"/>
                <w:sz w:val="16"/>
                <w:szCs w:val="16"/>
              </w:rPr>
            </w:pPr>
            <w:r w:rsidRPr="00263C7A">
              <w:rPr>
                <w:rFonts w:ascii="Arial" w:hAnsi="Arial" w:cs="Arial"/>
                <w:sz w:val="16"/>
                <w:szCs w:val="16"/>
              </w:rPr>
              <w:t>(N</w:t>
            </w:r>
            <w:r w:rsidR="00703E28" w:rsidRPr="00263C7A">
              <w:rPr>
                <w:rFonts w:ascii="Arial" w:hAnsi="Arial" w:cs="Arial"/>
                <w:sz w:val="16"/>
                <w:szCs w:val="16"/>
              </w:rPr>
              <w:t>ote</w:t>
            </w:r>
            <w:r w:rsidRPr="00263C7A">
              <w:rPr>
                <w:rFonts w:ascii="Arial" w:hAnsi="Arial" w:cs="Arial"/>
                <w:sz w:val="16"/>
                <w:szCs w:val="16"/>
              </w:rPr>
              <w:t xml:space="preserve"> </w:t>
            </w:r>
            <w:r w:rsidR="001A1490" w:rsidRPr="00263C7A">
              <w:rPr>
                <w:rFonts w:ascii="Arial" w:hAnsi="Arial" w:cs="Arial"/>
                <w:sz w:val="16"/>
                <w:szCs w:val="16"/>
              </w:rPr>
              <w:t>5</w:t>
            </w:r>
            <w:r w:rsidRPr="00263C7A">
              <w:rPr>
                <w:rFonts w:ascii="Arial" w:hAnsi="Arial" w:cs="Arial"/>
                <w:sz w:val="16"/>
                <w:szCs w:val="16"/>
              </w:rPr>
              <w:t>)</w:t>
            </w:r>
          </w:p>
        </w:tc>
      </w:tr>
      <w:tr w:rsidR="00861D40" w:rsidRPr="000052F9" w:rsidTr="00A267A3">
        <w:trPr>
          <w:cantSplit/>
          <w:trHeight w:hRule="exact" w:val="397"/>
          <w:jc w:val="center"/>
        </w:trPr>
        <w:tc>
          <w:tcPr>
            <w:tcW w:w="1304"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TK-2209</w:t>
            </w:r>
          </w:p>
        </w:tc>
        <w:tc>
          <w:tcPr>
            <w:tcW w:w="2479"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Potable Water Tank</w:t>
            </w:r>
          </w:p>
        </w:tc>
        <w:tc>
          <w:tcPr>
            <w:tcW w:w="1040"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F92F6A" w:rsidRPr="00263C7A" w:rsidRDefault="00861D40" w:rsidP="00EA361E">
            <w:pPr>
              <w:bidi w:val="0"/>
              <w:jc w:val="center"/>
              <w:rPr>
                <w:rFonts w:ascii="Arial" w:hAnsi="Arial" w:cs="Arial"/>
                <w:sz w:val="16"/>
                <w:szCs w:val="16"/>
              </w:rPr>
            </w:pPr>
            <w:r w:rsidRPr="00263C7A">
              <w:rPr>
                <w:rFonts w:ascii="Arial" w:hAnsi="Arial" w:cs="Arial"/>
                <w:sz w:val="16"/>
                <w:szCs w:val="16"/>
              </w:rPr>
              <w:t>0.</w:t>
            </w:r>
            <w:r w:rsidR="00F92F6A" w:rsidRPr="00263C7A">
              <w:rPr>
                <w:rFonts w:ascii="Arial" w:hAnsi="Arial" w:cs="Arial"/>
                <w:sz w:val="16"/>
                <w:szCs w:val="16"/>
              </w:rPr>
              <w:t>0</w:t>
            </w:r>
            <w:r w:rsidR="00EA361E" w:rsidRPr="00263C7A">
              <w:rPr>
                <w:rFonts w:ascii="Arial" w:hAnsi="Arial" w:cs="Arial"/>
                <w:sz w:val="16"/>
                <w:szCs w:val="16"/>
              </w:rPr>
              <w:t>42</w:t>
            </w:r>
          </w:p>
          <w:p w:rsidR="00861D40" w:rsidRPr="00263C7A" w:rsidRDefault="00861D40" w:rsidP="006429AC">
            <w:pPr>
              <w:bidi w:val="0"/>
              <w:jc w:val="center"/>
              <w:rPr>
                <w:rFonts w:ascii="Arial" w:hAnsi="Arial" w:cs="Arial"/>
                <w:sz w:val="16"/>
                <w:szCs w:val="16"/>
              </w:rPr>
            </w:pPr>
            <w:r w:rsidRPr="00263C7A">
              <w:rPr>
                <w:rFonts w:ascii="Arial" w:hAnsi="Arial" w:cs="Arial"/>
                <w:sz w:val="16"/>
                <w:szCs w:val="16"/>
              </w:rPr>
              <w:t>(N</w:t>
            </w:r>
            <w:r w:rsidR="00703E28" w:rsidRPr="00263C7A">
              <w:rPr>
                <w:rFonts w:ascii="Arial" w:hAnsi="Arial" w:cs="Arial"/>
                <w:sz w:val="16"/>
                <w:szCs w:val="16"/>
              </w:rPr>
              <w:t>ote</w:t>
            </w:r>
            <w:r w:rsidRPr="00263C7A">
              <w:rPr>
                <w:rFonts w:ascii="Arial" w:hAnsi="Arial" w:cs="Arial"/>
                <w:sz w:val="16"/>
                <w:szCs w:val="16"/>
              </w:rPr>
              <w:t xml:space="preserve"> 4)</w:t>
            </w: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303" w:type="dxa"/>
            <w:shd w:val="clear" w:color="auto" w:fill="auto"/>
            <w:vAlign w:val="center"/>
          </w:tcPr>
          <w:p w:rsidR="00861D40" w:rsidRPr="00263C7A" w:rsidRDefault="00861D40" w:rsidP="00B41166">
            <w:pPr>
              <w:bidi w:val="0"/>
              <w:jc w:val="center"/>
              <w:rPr>
                <w:rFonts w:ascii="Arial" w:hAnsi="Arial" w:cs="Arial"/>
                <w:sz w:val="16"/>
                <w:szCs w:val="16"/>
              </w:rPr>
            </w:pPr>
          </w:p>
        </w:tc>
        <w:tc>
          <w:tcPr>
            <w:tcW w:w="927"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61" w:type="dxa"/>
            <w:shd w:val="clear" w:color="auto" w:fill="auto"/>
            <w:vAlign w:val="center"/>
          </w:tcPr>
          <w:p w:rsidR="00861D40" w:rsidRPr="00263C7A" w:rsidRDefault="00861D40" w:rsidP="00B41166">
            <w:pPr>
              <w:bidi w:val="0"/>
              <w:jc w:val="center"/>
              <w:rPr>
                <w:rFonts w:ascii="Arial" w:hAnsi="Arial" w:cs="Arial"/>
                <w:sz w:val="16"/>
                <w:szCs w:val="16"/>
              </w:rPr>
            </w:pPr>
          </w:p>
        </w:tc>
      </w:tr>
      <w:tr w:rsidR="00861D40" w:rsidRPr="000052F9" w:rsidTr="00A267A3">
        <w:trPr>
          <w:cantSplit/>
          <w:trHeight w:hRule="exact" w:val="397"/>
          <w:jc w:val="center"/>
        </w:trPr>
        <w:tc>
          <w:tcPr>
            <w:tcW w:w="1304"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P-2302 B/C</w:t>
            </w:r>
          </w:p>
        </w:tc>
        <w:tc>
          <w:tcPr>
            <w:tcW w:w="2479" w:type="dxa"/>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Fire Water Main Diesel Pump</w:t>
            </w:r>
          </w:p>
        </w:tc>
        <w:tc>
          <w:tcPr>
            <w:tcW w:w="1040"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263C7A" w:rsidP="0011705F">
            <w:pPr>
              <w:bidi w:val="0"/>
              <w:jc w:val="center"/>
              <w:rPr>
                <w:rFonts w:ascii="Arial" w:hAnsi="Arial" w:cs="Arial"/>
                <w:sz w:val="16"/>
                <w:szCs w:val="16"/>
              </w:rPr>
            </w:pPr>
            <w:r w:rsidRPr="00263C7A">
              <w:rPr>
                <w:rFonts w:ascii="Arial" w:hAnsi="Arial" w:cs="Arial"/>
                <w:sz w:val="16"/>
                <w:szCs w:val="16"/>
              </w:rPr>
              <w:t>0</w:t>
            </w:r>
            <w:r>
              <w:rPr>
                <w:rFonts w:ascii="Arial" w:hAnsi="Arial" w:cs="Arial"/>
                <w:sz w:val="16"/>
                <w:szCs w:val="16"/>
              </w:rPr>
              <w:t>.</w:t>
            </w:r>
            <w:r w:rsidRPr="00263C7A">
              <w:rPr>
                <w:rFonts w:ascii="Arial" w:hAnsi="Arial" w:cs="Arial"/>
                <w:sz w:val="16"/>
                <w:szCs w:val="16"/>
              </w:rPr>
              <w:t>126</w:t>
            </w:r>
          </w:p>
          <w:p w:rsidR="00861D40" w:rsidRPr="00263C7A" w:rsidRDefault="00861D40" w:rsidP="003F760D">
            <w:pPr>
              <w:bidi w:val="0"/>
              <w:jc w:val="center"/>
              <w:rPr>
                <w:rFonts w:ascii="Arial" w:hAnsi="Arial" w:cs="Arial"/>
                <w:sz w:val="16"/>
                <w:szCs w:val="16"/>
              </w:rPr>
            </w:pPr>
            <w:r w:rsidRPr="00263C7A">
              <w:rPr>
                <w:rFonts w:ascii="Arial" w:hAnsi="Arial" w:cs="Arial"/>
                <w:sz w:val="16"/>
                <w:szCs w:val="16"/>
              </w:rPr>
              <w:t>(N</w:t>
            </w:r>
            <w:r w:rsidR="00703E28" w:rsidRPr="00263C7A">
              <w:rPr>
                <w:rFonts w:ascii="Arial" w:hAnsi="Arial" w:cs="Arial"/>
                <w:sz w:val="16"/>
                <w:szCs w:val="16"/>
              </w:rPr>
              <w:t>ote</w:t>
            </w:r>
            <w:r w:rsidRPr="00263C7A">
              <w:rPr>
                <w:rFonts w:ascii="Arial" w:hAnsi="Arial" w:cs="Arial"/>
                <w:sz w:val="16"/>
                <w:szCs w:val="16"/>
              </w:rPr>
              <w:t xml:space="preserve"> 2)</w:t>
            </w:r>
          </w:p>
        </w:tc>
        <w:tc>
          <w:tcPr>
            <w:tcW w:w="1303" w:type="dxa"/>
            <w:shd w:val="clear" w:color="auto" w:fill="auto"/>
            <w:vAlign w:val="center"/>
          </w:tcPr>
          <w:p w:rsidR="00861D40" w:rsidRPr="00263C7A" w:rsidRDefault="00861D40" w:rsidP="00B41166">
            <w:pPr>
              <w:bidi w:val="0"/>
              <w:jc w:val="center"/>
              <w:rPr>
                <w:rFonts w:ascii="Arial" w:hAnsi="Arial" w:cs="Arial"/>
                <w:sz w:val="16"/>
                <w:szCs w:val="16"/>
              </w:rPr>
            </w:pPr>
          </w:p>
        </w:tc>
        <w:tc>
          <w:tcPr>
            <w:tcW w:w="927"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61" w:type="dxa"/>
            <w:shd w:val="clear" w:color="auto" w:fill="auto"/>
            <w:vAlign w:val="center"/>
          </w:tcPr>
          <w:p w:rsidR="00861D40" w:rsidRPr="00263C7A" w:rsidRDefault="00861D40" w:rsidP="00B41166">
            <w:pPr>
              <w:bidi w:val="0"/>
              <w:jc w:val="center"/>
              <w:rPr>
                <w:rFonts w:ascii="Arial" w:hAnsi="Arial" w:cs="Arial"/>
                <w:sz w:val="16"/>
                <w:szCs w:val="16"/>
              </w:rPr>
            </w:pPr>
          </w:p>
        </w:tc>
      </w:tr>
      <w:tr w:rsidR="00861D40" w:rsidRPr="000052F9" w:rsidTr="00A267A3">
        <w:trPr>
          <w:cantSplit/>
          <w:trHeight w:hRule="exact" w:val="397"/>
          <w:jc w:val="center"/>
        </w:trPr>
        <w:tc>
          <w:tcPr>
            <w:tcW w:w="3783" w:type="dxa"/>
            <w:gridSpan w:val="2"/>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Control Valves &amp; On/Off Valves</w:t>
            </w:r>
          </w:p>
        </w:tc>
        <w:tc>
          <w:tcPr>
            <w:tcW w:w="1040"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p w:rsidR="00861D40" w:rsidRPr="00263C7A" w:rsidRDefault="00861D40" w:rsidP="00B41166">
            <w:pPr>
              <w:bidi w:val="0"/>
              <w:jc w:val="center"/>
              <w:rPr>
                <w:rFonts w:ascii="Arial" w:hAnsi="Arial" w:cs="Arial"/>
                <w:sz w:val="16"/>
                <w:szCs w:val="16"/>
              </w:rPr>
            </w:pPr>
          </w:p>
        </w:tc>
        <w:tc>
          <w:tcPr>
            <w:tcW w:w="1303" w:type="dxa"/>
            <w:shd w:val="clear" w:color="auto" w:fill="auto"/>
            <w:vAlign w:val="center"/>
          </w:tcPr>
          <w:p w:rsidR="00861D40" w:rsidRPr="00263C7A" w:rsidRDefault="00600B60" w:rsidP="00512C0D">
            <w:pPr>
              <w:bidi w:val="0"/>
              <w:jc w:val="center"/>
              <w:rPr>
                <w:rFonts w:ascii="Arial" w:hAnsi="Arial" w:cs="Arial"/>
                <w:sz w:val="16"/>
                <w:szCs w:val="16"/>
              </w:rPr>
            </w:pPr>
            <w:r w:rsidRPr="00263C7A">
              <w:rPr>
                <w:rFonts w:ascii="Arial" w:hAnsi="Arial" w:cs="Arial"/>
                <w:sz w:val="16"/>
                <w:szCs w:val="16"/>
              </w:rPr>
              <w:t>39.04</w:t>
            </w:r>
          </w:p>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(N</w:t>
            </w:r>
            <w:r w:rsidR="00703E28" w:rsidRPr="00263C7A">
              <w:rPr>
                <w:rFonts w:ascii="Arial" w:hAnsi="Arial" w:cs="Arial"/>
                <w:sz w:val="16"/>
                <w:szCs w:val="16"/>
              </w:rPr>
              <w:t>ote</w:t>
            </w:r>
            <w:r w:rsidRPr="00263C7A">
              <w:rPr>
                <w:rFonts w:ascii="Arial" w:hAnsi="Arial" w:cs="Arial"/>
                <w:sz w:val="16"/>
                <w:szCs w:val="16"/>
              </w:rPr>
              <w:t xml:space="preserve"> 2</w:t>
            </w:r>
            <w:r w:rsidR="008C360E" w:rsidRPr="00263C7A">
              <w:rPr>
                <w:rFonts w:ascii="Arial" w:hAnsi="Arial" w:cs="Arial"/>
                <w:sz w:val="16"/>
                <w:szCs w:val="16"/>
              </w:rPr>
              <w:t>,5</w:t>
            </w:r>
            <w:r w:rsidRPr="00263C7A">
              <w:rPr>
                <w:rFonts w:ascii="Arial" w:hAnsi="Arial" w:cs="Arial"/>
                <w:sz w:val="16"/>
                <w:szCs w:val="16"/>
              </w:rPr>
              <w:t>)</w:t>
            </w:r>
          </w:p>
        </w:tc>
        <w:tc>
          <w:tcPr>
            <w:tcW w:w="927" w:type="dxa"/>
            <w:shd w:val="clear" w:color="auto" w:fill="auto"/>
            <w:vAlign w:val="center"/>
          </w:tcPr>
          <w:p w:rsidR="00861D40" w:rsidRPr="00263C7A" w:rsidRDefault="00861D40" w:rsidP="00B41166">
            <w:pPr>
              <w:bidi w:val="0"/>
              <w:jc w:val="center"/>
              <w:rPr>
                <w:rFonts w:ascii="Arial" w:hAnsi="Arial" w:cs="Arial"/>
                <w:color w:val="FF0000"/>
                <w:sz w:val="16"/>
                <w:szCs w:val="16"/>
              </w:rPr>
            </w:pPr>
          </w:p>
        </w:tc>
        <w:tc>
          <w:tcPr>
            <w:tcW w:w="1061" w:type="dxa"/>
            <w:shd w:val="clear" w:color="auto" w:fill="auto"/>
            <w:vAlign w:val="center"/>
          </w:tcPr>
          <w:p w:rsidR="00861D40" w:rsidRPr="00263C7A" w:rsidRDefault="00861D40" w:rsidP="00B41166">
            <w:pPr>
              <w:bidi w:val="0"/>
              <w:jc w:val="center"/>
              <w:rPr>
                <w:rFonts w:ascii="Arial" w:hAnsi="Arial" w:cs="Arial"/>
                <w:sz w:val="16"/>
                <w:szCs w:val="16"/>
              </w:rPr>
            </w:pPr>
          </w:p>
        </w:tc>
      </w:tr>
      <w:tr w:rsidR="00861D40" w:rsidRPr="000052F9" w:rsidTr="00A267A3">
        <w:trPr>
          <w:cantSplit/>
          <w:trHeight w:hRule="exact" w:val="397"/>
          <w:jc w:val="center"/>
        </w:trPr>
        <w:tc>
          <w:tcPr>
            <w:tcW w:w="3783" w:type="dxa"/>
            <w:gridSpan w:val="2"/>
            <w:shd w:val="clear" w:color="auto" w:fill="auto"/>
            <w:vAlign w:val="center"/>
          </w:tcPr>
          <w:p w:rsidR="00861D40" w:rsidRPr="00263C7A" w:rsidRDefault="00861D40" w:rsidP="00B41166">
            <w:pPr>
              <w:bidi w:val="0"/>
              <w:jc w:val="center"/>
              <w:rPr>
                <w:rFonts w:ascii="Arial" w:hAnsi="Arial" w:cs="Arial"/>
                <w:sz w:val="16"/>
                <w:szCs w:val="16"/>
              </w:rPr>
            </w:pPr>
            <w:r w:rsidRPr="00263C7A">
              <w:rPr>
                <w:rFonts w:ascii="Arial" w:hAnsi="Arial" w:cs="Arial"/>
                <w:sz w:val="16"/>
                <w:szCs w:val="16"/>
              </w:rPr>
              <w:t>Work Shop and Ware House</w:t>
            </w:r>
          </w:p>
        </w:tc>
        <w:tc>
          <w:tcPr>
            <w:tcW w:w="1040"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079" w:type="dxa"/>
            <w:shd w:val="clear" w:color="auto" w:fill="auto"/>
            <w:vAlign w:val="center"/>
          </w:tcPr>
          <w:p w:rsidR="00861D40" w:rsidRPr="00263C7A" w:rsidRDefault="00861D40" w:rsidP="00B41166">
            <w:pPr>
              <w:bidi w:val="0"/>
              <w:jc w:val="center"/>
              <w:rPr>
                <w:rFonts w:ascii="Arial" w:hAnsi="Arial" w:cs="Arial"/>
                <w:sz w:val="16"/>
                <w:szCs w:val="16"/>
              </w:rPr>
            </w:pPr>
          </w:p>
        </w:tc>
        <w:tc>
          <w:tcPr>
            <w:tcW w:w="1303" w:type="dxa"/>
            <w:shd w:val="clear" w:color="auto" w:fill="auto"/>
            <w:vAlign w:val="center"/>
          </w:tcPr>
          <w:p w:rsidR="00861D40" w:rsidRPr="00263C7A" w:rsidRDefault="00861D40" w:rsidP="00B41166">
            <w:pPr>
              <w:bidi w:val="0"/>
              <w:jc w:val="center"/>
              <w:rPr>
                <w:rFonts w:ascii="Arial" w:hAnsi="Arial" w:cs="Arial"/>
                <w:sz w:val="16"/>
                <w:szCs w:val="16"/>
              </w:rPr>
            </w:pPr>
          </w:p>
        </w:tc>
        <w:tc>
          <w:tcPr>
            <w:tcW w:w="927" w:type="dxa"/>
            <w:shd w:val="clear" w:color="auto" w:fill="auto"/>
            <w:vAlign w:val="center"/>
          </w:tcPr>
          <w:p w:rsidR="00861D40" w:rsidRPr="00263C7A" w:rsidRDefault="00861D40" w:rsidP="00B41166">
            <w:pPr>
              <w:bidi w:val="0"/>
              <w:jc w:val="center"/>
              <w:rPr>
                <w:rFonts w:ascii="Arial" w:hAnsi="Arial" w:cs="Arial"/>
                <w:color w:val="000000" w:themeColor="text1"/>
                <w:sz w:val="16"/>
                <w:szCs w:val="16"/>
              </w:rPr>
            </w:pPr>
            <w:r w:rsidRPr="00263C7A">
              <w:rPr>
                <w:rFonts w:ascii="Arial" w:hAnsi="Arial" w:cs="Arial"/>
                <w:color w:val="000000" w:themeColor="text1"/>
                <w:sz w:val="16"/>
                <w:szCs w:val="16"/>
              </w:rPr>
              <w:t>30</w:t>
            </w:r>
          </w:p>
        </w:tc>
        <w:tc>
          <w:tcPr>
            <w:tcW w:w="1061" w:type="dxa"/>
            <w:shd w:val="clear" w:color="auto" w:fill="auto"/>
            <w:vAlign w:val="center"/>
          </w:tcPr>
          <w:p w:rsidR="00861D40" w:rsidRPr="00263C7A" w:rsidRDefault="00861D40" w:rsidP="00B41166">
            <w:pPr>
              <w:bidi w:val="0"/>
              <w:jc w:val="center"/>
              <w:rPr>
                <w:rFonts w:ascii="Arial" w:hAnsi="Arial" w:cs="Arial"/>
                <w:sz w:val="16"/>
                <w:szCs w:val="16"/>
              </w:rPr>
            </w:pPr>
          </w:p>
        </w:tc>
      </w:tr>
      <w:tr w:rsidR="00621691" w:rsidRPr="000052F9" w:rsidTr="00A267A3">
        <w:trPr>
          <w:cantSplit/>
          <w:trHeight w:hRule="exact" w:val="397"/>
          <w:jc w:val="center"/>
        </w:trPr>
        <w:tc>
          <w:tcPr>
            <w:tcW w:w="3783" w:type="dxa"/>
            <w:gridSpan w:val="2"/>
            <w:shd w:val="clear" w:color="auto" w:fill="auto"/>
            <w:vAlign w:val="center"/>
          </w:tcPr>
          <w:p w:rsidR="00621691" w:rsidRPr="00263C7A" w:rsidRDefault="00621691" w:rsidP="00B41166">
            <w:pPr>
              <w:bidi w:val="0"/>
              <w:jc w:val="center"/>
              <w:rPr>
                <w:rFonts w:ascii="Arial" w:hAnsi="Arial" w:cs="Arial"/>
                <w:sz w:val="16"/>
                <w:szCs w:val="16"/>
              </w:rPr>
            </w:pPr>
            <w:r w:rsidRPr="00263C7A">
              <w:rPr>
                <w:rFonts w:ascii="Arial" w:hAnsi="Arial" w:cs="Arial"/>
                <w:sz w:val="16"/>
                <w:szCs w:val="16"/>
              </w:rPr>
              <w:t>Total</w:t>
            </w:r>
          </w:p>
        </w:tc>
        <w:tc>
          <w:tcPr>
            <w:tcW w:w="1040" w:type="dxa"/>
            <w:shd w:val="clear" w:color="auto" w:fill="auto"/>
            <w:vAlign w:val="center"/>
          </w:tcPr>
          <w:p w:rsidR="00621691" w:rsidRPr="00263C7A" w:rsidRDefault="00BD59CD" w:rsidP="00B41166">
            <w:pPr>
              <w:bidi w:val="0"/>
              <w:jc w:val="center"/>
              <w:rPr>
                <w:rFonts w:ascii="Arial" w:hAnsi="Arial" w:cs="Arial"/>
                <w:sz w:val="16"/>
                <w:szCs w:val="16"/>
              </w:rPr>
            </w:pPr>
            <w:r w:rsidRPr="00263C7A">
              <w:rPr>
                <w:rFonts w:ascii="Arial" w:hAnsi="Arial" w:cs="Arial"/>
                <w:sz w:val="16"/>
                <w:szCs w:val="16"/>
              </w:rPr>
              <w:t>505.8</w:t>
            </w:r>
          </w:p>
        </w:tc>
        <w:tc>
          <w:tcPr>
            <w:tcW w:w="1079" w:type="dxa"/>
            <w:shd w:val="clear" w:color="auto" w:fill="auto"/>
            <w:vAlign w:val="center"/>
          </w:tcPr>
          <w:p w:rsidR="00621691" w:rsidRPr="00263C7A" w:rsidRDefault="00EA361E" w:rsidP="00EA361E">
            <w:pPr>
              <w:bidi w:val="0"/>
              <w:jc w:val="center"/>
              <w:rPr>
                <w:rFonts w:ascii="Arial" w:hAnsi="Arial" w:cs="Arial"/>
                <w:sz w:val="16"/>
                <w:szCs w:val="16"/>
              </w:rPr>
            </w:pPr>
            <w:r w:rsidRPr="00263C7A">
              <w:rPr>
                <w:rFonts w:ascii="Arial" w:hAnsi="Arial" w:cs="Arial"/>
                <w:sz w:val="16"/>
                <w:szCs w:val="16"/>
              </w:rPr>
              <w:t>0.042</w:t>
            </w:r>
          </w:p>
        </w:tc>
        <w:tc>
          <w:tcPr>
            <w:tcW w:w="1079" w:type="dxa"/>
            <w:shd w:val="clear" w:color="auto" w:fill="auto"/>
            <w:vAlign w:val="center"/>
          </w:tcPr>
          <w:p w:rsidR="00621691" w:rsidRPr="00263C7A" w:rsidRDefault="00263C7A" w:rsidP="00687304">
            <w:pPr>
              <w:bidi w:val="0"/>
              <w:jc w:val="center"/>
              <w:rPr>
                <w:rFonts w:ascii="Arial" w:hAnsi="Arial" w:cs="Arial"/>
                <w:sz w:val="16"/>
                <w:szCs w:val="16"/>
              </w:rPr>
            </w:pPr>
            <w:r w:rsidRPr="00687304">
              <w:rPr>
                <w:rFonts w:ascii="Arial" w:hAnsi="Arial" w:cs="Arial"/>
                <w:sz w:val="16"/>
                <w:szCs w:val="16"/>
                <w:highlight w:val="lightGray"/>
              </w:rPr>
              <w:t>0.2</w:t>
            </w:r>
            <w:r w:rsidR="00687304" w:rsidRPr="00687304">
              <w:rPr>
                <w:rFonts w:ascii="Arial" w:hAnsi="Arial" w:cs="Arial" w:hint="cs"/>
                <w:sz w:val="16"/>
                <w:szCs w:val="16"/>
                <w:highlight w:val="lightGray"/>
                <w:rtl/>
              </w:rPr>
              <w:t>94</w:t>
            </w:r>
          </w:p>
        </w:tc>
        <w:tc>
          <w:tcPr>
            <w:tcW w:w="1303" w:type="dxa"/>
            <w:shd w:val="clear" w:color="auto" w:fill="auto"/>
            <w:vAlign w:val="center"/>
          </w:tcPr>
          <w:p w:rsidR="00000AA9" w:rsidRPr="00263C7A" w:rsidRDefault="008C360E" w:rsidP="008C360E">
            <w:pPr>
              <w:bidi w:val="0"/>
              <w:jc w:val="center"/>
              <w:rPr>
                <w:rFonts w:ascii="Arial" w:hAnsi="Arial" w:cs="Arial"/>
                <w:sz w:val="16"/>
                <w:szCs w:val="16"/>
              </w:rPr>
            </w:pPr>
            <w:r w:rsidRPr="00263C7A">
              <w:rPr>
                <w:rFonts w:ascii="Arial" w:hAnsi="Arial" w:cs="Arial"/>
                <w:sz w:val="16"/>
                <w:szCs w:val="16"/>
              </w:rPr>
              <w:t>143</w:t>
            </w:r>
            <w:r w:rsidR="00A67C3E" w:rsidRPr="00263C7A">
              <w:rPr>
                <w:rFonts w:ascii="Arial" w:hAnsi="Arial" w:cs="Arial"/>
                <w:sz w:val="16"/>
                <w:szCs w:val="16"/>
              </w:rPr>
              <w:t>.6</w:t>
            </w:r>
          </w:p>
        </w:tc>
        <w:tc>
          <w:tcPr>
            <w:tcW w:w="927" w:type="dxa"/>
            <w:shd w:val="clear" w:color="auto" w:fill="auto"/>
            <w:vAlign w:val="center"/>
          </w:tcPr>
          <w:p w:rsidR="00621691" w:rsidRPr="00263C7A" w:rsidRDefault="008C360E" w:rsidP="00F80C3E">
            <w:pPr>
              <w:bidi w:val="0"/>
              <w:jc w:val="center"/>
              <w:rPr>
                <w:rFonts w:ascii="Arial" w:hAnsi="Arial" w:cs="Arial"/>
                <w:color w:val="000000" w:themeColor="text1"/>
                <w:sz w:val="16"/>
                <w:szCs w:val="16"/>
              </w:rPr>
            </w:pPr>
            <w:r w:rsidRPr="00263C7A">
              <w:rPr>
                <w:rFonts w:ascii="Arial" w:hAnsi="Arial" w:cs="Arial"/>
                <w:color w:val="000000" w:themeColor="text1"/>
                <w:sz w:val="16"/>
                <w:szCs w:val="16"/>
              </w:rPr>
              <w:t>30</w:t>
            </w:r>
          </w:p>
        </w:tc>
        <w:tc>
          <w:tcPr>
            <w:tcW w:w="1061" w:type="dxa"/>
            <w:shd w:val="clear" w:color="auto" w:fill="auto"/>
            <w:vAlign w:val="center"/>
          </w:tcPr>
          <w:p w:rsidR="00621691" w:rsidRPr="00263C7A" w:rsidRDefault="008A1AC5" w:rsidP="00B41166">
            <w:pPr>
              <w:bidi w:val="0"/>
              <w:jc w:val="center"/>
              <w:rPr>
                <w:rFonts w:ascii="Arial" w:hAnsi="Arial" w:cs="Arial"/>
                <w:sz w:val="16"/>
                <w:szCs w:val="16"/>
              </w:rPr>
            </w:pPr>
            <w:r w:rsidRPr="00263C7A">
              <w:rPr>
                <w:rFonts w:ascii="Arial" w:hAnsi="Arial" w:cs="Arial"/>
                <w:sz w:val="16"/>
                <w:szCs w:val="16"/>
              </w:rPr>
              <w:t>30.9</w:t>
            </w:r>
          </w:p>
        </w:tc>
      </w:tr>
    </w:tbl>
    <w:p w:rsidR="00B720D2" w:rsidRPr="000052F9" w:rsidRDefault="004C206A" w:rsidP="004C206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0052F9">
        <w:rPr>
          <w:rFonts w:ascii="Arial" w:hAnsi="Arial" w:cs="Arial"/>
          <w:snapToGrid w:val="0"/>
          <w:color w:val="000000" w:themeColor="text1"/>
          <w:sz w:val="22"/>
          <w:szCs w:val="20"/>
          <w:lang w:val="en-GB" w:eastAsia="en-GB"/>
        </w:rPr>
        <w:t>Note 1) Based on vendor data.</w:t>
      </w:r>
      <w:r w:rsidR="00621691" w:rsidRPr="000052F9">
        <w:rPr>
          <w:rFonts w:cstheme="minorHAnsi"/>
          <w:noProof/>
        </w:rPr>
        <w:t xml:space="preserve"> </w:t>
      </w:r>
    </w:p>
    <w:p w:rsidR="004C206A" w:rsidRPr="000052F9" w:rsidRDefault="00EA361E" w:rsidP="004C206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Note 2) Will be finalized later.</w:t>
      </w:r>
    </w:p>
    <w:p w:rsidR="007122A8" w:rsidRPr="000052F9" w:rsidRDefault="007122A8" w:rsidP="00701904">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0052F9">
        <w:rPr>
          <w:rFonts w:ascii="Arial" w:hAnsi="Arial" w:cs="Arial"/>
          <w:snapToGrid w:val="0"/>
          <w:color w:val="000000" w:themeColor="text1"/>
          <w:sz w:val="22"/>
          <w:szCs w:val="20"/>
          <w:lang w:val="en-GB" w:eastAsia="en-GB"/>
        </w:rPr>
        <w:t xml:space="preserve">Note 3) </w:t>
      </w:r>
      <w:r w:rsidR="00701904">
        <w:rPr>
          <w:rFonts w:ascii="Arial" w:hAnsi="Arial" w:cs="Arial"/>
          <w:snapToGrid w:val="0"/>
          <w:color w:val="000000" w:themeColor="text1"/>
          <w:sz w:val="22"/>
          <w:szCs w:val="20"/>
          <w:lang w:val="en-GB" w:eastAsia="en-GB"/>
        </w:rPr>
        <w:t>Deleted</w:t>
      </w:r>
      <w:r w:rsidRPr="000052F9">
        <w:rPr>
          <w:rFonts w:ascii="Arial" w:hAnsi="Arial" w:cs="Arial"/>
          <w:snapToGrid w:val="0"/>
          <w:color w:val="000000" w:themeColor="text1"/>
          <w:sz w:val="22"/>
          <w:szCs w:val="20"/>
          <w:lang w:val="en-GB" w:eastAsia="en-GB"/>
        </w:rPr>
        <w:t>.</w:t>
      </w:r>
    </w:p>
    <w:p w:rsidR="006429AC" w:rsidRDefault="006429AC" w:rsidP="006429AC">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0052F9">
        <w:rPr>
          <w:rFonts w:ascii="Arial" w:hAnsi="Arial" w:cs="Arial"/>
          <w:snapToGrid w:val="0"/>
          <w:color w:val="000000" w:themeColor="text1"/>
          <w:sz w:val="22"/>
          <w:szCs w:val="20"/>
          <w:lang w:val="en-GB" w:eastAsia="en-GB"/>
        </w:rPr>
        <w:t>Note 4) Water consumption is not in material balance, because it is intermittent consumption.</w:t>
      </w:r>
    </w:p>
    <w:p w:rsidR="00000AA9" w:rsidRPr="00FB79A7" w:rsidRDefault="00000AA9" w:rsidP="00000AA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FB79A7">
        <w:rPr>
          <w:rFonts w:ascii="Arial" w:hAnsi="Arial" w:cs="Arial"/>
          <w:snapToGrid w:val="0"/>
          <w:color w:val="000000" w:themeColor="text1"/>
          <w:sz w:val="22"/>
          <w:szCs w:val="20"/>
          <w:lang w:val="en-GB" w:eastAsia="en-GB"/>
        </w:rPr>
        <w:t xml:space="preserve">Note 5) </w:t>
      </w:r>
      <w:r w:rsidR="008C360E" w:rsidRPr="00FB79A7">
        <w:rPr>
          <w:rFonts w:ascii="Arial" w:hAnsi="Arial" w:cs="Arial"/>
          <w:snapToGrid w:val="0"/>
          <w:color w:val="000000" w:themeColor="text1"/>
          <w:sz w:val="22"/>
          <w:szCs w:val="20"/>
          <w:lang w:val="en-GB" w:eastAsia="en-GB"/>
        </w:rPr>
        <w:t>30% over design should be considered.</w:t>
      </w:r>
    </w:p>
    <w:p w:rsidR="00A267A3" w:rsidRPr="000052F9" w:rsidRDefault="00A267A3">
      <w:pPr>
        <w:bidi w:val="0"/>
        <w:rPr>
          <w:rFonts w:ascii="Arial" w:hAnsi="Arial" w:cs="Arial"/>
          <w:b/>
          <w:bCs/>
          <w:caps/>
          <w:color w:val="000000" w:themeColor="text1"/>
          <w:sz w:val="22"/>
          <w:szCs w:val="22"/>
          <w:lang w:val="en-GB"/>
        </w:rPr>
      </w:pPr>
      <w:r w:rsidRPr="000052F9">
        <w:br w:type="page"/>
      </w:r>
    </w:p>
    <w:p w:rsidR="00C279FF" w:rsidRPr="00263C7A" w:rsidRDefault="00C279FF" w:rsidP="00A267A3">
      <w:pPr>
        <w:pStyle w:val="Heading2"/>
      </w:pPr>
      <w:bookmarkStart w:id="37" w:name="_Toc124931198"/>
      <w:r w:rsidRPr="00263C7A">
        <w:lastRenderedPageBreak/>
        <w:t>Fuel Gas consumption calculatin</w:t>
      </w:r>
      <w:bookmarkEnd w:id="37"/>
    </w:p>
    <w:p w:rsidR="007122A8" w:rsidRPr="00263C7A" w:rsidRDefault="00182B6C" w:rsidP="007122A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Fuel gas consumption for flare header;</w:t>
      </w:r>
    </w:p>
    <w:p w:rsidR="00182B6C" w:rsidRPr="00263C7A" w:rsidRDefault="00182B6C" w:rsidP="00DD288B">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Header size: </w:t>
      </w:r>
      <w:r w:rsidR="00222727" w:rsidRPr="00263C7A">
        <w:rPr>
          <w:rFonts w:ascii="Arial" w:hAnsi="Arial" w:cs="Arial"/>
          <w:snapToGrid w:val="0"/>
          <w:color w:val="000000" w:themeColor="text1"/>
          <w:sz w:val="22"/>
          <w:szCs w:val="20"/>
          <w:lang w:val="en-GB" w:eastAsia="en-GB"/>
        </w:rPr>
        <w:t>10</w:t>
      </w:r>
      <w:r w:rsidR="007C4C5C" w:rsidRPr="00263C7A">
        <w:rPr>
          <w:rFonts w:ascii="Arial" w:hAnsi="Arial" w:cs="Arial"/>
          <w:snapToGrid w:val="0"/>
          <w:color w:val="000000" w:themeColor="text1"/>
          <w:sz w:val="22"/>
          <w:szCs w:val="20"/>
          <w:lang w:val="en-GB" w:eastAsia="en-GB"/>
        </w:rPr>
        <w:t xml:space="preserve"> inch = 0.</w:t>
      </w:r>
      <w:r w:rsidR="00DD288B" w:rsidRPr="00263C7A">
        <w:rPr>
          <w:rFonts w:ascii="Arial" w:hAnsi="Arial" w:cs="Arial"/>
          <w:snapToGrid w:val="0"/>
          <w:color w:val="000000" w:themeColor="text1"/>
          <w:sz w:val="22"/>
          <w:szCs w:val="20"/>
          <w:lang w:val="en-GB" w:eastAsia="en-GB"/>
        </w:rPr>
        <w:t>256</w:t>
      </w:r>
      <w:r w:rsidR="007C4C5C" w:rsidRPr="00263C7A">
        <w:rPr>
          <w:rFonts w:ascii="Arial" w:hAnsi="Arial" w:cs="Arial"/>
          <w:snapToGrid w:val="0"/>
          <w:color w:val="000000" w:themeColor="text1"/>
          <w:sz w:val="22"/>
          <w:szCs w:val="20"/>
          <w:lang w:val="en-GB" w:eastAsia="en-GB"/>
        </w:rPr>
        <w:t xml:space="preserve"> m</w:t>
      </w:r>
    </w:p>
    <w:p w:rsidR="00182B6C" w:rsidRPr="00263C7A" w:rsidRDefault="00182B6C" w:rsidP="00DD288B">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Area: 0.</w:t>
      </w:r>
      <w:r w:rsidR="00DD288B" w:rsidRPr="00263C7A">
        <w:rPr>
          <w:rFonts w:ascii="Arial" w:hAnsi="Arial" w:cs="Arial"/>
          <w:snapToGrid w:val="0"/>
          <w:color w:val="000000" w:themeColor="text1"/>
          <w:sz w:val="22"/>
          <w:szCs w:val="20"/>
          <w:lang w:val="en-GB" w:eastAsia="en-GB"/>
        </w:rPr>
        <w:t>052</w:t>
      </w:r>
      <w:r w:rsidRPr="00263C7A">
        <w:rPr>
          <w:rFonts w:ascii="Arial" w:hAnsi="Arial" w:cs="Arial"/>
          <w:snapToGrid w:val="0"/>
          <w:color w:val="000000" w:themeColor="text1"/>
          <w:sz w:val="22"/>
          <w:szCs w:val="20"/>
          <w:lang w:val="en-GB" w:eastAsia="en-GB"/>
        </w:rPr>
        <w:t xml:space="preserve"> m</w:t>
      </w:r>
      <w:r w:rsidRPr="00263C7A">
        <w:rPr>
          <w:rFonts w:ascii="Arial" w:hAnsi="Arial" w:cs="Arial"/>
          <w:snapToGrid w:val="0"/>
          <w:color w:val="000000" w:themeColor="text1"/>
          <w:sz w:val="22"/>
          <w:szCs w:val="20"/>
          <w:vertAlign w:val="superscript"/>
          <w:lang w:val="en-GB" w:eastAsia="en-GB"/>
        </w:rPr>
        <w:t xml:space="preserve">2  </w:t>
      </w:r>
    </w:p>
    <w:p w:rsidR="00182B6C" w:rsidRPr="00263C7A" w:rsidRDefault="00182B6C" w:rsidP="009616C5">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Purge velocity: 0.</w:t>
      </w:r>
      <w:r w:rsidR="009616C5" w:rsidRPr="00263C7A">
        <w:rPr>
          <w:rFonts w:ascii="Arial" w:hAnsi="Arial" w:cs="Arial"/>
          <w:snapToGrid w:val="0"/>
          <w:color w:val="000000" w:themeColor="text1"/>
          <w:sz w:val="22"/>
          <w:szCs w:val="20"/>
          <w:lang w:val="en-GB" w:eastAsia="en-GB"/>
        </w:rPr>
        <w:t>39</w:t>
      </w:r>
      <w:r w:rsidRPr="00263C7A">
        <w:rPr>
          <w:rFonts w:ascii="Arial" w:hAnsi="Arial" w:cs="Arial"/>
          <w:snapToGrid w:val="0"/>
          <w:color w:val="000000" w:themeColor="text1"/>
          <w:sz w:val="22"/>
          <w:szCs w:val="20"/>
          <w:lang w:val="en-GB" w:eastAsia="en-GB"/>
        </w:rPr>
        <w:t xml:space="preserve"> ft./s = 0.</w:t>
      </w:r>
      <w:r w:rsidR="009616C5" w:rsidRPr="00263C7A">
        <w:rPr>
          <w:rFonts w:ascii="Arial" w:hAnsi="Arial" w:cs="Arial"/>
          <w:snapToGrid w:val="0"/>
          <w:color w:val="000000" w:themeColor="text1"/>
          <w:sz w:val="22"/>
          <w:szCs w:val="20"/>
          <w:lang w:val="en-GB" w:eastAsia="en-GB"/>
        </w:rPr>
        <w:t>12</w:t>
      </w:r>
      <w:r w:rsidRPr="00263C7A">
        <w:rPr>
          <w:rFonts w:ascii="Arial" w:hAnsi="Arial" w:cs="Arial"/>
          <w:snapToGrid w:val="0"/>
          <w:color w:val="000000" w:themeColor="text1"/>
          <w:sz w:val="22"/>
          <w:szCs w:val="20"/>
          <w:lang w:val="en-GB" w:eastAsia="en-GB"/>
        </w:rPr>
        <w:t xml:space="preserve"> m/s</w:t>
      </w:r>
    </w:p>
    <w:p w:rsidR="00182B6C" w:rsidRPr="00263C7A" w:rsidRDefault="00182B6C" w:rsidP="009616C5">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Fuel gas consumption: </w:t>
      </w:r>
      <w:r w:rsidR="009616C5" w:rsidRPr="00263C7A">
        <w:rPr>
          <w:rFonts w:ascii="Arial" w:hAnsi="Arial" w:cs="Arial"/>
          <w:snapToGrid w:val="0"/>
          <w:color w:val="000000" w:themeColor="text1"/>
          <w:sz w:val="22"/>
          <w:szCs w:val="20"/>
          <w:lang w:val="en-GB" w:eastAsia="en-GB"/>
        </w:rPr>
        <w:t>21.6</w:t>
      </w:r>
      <w:r w:rsidRPr="00263C7A">
        <w:rPr>
          <w:rFonts w:ascii="Arial" w:hAnsi="Arial" w:cs="Arial"/>
          <w:snapToGrid w:val="0"/>
          <w:color w:val="000000" w:themeColor="text1"/>
          <w:sz w:val="22"/>
          <w:szCs w:val="20"/>
          <w:lang w:val="en-GB" w:eastAsia="en-GB"/>
        </w:rPr>
        <w:t xml:space="preserve"> </w:t>
      </w:r>
      <w:r w:rsidR="00861D40" w:rsidRPr="00263C7A">
        <w:rPr>
          <w:rFonts w:ascii="Arial" w:hAnsi="Arial" w:cs="Arial"/>
          <w:snapToGrid w:val="0"/>
          <w:color w:val="000000" w:themeColor="text1"/>
          <w:sz w:val="22"/>
          <w:szCs w:val="20"/>
          <w:lang w:val="en-GB" w:eastAsia="en-GB"/>
        </w:rPr>
        <w:t>A</w:t>
      </w:r>
      <w:r w:rsidRPr="00263C7A">
        <w:rPr>
          <w:rFonts w:ascii="Arial" w:hAnsi="Arial" w:cs="Arial"/>
          <w:snapToGrid w:val="0"/>
          <w:color w:val="000000" w:themeColor="text1"/>
          <w:sz w:val="22"/>
          <w:szCs w:val="20"/>
          <w:lang w:val="en-GB" w:eastAsia="en-GB"/>
        </w:rPr>
        <w:t>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r w:rsidR="00861D40" w:rsidRPr="00263C7A">
        <w:rPr>
          <w:rFonts w:ascii="Arial" w:hAnsi="Arial" w:cs="Arial"/>
          <w:snapToGrid w:val="0"/>
          <w:color w:val="000000" w:themeColor="text1"/>
          <w:sz w:val="22"/>
          <w:szCs w:val="20"/>
          <w:lang w:val="en-GB" w:eastAsia="en-GB"/>
        </w:rPr>
        <w:t xml:space="preserve"> = 21 kg/hr</w:t>
      </w:r>
    </w:p>
    <w:p w:rsidR="00861D40" w:rsidRPr="00263C7A" w:rsidRDefault="00861D40" w:rsidP="00861D4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Ignition panel consumption: 5 kg/hr</w:t>
      </w:r>
    </w:p>
    <w:p w:rsidR="00861D40" w:rsidRPr="00263C7A" w:rsidRDefault="00861D40" w:rsidP="00AE541D">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Dehydration package: </w:t>
      </w:r>
      <w:r w:rsidR="00AE541D" w:rsidRPr="00263C7A">
        <w:rPr>
          <w:rFonts w:ascii="Arial" w:hAnsi="Arial" w:cs="Arial"/>
          <w:snapToGrid w:val="0"/>
          <w:color w:val="000000" w:themeColor="text1"/>
          <w:sz w:val="22"/>
          <w:szCs w:val="20"/>
          <w:lang w:val="en-GB" w:eastAsia="en-GB"/>
        </w:rPr>
        <w:t>479.8</w:t>
      </w:r>
      <w:r w:rsidRPr="00263C7A">
        <w:rPr>
          <w:rFonts w:ascii="Arial" w:hAnsi="Arial" w:cs="Arial"/>
          <w:snapToGrid w:val="0"/>
          <w:color w:val="000000" w:themeColor="text1"/>
          <w:sz w:val="22"/>
          <w:szCs w:val="20"/>
          <w:lang w:val="en-GB" w:eastAsia="en-GB"/>
        </w:rPr>
        <w:t xml:space="preserve"> kg/hr (Based on vendor dat</w:t>
      </w:r>
      <w:r w:rsidR="00CA6550" w:rsidRPr="00263C7A">
        <w:rPr>
          <w:rFonts w:ascii="Arial" w:hAnsi="Arial" w:cs="Arial"/>
          <w:snapToGrid w:val="0"/>
          <w:color w:val="000000" w:themeColor="text1"/>
          <w:sz w:val="22"/>
          <w:szCs w:val="20"/>
          <w:lang w:val="en-GB" w:eastAsia="en-GB"/>
        </w:rPr>
        <w:t>a)</w:t>
      </w:r>
    </w:p>
    <w:p w:rsidR="007122A8" w:rsidRPr="00263C7A" w:rsidRDefault="00C279FF" w:rsidP="00A267A3">
      <w:pPr>
        <w:pStyle w:val="Heading2"/>
      </w:pPr>
      <w:bookmarkStart w:id="38" w:name="_Toc124931199"/>
      <w:r w:rsidRPr="00263C7A">
        <w:t>Air consumption calculation</w:t>
      </w:r>
      <w:bookmarkEnd w:id="38"/>
    </w:p>
    <w:p w:rsidR="00517EFC" w:rsidRPr="00263C7A" w:rsidRDefault="00517EFC" w:rsidP="00517EFC">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Instrument Air Consumption;</w:t>
      </w:r>
    </w:p>
    <w:p w:rsidR="00517EFC" w:rsidRPr="00263C7A" w:rsidRDefault="00517EFC" w:rsidP="00395EF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Control valve: </w:t>
      </w:r>
      <w:r w:rsidR="00395EF9" w:rsidRPr="00263C7A">
        <w:rPr>
          <w:rFonts w:ascii="Arial" w:hAnsi="Arial" w:cs="Arial"/>
          <w:snapToGrid w:val="0"/>
          <w:color w:val="000000" w:themeColor="text1"/>
          <w:sz w:val="22"/>
          <w:szCs w:val="20"/>
          <w:lang w:val="en-GB" w:eastAsia="en-GB"/>
        </w:rPr>
        <w:t>0.64</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517EFC" w:rsidRPr="00263C7A" w:rsidRDefault="00517EFC" w:rsidP="00395EF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On/Off valve: </w:t>
      </w:r>
      <w:r w:rsidR="00395EF9" w:rsidRPr="00263C7A">
        <w:rPr>
          <w:rFonts w:ascii="Arial" w:hAnsi="Arial" w:cs="Arial"/>
          <w:snapToGrid w:val="0"/>
          <w:color w:val="000000" w:themeColor="text1"/>
          <w:sz w:val="22"/>
          <w:szCs w:val="20"/>
          <w:lang w:val="en-GB" w:eastAsia="en-GB"/>
        </w:rPr>
        <w:t>0.64</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517EFC" w:rsidRPr="00263C7A" w:rsidRDefault="00EF3CE3" w:rsidP="00EF3CE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Air coolers: 21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BE70C5" w:rsidRPr="00263C7A" w:rsidRDefault="00BE70C5" w:rsidP="00EF3CE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Each gas compressor train: </w:t>
      </w:r>
      <w:r w:rsidR="00EF3CE3" w:rsidRPr="00263C7A">
        <w:rPr>
          <w:rFonts w:ascii="Arial" w:hAnsi="Arial" w:cs="Arial"/>
          <w:snapToGrid w:val="0"/>
          <w:color w:val="000000" w:themeColor="text1"/>
          <w:sz w:val="22"/>
          <w:szCs w:val="20"/>
          <w:lang w:val="en-GB" w:eastAsia="en-GB"/>
        </w:rPr>
        <w:t>6</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F542C6" w:rsidRPr="00263C7A" w:rsidRDefault="00F542C6" w:rsidP="00EF3CE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Dehydration package: </w:t>
      </w:r>
      <w:r w:rsidR="00EF3CE3" w:rsidRPr="00263C7A">
        <w:rPr>
          <w:rFonts w:ascii="Arial" w:hAnsi="Arial" w:cs="Arial"/>
          <w:snapToGrid w:val="0"/>
          <w:color w:val="000000" w:themeColor="text1"/>
          <w:sz w:val="22"/>
          <w:szCs w:val="20"/>
          <w:lang w:val="en-GB" w:eastAsia="en-GB"/>
        </w:rPr>
        <w:t>14</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 (Based on vendor data)</w:t>
      </w:r>
    </w:p>
    <w:p w:rsidR="00512C0D" w:rsidRPr="00263C7A" w:rsidRDefault="00512C0D" w:rsidP="003C399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Dryer regeneration</w:t>
      </w:r>
      <w:r w:rsidR="003C399A" w:rsidRPr="00263C7A">
        <w:rPr>
          <w:rFonts w:ascii="Arial" w:hAnsi="Arial" w:cs="Arial"/>
          <w:snapToGrid w:val="0"/>
          <w:color w:val="000000" w:themeColor="text1"/>
          <w:sz w:val="22"/>
          <w:szCs w:val="20"/>
          <w:lang w:val="en-GB" w:eastAsia="en-GB"/>
        </w:rPr>
        <w:t xml:space="preserve">: </w:t>
      </w:r>
      <w:r w:rsidRPr="00263C7A">
        <w:rPr>
          <w:rFonts w:ascii="Arial" w:hAnsi="Arial" w:cs="Arial"/>
          <w:snapToGrid w:val="0"/>
          <w:color w:val="000000" w:themeColor="text1"/>
          <w:sz w:val="22"/>
          <w:szCs w:val="20"/>
          <w:lang w:val="en-GB" w:eastAsia="en-GB"/>
        </w:rPr>
        <w:t>20%</w:t>
      </w:r>
      <w:r w:rsidR="003C399A" w:rsidRPr="00263C7A">
        <w:rPr>
          <w:rFonts w:ascii="Arial" w:hAnsi="Arial" w:cs="Arial"/>
          <w:snapToGrid w:val="0"/>
          <w:color w:val="000000" w:themeColor="text1"/>
          <w:sz w:val="22"/>
          <w:szCs w:val="20"/>
          <w:lang w:val="en-GB" w:eastAsia="en-GB"/>
        </w:rPr>
        <w:t xml:space="preserve"> </w:t>
      </w:r>
    </w:p>
    <w:p w:rsidR="00F542C6" w:rsidRPr="00263C7A" w:rsidRDefault="00512C0D" w:rsidP="00F542C6">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Over Design: 30%</w:t>
      </w:r>
    </w:p>
    <w:p w:rsidR="009C7E75" w:rsidRPr="00263C7A" w:rsidRDefault="009C7E75" w:rsidP="00EF3CE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29 control valves X </w:t>
      </w:r>
      <w:r w:rsidR="00395EF9" w:rsidRPr="00263C7A">
        <w:rPr>
          <w:rFonts w:ascii="Arial" w:hAnsi="Arial" w:cs="Arial"/>
          <w:snapToGrid w:val="0"/>
          <w:color w:val="000000" w:themeColor="text1"/>
          <w:sz w:val="22"/>
          <w:szCs w:val="20"/>
          <w:lang w:val="en-GB" w:eastAsia="en-GB"/>
        </w:rPr>
        <w:t>0.64</w:t>
      </w:r>
      <w:r w:rsidR="004F203D" w:rsidRPr="00263C7A">
        <w:rPr>
          <w:rFonts w:ascii="Arial" w:hAnsi="Arial" w:cs="Arial"/>
          <w:snapToGrid w:val="0"/>
          <w:color w:val="000000" w:themeColor="text1"/>
          <w:sz w:val="22"/>
          <w:szCs w:val="20"/>
          <w:lang w:val="en-GB" w:eastAsia="en-GB"/>
        </w:rPr>
        <w:t xml:space="preserve"> </w:t>
      </w:r>
      <w:r w:rsidRPr="00263C7A">
        <w:rPr>
          <w:rFonts w:ascii="Arial" w:hAnsi="Arial" w:cs="Arial"/>
          <w:snapToGrid w:val="0"/>
          <w:color w:val="000000" w:themeColor="text1"/>
          <w:sz w:val="22"/>
          <w:szCs w:val="20"/>
          <w:lang w:val="en-GB" w:eastAsia="en-GB"/>
        </w:rPr>
        <w:t>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 =</w:t>
      </w:r>
      <w:r w:rsidR="00BB1E0C" w:rsidRPr="00263C7A">
        <w:rPr>
          <w:rFonts w:ascii="Arial" w:hAnsi="Arial" w:cs="Arial"/>
          <w:snapToGrid w:val="0"/>
          <w:color w:val="000000" w:themeColor="text1"/>
          <w:sz w:val="22"/>
          <w:szCs w:val="20"/>
          <w:lang w:val="en-GB" w:eastAsia="en-GB"/>
        </w:rPr>
        <w:t xml:space="preserve"> </w:t>
      </w:r>
      <w:r w:rsidR="00395EF9" w:rsidRPr="00263C7A">
        <w:rPr>
          <w:rFonts w:ascii="Arial" w:hAnsi="Arial" w:cs="Arial"/>
          <w:snapToGrid w:val="0"/>
          <w:color w:val="000000" w:themeColor="text1"/>
          <w:sz w:val="22"/>
          <w:szCs w:val="20"/>
          <w:lang w:val="en-GB" w:eastAsia="en-GB"/>
        </w:rPr>
        <w:t>18.56</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512C0D" w:rsidRPr="00263C7A" w:rsidRDefault="00EF3CE3" w:rsidP="00EF3CE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32</w:t>
      </w:r>
      <w:r w:rsidR="00BB1E0C" w:rsidRPr="00263C7A">
        <w:rPr>
          <w:rFonts w:ascii="Arial" w:hAnsi="Arial" w:cs="Arial"/>
          <w:snapToGrid w:val="0"/>
          <w:color w:val="000000" w:themeColor="text1"/>
          <w:sz w:val="22"/>
          <w:szCs w:val="20"/>
          <w:lang w:val="en-GB" w:eastAsia="en-GB"/>
        </w:rPr>
        <w:t>* On/Off valve</w:t>
      </w:r>
      <w:r w:rsidR="004F203D" w:rsidRPr="00263C7A">
        <w:rPr>
          <w:rFonts w:ascii="Arial" w:hAnsi="Arial" w:cs="Arial"/>
          <w:snapToGrid w:val="0"/>
          <w:color w:val="000000" w:themeColor="text1"/>
          <w:sz w:val="22"/>
          <w:szCs w:val="20"/>
          <w:lang w:val="en-GB" w:eastAsia="en-GB"/>
        </w:rPr>
        <w:t xml:space="preserve">s X </w:t>
      </w:r>
      <w:r w:rsidR="00395EF9" w:rsidRPr="00263C7A">
        <w:rPr>
          <w:rFonts w:ascii="Arial" w:hAnsi="Arial" w:cs="Arial"/>
          <w:snapToGrid w:val="0"/>
          <w:color w:val="000000" w:themeColor="text1"/>
          <w:sz w:val="22"/>
          <w:szCs w:val="20"/>
          <w:lang w:val="en-GB" w:eastAsia="en-GB"/>
        </w:rPr>
        <w:t>0.64</w:t>
      </w:r>
      <w:r w:rsidR="004F203D" w:rsidRPr="00263C7A">
        <w:rPr>
          <w:rFonts w:ascii="Arial" w:hAnsi="Arial" w:cs="Arial"/>
          <w:snapToGrid w:val="0"/>
          <w:color w:val="000000" w:themeColor="text1"/>
          <w:sz w:val="22"/>
          <w:szCs w:val="20"/>
          <w:lang w:val="en-GB" w:eastAsia="en-GB"/>
        </w:rPr>
        <w:t xml:space="preserve"> Nm</w:t>
      </w:r>
      <w:r w:rsidR="004F203D" w:rsidRPr="00263C7A">
        <w:rPr>
          <w:rFonts w:ascii="Arial" w:hAnsi="Arial" w:cs="Arial"/>
          <w:snapToGrid w:val="0"/>
          <w:color w:val="000000" w:themeColor="text1"/>
          <w:sz w:val="22"/>
          <w:szCs w:val="20"/>
          <w:vertAlign w:val="superscript"/>
          <w:lang w:val="en-GB" w:eastAsia="en-GB"/>
        </w:rPr>
        <w:t>3</w:t>
      </w:r>
      <w:r w:rsidR="00395EF9" w:rsidRPr="00263C7A">
        <w:rPr>
          <w:rFonts w:ascii="Arial" w:hAnsi="Arial" w:cs="Arial"/>
          <w:snapToGrid w:val="0"/>
          <w:color w:val="000000" w:themeColor="text1"/>
          <w:sz w:val="22"/>
          <w:szCs w:val="20"/>
          <w:lang w:val="en-GB" w:eastAsia="en-GB"/>
        </w:rPr>
        <w:t>/hr</w:t>
      </w:r>
      <w:r w:rsidR="004F203D" w:rsidRPr="00263C7A">
        <w:rPr>
          <w:rFonts w:ascii="Arial" w:hAnsi="Arial" w:cs="Arial"/>
          <w:snapToGrid w:val="0"/>
          <w:color w:val="000000" w:themeColor="text1"/>
          <w:sz w:val="22"/>
          <w:szCs w:val="20"/>
          <w:lang w:val="en-GB" w:eastAsia="en-GB"/>
        </w:rPr>
        <w:t xml:space="preserve"> = </w:t>
      </w:r>
      <w:r w:rsidRPr="00263C7A">
        <w:rPr>
          <w:rFonts w:ascii="Arial" w:hAnsi="Arial" w:cs="Arial"/>
          <w:snapToGrid w:val="0"/>
          <w:color w:val="000000" w:themeColor="text1"/>
          <w:sz w:val="22"/>
          <w:szCs w:val="20"/>
          <w:lang w:val="en-GB" w:eastAsia="en-GB"/>
        </w:rPr>
        <w:t>20.48</w:t>
      </w:r>
      <w:r w:rsidR="004F203D" w:rsidRPr="00263C7A">
        <w:rPr>
          <w:rFonts w:ascii="Arial" w:hAnsi="Arial" w:cs="Arial"/>
          <w:snapToGrid w:val="0"/>
          <w:color w:val="000000" w:themeColor="text1"/>
          <w:sz w:val="22"/>
          <w:szCs w:val="20"/>
          <w:lang w:val="en-GB" w:eastAsia="en-GB"/>
        </w:rPr>
        <w:t xml:space="preserve"> Nm</w:t>
      </w:r>
      <w:r w:rsidR="004F203D" w:rsidRPr="00263C7A">
        <w:rPr>
          <w:rFonts w:ascii="Arial" w:hAnsi="Arial" w:cs="Arial"/>
          <w:snapToGrid w:val="0"/>
          <w:color w:val="000000" w:themeColor="text1"/>
          <w:sz w:val="22"/>
          <w:szCs w:val="20"/>
          <w:vertAlign w:val="superscript"/>
          <w:lang w:val="en-GB" w:eastAsia="en-GB"/>
        </w:rPr>
        <w:t>3</w:t>
      </w:r>
      <w:r w:rsidR="004F203D" w:rsidRPr="00263C7A">
        <w:rPr>
          <w:rFonts w:ascii="Arial" w:hAnsi="Arial" w:cs="Arial"/>
          <w:snapToGrid w:val="0"/>
          <w:color w:val="000000" w:themeColor="text1"/>
          <w:sz w:val="22"/>
          <w:szCs w:val="20"/>
          <w:lang w:val="en-GB" w:eastAsia="en-GB"/>
        </w:rPr>
        <w:t>/hr</w:t>
      </w:r>
    </w:p>
    <w:p w:rsidR="004F203D" w:rsidRPr="00263C7A" w:rsidRDefault="00EF3CE3" w:rsidP="00EF3CE3">
      <w:pPr>
        <w:widowControl w:val="0"/>
        <w:bidi w:val="0"/>
        <w:snapToGrid w:val="0"/>
        <w:spacing w:before="240" w:after="240"/>
        <w:ind w:left="709"/>
        <w:jc w:val="lowKashida"/>
        <w:rPr>
          <w:rFonts w:ascii="Arial" w:hAnsi="Arial" w:cs="Arial"/>
          <w:b/>
          <w:bCs/>
          <w:snapToGrid w:val="0"/>
          <w:color w:val="000000" w:themeColor="text1"/>
          <w:sz w:val="22"/>
          <w:szCs w:val="20"/>
          <w:lang w:val="en-GB" w:eastAsia="en-GB"/>
        </w:rPr>
      </w:pPr>
      <w:r w:rsidRPr="00263C7A">
        <w:rPr>
          <w:rFonts w:ascii="Arial" w:hAnsi="Arial" w:cs="Arial"/>
          <w:b/>
          <w:bCs/>
          <w:snapToGrid w:val="0"/>
          <w:color w:val="000000" w:themeColor="text1"/>
          <w:sz w:val="22"/>
          <w:szCs w:val="20"/>
          <w:lang w:val="en-GB" w:eastAsia="en-GB"/>
        </w:rPr>
        <w:t xml:space="preserve">Note*: BDVs do not use instrument air during </w:t>
      </w:r>
      <w:r w:rsidR="00AF1308" w:rsidRPr="00263C7A">
        <w:rPr>
          <w:rFonts w:ascii="Arial" w:hAnsi="Arial" w:cs="Arial"/>
          <w:b/>
          <w:bCs/>
          <w:snapToGrid w:val="0"/>
          <w:color w:val="000000" w:themeColor="text1"/>
          <w:sz w:val="22"/>
          <w:szCs w:val="20"/>
          <w:lang w:val="en-GB" w:eastAsia="en-GB"/>
        </w:rPr>
        <w:t>operation</w:t>
      </w:r>
      <w:r w:rsidR="004F203D" w:rsidRPr="00263C7A">
        <w:rPr>
          <w:rFonts w:ascii="Arial" w:hAnsi="Arial" w:cs="Arial"/>
          <w:b/>
          <w:bCs/>
          <w:snapToGrid w:val="0"/>
          <w:color w:val="000000" w:themeColor="text1"/>
          <w:sz w:val="22"/>
          <w:szCs w:val="20"/>
          <w:lang w:val="en-GB" w:eastAsia="en-GB"/>
        </w:rPr>
        <w:t>.</w:t>
      </w:r>
    </w:p>
    <w:p w:rsidR="00CB12FB" w:rsidRPr="00263C7A" w:rsidRDefault="00CB12FB" w:rsidP="00AF130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Gas compressor train = 3 * </w:t>
      </w:r>
      <w:r w:rsidR="00AF1308" w:rsidRPr="00263C7A">
        <w:rPr>
          <w:rFonts w:ascii="Arial" w:hAnsi="Arial" w:cs="Arial"/>
          <w:snapToGrid w:val="0"/>
          <w:color w:val="000000" w:themeColor="text1"/>
          <w:sz w:val="22"/>
          <w:szCs w:val="20"/>
          <w:lang w:val="en-GB" w:eastAsia="en-GB"/>
        </w:rPr>
        <w:t>6</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 xml:space="preserve">/hr = </w:t>
      </w:r>
      <w:r w:rsidR="00AF1308" w:rsidRPr="00263C7A">
        <w:rPr>
          <w:rFonts w:ascii="Arial" w:hAnsi="Arial" w:cs="Arial"/>
          <w:snapToGrid w:val="0"/>
          <w:color w:val="000000" w:themeColor="text1"/>
          <w:sz w:val="22"/>
          <w:szCs w:val="20"/>
          <w:lang w:val="en-GB" w:eastAsia="en-GB"/>
        </w:rPr>
        <w:t>18</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CB12FB" w:rsidRPr="00263C7A" w:rsidRDefault="00CB12FB" w:rsidP="00AF130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Total instrument air for plant</w:t>
      </w:r>
      <w:r w:rsidR="002B0686" w:rsidRPr="00263C7A">
        <w:rPr>
          <w:rFonts w:ascii="Arial" w:hAnsi="Arial" w:cs="Arial"/>
          <w:snapToGrid w:val="0"/>
          <w:color w:val="000000" w:themeColor="text1"/>
          <w:sz w:val="22"/>
          <w:szCs w:val="20"/>
          <w:lang w:val="en-GB" w:eastAsia="en-GB"/>
        </w:rPr>
        <w:t xml:space="preserve"> = </w:t>
      </w:r>
      <w:r w:rsidR="00395EF9" w:rsidRPr="00263C7A">
        <w:rPr>
          <w:rFonts w:ascii="Arial" w:hAnsi="Arial" w:cs="Arial"/>
          <w:snapToGrid w:val="0"/>
          <w:color w:val="000000" w:themeColor="text1"/>
          <w:sz w:val="22"/>
          <w:szCs w:val="20"/>
          <w:lang w:val="en-GB" w:eastAsia="en-GB"/>
        </w:rPr>
        <w:t>18.56</w:t>
      </w:r>
      <w:r w:rsidR="002B0686" w:rsidRPr="00263C7A">
        <w:rPr>
          <w:rFonts w:ascii="Arial" w:hAnsi="Arial" w:cs="Arial"/>
          <w:snapToGrid w:val="0"/>
          <w:color w:val="000000" w:themeColor="text1"/>
          <w:sz w:val="22"/>
          <w:szCs w:val="20"/>
          <w:lang w:val="en-GB" w:eastAsia="en-GB"/>
        </w:rPr>
        <w:t xml:space="preserve"> + </w:t>
      </w:r>
      <w:r w:rsidR="00AF1308" w:rsidRPr="00263C7A">
        <w:rPr>
          <w:rFonts w:ascii="Arial" w:hAnsi="Arial" w:cs="Arial"/>
          <w:snapToGrid w:val="0"/>
          <w:color w:val="000000" w:themeColor="text1"/>
          <w:sz w:val="22"/>
          <w:szCs w:val="20"/>
          <w:lang w:val="en-GB" w:eastAsia="en-GB"/>
        </w:rPr>
        <w:t>20.48</w:t>
      </w:r>
      <w:r w:rsidR="002B0686" w:rsidRPr="00263C7A">
        <w:rPr>
          <w:rFonts w:ascii="Arial" w:hAnsi="Arial" w:cs="Arial"/>
          <w:snapToGrid w:val="0"/>
          <w:color w:val="000000" w:themeColor="text1"/>
          <w:sz w:val="22"/>
          <w:szCs w:val="20"/>
          <w:lang w:val="en-GB" w:eastAsia="en-GB"/>
        </w:rPr>
        <w:t xml:space="preserve"> + 21 + </w:t>
      </w:r>
      <w:r w:rsidR="00AF1308" w:rsidRPr="00263C7A">
        <w:rPr>
          <w:rFonts w:ascii="Arial" w:hAnsi="Arial" w:cs="Arial"/>
          <w:snapToGrid w:val="0"/>
          <w:color w:val="000000" w:themeColor="text1"/>
          <w:sz w:val="22"/>
          <w:szCs w:val="20"/>
          <w:lang w:val="en-GB" w:eastAsia="en-GB"/>
        </w:rPr>
        <w:t>14 + 18</w:t>
      </w:r>
      <w:r w:rsidR="00601A5F" w:rsidRPr="00263C7A">
        <w:rPr>
          <w:rFonts w:ascii="Arial" w:hAnsi="Arial" w:cs="Arial"/>
          <w:snapToGrid w:val="0"/>
          <w:color w:val="000000" w:themeColor="text1"/>
          <w:sz w:val="22"/>
          <w:szCs w:val="20"/>
          <w:lang w:val="en-GB" w:eastAsia="en-GB"/>
        </w:rPr>
        <w:t xml:space="preserve"> = </w:t>
      </w:r>
      <w:r w:rsidR="00AF1308" w:rsidRPr="00263C7A">
        <w:rPr>
          <w:rFonts w:ascii="Arial" w:hAnsi="Arial" w:cs="Arial"/>
          <w:snapToGrid w:val="0"/>
          <w:color w:val="000000" w:themeColor="text1"/>
          <w:sz w:val="22"/>
          <w:szCs w:val="20"/>
          <w:lang w:val="en-GB" w:eastAsia="en-GB"/>
        </w:rPr>
        <w:t>92.04</w:t>
      </w:r>
      <w:r w:rsidR="00601A5F" w:rsidRPr="00263C7A">
        <w:rPr>
          <w:rFonts w:ascii="Arial" w:hAnsi="Arial" w:cs="Arial"/>
          <w:snapToGrid w:val="0"/>
          <w:color w:val="000000" w:themeColor="text1"/>
          <w:sz w:val="22"/>
          <w:szCs w:val="20"/>
          <w:lang w:val="en-GB" w:eastAsia="en-GB"/>
        </w:rPr>
        <w:t xml:space="preserve"> Nm</w:t>
      </w:r>
      <w:r w:rsidR="00601A5F" w:rsidRPr="00263C7A">
        <w:rPr>
          <w:rFonts w:ascii="Arial" w:hAnsi="Arial" w:cs="Arial"/>
          <w:snapToGrid w:val="0"/>
          <w:color w:val="000000" w:themeColor="text1"/>
          <w:sz w:val="22"/>
          <w:szCs w:val="20"/>
          <w:vertAlign w:val="superscript"/>
          <w:lang w:val="en-GB" w:eastAsia="en-GB"/>
        </w:rPr>
        <w:t>3</w:t>
      </w:r>
      <w:r w:rsidR="00601A5F" w:rsidRPr="00263C7A">
        <w:rPr>
          <w:rFonts w:ascii="Arial" w:hAnsi="Arial" w:cs="Arial"/>
          <w:snapToGrid w:val="0"/>
          <w:color w:val="000000" w:themeColor="text1"/>
          <w:sz w:val="22"/>
          <w:szCs w:val="20"/>
          <w:lang w:val="en-GB" w:eastAsia="en-GB"/>
        </w:rPr>
        <w:t>/hr</w:t>
      </w:r>
    </w:p>
    <w:p w:rsidR="00601A5F" w:rsidRPr="00263C7A" w:rsidRDefault="00601A5F" w:rsidP="00AF130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Total continuous air required (Peak Load) = </w:t>
      </w:r>
      <w:r w:rsidR="00AF1308" w:rsidRPr="00263C7A">
        <w:rPr>
          <w:rFonts w:ascii="Arial" w:hAnsi="Arial" w:cs="Arial"/>
          <w:snapToGrid w:val="0"/>
          <w:color w:val="000000" w:themeColor="text1"/>
          <w:sz w:val="22"/>
          <w:szCs w:val="20"/>
          <w:lang w:val="en-GB" w:eastAsia="en-GB"/>
        </w:rPr>
        <w:t>92.04</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 xml:space="preserve">/hr X 30% (Over Design) = </w:t>
      </w:r>
      <w:r w:rsidR="00AF1308" w:rsidRPr="00263C7A">
        <w:rPr>
          <w:rFonts w:ascii="Arial" w:hAnsi="Arial" w:cs="Arial"/>
          <w:snapToGrid w:val="0"/>
          <w:color w:val="000000" w:themeColor="text1"/>
          <w:sz w:val="22"/>
          <w:szCs w:val="20"/>
          <w:lang w:val="en-GB" w:eastAsia="en-GB"/>
        </w:rPr>
        <w:t>119.7</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601A5F" w:rsidRPr="00263C7A" w:rsidRDefault="00601A5F" w:rsidP="00AF130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Total instrument air = </w:t>
      </w:r>
      <w:r w:rsidR="00AF1308" w:rsidRPr="00263C7A">
        <w:rPr>
          <w:rFonts w:ascii="Arial" w:hAnsi="Arial" w:cs="Arial"/>
          <w:snapToGrid w:val="0"/>
          <w:color w:val="000000" w:themeColor="text1"/>
          <w:sz w:val="22"/>
          <w:szCs w:val="20"/>
          <w:lang w:val="en-GB" w:eastAsia="en-GB"/>
        </w:rPr>
        <w:t>119.7</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 xml:space="preserve">/hr X 20% (Regeneration Factor) = </w:t>
      </w:r>
      <w:r w:rsidR="00395EF9" w:rsidRPr="00263C7A">
        <w:rPr>
          <w:rFonts w:ascii="Arial" w:hAnsi="Arial" w:cs="Arial"/>
          <w:snapToGrid w:val="0"/>
          <w:color w:val="000000" w:themeColor="text1"/>
          <w:sz w:val="22"/>
          <w:szCs w:val="20"/>
          <w:lang w:val="en-GB" w:eastAsia="en-GB"/>
        </w:rPr>
        <w:t>143</w:t>
      </w:r>
      <w:r w:rsidR="00AF1308" w:rsidRPr="00263C7A">
        <w:rPr>
          <w:rFonts w:ascii="Arial" w:hAnsi="Arial" w:cs="Arial"/>
          <w:snapToGrid w:val="0"/>
          <w:color w:val="000000" w:themeColor="text1"/>
          <w:sz w:val="22"/>
          <w:szCs w:val="20"/>
          <w:lang w:val="en-GB" w:eastAsia="en-GB"/>
        </w:rPr>
        <w:t>.6</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F24801" w:rsidRPr="00263C7A" w:rsidRDefault="00F24801" w:rsidP="00F24801">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Plant air Consumption: 30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F24801" w:rsidRPr="00263C7A" w:rsidRDefault="00F24801" w:rsidP="00964A7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lastRenderedPageBreak/>
        <w:t xml:space="preserve">Total air requirement = </w:t>
      </w:r>
      <w:r w:rsidR="00964A7A" w:rsidRPr="00263C7A">
        <w:rPr>
          <w:rFonts w:ascii="Arial" w:hAnsi="Arial" w:cs="Arial"/>
          <w:snapToGrid w:val="0"/>
          <w:color w:val="000000" w:themeColor="text1"/>
          <w:sz w:val="22"/>
          <w:szCs w:val="20"/>
          <w:lang w:val="en-GB" w:eastAsia="en-GB"/>
        </w:rPr>
        <w:t>143</w:t>
      </w:r>
      <w:r w:rsidR="00AF1308" w:rsidRPr="00263C7A">
        <w:rPr>
          <w:rFonts w:ascii="Arial" w:hAnsi="Arial" w:cs="Arial"/>
          <w:snapToGrid w:val="0"/>
          <w:color w:val="000000" w:themeColor="text1"/>
          <w:sz w:val="22"/>
          <w:szCs w:val="20"/>
          <w:lang w:val="en-GB" w:eastAsia="en-GB"/>
        </w:rPr>
        <w:t>.6</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 + 30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 xml:space="preserve">/hr = </w:t>
      </w:r>
      <w:r w:rsidR="00395EF9" w:rsidRPr="00263C7A">
        <w:rPr>
          <w:rFonts w:ascii="Arial" w:hAnsi="Arial" w:cs="Arial"/>
          <w:snapToGrid w:val="0"/>
          <w:color w:val="000000" w:themeColor="text1"/>
          <w:sz w:val="22"/>
          <w:szCs w:val="20"/>
          <w:lang w:val="en-GB" w:eastAsia="en-GB"/>
        </w:rPr>
        <w:t>173</w:t>
      </w:r>
      <w:r w:rsidR="00AF1308" w:rsidRPr="00263C7A">
        <w:rPr>
          <w:rFonts w:ascii="Arial" w:hAnsi="Arial" w:cs="Arial"/>
          <w:snapToGrid w:val="0"/>
          <w:color w:val="000000" w:themeColor="text1"/>
          <w:sz w:val="22"/>
          <w:szCs w:val="20"/>
          <w:lang w:val="en-GB" w:eastAsia="en-GB"/>
        </w:rPr>
        <w:t>.6</w:t>
      </w:r>
      <w:r w:rsidRPr="00263C7A">
        <w:rPr>
          <w:rFonts w:ascii="Arial" w:hAnsi="Arial" w:cs="Arial"/>
          <w:snapToGrid w:val="0"/>
          <w:color w:val="000000" w:themeColor="text1"/>
          <w:sz w:val="22"/>
          <w:szCs w:val="20"/>
          <w:lang w:val="en-GB" w:eastAsia="en-GB"/>
        </w:rPr>
        <w:t xml:space="preserve">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DD288B" w:rsidRPr="00263C7A" w:rsidRDefault="00FB79A7" w:rsidP="00DD288B">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cstheme="minorHAnsi"/>
          <w:noProof/>
        </w:rPr>
        <mc:AlternateContent>
          <mc:Choice Requires="wps">
            <w:drawing>
              <wp:anchor distT="0" distB="0" distL="114300" distR="114300" simplePos="0" relativeHeight="251669504" behindDoc="0" locked="0" layoutInCell="1" allowOverlap="1" wp14:anchorId="753A0981" wp14:editId="4E8B8802">
                <wp:simplePos x="0" y="0"/>
                <wp:positionH relativeFrom="column">
                  <wp:posOffset>3830727</wp:posOffset>
                </wp:positionH>
                <wp:positionV relativeFrom="paragraph">
                  <wp:posOffset>271044</wp:posOffset>
                </wp:positionV>
                <wp:extent cx="467995" cy="283845"/>
                <wp:effectExtent l="19050" t="19050" r="46355" b="2095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DF61B4" w:rsidRPr="00AA257C" w:rsidRDefault="00DF61B4" w:rsidP="00FB79A7">
                            <w:pPr>
                              <w:jc w:val="center"/>
                              <w:rPr>
                                <w:rFonts w:asciiTheme="minorHAnsi" w:hAnsiTheme="minorHAnsi" w:cstheme="minorHAnsi"/>
                                <w:sz w:val="16"/>
                                <w:szCs w:val="16"/>
                              </w:rPr>
                            </w:pPr>
                            <w:r>
                              <w:rPr>
                                <w:rFonts w:asciiTheme="minorHAnsi" w:hAnsiTheme="minorHAnsi" w:cstheme="minorHAnsi"/>
                                <w:sz w:val="16"/>
                                <w:szCs w:val="16"/>
                              </w:rPr>
                              <w:t>D0</w:t>
                            </w:r>
                            <w:r w:rsidR="00FB79A7">
                              <w:rPr>
                                <w:rFonts w:asciiTheme="minorHAnsi" w:hAnsiTheme="minorHAnsi" w:cstheme="minorHAnsi"/>
                                <w:sz w:val="16"/>
                                <w:szCs w:val="16"/>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3A0981" id="Isosceles Triangle 10" o:spid="_x0000_s1027" type="#_x0000_t5" style="position:absolute;left:0;text-align:left;margin-left:301.65pt;margin-top:21.35pt;width:36.85pt;height:2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">
                <v:textbox inset="0,0,0,0">
                  <w:txbxContent>
                    <w:p w:rsidR="00DF61B4" w:rsidRPr="00AA257C" w:rsidRDefault="00DF61B4" w:rsidP="00FB79A7">
                      <w:pPr>
                        <w:jc w:val="center"/>
                        <w:rPr>
                          <w:rFonts w:asciiTheme="minorHAnsi" w:hAnsiTheme="minorHAnsi" w:cstheme="minorHAnsi"/>
                          <w:sz w:val="16"/>
                          <w:szCs w:val="16"/>
                        </w:rPr>
                      </w:pPr>
                      <w:r>
                        <w:rPr>
                          <w:rFonts w:asciiTheme="minorHAnsi" w:hAnsiTheme="minorHAnsi" w:cstheme="minorHAnsi"/>
                          <w:sz w:val="16"/>
                          <w:szCs w:val="16"/>
                        </w:rPr>
                        <w:t>D0</w:t>
                      </w:r>
                      <w:r w:rsidR="00FB79A7">
                        <w:rPr>
                          <w:rFonts w:asciiTheme="minorHAnsi" w:hAnsiTheme="minorHAnsi" w:cstheme="minorHAnsi"/>
                          <w:sz w:val="16"/>
                          <w:szCs w:val="16"/>
                        </w:rPr>
                        <w:t>4</w:t>
                      </w:r>
                    </w:p>
                  </w:txbxContent>
                </v:textbox>
              </v:shape>
            </w:pict>
          </mc:Fallback>
        </mc:AlternateContent>
      </w:r>
      <w:r w:rsidR="003F315D" w:rsidRPr="00263C7A">
        <w:rPr>
          <w:rFonts w:ascii="Arial" w:hAnsi="Arial" w:cs="Arial"/>
          <w:snapToGrid w:val="0"/>
          <w:color w:val="000000" w:themeColor="text1"/>
          <w:sz w:val="22"/>
          <w:szCs w:val="20"/>
          <w:lang w:val="en-GB" w:eastAsia="en-GB"/>
        </w:rPr>
        <w:t>Based on Design Basis/BEDD 10% over design should be considered = 191 Nm</w:t>
      </w:r>
      <w:r w:rsidR="003F315D" w:rsidRPr="00263C7A">
        <w:rPr>
          <w:rFonts w:ascii="Arial" w:hAnsi="Arial" w:cs="Arial"/>
          <w:snapToGrid w:val="0"/>
          <w:color w:val="000000" w:themeColor="text1"/>
          <w:sz w:val="22"/>
          <w:szCs w:val="20"/>
          <w:vertAlign w:val="superscript"/>
          <w:lang w:val="en-GB" w:eastAsia="en-GB"/>
        </w:rPr>
        <w:t>3</w:t>
      </w:r>
      <w:r w:rsidR="003F315D" w:rsidRPr="00263C7A">
        <w:rPr>
          <w:rFonts w:ascii="Arial" w:hAnsi="Arial" w:cs="Arial"/>
          <w:snapToGrid w:val="0"/>
          <w:color w:val="000000" w:themeColor="text1"/>
          <w:sz w:val="22"/>
          <w:szCs w:val="20"/>
          <w:lang w:val="en-GB" w:eastAsia="en-GB"/>
        </w:rPr>
        <w:t>/hr</w:t>
      </w:r>
    </w:p>
    <w:p w:rsidR="00C279FF" w:rsidRPr="00263C7A" w:rsidRDefault="00C279FF" w:rsidP="00A267A3">
      <w:pPr>
        <w:pStyle w:val="Heading2"/>
      </w:pPr>
      <w:bookmarkStart w:id="39" w:name="_Toc124931200"/>
      <w:r w:rsidRPr="00263C7A">
        <w:t>Fuel oil consumption</w:t>
      </w:r>
      <w:bookmarkEnd w:id="39"/>
    </w:p>
    <w:p w:rsidR="007122A8" w:rsidRPr="00263C7A" w:rsidRDefault="003F760D" w:rsidP="00687304">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Total fuel oil consumption for gas corrosion inhibitor: </w:t>
      </w:r>
      <w:r w:rsidRPr="00687304">
        <w:rPr>
          <w:rFonts w:ascii="Arial" w:hAnsi="Arial" w:cs="Arial"/>
          <w:snapToGrid w:val="0"/>
          <w:color w:val="000000" w:themeColor="text1"/>
          <w:sz w:val="22"/>
          <w:szCs w:val="20"/>
          <w:highlight w:val="lightGray"/>
          <w:lang w:val="en-GB" w:eastAsia="en-GB"/>
        </w:rPr>
        <w:t>0.00</w:t>
      </w:r>
      <w:r w:rsidR="00687304" w:rsidRPr="00687304">
        <w:rPr>
          <w:rFonts w:ascii="Arial" w:hAnsi="Arial" w:cs="Arial" w:hint="cs"/>
          <w:snapToGrid w:val="0"/>
          <w:color w:val="000000" w:themeColor="text1"/>
          <w:sz w:val="22"/>
          <w:szCs w:val="22"/>
          <w:highlight w:val="lightGray"/>
          <w:rtl/>
          <w:lang w:val="en-GB" w:eastAsia="en-GB"/>
        </w:rPr>
        <w:t>33</w:t>
      </w:r>
      <w:r w:rsidRPr="00263C7A">
        <w:rPr>
          <w:rFonts w:ascii="Arial" w:hAnsi="Arial" w:cs="Arial"/>
          <w:snapToGrid w:val="0"/>
          <w:color w:val="000000" w:themeColor="text1"/>
          <w:sz w:val="22"/>
          <w:szCs w:val="20"/>
          <w:lang w:val="en-GB" w:eastAsia="en-GB"/>
        </w:rPr>
        <w:t xml:space="preserve"> m</w:t>
      </w:r>
      <w:r w:rsidRPr="00687304">
        <w:rPr>
          <w:rFonts w:ascii="Arial" w:hAnsi="Arial" w:cs="Arial"/>
          <w:snapToGrid w:val="0"/>
          <w:color w:val="000000" w:themeColor="text1"/>
          <w:sz w:val="22"/>
          <w:szCs w:val="20"/>
          <w:lang w:val="en-GB" w:eastAsia="en-GB"/>
        </w:rPr>
        <w:t>3</w:t>
      </w:r>
      <w:r w:rsidRPr="00263C7A">
        <w:rPr>
          <w:rFonts w:ascii="Arial" w:hAnsi="Arial" w:cs="Arial"/>
          <w:snapToGrid w:val="0"/>
          <w:color w:val="000000" w:themeColor="text1"/>
          <w:sz w:val="22"/>
          <w:szCs w:val="20"/>
          <w:lang w:val="en-GB" w:eastAsia="en-GB"/>
        </w:rPr>
        <w:t>/hr</w:t>
      </w:r>
    </w:p>
    <w:p w:rsidR="003F760D" w:rsidRPr="00263C7A" w:rsidRDefault="00BA681A" w:rsidP="006525AB">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Fuel oil consumption for diesel fire water pump has been considered 0.</w:t>
      </w:r>
      <w:r w:rsidR="006525AB">
        <w:rPr>
          <w:rFonts w:ascii="Arial" w:hAnsi="Arial" w:cs="Arial"/>
          <w:snapToGrid w:val="0"/>
          <w:color w:val="000000" w:themeColor="text1"/>
          <w:sz w:val="22"/>
          <w:szCs w:val="20"/>
          <w:lang w:val="en-GB" w:eastAsia="en-GB"/>
        </w:rPr>
        <w:t>126</w:t>
      </w:r>
      <w:r w:rsidRPr="00263C7A">
        <w:rPr>
          <w:rFonts w:ascii="Arial" w:hAnsi="Arial" w:cs="Arial"/>
          <w:snapToGrid w:val="0"/>
          <w:color w:val="000000" w:themeColor="text1"/>
          <w:sz w:val="22"/>
          <w:szCs w:val="20"/>
          <w:lang w:val="en-GB" w:eastAsia="en-GB"/>
        </w:rPr>
        <w:t xml:space="preserve"> 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 (based on NFPA</w:t>
      </w:r>
      <w:r w:rsidR="004A471D" w:rsidRPr="00263C7A">
        <w:rPr>
          <w:rFonts w:ascii="Arial" w:hAnsi="Arial" w:cs="Arial"/>
          <w:snapToGrid w:val="0"/>
          <w:color w:val="000000" w:themeColor="text1"/>
          <w:sz w:val="22"/>
          <w:szCs w:val="20"/>
          <w:lang w:val="en-GB" w:eastAsia="en-GB"/>
        </w:rPr>
        <w:t>-</w:t>
      </w:r>
      <w:r w:rsidRPr="00263C7A">
        <w:rPr>
          <w:rFonts w:ascii="Arial" w:hAnsi="Arial" w:cs="Arial"/>
          <w:snapToGrid w:val="0"/>
          <w:color w:val="000000" w:themeColor="text1"/>
          <w:sz w:val="22"/>
          <w:szCs w:val="20"/>
          <w:lang w:val="en-GB" w:eastAsia="en-GB"/>
        </w:rPr>
        <w:t>20,</w:t>
      </w:r>
      <w:r w:rsidR="004A471D" w:rsidRPr="00263C7A">
        <w:rPr>
          <w:rFonts w:ascii="Arial" w:hAnsi="Arial" w:cs="Arial"/>
          <w:snapToGrid w:val="0"/>
          <w:color w:val="000000" w:themeColor="text1"/>
          <w:sz w:val="22"/>
          <w:szCs w:val="20"/>
          <w:lang w:val="en-GB" w:eastAsia="en-GB"/>
        </w:rPr>
        <w:t xml:space="preserve"> </w:t>
      </w:r>
      <w:r w:rsidR="006525AB">
        <w:rPr>
          <w:rFonts w:ascii="Arial" w:hAnsi="Arial" w:cs="Arial"/>
          <w:snapToGrid w:val="0"/>
          <w:color w:val="000000" w:themeColor="text1"/>
          <w:sz w:val="22"/>
          <w:szCs w:val="20"/>
          <w:lang w:val="en-GB" w:eastAsia="en-GB"/>
        </w:rPr>
        <w:t>0.634</w:t>
      </w:r>
      <w:r w:rsidR="003523BD" w:rsidRPr="00263C7A">
        <w:rPr>
          <w:rFonts w:ascii="Arial" w:hAnsi="Arial" w:cs="Arial"/>
          <w:snapToGrid w:val="0"/>
          <w:color w:val="000000" w:themeColor="text1"/>
          <w:sz w:val="22"/>
          <w:szCs w:val="20"/>
          <w:lang w:val="en-GB" w:eastAsia="en-GB"/>
        </w:rPr>
        <w:t xml:space="preserve"> li</w:t>
      </w:r>
      <w:r w:rsidRPr="00263C7A">
        <w:rPr>
          <w:rFonts w:ascii="Arial" w:hAnsi="Arial" w:cs="Arial"/>
          <w:snapToGrid w:val="0"/>
          <w:color w:val="000000" w:themeColor="text1"/>
          <w:sz w:val="22"/>
          <w:szCs w:val="20"/>
          <w:lang w:val="en-GB" w:eastAsia="en-GB"/>
        </w:rPr>
        <w:t>t/ per kW</w:t>
      </w:r>
      <w:r w:rsidR="00B30EB8" w:rsidRPr="00263C7A">
        <w:rPr>
          <w:rFonts w:ascii="Arial" w:hAnsi="Arial" w:cs="Arial"/>
          <w:snapToGrid w:val="0"/>
          <w:color w:val="000000" w:themeColor="text1"/>
          <w:sz w:val="22"/>
          <w:szCs w:val="20"/>
          <w:lang w:val="en-GB" w:eastAsia="en-GB"/>
        </w:rPr>
        <w:t xml:space="preserve"> per hour</w:t>
      </w:r>
      <w:r w:rsidRPr="00263C7A">
        <w:rPr>
          <w:rFonts w:ascii="Arial" w:hAnsi="Arial" w:cs="Arial"/>
          <w:snapToGrid w:val="0"/>
          <w:color w:val="000000" w:themeColor="text1"/>
          <w:sz w:val="22"/>
          <w:szCs w:val="20"/>
          <w:lang w:val="en-GB" w:eastAsia="en-GB"/>
        </w:rPr>
        <w:t>)</w:t>
      </w:r>
    </w:p>
    <w:p w:rsidR="00BA681A" w:rsidRPr="00263C7A" w:rsidRDefault="00BA681A" w:rsidP="00BA681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Fuel oil consumption for diesel generator (500 kW 100% load) has been considered 0.13</w:t>
      </w:r>
      <w:r w:rsidR="00703E28" w:rsidRPr="00263C7A">
        <w:rPr>
          <w:rFonts w:ascii="Arial" w:hAnsi="Arial" w:cs="Arial"/>
          <w:snapToGrid w:val="0"/>
          <w:color w:val="000000" w:themeColor="text1"/>
          <w:sz w:val="22"/>
          <w:szCs w:val="20"/>
          <w:lang w:val="en-GB" w:eastAsia="en-GB"/>
        </w:rPr>
        <w:t>5</w:t>
      </w:r>
      <w:r w:rsidRPr="00263C7A">
        <w:rPr>
          <w:rFonts w:ascii="Arial" w:hAnsi="Arial" w:cs="Arial"/>
          <w:snapToGrid w:val="0"/>
          <w:color w:val="000000" w:themeColor="text1"/>
          <w:sz w:val="22"/>
          <w:szCs w:val="20"/>
          <w:lang w:val="en-GB" w:eastAsia="en-GB"/>
        </w:rPr>
        <w:t xml:space="preserve"> 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 (based on vendor data)</w:t>
      </w:r>
    </w:p>
    <w:p w:rsidR="00BA681A" w:rsidRPr="00263C7A" w:rsidRDefault="00BA681A" w:rsidP="00FB79A7">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Total fuel oil consumption</w:t>
      </w:r>
      <w:r w:rsidR="00880DCF" w:rsidRPr="00263C7A">
        <w:rPr>
          <w:rFonts w:ascii="Arial" w:hAnsi="Arial" w:cs="Arial"/>
          <w:snapToGrid w:val="0"/>
          <w:color w:val="000000" w:themeColor="text1"/>
          <w:sz w:val="22"/>
          <w:szCs w:val="20"/>
          <w:lang w:val="en-GB" w:eastAsia="en-GB"/>
        </w:rPr>
        <w:t xml:space="preserve"> for diesel generator and corrosion inhibitor</w:t>
      </w:r>
      <w:r w:rsidRPr="00263C7A">
        <w:rPr>
          <w:rFonts w:ascii="Arial" w:hAnsi="Arial" w:cs="Arial"/>
          <w:snapToGrid w:val="0"/>
          <w:color w:val="000000" w:themeColor="text1"/>
          <w:sz w:val="22"/>
          <w:szCs w:val="20"/>
          <w:lang w:val="en-GB" w:eastAsia="en-GB"/>
        </w:rPr>
        <w:t>: 0.0</w:t>
      </w:r>
      <w:r w:rsidRPr="00FB79A7">
        <w:rPr>
          <w:rFonts w:ascii="Arial" w:hAnsi="Arial" w:cs="Arial"/>
          <w:snapToGrid w:val="0"/>
          <w:color w:val="000000" w:themeColor="text1"/>
          <w:sz w:val="22"/>
          <w:szCs w:val="22"/>
          <w:lang w:val="en-GB" w:eastAsia="en-GB"/>
        </w:rPr>
        <w:t>0</w:t>
      </w:r>
      <w:r w:rsidR="00FB79A7" w:rsidRPr="00FB79A7">
        <w:rPr>
          <w:rFonts w:ascii="Arial" w:hAnsi="Arial" w:cs="Arial" w:hint="cs"/>
          <w:snapToGrid w:val="0"/>
          <w:color w:val="000000" w:themeColor="text1"/>
          <w:sz w:val="22"/>
          <w:szCs w:val="22"/>
          <w:rtl/>
          <w:lang w:val="en-GB" w:eastAsia="en-GB"/>
        </w:rPr>
        <w:t>33</w:t>
      </w:r>
      <w:r w:rsidRPr="00263C7A">
        <w:rPr>
          <w:rFonts w:ascii="Arial" w:hAnsi="Arial" w:cs="Arial"/>
          <w:snapToGrid w:val="0"/>
          <w:color w:val="000000" w:themeColor="text1"/>
          <w:sz w:val="22"/>
          <w:szCs w:val="20"/>
          <w:lang w:val="en-GB" w:eastAsia="en-GB"/>
        </w:rPr>
        <w:t xml:space="preserve"> </w:t>
      </w:r>
      <w:r w:rsidR="00880DCF" w:rsidRPr="00263C7A">
        <w:rPr>
          <w:rFonts w:ascii="Arial" w:hAnsi="Arial" w:cs="Arial"/>
          <w:snapToGrid w:val="0"/>
          <w:color w:val="000000" w:themeColor="text1"/>
          <w:sz w:val="22"/>
          <w:szCs w:val="20"/>
          <w:lang w:val="en-GB" w:eastAsia="en-GB"/>
        </w:rPr>
        <w:t>+</w:t>
      </w:r>
      <w:r w:rsidRPr="00263C7A">
        <w:rPr>
          <w:rFonts w:ascii="Arial" w:hAnsi="Arial" w:cs="Arial"/>
          <w:snapToGrid w:val="0"/>
          <w:color w:val="000000" w:themeColor="text1"/>
          <w:sz w:val="22"/>
          <w:szCs w:val="20"/>
          <w:lang w:val="en-GB" w:eastAsia="en-GB"/>
        </w:rPr>
        <w:t>0.13</w:t>
      </w:r>
      <w:r w:rsidR="00703E28" w:rsidRPr="00263C7A">
        <w:rPr>
          <w:rFonts w:ascii="Arial" w:hAnsi="Arial" w:cs="Arial"/>
          <w:snapToGrid w:val="0"/>
          <w:color w:val="000000" w:themeColor="text1"/>
          <w:sz w:val="22"/>
          <w:szCs w:val="20"/>
          <w:lang w:val="en-GB" w:eastAsia="en-GB"/>
        </w:rPr>
        <w:t>5</w:t>
      </w:r>
      <w:r w:rsidRPr="00263C7A">
        <w:rPr>
          <w:rFonts w:ascii="Arial" w:hAnsi="Arial" w:cs="Arial"/>
          <w:snapToGrid w:val="0"/>
          <w:color w:val="000000" w:themeColor="text1"/>
          <w:sz w:val="22"/>
          <w:szCs w:val="20"/>
          <w:lang w:val="en-GB" w:eastAsia="en-GB"/>
        </w:rPr>
        <w:t xml:space="preserve"> = </w:t>
      </w:r>
      <w:r w:rsidRPr="00FB79A7">
        <w:rPr>
          <w:rFonts w:ascii="Arial" w:hAnsi="Arial" w:cs="Arial"/>
          <w:snapToGrid w:val="0"/>
          <w:color w:val="000000" w:themeColor="text1"/>
          <w:sz w:val="22"/>
          <w:szCs w:val="20"/>
          <w:highlight w:val="lightGray"/>
          <w:lang w:val="en-GB" w:eastAsia="en-GB"/>
        </w:rPr>
        <w:t>0.</w:t>
      </w:r>
      <w:r w:rsidR="00880DCF" w:rsidRPr="00FB79A7">
        <w:rPr>
          <w:rFonts w:ascii="Arial" w:hAnsi="Arial" w:cs="Arial"/>
          <w:snapToGrid w:val="0"/>
          <w:color w:val="000000" w:themeColor="text1"/>
          <w:sz w:val="22"/>
          <w:szCs w:val="20"/>
          <w:highlight w:val="lightGray"/>
          <w:lang w:val="en-GB" w:eastAsia="en-GB"/>
        </w:rPr>
        <w:t>1</w:t>
      </w:r>
      <w:r w:rsidR="00F850CF" w:rsidRPr="00FB79A7">
        <w:rPr>
          <w:rFonts w:ascii="Arial" w:hAnsi="Arial" w:cs="Arial"/>
          <w:snapToGrid w:val="0"/>
          <w:color w:val="000000" w:themeColor="text1"/>
          <w:sz w:val="22"/>
          <w:szCs w:val="22"/>
          <w:highlight w:val="lightGray"/>
          <w:lang w:val="en-GB" w:eastAsia="en-GB"/>
        </w:rPr>
        <w:t>3</w:t>
      </w:r>
      <w:r w:rsidR="00FB79A7" w:rsidRPr="00FB79A7">
        <w:rPr>
          <w:rFonts w:ascii="Arial" w:hAnsi="Arial" w:cs="Arial" w:hint="cs"/>
          <w:snapToGrid w:val="0"/>
          <w:color w:val="000000" w:themeColor="text1"/>
          <w:sz w:val="22"/>
          <w:szCs w:val="22"/>
          <w:highlight w:val="lightGray"/>
          <w:rtl/>
          <w:lang w:val="en-GB" w:eastAsia="en-GB"/>
        </w:rPr>
        <w:t>8</w:t>
      </w:r>
      <w:r w:rsidRPr="00263C7A">
        <w:rPr>
          <w:rFonts w:ascii="Arial" w:hAnsi="Arial" w:cs="Arial"/>
          <w:snapToGrid w:val="0"/>
          <w:color w:val="000000" w:themeColor="text1"/>
          <w:sz w:val="22"/>
          <w:szCs w:val="20"/>
          <w:lang w:val="en-GB" w:eastAsia="en-GB"/>
        </w:rPr>
        <w:t xml:space="preserve"> 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 xml:space="preserve">/hr </w:t>
      </w:r>
      <w:r w:rsidR="00880DCF" w:rsidRPr="00263C7A">
        <w:rPr>
          <w:rFonts w:ascii="Arial" w:hAnsi="Arial" w:cs="Arial"/>
          <w:snapToGrid w:val="0"/>
          <w:color w:val="000000" w:themeColor="text1"/>
          <w:sz w:val="22"/>
          <w:szCs w:val="20"/>
          <w:lang w:val="en-GB" w:eastAsia="en-GB"/>
        </w:rPr>
        <w:t>~</w:t>
      </w:r>
      <w:r w:rsidRPr="00263C7A">
        <w:rPr>
          <w:rFonts w:ascii="Arial" w:hAnsi="Arial" w:cs="Arial"/>
          <w:snapToGrid w:val="0"/>
          <w:color w:val="000000" w:themeColor="text1"/>
          <w:sz w:val="22"/>
          <w:szCs w:val="20"/>
          <w:lang w:val="en-GB" w:eastAsia="en-GB"/>
        </w:rPr>
        <w:t xml:space="preserve"> </w:t>
      </w:r>
      <w:r w:rsidR="00880DCF" w:rsidRPr="00FB79A7">
        <w:rPr>
          <w:rFonts w:ascii="Arial" w:hAnsi="Arial" w:cs="Arial"/>
          <w:snapToGrid w:val="0"/>
          <w:color w:val="000000" w:themeColor="text1"/>
          <w:sz w:val="22"/>
          <w:szCs w:val="20"/>
          <w:highlight w:val="lightGray"/>
          <w:lang w:val="en-GB" w:eastAsia="en-GB"/>
        </w:rPr>
        <w:t>3.</w:t>
      </w:r>
      <w:r w:rsidR="00703E28" w:rsidRPr="00FB79A7">
        <w:rPr>
          <w:rFonts w:ascii="Arial" w:hAnsi="Arial" w:cs="Arial"/>
          <w:snapToGrid w:val="0"/>
          <w:color w:val="000000" w:themeColor="text1"/>
          <w:sz w:val="22"/>
          <w:szCs w:val="22"/>
          <w:highlight w:val="lightGray"/>
          <w:lang w:val="en-GB" w:eastAsia="en-GB"/>
        </w:rPr>
        <w:t>3</w:t>
      </w:r>
      <w:r w:rsidR="00FB79A7" w:rsidRPr="00FB79A7">
        <w:rPr>
          <w:rFonts w:ascii="Arial" w:hAnsi="Arial" w:cs="Arial" w:hint="cs"/>
          <w:snapToGrid w:val="0"/>
          <w:color w:val="000000" w:themeColor="text1"/>
          <w:sz w:val="22"/>
          <w:szCs w:val="22"/>
          <w:highlight w:val="lightGray"/>
          <w:rtl/>
          <w:lang w:val="en-GB" w:eastAsia="en-GB"/>
        </w:rPr>
        <w:t>2</w:t>
      </w:r>
      <w:r w:rsidRPr="00263C7A">
        <w:rPr>
          <w:rFonts w:ascii="Arial" w:hAnsi="Arial" w:cs="Arial"/>
          <w:snapToGrid w:val="0"/>
          <w:color w:val="000000" w:themeColor="text1"/>
          <w:sz w:val="22"/>
          <w:szCs w:val="20"/>
          <w:lang w:val="en-GB" w:eastAsia="en-GB"/>
        </w:rPr>
        <w:t xml:space="preserve"> 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/day</w:t>
      </w:r>
      <w:r w:rsidR="006525AB">
        <w:rPr>
          <w:rFonts w:ascii="Arial" w:hAnsi="Arial" w:cs="Arial"/>
          <w:snapToGrid w:val="0"/>
          <w:color w:val="000000" w:themeColor="text1"/>
          <w:sz w:val="22"/>
          <w:szCs w:val="20"/>
          <w:lang w:val="en-GB" w:eastAsia="en-GB"/>
        </w:rPr>
        <w:t xml:space="preserve"> </w:t>
      </w:r>
    </w:p>
    <w:p w:rsidR="00880DCF" w:rsidRPr="00263C7A" w:rsidRDefault="00880DCF" w:rsidP="006525AB">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Total fuel oil consumption for fire water diesel pump: 0.</w:t>
      </w:r>
      <w:r w:rsidR="006525AB">
        <w:rPr>
          <w:rFonts w:ascii="Arial" w:hAnsi="Arial" w:cs="Arial"/>
          <w:snapToGrid w:val="0"/>
          <w:color w:val="000000" w:themeColor="text1"/>
          <w:sz w:val="22"/>
          <w:szCs w:val="20"/>
          <w:lang w:val="en-GB" w:eastAsia="en-GB"/>
        </w:rPr>
        <w:t>126</w:t>
      </w:r>
      <w:r w:rsidRPr="00263C7A">
        <w:rPr>
          <w:rFonts w:ascii="Arial" w:hAnsi="Arial" w:cs="Arial"/>
          <w:snapToGrid w:val="0"/>
          <w:color w:val="000000" w:themeColor="text1"/>
          <w:sz w:val="22"/>
          <w:szCs w:val="20"/>
          <w:lang w:val="en-GB" w:eastAsia="en-GB"/>
        </w:rPr>
        <w:t xml:space="preserve"> 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 xml:space="preserve">/hr ~  </w:t>
      </w:r>
      <w:r w:rsidR="006525AB">
        <w:rPr>
          <w:rFonts w:ascii="Arial" w:hAnsi="Arial" w:cs="Arial"/>
          <w:snapToGrid w:val="0"/>
          <w:color w:val="000000" w:themeColor="text1"/>
          <w:sz w:val="22"/>
          <w:szCs w:val="20"/>
          <w:lang w:val="en-GB" w:eastAsia="en-GB"/>
        </w:rPr>
        <w:t>3.02</w:t>
      </w:r>
      <w:r w:rsidRPr="00263C7A">
        <w:rPr>
          <w:rFonts w:ascii="Arial" w:hAnsi="Arial" w:cs="Arial"/>
          <w:snapToGrid w:val="0"/>
          <w:color w:val="000000" w:themeColor="text1"/>
          <w:sz w:val="22"/>
          <w:szCs w:val="20"/>
          <w:lang w:val="en-GB" w:eastAsia="en-GB"/>
        </w:rPr>
        <w:t xml:space="preserve"> 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/day</w:t>
      </w:r>
    </w:p>
    <w:p w:rsidR="00C279FF" w:rsidRPr="00263C7A" w:rsidRDefault="00C279FF" w:rsidP="00A267A3">
      <w:pPr>
        <w:pStyle w:val="Heading2"/>
      </w:pPr>
      <w:bookmarkStart w:id="40" w:name="_Toc124931201"/>
      <w:r w:rsidRPr="00263C7A">
        <w:t>Potable water</w:t>
      </w:r>
      <w:bookmarkEnd w:id="40"/>
    </w:p>
    <w:p w:rsidR="00C279FF" w:rsidRPr="00263C7A" w:rsidRDefault="007D302C" w:rsidP="00A40EF5">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The potable water consumption is based on </w:t>
      </w:r>
      <w:r w:rsidR="00C70193" w:rsidRPr="00263C7A">
        <w:rPr>
          <w:rFonts w:ascii="Arial" w:hAnsi="Arial" w:cs="Arial"/>
          <w:snapToGrid w:val="0"/>
          <w:color w:val="000000" w:themeColor="text1"/>
          <w:sz w:val="22"/>
          <w:szCs w:val="20"/>
          <w:lang w:val="en-GB" w:eastAsia="en-GB"/>
        </w:rPr>
        <w:t>1</w:t>
      </w:r>
      <w:r w:rsidR="00A40EF5" w:rsidRPr="00263C7A">
        <w:rPr>
          <w:rFonts w:ascii="Arial" w:hAnsi="Arial" w:cs="Arial"/>
          <w:snapToGrid w:val="0"/>
          <w:color w:val="000000" w:themeColor="text1"/>
          <w:sz w:val="22"/>
          <w:szCs w:val="20"/>
          <w:lang w:val="en-GB" w:eastAsia="en-GB"/>
        </w:rPr>
        <w:t>00</w:t>
      </w:r>
      <w:r w:rsidRPr="00263C7A">
        <w:rPr>
          <w:rFonts w:ascii="Arial" w:hAnsi="Arial" w:cs="Arial"/>
          <w:snapToGrid w:val="0"/>
          <w:color w:val="000000" w:themeColor="text1"/>
          <w:sz w:val="22"/>
          <w:szCs w:val="20"/>
          <w:lang w:val="en-GB" w:eastAsia="en-GB"/>
        </w:rPr>
        <w:t xml:space="preserve"> lit./day per person, with considering 10 persons.</w:t>
      </w:r>
    </w:p>
    <w:p w:rsidR="007D302C" w:rsidRPr="00263C7A" w:rsidRDefault="007D302C" w:rsidP="00A40EF5">
      <w:pPr>
        <w:widowControl w:val="0"/>
        <w:bidi w:val="0"/>
        <w:snapToGrid w:val="0"/>
        <w:spacing w:before="240" w:after="240"/>
        <w:ind w:left="709"/>
        <w:jc w:val="lowKashida"/>
        <w:rPr>
          <w:rFonts w:ascii="Arial" w:hAnsi="Arial" w:cs="Arial"/>
          <w:snapToGrid w:val="0"/>
          <w:color w:val="000000" w:themeColor="text1"/>
          <w:sz w:val="22"/>
          <w:szCs w:val="20"/>
          <w:rtl/>
          <w:lang w:val="en-GB" w:eastAsia="en-GB"/>
        </w:rPr>
      </w:pPr>
      <w:r w:rsidRPr="00263C7A">
        <w:rPr>
          <w:rFonts w:ascii="Arial" w:hAnsi="Arial" w:cs="Arial"/>
          <w:snapToGrid w:val="0"/>
          <w:color w:val="000000" w:themeColor="text1"/>
          <w:sz w:val="22"/>
          <w:szCs w:val="20"/>
          <w:lang w:val="en-GB" w:eastAsia="en-GB"/>
        </w:rPr>
        <w:t>Potable water consumption: 10 X 0.</w:t>
      </w:r>
      <w:r w:rsidR="000574AD" w:rsidRPr="00263C7A">
        <w:rPr>
          <w:rFonts w:ascii="Arial" w:hAnsi="Arial" w:cs="Arial"/>
          <w:snapToGrid w:val="0"/>
          <w:color w:val="000000" w:themeColor="text1"/>
          <w:sz w:val="22"/>
          <w:szCs w:val="20"/>
          <w:lang w:val="en-GB" w:eastAsia="en-GB"/>
        </w:rPr>
        <w:t>1</w:t>
      </w:r>
      <w:r w:rsidR="00A40EF5" w:rsidRPr="00263C7A">
        <w:rPr>
          <w:rFonts w:ascii="Arial" w:hAnsi="Arial" w:cs="Arial"/>
          <w:snapToGrid w:val="0"/>
          <w:color w:val="000000" w:themeColor="text1"/>
          <w:sz w:val="22"/>
          <w:szCs w:val="20"/>
          <w:lang w:val="en-GB" w:eastAsia="en-GB"/>
        </w:rPr>
        <w:t>00</w:t>
      </w:r>
      <w:r w:rsidRPr="00263C7A">
        <w:rPr>
          <w:rFonts w:ascii="Arial" w:hAnsi="Arial" w:cs="Arial"/>
          <w:snapToGrid w:val="0"/>
          <w:color w:val="000000" w:themeColor="text1"/>
          <w:sz w:val="22"/>
          <w:szCs w:val="20"/>
          <w:lang w:val="en-GB" w:eastAsia="en-GB"/>
        </w:rPr>
        <w:t xml:space="preserve"> = </w:t>
      </w:r>
      <w:r w:rsidR="00A40EF5" w:rsidRPr="00263C7A">
        <w:rPr>
          <w:rFonts w:ascii="Arial" w:hAnsi="Arial" w:cs="Arial"/>
          <w:snapToGrid w:val="0"/>
          <w:color w:val="000000" w:themeColor="text1"/>
          <w:sz w:val="22"/>
          <w:szCs w:val="20"/>
          <w:lang w:val="en-GB" w:eastAsia="en-GB"/>
        </w:rPr>
        <w:t>1</w:t>
      </w:r>
      <w:r w:rsidRPr="00263C7A">
        <w:rPr>
          <w:rFonts w:ascii="Arial" w:hAnsi="Arial" w:cs="Arial"/>
          <w:snapToGrid w:val="0"/>
          <w:color w:val="000000" w:themeColor="text1"/>
          <w:sz w:val="22"/>
          <w:szCs w:val="20"/>
          <w:lang w:val="en-GB" w:eastAsia="en-GB"/>
        </w:rPr>
        <w:t xml:space="preserve"> 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/day</w:t>
      </w:r>
    </w:p>
    <w:p w:rsidR="00D00C41" w:rsidRPr="00263C7A" w:rsidRDefault="00FE1A28" w:rsidP="00D00C41">
      <w:pPr>
        <w:pStyle w:val="Heading2"/>
      </w:pPr>
      <w:bookmarkStart w:id="41" w:name="_Toc124931202"/>
      <w:r w:rsidRPr="00263C7A">
        <w:t xml:space="preserve">Nitrogen </w:t>
      </w:r>
      <w:r w:rsidR="00D00C41" w:rsidRPr="00263C7A">
        <w:t>BLANKETING</w:t>
      </w:r>
      <w:bookmarkEnd w:id="41"/>
    </w:p>
    <w:p w:rsidR="00FC6EF0" w:rsidRPr="00263C7A" w:rsidRDefault="00447147" w:rsidP="00E35C6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Based on API 2000 f</w:t>
      </w:r>
      <w:r w:rsidR="00FC6EF0" w:rsidRPr="00263C7A">
        <w:rPr>
          <w:rFonts w:ascii="Arial" w:hAnsi="Arial" w:cs="Arial"/>
          <w:snapToGrid w:val="0"/>
          <w:color w:val="000000" w:themeColor="text1"/>
          <w:sz w:val="22"/>
          <w:szCs w:val="20"/>
          <w:lang w:val="en-GB" w:eastAsia="en-GB"/>
        </w:rPr>
        <w:t>or tanks smaller than 3180 m</w:t>
      </w:r>
      <w:r w:rsidR="00FC6EF0" w:rsidRPr="00263C7A">
        <w:rPr>
          <w:rFonts w:ascii="Arial" w:hAnsi="Arial" w:cs="Arial"/>
          <w:snapToGrid w:val="0"/>
          <w:color w:val="000000" w:themeColor="text1"/>
          <w:sz w:val="22"/>
          <w:szCs w:val="20"/>
          <w:vertAlign w:val="superscript"/>
          <w:lang w:val="en-GB" w:eastAsia="en-GB"/>
        </w:rPr>
        <w:t>3</w:t>
      </w:r>
      <w:r w:rsidR="00FC6EF0" w:rsidRPr="00263C7A">
        <w:rPr>
          <w:rFonts w:ascii="Arial" w:hAnsi="Arial" w:cs="Arial"/>
          <w:snapToGrid w:val="0"/>
          <w:color w:val="000000" w:themeColor="text1"/>
          <w:sz w:val="22"/>
          <w:szCs w:val="20"/>
          <w:lang w:val="en-GB" w:eastAsia="en-GB"/>
        </w:rPr>
        <w:t xml:space="preserve"> (20000 bbl) the venting requirement due to thermal contraction is limited by the maximum temperature chang</w:t>
      </w:r>
      <w:r w:rsidR="00877ED9" w:rsidRPr="00263C7A">
        <w:rPr>
          <w:rFonts w:ascii="Arial" w:hAnsi="Arial" w:cs="Arial"/>
          <w:snapToGrid w:val="0"/>
          <w:color w:val="000000" w:themeColor="text1"/>
          <w:sz w:val="22"/>
          <w:szCs w:val="20"/>
          <w:lang w:val="en-GB" w:eastAsia="en-GB"/>
        </w:rPr>
        <w:t>e</w:t>
      </w:r>
      <w:r w:rsidR="00FC6EF0" w:rsidRPr="00263C7A">
        <w:rPr>
          <w:rFonts w:ascii="Arial" w:hAnsi="Arial" w:cs="Arial"/>
          <w:snapToGrid w:val="0"/>
          <w:color w:val="000000" w:themeColor="text1"/>
          <w:sz w:val="22"/>
          <w:szCs w:val="20"/>
          <w:lang w:val="en-GB" w:eastAsia="en-GB"/>
        </w:rPr>
        <w:t xml:space="preserve"> of 56 K/h (100 </w:t>
      </w:r>
      <w:r w:rsidR="00877ED9" w:rsidRPr="00263C7A">
        <w:rPr>
          <w:rFonts w:ascii="Arial" w:hAnsi="Arial" w:cs="Arial"/>
          <w:snapToGrid w:val="0"/>
          <w:color w:val="000000" w:themeColor="text1"/>
          <w:sz w:val="22"/>
          <w:szCs w:val="20"/>
          <w:lang w:val="en-GB" w:eastAsia="en-GB"/>
        </w:rPr>
        <w:t>°</w:t>
      </w:r>
      <w:r w:rsidR="00FC6EF0" w:rsidRPr="00263C7A">
        <w:rPr>
          <w:rFonts w:ascii="Arial" w:hAnsi="Arial" w:cs="Arial"/>
          <w:snapToGrid w:val="0"/>
          <w:color w:val="000000" w:themeColor="text1"/>
          <w:sz w:val="22"/>
          <w:szCs w:val="20"/>
          <w:lang w:val="en-GB" w:eastAsia="en-GB"/>
        </w:rPr>
        <w:t xml:space="preserve">R/h) in the tank’s vapour space. Using </w:t>
      </w:r>
      <w:r w:rsidR="00877ED9" w:rsidRPr="00263C7A">
        <w:rPr>
          <w:rFonts w:ascii="Arial" w:hAnsi="Arial" w:cs="Arial"/>
          <w:snapToGrid w:val="0"/>
          <w:color w:val="000000" w:themeColor="text1"/>
          <w:sz w:val="22"/>
          <w:szCs w:val="20"/>
          <w:lang w:val="en-GB" w:eastAsia="en-GB"/>
        </w:rPr>
        <w:t>a</w:t>
      </w:r>
      <w:r w:rsidR="00FC6EF0" w:rsidRPr="00263C7A">
        <w:rPr>
          <w:rFonts w:ascii="Arial" w:hAnsi="Arial" w:cs="Arial"/>
          <w:snapToGrid w:val="0"/>
          <w:color w:val="000000" w:themeColor="text1"/>
          <w:sz w:val="22"/>
          <w:szCs w:val="20"/>
          <w:lang w:val="en-GB" w:eastAsia="en-GB"/>
        </w:rPr>
        <w:t xml:space="preserve">n initial temperature of 48.9 </w:t>
      </w:r>
      <w:r w:rsidR="00877ED9" w:rsidRPr="00263C7A">
        <w:rPr>
          <w:rFonts w:ascii="Arial" w:hAnsi="Arial" w:cs="Arial"/>
          <w:snapToGrid w:val="0"/>
          <w:color w:val="000000" w:themeColor="text1"/>
          <w:sz w:val="22"/>
          <w:szCs w:val="20"/>
          <w:lang w:val="en-GB" w:eastAsia="en-GB"/>
        </w:rPr>
        <w:t>°</w:t>
      </w:r>
      <w:r w:rsidR="00FC6EF0" w:rsidRPr="00263C7A">
        <w:rPr>
          <w:rFonts w:ascii="Arial" w:hAnsi="Arial" w:cs="Arial"/>
          <w:snapToGrid w:val="0"/>
          <w:color w:val="000000" w:themeColor="text1"/>
          <w:sz w:val="22"/>
          <w:szCs w:val="20"/>
          <w:lang w:val="en-GB" w:eastAsia="en-GB"/>
        </w:rPr>
        <w:t xml:space="preserve">C (120 </w:t>
      </w:r>
      <w:r w:rsidR="00877ED9" w:rsidRPr="00263C7A">
        <w:rPr>
          <w:rFonts w:ascii="Arial" w:hAnsi="Arial" w:cs="Arial"/>
          <w:snapToGrid w:val="0"/>
          <w:color w:val="000000" w:themeColor="text1"/>
          <w:sz w:val="22"/>
          <w:szCs w:val="20"/>
          <w:lang w:val="en-GB" w:eastAsia="en-GB"/>
        </w:rPr>
        <w:t>°</w:t>
      </w:r>
      <w:r w:rsidR="00FC6EF0" w:rsidRPr="00263C7A">
        <w:rPr>
          <w:rFonts w:ascii="Arial" w:hAnsi="Arial" w:cs="Arial"/>
          <w:snapToGrid w:val="0"/>
          <w:color w:val="000000" w:themeColor="text1"/>
          <w:sz w:val="22"/>
          <w:szCs w:val="20"/>
          <w:lang w:val="en-GB" w:eastAsia="en-GB"/>
        </w:rPr>
        <w:t>F), venting requirement is approximately equal to 0.169 Nm</w:t>
      </w:r>
      <w:r w:rsidR="00FC6EF0" w:rsidRPr="00263C7A">
        <w:rPr>
          <w:rFonts w:ascii="Arial" w:hAnsi="Arial" w:cs="Arial"/>
          <w:snapToGrid w:val="0"/>
          <w:color w:val="000000" w:themeColor="text1"/>
          <w:sz w:val="22"/>
          <w:szCs w:val="20"/>
          <w:vertAlign w:val="superscript"/>
          <w:lang w:val="en-GB" w:eastAsia="en-GB"/>
        </w:rPr>
        <w:t>3</w:t>
      </w:r>
      <w:r w:rsidR="00FC6EF0" w:rsidRPr="00263C7A">
        <w:rPr>
          <w:rFonts w:ascii="Arial" w:hAnsi="Arial" w:cs="Arial"/>
          <w:snapToGrid w:val="0"/>
          <w:color w:val="000000" w:themeColor="text1"/>
          <w:sz w:val="22"/>
          <w:szCs w:val="20"/>
          <w:lang w:val="en-GB" w:eastAsia="en-GB"/>
        </w:rPr>
        <w:t xml:space="preserve"> of air per cubic meter.(1 SCFH of air per barrel) of empty tank volume.</w:t>
      </w:r>
    </w:p>
    <w:p w:rsidR="00FC6EF0" w:rsidRPr="00263C7A" w:rsidRDefault="00FC6EF0" w:rsidP="00FC6EF0">
      <w:pPr>
        <w:jc w:val="right"/>
        <w:rPr>
          <w:lang w:val="en-GB"/>
        </w:rPr>
      </w:pPr>
    </w:p>
    <w:tbl>
      <w:tblPr>
        <w:tblW w:w="9577" w:type="dxa"/>
        <w:jc w:val="right"/>
        <w:tblLook w:val="04A0" w:firstRow="1" w:lastRow="0" w:firstColumn="1" w:lastColumn="0" w:noHBand="0" w:noVBand="1"/>
      </w:tblPr>
      <w:tblGrid>
        <w:gridCol w:w="2808"/>
        <w:gridCol w:w="1021"/>
        <w:gridCol w:w="894"/>
        <w:gridCol w:w="236"/>
        <w:gridCol w:w="2808"/>
        <w:gridCol w:w="915"/>
        <w:gridCol w:w="895"/>
      </w:tblGrid>
      <w:tr w:rsidR="0082423F" w:rsidRPr="00263C7A" w:rsidTr="00B202A9">
        <w:trPr>
          <w:trHeight w:val="275"/>
          <w:jc w:val="right"/>
        </w:trPr>
        <w:tc>
          <w:tcPr>
            <w:tcW w:w="4723"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423F" w:rsidRPr="00263C7A" w:rsidRDefault="0082423F" w:rsidP="0082423F">
            <w:pPr>
              <w:bidi w:val="0"/>
              <w:jc w:val="center"/>
              <w:rPr>
                <w:rFonts w:ascii="Calibri" w:hAnsi="Calibri" w:cs="Calibri"/>
                <w:b/>
                <w:bCs/>
                <w:color w:val="000000"/>
                <w:sz w:val="22"/>
                <w:szCs w:val="22"/>
              </w:rPr>
            </w:pPr>
            <w:r w:rsidRPr="00263C7A">
              <w:rPr>
                <w:rFonts w:ascii="Calibri" w:hAnsi="Calibri" w:cs="Calibri"/>
                <w:b/>
                <w:bCs/>
                <w:color w:val="000000"/>
                <w:sz w:val="22"/>
                <w:szCs w:val="22"/>
              </w:rPr>
              <w:t>Lean Glycol Storage Tank</w:t>
            </w:r>
          </w:p>
        </w:tc>
        <w:tc>
          <w:tcPr>
            <w:tcW w:w="236" w:type="dxa"/>
            <w:tcBorders>
              <w:top w:val="nil"/>
              <w:left w:val="nil"/>
              <w:bottom w:val="nil"/>
              <w:right w:val="nil"/>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p>
        </w:tc>
        <w:tc>
          <w:tcPr>
            <w:tcW w:w="461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2423F" w:rsidRPr="00263C7A" w:rsidRDefault="0082423F" w:rsidP="0082423F">
            <w:pPr>
              <w:bidi w:val="0"/>
              <w:jc w:val="center"/>
              <w:rPr>
                <w:rFonts w:ascii="Calibri" w:hAnsi="Calibri" w:cs="Calibri"/>
                <w:b/>
                <w:bCs/>
                <w:color w:val="000000"/>
                <w:sz w:val="22"/>
                <w:szCs w:val="22"/>
              </w:rPr>
            </w:pPr>
            <w:r w:rsidRPr="00263C7A">
              <w:rPr>
                <w:rFonts w:ascii="Calibri" w:hAnsi="Calibri" w:cs="Calibri"/>
                <w:b/>
                <w:bCs/>
                <w:color w:val="000000"/>
                <w:sz w:val="22"/>
                <w:szCs w:val="22"/>
              </w:rPr>
              <w:t>Glycol Sump Drum</w:t>
            </w:r>
          </w:p>
        </w:tc>
      </w:tr>
      <w:tr w:rsidR="0082423F" w:rsidRPr="00263C7A" w:rsidTr="0082423F">
        <w:trPr>
          <w:trHeight w:val="262"/>
          <w:jc w:val="right"/>
        </w:trPr>
        <w:tc>
          <w:tcPr>
            <w:tcW w:w="2808" w:type="dxa"/>
            <w:tcBorders>
              <w:top w:val="nil"/>
              <w:left w:val="single" w:sz="8" w:space="0" w:color="auto"/>
              <w:bottom w:val="single" w:sz="4" w:space="0" w:color="auto"/>
              <w:right w:val="single" w:sz="4" w:space="0" w:color="auto"/>
            </w:tcBorders>
            <w:shd w:val="clear" w:color="auto" w:fill="auto"/>
            <w:noWrap/>
            <w:vAlign w:val="bottom"/>
            <w:hideMark/>
          </w:tcPr>
          <w:p w:rsidR="0082423F" w:rsidRPr="00263C7A" w:rsidRDefault="0082423F" w:rsidP="0082423F">
            <w:pPr>
              <w:bidi w:val="0"/>
              <w:jc w:val="center"/>
              <w:rPr>
                <w:rFonts w:ascii="Calibri" w:hAnsi="Calibri" w:cs="Calibri"/>
                <w:color w:val="000000"/>
                <w:sz w:val="22"/>
                <w:szCs w:val="22"/>
              </w:rPr>
            </w:pPr>
            <w:r w:rsidRPr="00263C7A">
              <w:rPr>
                <w:rFonts w:ascii="Calibri" w:hAnsi="Calibri" w:cs="Calibri"/>
                <w:color w:val="000000"/>
                <w:sz w:val="22"/>
                <w:szCs w:val="22"/>
              </w:rPr>
              <w:t>Height</w:t>
            </w:r>
          </w:p>
        </w:tc>
        <w:tc>
          <w:tcPr>
            <w:tcW w:w="1021" w:type="dxa"/>
            <w:tcBorders>
              <w:top w:val="nil"/>
              <w:left w:val="nil"/>
              <w:bottom w:val="single" w:sz="4" w:space="0" w:color="auto"/>
              <w:right w:val="single" w:sz="4" w:space="0" w:color="auto"/>
            </w:tcBorders>
            <w:shd w:val="clear" w:color="auto" w:fill="auto"/>
            <w:noWrap/>
            <w:vAlign w:val="center"/>
            <w:hideMark/>
          </w:tcPr>
          <w:p w:rsidR="0082423F" w:rsidRPr="00263C7A" w:rsidRDefault="0082423F" w:rsidP="0082423F">
            <w:pPr>
              <w:bidi w:val="0"/>
              <w:jc w:val="center"/>
              <w:rPr>
                <w:rFonts w:ascii="Calibri" w:hAnsi="Calibri" w:cs="Calibri"/>
                <w:color w:val="000000"/>
                <w:sz w:val="22"/>
                <w:szCs w:val="22"/>
              </w:rPr>
            </w:pPr>
            <w:r w:rsidRPr="00263C7A">
              <w:rPr>
                <w:rFonts w:ascii="Calibri" w:hAnsi="Calibri" w:cs="Calibri"/>
                <w:color w:val="000000"/>
                <w:sz w:val="22"/>
                <w:szCs w:val="22"/>
              </w:rPr>
              <w:t>5</w:t>
            </w:r>
          </w:p>
        </w:tc>
        <w:tc>
          <w:tcPr>
            <w:tcW w:w="894" w:type="dxa"/>
            <w:tcBorders>
              <w:top w:val="nil"/>
              <w:left w:val="nil"/>
              <w:bottom w:val="single" w:sz="4" w:space="0" w:color="auto"/>
              <w:right w:val="single" w:sz="8" w:space="0" w:color="auto"/>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r w:rsidRPr="00263C7A">
              <w:rPr>
                <w:rFonts w:ascii="Calibri" w:hAnsi="Calibri" w:cs="Calibri"/>
                <w:color w:val="000000"/>
                <w:sz w:val="22"/>
                <w:szCs w:val="22"/>
              </w:rPr>
              <w:t>m</w:t>
            </w:r>
          </w:p>
        </w:tc>
        <w:tc>
          <w:tcPr>
            <w:tcW w:w="236" w:type="dxa"/>
            <w:tcBorders>
              <w:top w:val="nil"/>
              <w:left w:val="nil"/>
              <w:bottom w:val="nil"/>
              <w:right w:val="nil"/>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p>
        </w:tc>
        <w:tc>
          <w:tcPr>
            <w:tcW w:w="2808" w:type="dxa"/>
            <w:tcBorders>
              <w:top w:val="nil"/>
              <w:left w:val="single" w:sz="8" w:space="0" w:color="auto"/>
              <w:bottom w:val="single" w:sz="4" w:space="0" w:color="auto"/>
              <w:right w:val="single" w:sz="4" w:space="0" w:color="auto"/>
            </w:tcBorders>
            <w:shd w:val="clear" w:color="auto" w:fill="auto"/>
            <w:noWrap/>
            <w:vAlign w:val="bottom"/>
            <w:hideMark/>
          </w:tcPr>
          <w:p w:rsidR="0082423F" w:rsidRPr="00263C7A" w:rsidRDefault="0082423F" w:rsidP="0082423F">
            <w:pPr>
              <w:bidi w:val="0"/>
              <w:jc w:val="center"/>
              <w:rPr>
                <w:rFonts w:ascii="Calibri" w:hAnsi="Calibri" w:cs="Calibri"/>
                <w:color w:val="000000"/>
                <w:sz w:val="22"/>
                <w:szCs w:val="22"/>
              </w:rPr>
            </w:pPr>
            <w:r w:rsidRPr="00263C7A">
              <w:rPr>
                <w:rFonts w:ascii="Calibri" w:hAnsi="Calibri" w:cs="Calibri"/>
                <w:color w:val="000000"/>
                <w:sz w:val="22"/>
                <w:szCs w:val="22"/>
              </w:rPr>
              <w:t>Height</w:t>
            </w:r>
          </w:p>
        </w:tc>
        <w:tc>
          <w:tcPr>
            <w:tcW w:w="915" w:type="dxa"/>
            <w:tcBorders>
              <w:top w:val="nil"/>
              <w:left w:val="nil"/>
              <w:bottom w:val="single" w:sz="4" w:space="0" w:color="auto"/>
              <w:right w:val="single" w:sz="4" w:space="0" w:color="auto"/>
            </w:tcBorders>
            <w:shd w:val="clear" w:color="auto" w:fill="auto"/>
            <w:noWrap/>
            <w:vAlign w:val="center"/>
            <w:hideMark/>
          </w:tcPr>
          <w:p w:rsidR="0082423F" w:rsidRPr="00263C7A" w:rsidRDefault="0082423F" w:rsidP="0082423F">
            <w:pPr>
              <w:bidi w:val="0"/>
              <w:jc w:val="center"/>
              <w:rPr>
                <w:rFonts w:ascii="Calibri" w:hAnsi="Calibri" w:cs="Calibri"/>
                <w:color w:val="000000"/>
                <w:sz w:val="22"/>
                <w:szCs w:val="22"/>
              </w:rPr>
            </w:pPr>
            <w:r w:rsidRPr="00263C7A">
              <w:rPr>
                <w:rFonts w:ascii="Calibri" w:hAnsi="Calibri" w:cs="Calibri"/>
                <w:color w:val="000000"/>
                <w:sz w:val="22"/>
                <w:szCs w:val="22"/>
              </w:rPr>
              <w:t>1.1</w:t>
            </w:r>
          </w:p>
        </w:tc>
        <w:tc>
          <w:tcPr>
            <w:tcW w:w="895" w:type="dxa"/>
            <w:tcBorders>
              <w:top w:val="nil"/>
              <w:left w:val="nil"/>
              <w:bottom w:val="single" w:sz="4" w:space="0" w:color="auto"/>
              <w:right w:val="single" w:sz="8" w:space="0" w:color="auto"/>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r w:rsidRPr="00263C7A">
              <w:rPr>
                <w:rFonts w:ascii="Calibri" w:hAnsi="Calibri" w:cs="Calibri"/>
                <w:color w:val="000000"/>
                <w:sz w:val="22"/>
                <w:szCs w:val="22"/>
              </w:rPr>
              <w:t>m</w:t>
            </w:r>
          </w:p>
        </w:tc>
      </w:tr>
      <w:tr w:rsidR="0082423F" w:rsidRPr="00263C7A" w:rsidTr="0082423F">
        <w:trPr>
          <w:trHeight w:val="262"/>
          <w:jc w:val="right"/>
        </w:trPr>
        <w:tc>
          <w:tcPr>
            <w:tcW w:w="2808" w:type="dxa"/>
            <w:tcBorders>
              <w:top w:val="nil"/>
              <w:left w:val="single" w:sz="8" w:space="0" w:color="auto"/>
              <w:bottom w:val="single" w:sz="4" w:space="0" w:color="auto"/>
              <w:right w:val="single" w:sz="4" w:space="0" w:color="auto"/>
            </w:tcBorders>
            <w:shd w:val="clear" w:color="auto" w:fill="auto"/>
            <w:noWrap/>
            <w:vAlign w:val="bottom"/>
            <w:hideMark/>
          </w:tcPr>
          <w:p w:rsidR="0082423F" w:rsidRPr="00263C7A" w:rsidRDefault="0082423F" w:rsidP="0082423F">
            <w:pPr>
              <w:bidi w:val="0"/>
              <w:jc w:val="center"/>
              <w:rPr>
                <w:rFonts w:ascii="Calibri" w:hAnsi="Calibri" w:cs="Calibri"/>
                <w:color w:val="000000"/>
                <w:sz w:val="22"/>
                <w:szCs w:val="22"/>
              </w:rPr>
            </w:pPr>
            <w:r w:rsidRPr="00263C7A">
              <w:rPr>
                <w:rFonts w:ascii="Calibri" w:hAnsi="Calibri" w:cs="Calibri"/>
                <w:color w:val="000000"/>
                <w:sz w:val="22"/>
                <w:szCs w:val="22"/>
              </w:rPr>
              <w:t>LL</w:t>
            </w:r>
          </w:p>
        </w:tc>
        <w:tc>
          <w:tcPr>
            <w:tcW w:w="1021" w:type="dxa"/>
            <w:tcBorders>
              <w:top w:val="nil"/>
              <w:left w:val="nil"/>
              <w:bottom w:val="single" w:sz="4" w:space="0" w:color="auto"/>
              <w:right w:val="single" w:sz="4" w:space="0" w:color="auto"/>
            </w:tcBorders>
            <w:shd w:val="clear" w:color="auto" w:fill="auto"/>
            <w:noWrap/>
            <w:vAlign w:val="center"/>
            <w:hideMark/>
          </w:tcPr>
          <w:p w:rsidR="0082423F" w:rsidRPr="00263C7A" w:rsidRDefault="0082423F" w:rsidP="0082423F">
            <w:pPr>
              <w:bidi w:val="0"/>
              <w:jc w:val="center"/>
              <w:rPr>
                <w:rFonts w:ascii="Calibri" w:hAnsi="Calibri" w:cs="Calibri"/>
                <w:color w:val="000000"/>
                <w:sz w:val="22"/>
                <w:szCs w:val="22"/>
              </w:rPr>
            </w:pPr>
            <w:r w:rsidRPr="00263C7A">
              <w:rPr>
                <w:rFonts w:ascii="Calibri" w:hAnsi="Calibri" w:cs="Calibri"/>
                <w:color w:val="000000"/>
                <w:sz w:val="22"/>
                <w:szCs w:val="22"/>
              </w:rPr>
              <w:t>0.6</w:t>
            </w:r>
          </w:p>
        </w:tc>
        <w:tc>
          <w:tcPr>
            <w:tcW w:w="894" w:type="dxa"/>
            <w:tcBorders>
              <w:top w:val="nil"/>
              <w:left w:val="nil"/>
              <w:bottom w:val="single" w:sz="4" w:space="0" w:color="auto"/>
              <w:right w:val="single" w:sz="8" w:space="0" w:color="auto"/>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r w:rsidRPr="00263C7A">
              <w:rPr>
                <w:rFonts w:ascii="Calibri" w:hAnsi="Calibri" w:cs="Calibri"/>
                <w:color w:val="000000"/>
                <w:sz w:val="22"/>
                <w:szCs w:val="22"/>
              </w:rPr>
              <w:t>m</w:t>
            </w:r>
          </w:p>
        </w:tc>
        <w:tc>
          <w:tcPr>
            <w:tcW w:w="236" w:type="dxa"/>
            <w:tcBorders>
              <w:top w:val="nil"/>
              <w:left w:val="nil"/>
              <w:bottom w:val="nil"/>
              <w:right w:val="nil"/>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p>
        </w:tc>
        <w:tc>
          <w:tcPr>
            <w:tcW w:w="2808" w:type="dxa"/>
            <w:tcBorders>
              <w:top w:val="nil"/>
              <w:left w:val="single" w:sz="8" w:space="0" w:color="auto"/>
              <w:bottom w:val="single" w:sz="4" w:space="0" w:color="auto"/>
              <w:right w:val="single" w:sz="4" w:space="0" w:color="auto"/>
            </w:tcBorders>
            <w:shd w:val="clear" w:color="auto" w:fill="auto"/>
            <w:noWrap/>
            <w:vAlign w:val="bottom"/>
            <w:hideMark/>
          </w:tcPr>
          <w:p w:rsidR="0082423F" w:rsidRPr="00263C7A" w:rsidRDefault="0082423F" w:rsidP="0082423F">
            <w:pPr>
              <w:bidi w:val="0"/>
              <w:jc w:val="center"/>
              <w:rPr>
                <w:rFonts w:ascii="Calibri" w:hAnsi="Calibri" w:cs="Calibri"/>
                <w:color w:val="000000"/>
                <w:sz w:val="22"/>
                <w:szCs w:val="22"/>
              </w:rPr>
            </w:pPr>
            <w:r w:rsidRPr="00263C7A">
              <w:rPr>
                <w:rFonts w:ascii="Calibri" w:hAnsi="Calibri" w:cs="Calibri"/>
                <w:color w:val="000000"/>
                <w:sz w:val="22"/>
                <w:szCs w:val="22"/>
              </w:rPr>
              <w:t>LL</w:t>
            </w:r>
          </w:p>
        </w:tc>
        <w:tc>
          <w:tcPr>
            <w:tcW w:w="915" w:type="dxa"/>
            <w:tcBorders>
              <w:top w:val="nil"/>
              <w:left w:val="nil"/>
              <w:bottom w:val="single" w:sz="4" w:space="0" w:color="auto"/>
              <w:right w:val="single" w:sz="4" w:space="0" w:color="auto"/>
            </w:tcBorders>
            <w:shd w:val="clear" w:color="auto" w:fill="auto"/>
            <w:noWrap/>
            <w:vAlign w:val="center"/>
            <w:hideMark/>
          </w:tcPr>
          <w:p w:rsidR="0082423F" w:rsidRPr="00263C7A" w:rsidRDefault="0082423F" w:rsidP="0082423F">
            <w:pPr>
              <w:bidi w:val="0"/>
              <w:jc w:val="center"/>
              <w:rPr>
                <w:rFonts w:ascii="Calibri" w:hAnsi="Calibri" w:cs="Calibri"/>
                <w:color w:val="000000"/>
                <w:sz w:val="22"/>
                <w:szCs w:val="22"/>
              </w:rPr>
            </w:pPr>
            <w:r w:rsidRPr="00263C7A">
              <w:rPr>
                <w:rFonts w:ascii="Calibri" w:hAnsi="Calibri" w:cs="Calibri"/>
                <w:color w:val="000000"/>
                <w:sz w:val="22"/>
                <w:szCs w:val="22"/>
              </w:rPr>
              <w:t>0.15</w:t>
            </w:r>
          </w:p>
        </w:tc>
        <w:tc>
          <w:tcPr>
            <w:tcW w:w="895" w:type="dxa"/>
            <w:tcBorders>
              <w:top w:val="nil"/>
              <w:left w:val="nil"/>
              <w:bottom w:val="single" w:sz="4" w:space="0" w:color="auto"/>
              <w:right w:val="single" w:sz="8" w:space="0" w:color="auto"/>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r w:rsidRPr="00263C7A">
              <w:rPr>
                <w:rFonts w:ascii="Calibri" w:hAnsi="Calibri" w:cs="Calibri"/>
                <w:color w:val="000000"/>
                <w:sz w:val="22"/>
                <w:szCs w:val="22"/>
              </w:rPr>
              <w:t>m</w:t>
            </w:r>
          </w:p>
        </w:tc>
      </w:tr>
      <w:tr w:rsidR="0082423F" w:rsidRPr="00263C7A" w:rsidTr="0082423F">
        <w:trPr>
          <w:trHeight w:val="301"/>
          <w:jc w:val="right"/>
        </w:trPr>
        <w:tc>
          <w:tcPr>
            <w:tcW w:w="2808" w:type="dxa"/>
            <w:tcBorders>
              <w:top w:val="nil"/>
              <w:left w:val="single" w:sz="8" w:space="0" w:color="auto"/>
              <w:bottom w:val="single" w:sz="4" w:space="0" w:color="auto"/>
              <w:right w:val="single" w:sz="4" w:space="0" w:color="auto"/>
            </w:tcBorders>
            <w:shd w:val="clear" w:color="auto" w:fill="auto"/>
            <w:noWrap/>
            <w:vAlign w:val="bottom"/>
            <w:hideMark/>
          </w:tcPr>
          <w:p w:rsidR="0082423F" w:rsidRPr="00263C7A" w:rsidRDefault="00074D92" w:rsidP="0082423F">
            <w:pPr>
              <w:bidi w:val="0"/>
              <w:jc w:val="center"/>
              <w:rPr>
                <w:rFonts w:ascii="Calibri" w:hAnsi="Calibri" w:cs="Calibri"/>
                <w:color w:val="000000"/>
                <w:sz w:val="22"/>
                <w:szCs w:val="22"/>
              </w:rPr>
            </w:pPr>
            <w:r w:rsidRPr="00263C7A">
              <w:rPr>
                <w:rFonts w:ascii="Calibri" w:hAnsi="Calibri" w:cs="Calibri"/>
                <w:color w:val="000000"/>
                <w:sz w:val="22"/>
                <w:szCs w:val="22"/>
              </w:rPr>
              <w:t>V</w:t>
            </w:r>
          </w:p>
        </w:tc>
        <w:tc>
          <w:tcPr>
            <w:tcW w:w="1021" w:type="dxa"/>
            <w:tcBorders>
              <w:top w:val="nil"/>
              <w:left w:val="nil"/>
              <w:bottom w:val="single" w:sz="4" w:space="0" w:color="auto"/>
              <w:right w:val="single" w:sz="4" w:space="0" w:color="auto"/>
            </w:tcBorders>
            <w:shd w:val="clear" w:color="auto" w:fill="auto"/>
            <w:noWrap/>
            <w:vAlign w:val="center"/>
            <w:hideMark/>
          </w:tcPr>
          <w:p w:rsidR="009220EB" w:rsidRPr="00263C7A" w:rsidRDefault="0082423F" w:rsidP="0019028C">
            <w:pPr>
              <w:bidi w:val="0"/>
              <w:jc w:val="center"/>
              <w:rPr>
                <w:rFonts w:ascii="Calibri" w:hAnsi="Calibri" w:cs="Calibri"/>
                <w:color w:val="000000"/>
                <w:sz w:val="22"/>
                <w:szCs w:val="22"/>
              </w:rPr>
            </w:pPr>
            <w:r w:rsidRPr="00263C7A">
              <w:rPr>
                <w:rFonts w:ascii="Calibri" w:hAnsi="Calibri" w:cs="Calibri"/>
                <w:color w:val="000000"/>
                <w:sz w:val="22"/>
                <w:szCs w:val="22"/>
              </w:rPr>
              <w:t>55.2</w:t>
            </w:r>
            <w:r w:rsidR="0019028C" w:rsidRPr="00263C7A">
              <w:rPr>
                <w:rFonts w:ascii="Calibri" w:hAnsi="Calibri" w:cs="Calibri"/>
                <w:color w:val="000000"/>
                <w:sz w:val="22"/>
                <w:szCs w:val="22"/>
              </w:rPr>
              <w:t>9</w:t>
            </w:r>
          </w:p>
        </w:tc>
        <w:tc>
          <w:tcPr>
            <w:tcW w:w="894" w:type="dxa"/>
            <w:tcBorders>
              <w:top w:val="nil"/>
              <w:left w:val="nil"/>
              <w:bottom w:val="single" w:sz="4" w:space="0" w:color="auto"/>
              <w:right w:val="single" w:sz="8" w:space="0" w:color="auto"/>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r w:rsidRPr="00263C7A">
              <w:rPr>
                <w:rFonts w:ascii="Calibri" w:hAnsi="Calibri" w:cs="Calibri"/>
                <w:color w:val="000000"/>
                <w:sz w:val="22"/>
                <w:szCs w:val="22"/>
              </w:rPr>
              <w:t>m</w:t>
            </w:r>
            <w:r w:rsidRPr="00263C7A">
              <w:rPr>
                <w:rFonts w:ascii="Calibri" w:hAnsi="Calibri" w:cs="Calibri"/>
                <w:color w:val="000000"/>
                <w:sz w:val="22"/>
                <w:szCs w:val="22"/>
                <w:vertAlign w:val="superscript"/>
              </w:rPr>
              <w:t>3</w:t>
            </w:r>
          </w:p>
        </w:tc>
        <w:tc>
          <w:tcPr>
            <w:tcW w:w="236" w:type="dxa"/>
            <w:tcBorders>
              <w:top w:val="nil"/>
              <w:left w:val="nil"/>
              <w:bottom w:val="nil"/>
              <w:right w:val="nil"/>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p>
        </w:tc>
        <w:tc>
          <w:tcPr>
            <w:tcW w:w="2808" w:type="dxa"/>
            <w:tcBorders>
              <w:top w:val="nil"/>
              <w:left w:val="single" w:sz="8" w:space="0" w:color="auto"/>
              <w:bottom w:val="single" w:sz="4" w:space="0" w:color="auto"/>
              <w:right w:val="single" w:sz="4" w:space="0" w:color="auto"/>
            </w:tcBorders>
            <w:shd w:val="clear" w:color="auto" w:fill="auto"/>
            <w:noWrap/>
            <w:vAlign w:val="bottom"/>
            <w:hideMark/>
          </w:tcPr>
          <w:p w:rsidR="0082423F" w:rsidRPr="00263C7A" w:rsidRDefault="00074D92" w:rsidP="0082423F">
            <w:pPr>
              <w:bidi w:val="0"/>
              <w:jc w:val="center"/>
              <w:rPr>
                <w:rFonts w:ascii="Calibri" w:hAnsi="Calibri" w:cs="Calibri"/>
                <w:color w:val="000000"/>
                <w:sz w:val="22"/>
                <w:szCs w:val="22"/>
              </w:rPr>
            </w:pPr>
            <w:r w:rsidRPr="00263C7A">
              <w:rPr>
                <w:rFonts w:ascii="Calibri" w:hAnsi="Calibri" w:cs="Calibri"/>
                <w:color w:val="000000"/>
                <w:sz w:val="22"/>
                <w:szCs w:val="22"/>
              </w:rPr>
              <w:t>V</w:t>
            </w:r>
          </w:p>
        </w:tc>
        <w:tc>
          <w:tcPr>
            <w:tcW w:w="915" w:type="dxa"/>
            <w:tcBorders>
              <w:top w:val="nil"/>
              <w:left w:val="nil"/>
              <w:bottom w:val="single" w:sz="4" w:space="0" w:color="auto"/>
              <w:right w:val="single" w:sz="4" w:space="0" w:color="auto"/>
            </w:tcBorders>
            <w:shd w:val="clear" w:color="auto" w:fill="auto"/>
            <w:noWrap/>
            <w:vAlign w:val="center"/>
            <w:hideMark/>
          </w:tcPr>
          <w:p w:rsidR="0082423F" w:rsidRPr="00263C7A" w:rsidRDefault="009220EB" w:rsidP="0082423F">
            <w:pPr>
              <w:bidi w:val="0"/>
              <w:jc w:val="center"/>
              <w:rPr>
                <w:rFonts w:ascii="Calibri" w:hAnsi="Calibri" w:cs="Calibri"/>
                <w:color w:val="000000"/>
                <w:sz w:val="22"/>
                <w:szCs w:val="22"/>
              </w:rPr>
            </w:pPr>
            <w:r w:rsidRPr="00263C7A">
              <w:rPr>
                <w:rFonts w:ascii="Calibri" w:hAnsi="Calibri" w:cs="Calibri"/>
                <w:color w:val="000000"/>
                <w:sz w:val="22"/>
                <w:szCs w:val="22"/>
              </w:rPr>
              <w:t>3.47</w:t>
            </w:r>
          </w:p>
        </w:tc>
        <w:tc>
          <w:tcPr>
            <w:tcW w:w="895" w:type="dxa"/>
            <w:tcBorders>
              <w:top w:val="nil"/>
              <w:left w:val="nil"/>
              <w:bottom w:val="single" w:sz="4" w:space="0" w:color="auto"/>
              <w:right w:val="single" w:sz="8" w:space="0" w:color="auto"/>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r w:rsidRPr="00263C7A">
              <w:rPr>
                <w:rFonts w:ascii="Calibri" w:hAnsi="Calibri" w:cs="Calibri"/>
                <w:color w:val="000000"/>
                <w:sz w:val="22"/>
                <w:szCs w:val="22"/>
              </w:rPr>
              <w:t>m</w:t>
            </w:r>
            <w:r w:rsidRPr="00263C7A">
              <w:rPr>
                <w:rFonts w:ascii="Calibri" w:hAnsi="Calibri" w:cs="Calibri"/>
                <w:color w:val="000000"/>
                <w:sz w:val="22"/>
                <w:szCs w:val="22"/>
                <w:vertAlign w:val="superscript"/>
              </w:rPr>
              <w:t>3</w:t>
            </w:r>
          </w:p>
        </w:tc>
      </w:tr>
      <w:tr w:rsidR="0082423F" w:rsidRPr="00263C7A" w:rsidTr="0082423F">
        <w:trPr>
          <w:trHeight w:val="314"/>
          <w:jc w:val="right"/>
        </w:trPr>
        <w:tc>
          <w:tcPr>
            <w:tcW w:w="2808" w:type="dxa"/>
            <w:tcBorders>
              <w:top w:val="nil"/>
              <w:left w:val="single" w:sz="8" w:space="0" w:color="auto"/>
              <w:bottom w:val="single" w:sz="8" w:space="0" w:color="auto"/>
              <w:right w:val="single" w:sz="4" w:space="0" w:color="auto"/>
            </w:tcBorders>
            <w:shd w:val="clear" w:color="auto" w:fill="auto"/>
            <w:vAlign w:val="bottom"/>
            <w:hideMark/>
          </w:tcPr>
          <w:p w:rsidR="0082423F" w:rsidRPr="00263C7A" w:rsidRDefault="0082423F" w:rsidP="0082423F">
            <w:pPr>
              <w:bidi w:val="0"/>
              <w:jc w:val="center"/>
              <w:rPr>
                <w:rFonts w:ascii="Calibri" w:hAnsi="Calibri" w:cs="Calibri"/>
                <w:color w:val="000000"/>
                <w:sz w:val="22"/>
                <w:szCs w:val="22"/>
              </w:rPr>
            </w:pPr>
            <w:r w:rsidRPr="00263C7A">
              <w:rPr>
                <w:rFonts w:ascii="Calibri" w:hAnsi="Calibri" w:cs="Calibri"/>
                <w:color w:val="000000"/>
                <w:sz w:val="22"/>
                <w:szCs w:val="22"/>
              </w:rPr>
              <w:t>0.169 Nm</w:t>
            </w:r>
            <w:r w:rsidRPr="00263C7A">
              <w:rPr>
                <w:rFonts w:ascii="Calibri" w:hAnsi="Calibri" w:cs="Calibri"/>
                <w:color w:val="000000"/>
                <w:sz w:val="22"/>
                <w:szCs w:val="22"/>
                <w:vertAlign w:val="superscript"/>
              </w:rPr>
              <w:t xml:space="preserve">3 </w:t>
            </w:r>
            <w:r w:rsidRPr="00263C7A">
              <w:rPr>
                <w:rFonts w:ascii="Calibri" w:hAnsi="Calibri" w:cs="Calibri"/>
                <w:color w:val="000000"/>
                <w:sz w:val="22"/>
                <w:szCs w:val="22"/>
              </w:rPr>
              <w:t xml:space="preserve">per </w:t>
            </w:r>
            <w:r w:rsidR="007208E0" w:rsidRPr="00263C7A">
              <w:rPr>
                <w:rFonts w:ascii="Calibri" w:hAnsi="Calibri" w:cs="Calibri"/>
                <w:color w:val="000000"/>
                <w:sz w:val="22"/>
                <w:szCs w:val="22"/>
              </w:rPr>
              <w:t>Empty</w:t>
            </w:r>
            <w:r w:rsidRPr="00263C7A">
              <w:rPr>
                <w:rFonts w:ascii="Calibri" w:hAnsi="Calibri" w:cs="Calibri"/>
                <w:color w:val="000000"/>
                <w:sz w:val="22"/>
                <w:szCs w:val="22"/>
              </w:rPr>
              <w:t xml:space="preserve"> Cubic</w:t>
            </w:r>
          </w:p>
        </w:tc>
        <w:tc>
          <w:tcPr>
            <w:tcW w:w="1021" w:type="dxa"/>
            <w:tcBorders>
              <w:top w:val="nil"/>
              <w:left w:val="nil"/>
              <w:bottom w:val="single" w:sz="8" w:space="0" w:color="auto"/>
              <w:right w:val="single" w:sz="4" w:space="0" w:color="auto"/>
            </w:tcBorders>
            <w:shd w:val="clear" w:color="auto" w:fill="auto"/>
            <w:vAlign w:val="center"/>
            <w:hideMark/>
          </w:tcPr>
          <w:p w:rsidR="0082423F" w:rsidRPr="00263C7A" w:rsidRDefault="0082423F" w:rsidP="0082423F">
            <w:pPr>
              <w:bidi w:val="0"/>
              <w:jc w:val="center"/>
              <w:rPr>
                <w:rFonts w:ascii="Calibri" w:hAnsi="Calibri" w:cs="Calibri"/>
                <w:color w:val="000000"/>
                <w:sz w:val="22"/>
                <w:szCs w:val="22"/>
              </w:rPr>
            </w:pPr>
            <w:r w:rsidRPr="00263C7A">
              <w:rPr>
                <w:rFonts w:ascii="Calibri" w:hAnsi="Calibri" w:cs="Calibri"/>
                <w:color w:val="000000"/>
                <w:sz w:val="22"/>
                <w:szCs w:val="22"/>
              </w:rPr>
              <w:t>9.34</w:t>
            </w:r>
          </w:p>
        </w:tc>
        <w:tc>
          <w:tcPr>
            <w:tcW w:w="894" w:type="dxa"/>
            <w:tcBorders>
              <w:top w:val="nil"/>
              <w:left w:val="nil"/>
              <w:bottom w:val="single" w:sz="8" w:space="0" w:color="auto"/>
              <w:right w:val="single" w:sz="8" w:space="0" w:color="auto"/>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r w:rsidRPr="00263C7A">
              <w:rPr>
                <w:rFonts w:ascii="Calibri" w:hAnsi="Calibri" w:cs="Calibri"/>
                <w:color w:val="000000"/>
                <w:sz w:val="22"/>
                <w:szCs w:val="22"/>
              </w:rPr>
              <w:t>Nm</w:t>
            </w:r>
            <w:r w:rsidRPr="00263C7A">
              <w:rPr>
                <w:rFonts w:ascii="Calibri" w:hAnsi="Calibri" w:cs="Calibri"/>
                <w:color w:val="000000"/>
                <w:sz w:val="22"/>
                <w:szCs w:val="22"/>
                <w:vertAlign w:val="superscript"/>
              </w:rPr>
              <w:t>3</w:t>
            </w:r>
            <w:r w:rsidRPr="00263C7A">
              <w:rPr>
                <w:rFonts w:ascii="Calibri" w:hAnsi="Calibri" w:cs="Calibri"/>
                <w:color w:val="000000"/>
                <w:sz w:val="22"/>
                <w:szCs w:val="22"/>
              </w:rPr>
              <w:t>/h</w:t>
            </w:r>
          </w:p>
        </w:tc>
        <w:tc>
          <w:tcPr>
            <w:tcW w:w="236" w:type="dxa"/>
            <w:tcBorders>
              <w:top w:val="nil"/>
              <w:left w:val="nil"/>
              <w:bottom w:val="nil"/>
              <w:right w:val="nil"/>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p>
        </w:tc>
        <w:tc>
          <w:tcPr>
            <w:tcW w:w="2808" w:type="dxa"/>
            <w:tcBorders>
              <w:top w:val="nil"/>
              <w:left w:val="single" w:sz="8" w:space="0" w:color="auto"/>
              <w:bottom w:val="single" w:sz="8" w:space="0" w:color="auto"/>
              <w:right w:val="single" w:sz="4" w:space="0" w:color="auto"/>
            </w:tcBorders>
            <w:shd w:val="clear" w:color="auto" w:fill="auto"/>
            <w:vAlign w:val="bottom"/>
            <w:hideMark/>
          </w:tcPr>
          <w:p w:rsidR="0082423F" w:rsidRPr="00263C7A" w:rsidRDefault="0082423F" w:rsidP="007208E0">
            <w:pPr>
              <w:bidi w:val="0"/>
              <w:jc w:val="center"/>
              <w:rPr>
                <w:rFonts w:ascii="Calibri" w:hAnsi="Calibri" w:cs="Calibri"/>
                <w:color w:val="000000"/>
                <w:sz w:val="22"/>
                <w:szCs w:val="22"/>
              </w:rPr>
            </w:pPr>
            <w:r w:rsidRPr="00263C7A">
              <w:rPr>
                <w:rFonts w:ascii="Calibri" w:hAnsi="Calibri" w:cs="Calibri"/>
                <w:color w:val="000000"/>
                <w:sz w:val="22"/>
                <w:szCs w:val="22"/>
              </w:rPr>
              <w:t>0.169 Nm</w:t>
            </w:r>
            <w:r w:rsidRPr="00263C7A">
              <w:rPr>
                <w:rFonts w:ascii="Calibri" w:hAnsi="Calibri" w:cs="Calibri"/>
                <w:color w:val="000000"/>
                <w:sz w:val="22"/>
                <w:szCs w:val="22"/>
                <w:vertAlign w:val="superscript"/>
              </w:rPr>
              <w:t xml:space="preserve">3 </w:t>
            </w:r>
            <w:r w:rsidRPr="00263C7A">
              <w:rPr>
                <w:rFonts w:ascii="Calibri" w:hAnsi="Calibri" w:cs="Calibri"/>
                <w:color w:val="000000"/>
                <w:sz w:val="22"/>
                <w:szCs w:val="22"/>
              </w:rPr>
              <w:t xml:space="preserve">per </w:t>
            </w:r>
            <w:r w:rsidR="007208E0" w:rsidRPr="00263C7A">
              <w:rPr>
                <w:rFonts w:ascii="Calibri" w:hAnsi="Calibri" w:cs="Calibri"/>
                <w:color w:val="000000"/>
                <w:sz w:val="22"/>
                <w:szCs w:val="22"/>
              </w:rPr>
              <w:t>Empty</w:t>
            </w:r>
            <w:r w:rsidRPr="00263C7A">
              <w:rPr>
                <w:rFonts w:ascii="Calibri" w:hAnsi="Calibri" w:cs="Calibri"/>
                <w:color w:val="000000"/>
                <w:sz w:val="22"/>
                <w:szCs w:val="22"/>
              </w:rPr>
              <w:t xml:space="preserve"> Cubic</w:t>
            </w:r>
          </w:p>
        </w:tc>
        <w:tc>
          <w:tcPr>
            <w:tcW w:w="915" w:type="dxa"/>
            <w:tcBorders>
              <w:top w:val="nil"/>
              <w:left w:val="nil"/>
              <w:bottom w:val="single" w:sz="8" w:space="0" w:color="auto"/>
              <w:right w:val="single" w:sz="4" w:space="0" w:color="auto"/>
            </w:tcBorders>
            <w:shd w:val="clear" w:color="auto" w:fill="auto"/>
            <w:vAlign w:val="center"/>
            <w:hideMark/>
          </w:tcPr>
          <w:p w:rsidR="0082423F" w:rsidRPr="00263C7A" w:rsidRDefault="009220EB" w:rsidP="0082423F">
            <w:pPr>
              <w:bidi w:val="0"/>
              <w:jc w:val="center"/>
              <w:rPr>
                <w:rFonts w:ascii="Calibri" w:hAnsi="Calibri" w:cs="Calibri"/>
                <w:color w:val="000000"/>
                <w:sz w:val="22"/>
                <w:szCs w:val="22"/>
              </w:rPr>
            </w:pPr>
            <w:r w:rsidRPr="00263C7A">
              <w:rPr>
                <w:rFonts w:ascii="Calibri" w:hAnsi="Calibri" w:cs="Calibri"/>
                <w:color w:val="000000"/>
                <w:sz w:val="22"/>
                <w:szCs w:val="22"/>
              </w:rPr>
              <w:t>0.59</w:t>
            </w:r>
          </w:p>
        </w:tc>
        <w:tc>
          <w:tcPr>
            <w:tcW w:w="895" w:type="dxa"/>
            <w:tcBorders>
              <w:top w:val="nil"/>
              <w:left w:val="nil"/>
              <w:bottom w:val="single" w:sz="8" w:space="0" w:color="auto"/>
              <w:right w:val="single" w:sz="8" w:space="0" w:color="auto"/>
            </w:tcBorders>
            <w:shd w:val="clear" w:color="auto" w:fill="auto"/>
            <w:noWrap/>
            <w:vAlign w:val="bottom"/>
            <w:hideMark/>
          </w:tcPr>
          <w:p w:rsidR="0082423F" w:rsidRPr="00263C7A" w:rsidRDefault="0082423F" w:rsidP="0082423F">
            <w:pPr>
              <w:bidi w:val="0"/>
              <w:rPr>
                <w:rFonts w:ascii="Calibri" w:hAnsi="Calibri" w:cs="Calibri"/>
                <w:color w:val="000000"/>
                <w:sz w:val="22"/>
                <w:szCs w:val="22"/>
              </w:rPr>
            </w:pPr>
            <w:r w:rsidRPr="00263C7A">
              <w:rPr>
                <w:rFonts w:ascii="Calibri" w:hAnsi="Calibri" w:cs="Calibri"/>
                <w:color w:val="000000"/>
                <w:sz w:val="22"/>
                <w:szCs w:val="22"/>
              </w:rPr>
              <w:t>Nm</w:t>
            </w:r>
            <w:r w:rsidRPr="00263C7A">
              <w:rPr>
                <w:rFonts w:ascii="Calibri" w:hAnsi="Calibri" w:cs="Calibri"/>
                <w:color w:val="000000"/>
                <w:sz w:val="22"/>
                <w:szCs w:val="22"/>
                <w:vertAlign w:val="superscript"/>
              </w:rPr>
              <w:t>3</w:t>
            </w:r>
            <w:r w:rsidRPr="00263C7A">
              <w:rPr>
                <w:rFonts w:ascii="Calibri" w:hAnsi="Calibri" w:cs="Calibri"/>
                <w:color w:val="000000"/>
                <w:sz w:val="22"/>
                <w:szCs w:val="22"/>
              </w:rPr>
              <w:t>/h</w:t>
            </w:r>
          </w:p>
        </w:tc>
      </w:tr>
    </w:tbl>
    <w:p w:rsidR="00B202A9" w:rsidRPr="00263C7A" w:rsidRDefault="00B202A9" w:rsidP="00B202A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p>
    <w:p w:rsidR="00B202A9" w:rsidRPr="00263C7A" w:rsidRDefault="0019028C" w:rsidP="00B202A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Each gas compressor train</w:t>
      </w:r>
      <w:r w:rsidR="00B202A9" w:rsidRPr="00263C7A">
        <w:rPr>
          <w:rFonts w:ascii="Arial" w:hAnsi="Arial" w:cs="Arial"/>
          <w:snapToGrid w:val="0"/>
          <w:color w:val="000000" w:themeColor="text1"/>
          <w:sz w:val="22"/>
          <w:szCs w:val="20"/>
          <w:lang w:val="en-GB" w:eastAsia="en-GB"/>
        </w:rPr>
        <w:t>: 6 Nm3/hr</w:t>
      </w:r>
    </w:p>
    <w:p w:rsidR="00B202A9" w:rsidRPr="00263C7A" w:rsidRDefault="00B202A9" w:rsidP="00B202A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TK-2102 Blanketing: 9.34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 xml:space="preserve">/hr </w:t>
      </w:r>
    </w:p>
    <w:p w:rsidR="00B202A9" w:rsidRPr="00263C7A" w:rsidRDefault="00B202A9" w:rsidP="00B202A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V-2107 Blanketing: 0.59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 xml:space="preserve">/hr </w:t>
      </w:r>
    </w:p>
    <w:p w:rsidR="00B202A9" w:rsidRPr="00263C7A" w:rsidRDefault="00B202A9" w:rsidP="00B202A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lastRenderedPageBreak/>
        <w:t>3 x 6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 = 18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B202A9" w:rsidRPr="00263C7A" w:rsidRDefault="00B202A9" w:rsidP="00B202A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(9.34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 + 0.59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 x 30% Over Design = 12.9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B202A9" w:rsidRPr="00263C7A" w:rsidRDefault="00B202A9" w:rsidP="00B202A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Total Nitrogen Consumption: 12.9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 + 18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 = 30.9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 xml:space="preserve">/hr </w:t>
      </w:r>
    </w:p>
    <w:p w:rsidR="00B202A9" w:rsidRPr="00263C7A" w:rsidRDefault="00B202A9" w:rsidP="00B202A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Maximum nitrogen demand with considering 10% over design = 34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B202A9" w:rsidRDefault="00B202A9" w:rsidP="00DF10C8">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263C7A">
        <w:rPr>
          <w:rFonts w:ascii="Arial" w:hAnsi="Arial" w:cs="Arial"/>
          <w:snapToGrid w:val="0"/>
          <w:color w:val="000000" w:themeColor="text1"/>
          <w:sz w:val="22"/>
          <w:szCs w:val="20"/>
          <w:lang w:val="en-GB" w:eastAsia="en-GB"/>
        </w:rPr>
        <w:t xml:space="preserve">Plant air demand for </w:t>
      </w:r>
      <w:r w:rsidR="00DF10C8" w:rsidRPr="00263C7A">
        <w:rPr>
          <w:rFonts w:ascii="Arial" w:hAnsi="Arial" w:cs="Arial"/>
          <w:snapToGrid w:val="0"/>
          <w:color w:val="000000" w:themeColor="text1"/>
          <w:sz w:val="22"/>
          <w:szCs w:val="20"/>
          <w:lang w:val="en-GB" w:eastAsia="en-GB"/>
        </w:rPr>
        <w:t>n</w:t>
      </w:r>
      <w:r w:rsidRPr="00263C7A">
        <w:rPr>
          <w:rFonts w:ascii="Arial" w:hAnsi="Arial" w:cs="Arial"/>
          <w:snapToGrid w:val="0"/>
          <w:color w:val="000000" w:themeColor="text1"/>
          <w:sz w:val="22"/>
          <w:szCs w:val="20"/>
          <w:lang w:val="en-GB" w:eastAsia="en-GB"/>
        </w:rPr>
        <w:t xml:space="preserve">itrogen </w:t>
      </w:r>
      <w:r w:rsidR="00DF10C8" w:rsidRPr="00263C7A">
        <w:rPr>
          <w:rFonts w:ascii="Arial" w:hAnsi="Arial" w:cs="Arial"/>
          <w:snapToGrid w:val="0"/>
          <w:color w:val="000000" w:themeColor="text1"/>
          <w:sz w:val="22"/>
          <w:szCs w:val="20"/>
          <w:lang w:val="en-GB" w:eastAsia="en-GB"/>
        </w:rPr>
        <w:t>p</w:t>
      </w:r>
      <w:r w:rsidRPr="00263C7A">
        <w:rPr>
          <w:rFonts w:ascii="Arial" w:hAnsi="Arial" w:cs="Arial"/>
          <w:snapToGrid w:val="0"/>
          <w:color w:val="000000" w:themeColor="text1"/>
          <w:sz w:val="22"/>
          <w:szCs w:val="20"/>
          <w:lang w:val="en-GB" w:eastAsia="en-GB"/>
        </w:rPr>
        <w:t>roduction: 34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 x 4 = 124 Nm</w:t>
      </w:r>
      <w:r w:rsidRPr="00263C7A">
        <w:rPr>
          <w:rFonts w:ascii="Arial" w:hAnsi="Arial" w:cs="Arial"/>
          <w:snapToGrid w:val="0"/>
          <w:color w:val="000000" w:themeColor="text1"/>
          <w:sz w:val="22"/>
          <w:szCs w:val="20"/>
          <w:vertAlign w:val="superscript"/>
          <w:lang w:val="en-GB" w:eastAsia="en-GB"/>
        </w:rPr>
        <w:t>3</w:t>
      </w:r>
      <w:r w:rsidRPr="00263C7A">
        <w:rPr>
          <w:rFonts w:ascii="Arial" w:hAnsi="Arial" w:cs="Arial"/>
          <w:snapToGrid w:val="0"/>
          <w:color w:val="000000" w:themeColor="text1"/>
          <w:sz w:val="22"/>
          <w:szCs w:val="20"/>
          <w:lang w:val="en-GB" w:eastAsia="en-GB"/>
        </w:rPr>
        <w:t>/hr</w:t>
      </w:r>
    </w:p>
    <w:p w:rsidR="00D00C41" w:rsidRPr="00272659" w:rsidRDefault="00D00C41" w:rsidP="00B202A9">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p>
    <w:sectPr w:rsidR="00D00C41" w:rsidRPr="00272659"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1B4" w:rsidRDefault="00DF61B4" w:rsidP="00053F8D">
      <w:r>
        <w:separator/>
      </w:r>
    </w:p>
  </w:endnote>
  <w:endnote w:type="continuationSeparator" w:id="0">
    <w:p w:rsidR="00DF61B4" w:rsidRDefault="00DF61B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1B4" w:rsidRDefault="00DF61B4" w:rsidP="00053F8D">
      <w:r>
        <w:separator/>
      </w:r>
    </w:p>
  </w:footnote>
  <w:footnote w:type="continuationSeparator" w:id="0">
    <w:p w:rsidR="00DF61B4" w:rsidRDefault="00DF61B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F61B4" w:rsidRPr="008C593B" w:rsidTr="00696FCA">
      <w:trPr>
        <w:cantSplit/>
        <w:trHeight w:val="1843"/>
        <w:jc w:val="center"/>
      </w:trPr>
      <w:tc>
        <w:tcPr>
          <w:tcW w:w="2524" w:type="dxa"/>
          <w:tcBorders>
            <w:top w:val="single" w:sz="12" w:space="0" w:color="auto"/>
            <w:left w:val="single" w:sz="12" w:space="0" w:color="auto"/>
          </w:tcBorders>
        </w:tcPr>
        <w:p w:rsidR="00DF61B4" w:rsidRDefault="00DF61B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4928" behindDoc="0" locked="0" layoutInCell="1" allowOverlap="1" wp14:anchorId="0A86C9CC" wp14:editId="6FF8554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F61B4" w:rsidRPr="00ED37F3" w:rsidRDefault="00DF61B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3904" behindDoc="0" locked="0" layoutInCell="1" allowOverlap="1" wp14:anchorId="24ED3BAC" wp14:editId="3C17011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2880" behindDoc="0" locked="0" layoutInCell="1" allowOverlap="1" wp14:anchorId="59918D65" wp14:editId="3FEA44D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F61B4" w:rsidRPr="00FA21C4" w:rsidRDefault="00DF61B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F61B4" w:rsidRDefault="00DF61B4"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DF61B4" w:rsidRPr="0037207F" w:rsidRDefault="00DF61B4" w:rsidP="00EB2D3E">
          <w:pPr>
            <w:tabs>
              <w:tab w:val="right" w:pos="29"/>
            </w:tabs>
            <w:jc w:val="center"/>
            <w:rPr>
              <w:rFonts w:ascii="Arial" w:hAnsi="Arial" w:cs="B Zar"/>
              <w:b/>
              <w:bCs/>
              <w:sz w:val="12"/>
              <w:szCs w:val="12"/>
              <w:rtl/>
              <w:lang w:bidi="fa-IR"/>
            </w:rPr>
          </w:pPr>
        </w:p>
        <w:p w:rsidR="00DF61B4" w:rsidRPr="00822FF3" w:rsidRDefault="00DF61B4"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DF61B4" w:rsidRPr="0034040D" w:rsidRDefault="00DF61B4" w:rsidP="00EB2D3E">
          <w:pPr>
            <w:bidi w:val="0"/>
            <w:jc w:val="center"/>
            <w:rPr>
              <w:noProof/>
              <w:sz w:val="24"/>
              <w:rtl/>
            </w:rPr>
          </w:pPr>
          <w:r w:rsidRPr="0034040D">
            <w:rPr>
              <w:rFonts w:ascii="Arial" w:hAnsi="Arial" w:cs="B Zar"/>
              <w:noProof/>
              <w:color w:val="000000"/>
              <w:sz w:val="24"/>
            </w:rPr>
            <w:drawing>
              <wp:inline distT="0" distB="0" distL="0" distR="0" wp14:anchorId="195ED9B3" wp14:editId="66D25E5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F61B4" w:rsidRPr="0034040D" w:rsidRDefault="00DF61B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F61B4" w:rsidRPr="008C593B" w:rsidTr="00696FCA">
      <w:trPr>
        <w:cantSplit/>
        <w:trHeight w:val="150"/>
        <w:jc w:val="center"/>
      </w:trPr>
      <w:tc>
        <w:tcPr>
          <w:tcW w:w="2524" w:type="dxa"/>
          <w:vMerge w:val="restart"/>
          <w:tcBorders>
            <w:left w:val="single" w:sz="12" w:space="0" w:color="auto"/>
          </w:tcBorders>
          <w:vAlign w:val="center"/>
        </w:tcPr>
        <w:p w:rsidR="00DF61B4" w:rsidRPr="00F67855" w:rsidRDefault="00DF61B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B79A7">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B79A7">
            <w:rPr>
              <w:rFonts w:ascii="Arial" w:hAnsi="Arial" w:cs="B Zar"/>
              <w:b/>
              <w:bCs/>
              <w:noProof/>
              <w:color w:val="000000"/>
              <w:sz w:val="18"/>
              <w:szCs w:val="18"/>
              <w:rtl/>
            </w:rPr>
            <w:t>9</w:t>
          </w:r>
          <w:r w:rsidRPr="00F1221B">
            <w:rPr>
              <w:rFonts w:ascii="Arial" w:hAnsi="Arial" w:cs="B Zar"/>
              <w:b/>
              <w:bCs/>
              <w:color w:val="000000"/>
              <w:sz w:val="18"/>
              <w:szCs w:val="18"/>
            </w:rPr>
            <w:fldChar w:fldCharType="end"/>
          </w:r>
        </w:p>
      </w:tc>
      <w:tc>
        <w:tcPr>
          <w:tcW w:w="5868" w:type="dxa"/>
          <w:gridSpan w:val="8"/>
          <w:vAlign w:val="center"/>
        </w:tcPr>
        <w:p w:rsidR="00DF61B4" w:rsidRPr="003E261A" w:rsidRDefault="00DF61B4"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UTILITY CONSUMPTION LIST</w:t>
          </w:r>
        </w:p>
      </w:tc>
      <w:tc>
        <w:tcPr>
          <w:tcW w:w="2327" w:type="dxa"/>
          <w:tcBorders>
            <w:bottom w:val="nil"/>
            <w:right w:val="single" w:sz="12" w:space="0" w:color="auto"/>
          </w:tcBorders>
          <w:vAlign w:val="center"/>
        </w:tcPr>
        <w:p w:rsidR="00DF61B4" w:rsidRPr="007B6EBF" w:rsidRDefault="00DF61B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F61B4" w:rsidRPr="008C593B" w:rsidTr="00696FCA">
      <w:trPr>
        <w:cantSplit/>
        <w:trHeight w:val="207"/>
        <w:jc w:val="center"/>
      </w:trPr>
      <w:tc>
        <w:tcPr>
          <w:tcW w:w="2524" w:type="dxa"/>
          <w:vMerge/>
          <w:tcBorders>
            <w:left w:val="single" w:sz="12" w:space="0" w:color="auto"/>
          </w:tcBorders>
          <w:vAlign w:val="center"/>
        </w:tcPr>
        <w:p w:rsidR="00DF61B4" w:rsidRPr="00F1221B" w:rsidRDefault="00DF61B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F61B4" w:rsidRPr="00571B19" w:rsidRDefault="00DF61B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F61B4" w:rsidRPr="00571B19" w:rsidRDefault="00DF61B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F61B4" w:rsidRPr="00571B19" w:rsidRDefault="00DF61B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F61B4" w:rsidRPr="00571B19" w:rsidRDefault="00DF61B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F61B4" w:rsidRPr="00571B19" w:rsidRDefault="00DF61B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F61B4" w:rsidRPr="00571B19" w:rsidRDefault="00DF61B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F61B4" w:rsidRPr="00571B19" w:rsidRDefault="00DF61B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F61B4" w:rsidRPr="00571B19" w:rsidRDefault="00DF61B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F61B4" w:rsidRPr="00470459" w:rsidRDefault="00DF61B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F61B4" w:rsidRPr="008C593B" w:rsidTr="00696FCA">
      <w:trPr>
        <w:cantSplit/>
        <w:trHeight w:val="206"/>
        <w:jc w:val="center"/>
      </w:trPr>
      <w:tc>
        <w:tcPr>
          <w:tcW w:w="2524" w:type="dxa"/>
          <w:vMerge/>
          <w:tcBorders>
            <w:left w:val="single" w:sz="12" w:space="0" w:color="auto"/>
            <w:bottom w:val="single" w:sz="12" w:space="0" w:color="auto"/>
          </w:tcBorders>
          <w:vAlign w:val="center"/>
        </w:tcPr>
        <w:p w:rsidR="00DF61B4" w:rsidRPr="008C593B" w:rsidRDefault="00DF61B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F61B4" w:rsidRPr="007B6EBF" w:rsidRDefault="00DF61B4" w:rsidP="00DF61B4">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DF61B4" w:rsidRPr="007B6EBF" w:rsidRDefault="00DF61B4"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DF61B4" w:rsidRPr="007B6EBF" w:rsidRDefault="00DF61B4" w:rsidP="00EB2D3E">
          <w:pPr>
            <w:pStyle w:val="Header"/>
            <w:bidi w:val="0"/>
            <w:jc w:val="center"/>
            <w:rPr>
              <w:rFonts w:ascii="Arial" w:hAnsi="Arial" w:cs="B Zar"/>
              <w:color w:val="000000"/>
              <w:sz w:val="16"/>
              <w:szCs w:val="16"/>
            </w:rPr>
          </w:pPr>
          <w:r>
            <w:rPr>
              <w:rFonts w:ascii="Arial" w:hAnsi="Arial" w:cs="B Zar"/>
              <w:color w:val="000000"/>
              <w:sz w:val="16"/>
              <w:szCs w:val="16"/>
            </w:rPr>
            <w:t>LI</w:t>
          </w:r>
        </w:p>
      </w:tc>
      <w:tc>
        <w:tcPr>
          <w:tcW w:w="540" w:type="dxa"/>
          <w:tcBorders>
            <w:bottom w:val="single" w:sz="12" w:space="0" w:color="auto"/>
          </w:tcBorders>
          <w:vAlign w:val="center"/>
        </w:tcPr>
        <w:p w:rsidR="00DF61B4" w:rsidRPr="007B6EBF" w:rsidRDefault="00DF61B4"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DF61B4" w:rsidRPr="007B6EBF" w:rsidRDefault="00DF61B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DF61B4" w:rsidRPr="007B6EBF" w:rsidRDefault="00DF61B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DF61B4" w:rsidRPr="007B6EBF" w:rsidRDefault="00DF61B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DF61B4" w:rsidRPr="007B6EBF" w:rsidRDefault="00DF61B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F61B4" w:rsidRPr="008C593B" w:rsidRDefault="00DF61B4" w:rsidP="00EB2D3E">
          <w:pPr>
            <w:bidi w:val="0"/>
            <w:jc w:val="center"/>
            <w:rPr>
              <w:rFonts w:ascii="Arial" w:hAnsi="Arial" w:cs="Arial"/>
              <w:b/>
              <w:bCs/>
              <w:rtl/>
              <w:lang w:bidi="fa-IR"/>
            </w:rPr>
          </w:pPr>
        </w:p>
      </w:tc>
    </w:tr>
  </w:tbl>
  <w:p w:rsidR="00DF61B4" w:rsidRPr="00CE0376" w:rsidRDefault="00DF61B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A2A3D55"/>
    <w:multiLevelType w:val="multilevel"/>
    <w:tmpl w:val="813EA450"/>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3"/>
  </w:num>
  <w:num w:numId="13">
    <w:abstractNumId w:val="3"/>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AA9"/>
    <w:rsid w:val="00001EAD"/>
    <w:rsid w:val="000052F9"/>
    <w:rsid w:val="0001269C"/>
    <w:rsid w:val="00013924"/>
    <w:rsid w:val="00015633"/>
    <w:rsid w:val="0001732D"/>
    <w:rsid w:val="000208CE"/>
    <w:rsid w:val="0002172D"/>
    <w:rsid w:val="000222DB"/>
    <w:rsid w:val="00024794"/>
    <w:rsid w:val="00025DE7"/>
    <w:rsid w:val="00031A15"/>
    <w:rsid w:val="000333BE"/>
    <w:rsid w:val="0003381E"/>
    <w:rsid w:val="0003384E"/>
    <w:rsid w:val="000352E8"/>
    <w:rsid w:val="000376D9"/>
    <w:rsid w:val="00042BC4"/>
    <w:rsid w:val="000450FE"/>
    <w:rsid w:val="00046A73"/>
    <w:rsid w:val="00050550"/>
    <w:rsid w:val="0005209E"/>
    <w:rsid w:val="00053F8D"/>
    <w:rsid w:val="000574AD"/>
    <w:rsid w:val="000643B3"/>
    <w:rsid w:val="000648E7"/>
    <w:rsid w:val="00064A6F"/>
    <w:rsid w:val="000701F1"/>
    <w:rsid w:val="00070A5C"/>
    <w:rsid w:val="00071989"/>
    <w:rsid w:val="00074D92"/>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578"/>
    <w:rsid w:val="000D7763"/>
    <w:rsid w:val="000E20EA"/>
    <w:rsid w:val="000E2DDE"/>
    <w:rsid w:val="000E5C72"/>
    <w:rsid w:val="000F5F03"/>
    <w:rsid w:val="00110C11"/>
    <w:rsid w:val="00110DE8"/>
    <w:rsid w:val="00112D2E"/>
    <w:rsid w:val="00113474"/>
    <w:rsid w:val="00113941"/>
    <w:rsid w:val="0011705F"/>
    <w:rsid w:val="00120A7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6B5"/>
    <w:rsid w:val="00174739"/>
    <w:rsid w:val="00174C8D"/>
    <w:rsid w:val="001751D5"/>
    <w:rsid w:val="00177BB0"/>
    <w:rsid w:val="00180D86"/>
    <w:rsid w:val="0018275F"/>
    <w:rsid w:val="00182B6C"/>
    <w:rsid w:val="00185D9C"/>
    <w:rsid w:val="0019028C"/>
    <w:rsid w:val="0019579A"/>
    <w:rsid w:val="00196407"/>
    <w:rsid w:val="001A1490"/>
    <w:rsid w:val="001A3D8C"/>
    <w:rsid w:val="001A4127"/>
    <w:rsid w:val="001A64FC"/>
    <w:rsid w:val="001B2B6C"/>
    <w:rsid w:val="001B77A3"/>
    <w:rsid w:val="001C2BE4"/>
    <w:rsid w:val="001C55B5"/>
    <w:rsid w:val="001C566D"/>
    <w:rsid w:val="001C7B0A"/>
    <w:rsid w:val="001D3D57"/>
    <w:rsid w:val="001D4C9F"/>
    <w:rsid w:val="001D5B7F"/>
    <w:rsid w:val="001D5E44"/>
    <w:rsid w:val="001D692B"/>
    <w:rsid w:val="001E1054"/>
    <w:rsid w:val="001E3690"/>
    <w:rsid w:val="001E3946"/>
    <w:rsid w:val="001E4809"/>
    <w:rsid w:val="001E4C59"/>
    <w:rsid w:val="001E5B5F"/>
    <w:rsid w:val="001F0228"/>
    <w:rsid w:val="001F20FC"/>
    <w:rsid w:val="001F310F"/>
    <w:rsid w:val="001F47C8"/>
    <w:rsid w:val="001F7F5E"/>
    <w:rsid w:val="00202F81"/>
    <w:rsid w:val="00206A35"/>
    <w:rsid w:val="0022151F"/>
    <w:rsid w:val="00222727"/>
    <w:rsid w:val="0022505B"/>
    <w:rsid w:val="00226060"/>
    <w:rsid w:val="00226297"/>
    <w:rsid w:val="00231A23"/>
    <w:rsid w:val="00236DB2"/>
    <w:rsid w:val="00237D49"/>
    <w:rsid w:val="00242C24"/>
    <w:rsid w:val="002539AC"/>
    <w:rsid w:val="002545B8"/>
    <w:rsid w:val="0025485D"/>
    <w:rsid w:val="00257A8D"/>
    <w:rsid w:val="00260743"/>
    <w:rsid w:val="00263C7A"/>
    <w:rsid w:val="00265187"/>
    <w:rsid w:val="0027058A"/>
    <w:rsid w:val="00272659"/>
    <w:rsid w:val="002779A6"/>
    <w:rsid w:val="00280952"/>
    <w:rsid w:val="00291A41"/>
    <w:rsid w:val="00292627"/>
    <w:rsid w:val="00293484"/>
    <w:rsid w:val="00294CBA"/>
    <w:rsid w:val="00295345"/>
    <w:rsid w:val="00295A85"/>
    <w:rsid w:val="002A0CB3"/>
    <w:rsid w:val="002A5B1E"/>
    <w:rsid w:val="002B0686"/>
    <w:rsid w:val="002B15CA"/>
    <w:rsid w:val="002B2368"/>
    <w:rsid w:val="002B37E0"/>
    <w:rsid w:val="002C076E"/>
    <w:rsid w:val="002C323E"/>
    <w:rsid w:val="002C5B6A"/>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DC2"/>
    <w:rsid w:val="00300EB6"/>
    <w:rsid w:val="00302048"/>
    <w:rsid w:val="003039C9"/>
    <w:rsid w:val="0030566B"/>
    <w:rsid w:val="00306040"/>
    <w:rsid w:val="0030649F"/>
    <w:rsid w:val="003147B4"/>
    <w:rsid w:val="00314BD5"/>
    <w:rsid w:val="0031550C"/>
    <w:rsid w:val="003223A8"/>
    <w:rsid w:val="00323853"/>
    <w:rsid w:val="00327126"/>
    <w:rsid w:val="00327C1C"/>
    <w:rsid w:val="00327DDC"/>
    <w:rsid w:val="00330C3E"/>
    <w:rsid w:val="00330E7E"/>
    <w:rsid w:val="0033267C"/>
    <w:rsid w:val="003326A4"/>
    <w:rsid w:val="003327BF"/>
    <w:rsid w:val="00334B91"/>
    <w:rsid w:val="003375BA"/>
    <w:rsid w:val="003523BD"/>
    <w:rsid w:val="00352FCF"/>
    <w:rsid w:val="00357C35"/>
    <w:rsid w:val="003655D9"/>
    <w:rsid w:val="00366E3B"/>
    <w:rsid w:val="0036768E"/>
    <w:rsid w:val="003700A7"/>
    <w:rsid w:val="003715CB"/>
    <w:rsid w:val="00371D80"/>
    <w:rsid w:val="00382D80"/>
    <w:rsid w:val="00383301"/>
    <w:rsid w:val="0038577C"/>
    <w:rsid w:val="00387DEA"/>
    <w:rsid w:val="00390E37"/>
    <w:rsid w:val="00394F1B"/>
    <w:rsid w:val="00395EF9"/>
    <w:rsid w:val="00397B38"/>
    <w:rsid w:val="003A1389"/>
    <w:rsid w:val="003B02ED"/>
    <w:rsid w:val="003B1A41"/>
    <w:rsid w:val="003B1B97"/>
    <w:rsid w:val="003C208B"/>
    <w:rsid w:val="003C369B"/>
    <w:rsid w:val="003C399A"/>
    <w:rsid w:val="003C4E68"/>
    <w:rsid w:val="003C54A9"/>
    <w:rsid w:val="003C740A"/>
    <w:rsid w:val="003D061E"/>
    <w:rsid w:val="003D14D0"/>
    <w:rsid w:val="003D3CA2"/>
    <w:rsid w:val="003D3CF7"/>
    <w:rsid w:val="003D3FDF"/>
    <w:rsid w:val="003D5293"/>
    <w:rsid w:val="003D61D1"/>
    <w:rsid w:val="003E0357"/>
    <w:rsid w:val="003E261A"/>
    <w:rsid w:val="003E3E9B"/>
    <w:rsid w:val="003E5242"/>
    <w:rsid w:val="003F3138"/>
    <w:rsid w:val="003F315D"/>
    <w:rsid w:val="003F4ED4"/>
    <w:rsid w:val="003F6F9C"/>
    <w:rsid w:val="003F760D"/>
    <w:rsid w:val="003F7A6F"/>
    <w:rsid w:val="004007D5"/>
    <w:rsid w:val="00411071"/>
    <w:rsid w:val="004115D7"/>
    <w:rsid w:val="004138B9"/>
    <w:rsid w:val="00415A01"/>
    <w:rsid w:val="0041786C"/>
    <w:rsid w:val="00417C20"/>
    <w:rsid w:val="0042473D"/>
    <w:rsid w:val="00424830"/>
    <w:rsid w:val="00426114"/>
    <w:rsid w:val="00426B75"/>
    <w:rsid w:val="00441D91"/>
    <w:rsid w:val="0044624C"/>
    <w:rsid w:val="00446580"/>
    <w:rsid w:val="00447147"/>
    <w:rsid w:val="00447CC2"/>
    <w:rsid w:val="00447F6C"/>
    <w:rsid w:val="00450002"/>
    <w:rsid w:val="0045046C"/>
    <w:rsid w:val="0045374C"/>
    <w:rsid w:val="004619A8"/>
    <w:rsid w:val="004633A9"/>
    <w:rsid w:val="00470459"/>
    <w:rsid w:val="00472C85"/>
    <w:rsid w:val="004822FE"/>
    <w:rsid w:val="00482674"/>
    <w:rsid w:val="00483DD5"/>
    <w:rsid w:val="00487F42"/>
    <w:rsid w:val="004906BA"/>
    <w:rsid w:val="004929C4"/>
    <w:rsid w:val="00495A5D"/>
    <w:rsid w:val="004A2C4F"/>
    <w:rsid w:val="004A32BA"/>
    <w:rsid w:val="004A3F9E"/>
    <w:rsid w:val="004A471D"/>
    <w:rsid w:val="004A659F"/>
    <w:rsid w:val="004B04D8"/>
    <w:rsid w:val="004B1238"/>
    <w:rsid w:val="004B5BE6"/>
    <w:rsid w:val="004B5E26"/>
    <w:rsid w:val="004C0007"/>
    <w:rsid w:val="004C0EEB"/>
    <w:rsid w:val="004C206A"/>
    <w:rsid w:val="004C3241"/>
    <w:rsid w:val="004E3E87"/>
    <w:rsid w:val="004E424D"/>
    <w:rsid w:val="004E6108"/>
    <w:rsid w:val="004E757E"/>
    <w:rsid w:val="004F0595"/>
    <w:rsid w:val="004F203D"/>
    <w:rsid w:val="004F262C"/>
    <w:rsid w:val="0050312F"/>
    <w:rsid w:val="00506772"/>
    <w:rsid w:val="00506F7A"/>
    <w:rsid w:val="005110E0"/>
    <w:rsid w:val="00512A74"/>
    <w:rsid w:val="00512C0D"/>
    <w:rsid w:val="00517EFC"/>
    <w:rsid w:val="00521131"/>
    <w:rsid w:val="0052274F"/>
    <w:rsid w:val="0052522A"/>
    <w:rsid w:val="005259D7"/>
    <w:rsid w:val="0053272F"/>
    <w:rsid w:val="00532ECB"/>
    <w:rsid w:val="00532F7D"/>
    <w:rsid w:val="00541737"/>
    <w:rsid w:val="005429CA"/>
    <w:rsid w:val="00552E71"/>
    <w:rsid w:val="005533F0"/>
    <w:rsid w:val="0055514A"/>
    <w:rsid w:val="005563BA"/>
    <w:rsid w:val="00557362"/>
    <w:rsid w:val="005618E7"/>
    <w:rsid w:val="00561E6D"/>
    <w:rsid w:val="0056544E"/>
    <w:rsid w:val="00565B97"/>
    <w:rsid w:val="00565CDC"/>
    <w:rsid w:val="005670FD"/>
    <w:rsid w:val="00571B19"/>
    <w:rsid w:val="00572507"/>
    <w:rsid w:val="00573345"/>
    <w:rsid w:val="005742DF"/>
    <w:rsid w:val="00574B8F"/>
    <w:rsid w:val="005773C1"/>
    <w:rsid w:val="0057759A"/>
    <w:rsid w:val="00584CF5"/>
    <w:rsid w:val="00586CB8"/>
    <w:rsid w:val="00593B76"/>
    <w:rsid w:val="00594C48"/>
    <w:rsid w:val="005976FC"/>
    <w:rsid w:val="005A075B"/>
    <w:rsid w:val="005A3DD9"/>
    <w:rsid w:val="005A4725"/>
    <w:rsid w:val="005A5080"/>
    <w:rsid w:val="005A57BF"/>
    <w:rsid w:val="005A683B"/>
    <w:rsid w:val="005B6A7C"/>
    <w:rsid w:val="005B6DBD"/>
    <w:rsid w:val="005B6FAD"/>
    <w:rsid w:val="005C0591"/>
    <w:rsid w:val="005C0B0A"/>
    <w:rsid w:val="005C2A36"/>
    <w:rsid w:val="005C363F"/>
    <w:rsid w:val="005C3D3F"/>
    <w:rsid w:val="005C44B8"/>
    <w:rsid w:val="005C682E"/>
    <w:rsid w:val="005D16CB"/>
    <w:rsid w:val="005D2E2B"/>
    <w:rsid w:val="005D34AA"/>
    <w:rsid w:val="005D4379"/>
    <w:rsid w:val="005D5D4F"/>
    <w:rsid w:val="005E1155"/>
    <w:rsid w:val="005E1A4E"/>
    <w:rsid w:val="005E2088"/>
    <w:rsid w:val="005E2BA9"/>
    <w:rsid w:val="005E3DDA"/>
    <w:rsid w:val="005E4E9A"/>
    <w:rsid w:val="005E63BA"/>
    <w:rsid w:val="005E7A61"/>
    <w:rsid w:val="005E7E1C"/>
    <w:rsid w:val="005F64DD"/>
    <w:rsid w:val="005F6504"/>
    <w:rsid w:val="00600B60"/>
    <w:rsid w:val="006018FB"/>
    <w:rsid w:val="00601A5F"/>
    <w:rsid w:val="0060299C"/>
    <w:rsid w:val="0060371A"/>
    <w:rsid w:val="006109B0"/>
    <w:rsid w:val="00612F70"/>
    <w:rsid w:val="00613A0C"/>
    <w:rsid w:val="00614CA8"/>
    <w:rsid w:val="006159C2"/>
    <w:rsid w:val="00617241"/>
    <w:rsid w:val="00617357"/>
    <w:rsid w:val="00621691"/>
    <w:rsid w:val="00623060"/>
    <w:rsid w:val="00623755"/>
    <w:rsid w:val="00626690"/>
    <w:rsid w:val="00627A75"/>
    <w:rsid w:val="00630525"/>
    <w:rsid w:val="00632ED4"/>
    <w:rsid w:val="00641A0B"/>
    <w:rsid w:val="006424D6"/>
    <w:rsid w:val="006429AC"/>
    <w:rsid w:val="0064338E"/>
    <w:rsid w:val="0064421D"/>
    <w:rsid w:val="00644F74"/>
    <w:rsid w:val="00646279"/>
    <w:rsid w:val="00650180"/>
    <w:rsid w:val="006506F4"/>
    <w:rsid w:val="006525AB"/>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304"/>
    <w:rsid w:val="00687D7A"/>
    <w:rsid w:val="006913EA"/>
    <w:rsid w:val="006946F7"/>
    <w:rsid w:val="00696B26"/>
    <w:rsid w:val="00696FCA"/>
    <w:rsid w:val="006A1F45"/>
    <w:rsid w:val="006A2F9B"/>
    <w:rsid w:val="006A5BD3"/>
    <w:rsid w:val="006A71F7"/>
    <w:rsid w:val="006B3415"/>
    <w:rsid w:val="006B3F9C"/>
    <w:rsid w:val="006B5192"/>
    <w:rsid w:val="006B6A69"/>
    <w:rsid w:val="006B7CE7"/>
    <w:rsid w:val="006C1D9F"/>
    <w:rsid w:val="006C3483"/>
    <w:rsid w:val="006C4D8F"/>
    <w:rsid w:val="006D4B08"/>
    <w:rsid w:val="006D4E25"/>
    <w:rsid w:val="006D59C2"/>
    <w:rsid w:val="006E2505"/>
    <w:rsid w:val="006E2C22"/>
    <w:rsid w:val="006E48FE"/>
    <w:rsid w:val="006E7645"/>
    <w:rsid w:val="006F7F7B"/>
    <w:rsid w:val="00701904"/>
    <w:rsid w:val="007031D7"/>
    <w:rsid w:val="00703E28"/>
    <w:rsid w:val="007040A4"/>
    <w:rsid w:val="007122A8"/>
    <w:rsid w:val="0071361A"/>
    <w:rsid w:val="007208E0"/>
    <w:rsid w:val="00723BE6"/>
    <w:rsid w:val="00724C3D"/>
    <w:rsid w:val="0072558F"/>
    <w:rsid w:val="00727098"/>
    <w:rsid w:val="00730A4D"/>
    <w:rsid w:val="007310CB"/>
    <w:rsid w:val="00732F2F"/>
    <w:rsid w:val="00735B02"/>
    <w:rsid w:val="00735D0E"/>
    <w:rsid w:val="00736740"/>
    <w:rsid w:val="00736C4F"/>
    <w:rsid w:val="00737635"/>
    <w:rsid w:val="00737F90"/>
    <w:rsid w:val="007402E7"/>
    <w:rsid w:val="007440EB"/>
    <w:rsid w:val="0074631D"/>
    <w:rsid w:val="007463F1"/>
    <w:rsid w:val="0074659C"/>
    <w:rsid w:val="00746C77"/>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2328"/>
    <w:rsid w:val="007A413F"/>
    <w:rsid w:val="007B048F"/>
    <w:rsid w:val="007B13B6"/>
    <w:rsid w:val="007B199B"/>
    <w:rsid w:val="007B1F32"/>
    <w:rsid w:val="007B200D"/>
    <w:rsid w:val="007B45B0"/>
    <w:rsid w:val="007B6EBF"/>
    <w:rsid w:val="007B792A"/>
    <w:rsid w:val="007C3EA8"/>
    <w:rsid w:val="007C46E3"/>
    <w:rsid w:val="007C4C5C"/>
    <w:rsid w:val="007C515E"/>
    <w:rsid w:val="007D2451"/>
    <w:rsid w:val="007D302C"/>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06F2A"/>
    <w:rsid w:val="008112E3"/>
    <w:rsid w:val="008157B8"/>
    <w:rsid w:val="00815865"/>
    <w:rsid w:val="008208C2"/>
    <w:rsid w:val="0082104D"/>
    <w:rsid w:val="00821229"/>
    <w:rsid w:val="0082197D"/>
    <w:rsid w:val="00821E84"/>
    <w:rsid w:val="00821E8D"/>
    <w:rsid w:val="00822FF3"/>
    <w:rsid w:val="00823557"/>
    <w:rsid w:val="0082423F"/>
    <w:rsid w:val="0082436C"/>
    <w:rsid w:val="00825126"/>
    <w:rsid w:val="008313BE"/>
    <w:rsid w:val="00831481"/>
    <w:rsid w:val="00835FA6"/>
    <w:rsid w:val="00836F8B"/>
    <w:rsid w:val="008422AA"/>
    <w:rsid w:val="0084580C"/>
    <w:rsid w:val="00847D72"/>
    <w:rsid w:val="00851732"/>
    <w:rsid w:val="00855832"/>
    <w:rsid w:val="00861D40"/>
    <w:rsid w:val="0086453D"/>
    <w:rsid w:val="008649B1"/>
    <w:rsid w:val="008728EE"/>
    <w:rsid w:val="00877ED9"/>
    <w:rsid w:val="00880DCF"/>
    <w:rsid w:val="00881149"/>
    <w:rsid w:val="008867EC"/>
    <w:rsid w:val="00890A2D"/>
    <w:rsid w:val="008921D7"/>
    <w:rsid w:val="00897F48"/>
    <w:rsid w:val="008A1AC5"/>
    <w:rsid w:val="008A3242"/>
    <w:rsid w:val="008A3EC7"/>
    <w:rsid w:val="008A4B9D"/>
    <w:rsid w:val="008A575D"/>
    <w:rsid w:val="008A7ACE"/>
    <w:rsid w:val="008B5738"/>
    <w:rsid w:val="008B69F0"/>
    <w:rsid w:val="008C089F"/>
    <w:rsid w:val="008C2A59"/>
    <w:rsid w:val="008C2D58"/>
    <w:rsid w:val="008C360E"/>
    <w:rsid w:val="008C3B32"/>
    <w:rsid w:val="008C425D"/>
    <w:rsid w:val="008C6D69"/>
    <w:rsid w:val="008D1B77"/>
    <w:rsid w:val="008D2BBD"/>
    <w:rsid w:val="008D3067"/>
    <w:rsid w:val="008D34BA"/>
    <w:rsid w:val="008D6AC8"/>
    <w:rsid w:val="008D7A70"/>
    <w:rsid w:val="008E3268"/>
    <w:rsid w:val="008E5AEB"/>
    <w:rsid w:val="008F1EBC"/>
    <w:rsid w:val="008F5BEA"/>
    <w:rsid w:val="008F7539"/>
    <w:rsid w:val="00914E3E"/>
    <w:rsid w:val="00915C34"/>
    <w:rsid w:val="009204DD"/>
    <w:rsid w:val="009220EB"/>
    <w:rsid w:val="009230C2"/>
    <w:rsid w:val="00923245"/>
    <w:rsid w:val="009242FA"/>
    <w:rsid w:val="00924C28"/>
    <w:rsid w:val="00933641"/>
    <w:rsid w:val="009351ED"/>
    <w:rsid w:val="00936754"/>
    <w:rsid w:val="009375CB"/>
    <w:rsid w:val="00943759"/>
    <w:rsid w:val="00945D84"/>
    <w:rsid w:val="00947E1D"/>
    <w:rsid w:val="00950DD4"/>
    <w:rsid w:val="00953B13"/>
    <w:rsid w:val="00953D4D"/>
    <w:rsid w:val="00956369"/>
    <w:rsid w:val="0095738C"/>
    <w:rsid w:val="00960D1A"/>
    <w:rsid w:val="009616C5"/>
    <w:rsid w:val="00964A7A"/>
    <w:rsid w:val="0096616D"/>
    <w:rsid w:val="00970DAE"/>
    <w:rsid w:val="0098455D"/>
    <w:rsid w:val="00984CA6"/>
    <w:rsid w:val="009857EC"/>
    <w:rsid w:val="00986C1D"/>
    <w:rsid w:val="00987EAD"/>
    <w:rsid w:val="00992BB1"/>
    <w:rsid w:val="00993175"/>
    <w:rsid w:val="009A0E93"/>
    <w:rsid w:val="009A320C"/>
    <w:rsid w:val="009A3B1B"/>
    <w:rsid w:val="009A47E8"/>
    <w:rsid w:val="009B328B"/>
    <w:rsid w:val="009B350E"/>
    <w:rsid w:val="009B6BE8"/>
    <w:rsid w:val="009B70B5"/>
    <w:rsid w:val="009B7956"/>
    <w:rsid w:val="009C1887"/>
    <w:rsid w:val="009C3981"/>
    <w:rsid w:val="009C410A"/>
    <w:rsid w:val="009C4418"/>
    <w:rsid w:val="009C51B9"/>
    <w:rsid w:val="009C534A"/>
    <w:rsid w:val="009C7E75"/>
    <w:rsid w:val="009D165C"/>
    <w:rsid w:val="009D22BE"/>
    <w:rsid w:val="009D29E7"/>
    <w:rsid w:val="009F2D00"/>
    <w:rsid w:val="009F3525"/>
    <w:rsid w:val="009F7162"/>
    <w:rsid w:val="009F7400"/>
    <w:rsid w:val="00A01AC8"/>
    <w:rsid w:val="00A020A1"/>
    <w:rsid w:val="00A031B5"/>
    <w:rsid w:val="00A052FF"/>
    <w:rsid w:val="00A07CE6"/>
    <w:rsid w:val="00A11DA4"/>
    <w:rsid w:val="00A267A3"/>
    <w:rsid w:val="00A31D47"/>
    <w:rsid w:val="00A32058"/>
    <w:rsid w:val="00A33135"/>
    <w:rsid w:val="00A36189"/>
    <w:rsid w:val="00A37381"/>
    <w:rsid w:val="00A40EF5"/>
    <w:rsid w:val="00A41585"/>
    <w:rsid w:val="00A51E75"/>
    <w:rsid w:val="00A528A6"/>
    <w:rsid w:val="00A53500"/>
    <w:rsid w:val="00A61ED6"/>
    <w:rsid w:val="00A62638"/>
    <w:rsid w:val="00A651D7"/>
    <w:rsid w:val="00A67C3E"/>
    <w:rsid w:val="00A70B42"/>
    <w:rsid w:val="00A70D52"/>
    <w:rsid w:val="00A71792"/>
    <w:rsid w:val="00A71867"/>
    <w:rsid w:val="00A72152"/>
    <w:rsid w:val="00A73566"/>
    <w:rsid w:val="00A745E1"/>
    <w:rsid w:val="00A74996"/>
    <w:rsid w:val="00A860D1"/>
    <w:rsid w:val="00A93095"/>
    <w:rsid w:val="00A93C6A"/>
    <w:rsid w:val="00A94ECD"/>
    <w:rsid w:val="00AA1BB9"/>
    <w:rsid w:val="00AA4462"/>
    <w:rsid w:val="00AA60FC"/>
    <w:rsid w:val="00AA6C8E"/>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1C58"/>
    <w:rsid w:val="00AE541D"/>
    <w:rsid w:val="00AE73B4"/>
    <w:rsid w:val="00AF0B9D"/>
    <w:rsid w:val="00AF0FA4"/>
    <w:rsid w:val="00AF1308"/>
    <w:rsid w:val="00AF14F9"/>
    <w:rsid w:val="00AF4D7D"/>
    <w:rsid w:val="00AF732C"/>
    <w:rsid w:val="00B00C7D"/>
    <w:rsid w:val="00B0523E"/>
    <w:rsid w:val="00B05255"/>
    <w:rsid w:val="00B07C89"/>
    <w:rsid w:val="00B11AC7"/>
    <w:rsid w:val="00B12A9D"/>
    <w:rsid w:val="00B1456B"/>
    <w:rsid w:val="00B202A9"/>
    <w:rsid w:val="00B22573"/>
    <w:rsid w:val="00B23D05"/>
    <w:rsid w:val="00B25C71"/>
    <w:rsid w:val="00B269B5"/>
    <w:rsid w:val="00B30C55"/>
    <w:rsid w:val="00B30EB8"/>
    <w:rsid w:val="00B30ED5"/>
    <w:rsid w:val="00B31A83"/>
    <w:rsid w:val="00B4053D"/>
    <w:rsid w:val="00B41166"/>
    <w:rsid w:val="00B41949"/>
    <w:rsid w:val="00B43748"/>
    <w:rsid w:val="00B43C03"/>
    <w:rsid w:val="00B43EBD"/>
    <w:rsid w:val="00B44536"/>
    <w:rsid w:val="00B459C5"/>
    <w:rsid w:val="00B524AA"/>
    <w:rsid w:val="00B52776"/>
    <w:rsid w:val="00B55398"/>
    <w:rsid w:val="00B5542E"/>
    <w:rsid w:val="00B56598"/>
    <w:rsid w:val="00B6232E"/>
    <w:rsid w:val="00B626EA"/>
    <w:rsid w:val="00B62C03"/>
    <w:rsid w:val="00B62E66"/>
    <w:rsid w:val="00B700F7"/>
    <w:rsid w:val="00B720D2"/>
    <w:rsid w:val="00B7346A"/>
    <w:rsid w:val="00B76AD5"/>
    <w:rsid w:val="00B91F23"/>
    <w:rsid w:val="00B97347"/>
    <w:rsid w:val="00B97B4B"/>
    <w:rsid w:val="00BA681A"/>
    <w:rsid w:val="00BA7996"/>
    <w:rsid w:val="00BB1E0C"/>
    <w:rsid w:val="00BB64C1"/>
    <w:rsid w:val="00BC1743"/>
    <w:rsid w:val="00BC6B2B"/>
    <w:rsid w:val="00BC7AC4"/>
    <w:rsid w:val="00BD2402"/>
    <w:rsid w:val="00BD3793"/>
    <w:rsid w:val="00BD3EA5"/>
    <w:rsid w:val="00BD4215"/>
    <w:rsid w:val="00BD451F"/>
    <w:rsid w:val="00BD4713"/>
    <w:rsid w:val="00BD59CD"/>
    <w:rsid w:val="00BD7937"/>
    <w:rsid w:val="00BE0A4A"/>
    <w:rsid w:val="00BE259C"/>
    <w:rsid w:val="00BE327E"/>
    <w:rsid w:val="00BE401A"/>
    <w:rsid w:val="00BE6B87"/>
    <w:rsid w:val="00BE70C5"/>
    <w:rsid w:val="00BE7407"/>
    <w:rsid w:val="00BF7B75"/>
    <w:rsid w:val="00C0112E"/>
    <w:rsid w:val="00C01458"/>
    <w:rsid w:val="00C01931"/>
    <w:rsid w:val="00C02308"/>
    <w:rsid w:val="00C10E61"/>
    <w:rsid w:val="00C13831"/>
    <w:rsid w:val="00C165CD"/>
    <w:rsid w:val="00C1695E"/>
    <w:rsid w:val="00C210D8"/>
    <w:rsid w:val="00C2188B"/>
    <w:rsid w:val="00C21E1C"/>
    <w:rsid w:val="00C24789"/>
    <w:rsid w:val="00C279FF"/>
    <w:rsid w:val="00C31165"/>
    <w:rsid w:val="00C32458"/>
    <w:rsid w:val="00C33210"/>
    <w:rsid w:val="00C332EE"/>
    <w:rsid w:val="00C35220"/>
    <w:rsid w:val="00C369B5"/>
    <w:rsid w:val="00C36DDE"/>
    <w:rsid w:val="00C36E94"/>
    <w:rsid w:val="00C37927"/>
    <w:rsid w:val="00C41454"/>
    <w:rsid w:val="00C4732D"/>
    <w:rsid w:val="00C4767B"/>
    <w:rsid w:val="00C53C22"/>
    <w:rsid w:val="00C5721E"/>
    <w:rsid w:val="00C57D6F"/>
    <w:rsid w:val="00C6053F"/>
    <w:rsid w:val="00C605FB"/>
    <w:rsid w:val="00C633DD"/>
    <w:rsid w:val="00C67515"/>
    <w:rsid w:val="00C70193"/>
    <w:rsid w:val="00C7134C"/>
    <w:rsid w:val="00C71535"/>
    <w:rsid w:val="00C71831"/>
    <w:rsid w:val="00C7494E"/>
    <w:rsid w:val="00C74CA3"/>
    <w:rsid w:val="00C74CE8"/>
    <w:rsid w:val="00C82D74"/>
    <w:rsid w:val="00C879FF"/>
    <w:rsid w:val="00C9109A"/>
    <w:rsid w:val="00C946AB"/>
    <w:rsid w:val="00C96D55"/>
    <w:rsid w:val="00CA0F62"/>
    <w:rsid w:val="00CA6550"/>
    <w:rsid w:val="00CB0C15"/>
    <w:rsid w:val="00CB12FB"/>
    <w:rsid w:val="00CC666E"/>
    <w:rsid w:val="00CC6969"/>
    <w:rsid w:val="00CD240F"/>
    <w:rsid w:val="00CD3973"/>
    <w:rsid w:val="00CD5D2A"/>
    <w:rsid w:val="00CE0376"/>
    <w:rsid w:val="00CE3C27"/>
    <w:rsid w:val="00CE599A"/>
    <w:rsid w:val="00CF0266"/>
    <w:rsid w:val="00CF155B"/>
    <w:rsid w:val="00CF4F91"/>
    <w:rsid w:val="00D00287"/>
    <w:rsid w:val="00D009AE"/>
    <w:rsid w:val="00D00C41"/>
    <w:rsid w:val="00D022BF"/>
    <w:rsid w:val="00D04174"/>
    <w:rsid w:val="00D053D5"/>
    <w:rsid w:val="00D10A86"/>
    <w:rsid w:val="00D14D3F"/>
    <w:rsid w:val="00D1581A"/>
    <w:rsid w:val="00D20F66"/>
    <w:rsid w:val="00D22C39"/>
    <w:rsid w:val="00D25901"/>
    <w:rsid w:val="00D26BCE"/>
    <w:rsid w:val="00D27443"/>
    <w:rsid w:val="00D37E27"/>
    <w:rsid w:val="00D54D90"/>
    <w:rsid w:val="00D56045"/>
    <w:rsid w:val="00D56524"/>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A6450"/>
    <w:rsid w:val="00DB1A99"/>
    <w:rsid w:val="00DC0A10"/>
    <w:rsid w:val="00DC2472"/>
    <w:rsid w:val="00DC3E9D"/>
    <w:rsid w:val="00DD1729"/>
    <w:rsid w:val="00DD288B"/>
    <w:rsid w:val="00DD2E19"/>
    <w:rsid w:val="00DD6B45"/>
    <w:rsid w:val="00DD7807"/>
    <w:rsid w:val="00DE1759"/>
    <w:rsid w:val="00DE185F"/>
    <w:rsid w:val="00DE2526"/>
    <w:rsid w:val="00DE79DB"/>
    <w:rsid w:val="00DF10C8"/>
    <w:rsid w:val="00DF3B80"/>
    <w:rsid w:val="00DF3C71"/>
    <w:rsid w:val="00DF5BA9"/>
    <w:rsid w:val="00DF61B4"/>
    <w:rsid w:val="00E00CE8"/>
    <w:rsid w:val="00E04619"/>
    <w:rsid w:val="00E06F93"/>
    <w:rsid w:val="00E10D1B"/>
    <w:rsid w:val="00E11CFB"/>
    <w:rsid w:val="00E12AAD"/>
    <w:rsid w:val="00E12DFD"/>
    <w:rsid w:val="00E153D7"/>
    <w:rsid w:val="00E20E0A"/>
    <w:rsid w:val="00E240B6"/>
    <w:rsid w:val="00E26A7D"/>
    <w:rsid w:val="00E27AF3"/>
    <w:rsid w:val="00E33279"/>
    <w:rsid w:val="00E335AF"/>
    <w:rsid w:val="00E34FDE"/>
    <w:rsid w:val="00E35C6A"/>
    <w:rsid w:val="00E378FE"/>
    <w:rsid w:val="00E41370"/>
    <w:rsid w:val="00E42337"/>
    <w:rsid w:val="00E4347A"/>
    <w:rsid w:val="00E53F80"/>
    <w:rsid w:val="00E56DF1"/>
    <w:rsid w:val="00E64322"/>
    <w:rsid w:val="00E65AE1"/>
    <w:rsid w:val="00E66D90"/>
    <w:rsid w:val="00E71255"/>
    <w:rsid w:val="00E72C45"/>
    <w:rsid w:val="00E82848"/>
    <w:rsid w:val="00E860F5"/>
    <w:rsid w:val="00E87001"/>
    <w:rsid w:val="00E8781D"/>
    <w:rsid w:val="00E90109"/>
    <w:rsid w:val="00E926A4"/>
    <w:rsid w:val="00E9342E"/>
    <w:rsid w:val="00E96640"/>
    <w:rsid w:val="00EA009D"/>
    <w:rsid w:val="00EA3057"/>
    <w:rsid w:val="00EA361E"/>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5A5A"/>
    <w:rsid w:val="00ED6036"/>
    <w:rsid w:val="00ED6252"/>
    <w:rsid w:val="00EE3DFE"/>
    <w:rsid w:val="00EE410D"/>
    <w:rsid w:val="00EF3CE3"/>
    <w:rsid w:val="00EF480F"/>
    <w:rsid w:val="00EF6B3F"/>
    <w:rsid w:val="00F002AE"/>
    <w:rsid w:val="00F00C50"/>
    <w:rsid w:val="00F11041"/>
    <w:rsid w:val="00F120C1"/>
    <w:rsid w:val="00F1221B"/>
    <w:rsid w:val="00F12586"/>
    <w:rsid w:val="00F13A67"/>
    <w:rsid w:val="00F14B36"/>
    <w:rsid w:val="00F173A3"/>
    <w:rsid w:val="00F2203F"/>
    <w:rsid w:val="00F221EF"/>
    <w:rsid w:val="00F2379E"/>
    <w:rsid w:val="00F239AE"/>
    <w:rsid w:val="00F24801"/>
    <w:rsid w:val="00F24F90"/>
    <w:rsid w:val="00F257E2"/>
    <w:rsid w:val="00F26A88"/>
    <w:rsid w:val="00F27C91"/>
    <w:rsid w:val="00F31045"/>
    <w:rsid w:val="00F33BFB"/>
    <w:rsid w:val="00F33E8E"/>
    <w:rsid w:val="00F40DF0"/>
    <w:rsid w:val="00F42723"/>
    <w:rsid w:val="00F451FF"/>
    <w:rsid w:val="00F45A37"/>
    <w:rsid w:val="00F50826"/>
    <w:rsid w:val="00F542C6"/>
    <w:rsid w:val="00F55F7E"/>
    <w:rsid w:val="00F5641A"/>
    <w:rsid w:val="00F61F33"/>
    <w:rsid w:val="00F62DD9"/>
    <w:rsid w:val="00F639EA"/>
    <w:rsid w:val="00F64E18"/>
    <w:rsid w:val="00F67855"/>
    <w:rsid w:val="00F70D97"/>
    <w:rsid w:val="00F710FA"/>
    <w:rsid w:val="00F716EF"/>
    <w:rsid w:val="00F7463B"/>
    <w:rsid w:val="00F74B12"/>
    <w:rsid w:val="00F80C3E"/>
    <w:rsid w:val="00F82018"/>
    <w:rsid w:val="00F82556"/>
    <w:rsid w:val="00F83C38"/>
    <w:rsid w:val="00F850CF"/>
    <w:rsid w:val="00F92F6A"/>
    <w:rsid w:val="00FA21C4"/>
    <w:rsid w:val="00FA3E65"/>
    <w:rsid w:val="00FA3F45"/>
    <w:rsid w:val="00FA442D"/>
    <w:rsid w:val="00FB14E1"/>
    <w:rsid w:val="00FB21FE"/>
    <w:rsid w:val="00FB6FEA"/>
    <w:rsid w:val="00FB79A7"/>
    <w:rsid w:val="00FC4809"/>
    <w:rsid w:val="00FC4BE1"/>
    <w:rsid w:val="00FC6EF0"/>
    <w:rsid w:val="00FD3BF7"/>
    <w:rsid w:val="00FE1A28"/>
    <w:rsid w:val="00FE25FB"/>
    <w:rsid w:val="00FE2723"/>
    <w:rsid w:val="00FF0DB1"/>
    <w:rsid w:val="00FF1C3C"/>
    <w:rsid w:val="00FF1CB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5:docId w15:val="{14CDD4ED-E64B-4967-9DEA-976A60E0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A267A3"/>
    <w:pPr>
      <w:keepNext/>
      <w:widowControl w:val="0"/>
      <w:numPr>
        <w:ilvl w:val="1"/>
        <w:numId w:val="1"/>
      </w:numPr>
      <w:bidi w:val="0"/>
      <w:spacing w:before="240" w:after="240"/>
      <w:outlineLvl w:val="1"/>
    </w:pPr>
    <w:rPr>
      <w:rFonts w:ascii="Arial" w:hAnsi="Arial" w:cs="Arial"/>
      <w:b/>
      <w:bCs/>
      <w:caps/>
      <w:color w:val="000000" w:themeColor="text1"/>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A267A3"/>
    <w:rPr>
      <w:rFonts w:ascii="Arial" w:eastAsia="Times New Roman" w:hAnsi="Arial"/>
      <w:b/>
      <w:bCs/>
      <w:caps/>
      <w:color w:val="000000" w:themeColor="text1"/>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55656690">
      <w:bodyDiv w:val="1"/>
      <w:marLeft w:val="0"/>
      <w:marRight w:val="0"/>
      <w:marTop w:val="0"/>
      <w:marBottom w:val="0"/>
      <w:divBdr>
        <w:top w:val="none" w:sz="0" w:space="0" w:color="auto"/>
        <w:left w:val="none" w:sz="0" w:space="0" w:color="auto"/>
        <w:bottom w:val="none" w:sz="0" w:space="0" w:color="auto"/>
        <w:right w:val="none" w:sz="0" w:space="0" w:color="auto"/>
      </w:divBdr>
    </w:div>
    <w:div w:id="982927872">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900550">
      <w:bodyDiv w:val="1"/>
      <w:marLeft w:val="0"/>
      <w:marRight w:val="0"/>
      <w:marTop w:val="0"/>
      <w:marBottom w:val="0"/>
      <w:divBdr>
        <w:top w:val="none" w:sz="0" w:space="0" w:color="auto"/>
        <w:left w:val="none" w:sz="0" w:space="0" w:color="auto"/>
        <w:bottom w:val="none" w:sz="0" w:space="0" w:color="auto"/>
        <w:right w:val="none" w:sz="0" w:space="0" w:color="auto"/>
      </w:divBdr>
    </w:div>
    <w:div w:id="1052968919">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5FA11-A7BD-45C5-956B-C94CA3BC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11072</TotalTime>
  <Pages>9</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9878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43</cp:revision>
  <cp:lastPrinted>2023-01-18T08:58:00Z</cp:lastPrinted>
  <dcterms:created xsi:type="dcterms:W3CDTF">2019-06-17T10:16:00Z</dcterms:created>
  <dcterms:modified xsi:type="dcterms:W3CDTF">2023-09-19T07:42:00Z</dcterms:modified>
</cp:coreProperties>
</file>