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CD158B"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CD158B" w:rsidRDefault="00DF3C71" w:rsidP="00CC666E">
            <w:pPr>
              <w:widowControl w:val="0"/>
              <w:jc w:val="center"/>
              <w:rPr>
                <w:rFonts w:ascii="Arial" w:hAnsi="Arial" w:cs="B Zar"/>
                <w:b/>
                <w:bCs/>
                <w:sz w:val="36"/>
                <w:szCs w:val="36"/>
                <w:rtl/>
                <w:lang w:bidi="fa-IR"/>
              </w:rPr>
            </w:pPr>
            <w:r w:rsidRPr="00CD158B">
              <w:rPr>
                <w:rFonts w:ascii="Arial" w:hAnsi="Arial" w:cs="B Zar" w:hint="cs"/>
                <w:b/>
                <w:bCs/>
                <w:color w:val="365F91" w:themeColor="accent1" w:themeShade="BF"/>
                <w:sz w:val="36"/>
                <w:szCs w:val="36"/>
                <w:rtl/>
                <w:lang w:bidi="fa-IR"/>
              </w:rPr>
              <w:t>طرح نگهداشت و افزایش تولید 2</w:t>
            </w:r>
            <w:r w:rsidR="00CC666E" w:rsidRPr="00CD158B">
              <w:rPr>
                <w:rFonts w:ascii="Arial" w:hAnsi="Arial" w:cs="B Zar" w:hint="cs"/>
                <w:b/>
                <w:bCs/>
                <w:color w:val="365F91" w:themeColor="accent1" w:themeShade="BF"/>
                <w:sz w:val="36"/>
                <w:szCs w:val="36"/>
                <w:rtl/>
                <w:lang w:bidi="fa-IR"/>
              </w:rPr>
              <w:t>7</w:t>
            </w:r>
            <w:r w:rsidRPr="00CD158B">
              <w:rPr>
                <w:rFonts w:ascii="Arial" w:hAnsi="Arial" w:cs="B Zar" w:hint="cs"/>
                <w:b/>
                <w:bCs/>
                <w:color w:val="365F91" w:themeColor="accent1" w:themeShade="BF"/>
                <w:sz w:val="36"/>
                <w:szCs w:val="36"/>
                <w:rtl/>
                <w:lang w:bidi="fa-IR"/>
              </w:rPr>
              <w:t xml:space="preserve"> مخزن</w:t>
            </w:r>
          </w:p>
        </w:tc>
      </w:tr>
      <w:tr w:rsidR="00DF3C71" w:rsidRPr="00CD158B"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04CE" w:rsidRPr="00CD158B" w:rsidRDefault="006C04CE" w:rsidP="00956369">
            <w:pPr>
              <w:widowControl w:val="0"/>
              <w:jc w:val="center"/>
              <w:rPr>
                <w:rFonts w:ascii="Arial" w:hAnsi="Arial" w:cs="B Zar"/>
                <w:b/>
                <w:bCs/>
                <w:caps/>
                <w:color w:val="000000"/>
                <w:sz w:val="32"/>
                <w:szCs w:val="32"/>
                <w:rtl/>
                <w:lang w:bidi="fa-IR"/>
              </w:rPr>
            </w:pPr>
            <w:r w:rsidRPr="00CD158B">
              <w:rPr>
                <w:rFonts w:ascii="Arial" w:hAnsi="Arial" w:cs="B Zar"/>
                <w:b/>
                <w:bCs/>
                <w:caps/>
                <w:color w:val="000000"/>
                <w:sz w:val="32"/>
                <w:szCs w:val="32"/>
                <w:lang w:bidi="fa-IR"/>
              </w:rPr>
              <w:t>PMR For Pressure Safety Valves (PSV) - Extension of Binak B/C Manifold</w:t>
            </w:r>
          </w:p>
          <w:p w:rsidR="006C04CE" w:rsidRPr="00CD158B" w:rsidRDefault="006C04CE" w:rsidP="00956369">
            <w:pPr>
              <w:widowControl w:val="0"/>
              <w:jc w:val="center"/>
              <w:rPr>
                <w:rFonts w:ascii="Arial" w:hAnsi="Arial" w:cs="B Zar"/>
                <w:b/>
                <w:bCs/>
                <w:caps/>
                <w:color w:val="000000"/>
                <w:sz w:val="32"/>
                <w:szCs w:val="32"/>
                <w:rtl/>
                <w:lang w:bidi="fa-IR"/>
              </w:rPr>
            </w:pPr>
          </w:p>
          <w:p w:rsidR="00F173A3" w:rsidRPr="00CD158B" w:rsidRDefault="00F173A3" w:rsidP="00956369">
            <w:pPr>
              <w:widowControl w:val="0"/>
              <w:jc w:val="center"/>
              <w:rPr>
                <w:rFonts w:ascii="Arial" w:hAnsi="Arial" w:cs="Arial"/>
                <w:b/>
                <w:bCs/>
                <w:sz w:val="32"/>
                <w:szCs w:val="32"/>
                <w:rtl/>
              </w:rPr>
            </w:pPr>
            <w:r w:rsidRPr="00CD158B">
              <w:rPr>
                <w:rFonts w:asciiTheme="majorBidi" w:hAnsiTheme="majorBidi" w:cs="B Nazanin" w:hint="cs"/>
                <w:b/>
                <w:bCs/>
                <w:color w:val="365F91"/>
                <w:sz w:val="32"/>
                <w:szCs w:val="32"/>
                <w:rtl/>
                <w:lang w:bidi="fa-IR"/>
              </w:rPr>
              <w:t>نگهداشت و افزایش تولید میدان نفتی بینک</w:t>
            </w:r>
          </w:p>
        </w:tc>
      </w:tr>
      <w:tr w:rsidR="002B2368"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158B"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158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CD158B"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CD158B" w:rsidRDefault="00EB2D3E" w:rsidP="00EB2D3E">
            <w:pPr>
              <w:widowControl w:val="0"/>
              <w:bidi w:val="0"/>
              <w:spacing w:before="20" w:after="20"/>
              <w:ind w:left="180"/>
              <w:jc w:val="center"/>
              <w:rPr>
                <w:rFonts w:ascii="Arial" w:hAnsi="Arial" w:cs="Arial"/>
                <w:color w:val="000000"/>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C8263E" w:rsidRPr="00CD158B" w:rsidRDefault="00C8263E" w:rsidP="00C8263E">
            <w:pPr>
              <w:widowControl w:val="0"/>
              <w:bidi w:val="0"/>
              <w:spacing w:before="20" w:after="20"/>
              <w:jc w:val="center"/>
              <w:rPr>
                <w:rFonts w:ascii="Arial" w:hAnsi="Arial" w:cs="Arial"/>
                <w:szCs w:val="20"/>
              </w:rPr>
            </w:pPr>
          </w:p>
        </w:tc>
      </w:tr>
      <w:tr w:rsidR="00343B5A"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343B5A" w:rsidRPr="00CD158B" w:rsidRDefault="00343B5A" w:rsidP="00343B5A">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343B5A" w:rsidRPr="00CD158B" w:rsidRDefault="00343B5A" w:rsidP="00343B5A">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152" w:type="dxa"/>
            <w:tcBorders>
              <w:top w:val="single" w:sz="2" w:space="0" w:color="auto"/>
              <w:left w:val="single" w:sz="2" w:space="0" w:color="auto"/>
              <w:bottom w:val="single" w:sz="4" w:space="0" w:color="auto"/>
              <w:right w:val="single" w:sz="2" w:space="0" w:color="auto"/>
            </w:tcBorders>
            <w:vAlign w:val="center"/>
          </w:tcPr>
          <w:p w:rsidR="00343B5A" w:rsidRPr="00CD158B" w:rsidRDefault="00343B5A" w:rsidP="00343B5A">
            <w:pPr>
              <w:widowControl w:val="0"/>
              <w:bidi w:val="0"/>
              <w:spacing w:before="20" w:after="20"/>
              <w:ind w:left="-64" w:right="-115"/>
              <w:jc w:val="center"/>
              <w:rPr>
                <w:rFonts w:ascii="Arial" w:hAnsi="Arial" w:cs="Arial"/>
                <w:szCs w:val="20"/>
              </w:rPr>
            </w:pPr>
            <w:r w:rsidRPr="00CD158B">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43B5A" w:rsidRPr="00CD158B" w:rsidRDefault="00343B5A" w:rsidP="00343B5A">
            <w:pPr>
              <w:widowControl w:val="0"/>
              <w:bidi w:val="0"/>
              <w:spacing w:before="20" w:after="20"/>
              <w:ind w:left="-46"/>
              <w:jc w:val="center"/>
              <w:rPr>
                <w:rFonts w:ascii="Arial" w:hAnsi="Arial" w:cs="Arial"/>
                <w:szCs w:val="20"/>
              </w:rPr>
            </w:pPr>
            <w:r w:rsidRPr="00CD158B">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343B5A" w:rsidRPr="00CD158B" w:rsidRDefault="00343B5A" w:rsidP="00343B5A">
            <w:pPr>
              <w:widowControl w:val="0"/>
              <w:bidi w:val="0"/>
              <w:spacing w:before="20" w:after="20"/>
              <w:jc w:val="center"/>
              <w:rPr>
                <w:rFonts w:ascii="Arial" w:hAnsi="Arial" w:cs="Arial"/>
                <w:szCs w:val="20"/>
              </w:rPr>
            </w:pPr>
            <w:r w:rsidRPr="00CD158B">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43B5A" w:rsidRPr="00CD158B" w:rsidRDefault="00343B5A" w:rsidP="00343B5A">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4" w:space="0" w:color="auto"/>
            </w:tcBorders>
            <w:vAlign w:val="center"/>
          </w:tcPr>
          <w:p w:rsidR="00343B5A" w:rsidRPr="00CD158B" w:rsidRDefault="00343B5A" w:rsidP="00343B5A">
            <w:pPr>
              <w:widowControl w:val="0"/>
              <w:bidi w:val="0"/>
              <w:spacing w:before="20" w:after="20"/>
              <w:jc w:val="center"/>
              <w:rPr>
                <w:rFonts w:ascii="Arial" w:hAnsi="Arial" w:cs="Arial"/>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C8263E" w:rsidRPr="00CD158B" w:rsidRDefault="00C8263E" w:rsidP="00956369">
            <w:pPr>
              <w:widowControl w:val="0"/>
              <w:bidi w:val="0"/>
              <w:spacing w:before="20" w:after="20"/>
              <w:jc w:val="center"/>
              <w:rPr>
                <w:rFonts w:ascii="Arial" w:hAnsi="Arial" w:cs="Arial"/>
                <w:szCs w:val="20"/>
              </w:rPr>
            </w:pPr>
            <w:r w:rsidRPr="00CD158B">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C8263E" w:rsidRPr="00CD158B" w:rsidRDefault="006C04CE" w:rsidP="00DD70BE">
            <w:pPr>
              <w:widowControl w:val="0"/>
              <w:bidi w:val="0"/>
              <w:spacing w:before="20" w:after="20"/>
              <w:ind w:left="-64" w:right="-115"/>
              <w:jc w:val="center"/>
              <w:rPr>
                <w:rFonts w:ascii="Arial" w:hAnsi="Arial" w:cs="Arial"/>
                <w:szCs w:val="20"/>
              </w:rPr>
            </w:pPr>
            <w:r w:rsidRPr="00CD158B">
              <w:rPr>
                <w:rFonts w:ascii="Arial" w:hAnsi="Arial" w:cs="Arial"/>
                <w:szCs w:val="20"/>
              </w:rPr>
              <w:t>DEC</w:t>
            </w:r>
            <w:r w:rsidR="00C8263E" w:rsidRPr="00CD158B">
              <w:rPr>
                <w:rFonts w:ascii="Arial" w:hAnsi="Arial" w:cs="Arial"/>
                <w:szCs w:val="20"/>
              </w:rPr>
              <w:t>. 2022</w:t>
            </w:r>
          </w:p>
        </w:tc>
        <w:tc>
          <w:tcPr>
            <w:tcW w:w="2152"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ind w:left="-64" w:right="-115"/>
              <w:jc w:val="center"/>
              <w:rPr>
                <w:rFonts w:ascii="Arial" w:hAnsi="Arial" w:cs="Arial"/>
                <w:szCs w:val="20"/>
              </w:rPr>
            </w:pPr>
            <w:r w:rsidRPr="00CD158B">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ind w:left="-46"/>
              <w:jc w:val="center"/>
              <w:rPr>
                <w:rFonts w:ascii="Arial" w:hAnsi="Arial" w:cs="Arial"/>
                <w:szCs w:val="20"/>
              </w:rPr>
            </w:pPr>
            <w:r w:rsidRPr="00CD158B">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jc w:val="center"/>
              <w:rPr>
                <w:rFonts w:ascii="Arial" w:hAnsi="Arial" w:cs="Arial"/>
                <w:szCs w:val="20"/>
              </w:rPr>
            </w:pPr>
            <w:r w:rsidRPr="00CD158B">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C8263E" w:rsidRPr="00CD158B" w:rsidRDefault="00C8263E" w:rsidP="00124FB9">
            <w:pPr>
              <w:widowControl w:val="0"/>
              <w:bidi w:val="0"/>
              <w:spacing w:before="20" w:after="20"/>
              <w:jc w:val="center"/>
              <w:rPr>
                <w:rFonts w:ascii="Arial" w:hAnsi="Arial" w:cs="Arial"/>
                <w:szCs w:val="20"/>
              </w:rPr>
            </w:pPr>
            <w:r w:rsidRPr="00CD158B">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C8263E" w:rsidRPr="00CD158B" w:rsidRDefault="00C8263E" w:rsidP="00956369">
            <w:pPr>
              <w:widowControl w:val="0"/>
              <w:bidi w:val="0"/>
              <w:spacing w:before="20" w:after="20"/>
              <w:jc w:val="center"/>
              <w:rPr>
                <w:rFonts w:ascii="Arial" w:hAnsi="Arial" w:cs="Arial"/>
                <w:szCs w:val="20"/>
              </w:rPr>
            </w:pP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64" w:firstLine="38"/>
              <w:jc w:val="center"/>
              <w:rPr>
                <w:rFonts w:ascii="Arial" w:hAnsi="Arial" w:cs="Arial"/>
                <w:b/>
                <w:bCs/>
                <w:sz w:val="17"/>
                <w:szCs w:val="17"/>
              </w:rPr>
            </w:pPr>
            <w:r w:rsidRPr="00CD158B">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25" w:right="-113" w:hanging="2"/>
              <w:jc w:val="center"/>
              <w:rPr>
                <w:rFonts w:ascii="Arial" w:hAnsi="Arial" w:cs="Arial"/>
                <w:b/>
                <w:bCs/>
                <w:color w:val="000000"/>
                <w:sz w:val="17"/>
                <w:szCs w:val="17"/>
              </w:rPr>
            </w:pPr>
            <w:r w:rsidRPr="00CD158B">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hanging="15"/>
              <w:jc w:val="center"/>
              <w:rPr>
                <w:rFonts w:ascii="Arial" w:hAnsi="Arial" w:cs="Arial"/>
                <w:b/>
                <w:bCs/>
                <w:color w:val="000000"/>
                <w:sz w:val="17"/>
                <w:szCs w:val="17"/>
              </w:rPr>
            </w:pPr>
            <w:r w:rsidRPr="00CD158B">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8263E" w:rsidRPr="00CD158B" w:rsidRDefault="00C8263E" w:rsidP="00124FB9">
            <w:pPr>
              <w:widowControl w:val="0"/>
              <w:bidi w:val="0"/>
              <w:spacing w:before="20" w:after="20"/>
              <w:ind w:left="180" w:hanging="180"/>
              <w:jc w:val="center"/>
              <w:rPr>
                <w:rFonts w:ascii="Arial" w:hAnsi="Arial" w:cs="Arial"/>
                <w:b/>
                <w:bCs/>
                <w:color w:val="000000"/>
                <w:sz w:val="17"/>
                <w:szCs w:val="17"/>
              </w:rPr>
            </w:pPr>
            <w:r w:rsidRPr="00CD158B">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C8263E" w:rsidRPr="00CD158B" w:rsidRDefault="00C8263E" w:rsidP="00124FB9">
            <w:pPr>
              <w:widowControl w:val="0"/>
              <w:bidi w:val="0"/>
              <w:spacing w:before="20" w:after="20"/>
              <w:ind w:hanging="59"/>
              <w:jc w:val="center"/>
              <w:rPr>
                <w:rFonts w:ascii="Arial" w:hAnsi="Arial" w:cs="Arial"/>
                <w:b/>
                <w:bCs/>
                <w:color w:val="000000"/>
                <w:sz w:val="17"/>
                <w:szCs w:val="17"/>
              </w:rPr>
            </w:pPr>
            <w:r w:rsidRPr="00CD158B">
              <w:rPr>
                <w:rFonts w:ascii="Arial" w:hAnsi="Arial" w:cs="Arial"/>
                <w:b/>
                <w:bCs/>
                <w:color w:val="000000"/>
                <w:sz w:val="17"/>
                <w:szCs w:val="17"/>
              </w:rPr>
              <w:t>CLIENT Approval</w:t>
            </w: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C8263E" w:rsidRPr="00CD158B" w:rsidRDefault="00C8263E" w:rsidP="00C8263E">
            <w:pPr>
              <w:widowControl w:val="0"/>
              <w:bidi w:val="0"/>
              <w:ind w:hanging="59"/>
              <w:jc w:val="both"/>
              <w:rPr>
                <w:rFonts w:ascii="Arial" w:hAnsi="Arial" w:cs="Arial"/>
                <w:b/>
                <w:bCs/>
                <w:color w:val="000000"/>
                <w:sz w:val="18"/>
                <w:szCs w:val="18"/>
              </w:rPr>
            </w:pPr>
            <w:r w:rsidRPr="00CD158B">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C8263E" w:rsidRPr="00CD158B" w:rsidRDefault="00C8263E" w:rsidP="00956369">
            <w:pPr>
              <w:widowControl w:val="0"/>
              <w:bidi w:val="0"/>
              <w:ind w:hanging="59"/>
              <w:jc w:val="both"/>
              <w:rPr>
                <w:rFonts w:ascii="Arial" w:hAnsi="Arial" w:cs="Arial"/>
                <w:b/>
                <w:bCs/>
                <w:color w:val="000000"/>
                <w:sz w:val="18"/>
                <w:szCs w:val="18"/>
              </w:rPr>
            </w:pPr>
            <w:r w:rsidRPr="00CD158B">
              <w:rPr>
                <w:rFonts w:asciiTheme="minorBidi" w:hAnsiTheme="minorBidi" w:cstheme="minorBidi"/>
                <w:b/>
                <w:bCs/>
                <w:color w:val="000000"/>
                <w:sz w:val="17"/>
                <w:szCs w:val="17"/>
              </w:rPr>
              <w:t xml:space="preserve">CLIENT Doc. Number:   </w:t>
            </w:r>
            <w:r w:rsidR="006C04CE" w:rsidRPr="00CD158B">
              <w:rPr>
                <w:rFonts w:asciiTheme="minorBidi" w:hAnsiTheme="minorBidi" w:cstheme="minorBidi"/>
                <w:b/>
                <w:bCs/>
                <w:color w:val="000000"/>
                <w:sz w:val="17"/>
                <w:szCs w:val="17"/>
              </w:rPr>
              <w:t>F0Z-708113</w:t>
            </w:r>
          </w:p>
        </w:tc>
      </w:tr>
      <w:tr w:rsidR="00C8263E" w:rsidRPr="00CD158B" w:rsidTr="006F625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C8263E" w:rsidRPr="00CD158B" w:rsidRDefault="00C8263E" w:rsidP="00956369">
            <w:pPr>
              <w:widowControl w:val="0"/>
              <w:bidi w:val="0"/>
              <w:ind w:left="180" w:hanging="180"/>
              <w:rPr>
                <w:rFonts w:ascii="Arial" w:hAnsi="Arial" w:cs="Arial"/>
                <w:b/>
                <w:bCs/>
                <w:color w:val="000000"/>
                <w:sz w:val="18"/>
                <w:szCs w:val="18"/>
              </w:rPr>
            </w:pPr>
            <w:r w:rsidRPr="00CD158B">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p>
          <w:p w:rsidR="00C8263E" w:rsidRPr="00CD158B" w:rsidRDefault="00C8263E" w:rsidP="00EB2D3E">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IDC: Inter-Discipline Check</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IFC: Issued For Comment </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IFA: Issued For Approval</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AFD: Approved For Design </w:t>
            </w:r>
          </w:p>
          <w:p w:rsidR="00C8263E" w:rsidRPr="00CD158B" w:rsidRDefault="00C8263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AFC: Approved For Construction </w:t>
            </w:r>
            <w:r w:rsidRPr="00CD158B">
              <w:rPr>
                <w:rFonts w:asciiTheme="minorBidi" w:hAnsiTheme="minorBidi" w:cstheme="minorBidi"/>
                <w:b/>
                <w:bCs/>
                <w:color w:val="000000"/>
                <w:sz w:val="14"/>
                <w:szCs w:val="14"/>
              </w:rPr>
              <w:tab/>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AFP: Approved For Purchase</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sz w:val="14"/>
                <w:szCs w:val="14"/>
              </w:rPr>
              <w:t xml:space="preserve">AFQ: </w:t>
            </w:r>
            <w:r w:rsidRPr="00CD158B">
              <w:rPr>
                <w:rFonts w:asciiTheme="minorBidi" w:hAnsiTheme="minorBidi" w:cstheme="minorBidi"/>
                <w:sz w:val="14"/>
                <w:szCs w:val="14"/>
              </w:rPr>
              <w:t xml:space="preserve">Approved For Quotation </w:t>
            </w:r>
          </w:p>
          <w:p w:rsidR="00C8263E" w:rsidRPr="00CD158B" w:rsidRDefault="00C8263E" w:rsidP="00956369">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IFI: Issued For Information</w:t>
            </w:r>
          </w:p>
          <w:p w:rsidR="00C8263E" w:rsidRPr="00CD158B" w:rsidRDefault="00C8263E" w:rsidP="002A5DF1">
            <w:pPr>
              <w:widowControl w:val="0"/>
              <w:bidi w:val="0"/>
              <w:spacing w:before="60" w:after="60"/>
              <w:ind w:hanging="57"/>
              <w:rPr>
                <w:rFonts w:asciiTheme="minorBidi" w:hAnsiTheme="minorBidi" w:cstheme="minorBidi"/>
                <w:b/>
                <w:bCs/>
                <w:color w:val="000000"/>
                <w:sz w:val="14"/>
                <w:szCs w:val="14"/>
              </w:rPr>
            </w:pPr>
            <w:r w:rsidRPr="00CD158B">
              <w:rPr>
                <w:rFonts w:asciiTheme="minorBidi" w:hAnsiTheme="minorBidi" w:cstheme="minorBidi"/>
                <w:b/>
                <w:bCs/>
                <w:color w:val="000000"/>
                <w:sz w:val="14"/>
                <w:szCs w:val="14"/>
              </w:rPr>
              <w:t xml:space="preserve">AB-R: As-Built for CLIENT Review </w:t>
            </w:r>
          </w:p>
          <w:p w:rsidR="00C8263E" w:rsidRPr="00CD158B" w:rsidRDefault="00C8263E" w:rsidP="00956369">
            <w:pPr>
              <w:widowControl w:val="0"/>
              <w:bidi w:val="0"/>
              <w:spacing w:before="60" w:after="60"/>
              <w:ind w:hanging="58"/>
              <w:rPr>
                <w:rFonts w:ascii="Arial" w:hAnsi="Arial" w:cs="Arial"/>
                <w:b/>
                <w:bCs/>
                <w:color w:val="000000"/>
                <w:sz w:val="14"/>
                <w:szCs w:val="14"/>
              </w:rPr>
            </w:pPr>
            <w:r w:rsidRPr="00CD158B">
              <w:rPr>
                <w:rFonts w:asciiTheme="minorBidi" w:hAnsiTheme="minorBidi" w:cstheme="minorBidi"/>
                <w:b/>
                <w:bCs/>
                <w:color w:val="000000"/>
                <w:sz w:val="14"/>
                <w:szCs w:val="14"/>
              </w:rPr>
              <w:t>AB-A: As-Built –Approved</w:t>
            </w:r>
          </w:p>
        </w:tc>
      </w:tr>
    </w:tbl>
    <w:p w:rsidR="008F7539" w:rsidRPr="00CD158B" w:rsidRDefault="008F7539" w:rsidP="00956369">
      <w:pPr>
        <w:widowControl w:val="0"/>
        <w:spacing w:line="360" w:lineRule="auto"/>
        <w:ind w:left="720" w:right="540"/>
        <w:jc w:val="center"/>
        <w:rPr>
          <w:rFonts w:ascii="Arial" w:hAnsi="Arial" w:cs="Arial"/>
          <w:sz w:val="4"/>
          <w:szCs w:val="4"/>
          <w:lang w:bidi="fa-IR"/>
        </w:rPr>
      </w:pPr>
    </w:p>
    <w:p w:rsidR="008F7539" w:rsidRPr="00CD158B" w:rsidRDefault="00C633DD" w:rsidP="00956369">
      <w:pPr>
        <w:widowControl w:val="0"/>
        <w:spacing w:before="120" w:after="120"/>
        <w:jc w:val="center"/>
        <w:rPr>
          <w:rFonts w:ascii="Arial" w:hAnsi="Arial" w:cs="Arial"/>
          <w:b/>
          <w:szCs w:val="20"/>
        </w:rPr>
      </w:pPr>
      <w:r w:rsidRPr="00CD158B">
        <w:rPr>
          <w:rFonts w:ascii="Arial" w:hAnsi="Arial" w:cs="Arial"/>
          <w:b/>
          <w:szCs w:val="20"/>
        </w:rPr>
        <w:lastRenderedPageBreak/>
        <w:t>REVISION</w:t>
      </w:r>
      <w:r w:rsidR="008F7539" w:rsidRPr="00CD158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CD158B" w:rsidTr="00B5542E">
        <w:trPr>
          <w:trHeight w:hRule="exact" w:val="359"/>
          <w:jc w:val="center"/>
        </w:trPr>
        <w:tc>
          <w:tcPr>
            <w:tcW w:w="951" w:type="dxa"/>
            <w:vAlign w:val="center"/>
          </w:tcPr>
          <w:p w:rsidR="00737F90" w:rsidRPr="00CD158B" w:rsidRDefault="00737F90" w:rsidP="00956369">
            <w:pPr>
              <w:widowControl w:val="0"/>
              <w:spacing w:before="120" w:after="120" w:line="160" w:lineRule="exact"/>
              <w:jc w:val="center"/>
              <w:rPr>
                <w:rFonts w:ascii="Arial" w:hAnsi="Arial" w:cs="Arial"/>
                <w:b/>
                <w:sz w:val="16"/>
                <w:szCs w:val="16"/>
              </w:rPr>
            </w:pPr>
            <w:r w:rsidRPr="00CD158B">
              <w:rPr>
                <w:rFonts w:ascii="Arial" w:hAnsi="Arial" w:cs="Arial"/>
                <w:b/>
                <w:sz w:val="16"/>
                <w:szCs w:val="16"/>
              </w:rPr>
              <w:t>PAGE</w:t>
            </w:r>
          </w:p>
        </w:tc>
        <w:tc>
          <w:tcPr>
            <w:tcW w:w="540" w:type="dxa"/>
            <w:vAlign w:val="center"/>
          </w:tcPr>
          <w:p w:rsidR="00737F90" w:rsidRPr="00CD158B" w:rsidRDefault="00737F90" w:rsidP="00956369">
            <w:pPr>
              <w:widowControl w:val="0"/>
              <w:jc w:val="center"/>
              <w:rPr>
                <w:rFonts w:ascii="Arial" w:hAnsi="Arial" w:cs="Arial"/>
                <w:b/>
                <w:sz w:val="16"/>
                <w:szCs w:val="16"/>
              </w:rPr>
            </w:pPr>
            <w:r w:rsidRPr="00CD158B">
              <w:rPr>
                <w:rFonts w:ascii="Arial" w:hAnsi="Arial" w:cs="Arial"/>
                <w:b/>
                <w:sz w:val="16"/>
                <w:szCs w:val="16"/>
              </w:rPr>
              <w:t>D00</w:t>
            </w:r>
          </w:p>
        </w:tc>
        <w:tc>
          <w:tcPr>
            <w:tcW w:w="576" w:type="dxa"/>
            <w:vAlign w:val="center"/>
          </w:tcPr>
          <w:p w:rsidR="00737F90" w:rsidRPr="00CD158B" w:rsidRDefault="00737F90" w:rsidP="00956369">
            <w:pPr>
              <w:widowControl w:val="0"/>
              <w:jc w:val="center"/>
            </w:pPr>
            <w:r w:rsidRPr="00CD158B">
              <w:rPr>
                <w:rFonts w:ascii="Arial" w:hAnsi="Arial" w:cs="Arial"/>
                <w:b/>
                <w:sz w:val="16"/>
                <w:szCs w:val="16"/>
              </w:rPr>
              <w:t>D01</w:t>
            </w:r>
          </w:p>
        </w:tc>
        <w:tc>
          <w:tcPr>
            <w:tcW w:w="678" w:type="dxa"/>
            <w:vAlign w:val="center"/>
          </w:tcPr>
          <w:p w:rsidR="00737F90" w:rsidRPr="00CD158B" w:rsidRDefault="00737F90" w:rsidP="00956369">
            <w:pPr>
              <w:widowControl w:val="0"/>
              <w:jc w:val="center"/>
            </w:pPr>
            <w:r w:rsidRPr="00CD158B">
              <w:rPr>
                <w:rFonts w:ascii="Arial" w:hAnsi="Arial" w:cs="Arial"/>
                <w:b/>
                <w:sz w:val="16"/>
                <w:szCs w:val="16"/>
              </w:rPr>
              <w:t>D02</w:t>
            </w:r>
          </w:p>
        </w:tc>
        <w:tc>
          <w:tcPr>
            <w:tcW w:w="636" w:type="dxa"/>
            <w:vAlign w:val="center"/>
          </w:tcPr>
          <w:p w:rsidR="00737F90" w:rsidRPr="00CD158B" w:rsidRDefault="00737F90" w:rsidP="00956369">
            <w:pPr>
              <w:widowControl w:val="0"/>
              <w:jc w:val="center"/>
            </w:pPr>
            <w:r w:rsidRPr="00CD158B">
              <w:rPr>
                <w:rFonts w:ascii="Arial" w:hAnsi="Arial" w:cs="Arial"/>
                <w:b/>
                <w:sz w:val="16"/>
                <w:szCs w:val="16"/>
              </w:rPr>
              <w:t>D03</w:t>
            </w:r>
          </w:p>
        </w:tc>
        <w:tc>
          <w:tcPr>
            <w:tcW w:w="636" w:type="dxa"/>
            <w:vAlign w:val="center"/>
          </w:tcPr>
          <w:p w:rsidR="00737F90" w:rsidRPr="00CD158B" w:rsidRDefault="00737F90" w:rsidP="00956369">
            <w:pPr>
              <w:widowControl w:val="0"/>
              <w:jc w:val="center"/>
            </w:pPr>
            <w:r w:rsidRPr="00CD158B">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CD158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CD158B" w:rsidRDefault="00737F90" w:rsidP="00956369">
            <w:pPr>
              <w:widowControl w:val="0"/>
              <w:spacing w:before="120" w:after="120" w:line="160" w:lineRule="exact"/>
              <w:jc w:val="center"/>
              <w:rPr>
                <w:rFonts w:ascii="Arial" w:hAnsi="Arial" w:cs="Arial"/>
                <w:b/>
                <w:sz w:val="16"/>
                <w:szCs w:val="16"/>
              </w:rPr>
            </w:pPr>
            <w:r w:rsidRPr="00CD158B">
              <w:rPr>
                <w:rFonts w:ascii="Arial" w:hAnsi="Arial" w:cs="Arial"/>
                <w:b/>
                <w:sz w:val="16"/>
                <w:szCs w:val="16"/>
              </w:rPr>
              <w:t>PAGE</w:t>
            </w:r>
          </w:p>
        </w:tc>
        <w:tc>
          <w:tcPr>
            <w:tcW w:w="630" w:type="dxa"/>
            <w:shd w:val="clear" w:color="auto" w:fill="auto"/>
            <w:vAlign w:val="center"/>
          </w:tcPr>
          <w:p w:rsidR="00737F90" w:rsidRPr="00CD158B" w:rsidRDefault="00737F90" w:rsidP="00956369">
            <w:pPr>
              <w:widowControl w:val="0"/>
              <w:jc w:val="center"/>
              <w:rPr>
                <w:rFonts w:ascii="Arial" w:hAnsi="Arial" w:cs="Arial"/>
                <w:b/>
                <w:sz w:val="16"/>
                <w:szCs w:val="16"/>
              </w:rPr>
            </w:pPr>
            <w:r w:rsidRPr="00CD158B">
              <w:rPr>
                <w:rFonts w:ascii="Arial" w:hAnsi="Arial" w:cs="Arial"/>
                <w:b/>
                <w:sz w:val="16"/>
                <w:szCs w:val="16"/>
              </w:rPr>
              <w:t>D00</w:t>
            </w:r>
          </w:p>
        </w:tc>
        <w:tc>
          <w:tcPr>
            <w:tcW w:w="630"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D01</w:t>
            </w:r>
          </w:p>
        </w:tc>
        <w:tc>
          <w:tcPr>
            <w:tcW w:w="562"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D02</w:t>
            </w:r>
          </w:p>
        </w:tc>
        <w:tc>
          <w:tcPr>
            <w:tcW w:w="648"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D03</w:t>
            </w:r>
          </w:p>
        </w:tc>
        <w:tc>
          <w:tcPr>
            <w:tcW w:w="649" w:type="dxa"/>
            <w:shd w:val="clear" w:color="auto" w:fill="auto"/>
            <w:vAlign w:val="center"/>
          </w:tcPr>
          <w:p w:rsidR="00737F90" w:rsidRPr="00CD158B" w:rsidRDefault="00737F90" w:rsidP="00956369">
            <w:pPr>
              <w:widowControl w:val="0"/>
              <w:jc w:val="center"/>
            </w:pPr>
            <w:r w:rsidRPr="00CD158B">
              <w:rPr>
                <w:rFonts w:ascii="Arial" w:hAnsi="Arial" w:cs="Arial"/>
                <w:b/>
                <w:sz w:val="16"/>
                <w:szCs w:val="16"/>
              </w:rPr>
              <w:t>D04</w:t>
            </w:r>
          </w:p>
        </w:tc>
      </w:tr>
      <w:tr w:rsidR="00343B5A" w:rsidRPr="00CD158B" w:rsidTr="00FF0DB1">
        <w:trPr>
          <w:trHeight w:hRule="exact" w:val="170"/>
          <w:jc w:val="center"/>
        </w:trPr>
        <w:tc>
          <w:tcPr>
            <w:tcW w:w="951" w:type="dxa"/>
            <w:vAlign w:val="center"/>
          </w:tcPr>
          <w:p w:rsidR="00343B5A" w:rsidRPr="00CD158B" w:rsidRDefault="00343B5A" w:rsidP="00343B5A">
            <w:pPr>
              <w:widowControl w:val="0"/>
              <w:jc w:val="center"/>
              <w:rPr>
                <w:rFonts w:ascii="Arial" w:hAnsi="Arial" w:cs="Arial"/>
                <w:b/>
                <w:sz w:val="16"/>
                <w:szCs w:val="16"/>
                <w:rtl/>
                <w:lang w:bidi="fa-IR"/>
              </w:rPr>
            </w:pPr>
            <w:r w:rsidRPr="00CD158B">
              <w:rPr>
                <w:rFonts w:ascii="Arial" w:hAnsi="Arial" w:cs="Arial"/>
                <w:b/>
                <w:sz w:val="16"/>
                <w:szCs w:val="16"/>
              </w:rPr>
              <w:t>1</w:t>
            </w:r>
          </w:p>
        </w:tc>
        <w:tc>
          <w:tcPr>
            <w:tcW w:w="540"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3B5A" w:rsidRPr="00CD158B" w:rsidRDefault="00343B5A" w:rsidP="00343B5A">
            <w:pPr>
              <w:widowControl w:val="0"/>
              <w:spacing w:line="192" w:lineRule="auto"/>
              <w:jc w:val="center"/>
              <w:rPr>
                <w:rFonts w:cs="Arial"/>
                <w:b/>
                <w:sz w:val="16"/>
                <w:szCs w:val="16"/>
              </w:rPr>
            </w:pPr>
          </w:p>
        </w:tc>
        <w:tc>
          <w:tcPr>
            <w:tcW w:w="915" w:type="dxa"/>
            <w:shd w:val="clear" w:color="auto" w:fill="auto"/>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66</w:t>
            </w: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562"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8"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9"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r>
      <w:tr w:rsidR="00343B5A" w:rsidRPr="00CD158B" w:rsidTr="00FF0DB1">
        <w:trPr>
          <w:trHeight w:hRule="exact" w:val="170"/>
          <w:jc w:val="center"/>
        </w:trPr>
        <w:tc>
          <w:tcPr>
            <w:tcW w:w="951" w:type="dxa"/>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2</w:t>
            </w:r>
          </w:p>
        </w:tc>
        <w:tc>
          <w:tcPr>
            <w:tcW w:w="540"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43B5A" w:rsidRPr="00CD158B" w:rsidRDefault="00343B5A" w:rsidP="00343B5A">
            <w:pPr>
              <w:widowControl w:val="0"/>
              <w:spacing w:line="192" w:lineRule="auto"/>
              <w:jc w:val="center"/>
              <w:rPr>
                <w:rFonts w:cs="Arial"/>
                <w:b/>
                <w:sz w:val="16"/>
                <w:szCs w:val="16"/>
              </w:rPr>
            </w:pPr>
          </w:p>
        </w:tc>
        <w:tc>
          <w:tcPr>
            <w:tcW w:w="915" w:type="dxa"/>
            <w:shd w:val="clear" w:color="auto" w:fill="auto"/>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67</w:t>
            </w: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562"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8"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9"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r>
      <w:tr w:rsidR="00343B5A" w:rsidRPr="00CD158B" w:rsidTr="00FF0DB1">
        <w:trPr>
          <w:trHeight w:hRule="exact" w:val="170"/>
          <w:jc w:val="center"/>
        </w:trPr>
        <w:tc>
          <w:tcPr>
            <w:tcW w:w="951" w:type="dxa"/>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3</w:t>
            </w:r>
          </w:p>
        </w:tc>
        <w:tc>
          <w:tcPr>
            <w:tcW w:w="540"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43B5A" w:rsidRPr="00CD158B" w:rsidRDefault="00343B5A" w:rsidP="00343B5A">
            <w:pPr>
              <w:widowControl w:val="0"/>
              <w:spacing w:line="192" w:lineRule="auto"/>
              <w:jc w:val="center"/>
              <w:rPr>
                <w:rFonts w:cs="Arial"/>
                <w:b/>
                <w:sz w:val="16"/>
                <w:szCs w:val="16"/>
              </w:rPr>
            </w:pPr>
          </w:p>
        </w:tc>
        <w:tc>
          <w:tcPr>
            <w:tcW w:w="915" w:type="dxa"/>
            <w:shd w:val="clear" w:color="auto" w:fill="auto"/>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68</w:t>
            </w: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562"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8"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9"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r>
      <w:tr w:rsidR="00343B5A" w:rsidRPr="00CD158B" w:rsidTr="00FF0DB1">
        <w:trPr>
          <w:trHeight w:hRule="exact" w:val="170"/>
          <w:jc w:val="center"/>
        </w:trPr>
        <w:tc>
          <w:tcPr>
            <w:tcW w:w="951" w:type="dxa"/>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4</w:t>
            </w:r>
          </w:p>
        </w:tc>
        <w:tc>
          <w:tcPr>
            <w:tcW w:w="540"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343B5A" w:rsidRPr="00CD158B" w:rsidRDefault="00343B5A" w:rsidP="00343B5A">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636" w:type="dxa"/>
            <w:vAlign w:val="center"/>
          </w:tcPr>
          <w:p w:rsidR="00343B5A" w:rsidRPr="00CD158B" w:rsidRDefault="00343B5A" w:rsidP="00343B5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43B5A" w:rsidRPr="00CD158B" w:rsidRDefault="00343B5A" w:rsidP="00343B5A">
            <w:pPr>
              <w:widowControl w:val="0"/>
              <w:spacing w:line="192" w:lineRule="auto"/>
              <w:jc w:val="center"/>
              <w:rPr>
                <w:rFonts w:cs="Arial"/>
                <w:b/>
                <w:sz w:val="16"/>
                <w:szCs w:val="16"/>
              </w:rPr>
            </w:pPr>
          </w:p>
        </w:tc>
        <w:tc>
          <w:tcPr>
            <w:tcW w:w="915" w:type="dxa"/>
            <w:shd w:val="clear" w:color="auto" w:fill="auto"/>
            <w:vAlign w:val="center"/>
          </w:tcPr>
          <w:p w:rsidR="00343B5A" w:rsidRPr="00CD158B" w:rsidRDefault="00343B5A" w:rsidP="00343B5A">
            <w:pPr>
              <w:widowControl w:val="0"/>
              <w:jc w:val="center"/>
              <w:rPr>
                <w:rFonts w:ascii="Arial" w:hAnsi="Arial" w:cs="Arial"/>
                <w:b/>
                <w:sz w:val="16"/>
                <w:szCs w:val="16"/>
              </w:rPr>
            </w:pPr>
            <w:r w:rsidRPr="00CD158B">
              <w:rPr>
                <w:rFonts w:ascii="Arial" w:hAnsi="Arial" w:cs="Arial"/>
                <w:b/>
                <w:sz w:val="16"/>
                <w:szCs w:val="16"/>
              </w:rPr>
              <w:t>69</w:t>
            </w: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30"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562"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c>
          <w:tcPr>
            <w:tcW w:w="648"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43B5A" w:rsidRPr="00CD158B" w:rsidRDefault="00343B5A" w:rsidP="00343B5A">
            <w:pPr>
              <w:widowControl w:val="0"/>
              <w:spacing w:line="192" w:lineRule="auto"/>
              <w:jc w:val="center"/>
              <w:rPr>
                <w:rFonts w:ascii="Arial" w:hAnsi="Arial" w:cs="Arial"/>
                <w:b/>
                <w:sz w:val="16"/>
                <w:szCs w:val="16"/>
              </w:rPr>
            </w:pPr>
          </w:p>
        </w:tc>
      </w:tr>
      <w:tr w:rsidR="00EE670B" w:rsidRPr="00CD158B" w:rsidTr="00BA691B">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5</w:t>
            </w:r>
          </w:p>
        </w:tc>
        <w:tc>
          <w:tcPr>
            <w:tcW w:w="540" w:type="dxa"/>
            <w:vAlign w:val="center"/>
          </w:tcPr>
          <w:p w:rsidR="00EE670B" w:rsidRPr="00CD158B" w:rsidRDefault="00EE670B" w:rsidP="00EE670B">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576" w:type="dxa"/>
            <w:vAlign w:val="center"/>
          </w:tcPr>
          <w:p w:rsidR="00EE670B" w:rsidRPr="00CD158B" w:rsidRDefault="00EE670B" w:rsidP="00EE670B">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70</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6</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71</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72</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8</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73</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9</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74</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10</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75</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11</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76</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12</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77</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13</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78</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14</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79</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15</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80</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16</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r w:rsidRPr="00CD158B">
              <w:rPr>
                <w:rFonts w:ascii="Arial" w:hAnsi="Arial" w:cs="Arial"/>
                <w:bCs/>
                <w:sz w:val="16"/>
                <w:szCs w:val="16"/>
              </w:rPr>
              <w:t>X</w:t>
            </w: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81</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5756F4">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17</w:t>
            </w:r>
          </w:p>
        </w:tc>
        <w:tc>
          <w:tcPr>
            <w:tcW w:w="540" w:type="dxa"/>
          </w:tcPr>
          <w:p w:rsidR="00EE670B" w:rsidRPr="00CD158B" w:rsidRDefault="00EE670B" w:rsidP="00EE670B">
            <w:pPr>
              <w:jc w:val="center"/>
            </w:pPr>
            <w:r w:rsidRPr="00CD158B">
              <w:rPr>
                <w:rFonts w:ascii="Arial" w:hAnsi="Arial" w:cs="Arial"/>
                <w:bCs/>
                <w:sz w:val="16"/>
                <w:szCs w:val="16"/>
              </w:rPr>
              <w:t>X</w:t>
            </w:r>
          </w:p>
        </w:tc>
        <w:tc>
          <w:tcPr>
            <w:tcW w:w="576" w:type="dxa"/>
          </w:tcPr>
          <w:p w:rsidR="00EE670B" w:rsidRPr="00CD158B" w:rsidRDefault="00EE670B" w:rsidP="00EE670B">
            <w:pPr>
              <w:jc w:val="center"/>
            </w:pPr>
          </w:p>
        </w:tc>
        <w:tc>
          <w:tcPr>
            <w:tcW w:w="678" w:type="dxa"/>
          </w:tcPr>
          <w:p w:rsidR="00EE670B" w:rsidRPr="00CD158B" w:rsidRDefault="00EE670B" w:rsidP="00EE670B">
            <w:pPr>
              <w:jc w:val="cente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82</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EE670B" w:rsidRPr="00CD158B" w:rsidTr="008B388D">
        <w:trPr>
          <w:trHeight w:hRule="exact" w:val="170"/>
          <w:jc w:val="center"/>
        </w:trPr>
        <w:tc>
          <w:tcPr>
            <w:tcW w:w="951" w:type="dxa"/>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18</w:t>
            </w:r>
          </w:p>
        </w:tc>
        <w:tc>
          <w:tcPr>
            <w:tcW w:w="540" w:type="dxa"/>
          </w:tcPr>
          <w:p w:rsidR="00EE670B" w:rsidRPr="00CD158B" w:rsidRDefault="00EE670B" w:rsidP="00EE670B">
            <w:pPr>
              <w:jc w:val="center"/>
            </w:pPr>
          </w:p>
        </w:tc>
        <w:tc>
          <w:tcPr>
            <w:tcW w:w="576" w:type="dxa"/>
            <w:vAlign w:val="center"/>
          </w:tcPr>
          <w:p w:rsidR="00EE670B" w:rsidRPr="00CD158B" w:rsidRDefault="00EE670B" w:rsidP="00EE670B">
            <w:pPr>
              <w:widowControl w:val="0"/>
              <w:spacing w:line="192" w:lineRule="auto"/>
              <w:jc w:val="center"/>
              <w:rPr>
                <w:rFonts w:ascii="Arial" w:hAnsi="Arial" w:cs="Arial"/>
                <w:bCs/>
                <w:sz w:val="16"/>
                <w:szCs w:val="16"/>
              </w:rPr>
            </w:pPr>
            <w:r w:rsidRPr="00CD158B">
              <w:rPr>
                <w:rFonts w:ascii="Arial" w:hAnsi="Arial" w:cs="Arial"/>
                <w:bCs/>
                <w:sz w:val="16"/>
                <w:szCs w:val="16"/>
              </w:rPr>
              <w:t>X</w:t>
            </w:r>
          </w:p>
        </w:tc>
        <w:tc>
          <w:tcPr>
            <w:tcW w:w="678"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636" w:type="dxa"/>
            <w:vAlign w:val="center"/>
          </w:tcPr>
          <w:p w:rsidR="00EE670B" w:rsidRPr="00CD158B" w:rsidRDefault="00EE670B" w:rsidP="00EE670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670B" w:rsidRPr="00CD158B" w:rsidRDefault="00EE670B" w:rsidP="00EE670B">
            <w:pPr>
              <w:widowControl w:val="0"/>
              <w:spacing w:line="192" w:lineRule="auto"/>
              <w:jc w:val="center"/>
              <w:rPr>
                <w:rFonts w:cs="Arial"/>
                <w:b/>
                <w:sz w:val="16"/>
                <w:szCs w:val="16"/>
              </w:rPr>
            </w:pPr>
          </w:p>
        </w:tc>
        <w:tc>
          <w:tcPr>
            <w:tcW w:w="915" w:type="dxa"/>
            <w:shd w:val="clear" w:color="auto" w:fill="auto"/>
            <w:vAlign w:val="center"/>
          </w:tcPr>
          <w:p w:rsidR="00EE670B" w:rsidRPr="00CD158B" w:rsidRDefault="00EE670B" w:rsidP="00EE670B">
            <w:pPr>
              <w:widowControl w:val="0"/>
              <w:jc w:val="center"/>
              <w:rPr>
                <w:rFonts w:ascii="Arial" w:hAnsi="Arial" w:cs="Arial"/>
                <w:b/>
                <w:sz w:val="16"/>
                <w:szCs w:val="16"/>
              </w:rPr>
            </w:pPr>
            <w:r w:rsidRPr="00CD158B">
              <w:rPr>
                <w:rFonts w:ascii="Arial" w:hAnsi="Arial" w:cs="Arial"/>
                <w:b/>
                <w:sz w:val="16"/>
                <w:szCs w:val="16"/>
              </w:rPr>
              <w:t>83</w:t>
            </w: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30"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562"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8"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c>
          <w:tcPr>
            <w:tcW w:w="649" w:type="dxa"/>
            <w:shd w:val="clear" w:color="auto" w:fill="auto"/>
            <w:vAlign w:val="center"/>
          </w:tcPr>
          <w:p w:rsidR="00EE670B" w:rsidRPr="00CD158B" w:rsidRDefault="00EE670B" w:rsidP="00EE670B">
            <w:pPr>
              <w:widowControl w:val="0"/>
              <w:spacing w:line="192" w:lineRule="auto"/>
              <w:jc w:val="center"/>
              <w:rPr>
                <w:rFonts w:ascii="Arial" w:hAnsi="Arial" w:cs="Arial"/>
                <w:b/>
                <w:sz w:val="16"/>
                <w:szCs w:val="16"/>
              </w:rPr>
            </w:pPr>
          </w:p>
        </w:tc>
      </w:tr>
      <w:tr w:rsidR="00C8263E" w:rsidRPr="00CD158B" w:rsidTr="008B388D">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19</w:t>
            </w:r>
          </w:p>
        </w:tc>
        <w:tc>
          <w:tcPr>
            <w:tcW w:w="540" w:type="dxa"/>
          </w:tcPr>
          <w:p w:rsidR="00C8263E" w:rsidRPr="00CD158B" w:rsidRDefault="00C8263E" w:rsidP="00347B09">
            <w:pPr>
              <w:jc w:val="cente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89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29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34</w:t>
            </w:r>
          </w:p>
          <w:p w:rsidR="00C8263E" w:rsidRPr="00CD158B" w:rsidRDefault="00C8263E" w:rsidP="00956369">
            <w:pPr>
              <w:widowControl w:val="0"/>
              <w:jc w:val="center"/>
              <w:rPr>
                <w:rFonts w:ascii="Arial" w:hAnsi="Arial" w:cs="Arial"/>
                <w:b/>
                <w:sz w:val="16"/>
                <w:szCs w:val="16"/>
              </w:rPr>
            </w:pP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99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39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109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49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119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56</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121</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57</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122</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58</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123</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59</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124</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60</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125</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61</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126</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62</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127</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63</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128</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0"/>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64</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129</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r w:rsidR="00C8263E" w:rsidRPr="00CD158B" w:rsidTr="00FF0DB1">
        <w:trPr>
          <w:trHeight w:hRule="exact" w:val="177"/>
          <w:jc w:val="center"/>
        </w:trPr>
        <w:tc>
          <w:tcPr>
            <w:tcW w:w="951" w:type="dxa"/>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65</w:t>
            </w:r>
          </w:p>
        </w:tc>
        <w:tc>
          <w:tcPr>
            <w:tcW w:w="540"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57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78"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636" w:type="dxa"/>
            <w:vAlign w:val="center"/>
          </w:tcPr>
          <w:p w:rsidR="00C8263E" w:rsidRPr="00CD158B" w:rsidRDefault="00C8263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263E" w:rsidRPr="00CD158B" w:rsidRDefault="00C8263E" w:rsidP="00956369">
            <w:pPr>
              <w:widowControl w:val="0"/>
              <w:spacing w:line="192" w:lineRule="auto"/>
              <w:jc w:val="center"/>
              <w:rPr>
                <w:rFonts w:cs="Arial"/>
                <w:b/>
                <w:sz w:val="16"/>
                <w:szCs w:val="16"/>
              </w:rPr>
            </w:pPr>
          </w:p>
        </w:tc>
        <w:tc>
          <w:tcPr>
            <w:tcW w:w="915" w:type="dxa"/>
            <w:shd w:val="clear" w:color="auto" w:fill="auto"/>
            <w:vAlign w:val="center"/>
          </w:tcPr>
          <w:p w:rsidR="00C8263E" w:rsidRPr="00CD158B" w:rsidRDefault="00C8263E" w:rsidP="00956369">
            <w:pPr>
              <w:widowControl w:val="0"/>
              <w:jc w:val="center"/>
              <w:rPr>
                <w:rFonts w:ascii="Arial" w:hAnsi="Arial" w:cs="Arial"/>
                <w:b/>
                <w:sz w:val="16"/>
                <w:szCs w:val="16"/>
              </w:rPr>
            </w:pPr>
            <w:r w:rsidRPr="00CD158B">
              <w:rPr>
                <w:rFonts w:ascii="Arial" w:hAnsi="Arial" w:cs="Arial"/>
                <w:b/>
                <w:sz w:val="16"/>
                <w:szCs w:val="16"/>
              </w:rPr>
              <w:t>130</w:t>
            </w: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C8263E" w:rsidRPr="00CD158B" w:rsidRDefault="00C8263E" w:rsidP="00956369">
            <w:pPr>
              <w:widowControl w:val="0"/>
              <w:spacing w:line="192" w:lineRule="auto"/>
              <w:jc w:val="center"/>
              <w:rPr>
                <w:rFonts w:ascii="Arial" w:hAnsi="Arial" w:cs="Arial"/>
                <w:b/>
                <w:sz w:val="16"/>
                <w:szCs w:val="16"/>
              </w:rPr>
            </w:pPr>
          </w:p>
        </w:tc>
      </w:tr>
    </w:tbl>
    <w:p w:rsidR="00327126" w:rsidRPr="00CD158B" w:rsidRDefault="008F7539" w:rsidP="00956369">
      <w:pPr>
        <w:widowControl w:val="0"/>
        <w:bidi w:val="0"/>
        <w:jc w:val="center"/>
        <w:rPr>
          <w:rFonts w:ascii="Arial" w:hAnsi="Arial" w:cs="Arial"/>
          <w:b/>
          <w:bCs/>
          <w:smallCaps/>
          <w:u w:val="single"/>
        </w:rPr>
      </w:pPr>
      <w:r w:rsidRPr="00CD158B">
        <w:rPr>
          <w:rFonts w:ascii="Calibri" w:hAnsi="Calibri" w:cs="B Zar"/>
          <w:b/>
          <w:bCs/>
          <w:caps/>
          <w:color w:val="000000"/>
          <w:sz w:val="28"/>
          <w:szCs w:val="28"/>
          <w:lang w:bidi="fa-IR"/>
        </w:rPr>
        <w:br w:type="page"/>
      </w:r>
      <w:r w:rsidR="00327126" w:rsidRPr="00CD158B">
        <w:rPr>
          <w:rFonts w:ascii="Arial" w:hAnsi="Arial" w:cs="Arial"/>
          <w:b/>
          <w:bCs/>
          <w:smallCaps/>
          <w:sz w:val="24"/>
          <w:szCs w:val="32"/>
          <w:u w:val="single"/>
        </w:rPr>
        <w:lastRenderedPageBreak/>
        <w:t>CONTENTS</w:t>
      </w:r>
    </w:p>
    <w:p w:rsidR="00145CB1" w:rsidRDefault="00BD2402">
      <w:pPr>
        <w:pStyle w:val="TOC1"/>
        <w:rPr>
          <w:rFonts w:asciiTheme="minorHAnsi" w:eastAsiaTheme="minorEastAsia" w:hAnsiTheme="minorHAnsi" w:cstheme="minorBidi"/>
          <w:b w:val="0"/>
          <w:bCs w:val="0"/>
          <w:caps w:val="0"/>
          <w:kern w:val="0"/>
          <w:sz w:val="22"/>
          <w:szCs w:val="22"/>
        </w:rPr>
      </w:pPr>
      <w:r w:rsidRPr="00CD158B">
        <w:rPr>
          <w:sz w:val="18"/>
          <w:szCs w:val="18"/>
        </w:rPr>
        <w:fldChar w:fldCharType="begin"/>
      </w:r>
      <w:r w:rsidR="008F7539" w:rsidRPr="00CD158B">
        <w:rPr>
          <w:sz w:val="18"/>
          <w:szCs w:val="18"/>
        </w:rPr>
        <w:instrText xml:space="preserve"> TOC \o "1-3" \h \z \u </w:instrText>
      </w:r>
      <w:r w:rsidRPr="00CD158B">
        <w:rPr>
          <w:sz w:val="18"/>
          <w:szCs w:val="18"/>
        </w:rPr>
        <w:fldChar w:fldCharType="separate"/>
      </w:r>
      <w:hyperlink w:anchor="_Toc150168843" w:history="1">
        <w:r w:rsidR="00145CB1" w:rsidRPr="00A83E63">
          <w:rPr>
            <w:rStyle w:val="Hyperlink"/>
          </w:rPr>
          <w:t>1.0</w:t>
        </w:r>
        <w:r w:rsidR="00145CB1">
          <w:rPr>
            <w:rFonts w:asciiTheme="minorHAnsi" w:eastAsiaTheme="minorEastAsia" w:hAnsiTheme="minorHAnsi" w:cstheme="minorBidi"/>
            <w:b w:val="0"/>
            <w:bCs w:val="0"/>
            <w:caps w:val="0"/>
            <w:kern w:val="0"/>
            <w:sz w:val="22"/>
            <w:szCs w:val="22"/>
          </w:rPr>
          <w:tab/>
        </w:r>
        <w:r w:rsidR="00145CB1" w:rsidRPr="00A83E63">
          <w:rPr>
            <w:rStyle w:val="Hyperlink"/>
          </w:rPr>
          <w:t>INTRODUCTION</w:t>
        </w:r>
        <w:r w:rsidR="00145CB1">
          <w:rPr>
            <w:webHidden/>
          </w:rPr>
          <w:tab/>
        </w:r>
        <w:r w:rsidR="00145CB1">
          <w:rPr>
            <w:webHidden/>
          </w:rPr>
          <w:fldChar w:fldCharType="begin"/>
        </w:r>
        <w:r w:rsidR="00145CB1">
          <w:rPr>
            <w:webHidden/>
          </w:rPr>
          <w:instrText xml:space="preserve"> PAGEREF _Toc150168843 \h </w:instrText>
        </w:r>
        <w:r w:rsidR="00145CB1">
          <w:rPr>
            <w:webHidden/>
          </w:rPr>
        </w:r>
        <w:r w:rsidR="00145CB1">
          <w:rPr>
            <w:webHidden/>
          </w:rPr>
          <w:fldChar w:fldCharType="separate"/>
        </w:r>
        <w:r w:rsidR="00C75C66">
          <w:rPr>
            <w:webHidden/>
          </w:rPr>
          <w:t>4</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44" w:history="1">
        <w:r w:rsidR="00145CB1" w:rsidRPr="00A83E63">
          <w:rPr>
            <w:rStyle w:val="Hyperlink"/>
          </w:rPr>
          <w:t>2.0</w:t>
        </w:r>
        <w:r w:rsidR="00145CB1">
          <w:rPr>
            <w:rFonts w:asciiTheme="minorHAnsi" w:eastAsiaTheme="minorEastAsia" w:hAnsiTheme="minorHAnsi" w:cstheme="minorBidi"/>
            <w:b w:val="0"/>
            <w:bCs w:val="0"/>
            <w:caps w:val="0"/>
            <w:kern w:val="0"/>
            <w:sz w:val="22"/>
            <w:szCs w:val="22"/>
          </w:rPr>
          <w:tab/>
        </w:r>
        <w:r w:rsidR="00145CB1" w:rsidRPr="00A83E63">
          <w:rPr>
            <w:rStyle w:val="Hyperlink"/>
          </w:rPr>
          <w:t>GENERAL</w:t>
        </w:r>
        <w:r w:rsidR="00145CB1">
          <w:rPr>
            <w:webHidden/>
          </w:rPr>
          <w:tab/>
        </w:r>
        <w:r w:rsidR="00145CB1">
          <w:rPr>
            <w:webHidden/>
          </w:rPr>
          <w:fldChar w:fldCharType="begin"/>
        </w:r>
        <w:r w:rsidR="00145CB1">
          <w:rPr>
            <w:webHidden/>
          </w:rPr>
          <w:instrText xml:space="preserve"> PAGEREF _Toc150168844 \h </w:instrText>
        </w:r>
        <w:r w:rsidR="00145CB1">
          <w:rPr>
            <w:webHidden/>
          </w:rPr>
        </w:r>
        <w:r w:rsidR="00145CB1">
          <w:rPr>
            <w:webHidden/>
          </w:rPr>
          <w:fldChar w:fldCharType="separate"/>
        </w:r>
        <w:r>
          <w:rPr>
            <w:webHidden/>
          </w:rPr>
          <w:t>5</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45" w:history="1">
        <w:r w:rsidR="00145CB1" w:rsidRPr="00A83E63">
          <w:rPr>
            <w:rStyle w:val="Hyperlink"/>
          </w:rPr>
          <w:t>3.0</w:t>
        </w:r>
        <w:r w:rsidR="00145CB1">
          <w:rPr>
            <w:rFonts w:asciiTheme="minorHAnsi" w:eastAsiaTheme="minorEastAsia" w:hAnsiTheme="minorHAnsi" w:cstheme="minorBidi"/>
            <w:b w:val="0"/>
            <w:bCs w:val="0"/>
            <w:caps w:val="0"/>
            <w:kern w:val="0"/>
            <w:sz w:val="22"/>
            <w:szCs w:val="22"/>
          </w:rPr>
          <w:tab/>
        </w:r>
        <w:r w:rsidR="00145CB1" w:rsidRPr="00A83E63">
          <w:rPr>
            <w:rStyle w:val="Hyperlink"/>
          </w:rPr>
          <w:t>reference / ATTACHED DOCUMENTS</w:t>
        </w:r>
        <w:r w:rsidR="00145CB1">
          <w:rPr>
            <w:webHidden/>
          </w:rPr>
          <w:tab/>
        </w:r>
        <w:r w:rsidR="00145CB1">
          <w:rPr>
            <w:webHidden/>
          </w:rPr>
          <w:fldChar w:fldCharType="begin"/>
        </w:r>
        <w:r w:rsidR="00145CB1">
          <w:rPr>
            <w:webHidden/>
          </w:rPr>
          <w:instrText xml:space="preserve"> PAGEREF _Toc150168845 \h </w:instrText>
        </w:r>
        <w:r w:rsidR="00145CB1">
          <w:rPr>
            <w:webHidden/>
          </w:rPr>
        </w:r>
        <w:r w:rsidR="00145CB1">
          <w:rPr>
            <w:webHidden/>
          </w:rPr>
          <w:fldChar w:fldCharType="separate"/>
        </w:r>
        <w:r>
          <w:rPr>
            <w:webHidden/>
          </w:rPr>
          <w:t>6</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46" w:history="1">
        <w:r w:rsidR="00145CB1" w:rsidRPr="00A83E63">
          <w:rPr>
            <w:rStyle w:val="Hyperlink"/>
          </w:rPr>
          <w:t>4.0</w:t>
        </w:r>
        <w:r w:rsidR="00145CB1">
          <w:rPr>
            <w:rFonts w:asciiTheme="minorHAnsi" w:eastAsiaTheme="minorEastAsia" w:hAnsiTheme="minorHAnsi" w:cstheme="minorBidi"/>
            <w:b w:val="0"/>
            <w:bCs w:val="0"/>
            <w:caps w:val="0"/>
            <w:kern w:val="0"/>
            <w:sz w:val="22"/>
            <w:szCs w:val="22"/>
          </w:rPr>
          <w:tab/>
        </w:r>
        <w:r w:rsidR="00145CB1" w:rsidRPr="00A83E63">
          <w:rPr>
            <w:rStyle w:val="Hyperlink"/>
          </w:rPr>
          <w:t>SUBJECT OF THE SUPPLY</w:t>
        </w:r>
        <w:r w:rsidR="00145CB1">
          <w:rPr>
            <w:webHidden/>
          </w:rPr>
          <w:tab/>
        </w:r>
        <w:r w:rsidR="00145CB1">
          <w:rPr>
            <w:webHidden/>
          </w:rPr>
          <w:fldChar w:fldCharType="begin"/>
        </w:r>
        <w:r w:rsidR="00145CB1">
          <w:rPr>
            <w:webHidden/>
          </w:rPr>
          <w:instrText xml:space="preserve"> PAGEREF _Toc150168846 \h </w:instrText>
        </w:r>
        <w:r w:rsidR="00145CB1">
          <w:rPr>
            <w:webHidden/>
          </w:rPr>
        </w:r>
        <w:r w:rsidR="00145CB1">
          <w:rPr>
            <w:webHidden/>
          </w:rPr>
          <w:fldChar w:fldCharType="separate"/>
        </w:r>
        <w:r>
          <w:rPr>
            <w:webHidden/>
          </w:rPr>
          <w:t>6</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47" w:history="1">
        <w:r w:rsidR="00145CB1" w:rsidRPr="00A83E63">
          <w:rPr>
            <w:rStyle w:val="Hyperlink"/>
          </w:rPr>
          <w:t>5.0</w:t>
        </w:r>
        <w:r w:rsidR="00145CB1">
          <w:rPr>
            <w:rFonts w:asciiTheme="minorHAnsi" w:eastAsiaTheme="minorEastAsia" w:hAnsiTheme="minorHAnsi" w:cstheme="minorBidi"/>
            <w:b w:val="0"/>
            <w:bCs w:val="0"/>
            <w:caps w:val="0"/>
            <w:kern w:val="0"/>
            <w:sz w:val="22"/>
            <w:szCs w:val="22"/>
          </w:rPr>
          <w:tab/>
        </w:r>
        <w:r w:rsidR="00145CB1" w:rsidRPr="00A83E63">
          <w:rPr>
            <w:rStyle w:val="Hyperlink"/>
          </w:rPr>
          <w:t>LIMITS OF SUPPLY</w:t>
        </w:r>
        <w:r w:rsidR="00145CB1">
          <w:rPr>
            <w:webHidden/>
          </w:rPr>
          <w:tab/>
        </w:r>
        <w:r w:rsidR="00145CB1">
          <w:rPr>
            <w:webHidden/>
          </w:rPr>
          <w:fldChar w:fldCharType="begin"/>
        </w:r>
        <w:r w:rsidR="00145CB1">
          <w:rPr>
            <w:webHidden/>
          </w:rPr>
          <w:instrText xml:space="preserve"> PAGEREF _Toc150168847 \h </w:instrText>
        </w:r>
        <w:r w:rsidR="00145CB1">
          <w:rPr>
            <w:webHidden/>
          </w:rPr>
        </w:r>
        <w:r w:rsidR="00145CB1">
          <w:rPr>
            <w:webHidden/>
          </w:rPr>
          <w:fldChar w:fldCharType="separate"/>
        </w:r>
        <w:r>
          <w:rPr>
            <w:webHidden/>
          </w:rPr>
          <w:t>7</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48" w:history="1">
        <w:r w:rsidR="00145CB1" w:rsidRPr="00A83E63">
          <w:rPr>
            <w:rStyle w:val="Hyperlink"/>
          </w:rPr>
          <w:t>5.1</w:t>
        </w:r>
        <w:r w:rsidR="00145CB1">
          <w:rPr>
            <w:rFonts w:asciiTheme="minorHAnsi" w:eastAsiaTheme="minorEastAsia" w:hAnsiTheme="minorHAnsi" w:cstheme="minorBidi"/>
            <w:b w:val="0"/>
            <w:bCs w:val="0"/>
            <w:caps w:val="0"/>
            <w:kern w:val="0"/>
            <w:sz w:val="22"/>
            <w:szCs w:val="22"/>
          </w:rPr>
          <w:tab/>
        </w:r>
        <w:r w:rsidR="00145CB1" w:rsidRPr="00A83E63">
          <w:rPr>
            <w:rStyle w:val="Hyperlink"/>
          </w:rPr>
          <w:t>scope of supply</w:t>
        </w:r>
        <w:r w:rsidR="00145CB1">
          <w:rPr>
            <w:webHidden/>
          </w:rPr>
          <w:tab/>
        </w:r>
        <w:r w:rsidR="00145CB1">
          <w:rPr>
            <w:webHidden/>
          </w:rPr>
          <w:fldChar w:fldCharType="begin"/>
        </w:r>
        <w:r w:rsidR="00145CB1">
          <w:rPr>
            <w:webHidden/>
          </w:rPr>
          <w:instrText xml:space="preserve"> PAGEREF _Toc150168848 \h </w:instrText>
        </w:r>
        <w:r w:rsidR="00145CB1">
          <w:rPr>
            <w:webHidden/>
          </w:rPr>
        </w:r>
        <w:r w:rsidR="00145CB1">
          <w:rPr>
            <w:webHidden/>
          </w:rPr>
          <w:fldChar w:fldCharType="separate"/>
        </w:r>
        <w:r>
          <w:rPr>
            <w:webHidden/>
          </w:rPr>
          <w:t>7</w:t>
        </w:r>
        <w:r w:rsidR="00145CB1">
          <w:rPr>
            <w:webHidden/>
          </w:rPr>
          <w:fldChar w:fldCharType="end"/>
        </w:r>
      </w:hyperlink>
    </w:p>
    <w:p w:rsidR="00145CB1" w:rsidRDefault="00C75C66">
      <w:pPr>
        <w:pStyle w:val="TOC3"/>
        <w:tabs>
          <w:tab w:val="left" w:pos="800"/>
          <w:tab w:val="right" w:leader="dot" w:pos="10195"/>
        </w:tabs>
        <w:rPr>
          <w:rFonts w:eastAsiaTheme="minorEastAsia" w:cstheme="minorBidi"/>
          <w:smallCaps w:val="0"/>
          <w:noProof/>
          <w:sz w:val="22"/>
          <w:szCs w:val="22"/>
          <w:lang w:bidi="ar-SA"/>
        </w:rPr>
      </w:pPr>
      <w:hyperlink w:anchor="_Toc150168849" w:history="1">
        <w:r w:rsidR="00145CB1" w:rsidRPr="00A83E63">
          <w:rPr>
            <w:rStyle w:val="Hyperlink"/>
            <w:noProof/>
          </w:rPr>
          <w:t>5.1.1</w:t>
        </w:r>
        <w:r w:rsidR="00145CB1">
          <w:rPr>
            <w:rFonts w:eastAsiaTheme="minorEastAsia" w:cstheme="minorBidi"/>
            <w:smallCaps w:val="0"/>
            <w:noProof/>
            <w:sz w:val="22"/>
            <w:szCs w:val="22"/>
            <w:lang w:bidi="ar-SA"/>
          </w:rPr>
          <w:tab/>
        </w:r>
        <w:r w:rsidR="00145CB1" w:rsidRPr="00A83E63">
          <w:rPr>
            <w:rStyle w:val="Hyperlink"/>
            <w:noProof/>
          </w:rPr>
          <w:t>main description</w:t>
        </w:r>
        <w:r w:rsidR="00145CB1">
          <w:rPr>
            <w:noProof/>
            <w:webHidden/>
          </w:rPr>
          <w:tab/>
        </w:r>
        <w:r w:rsidR="00145CB1">
          <w:rPr>
            <w:noProof/>
            <w:webHidden/>
          </w:rPr>
          <w:fldChar w:fldCharType="begin"/>
        </w:r>
        <w:r w:rsidR="00145CB1">
          <w:rPr>
            <w:noProof/>
            <w:webHidden/>
          </w:rPr>
          <w:instrText xml:space="preserve"> PAGEREF _Toc150168849 \h </w:instrText>
        </w:r>
        <w:r w:rsidR="00145CB1">
          <w:rPr>
            <w:noProof/>
            <w:webHidden/>
          </w:rPr>
        </w:r>
        <w:r w:rsidR="00145CB1">
          <w:rPr>
            <w:noProof/>
            <w:webHidden/>
          </w:rPr>
          <w:fldChar w:fldCharType="separate"/>
        </w:r>
        <w:r>
          <w:rPr>
            <w:noProof/>
            <w:webHidden/>
          </w:rPr>
          <w:t>7</w:t>
        </w:r>
        <w:r w:rsidR="00145CB1">
          <w:rPr>
            <w:noProof/>
            <w:webHidden/>
          </w:rPr>
          <w:fldChar w:fldCharType="end"/>
        </w:r>
      </w:hyperlink>
    </w:p>
    <w:p w:rsidR="00145CB1" w:rsidRDefault="00C75C66">
      <w:pPr>
        <w:pStyle w:val="TOC3"/>
        <w:tabs>
          <w:tab w:val="left" w:pos="800"/>
          <w:tab w:val="right" w:leader="dot" w:pos="10195"/>
        </w:tabs>
        <w:rPr>
          <w:rFonts w:eastAsiaTheme="minorEastAsia" w:cstheme="minorBidi"/>
          <w:smallCaps w:val="0"/>
          <w:noProof/>
          <w:sz w:val="22"/>
          <w:szCs w:val="22"/>
          <w:lang w:bidi="ar-SA"/>
        </w:rPr>
      </w:pPr>
      <w:hyperlink w:anchor="_Toc150168850" w:history="1">
        <w:r w:rsidR="00145CB1" w:rsidRPr="00A83E63">
          <w:rPr>
            <w:rStyle w:val="Hyperlink"/>
            <w:noProof/>
          </w:rPr>
          <w:t>5.1.2</w:t>
        </w:r>
        <w:r w:rsidR="00145CB1">
          <w:rPr>
            <w:rFonts w:eastAsiaTheme="minorEastAsia" w:cstheme="minorBidi"/>
            <w:smallCaps w:val="0"/>
            <w:noProof/>
            <w:sz w:val="22"/>
            <w:szCs w:val="22"/>
            <w:lang w:bidi="ar-SA"/>
          </w:rPr>
          <w:tab/>
        </w:r>
        <w:r w:rsidR="00145CB1" w:rsidRPr="00A83E63">
          <w:rPr>
            <w:rStyle w:val="Hyperlink"/>
            <w:noProof/>
          </w:rPr>
          <w:t>Spare parts</w:t>
        </w:r>
        <w:r w:rsidR="00145CB1">
          <w:rPr>
            <w:noProof/>
            <w:webHidden/>
          </w:rPr>
          <w:tab/>
        </w:r>
        <w:r w:rsidR="00145CB1">
          <w:rPr>
            <w:noProof/>
            <w:webHidden/>
          </w:rPr>
          <w:fldChar w:fldCharType="begin"/>
        </w:r>
        <w:r w:rsidR="00145CB1">
          <w:rPr>
            <w:noProof/>
            <w:webHidden/>
          </w:rPr>
          <w:instrText xml:space="preserve"> PAGEREF _Toc150168850 \h </w:instrText>
        </w:r>
        <w:r w:rsidR="00145CB1">
          <w:rPr>
            <w:noProof/>
            <w:webHidden/>
          </w:rPr>
        </w:r>
        <w:r w:rsidR="00145CB1">
          <w:rPr>
            <w:noProof/>
            <w:webHidden/>
          </w:rPr>
          <w:fldChar w:fldCharType="separate"/>
        </w:r>
        <w:r>
          <w:rPr>
            <w:noProof/>
            <w:webHidden/>
          </w:rPr>
          <w:t>8</w:t>
        </w:r>
        <w:r w:rsidR="00145CB1">
          <w:rPr>
            <w:noProof/>
            <w:webHidden/>
          </w:rPr>
          <w:fldChar w:fldCharType="end"/>
        </w:r>
      </w:hyperlink>
    </w:p>
    <w:p w:rsidR="00145CB1" w:rsidRDefault="00C75C66">
      <w:pPr>
        <w:pStyle w:val="TOC3"/>
        <w:tabs>
          <w:tab w:val="left" w:pos="800"/>
          <w:tab w:val="right" w:leader="dot" w:pos="10195"/>
        </w:tabs>
        <w:rPr>
          <w:rFonts w:eastAsiaTheme="minorEastAsia" w:cstheme="minorBidi"/>
          <w:smallCaps w:val="0"/>
          <w:noProof/>
          <w:sz w:val="22"/>
          <w:szCs w:val="22"/>
          <w:lang w:bidi="ar-SA"/>
        </w:rPr>
      </w:pPr>
      <w:hyperlink w:anchor="_Toc150168851" w:history="1">
        <w:r w:rsidR="00145CB1" w:rsidRPr="00A83E63">
          <w:rPr>
            <w:rStyle w:val="Hyperlink"/>
            <w:noProof/>
          </w:rPr>
          <w:t>5.1.3</w:t>
        </w:r>
        <w:r w:rsidR="00145CB1">
          <w:rPr>
            <w:rFonts w:eastAsiaTheme="minorEastAsia" w:cstheme="minorBidi"/>
            <w:smallCaps w:val="0"/>
            <w:noProof/>
            <w:sz w:val="22"/>
            <w:szCs w:val="22"/>
            <w:lang w:bidi="ar-SA"/>
          </w:rPr>
          <w:tab/>
        </w:r>
        <w:r w:rsidR="00145CB1" w:rsidRPr="00A83E63">
          <w:rPr>
            <w:rStyle w:val="Hyperlink"/>
            <w:noProof/>
          </w:rPr>
          <w:t>Other items</w:t>
        </w:r>
        <w:r w:rsidR="00145CB1">
          <w:rPr>
            <w:noProof/>
            <w:webHidden/>
          </w:rPr>
          <w:tab/>
        </w:r>
        <w:r w:rsidR="00145CB1">
          <w:rPr>
            <w:noProof/>
            <w:webHidden/>
          </w:rPr>
          <w:fldChar w:fldCharType="begin"/>
        </w:r>
        <w:r w:rsidR="00145CB1">
          <w:rPr>
            <w:noProof/>
            <w:webHidden/>
          </w:rPr>
          <w:instrText xml:space="preserve"> PAGEREF _Toc150168851 \h </w:instrText>
        </w:r>
        <w:r w:rsidR="00145CB1">
          <w:rPr>
            <w:noProof/>
            <w:webHidden/>
          </w:rPr>
        </w:r>
        <w:r w:rsidR="00145CB1">
          <w:rPr>
            <w:noProof/>
            <w:webHidden/>
          </w:rPr>
          <w:fldChar w:fldCharType="separate"/>
        </w:r>
        <w:r>
          <w:rPr>
            <w:noProof/>
            <w:webHidden/>
          </w:rPr>
          <w:t>8</w:t>
        </w:r>
        <w:r w:rsidR="00145CB1">
          <w:rPr>
            <w:noProof/>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2" w:history="1">
        <w:r w:rsidR="00145CB1" w:rsidRPr="00A83E63">
          <w:rPr>
            <w:rStyle w:val="Hyperlink"/>
          </w:rPr>
          <w:t>5.2</w:t>
        </w:r>
        <w:r w:rsidR="00145CB1">
          <w:rPr>
            <w:rFonts w:asciiTheme="minorHAnsi" w:eastAsiaTheme="minorEastAsia" w:hAnsiTheme="minorHAnsi" w:cstheme="minorBidi"/>
            <w:b w:val="0"/>
            <w:bCs w:val="0"/>
            <w:caps w:val="0"/>
            <w:kern w:val="0"/>
            <w:sz w:val="22"/>
            <w:szCs w:val="22"/>
          </w:rPr>
          <w:tab/>
        </w:r>
        <w:r w:rsidR="00145CB1" w:rsidRPr="00A83E63">
          <w:rPr>
            <w:rStyle w:val="Hyperlink"/>
          </w:rPr>
          <w:t>Exclusions</w:t>
        </w:r>
        <w:r w:rsidR="00145CB1">
          <w:rPr>
            <w:webHidden/>
          </w:rPr>
          <w:tab/>
        </w:r>
        <w:r w:rsidR="00145CB1">
          <w:rPr>
            <w:webHidden/>
          </w:rPr>
          <w:fldChar w:fldCharType="begin"/>
        </w:r>
        <w:r w:rsidR="00145CB1">
          <w:rPr>
            <w:webHidden/>
          </w:rPr>
          <w:instrText xml:space="preserve"> PAGEREF _Toc150168852 \h </w:instrText>
        </w:r>
        <w:r w:rsidR="00145CB1">
          <w:rPr>
            <w:webHidden/>
          </w:rPr>
        </w:r>
        <w:r w:rsidR="00145CB1">
          <w:rPr>
            <w:webHidden/>
          </w:rPr>
          <w:fldChar w:fldCharType="separate"/>
        </w:r>
        <w:r>
          <w:rPr>
            <w:webHidden/>
          </w:rPr>
          <w:t>8</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3" w:history="1">
        <w:r w:rsidR="00145CB1" w:rsidRPr="00A83E63">
          <w:rPr>
            <w:rStyle w:val="Hyperlink"/>
          </w:rPr>
          <w:t>5.3</w:t>
        </w:r>
        <w:r w:rsidR="00145CB1">
          <w:rPr>
            <w:rFonts w:asciiTheme="minorHAnsi" w:eastAsiaTheme="minorEastAsia" w:hAnsiTheme="minorHAnsi" w:cstheme="minorBidi"/>
            <w:b w:val="0"/>
            <w:bCs w:val="0"/>
            <w:caps w:val="0"/>
            <w:kern w:val="0"/>
            <w:sz w:val="22"/>
            <w:szCs w:val="22"/>
          </w:rPr>
          <w:tab/>
        </w:r>
        <w:r w:rsidR="00145CB1" w:rsidRPr="00A83E63">
          <w:rPr>
            <w:rStyle w:val="Hyperlink"/>
          </w:rPr>
          <w:t>Battery Limits</w:t>
        </w:r>
        <w:r w:rsidR="00145CB1">
          <w:rPr>
            <w:webHidden/>
          </w:rPr>
          <w:tab/>
        </w:r>
        <w:r w:rsidR="00145CB1">
          <w:rPr>
            <w:webHidden/>
          </w:rPr>
          <w:fldChar w:fldCharType="begin"/>
        </w:r>
        <w:r w:rsidR="00145CB1">
          <w:rPr>
            <w:webHidden/>
          </w:rPr>
          <w:instrText xml:space="preserve"> PAGEREF _Toc150168853 \h </w:instrText>
        </w:r>
        <w:r w:rsidR="00145CB1">
          <w:rPr>
            <w:webHidden/>
          </w:rPr>
        </w:r>
        <w:r w:rsidR="00145CB1">
          <w:rPr>
            <w:webHidden/>
          </w:rPr>
          <w:fldChar w:fldCharType="separate"/>
        </w:r>
        <w:r>
          <w:rPr>
            <w:webHidden/>
          </w:rPr>
          <w:t>8</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4" w:history="1">
        <w:r w:rsidR="00145CB1" w:rsidRPr="00A83E63">
          <w:rPr>
            <w:rStyle w:val="Hyperlink"/>
          </w:rPr>
          <w:t>6.0</w:t>
        </w:r>
        <w:r w:rsidR="00145CB1">
          <w:rPr>
            <w:rFonts w:asciiTheme="minorHAnsi" w:eastAsiaTheme="minorEastAsia" w:hAnsiTheme="minorHAnsi" w:cstheme="minorBidi"/>
            <w:b w:val="0"/>
            <w:bCs w:val="0"/>
            <w:caps w:val="0"/>
            <w:kern w:val="0"/>
            <w:sz w:val="22"/>
            <w:szCs w:val="22"/>
          </w:rPr>
          <w:tab/>
        </w:r>
        <w:r w:rsidR="00145CB1" w:rsidRPr="00A83E63">
          <w:rPr>
            <w:rStyle w:val="Hyperlink"/>
          </w:rPr>
          <w:t>INSPECTION AND TESTS</w:t>
        </w:r>
        <w:r w:rsidR="00145CB1">
          <w:rPr>
            <w:webHidden/>
          </w:rPr>
          <w:tab/>
        </w:r>
        <w:r w:rsidR="00145CB1">
          <w:rPr>
            <w:webHidden/>
          </w:rPr>
          <w:fldChar w:fldCharType="begin"/>
        </w:r>
        <w:r w:rsidR="00145CB1">
          <w:rPr>
            <w:webHidden/>
          </w:rPr>
          <w:instrText xml:space="preserve"> PAGEREF _Toc150168854 \h </w:instrText>
        </w:r>
        <w:r w:rsidR="00145CB1">
          <w:rPr>
            <w:webHidden/>
          </w:rPr>
        </w:r>
        <w:r w:rsidR="00145CB1">
          <w:rPr>
            <w:webHidden/>
          </w:rPr>
          <w:fldChar w:fldCharType="separate"/>
        </w:r>
        <w:r>
          <w:rPr>
            <w:webHidden/>
          </w:rPr>
          <w:t>9</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5" w:history="1">
        <w:r w:rsidR="00145CB1" w:rsidRPr="00A83E63">
          <w:rPr>
            <w:rStyle w:val="Hyperlink"/>
          </w:rPr>
          <w:t>7.0</w:t>
        </w:r>
        <w:r w:rsidR="00145CB1">
          <w:rPr>
            <w:rFonts w:asciiTheme="minorHAnsi" w:eastAsiaTheme="minorEastAsia" w:hAnsiTheme="minorHAnsi" w:cstheme="minorBidi"/>
            <w:b w:val="0"/>
            <w:bCs w:val="0"/>
            <w:caps w:val="0"/>
            <w:kern w:val="0"/>
            <w:sz w:val="22"/>
            <w:szCs w:val="22"/>
          </w:rPr>
          <w:tab/>
        </w:r>
        <w:r w:rsidR="00145CB1" w:rsidRPr="00A83E63">
          <w:rPr>
            <w:rStyle w:val="Hyperlink"/>
          </w:rPr>
          <w:t>VENDOR DOCUMENTATION REQUIREMENTS &amp; SCHEDULE</w:t>
        </w:r>
        <w:r w:rsidR="00145CB1">
          <w:rPr>
            <w:webHidden/>
          </w:rPr>
          <w:tab/>
        </w:r>
        <w:r w:rsidR="00145CB1">
          <w:rPr>
            <w:webHidden/>
          </w:rPr>
          <w:fldChar w:fldCharType="begin"/>
        </w:r>
        <w:r w:rsidR="00145CB1">
          <w:rPr>
            <w:webHidden/>
          </w:rPr>
          <w:instrText xml:space="preserve"> PAGEREF _Toc150168855 \h </w:instrText>
        </w:r>
        <w:r w:rsidR="00145CB1">
          <w:rPr>
            <w:webHidden/>
          </w:rPr>
        </w:r>
        <w:r w:rsidR="00145CB1">
          <w:rPr>
            <w:webHidden/>
          </w:rPr>
          <w:fldChar w:fldCharType="separate"/>
        </w:r>
        <w:r>
          <w:rPr>
            <w:webHidden/>
          </w:rPr>
          <w:t>9</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6" w:history="1">
        <w:r w:rsidR="00145CB1" w:rsidRPr="00A83E63">
          <w:rPr>
            <w:rStyle w:val="Hyperlink"/>
          </w:rPr>
          <w:t>8.0</w:t>
        </w:r>
        <w:r w:rsidR="00145CB1">
          <w:rPr>
            <w:rFonts w:asciiTheme="minorHAnsi" w:eastAsiaTheme="minorEastAsia" w:hAnsiTheme="minorHAnsi" w:cstheme="minorBidi"/>
            <w:b w:val="0"/>
            <w:bCs w:val="0"/>
            <w:caps w:val="0"/>
            <w:kern w:val="0"/>
            <w:sz w:val="22"/>
            <w:szCs w:val="22"/>
          </w:rPr>
          <w:tab/>
        </w:r>
        <w:r w:rsidR="00145CB1" w:rsidRPr="00A83E63">
          <w:rPr>
            <w:rStyle w:val="Hyperlink"/>
          </w:rPr>
          <w:t>VENDOR RESPONSIBILITY</w:t>
        </w:r>
        <w:r w:rsidR="00145CB1">
          <w:rPr>
            <w:webHidden/>
          </w:rPr>
          <w:tab/>
        </w:r>
        <w:r w:rsidR="00145CB1">
          <w:rPr>
            <w:webHidden/>
          </w:rPr>
          <w:fldChar w:fldCharType="begin"/>
        </w:r>
        <w:r w:rsidR="00145CB1">
          <w:rPr>
            <w:webHidden/>
          </w:rPr>
          <w:instrText xml:space="preserve"> PAGEREF _Toc150168856 \h </w:instrText>
        </w:r>
        <w:r w:rsidR="00145CB1">
          <w:rPr>
            <w:webHidden/>
          </w:rPr>
        </w:r>
        <w:r w:rsidR="00145CB1">
          <w:rPr>
            <w:webHidden/>
          </w:rPr>
          <w:fldChar w:fldCharType="separate"/>
        </w:r>
        <w:r>
          <w:rPr>
            <w:webHidden/>
          </w:rPr>
          <w:t>9</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7" w:history="1">
        <w:r w:rsidR="00145CB1" w:rsidRPr="00A83E63">
          <w:rPr>
            <w:rStyle w:val="Hyperlink"/>
          </w:rPr>
          <w:t>9.0</w:t>
        </w:r>
        <w:r w:rsidR="00145CB1">
          <w:rPr>
            <w:rFonts w:asciiTheme="minorHAnsi" w:eastAsiaTheme="minorEastAsia" w:hAnsiTheme="minorHAnsi" w:cstheme="minorBidi"/>
            <w:b w:val="0"/>
            <w:bCs w:val="0"/>
            <w:caps w:val="0"/>
            <w:kern w:val="0"/>
            <w:sz w:val="22"/>
            <w:szCs w:val="22"/>
          </w:rPr>
          <w:tab/>
        </w:r>
        <w:r w:rsidR="00145CB1" w:rsidRPr="00A83E63">
          <w:rPr>
            <w:rStyle w:val="Hyperlink"/>
          </w:rPr>
          <w:t>GUARANTEE AND WARRANTY</w:t>
        </w:r>
        <w:r w:rsidR="00145CB1">
          <w:rPr>
            <w:webHidden/>
          </w:rPr>
          <w:tab/>
        </w:r>
        <w:r w:rsidR="00145CB1">
          <w:rPr>
            <w:webHidden/>
          </w:rPr>
          <w:fldChar w:fldCharType="begin"/>
        </w:r>
        <w:r w:rsidR="00145CB1">
          <w:rPr>
            <w:webHidden/>
          </w:rPr>
          <w:instrText xml:space="preserve"> PAGEREF _Toc150168857 \h </w:instrText>
        </w:r>
        <w:r w:rsidR="00145CB1">
          <w:rPr>
            <w:webHidden/>
          </w:rPr>
        </w:r>
        <w:r w:rsidR="00145CB1">
          <w:rPr>
            <w:webHidden/>
          </w:rPr>
          <w:fldChar w:fldCharType="separate"/>
        </w:r>
        <w:r>
          <w:rPr>
            <w:webHidden/>
          </w:rPr>
          <w:t>10</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8" w:history="1">
        <w:r w:rsidR="00145CB1" w:rsidRPr="00A83E63">
          <w:rPr>
            <w:rStyle w:val="Hyperlink"/>
          </w:rPr>
          <w:t>10.0</w:t>
        </w:r>
        <w:r w:rsidR="00145CB1">
          <w:rPr>
            <w:rFonts w:asciiTheme="minorHAnsi" w:eastAsiaTheme="minorEastAsia" w:hAnsiTheme="minorHAnsi" w:cstheme="minorBidi"/>
            <w:b w:val="0"/>
            <w:bCs w:val="0"/>
            <w:caps w:val="0"/>
            <w:kern w:val="0"/>
            <w:sz w:val="22"/>
            <w:szCs w:val="22"/>
          </w:rPr>
          <w:tab/>
        </w:r>
        <w:r w:rsidR="00145CB1" w:rsidRPr="00A83E63">
          <w:rPr>
            <w:rStyle w:val="Hyperlink"/>
          </w:rPr>
          <w:t>DEVIATION</w:t>
        </w:r>
        <w:r w:rsidR="00145CB1">
          <w:rPr>
            <w:webHidden/>
          </w:rPr>
          <w:tab/>
        </w:r>
        <w:r w:rsidR="00145CB1">
          <w:rPr>
            <w:webHidden/>
          </w:rPr>
          <w:fldChar w:fldCharType="begin"/>
        </w:r>
        <w:r w:rsidR="00145CB1">
          <w:rPr>
            <w:webHidden/>
          </w:rPr>
          <w:instrText xml:space="preserve"> PAGEREF _Toc150168858 \h </w:instrText>
        </w:r>
        <w:r w:rsidR="00145CB1">
          <w:rPr>
            <w:webHidden/>
          </w:rPr>
        </w:r>
        <w:r w:rsidR="00145CB1">
          <w:rPr>
            <w:webHidden/>
          </w:rPr>
          <w:fldChar w:fldCharType="separate"/>
        </w:r>
        <w:r>
          <w:rPr>
            <w:webHidden/>
          </w:rPr>
          <w:t>11</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59" w:history="1">
        <w:r w:rsidR="00145CB1" w:rsidRPr="00A83E63">
          <w:rPr>
            <w:rStyle w:val="Hyperlink"/>
          </w:rPr>
          <w:t>11.0</w:t>
        </w:r>
        <w:r w:rsidR="00145CB1">
          <w:rPr>
            <w:rFonts w:asciiTheme="minorHAnsi" w:eastAsiaTheme="minorEastAsia" w:hAnsiTheme="minorHAnsi" w:cstheme="minorBidi"/>
            <w:b w:val="0"/>
            <w:bCs w:val="0"/>
            <w:caps w:val="0"/>
            <w:kern w:val="0"/>
            <w:sz w:val="22"/>
            <w:szCs w:val="22"/>
          </w:rPr>
          <w:tab/>
        </w:r>
        <w:r w:rsidR="00145CB1" w:rsidRPr="00A83E63">
          <w:rPr>
            <w:rStyle w:val="Hyperlink"/>
          </w:rPr>
          <w:t>PRICE BREAKDOWN</w:t>
        </w:r>
        <w:r w:rsidR="00145CB1">
          <w:rPr>
            <w:webHidden/>
          </w:rPr>
          <w:tab/>
        </w:r>
        <w:r w:rsidR="00145CB1">
          <w:rPr>
            <w:webHidden/>
          </w:rPr>
          <w:fldChar w:fldCharType="begin"/>
        </w:r>
        <w:r w:rsidR="00145CB1">
          <w:rPr>
            <w:webHidden/>
          </w:rPr>
          <w:instrText xml:space="preserve"> PAGEREF _Toc150168859 \h </w:instrText>
        </w:r>
        <w:r w:rsidR="00145CB1">
          <w:rPr>
            <w:webHidden/>
          </w:rPr>
        </w:r>
        <w:r w:rsidR="00145CB1">
          <w:rPr>
            <w:webHidden/>
          </w:rPr>
          <w:fldChar w:fldCharType="separate"/>
        </w:r>
        <w:r>
          <w:rPr>
            <w:webHidden/>
          </w:rPr>
          <w:t>11</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60" w:history="1">
        <w:r w:rsidR="00145CB1" w:rsidRPr="00A83E63">
          <w:rPr>
            <w:rStyle w:val="Hyperlink"/>
            <w:rFonts w:eastAsiaTheme="majorEastAsia"/>
          </w:rPr>
          <w:t>ATTACHMENT 1</w:t>
        </w:r>
        <w:r w:rsidR="00145CB1">
          <w:rPr>
            <w:webHidden/>
          </w:rPr>
          <w:tab/>
        </w:r>
        <w:r w:rsidR="00145CB1">
          <w:rPr>
            <w:webHidden/>
          </w:rPr>
          <w:fldChar w:fldCharType="begin"/>
        </w:r>
        <w:r w:rsidR="00145CB1">
          <w:rPr>
            <w:webHidden/>
          </w:rPr>
          <w:instrText xml:space="preserve"> PAGEREF _Toc150168860 \h </w:instrText>
        </w:r>
        <w:r w:rsidR="00145CB1">
          <w:rPr>
            <w:webHidden/>
          </w:rPr>
        </w:r>
        <w:r w:rsidR="00145CB1">
          <w:rPr>
            <w:webHidden/>
          </w:rPr>
          <w:fldChar w:fldCharType="separate"/>
        </w:r>
        <w:r>
          <w:rPr>
            <w:webHidden/>
          </w:rPr>
          <w:t>12</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61" w:history="1">
        <w:r w:rsidR="00145CB1" w:rsidRPr="00A83E63">
          <w:rPr>
            <w:rStyle w:val="Hyperlink"/>
            <w:rFonts w:eastAsiaTheme="majorEastAsia"/>
          </w:rPr>
          <w:t>ATTACHMENT 2</w:t>
        </w:r>
        <w:r w:rsidR="00145CB1">
          <w:rPr>
            <w:webHidden/>
          </w:rPr>
          <w:tab/>
        </w:r>
        <w:r w:rsidR="00145CB1">
          <w:rPr>
            <w:webHidden/>
          </w:rPr>
          <w:fldChar w:fldCharType="begin"/>
        </w:r>
        <w:r w:rsidR="00145CB1">
          <w:rPr>
            <w:webHidden/>
          </w:rPr>
          <w:instrText xml:space="preserve"> PAGEREF _Toc150168861 \h </w:instrText>
        </w:r>
        <w:r w:rsidR="00145CB1">
          <w:rPr>
            <w:webHidden/>
          </w:rPr>
        </w:r>
        <w:r w:rsidR="00145CB1">
          <w:rPr>
            <w:webHidden/>
          </w:rPr>
          <w:fldChar w:fldCharType="separate"/>
        </w:r>
        <w:r>
          <w:rPr>
            <w:webHidden/>
          </w:rPr>
          <w:t>13</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62" w:history="1">
        <w:r w:rsidR="00145CB1" w:rsidRPr="00A83E63">
          <w:rPr>
            <w:rStyle w:val="Hyperlink"/>
            <w:rFonts w:eastAsiaTheme="majorEastAsia"/>
          </w:rPr>
          <w:t>ATTACHMENT 3</w:t>
        </w:r>
        <w:r w:rsidR="00145CB1">
          <w:rPr>
            <w:webHidden/>
          </w:rPr>
          <w:tab/>
        </w:r>
        <w:r w:rsidR="00145CB1">
          <w:rPr>
            <w:webHidden/>
          </w:rPr>
          <w:fldChar w:fldCharType="begin"/>
        </w:r>
        <w:r w:rsidR="00145CB1">
          <w:rPr>
            <w:webHidden/>
          </w:rPr>
          <w:instrText xml:space="preserve"> PAGEREF _Toc150168862 \h </w:instrText>
        </w:r>
        <w:r w:rsidR="00145CB1">
          <w:rPr>
            <w:webHidden/>
          </w:rPr>
        </w:r>
        <w:r w:rsidR="00145CB1">
          <w:rPr>
            <w:webHidden/>
          </w:rPr>
          <w:fldChar w:fldCharType="separate"/>
        </w:r>
        <w:r>
          <w:rPr>
            <w:webHidden/>
          </w:rPr>
          <w:t>17</w:t>
        </w:r>
        <w:r w:rsidR="00145CB1">
          <w:rPr>
            <w:webHidden/>
          </w:rPr>
          <w:fldChar w:fldCharType="end"/>
        </w:r>
      </w:hyperlink>
    </w:p>
    <w:p w:rsidR="00145CB1" w:rsidRDefault="00C75C66">
      <w:pPr>
        <w:pStyle w:val="TOC1"/>
        <w:rPr>
          <w:rFonts w:asciiTheme="minorHAnsi" w:eastAsiaTheme="minorEastAsia" w:hAnsiTheme="minorHAnsi" w:cstheme="minorBidi"/>
          <w:b w:val="0"/>
          <w:bCs w:val="0"/>
          <w:caps w:val="0"/>
          <w:kern w:val="0"/>
          <w:sz w:val="22"/>
          <w:szCs w:val="22"/>
        </w:rPr>
      </w:pPr>
      <w:hyperlink w:anchor="_Toc150168863" w:history="1">
        <w:r w:rsidR="00145CB1" w:rsidRPr="00A83E63">
          <w:rPr>
            <w:rStyle w:val="Hyperlink"/>
            <w:rFonts w:eastAsiaTheme="majorEastAsia"/>
            <w:highlight w:val="lightGray"/>
          </w:rPr>
          <w:t>ATTACHMENT 4</w:t>
        </w:r>
        <w:r w:rsidR="00145CB1">
          <w:rPr>
            <w:webHidden/>
          </w:rPr>
          <w:tab/>
        </w:r>
        <w:r w:rsidR="00145CB1">
          <w:rPr>
            <w:webHidden/>
          </w:rPr>
          <w:fldChar w:fldCharType="begin"/>
        </w:r>
        <w:r w:rsidR="00145CB1">
          <w:rPr>
            <w:webHidden/>
          </w:rPr>
          <w:instrText xml:space="preserve"> PAGEREF _Toc150168863 \h </w:instrText>
        </w:r>
        <w:r w:rsidR="00145CB1">
          <w:rPr>
            <w:webHidden/>
          </w:rPr>
        </w:r>
        <w:r w:rsidR="00145CB1">
          <w:rPr>
            <w:webHidden/>
          </w:rPr>
          <w:fldChar w:fldCharType="separate"/>
        </w:r>
        <w:r>
          <w:rPr>
            <w:webHidden/>
          </w:rPr>
          <w:t>18</w:t>
        </w:r>
        <w:r w:rsidR="00145CB1">
          <w:rPr>
            <w:webHidden/>
          </w:rPr>
          <w:fldChar w:fldCharType="end"/>
        </w:r>
      </w:hyperlink>
    </w:p>
    <w:p w:rsidR="0057759A" w:rsidRPr="00CD158B" w:rsidRDefault="00BD2402" w:rsidP="00956369">
      <w:pPr>
        <w:widowControl w:val="0"/>
        <w:tabs>
          <w:tab w:val="right" w:leader="dot" w:pos="9356"/>
        </w:tabs>
        <w:bidi w:val="0"/>
        <w:mirrorIndents/>
        <w:rPr>
          <w:sz w:val="18"/>
          <w:szCs w:val="18"/>
        </w:rPr>
      </w:pPr>
      <w:r w:rsidRPr="00CD158B">
        <w:rPr>
          <w:rFonts w:ascii="Calibri" w:hAnsi="Calibri" w:cs="Times New Roman"/>
          <w:sz w:val="18"/>
          <w:szCs w:val="18"/>
        </w:rPr>
        <w:fldChar w:fldCharType="end"/>
      </w:r>
    </w:p>
    <w:p w:rsidR="008A3242" w:rsidRPr="00CD158B" w:rsidRDefault="008A3242" w:rsidP="00956369">
      <w:pPr>
        <w:widowControl w:val="0"/>
        <w:bidi w:val="0"/>
        <w:rPr>
          <w:rFonts w:ascii="Arial" w:hAnsi="Arial" w:cs="Arial"/>
          <w:sz w:val="22"/>
          <w:szCs w:val="22"/>
          <w:lang w:bidi="fa-IR"/>
        </w:rPr>
      </w:pPr>
      <w:r w:rsidRPr="00CD158B">
        <w:rPr>
          <w:rFonts w:ascii="Arial" w:hAnsi="Arial" w:cs="Arial"/>
          <w:sz w:val="22"/>
          <w:szCs w:val="22"/>
          <w:lang w:bidi="fa-IR"/>
        </w:rPr>
        <w:br w:type="page"/>
      </w:r>
    </w:p>
    <w:p w:rsidR="00AD0648" w:rsidRPr="00CD158B"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50168843"/>
      <w:bookmarkStart w:id="5" w:name="_Toc273182409"/>
      <w:bookmarkStart w:id="6" w:name="_Toc12468074"/>
      <w:bookmarkStart w:id="7" w:name="_Toc13909545"/>
      <w:r w:rsidRPr="00CD158B">
        <w:rPr>
          <w:rFonts w:ascii="Arial" w:hAnsi="Arial" w:cs="Arial"/>
          <w:b/>
          <w:bCs/>
          <w:caps/>
          <w:kern w:val="28"/>
          <w:sz w:val="24"/>
        </w:rPr>
        <w:lastRenderedPageBreak/>
        <w:t>INTRODUCTION</w:t>
      </w:r>
      <w:bookmarkEnd w:id="0"/>
      <w:bookmarkEnd w:id="1"/>
      <w:bookmarkEnd w:id="2"/>
      <w:bookmarkEnd w:id="3"/>
      <w:bookmarkEnd w:id="4"/>
    </w:p>
    <w:p w:rsidR="00AD0648" w:rsidRPr="00CD158B"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CD158B"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99409E" w:rsidRPr="00CD158B" w:rsidRDefault="0099409E" w:rsidP="00F410F4">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sidRPr="00CD158B">
        <w:rPr>
          <w:rFonts w:asciiTheme="minorBidi" w:hAnsiTheme="minorBidi" w:cstheme="minorBidi"/>
          <w:sz w:val="22"/>
          <w:szCs w:val="22"/>
          <w:lang w:val="en-GB"/>
        </w:rPr>
        <w:t>As a part of the Project,</w:t>
      </w:r>
      <w:r w:rsidRPr="00CD158B">
        <w:rPr>
          <w:rFonts w:ascii="Arial" w:hAnsi="Arial" w:cs="Arial"/>
          <w:sz w:val="22"/>
          <w:szCs w:val="22"/>
          <w:lang w:val="en-GB"/>
        </w:rPr>
        <w:t xml:space="preserve"> construction of </w:t>
      </w:r>
      <w:r w:rsidRPr="00CD158B">
        <w:rPr>
          <w:rFonts w:asciiTheme="minorBidi" w:hAnsiTheme="minorBidi" w:cstheme="minorBidi"/>
          <w:sz w:val="22"/>
          <w:szCs w:val="22"/>
          <w:lang w:val="en-GB"/>
        </w:rPr>
        <w:t xml:space="preserve">well location, access road, wellhead facilities (with electric power supply)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shall be done. In addition, construction of new flowline from aforementioned well location to Binak B/C unit (with extension of relevant manifold) </w:t>
      </w:r>
      <w:r w:rsidR="00F410F4" w:rsidRPr="00CD158B">
        <w:rPr>
          <w:rFonts w:asciiTheme="minorBidi" w:hAnsiTheme="minorBidi" w:cstheme="minorBidi"/>
          <w:sz w:val="22"/>
          <w:szCs w:val="22"/>
          <w:lang w:val="en-GB"/>
        </w:rPr>
        <w:t>is</w:t>
      </w:r>
      <w:r w:rsidRPr="00CD158B">
        <w:rPr>
          <w:rFonts w:asciiTheme="minorBidi" w:hAnsiTheme="minorBidi" w:cstheme="minorBidi"/>
          <w:sz w:val="22"/>
          <w:szCs w:val="22"/>
          <w:lang w:val="en-GB"/>
        </w:rPr>
        <w:t xml:space="preserve"> in the Project scope of work.</w:t>
      </w:r>
    </w:p>
    <w:p w:rsidR="00AD0648" w:rsidRPr="00CD158B" w:rsidRDefault="00145CB1"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60AC9">
        <w:rPr>
          <w:b/>
          <w:bCs/>
          <w:caps/>
          <w:noProof/>
          <w:snapToGrid w:val="0"/>
          <w:szCs w:val="20"/>
        </w:rPr>
        <mc:AlternateContent>
          <mc:Choice Requires="wps">
            <w:drawing>
              <wp:anchor distT="0" distB="0" distL="114300" distR="114300" simplePos="0" relativeHeight="251650560" behindDoc="0" locked="0" layoutInCell="1" allowOverlap="1" wp14:anchorId="200334D7" wp14:editId="360ED38E">
                <wp:simplePos x="0" y="0"/>
                <wp:positionH relativeFrom="column">
                  <wp:posOffset>3747206</wp:posOffset>
                </wp:positionH>
                <wp:positionV relativeFrom="paragraph">
                  <wp:posOffset>67598</wp:posOffset>
                </wp:positionV>
                <wp:extent cx="658292" cy="483079"/>
                <wp:effectExtent l="19050" t="19050" r="46990" b="1270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0334D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295.05pt;margin-top:5.3pt;width:51.85pt;height:38.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AD0648" w:rsidRPr="00CD158B">
        <w:rPr>
          <w:rFonts w:asciiTheme="minorBidi" w:hAnsiTheme="minorBidi" w:cstheme="minorBidi"/>
          <w:b/>
          <w:bCs/>
          <w:sz w:val="22"/>
          <w:szCs w:val="22"/>
          <w:u w:val="single"/>
          <w:lang w:val="en-GB"/>
        </w:rPr>
        <w:t>GENERAL DEFINITION</w:t>
      </w:r>
      <w:bookmarkEnd w:id="8"/>
      <w:bookmarkEnd w:id="9"/>
    </w:p>
    <w:p w:rsidR="00AD0648" w:rsidRPr="00CD158B"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r w:rsidR="00145CB1" w:rsidRPr="00145CB1">
        <w:rPr>
          <w:b/>
          <w:bCs/>
          <w:caps/>
          <w:noProof/>
          <w:snapToGrid w:val="0"/>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CD158B" w:rsidTr="00D51300">
        <w:trPr>
          <w:trHeight w:val="352"/>
        </w:trPr>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252612" w:rsidRPr="00CD158B" w:rsidTr="00D51300">
        <w:trPr>
          <w:trHeight w:val="352"/>
        </w:trPr>
        <w:tc>
          <w:tcPr>
            <w:tcW w:w="3780" w:type="dxa"/>
          </w:tcPr>
          <w:p w:rsidR="00252612" w:rsidRPr="00CD158B" w:rsidRDefault="00066E7A"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633" w:type="dxa"/>
          </w:tcPr>
          <w:p w:rsidR="00252612" w:rsidRPr="00CD158B" w:rsidRDefault="00066E7A" w:rsidP="00726878">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633" w:type="dxa"/>
          </w:tcPr>
          <w:p w:rsidR="00AD0648" w:rsidRPr="00CD158B" w:rsidRDefault="0099409E" w:rsidP="0025083E">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EPD/EPC CONTRACTOR (GC):</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Petro Iran Development Company (PEDCO)</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EPC CONTRACTOR</w:t>
            </w:r>
            <w:r w:rsidR="00B515F5">
              <w:rPr>
                <w:rFonts w:asciiTheme="minorBidi" w:hAnsiTheme="minorBidi" w:cstheme="minorBidi"/>
                <w:sz w:val="22"/>
                <w:szCs w:val="22"/>
                <w:lang w:val="en-GB"/>
              </w:rPr>
              <w:t>/</w:t>
            </w:r>
            <w:r w:rsidR="00B515F5" w:rsidRPr="00B515F5">
              <w:rPr>
                <w:rFonts w:asciiTheme="minorBidi" w:hAnsiTheme="minorBidi" w:cstheme="minorBidi"/>
                <w:sz w:val="22"/>
                <w:szCs w:val="22"/>
                <w:highlight w:val="lightGray"/>
                <w:lang w:val="en-GB"/>
              </w:rPr>
              <w:t>PURCHSER</w:t>
            </w:r>
            <w:r w:rsidRPr="00CD158B">
              <w:rPr>
                <w:rFonts w:asciiTheme="minorBidi" w:hAnsiTheme="minorBidi" w:cstheme="minorBidi"/>
                <w:sz w:val="22"/>
                <w:szCs w:val="22"/>
                <w:lang w:val="en-GB"/>
              </w:rPr>
              <w:t>:</w:t>
            </w:r>
          </w:p>
        </w:tc>
        <w:tc>
          <w:tcPr>
            <w:tcW w:w="5633" w:type="dxa"/>
          </w:tcPr>
          <w:p w:rsidR="00AD0648" w:rsidRPr="00CD158B" w:rsidRDefault="00CD158B"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CD158B">
              <w:rPr>
                <w:rFonts w:asciiTheme="minorBidi" w:hAnsiTheme="minorBidi" w:cstheme="minorBidi"/>
                <w:sz w:val="22"/>
                <w:szCs w:val="22"/>
                <w:lang w:val="en-GB"/>
              </w:rPr>
              <w:t>: Hirgan Energy – Design &amp; Inspection(D&amp;I) Companies</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VENDOR:</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rPr>
            </w:pPr>
            <w:r w:rsidRPr="00CD158B">
              <w:rPr>
                <w:rFonts w:asciiTheme="minorBidi" w:hAnsiTheme="minorBidi" w:cstheme="minorBidi"/>
                <w:sz w:val="22"/>
                <w:szCs w:val="22"/>
                <w:lang w:val="en-GB"/>
              </w:rPr>
              <w:t>The firm or person who will fabricate</w:t>
            </w:r>
            <w:r w:rsidR="00B515F5">
              <w:rPr>
                <w:rFonts w:asciiTheme="minorBidi" w:hAnsiTheme="minorBidi" w:cstheme="minorBidi"/>
                <w:sz w:val="22"/>
                <w:szCs w:val="22"/>
                <w:lang w:val="en-GB"/>
              </w:rPr>
              <w:t xml:space="preserve"> </w:t>
            </w:r>
            <w:r w:rsidR="00B515F5" w:rsidRPr="00B515F5">
              <w:rPr>
                <w:rFonts w:asciiTheme="minorBidi" w:hAnsiTheme="minorBidi" w:cstheme="minorBidi"/>
                <w:sz w:val="22"/>
                <w:szCs w:val="22"/>
                <w:highlight w:val="lightGray"/>
                <w:lang w:val="en-GB"/>
              </w:rPr>
              <w:t>or supply</w:t>
            </w:r>
            <w:r w:rsidRPr="00CD158B">
              <w:rPr>
                <w:rFonts w:asciiTheme="minorBidi" w:hAnsiTheme="minorBidi" w:cstheme="minorBidi"/>
                <w:sz w:val="22"/>
                <w:szCs w:val="22"/>
                <w:lang w:val="en-GB"/>
              </w:rPr>
              <w:t xml:space="preserve"> the equipment or material.</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EXECUTOR:</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Executor is the party which carries out all or part of construction and/or commissioning for the project.</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THIRD PARTY INSPECTOR (TPI):</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Arial" w:hAnsi="Arial" w:cs="Arial"/>
                <w:sz w:val="22"/>
                <w:szCs w:val="22"/>
                <w:lang w:val="en-GB"/>
              </w:rPr>
              <w:t>The firm appointed by EPD/EPC CONTRACTOR (GC) and approved by CLIENT (in writing) for the inspection of goods</w:t>
            </w:r>
            <w:r w:rsidRPr="00CD158B">
              <w:rPr>
                <w:rFonts w:ascii="Arial" w:hAnsi="Arial" w:cs="Arial"/>
                <w:lang w:val="en-GB"/>
              </w:rPr>
              <w:t>.</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normally used in connection with the action by CLIENT rather than by an EPC/EPD CONTRACTOR</w:t>
            </w:r>
            <w:r w:rsidRPr="00B515F5">
              <w:rPr>
                <w:rFonts w:asciiTheme="minorBidi" w:hAnsiTheme="minorBidi" w:cstheme="minorBidi"/>
                <w:strike/>
                <w:sz w:val="22"/>
                <w:szCs w:val="22"/>
                <w:highlight w:val="lightGray"/>
                <w:lang w:val="en-GB"/>
              </w:rPr>
              <w:t xml:space="preserve">, </w:t>
            </w:r>
            <w:r w:rsidRPr="00B515F5">
              <w:rPr>
                <w:rFonts w:asciiTheme="minorBidi" w:hAnsiTheme="minorBidi" w:cstheme="minorBidi"/>
                <w:strike/>
                <w:sz w:val="22"/>
                <w:szCs w:val="22"/>
                <w:highlight w:val="lightGray"/>
                <w:lang w:val="en-GB"/>
              </w:rPr>
              <w:lastRenderedPageBreak/>
              <w:t>supplier</w:t>
            </w:r>
            <w:r w:rsidRPr="00CD158B">
              <w:rPr>
                <w:rFonts w:asciiTheme="minorBidi" w:hAnsiTheme="minorBidi" w:cstheme="minorBidi"/>
                <w:sz w:val="22"/>
                <w:szCs w:val="22"/>
                <w:lang w:val="en-GB"/>
              </w:rPr>
              <w:t xml:space="preserve"> or VENDOR.</w:t>
            </w:r>
          </w:p>
        </w:tc>
      </w:tr>
      <w:tr w:rsidR="00AD0648" w:rsidRPr="00CD158B" w:rsidTr="00D51300">
        <w:tc>
          <w:tcPr>
            <w:tcW w:w="3780" w:type="dxa"/>
          </w:tcPr>
          <w:p w:rsidR="00AD0648" w:rsidRPr="00CD158B" w:rsidRDefault="00AD0648" w:rsidP="00726878">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633" w:type="dxa"/>
          </w:tcPr>
          <w:p w:rsidR="00AD0648" w:rsidRPr="00CD158B"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tbl>
    <w:p w:rsidR="00687E14" w:rsidRPr="00CD158B" w:rsidRDefault="00145CB1" w:rsidP="00D5130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50168844"/>
      <w:r w:rsidRPr="00260AC9">
        <w:rPr>
          <w:b/>
          <w:bCs/>
          <w:caps/>
          <w:noProof/>
          <w:snapToGrid w:val="0"/>
          <w:szCs w:val="20"/>
        </w:rPr>
        <mc:AlternateContent>
          <mc:Choice Requires="wps">
            <w:drawing>
              <wp:anchor distT="0" distB="0" distL="114300" distR="114300" simplePos="0" relativeHeight="251652608" behindDoc="0" locked="0" layoutInCell="1" allowOverlap="1" wp14:anchorId="420C4518" wp14:editId="6BC3855B">
                <wp:simplePos x="0" y="0"/>
                <wp:positionH relativeFrom="column">
                  <wp:posOffset>1725283</wp:posOffset>
                </wp:positionH>
                <wp:positionV relativeFrom="paragraph">
                  <wp:posOffset>-32708</wp:posOffset>
                </wp:positionV>
                <wp:extent cx="658292" cy="483079"/>
                <wp:effectExtent l="19050" t="19050" r="46990" b="1270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27" type="#_x0000_t5" style="position:absolute;left:0;text-align:left;margin-left:135.85pt;margin-top:-2.6pt;width:51.85pt;height:38.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alRQIAAIEEAAAOAAAAZHJzL2Uyb0RvYy54bWysVMFuEzEQvSPxD5bvdJOU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687E14" w:rsidRPr="00CD158B">
        <w:rPr>
          <w:rFonts w:ascii="Arial" w:hAnsi="Arial" w:cs="Arial"/>
          <w:b/>
          <w:bCs/>
          <w:caps/>
          <w:kern w:val="28"/>
          <w:sz w:val="24"/>
        </w:rPr>
        <w:t>GENERAL</w:t>
      </w:r>
      <w:bookmarkEnd w:id="5"/>
      <w:bookmarkEnd w:id="6"/>
      <w:bookmarkEnd w:id="7"/>
      <w:bookmarkEnd w:id="10"/>
    </w:p>
    <w:p w:rsidR="00687E14" w:rsidRPr="00CD158B" w:rsidRDefault="00687E14" w:rsidP="001B7506">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This document presents the item material requisitions for Contractor’s use as appropriate. </w:t>
      </w:r>
    </w:p>
    <w:p w:rsidR="00687E14" w:rsidRPr="0035039C" w:rsidRDefault="00687E14" w:rsidP="0035039C">
      <w:pPr>
        <w:pStyle w:val="ListParagraph"/>
        <w:numPr>
          <w:ilvl w:val="0"/>
          <w:numId w:val="9"/>
        </w:numPr>
        <w:bidi w:val="0"/>
        <w:spacing w:line="276" w:lineRule="auto"/>
        <w:jc w:val="both"/>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This material requisition covers the requirements for the design, manufacturing, testing and supply of </w:t>
      </w:r>
      <w:r w:rsidR="00855679" w:rsidRPr="00CD158B">
        <w:rPr>
          <w:rFonts w:asciiTheme="minorBidi" w:eastAsiaTheme="minorHAnsi" w:hAnsiTheme="minorBidi" w:cstheme="minorBidi"/>
          <w:sz w:val="22"/>
          <w:szCs w:val="28"/>
        </w:rPr>
        <w:t xml:space="preserve">Pressure </w:t>
      </w:r>
      <w:r w:rsidR="001433D0" w:rsidRPr="00CD158B">
        <w:rPr>
          <w:rFonts w:asciiTheme="minorBidi" w:eastAsiaTheme="minorHAnsi" w:hAnsiTheme="minorBidi" w:cstheme="minorBidi"/>
          <w:sz w:val="22"/>
          <w:szCs w:val="28"/>
        </w:rPr>
        <w:t>Relief</w:t>
      </w:r>
      <w:r w:rsidR="006B3CAD">
        <w:rPr>
          <w:rFonts w:asciiTheme="minorBidi" w:eastAsiaTheme="minorHAnsi" w:hAnsiTheme="minorBidi" w:cstheme="minorBidi"/>
          <w:sz w:val="22"/>
          <w:szCs w:val="28"/>
        </w:rPr>
        <w:t xml:space="preserve"> </w:t>
      </w:r>
      <w:r w:rsidR="001433D0" w:rsidRPr="00CD158B">
        <w:rPr>
          <w:rFonts w:asciiTheme="minorBidi" w:eastAsiaTheme="minorHAnsi" w:hAnsiTheme="minorBidi" w:cstheme="minorBidi"/>
          <w:sz w:val="22"/>
          <w:szCs w:val="28"/>
        </w:rPr>
        <w:t>/</w:t>
      </w:r>
      <w:r w:rsidR="006B3CAD">
        <w:rPr>
          <w:rFonts w:asciiTheme="minorBidi" w:eastAsiaTheme="minorHAnsi" w:hAnsiTheme="minorBidi" w:cstheme="minorBidi"/>
          <w:sz w:val="22"/>
          <w:szCs w:val="28"/>
        </w:rPr>
        <w:t xml:space="preserve"> </w:t>
      </w:r>
      <w:r w:rsidR="00855679" w:rsidRPr="00CD158B">
        <w:rPr>
          <w:rFonts w:asciiTheme="minorBidi" w:eastAsiaTheme="minorHAnsi" w:hAnsiTheme="minorBidi" w:cstheme="minorBidi"/>
          <w:sz w:val="22"/>
          <w:szCs w:val="28"/>
        </w:rPr>
        <w:t>Safety Valve</w:t>
      </w:r>
      <w:r w:rsidR="00445BC8" w:rsidRPr="00CD158B">
        <w:rPr>
          <w:rFonts w:asciiTheme="minorBidi" w:eastAsiaTheme="minorHAnsi" w:hAnsiTheme="minorBidi" w:cstheme="minorBidi"/>
          <w:sz w:val="22"/>
          <w:szCs w:val="28"/>
        </w:rPr>
        <w:t xml:space="preserve"> as listed </w:t>
      </w:r>
      <w:r w:rsidR="00445BC8" w:rsidRPr="0035039C">
        <w:rPr>
          <w:rFonts w:asciiTheme="minorBidi" w:eastAsiaTheme="minorHAnsi" w:hAnsiTheme="minorBidi" w:cstheme="minorBidi"/>
          <w:strike/>
          <w:sz w:val="22"/>
          <w:szCs w:val="28"/>
          <w:highlight w:val="lightGray"/>
        </w:rPr>
        <w:t>below</w:t>
      </w:r>
      <w:r w:rsidR="0035039C" w:rsidRPr="0035039C">
        <w:rPr>
          <w:rFonts w:asciiTheme="minorBidi" w:eastAsiaTheme="minorHAnsi" w:hAnsiTheme="minorBidi" w:cstheme="minorBidi"/>
          <w:sz w:val="22"/>
          <w:szCs w:val="28"/>
          <w:highlight w:val="lightGray"/>
        </w:rPr>
        <w:t xml:space="preserve"> in section 5</w:t>
      </w:r>
      <w:r w:rsidR="0035039C">
        <w:rPr>
          <w:rFonts w:asciiTheme="minorBidi" w:eastAsiaTheme="minorHAnsi" w:hAnsiTheme="minorBidi" w:cstheme="minorBidi"/>
          <w:sz w:val="22"/>
          <w:szCs w:val="28"/>
        </w:rPr>
        <w:t>.</w:t>
      </w:r>
      <w:r w:rsidR="006B3CAD">
        <w:rPr>
          <w:rFonts w:asciiTheme="minorBidi" w:eastAsiaTheme="minorHAnsi" w:hAnsiTheme="minorBidi" w:cstheme="minorBidi"/>
          <w:sz w:val="22"/>
          <w:szCs w:val="28"/>
        </w:rPr>
        <w:t xml:space="preserve"> </w:t>
      </w:r>
      <w:r w:rsidRPr="0035039C">
        <w:rPr>
          <w:rFonts w:asciiTheme="minorBidi" w:eastAsiaTheme="minorHAnsi" w:hAnsiTheme="minorBidi" w:cstheme="minorBidi"/>
          <w:sz w:val="22"/>
          <w:szCs w:val="28"/>
        </w:rPr>
        <w:t>All equipment</w:t>
      </w:r>
      <w:r w:rsidR="006B3CAD">
        <w:rPr>
          <w:rFonts w:asciiTheme="minorBidi" w:eastAsiaTheme="minorHAnsi" w:hAnsiTheme="minorBidi" w:cstheme="minorBidi"/>
          <w:sz w:val="22"/>
          <w:szCs w:val="28"/>
        </w:rPr>
        <w:t xml:space="preserve"> </w:t>
      </w:r>
      <w:r w:rsidRPr="0035039C">
        <w:rPr>
          <w:rFonts w:asciiTheme="minorBidi" w:eastAsiaTheme="minorHAnsi" w:hAnsiTheme="minorBidi" w:cstheme="minorBidi"/>
          <w:sz w:val="22"/>
          <w:szCs w:val="28"/>
        </w:rPr>
        <w:t>/</w:t>
      </w:r>
      <w:r w:rsidR="0035039C" w:rsidRPr="0035039C">
        <w:rPr>
          <w:rFonts w:asciiTheme="minorBidi" w:eastAsiaTheme="minorHAnsi" w:hAnsiTheme="minorBidi" w:cstheme="minorBidi"/>
          <w:sz w:val="22"/>
          <w:szCs w:val="28"/>
        </w:rPr>
        <w:t xml:space="preserve"> </w:t>
      </w:r>
      <w:r w:rsidRPr="0035039C">
        <w:rPr>
          <w:rFonts w:asciiTheme="minorBidi" w:eastAsiaTheme="minorHAnsi" w:hAnsiTheme="minorBidi" w:cstheme="minorBidi"/>
          <w:sz w:val="22"/>
          <w:szCs w:val="28"/>
        </w:rPr>
        <w:t>devices</w:t>
      </w:r>
      <w:r w:rsidR="0035039C">
        <w:rPr>
          <w:rFonts w:asciiTheme="minorBidi" w:eastAsiaTheme="minorHAnsi" w:hAnsiTheme="minorBidi" w:cstheme="minorBidi"/>
          <w:sz w:val="22"/>
          <w:szCs w:val="28"/>
        </w:rPr>
        <w:t xml:space="preserve"> </w:t>
      </w:r>
      <w:r w:rsidRPr="0035039C">
        <w:rPr>
          <w:rFonts w:asciiTheme="minorBidi" w:eastAsiaTheme="minorHAnsi" w:hAnsiTheme="minorBidi" w:cstheme="minorBidi"/>
          <w:sz w:val="22"/>
          <w:szCs w:val="28"/>
        </w:rPr>
        <w:t>/</w:t>
      </w:r>
      <w:r w:rsidR="0035039C">
        <w:rPr>
          <w:rFonts w:asciiTheme="minorBidi" w:eastAsiaTheme="minorHAnsi" w:hAnsiTheme="minorBidi" w:cstheme="minorBidi"/>
          <w:sz w:val="22"/>
          <w:szCs w:val="28"/>
        </w:rPr>
        <w:t xml:space="preserve"> </w:t>
      </w:r>
      <w:r w:rsidRPr="0035039C">
        <w:rPr>
          <w:rFonts w:asciiTheme="minorBidi" w:eastAsiaTheme="minorHAnsi" w:hAnsiTheme="minorBidi" w:cstheme="minorBidi"/>
          <w:sz w:val="22"/>
          <w:szCs w:val="28"/>
        </w:rPr>
        <w:t>items shall conform to this requisition and all specifications which have been mentioned in attachment 1 of this material requisition.</w:t>
      </w:r>
    </w:p>
    <w:p w:rsidR="00687E14" w:rsidRPr="00343B5A" w:rsidRDefault="00687E14" w:rsidP="001B7506">
      <w:pPr>
        <w:pStyle w:val="ListParagraph"/>
        <w:numPr>
          <w:ilvl w:val="0"/>
          <w:numId w:val="9"/>
        </w:numPr>
        <w:bidi w:val="0"/>
        <w:spacing w:line="276" w:lineRule="auto"/>
        <w:jc w:val="both"/>
        <w:rPr>
          <w:rFonts w:asciiTheme="minorBidi" w:eastAsiaTheme="minorHAnsi" w:hAnsiTheme="minorBidi" w:cstheme="minorBidi"/>
          <w:strike/>
          <w:sz w:val="22"/>
          <w:szCs w:val="28"/>
          <w:highlight w:val="lightGray"/>
        </w:rPr>
      </w:pPr>
      <w:r w:rsidRPr="00343B5A">
        <w:rPr>
          <w:rFonts w:asciiTheme="minorBidi" w:eastAsiaTheme="minorHAnsi" w:hAnsiTheme="minorBidi" w:cstheme="minorBidi"/>
          <w:strike/>
          <w:sz w:val="22"/>
          <w:szCs w:val="28"/>
          <w:highlight w:val="lightGray"/>
        </w:rPr>
        <w:t>The vendor's supply shall include:</w:t>
      </w:r>
      <w:r w:rsidR="009D0CA2" w:rsidRPr="00343B5A">
        <w:rPr>
          <w:b/>
          <w:bCs/>
          <w:caps/>
          <w:strike/>
          <w:noProof/>
          <w:snapToGrid w:val="0"/>
          <w:szCs w:val="20"/>
          <w:highlight w:val="lightGray"/>
        </w:rPr>
        <w:t xml:space="preserve"> </w:t>
      </w:r>
    </w:p>
    <w:p w:rsidR="000E6253" w:rsidRPr="00343B5A" w:rsidRDefault="000E6253" w:rsidP="000E6253">
      <w:pPr>
        <w:bidi w:val="0"/>
        <w:spacing w:line="276" w:lineRule="auto"/>
        <w:jc w:val="both"/>
        <w:rPr>
          <w:rFonts w:asciiTheme="minorBidi" w:eastAsiaTheme="minorHAnsi" w:hAnsiTheme="minorBidi" w:cstheme="minorBidi"/>
          <w:strike/>
          <w:sz w:val="22"/>
          <w:szCs w:val="28"/>
          <w:highlight w:val="lightGray"/>
        </w:rPr>
      </w:pPr>
    </w:p>
    <w:tbl>
      <w:tblPr>
        <w:tblW w:w="9090" w:type="dxa"/>
        <w:tblInd w:w="648" w:type="dxa"/>
        <w:tblLook w:val="04A0" w:firstRow="1" w:lastRow="0" w:firstColumn="1" w:lastColumn="0" w:noHBand="0" w:noVBand="1"/>
      </w:tblPr>
      <w:tblGrid>
        <w:gridCol w:w="990"/>
        <w:gridCol w:w="1980"/>
        <w:gridCol w:w="4770"/>
        <w:gridCol w:w="1350"/>
      </w:tblGrid>
      <w:tr w:rsidR="000E6253" w:rsidRPr="00343B5A" w:rsidTr="000E6253">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0E6253" w:rsidRPr="00343B5A" w:rsidRDefault="000E6253" w:rsidP="000E6253">
            <w:pPr>
              <w:bidi w:val="0"/>
              <w:jc w:val="center"/>
              <w:rPr>
                <w:rFonts w:ascii="Arial" w:hAnsi="Arial" w:cs="Arial"/>
                <w:b/>
                <w:bCs/>
                <w:strike/>
                <w:color w:val="000000"/>
                <w:sz w:val="22"/>
                <w:szCs w:val="22"/>
                <w:highlight w:val="lightGray"/>
              </w:rPr>
            </w:pPr>
            <w:r w:rsidRPr="00343B5A">
              <w:rPr>
                <w:rFonts w:ascii="Arial" w:hAnsi="Arial" w:cs="Arial"/>
                <w:b/>
                <w:bCs/>
                <w:strike/>
                <w:color w:val="000000"/>
                <w:sz w:val="22"/>
                <w:szCs w:val="22"/>
                <w:highlight w:val="lightGray"/>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0E6253" w:rsidRPr="00343B5A" w:rsidRDefault="000E6253" w:rsidP="000E6253">
            <w:pPr>
              <w:bidi w:val="0"/>
              <w:jc w:val="center"/>
              <w:rPr>
                <w:rFonts w:ascii="Arial" w:hAnsi="Arial" w:cs="Arial"/>
                <w:b/>
                <w:bCs/>
                <w:strike/>
                <w:color w:val="000000"/>
                <w:sz w:val="22"/>
                <w:szCs w:val="22"/>
                <w:highlight w:val="lightGray"/>
              </w:rPr>
            </w:pPr>
            <w:r w:rsidRPr="00343B5A">
              <w:rPr>
                <w:rFonts w:ascii="Arial" w:hAnsi="Arial" w:cs="Arial"/>
                <w:b/>
                <w:bCs/>
                <w:strike/>
                <w:color w:val="000000"/>
                <w:sz w:val="22"/>
                <w:szCs w:val="22"/>
                <w:highlight w:val="lightGray"/>
              </w:rPr>
              <w:t>Item</w:t>
            </w:r>
          </w:p>
        </w:tc>
        <w:tc>
          <w:tcPr>
            <w:tcW w:w="4770" w:type="dxa"/>
            <w:tcBorders>
              <w:top w:val="single" w:sz="4" w:space="0" w:color="auto"/>
              <w:left w:val="nil"/>
              <w:bottom w:val="single" w:sz="4" w:space="0" w:color="auto"/>
              <w:right w:val="single" w:sz="4" w:space="0" w:color="auto"/>
            </w:tcBorders>
            <w:shd w:val="clear" w:color="000000" w:fill="FCD5B4"/>
            <w:vAlign w:val="center"/>
            <w:hideMark/>
          </w:tcPr>
          <w:p w:rsidR="000E6253" w:rsidRPr="00343B5A" w:rsidRDefault="000E6253" w:rsidP="000E6253">
            <w:pPr>
              <w:bidi w:val="0"/>
              <w:jc w:val="center"/>
              <w:rPr>
                <w:rFonts w:ascii="Arial" w:hAnsi="Arial" w:cs="Arial"/>
                <w:b/>
                <w:bCs/>
                <w:strike/>
                <w:color w:val="000000"/>
                <w:sz w:val="22"/>
                <w:szCs w:val="22"/>
                <w:highlight w:val="lightGray"/>
              </w:rPr>
            </w:pPr>
            <w:r w:rsidRPr="00343B5A">
              <w:rPr>
                <w:rFonts w:ascii="Arial" w:hAnsi="Arial" w:cs="Arial"/>
                <w:b/>
                <w:bCs/>
                <w:strike/>
                <w:color w:val="000000"/>
                <w:sz w:val="22"/>
                <w:szCs w:val="22"/>
                <w:highlight w:val="lightGray"/>
              </w:rPr>
              <w:t>Description</w:t>
            </w:r>
          </w:p>
        </w:tc>
        <w:tc>
          <w:tcPr>
            <w:tcW w:w="1350" w:type="dxa"/>
            <w:tcBorders>
              <w:top w:val="single" w:sz="4" w:space="0" w:color="auto"/>
              <w:left w:val="nil"/>
              <w:bottom w:val="single" w:sz="4" w:space="0" w:color="auto"/>
              <w:right w:val="single" w:sz="4" w:space="0" w:color="auto"/>
            </w:tcBorders>
            <w:shd w:val="clear" w:color="000000" w:fill="FCD5B4"/>
            <w:vAlign w:val="center"/>
            <w:hideMark/>
          </w:tcPr>
          <w:p w:rsidR="000E6253" w:rsidRPr="00343B5A" w:rsidRDefault="000E6253" w:rsidP="000E6253">
            <w:pPr>
              <w:bidi w:val="0"/>
              <w:jc w:val="center"/>
              <w:rPr>
                <w:rFonts w:ascii="Arial" w:hAnsi="Arial" w:cs="Arial"/>
                <w:b/>
                <w:bCs/>
                <w:strike/>
                <w:color w:val="000000"/>
                <w:sz w:val="22"/>
                <w:szCs w:val="22"/>
                <w:highlight w:val="lightGray"/>
              </w:rPr>
            </w:pPr>
            <w:r w:rsidRPr="00343B5A">
              <w:rPr>
                <w:rFonts w:ascii="Arial" w:hAnsi="Arial" w:cs="Arial"/>
                <w:b/>
                <w:bCs/>
                <w:strike/>
                <w:color w:val="000000"/>
                <w:sz w:val="22"/>
                <w:szCs w:val="22"/>
                <w:highlight w:val="lightGray"/>
              </w:rPr>
              <w:t>Total QTY.</w:t>
            </w:r>
          </w:p>
        </w:tc>
      </w:tr>
      <w:tr w:rsidR="005068F8" w:rsidRPr="00343B5A" w:rsidTr="00482956">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5068F8" w:rsidRPr="00343B5A" w:rsidRDefault="005068F8"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c>
          <w:tcPr>
            <w:tcW w:w="1980" w:type="dxa"/>
            <w:tcBorders>
              <w:top w:val="nil"/>
              <w:left w:val="nil"/>
              <w:bottom w:val="single" w:sz="4" w:space="0" w:color="auto"/>
              <w:right w:val="single" w:sz="4" w:space="0" w:color="auto"/>
            </w:tcBorders>
            <w:shd w:val="clear" w:color="auto" w:fill="auto"/>
            <w:noWrap/>
            <w:vAlign w:val="center"/>
          </w:tcPr>
          <w:p w:rsidR="005068F8" w:rsidRPr="00343B5A" w:rsidRDefault="000565C9">
            <w:pPr>
              <w:bidi w:val="0"/>
              <w:jc w:val="center"/>
              <w:rPr>
                <w:rFonts w:ascii="Calibri" w:hAnsi="Calibri" w:cs="Calibri"/>
                <w:strike/>
                <w:szCs w:val="20"/>
                <w:highlight w:val="lightGray"/>
              </w:rPr>
            </w:pPr>
            <w:r w:rsidRPr="00343B5A">
              <w:rPr>
                <w:rFonts w:ascii="Calibri" w:hAnsi="Calibri" w:cs="Calibri"/>
                <w:strike/>
                <w:szCs w:val="20"/>
                <w:highlight w:val="lightGray"/>
              </w:rPr>
              <w:t>TRV</w:t>
            </w:r>
            <w:r w:rsidR="005068F8" w:rsidRPr="00343B5A">
              <w:rPr>
                <w:rFonts w:ascii="Calibri" w:hAnsi="Calibri" w:cs="Calibri"/>
                <w:strike/>
                <w:szCs w:val="20"/>
                <w:highlight w:val="lightGray"/>
              </w:rPr>
              <w:t>-1701A</w:t>
            </w:r>
          </w:p>
        </w:tc>
        <w:tc>
          <w:tcPr>
            <w:tcW w:w="4770" w:type="dxa"/>
            <w:tcBorders>
              <w:top w:val="nil"/>
              <w:left w:val="nil"/>
              <w:bottom w:val="single" w:sz="4" w:space="0" w:color="auto"/>
              <w:right w:val="single" w:sz="4" w:space="0" w:color="auto"/>
            </w:tcBorders>
            <w:shd w:val="clear" w:color="auto" w:fill="auto"/>
            <w:vAlign w:val="center"/>
          </w:tcPr>
          <w:p w:rsidR="005068F8" w:rsidRPr="00343B5A" w:rsidRDefault="00C14514" w:rsidP="004559AC">
            <w:pPr>
              <w:bidi w:val="0"/>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Temperature</w:t>
            </w:r>
            <w:r w:rsidR="004559AC" w:rsidRPr="00343B5A">
              <w:rPr>
                <w:rFonts w:asciiTheme="minorBidi" w:eastAsiaTheme="minorHAnsi" w:hAnsiTheme="minorBidi" w:cstheme="minorBidi"/>
                <w:strike/>
                <w:szCs w:val="20"/>
                <w:highlight w:val="lightGray"/>
              </w:rPr>
              <w:t xml:space="preserve"> </w:t>
            </w:r>
            <w:r w:rsidR="00BA691B" w:rsidRPr="00343B5A">
              <w:rPr>
                <w:rFonts w:asciiTheme="minorBidi" w:eastAsiaTheme="minorHAnsi" w:hAnsiTheme="minorBidi" w:cstheme="minorBidi"/>
                <w:strike/>
                <w:szCs w:val="20"/>
                <w:highlight w:val="lightGray"/>
              </w:rPr>
              <w:t>Relief Valve</w:t>
            </w:r>
            <w:r w:rsidR="005068F8" w:rsidRPr="00343B5A">
              <w:rPr>
                <w:rFonts w:asciiTheme="minorBidi" w:eastAsiaTheme="minorHAnsi" w:hAnsiTheme="minorBidi" w:cstheme="minorBidi"/>
                <w:strike/>
                <w:szCs w:val="20"/>
                <w:highlight w:val="lightGray"/>
              </w:rPr>
              <w:t xml:space="preserve">, </w:t>
            </w:r>
            <w:r w:rsidRPr="00343B5A">
              <w:rPr>
                <w:rFonts w:asciiTheme="minorBidi" w:eastAsiaTheme="minorHAnsi" w:hAnsiTheme="minorBidi" w:cstheme="minorBidi"/>
                <w:strike/>
                <w:szCs w:val="20"/>
                <w:highlight w:val="lightGray"/>
              </w:rPr>
              <w:t>Conventional</w:t>
            </w:r>
            <w:r w:rsidR="005068F8" w:rsidRPr="00343B5A">
              <w:rPr>
                <w:rFonts w:asciiTheme="minorBidi" w:eastAsiaTheme="minorHAnsi" w:hAnsiTheme="minorBidi" w:cstheme="minorBidi"/>
                <w:strike/>
                <w:szCs w:val="20"/>
                <w:highlight w:val="lightGray"/>
              </w:rPr>
              <w:t xml:space="preserve">, </w:t>
            </w:r>
            <w:r w:rsidR="00C8263E" w:rsidRPr="00343B5A">
              <w:rPr>
                <w:rFonts w:asciiTheme="minorBidi" w:eastAsiaTheme="minorHAnsi" w:hAnsiTheme="minorBidi" w:cstheme="minorBidi"/>
                <w:strike/>
                <w:szCs w:val="20"/>
                <w:highlight w:val="lightGray"/>
              </w:rPr>
              <w:t>Sized by vendor as per project criteria</w:t>
            </w:r>
            <w:r w:rsidR="005B4A5F" w:rsidRPr="00343B5A">
              <w:rPr>
                <w:rFonts w:asciiTheme="minorBidi" w:eastAsiaTheme="minorHAnsi" w:hAnsiTheme="minorBidi" w:cstheme="minorBidi"/>
                <w:strike/>
                <w:szCs w:val="20"/>
                <w:highlight w:val="lightGray"/>
              </w:rPr>
              <w:t xml:space="preserve">, inlet: 3/4” </w:t>
            </w:r>
            <w:r w:rsidR="00457292" w:rsidRPr="00343B5A">
              <w:rPr>
                <w:rFonts w:asciiTheme="minorBidi" w:eastAsiaTheme="minorHAnsi" w:hAnsiTheme="minorBidi" w:cstheme="minorBidi"/>
                <w:strike/>
                <w:szCs w:val="20"/>
                <w:highlight w:val="lightGray"/>
              </w:rPr>
              <w:t>(6000#</w:t>
            </w:r>
            <w:r w:rsidR="005B4A5F" w:rsidRPr="00343B5A">
              <w:rPr>
                <w:rFonts w:asciiTheme="minorBidi" w:eastAsiaTheme="minorHAnsi" w:hAnsiTheme="minorBidi" w:cstheme="minorBidi"/>
                <w:strike/>
                <w:szCs w:val="20"/>
                <w:highlight w:val="lightGray"/>
              </w:rPr>
              <w:t>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5068F8" w:rsidRPr="00343B5A" w:rsidRDefault="005068F8"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2958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2</w:t>
            </w:r>
          </w:p>
        </w:tc>
        <w:tc>
          <w:tcPr>
            <w:tcW w:w="1980" w:type="dxa"/>
            <w:tcBorders>
              <w:top w:val="nil"/>
              <w:left w:val="nil"/>
              <w:bottom w:val="single" w:sz="4" w:space="0" w:color="auto"/>
              <w:right w:val="single" w:sz="4" w:space="0" w:color="auto"/>
            </w:tcBorders>
            <w:shd w:val="clear" w:color="auto" w:fill="auto"/>
            <w:noWrap/>
            <w:vAlign w:val="center"/>
          </w:tcPr>
          <w:p w:rsidR="00457292" w:rsidRPr="00343B5A" w:rsidRDefault="00457292">
            <w:pPr>
              <w:bidi w:val="0"/>
              <w:jc w:val="center"/>
              <w:rPr>
                <w:rFonts w:ascii="Calibri" w:hAnsi="Calibri" w:cs="Calibri"/>
                <w:strike/>
                <w:szCs w:val="20"/>
                <w:highlight w:val="lightGray"/>
              </w:rPr>
            </w:pPr>
            <w:r w:rsidRPr="00343B5A">
              <w:rPr>
                <w:rFonts w:ascii="Calibri" w:hAnsi="Calibri" w:cs="Calibri"/>
                <w:strike/>
                <w:szCs w:val="20"/>
                <w:highlight w:val="lightGray"/>
              </w:rPr>
              <w:t>TRV-1701B</w:t>
            </w:r>
          </w:p>
        </w:tc>
        <w:tc>
          <w:tcPr>
            <w:tcW w:w="4770" w:type="dxa"/>
            <w:tcBorders>
              <w:top w:val="nil"/>
              <w:left w:val="nil"/>
              <w:bottom w:val="single" w:sz="4" w:space="0" w:color="auto"/>
              <w:right w:val="single" w:sz="4" w:space="0" w:color="auto"/>
            </w:tcBorders>
            <w:shd w:val="clear" w:color="auto" w:fill="auto"/>
          </w:tcPr>
          <w:p w:rsidR="00457292" w:rsidRPr="00343B5A" w:rsidRDefault="00457292" w:rsidP="00457292">
            <w:pPr>
              <w:jc w:val="center"/>
              <w:rPr>
                <w:strike/>
                <w:highlight w:val="lightGray"/>
              </w:rPr>
            </w:pPr>
            <w:r w:rsidRPr="00343B5A">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2958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3</w:t>
            </w:r>
          </w:p>
        </w:tc>
        <w:tc>
          <w:tcPr>
            <w:tcW w:w="1980" w:type="dxa"/>
            <w:tcBorders>
              <w:top w:val="nil"/>
              <w:left w:val="nil"/>
              <w:bottom w:val="single" w:sz="4" w:space="0" w:color="auto"/>
              <w:right w:val="single" w:sz="4" w:space="0" w:color="auto"/>
            </w:tcBorders>
            <w:shd w:val="clear" w:color="auto" w:fill="auto"/>
            <w:noWrap/>
            <w:vAlign w:val="center"/>
          </w:tcPr>
          <w:p w:rsidR="00457292" w:rsidRPr="00343B5A" w:rsidRDefault="00457292">
            <w:pPr>
              <w:bidi w:val="0"/>
              <w:jc w:val="center"/>
              <w:rPr>
                <w:rFonts w:ascii="Calibri" w:hAnsi="Calibri" w:cs="Calibri"/>
                <w:strike/>
                <w:szCs w:val="20"/>
                <w:highlight w:val="lightGray"/>
              </w:rPr>
            </w:pPr>
            <w:r w:rsidRPr="00343B5A">
              <w:rPr>
                <w:rFonts w:ascii="Calibri" w:hAnsi="Calibri" w:cs="Calibri"/>
                <w:strike/>
                <w:szCs w:val="20"/>
                <w:highlight w:val="lightGray"/>
              </w:rPr>
              <w:t>TRV-1701C</w:t>
            </w:r>
          </w:p>
        </w:tc>
        <w:tc>
          <w:tcPr>
            <w:tcW w:w="4770" w:type="dxa"/>
            <w:tcBorders>
              <w:top w:val="nil"/>
              <w:left w:val="nil"/>
              <w:bottom w:val="single" w:sz="4" w:space="0" w:color="auto"/>
              <w:right w:val="single" w:sz="4" w:space="0" w:color="auto"/>
            </w:tcBorders>
            <w:shd w:val="clear" w:color="auto" w:fill="auto"/>
          </w:tcPr>
          <w:p w:rsidR="00457292" w:rsidRPr="00343B5A" w:rsidRDefault="00457292" w:rsidP="00457292">
            <w:pPr>
              <w:jc w:val="center"/>
              <w:rPr>
                <w:strike/>
                <w:highlight w:val="lightGray"/>
              </w:rPr>
            </w:pPr>
            <w:r w:rsidRPr="00343B5A">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2958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4</w:t>
            </w:r>
          </w:p>
        </w:tc>
        <w:tc>
          <w:tcPr>
            <w:tcW w:w="1980" w:type="dxa"/>
            <w:tcBorders>
              <w:top w:val="nil"/>
              <w:left w:val="nil"/>
              <w:bottom w:val="single" w:sz="4" w:space="0" w:color="auto"/>
              <w:right w:val="single" w:sz="4" w:space="0" w:color="auto"/>
            </w:tcBorders>
            <w:shd w:val="clear" w:color="auto" w:fill="auto"/>
            <w:noWrap/>
            <w:vAlign w:val="center"/>
          </w:tcPr>
          <w:p w:rsidR="00457292" w:rsidRPr="00343B5A" w:rsidRDefault="00457292">
            <w:pPr>
              <w:bidi w:val="0"/>
              <w:jc w:val="center"/>
              <w:rPr>
                <w:rFonts w:ascii="Calibri" w:hAnsi="Calibri" w:cstheme="minorBidi"/>
                <w:strike/>
                <w:szCs w:val="20"/>
                <w:highlight w:val="lightGray"/>
                <w:rtl/>
                <w:lang w:bidi="fa-IR"/>
              </w:rPr>
            </w:pPr>
            <w:r w:rsidRPr="00343B5A">
              <w:rPr>
                <w:rFonts w:ascii="Calibri" w:hAnsi="Calibri" w:cs="Calibri"/>
                <w:strike/>
                <w:szCs w:val="20"/>
                <w:highlight w:val="lightGray"/>
              </w:rPr>
              <w:t>TRV-1701D</w:t>
            </w:r>
          </w:p>
        </w:tc>
        <w:tc>
          <w:tcPr>
            <w:tcW w:w="4770" w:type="dxa"/>
            <w:tcBorders>
              <w:top w:val="nil"/>
              <w:left w:val="nil"/>
              <w:bottom w:val="single" w:sz="4" w:space="0" w:color="auto"/>
              <w:right w:val="single" w:sz="4" w:space="0" w:color="auto"/>
            </w:tcBorders>
            <w:shd w:val="clear" w:color="auto" w:fill="auto"/>
          </w:tcPr>
          <w:p w:rsidR="00457292" w:rsidRPr="00343B5A" w:rsidRDefault="00457292" w:rsidP="00457292">
            <w:pPr>
              <w:jc w:val="center"/>
              <w:rPr>
                <w:strike/>
                <w:highlight w:val="lightGray"/>
              </w:rPr>
            </w:pPr>
            <w:r w:rsidRPr="00343B5A">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295822">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5</w:t>
            </w:r>
          </w:p>
        </w:tc>
        <w:tc>
          <w:tcPr>
            <w:tcW w:w="1980" w:type="dxa"/>
            <w:tcBorders>
              <w:top w:val="nil"/>
              <w:left w:val="nil"/>
              <w:bottom w:val="single" w:sz="4" w:space="0" w:color="auto"/>
              <w:right w:val="single" w:sz="4" w:space="0" w:color="auto"/>
            </w:tcBorders>
            <w:shd w:val="clear" w:color="auto" w:fill="auto"/>
            <w:noWrap/>
            <w:vAlign w:val="center"/>
          </w:tcPr>
          <w:p w:rsidR="00457292" w:rsidRPr="00343B5A" w:rsidRDefault="00457292">
            <w:pPr>
              <w:bidi w:val="0"/>
              <w:jc w:val="center"/>
              <w:rPr>
                <w:rFonts w:ascii="Calibri" w:hAnsi="Calibri" w:cs="Calibri"/>
                <w:strike/>
                <w:szCs w:val="20"/>
                <w:highlight w:val="lightGray"/>
              </w:rPr>
            </w:pPr>
            <w:r w:rsidRPr="00343B5A">
              <w:rPr>
                <w:rFonts w:ascii="Calibri" w:hAnsi="Calibri" w:cs="Calibri"/>
                <w:strike/>
                <w:szCs w:val="20"/>
                <w:highlight w:val="lightGray"/>
              </w:rPr>
              <w:t>TRV-1701E</w:t>
            </w:r>
          </w:p>
        </w:tc>
        <w:tc>
          <w:tcPr>
            <w:tcW w:w="4770" w:type="dxa"/>
            <w:tcBorders>
              <w:top w:val="nil"/>
              <w:left w:val="nil"/>
              <w:bottom w:val="single" w:sz="4" w:space="0" w:color="auto"/>
              <w:right w:val="single" w:sz="4" w:space="0" w:color="auto"/>
            </w:tcBorders>
            <w:shd w:val="clear" w:color="auto" w:fill="auto"/>
          </w:tcPr>
          <w:p w:rsidR="00457292" w:rsidRPr="00343B5A" w:rsidRDefault="00457292" w:rsidP="00457292">
            <w:pPr>
              <w:jc w:val="center"/>
              <w:rPr>
                <w:strike/>
                <w:highlight w:val="lightGray"/>
              </w:rPr>
            </w:pPr>
            <w:r w:rsidRPr="00343B5A">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6</w:t>
            </w:r>
          </w:p>
        </w:tc>
        <w:tc>
          <w:tcPr>
            <w:tcW w:w="1980" w:type="dxa"/>
            <w:tcBorders>
              <w:top w:val="nil"/>
              <w:left w:val="nil"/>
              <w:bottom w:val="single" w:sz="4" w:space="0" w:color="auto"/>
              <w:right w:val="single" w:sz="4" w:space="0" w:color="auto"/>
            </w:tcBorders>
            <w:shd w:val="clear" w:color="auto" w:fill="auto"/>
            <w:noWrap/>
            <w:vAlign w:val="center"/>
          </w:tcPr>
          <w:p w:rsidR="00457292" w:rsidRPr="00343B5A" w:rsidRDefault="00457292">
            <w:pPr>
              <w:bidi w:val="0"/>
              <w:jc w:val="center"/>
              <w:rPr>
                <w:rFonts w:ascii="Calibri" w:hAnsi="Calibri" w:cs="Calibri"/>
                <w:strike/>
                <w:szCs w:val="20"/>
                <w:highlight w:val="lightGray"/>
              </w:rPr>
            </w:pPr>
            <w:r w:rsidRPr="00343B5A">
              <w:rPr>
                <w:rFonts w:ascii="Calibri" w:hAnsi="Calibri" w:cs="Calibri"/>
                <w:strike/>
                <w:szCs w:val="20"/>
                <w:highlight w:val="lightGray"/>
              </w:rPr>
              <w:t>TRV-1701F</w:t>
            </w:r>
          </w:p>
        </w:tc>
        <w:tc>
          <w:tcPr>
            <w:tcW w:w="4770" w:type="dxa"/>
            <w:tcBorders>
              <w:top w:val="nil"/>
              <w:left w:val="nil"/>
              <w:bottom w:val="single" w:sz="4" w:space="0" w:color="auto"/>
              <w:right w:val="single" w:sz="4" w:space="0" w:color="auto"/>
            </w:tcBorders>
            <w:shd w:val="clear" w:color="auto" w:fill="auto"/>
          </w:tcPr>
          <w:p w:rsidR="00457292" w:rsidRPr="00343B5A" w:rsidRDefault="00457292" w:rsidP="00457292">
            <w:pPr>
              <w:jc w:val="center"/>
              <w:rPr>
                <w:strike/>
                <w:highlight w:val="lightGray"/>
              </w:rPr>
            </w:pPr>
            <w:r w:rsidRPr="00343B5A">
              <w:rPr>
                <w:rFonts w:asciiTheme="minorBidi" w:eastAsiaTheme="minorHAnsi" w:hAnsiTheme="minorBidi" w:cstheme="minorBidi"/>
                <w:strike/>
                <w:szCs w:val="20"/>
                <w:highlight w:val="lightGray"/>
              </w:rPr>
              <w:t>Temperature Relief Valve, Conventional, Sized by vendor as per project criteria, inlet: 3/4” (6000#SW),outlet: 1” (3000#SW)</w:t>
            </w:r>
          </w:p>
        </w:tc>
        <w:tc>
          <w:tcPr>
            <w:tcW w:w="1350" w:type="dxa"/>
            <w:tcBorders>
              <w:top w:val="nil"/>
              <w:left w:val="nil"/>
              <w:bottom w:val="single" w:sz="4" w:space="0" w:color="auto"/>
              <w:right w:val="single" w:sz="4" w:space="0" w:color="auto"/>
            </w:tcBorders>
            <w:shd w:val="clear" w:color="auto" w:fill="auto"/>
            <w:noWrap/>
            <w:vAlign w:val="center"/>
            <w:hideMark/>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7</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457292" w:rsidP="00295822">
            <w:pPr>
              <w:bidi w:val="0"/>
              <w:jc w:val="center"/>
              <w:rPr>
                <w:rFonts w:ascii="Calibri" w:hAnsi="Calibri" w:cs="Calibri"/>
                <w:strike/>
                <w:szCs w:val="20"/>
                <w:highlight w:val="lightGray"/>
              </w:rPr>
            </w:pPr>
            <w:r w:rsidRPr="00343B5A">
              <w:rPr>
                <w:rFonts w:ascii="Calibri" w:hAnsi="Calibri" w:cs="Calibri"/>
                <w:strike/>
                <w:szCs w:val="20"/>
                <w:highlight w:val="lightGray"/>
              </w:rPr>
              <w:t>PRV-1701A</w:t>
            </w:r>
          </w:p>
        </w:tc>
        <w:tc>
          <w:tcPr>
            <w:tcW w:w="4770" w:type="dxa"/>
            <w:tcBorders>
              <w:top w:val="single" w:sz="4" w:space="0" w:color="auto"/>
              <w:left w:val="nil"/>
              <w:bottom w:val="single" w:sz="4" w:space="0" w:color="auto"/>
              <w:right w:val="single" w:sz="4" w:space="0" w:color="auto"/>
            </w:tcBorders>
            <w:shd w:val="clear" w:color="auto" w:fill="auto"/>
          </w:tcPr>
          <w:p w:rsidR="00457292" w:rsidRPr="00343B5A" w:rsidRDefault="00B571FD" w:rsidP="00B571FD">
            <w:pPr>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Pressure Relief Valve, Conventional, Sized by vendor as per project criteria, inlet: 1” (</w:t>
            </w:r>
            <w:r w:rsidR="00105118" w:rsidRPr="00343B5A">
              <w:rPr>
                <w:rFonts w:asciiTheme="minorBidi" w:eastAsiaTheme="minorHAnsi" w:hAnsiTheme="minorBidi" w:cstheme="minorBidi"/>
                <w:strike/>
                <w:szCs w:val="20"/>
                <w:highlight w:val="lightGray"/>
              </w:rPr>
              <w:t>600#RF</w:t>
            </w:r>
            <w:r w:rsidRPr="00343B5A">
              <w:rPr>
                <w:rFonts w:asciiTheme="minorBidi" w:eastAsiaTheme="minorHAnsi" w:hAnsiTheme="minorBidi" w:cstheme="minorBidi"/>
                <w:strike/>
                <w:szCs w:val="20"/>
                <w:highlight w:val="lightGray"/>
              </w:rPr>
              <w:t>),outlet: 2” (</w:t>
            </w:r>
            <w:r w:rsidR="00105118" w:rsidRPr="00343B5A">
              <w:rPr>
                <w:rFonts w:asciiTheme="minorBidi" w:eastAsiaTheme="minorHAnsi" w:hAnsiTheme="minorBidi" w:cstheme="minorBidi"/>
                <w:strike/>
                <w:szCs w:val="20"/>
                <w:highlight w:val="lightGray"/>
              </w:rPr>
              <w:t>150# RF</w:t>
            </w:r>
            <w:r w:rsidRPr="00343B5A">
              <w:rPr>
                <w:rFonts w:asciiTheme="minorBidi" w:eastAsiaTheme="minorHAnsi" w:hAnsiTheme="minorBidi" w:cstheme="minorBidi"/>
                <w:strike/>
                <w:szCs w:val="20"/>
                <w:highlight w:val="lightGray"/>
              </w:rPr>
              <w:t>)</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9C22AF"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8</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457292" w:rsidP="00295822">
            <w:pPr>
              <w:bidi w:val="0"/>
              <w:jc w:val="center"/>
              <w:rPr>
                <w:rFonts w:ascii="Calibri" w:hAnsi="Calibri" w:cs="Calibri"/>
                <w:strike/>
                <w:szCs w:val="20"/>
                <w:highlight w:val="lightGray"/>
              </w:rPr>
            </w:pPr>
            <w:r w:rsidRPr="00343B5A">
              <w:rPr>
                <w:rFonts w:ascii="Calibri" w:hAnsi="Calibri" w:cs="Calibri"/>
                <w:strike/>
                <w:szCs w:val="20"/>
                <w:highlight w:val="lightGray"/>
              </w:rPr>
              <w:t>PRV-1701B</w:t>
            </w:r>
          </w:p>
        </w:tc>
        <w:tc>
          <w:tcPr>
            <w:tcW w:w="4770" w:type="dxa"/>
            <w:tcBorders>
              <w:top w:val="single" w:sz="4" w:space="0" w:color="auto"/>
              <w:left w:val="nil"/>
              <w:bottom w:val="single" w:sz="4" w:space="0" w:color="auto"/>
              <w:right w:val="single" w:sz="4" w:space="0" w:color="auto"/>
            </w:tcBorders>
            <w:shd w:val="clear" w:color="auto" w:fill="auto"/>
          </w:tcPr>
          <w:p w:rsidR="00457292" w:rsidRPr="00343B5A" w:rsidRDefault="009C22AF" w:rsidP="004559AC">
            <w:pPr>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Pressure Relief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9C22AF"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9</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0D5A85" w:rsidP="00295822">
            <w:pPr>
              <w:bidi w:val="0"/>
              <w:jc w:val="center"/>
              <w:rPr>
                <w:rFonts w:ascii="Calibri" w:hAnsi="Calibri" w:cs="Calibri"/>
                <w:strike/>
                <w:szCs w:val="20"/>
                <w:highlight w:val="lightGray"/>
              </w:rPr>
            </w:pPr>
            <w:r w:rsidRPr="00343B5A">
              <w:rPr>
                <w:rFonts w:ascii="Calibri" w:hAnsi="Calibri" w:cs="Calibri"/>
                <w:strike/>
                <w:szCs w:val="20"/>
                <w:highlight w:val="lightGray"/>
              </w:rPr>
              <w:t>P</w:t>
            </w:r>
            <w:r w:rsidR="00457292" w:rsidRPr="00343B5A">
              <w:rPr>
                <w:rFonts w:ascii="Calibri" w:hAnsi="Calibri" w:cs="Calibri"/>
                <w:strike/>
                <w:szCs w:val="20"/>
                <w:highlight w:val="lightGray"/>
              </w:rPr>
              <w:t>RV-1701C</w:t>
            </w:r>
          </w:p>
        </w:tc>
        <w:tc>
          <w:tcPr>
            <w:tcW w:w="4770" w:type="dxa"/>
            <w:tcBorders>
              <w:top w:val="single" w:sz="4" w:space="0" w:color="auto"/>
              <w:left w:val="nil"/>
              <w:bottom w:val="single" w:sz="4" w:space="0" w:color="auto"/>
              <w:right w:val="single" w:sz="4" w:space="0" w:color="auto"/>
            </w:tcBorders>
            <w:shd w:val="clear" w:color="auto" w:fill="auto"/>
          </w:tcPr>
          <w:p w:rsidR="00457292" w:rsidRPr="00343B5A" w:rsidRDefault="009C22AF" w:rsidP="004559AC">
            <w:pPr>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Pressure Relief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9C22AF"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10</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0D5A85" w:rsidP="00295822">
            <w:pPr>
              <w:bidi w:val="0"/>
              <w:jc w:val="center"/>
              <w:rPr>
                <w:rFonts w:ascii="Calibri" w:hAnsi="Calibri" w:cstheme="minorBidi"/>
                <w:strike/>
                <w:szCs w:val="20"/>
                <w:highlight w:val="lightGray"/>
                <w:rtl/>
                <w:lang w:bidi="fa-IR"/>
              </w:rPr>
            </w:pPr>
            <w:r w:rsidRPr="00343B5A">
              <w:rPr>
                <w:rFonts w:ascii="Calibri" w:hAnsi="Calibri" w:cs="Calibri"/>
                <w:strike/>
                <w:szCs w:val="20"/>
                <w:highlight w:val="lightGray"/>
              </w:rPr>
              <w:t>P</w:t>
            </w:r>
            <w:r w:rsidR="00457292" w:rsidRPr="00343B5A">
              <w:rPr>
                <w:rFonts w:ascii="Calibri" w:hAnsi="Calibri" w:cs="Calibri"/>
                <w:strike/>
                <w:szCs w:val="20"/>
                <w:highlight w:val="lightGray"/>
              </w:rPr>
              <w:t>RV-1701D</w:t>
            </w:r>
          </w:p>
        </w:tc>
        <w:tc>
          <w:tcPr>
            <w:tcW w:w="4770" w:type="dxa"/>
            <w:tcBorders>
              <w:top w:val="single" w:sz="4" w:space="0" w:color="auto"/>
              <w:left w:val="nil"/>
              <w:bottom w:val="single" w:sz="4" w:space="0" w:color="auto"/>
              <w:right w:val="single" w:sz="4" w:space="0" w:color="auto"/>
            </w:tcBorders>
            <w:shd w:val="clear" w:color="auto" w:fill="auto"/>
          </w:tcPr>
          <w:p w:rsidR="00457292" w:rsidRPr="00343B5A" w:rsidRDefault="009C22AF" w:rsidP="004559AC">
            <w:pPr>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Pressure Relief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9C22AF"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11</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0D5A85" w:rsidP="00295822">
            <w:pPr>
              <w:bidi w:val="0"/>
              <w:jc w:val="center"/>
              <w:rPr>
                <w:rFonts w:ascii="Calibri" w:hAnsi="Calibri" w:cs="Calibri"/>
                <w:strike/>
                <w:szCs w:val="20"/>
                <w:highlight w:val="lightGray"/>
              </w:rPr>
            </w:pPr>
            <w:r w:rsidRPr="00343B5A">
              <w:rPr>
                <w:rFonts w:ascii="Calibri" w:hAnsi="Calibri" w:cs="Calibri"/>
                <w:strike/>
                <w:szCs w:val="20"/>
                <w:highlight w:val="lightGray"/>
              </w:rPr>
              <w:t>P</w:t>
            </w:r>
            <w:r w:rsidR="00457292" w:rsidRPr="00343B5A">
              <w:rPr>
                <w:rFonts w:ascii="Calibri" w:hAnsi="Calibri" w:cs="Calibri"/>
                <w:strike/>
                <w:szCs w:val="20"/>
                <w:highlight w:val="lightGray"/>
              </w:rPr>
              <w:t>RV-1701E</w:t>
            </w:r>
          </w:p>
        </w:tc>
        <w:tc>
          <w:tcPr>
            <w:tcW w:w="4770" w:type="dxa"/>
            <w:tcBorders>
              <w:top w:val="single" w:sz="4" w:space="0" w:color="auto"/>
              <w:left w:val="nil"/>
              <w:bottom w:val="single" w:sz="4" w:space="0" w:color="auto"/>
              <w:right w:val="single" w:sz="4" w:space="0" w:color="auto"/>
            </w:tcBorders>
            <w:shd w:val="clear" w:color="auto" w:fill="auto"/>
          </w:tcPr>
          <w:p w:rsidR="00457292" w:rsidRPr="00343B5A" w:rsidRDefault="009C22AF" w:rsidP="009C22AF">
            <w:pPr>
              <w:bidi w:val="0"/>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Pressure Relief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9C22AF"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t>1</w:t>
            </w:r>
          </w:p>
        </w:tc>
      </w:tr>
      <w:tr w:rsidR="00457292" w:rsidRPr="00343B5A" w:rsidTr="006D49C8">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57292" w:rsidRPr="00343B5A" w:rsidRDefault="00457292" w:rsidP="000E6253">
            <w:pPr>
              <w:bidi w:val="0"/>
              <w:jc w:val="center"/>
              <w:rPr>
                <w:rFonts w:ascii="Arial" w:hAnsi="Arial" w:cs="Arial"/>
                <w:strike/>
                <w:color w:val="000000"/>
                <w:szCs w:val="20"/>
                <w:highlight w:val="lightGray"/>
              </w:rPr>
            </w:pPr>
            <w:r w:rsidRPr="00343B5A">
              <w:rPr>
                <w:rFonts w:ascii="Arial" w:hAnsi="Arial" w:cs="Arial"/>
                <w:strike/>
                <w:color w:val="000000"/>
                <w:szCs w:val="20"/>
                <w:highlight w:val="lightGray"/>
              </w:rPr>
              <w:lastRenderedPageBreak/>
              <w:t>12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0D5A85" w:rsidP="00295822">
            <w:pPr>
              <w:bidi w:val="0"/>
              <w:jc w:val="center"/>
              <w:rPr>
                <w:rFonts w:ascii="Calibri" w:hAnsi="Calibri" w:cs="Calibri"/>
                <w:strike/>
                <w:szCs w:val="20"/>
                <w:highlight w:val="lightGray"/>
              </w:rPr>
            </w:pPr>
            <w:r w:rsidRPr="00343B5A">
              <w:rPr>
                <w:rFonts w:ascii="Calibri" w:hAnsi="Calibri" w:cs="Calibri"/>
                <w:strike/>
                <w:szCs w:val="20"/>
                <w:highlight w:val="lightGray"/>
              </w:rPr>
              <w:t>P</w:t>
            </w:r>
            <w:r w:rsidR="00457292" w:rsidRPr="00343B5A">
              <w:rPr>
                <w:rFonts w:ascii="Calibri" w:hAnsi="Calibri" w:cs="Calibri"/>
                <w:strike/>
                <w:szCs w:val="20"/>
                <w:highlight w:val="lightGray"/>
              </w:rPr>
              <w:t>RV-1701F</w:t>
            </w:r>
          </w:p>
        </w:tc>
        <w:tc>
          <w:tcPr>
            <w:tcW w:w="4770" w:type="dxa"/>
            <w:tcBorders>
              <w:top w:val="single" w:sz="4" w:space="0" w:color="auto"/>
              <w:left w:val="nil"/>
              <w:bottom w:val="single" w:sz="4" w:space="0" w:color="auto"/>
              <w:right w:val="single" w:sz="4" w:space="0" w:color="auto"/>
            </w:tcBorders>
            <w:shd w:val="clear" w:color="auto" w:fill="auto"/>
          </w:tcPr>
          <w:p w:rsidR="00457292" w:rsidRPr="00343B5A" w:rsidRDefault="009C22AF" w:rsidP="004559AC">
            <w:pPr>
              <w:jc w:val="center"/>
              <w:rPr>
                <w:rFonts w:asciiTheme="minorBidi" w:eastAsiaTheme="minorHAnsi" w:hAnsiTheme="minorBidi" w:cstheme="minorBidi"/>
                <w:strike/>
                <w:szCs w:val="20"/>
                <w:highlight w:val="lightGray"/>
              </w:rPr>
            </w:pPr>
            <w:r w:rsidRPr="00343B5A">
              <w:rPr>
                <w:rFonts w:asciiTheme="minorBidi" w:eastAsiaTheme="minorHAnsi" w:hAnsiTheme="minorBidi" w:cstheme="minorBidi"/>
                <w:strike/>
                <w:szCs w:val="20"/>
                <w:highlight w:val="lightGray"/>
              </w:rPr>
              <w:t>Pressure Relief Valve, Conventional, Sized by vendor as per project criteria, inlet: 1” (600#RF),outlet: 2” (150# RF)</w:t>
            </w:r>
          </w:p>
        </w:tc>
        <w:tc>
          <w:tcPr>
            <w:tcW w:w="1350" w:type="dxa"/>
            <w:tcBorders>
              <w:top w:val="single" w:sz="4" w:space="0" w:color="auto"/>
              <w:left w:val="nil"/>
              <w:bottom w:val="single" w:sz="4" w:space="0" w:color="auto"/>
              <w:right w:val="single" w:sz="4" w:space="0" w:color="auto"/>
            </w:tcBorders>
            <w:shd w:val="clear" w:color="auto" w:fill="auto"/>
            <w:noWrap/>
            <w:vAlign w:val="center"/>
          </w:tcPr>
          <w:p w:rsidR="00457292" w:rsidRPr="00343B5A" w:rsidRDefault="009C22AF" w:rsidP="000E6253">
            <w:pPr>
              <w:bidi w:val="0"/>
              <w:jc w:val="center"/>
              <w:rPr>
                <w:rFonts w:ascii="Arial" w:hAnsi="Arial" w:cs="Arial"/>
                <w:strike/>
                <w:color w:val="000000"/>
                <w:szCs w:val="20"/>
              </w:rPr>
            </w:pPr>
            <w:r w:rsidRPr="00343B5A">
              <w:rPr>
                <w:rFonts w:ascii="Arial" w:hAnsi="Arial" w:cs="Arial"/>
                <w:strike/>
                <w:color w:val="000000"/>
                <w:szCs w:val="20"/>
                <w:highlight w:val="lightGray"/>
              </w:rPr>
              <w:t>1</w:t>
            </w:r>
          </w:p>
        </w:tc>
      </w:tr>
    </w:tbl>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50168845"/>
      <w:r w:rsidRPr="00CD158B">
        <w:rPr>
          <w:rFonts w:ascii="Arial" w:hAnsi="Arial" w:cs="Arial"/>
          <w:b/>
          <w:bCs/>
          <w:caps/>
          <w:kern w:val="28"/>
          <w:sz w:val="24"/>
        </w:rPr>
        <w:t>reference / ATTACHED DOCUMENTS</w:t>
      </w:r>
      <w:bookmarkEnd w:id="11"/>
      <w:bookmarkEnd w:id="12"/>
      <w:bookmarkEnd w:id="13"/>
      <w:bookmarkEnd w:id="14"/>
    </w:p>
    <w:p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Specified documents in attachment 1 shall be considered as a part of this material Requisition.</w:t>
      </w:r>
    </w:p>
    <w:p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All codes and standards which have been referenced in above mentioned specs shall be considered.</w:t>
      </w:r>
    </w:p>
    <w:p w:rsidR="00687E14" w:rsidRPr="00CD158B" w:rsidRDefault="00687E14" w:rsidP="001B7506">
      <w:pPr>
        <w:pStyle w:val="ListParagraph"/>
        <w:numPr>
          <w:ilvl w:val="0"/>
          <w:numId w:val="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CD158B">
        <w:rPr>
          <w:rFonts w:asciiTheme="minorBidi" w:eastAsiaTheme="minorHAnsi" w:hAnsiTheme="minorBidi" w:cstheme="minorBidi" w:hint="cs"/>
          <w:sz w:val="22"/>
          <w:szCs w:val="22"/>
          <w:rtl/>
        </w:rPr>
        <w:t>.</w:t>
      </w:r>
    </w:p>
    <w:p w:rsidR="00687E14" w:rsidRPr="00CD158B" w:rsidRDefault="00687E14" w:rsidP="001B7506">
      <w:pPr>
        <w:pStyle w:val="ListParagraph"/>
        <w:numPr>
          <w:ilvl w:val="0"/>
          <w:numId w:val="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Deviations</w:t>
      </w:r>
    </w:p>
    <w:p w:rsidR="00687E14" w:rsidRPr="00CD158B" w:rsidRDefault="00687E14" w:rsidP="00687E14">
      <w:pPr>
        <w:bidi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CD158B"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proposed deviations/comments list shall include as minimum:</w:t>
      </w:r>
    </w:p>
    <w:p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Reference for the involved specification, chapter and paragraph.</w:t>
      </w:r>
      <w:r w:rsidR="00145CB1" w:rsidRPr="00145CB1">
        <w:rPr>
          <w:b/>
          <w:bCs/>
          <w:caps/>
          <w:noProof/>
          <w:snapToGrid w:val="0"/>
          <w:szCs w:val="20"/>
        </w:rPr>
        <w:t xml:space="preserve"> </w:t>
      </w:r>
    </w:p>
    <w:p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Technical justification for the non-compliance.</w:t>
      </w:r>
    </w:p>
    <w:p w:rsidR="00687E14" w:rsidRPr="00CD158B" w:rsidRDefault="00687E14" w:rsidP="001B7506">
      <w:pPr>
        <w:pStyle w:val="ListParagraph"/>
        <w:numPr>
          <w:ilvl w:val="0"/>
          <w:numId w:val="7"/>
        </w:numPr>
        <w:autoSpaceDE w:val="0"/>
        <w:autoSpaceDN w:val="0"/>
        <w:bidi w:val="0"/>
        <w:adjustRightInd w:val="0"/>
        <w:spacing w:line="276" w:lineRule="auto"/>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Detailed description of the proposed alternative.</w:t>
      </w:r>
    </w:p>
    <w:p w:rsidR="00687E14" w:rsidRPr="00CD158B" w:rsidRDefault="00145CB1" w:rsidP="00687E14">
      <w:pPr>
        <w:bidi w:val="0"/>
        <w:spacing w:line="276" w:lineRule="auto"/>
        <w:ind w:left="1080"/>
        <w:jc w:val="both"/>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654656" behindDoc="0" locked="0" layoutInCell="1" allowOverlap="1" wp14:anchorId="420C4518" wp14:editId="6BC3855B">
                <wp:simplePos x="0" y="0"/>
                <wp:positionH relativeFrom="column">
                  <wp:posOffset>-77638</wp:posOffset>
                </wp:positionH>
                <wp:positionV relativeFrom="paragraph">
                  <wp:posOffset>160739</wp:posOffset>
                </wp:positionV>
                <wp:extent cx="658292" cy="483079"/>
                <wp:effectExtent l="19050" t="19050" r="46990" b="1270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28" type="#_x0000_t5" style="position:absolute;left:0;text-align:left;margin-left:-6.1pt;margin-top:12.65pt;width:51.85pt;height:3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687E14" w:rsidRPr="00CD158B">
        <w:rPr>
          <w:rFonts w:asciiTheme="minorBidi" w:eastAsiaTheme="minorHAnsi" w:hAnsiTheme="minorBidi" w:cstheme="minorBidi"/>
          <w:sz w:val="22"/>
          <w:szCs w:val="22"/>
        </w:rPr>
        <w:t>If no exceptions or clarifications exist, either for the complete referenced document or an individual paragraph,</w:t>
      </w:r>
      <w:r w:rsidR="00B515F5" w:rsidRPr="00B515F5">
        <w:rPr>
          <w:rFonts w:asciiTheme="minorBidi" w:eastAsiaTheme="minorHAnsi" w:hAnsiTheme="minorBidi" w:cstheme="minorBidi"/>
          <w:sz w:val="22"/>
          <w:szCs w:val="22"/>
        </w:rPr>
        <w:t xml:space="preserve"> </w:t>
      </w:r>
      <w:r w:rsidR="00B515F5" w:rsidRPr="00B515F5">
        <w:rPr>
          <w:rFonts w:asciiTheme="minorBidi" w:eastAsiaTheme="minorHAnsi" w:hAnsiTheme="minorBidi" w:cstheme="minorBidi"/>
          <w:sz w:val="22"/>
          <w:szCs w:val="22"/>
          <w:highlight w:val="lightGray"/>
        </w:rPr>
        <w:t>VENDOR</w:t>
      </w:r>
      <w:r w:rsidR="00687E14" w:rsidRPr="00B515F5">
        <w:rPr>
          <w:rFonts w:asciiTheme="minorBidi" w:eastAsiaTheme="minorHAnsi" w:hAnsiTheme="minorBidi" w:cstheme="minorBidi"/>
          <w:sz w:val="22"/>
          <w:szCs w:val="22"/>
          <w:highlight w:val="lightGray"/>
        </w:rPr>
        <w:t xml:space="preserve"> </w:t>
      </w:r>
      <w:r w:rsidR="00687E14" w:rsidRPr="00B515F5">
        <w:rPr>
          <w:rFonts w:asciiTheme="minorBidi" w:eastAsiaTheme="minorHAnsi" w:hAnsiTheme="minorBidi" w:cstheme="minorBidi"/>
          <w:strike/>
          <w:sz w:val="22"/>
          <w:szCs w:val="22"/>
          <w:highlight w:val="lightGray"/>
        </w:rPr>
        <w:t>the supplier</w:t>
      </w:r>
      <w:r w:rsidR="00687E14" w:rsidRPr="00CD158B">
        <w:rPr>
          <w:rFonts w:asciiTheme="minorBidi" w:eastAsiaTheme="minorHAnsi" w:hAnsiTheme="minorBidi" w:cstheme="minorBidi"/>
          <w:sz w:val="22"/>
          <w:szCs w:val="22"/>
        </w:rPr>
        <w:t xml:space="preserve"> shall be considered to be in full compliance with the relevant document.</w:t>
      </w:r>
    </w:p>
    <w:p w:rsidR="00687E14" w:rsidRPr="00CD158B" w:rsidRDefault="00B515F5" w:rsidP="000D5A85">
      <w:pPr>
        <w:bidi w:val="0"/>
        <w:spacing w:line="276" w:lineRule="auto"/>
        <w:ind w:left="1080"/>
        <w:jc w:val="both"/>
        <w:rPr>
          <w:rFonts w:asciiTheme="minorBidi" w:eastAsiaTheme="minorHAnsi" w:hAnsiTheme="minorBidi" w:cstheme="minorBidi"/>
          <w:sz w:val="22"/>
          <w:szCs w:val="22"/>
        </w:rPr>
      </w:pPr>
      <w:r w:rsidRPr="00B515F5">
        <w:rPr>
          <w:rFonts w:asciiTheme="minorBidi" w:eastAsiaTheme="minorHAnsi" w:hAnsiTheme="minorBidi" w:cstheme="minorBidi"/>
          <w:sz w:val="22"/>
          <w:szCs w:val="22"/>
          <w:highlight w:val="lightGray"/>
        </w:rPr>
        <w:t xml:space="preserve">VENDOR </w:t>
      </w:r>
      <w:r w:rsidRPr="00B515F5">
        <w:rPr>
          <w:rFonts w:asciiTheme="minorBidi" w:eastAsiaTheme="minorHAnsi" w:hAnsiTheme="minorBidi" w:cstheme="minorBidi"/>
          <w:strike/>
          <w:sz w:val="22"/>
          <w:szCs w:val="22"/>
          <w:highlight w:val="lightGray"/>
        </w:rPr>
        <w:t>the supplier</w:t>
      </w:r>
      <w:r w:rsidR="00687E14" w:rsidRPr="00CD158B">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CD158B" w:rsidRDefault="00145CB1"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50168846"/>
      <w:r w:rsidRPr="00260AC9">
        <w:rPr>
          <w:b/>
          <w:bCs/>
          <w:caps/>
          <w:noProof/>
          <w:snapToGrid w:val="0"/>
          <w:szCs w:val="20"/>
        </w:rPr>
        <mc:AlternateContent>
          <mc:Choice Requires="wps">
            <w:drawing>
              <wp:anchor distT="0" distB="0" distL="114300" distR="114300" simplePos="0" relativeHeight="251656704" behindDoc="0" locked="0" layoutInCell="1" allowOverlap="1" wp14:anchorId="420C4518" wp14:editId="6BC3855B">
                <wp:simplePos x="0" y="0"/>
                <wp:positionH relativeFrom="column">
                  <wp:posOffset>2700068</wp:posOffset>
                </wp:positionH>
                <wp:positionV relativeFrom="paragraph">
                  <wp:posOffset>10424</wp:posOffset>
                </wp:positionV>
                <wp:extent cx="658292" cy="483079"/>
                <wp:effectExtent l="19050" t="19050" r="46990" b="1270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29" type="#_x0000_t5" style="position:absolute;left:0;text-align:left;margin-left:212.6pt;margin-top:.8pt;width:51.85pt;height:38.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EzRRQIAAIEEAAAOAAAAZHJzL2Uyb0RvYy54bWysVMFuEzEQvSPxD5bvdJOU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687E14" w:rsidRPr="00CD158B">
        <w:rPr>
          <w:rFonts w:ascii="Arial" w:hAnsi="Arial" w:cs="Arial"/>
          <w:b/>
          <w:bCs/>
          <w:caps/>
          <w:kern w:val="28"/>
          <w:sz w:val="24"/>
        </w:rPr>
        <w:t>SUBJECT OF THE SUPPLY</w:t>
      </w:r>
      <w:bookmarkEnd w:id="15"/>
      <w:bookmarkEnd w:id="16"/>
      <w:bookmarkEnd w:id="17"/>
      <w:bookmarkEnd w:id="18"/>
    </w:p>
    <w:p w:rsidR="00687E14" w:rsidRPr="00CD158B" w:rsidRDefault="00B515F5" w:rsidP="00B515F5">
      <w:pPr>
        <w:bidi w:val="0"/>
        <w:spacing w:after="240" w:line="276" w:lineRule="auto"/>
        <w:ind w:left="720"/>
        <w:jc w:val="both"/>
        <w:rPr>
          <w:rFonts w:asciiTheme="minorBidi" w:eastAsiaTheme="minorHAnsi" w:hAnsiTheme="minorBidi" w:cstheme="minorBidi"/>
          <w:sz w:val="22"/>
          <w:szCs w:val="22"/>
        </w:rPr>
      </w:pPr>
      <w:r w:rsidRPr="00B515F5">
        <w:rPr>
          <w:rFonts w:asciiTheme="minorBidi" w:eastAsiaTheme="minorHAnsi" w:hAnsiTheme="minorBidi" w:cstheme="minorBidi"/>
          <w:sz w:val="22"/>
          <w:szCs w:val="22"/>
          <w:highlight w:val="lightGray"/>
        </w:rPr>
        <w:t xml:space="preserve">VENDOR </w:t>
      </w:r>
      <w:r w:rsidRPr="00B515F5">
        <w:rPr>
          <w:rFonts w:asciiTheme="minorBidi" w:eastAsiaTheme="minorHAnsi" w:hAnsiTheme="minorBidi" w:cstheme="minorBidi"/>
          <w:strike/>
          <w:sz w:val="22"/>
          <w:szCs w:val="22"/>
          <w:highlight w:val="lightGray"/>
        </w:rPr>
        <w:t>the supplier</w:t>
      </w:r>
      <w:r w:rsidRPr="00CD158B">
        <w:rPr>
          <w:rFonts w:asciiTheme="minorBidi" w:eastAsiaTheme="minorHAnsi" w:hAnsiTheme="minorBidi" w:cstheme="minorBidi"/>
          <w:sz w:val="22"/>
          <w:szCs w:val="22"/>
        </w:rPr>
        <w:t xml:space="preserve"> </w:t>
      </w:r>
      <w:r w:rsidR="00687E14" w:rsidRPr="00CD158B">
        <w:rPr>
          <w:rFonts w:asciiTheme="minorBidi" w:eastAsiaTheme="minorHAnsi" w:hAnsiTheme="minorBidi" w:cstheme="minorBidi"/>
          <w:sz w:val="22"/>
          <w:szCs w:val="22"/>
        </w:rPr>
        <w:t xml:space="preserve">shall supply </w:t>
      </w:r>
      <w:r w:rsidR="00CD1314" w:rsidRPr="00CD158B">
        <w:rPr>
          <w:rFonts w:asciiTheme="minorBidi" w:eastAsiaTheme="minorHAnsi" w:hAnsiTheme="minorBidi" w:cstheme="minorBidi"/>
          <w:sz w:val="22"/>
          <w:szCs w:val="22"/>
        </w:rPr>
        <w:t xml:space="preserve">all above </w:t>
      </w:r>
      <w:r w:rsidR="007E2A7B" w:rsidRPr="00CD158B">
        <w:rPr>
          <w:rFonts w:asciiTheme="minorBidi" w:eastAsiaTheme="minorHAnsi" w:hAnsiTheme="minorBidi" w:cstheme="minorBidi"/>
          <w:sz w:val="22"/>
          <w:szCs w:val="28"/>
        </w:rPr>
        <w:t>Pressure Relief/Safety Valves</w:t>
      </w:r>
      <w:r w:rsidR="00CD1314" w:rsidRPr="00CD158B">
        <w:rPr>
          <w:rFonts w:asciiTheme="minorBidi" w:eastAsiaTheme="minorHAnsi" w:hAnsiTheme="minorBidi" w:cstheme="minorBidi"/>
          <w:sz w:val="22"/>
          <w:szCs w:val="22"/>
        </w:rPr>
        <w:t xml:space="preserve">. </w:t>
      </w:r>
      <w:r w:rsidR="00687E14" w:rsidRPr="00CD158B">
        <w:rPr>
          <w:rFonts w:asciiTheme="minorBidi" w:eastAsiaTheme="minorHAnsi" w:hAnsiTheme="minorBidi" w:cstheme="minorBidi"/>
          <w:sz w:val="22"/>
          <w:szCs w:val="22"/>
        </w:rPr>
        <w:t>The scop</w:t>
      </w:r>
      <w:r w:rsidR="00CD1314" w:rsidRPr="00CD158B">
        <w:rPr>
          <w:rFonts w:asciiTheme="minorBidi" w:eastAsiaTheme="minorHAnsi" w:hAnsiTheme="minorBidi" w:cstheme="minorBidi"/>
          <w:sz w:val="22"/>
          <w:szCs w:val="22"/>
        </w:rPr>
        <w:t>e of supply is detailed at part</w:t>
      </w:r>
      <w:r w:rsidR="00687E14" w:rsidRPr="00CD158B">
        <w:rPr>
          <w:rFonts w:asciiTheme="minorBidi" w:eastAsiaTheme="minorHAnsi" w:hAnsiTheme="minorBidi" w:cstheme="minorBidi"/>
          <w:sz w:val="22"/>
          <w:szCs w:val="22"/>
        </w:rPr>
        <w:t xml:space="preserve"> 5. </w:t>
      </w:r>
      <w:r w:rsidRPr="00B515F5">
        <w:rPr>
          <w:rFonts w:asciiTheme="minorBidi" w:eastAsiaTheme="minorHAnsi" w:hAnsiTheme="minorBidi" w:cstheme="minorBidi"/>
          <w:sz w:val="22"/>
          <w:szCs w:val="22"/>
          <w:highlight w:val="lightGray"/>
        </w:rPr>
        <w:t xml:space="preserve">VENDOR </w:t>
      </w:r>
      <w:r w:rsidRPr="00B515F5">
        <w:rPr>
          <w:rFonts w:asciiTheme="minorBidi" w:eastAsiaTheme="minorHAnsi" w:hAnsiTheme="minorBidi" w:cstheme="minorBidi"/>
          <w:strike/>
          <w:sz w:val="22"/>
          <w:szCs w:val="22"/>
          <w:highlight w:val="lightGray"/>
        </w:rPr>
        <w:t>the supplier</w:t>
      </w:r>
      <w:r w:rsidRPr="00CD158B">
        <w:rPr>
          <w:rFonts w:asciiTheme="minorBidi" w:eastAsiaTheme="minorHAnsi" w:hAnsiTheme="minorBidi" w:cstheme="minorBidi"/>
          <w:sz w:val="22"/>
          <w:szCs w:val="22"/>
        </w:rPr>
        <w:t xml:space="preserve"> </w:t>
      </w:r>
      <w:r w:rsidR="00687E14" w:rsidRPr="00CD158B">
        <w:rPr>
          <w:rFonts w:asciiTheme="minorBidi" w:eastAsiaTheme="minorHAnsi" w:hAnsiTheme="minorBidi" w:cstheme="minorBidi"/>
          <w:sz w:val="22"/>
          <w:szCs w:val="22"/>
        </w:rPr>
        <w:t>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Pr="00CD158B" w:rsidRDefault="00687E14" w:rsidP="00687E14">
      <w:pPr>
        <w:bidi w:val="0"/>
        <w:spacing w:after="240" w:line="276"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CD158B" w:rsidRDefault="00145CB1"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50168847"/>
      <w:r w:rsidRPr="00260AC9">
        <w:rPr>
          <w:b/>
          <w:bCs/>
          <w:caps/>
          <w:noProof/>
          <w:snapToGrid w:val="0"/>
          <w:szCs w:val="20"/>
        </w:rPr>
        <w:lastRenderedPageBreak/>
        <mc:AlternateContent>
          <mc:Choice Requires="wps">
            <w:drawing>
              <wp:anchor distT="0" distB="0" distL="114300" distR="114300" simplePos="0" relativeHeight="251658752" behindDoc="0" locked="0" layoutInCell="1" allowOverlap="1" wp14:anchorId="420C4518" wp14:editId="6BC3855B">
                <wp:simplePos x="0" y="0"/>
                <wp:positionH relativeFrom="column">
                  <wp:posOffset>3036498</wp:posOffset>
                </wp:positionH>
                <wp:positionV relativeFrom="paragraph">
                  <wp:posOffset>295096</wp:posOffset>
                </wp:positionV>
                <wp:extent cx="658292" cy="483079"/>
                <wp:effectExtent l="19050" t="19050" r="46990" b="1270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0" type="#_x0000_t5" style="position:absolute;left:0;text-align:left;margin-left:239.1pt;margin-top:23.25pt;width:51.85pt;height:3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687E14" w:rsidRPr="00CD158B">
        <w:rPr>
          <w:rFonts w:ascii="Arial" w:hAnsi="Arial" w:cs="Arial"/>
          <w:b/>
          <w:bCs/>
          <w:caps/>
          <w:kern w:val="28"/>
          <w:sz w:val="24"/>
        </w:rPr>
        <w:t>LIMITS OF SUPPLY</w:t>
      </w:r>
      <w:bookmarkEnd w:id="19"/>
      <w:bookmarkEnd w:id="20"/>
      <w:bookmarkEnd w:id="21"/>
      <w:bookmarkEnd w:id="22"/>
    </w:p>
    <w:p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50168848"/>
      <w:r w:rsidRPr="00CD158B">
        <w:rPr>
          <w:rFonts w:ascii="Arial" w:hAnsi="Arial" w:cs="Arial"/>
          <w:b/>
          <w:bCs/>
          <w:caps/>
          <w:kern w:val="28"/>
          <w:sz w:val="22"/>
          <w:szCs w:val="22"/>
        </w:rPr>
        <w:t>scope of supply</w:t>
      </w:r>
      <w:bookmarkEnd w:id="23"/>
      <w:bookmarkEnd w:id="24"/>
      <w:bookmarkEnd w:id="25"/>
    </w:p>
    <w:p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26" w:name="_Toc89514957"/>
      <w:bookmarkStart w:id="27" w:name="_Toc106639600"/>
      <w:bookmarkStart w:id="28" w:name="_Toc106640267"/>
      <w:bookmarkStart w:id="29" w:name="_Toc150168849"/>
      <w:r w:rsidRPr="00CD158B">
        <w:t>main description</w:t>
      </w:r>
      <w:bookmarkEnd w:id="26"/>
      <w:bookmarkEnd w:id="27"/>
      <w:bookmarkEnd w:id="28"/>
      <w:bookmarkEnd w:id="29"/>
    </w:p>
    <w:p w:rsidR="008C0A63" w:rsidRPr="00CD158B" w:rsidRDefault="008C0A63" w:rsidP="00E406A8">
      <w:pPr>
        <w:bidi w:val="0"/>
        <w:spacing w:after="240" w:line="276" w:lineRule="auto"/>
        <w:ind w:left="135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scope of supply includes </w:t>
      </w:r>
      <w:r w:rsidR="00E406A8" w:rsidRPr="00343B5A">
        <w:rPr>
          <w:rFonts w:asciiTheme="minorBidi" w:eastAsiaTheme="minorHAnsi" w:hAnsiTheme="minorBidi" w:cstheme="minorBidi"/>
          <w:strike/>
          <w:sz w:val="22"/>
          <w:szCs w:val="22"/>
          <w:highlight w:val="lightGray"/>
        </w:rPr>
        <w:t>12</w:t>
      </w:r>
      <w:r w:rsidRPr="00343B5A">
        <w:rPr>
          <w:rFonts w:asciiTheme="minorBidi" w:eastAsiaTheme="minorHAnsi" w:hAnsiTheme="minorBidi" w:cstheme="minorBidi"/>
          <w:strike/>
          <w:sz w:val="22"/>
          <w:szCs w:val="22"/>
          <w:highlight w:val="lightGray"/>
        </w:rPr>
        <w:t xml:space="preserve"> Nos.</w:t>
      </w:r>
      <w:r w:rsidRPr="00CD158B">
        <w:rPr>
          <w:rFonts w:asciiTheme="minorBidi" w:eastAsiaTheme="minorHAnsi" w:hAnsiTheme="minorBidi" w:cstheme="minorBidi"/>
          <w:sz w:val="22"/>
          <w:szCs w:val="22"/>
        </w:rPr>
        <w:t xml:space="preserve"> </w:t>
      </w:r>
      <w:r w:rsidR="00E406A8" w:rsidRPr="00CD158B">
        <w:rPr>
          <w:rFonts w:asciiTheme="minorBidi" w:eastAsiaTheme="minorHAnsi" w:hAnsiTheme="minorBidi" w:cstheme="minorBidi"/>
          <w:sz w:val="22"/>
          <w:szCs w:val="28"/>
        </w:rPr>
        <w:t>Pressure Relief/Safety Valve</w:t>
      </w:r>
      <w:r w:rsidR="006B35A5" w:rsidRPr="00CD158B">
        <w:rPr>
          <w:rFonts w:asciiTheme="minorBidi" w:eastAsiaTheme="minorHAnsi" w:hAnsiTheme="minorBidi" w:cstheme="minorBidi"/>
          <w:sz w:val="22"/>
          <w:szCs w:val="28"/>
        </w:rPr>
        <w:t>s</w:t>
      </w:r>
      <w:r w:rsidRPr="00CD158B">
        <w:rPr>
          <w:rFonts w:asciiTheme="minorBidi" w:eastAsiaTheme="minorHAnsi" w:hAnsiTheme="minorBidi" w:cstheme="minorBidi"/>
          <w:sz w:val="22"/>
          <w:szCs w:val="28"/>
        </w:rPr>
        <w:t xml:space="preserve">. </w:t>
      </w:r>
      <w:r w:rsidRPr="00CD158B">
        <w:rPr>
          <w:rFonts w:asciiTheme="minorBidi" w:eastAsiaTheme="minorHAnsi" w:hAnsiTheme="minorBidi" w:cstheme="minorBidi"/>
          <w:sz w:val="22"/>
          <w:szCs w:val="22"/>
        </w:rPr>
        <w:t>M</w:t>
      </w:r>
      <w:bookmarkStart w:id="30" w:name="_GoBack"/>
      <w:bookmarkEnd w:id="30"/>
      <w:r w:rsidRPr="00CD158B">
        <w:rPr>
          <w:rFonts w:asciiTheme="minorBidi" w:eastAsiaTheme="minorHAnsi" w:hAnsiTheme="minorBidi" w:cstheme="minorBidi"/>
          <w:sz w:val="22"/>
          <w:szCs w:val="22"/>
        </w:rPr>
        <w:t>ain feature are as below:</w:t>
      </w:r>
    </w:p>
    <w:p w:rsidR="00030343" w:rsidRPr="00CD158B" w:rsidRDefault="0003034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Safety &amp; Relief Valves</w:t>
      </w:r>
    </w:p>
    <w:p w:rsidR="00030343" w:rsidRPr="00CD158B" w:rsidRDefault="00030343"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Valve body</w:t>
      </w:r>
      <w:r w:rsidR="00B04B46" w:rsidRPr="00CD158B">
        <w:rPr>
          <w:rFonts w:asciiTheme="minorBidi" w:eastAsiaTheme="minorHAnsi" w:hAnsiTheme="minorBidi" w:cstheme="minorBidi"/>
          <w:sz w:val="22"/>
          <w:szCs w:val="22"/>
        </w:rPr>
        <w:t xml:space="preserve"> </w:t>
      </w:r>
      <w:r w:rsidRPr="00CD158B">
        <w:rPr>
          <w:rFonts w:asciiTheme="minorBidi" w:eastAsiaTheme="minorHAnsi" w:hAnsiTheme="minorBidi" w:cstheme="minorBidi"/>
          <w:sz w:val="22"/>
          <w:szCs w:val="22"/>
        </w:rPr>
        <w:t>&amp; trim</w:t>
      </w:r>
    </w:p>
    <w:p w:rsidR="00343B5A" w:rsidRPr="00C22E04" w:rsidRDefault="008C0A63" w:rsidP="00C22E04">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Painting and coating</w:t>
      </w:r>
      <w:r w:rsidR="004B6C09" w:rsidRPr="00CD158B">
        <w:rPr>
          <w:rFonts w:asciiTheme="minorBidi" w:eastAsiaTheme="minorHAnsi" w:hAnsiTheme="minorBidi" w:cstheme="minorBidi"/>
          <w:sz w:val="22"/>
          <w:szCs w:val="22"/>
        </w:rPr>
        <w:t xml:space="preserve"> </w:t>
      </w:r>
      <w:r w:rsidR="00C8263E" w:rsidRPr="00236ACF">
        <w:rPr>
          <w:rFonts w:asciiTheme="minorBidi" w:eastAsiaTheme="minorHAnsi" w:hAnsiTheme="minorBidi" w:cstheme="minorBidi"/>
          <w:strike/>
          <w:sz w:val="22"/>
          <w:szCs w:val="22"/>
          <w:highlight w:val="lightGray"/>
        </w:rPr>
        <w:t>(Light green Actuator and white valve body a</w:t>
      </w:r>
      <w:r w:rsidR="001C5EDF" w:rsidRPr="00236ACF">
        <w:rPr>
          <w:rFonts w:asciiTheme="minorBidi" w:eastAsiaTheme="minorHAnsi" w:hAnsiTheme="minorBidi" w:cstheme="minorBidi"/>
          <w:strike/>
          <w:sz w:val="22"/>
          <w:szCs w:val="22"/>
          <w:highlight w:val="lightGray"/>
        </w:rPr>
        <w:t>s per Specification For Painting</w:t>
      </w:r>
      <w:r w:rsidR="00C8263E" w:rsidRPr="00236ACF">
        <w:rPr>
          <w:rFonts w:asciiTheme="minorBidi" w:eastAsiaTheme="minorHAnsi" w:hAnsiTheme="minorBidi" w:cstheme="minorBidi"/>
          <w:strike/>
          <w:sz w:val="22"/>
          <w:szCs w:val="22"/>
          <w:highlight w:val="lightGray"/>
        </w:rPr>
        <w:t xml:space="preserve"> BK-GNRAL-PEDCO-000-PI-SP-0006</w:t>
      </w:r>
      <w:r w:rsidR="00030343" w:rsidRPr="00236ACF">
        <w:rPr>
          <w:rFonts w:asciiTheme="minorBidi" w:eastAsiaTheme="minorHAnsi" w:hAnsiTheme="minorBidi" w:cstheme="minorBidi"/>
          <w:strike/>
          <w:sz w:val="22"/>
          <w:szCs w:val="22"/>
          <w:highlight w:val="lightGray"/>
        </w:rPr>
        <w:t>)</w:t>
      </w:r>
    </w:p>
    <w:p w:rsidR="00343B5A" w:rsidRPr="00C22E04" w:rsidRDefault="00C22E04" w:rsidP="00C22E04">
      <w:pPr>
        <w:bidi w:val="0"/>
        <w:spacing w:before="240" w:after="240" w:line="300" w:lineRule="atLeast"/>
        <w:ind w:left="1350"/>
        <w:jc w:val="lowKashida"/>
        <w:rPr>
          <w:rFonts w:ascii="Arial" w:hAnsi="Arial" w:cs="Arial"/>
          <w:snapToGrid w:val="0"/>
          <w:sz w:val="22"/>
          <w:szCs w:val="20"/>
          <w:lang w:val="en-GB" w:eastAsia="en-GB"/>
        </w:rPr>
      </w:pPr>
      <w:r w:rsidRPr="00C22E04">
        <w:rPr>
          <w:rFonts w:ascii="Arial" w:hAnsi="Arial" w:cs="Arial"/>
          <w:snapToGrid w:val="0"/>
          <w:sz w:val="22"/>
          <w:szCs w:val="20"/>
          <w:highlight w:val="lightGray"/>
          <w:lang w:val="en-GB" w:eastAsia="en-GB"/>
        </w:rPr>
        <w:t>Detail of supply is listed below:</w:t>
      </w:r>
    </w:p>
    <w:tbl>
      <w:tblPr>
        <w:tblW w:w="9090" w:type="dxa"/>
        <w:tblInd w:w="648" w:type="dxa"/>
        <w:tblLook w:val="04A0" w:firstRow="1" w:lastRow="0" w:firstColumn="1" w:lastColumn="0" w:noHBand="0" w:noVBand="1"/>
      </w:tblPr>
      <w:tblGrid>
        <w:gridCol w:w="990"/>
        <w:gridCol w:w="1980"/>
        <w:gridCol w:w="6120"/>
      </w:tblGrid>
      <w:tr w:rsidR="00343B5A" w:rsidRPr="00343B5A" w:rsidTr="00343B5A">
        <w:trPr>
          <w:trHeight w:val="600"/>
        </w:trPr>
        <w:tc>
          <w:tcPr>
            <w:tcW w:w="990"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343B5A" w:rsidRPr="00343B5A" w:rsidRDefault="00343B5A" w:rsidP="00343B5A">
            <w:pPr>
              <w:bidi w:val="0"/>
              <w:jc w:val="center"/>
              <w:rPr>
                <w:rFonts w:ascii="Arial" w:hAnsi="Arial" w:cs="Arial"/>
                <w:b/>
                <w:bCs/>
                <w:color w:val="000000"/>
                <w:sz w:val="22"/>
                <w:szCs w:val="22"/>
                <w:highlight w:val="lightGray"/>
              </w:rPr>
            </w:pPr>
            <w:r w:rsidRPr="00343B5A">
              <w:rPr>
                <w:rFonts w:ascii="Arial" w:hAnsi="Arial" w:cs="Arial"/>
                <w:b/>
                <w:bCs/>
                <w:color w:val="000000"/>
                <w:sz w:val="22"/>
                <w:szCs w:val="22"/>
                <w:highlight w:val="lightGray"/>
              </w:rPr>
              <w:t>No.</w:t>
            </w:r>
          </w:p>
        </w:tc>
        <w:tc>
          <w:tcPr>
            <w:tcW w:w="1980" w:type="dxa"/>
            <w:tcBorders>
              <w:top w:val="single" w:sz="4" w:space="0" w:color="auto"/>
              <w:left w:val="nil"/>
              <w:bottom w:val="single" w:sz="4" w:space="0" w:color="auto"/>
              <w:right w:val="single" w:sz="4" w:space="0" w:color="auto"/>
            </w:tcBorders>
            <w:shd w:val="clear" w:color="000000" w:fill="FCD5B4"/>
            <w:vAlign w:val="center"/>
            <w:hideMark/>
          </w:tcPr>
          <w:p w:rsidR="00343B5A" w:rsidRPr="00343B5A" w:rsidRDefault="00343B5A" w:rsidP="00343B5A">
            <w:pPr>
              <w:bidi w:val="0"/>
              <w:jc w:val="center"/>
              <w:rPr>
                <w:rFonts w:ascii="Arial" w:hAnsi="Arial" w:cs="Arial"/>
                <w:b/>
                <w:bCs/>
                <w:color w:val="000000"/>
                <w:sz w:val="22"/>
                <w:szCs w:val="22"/>
                <w:highlight w:val="lightGray"/>
              </w:rPr>
            </w:pPr>
            <w:r w:rsidRPr="00343B5A">
              <w:rPr>
                <w:rFonts w:ascii="Arial" w:hAnsi="Arial" w:cs="Arial"/>
                <w:b/>
                <w:bCs/>
                <w:color w:val="000000"/>
                <w:sz w:val="22"/>
                <w:szCs w:val="22"/>
                <w:highlight w:val="lightGray"/>
              </w:rPr>
              <w:t>Item</w:t>
            </w:r>
          </w:p>
        </w:tc>
        <w:tc>
          <w:tcPr>
            <w:tcW w:w="6120" w:type="dxa"/>
            <w:tcBorders>
              <w:top w:val="single" w:sz="4" w:space="0" w:color="auto"/>
              <w:left w:val="nil"/>
              <w:bottom w:val="single" w:sz="4" w:space="0" w:color="auto"/>
              <w:right w:val="single" w:sz="4" w:space="0" w:color="auto"/>
            </w:tcBorders>
            <w:shd w:val="clear" w:color="000000" w:fill="FCD5B4"/>
            <w:vAlign w:val="center"/>
            <w:hideMark/>
          </w:tcPr>
          <w:p w:rsidR="00343B5A" w:rsidRPr="00343B5A" w:rsidRDefault="00343B5A" w:rsidP="00343B5A">
            <w:pPr>
              <w:bidi w:val="0"/>
              <w:jc w:val="center"/>
              <w:rPr>
                <w:rFonts w:ascii="Arial" w:hAnsi="Arial" w:cs="Arial"/>
                <w:b/>
                <w:bCs/>
                <w:color w:val="000000"/>
                <w:sz w:val="22"/>
                <w:szCs w:val="22"/>
                <w:highlight w:val="lightGray"/>
              </w:rPr>
            </w:pPr>
            <w:r w:rsidRPr="00343B5A">
              <w:rPr>
                <w:rFonts w:ascii="Arial" w:hAnsi="Arial" w:cs="Arial"/>
                <w:b/>
                <w:bCs/>
                <w:color w:val="000000"/>
                <w:sz w:val="22"/>
                <w:szCs w:val="22"/>
                <w:highlight w:val="lightGray"/>
              </w:rPr>
              <w:t>Description</w:t>
            </w:r>
          </w:p>
        </w:tc>
      </w:tr>
      <w:tr w:rsidR="00343B5A" w:rsidRPr="00343B5A" w:rsidTr="00343B5A">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tcPr>
          <w:p w:rsidR="00343B5A" w:rsidRPr="00343B5A" w:rsidRDefault="00343B5A" w:rsidP="00343B5A">
            <w:pPr>
              <w:bidi w:val="0"/>
              <w:jc w:val="center"/>
              <w:rPr>
                <w:rFonts w:ascii="Arial" w:hAnsi="Arial" w:cs="Arial"/>
                <w:color w:val="000000"/>
                <w:szCs w:val="20"/>
                <w:highlight w:val="lightGray"/>
              </w:rPr>
            </w:pPr>
            <w:r w:rsidRPr="00343B5A">
              <w:rPr>
                <w:rFonts w:ascii="Arial" w:hAnsi="Arial" w:cs="Arial"/>
                <w:color w:val="000000"/>
                <w:szCs w:val="20"/>
                <w:highlight w:val="lightGray"/>
              </w:rPr>
              <w:t>1</w:t>
            </w:r>
          </w:p>
        </w:tc>
        <w:tc>
          <w:tcPr>
            <w:tcW w:w="1980" w:type="dxa"/>
            <w:tcBorders>
              <w:top w:val="nil"/>
              <w:left w:val="nil"/>
              <w:bottom w:val="single" w:sz="4" w:space="0" w:color="auto"/>
              <w:right w:val="single" w:sz="4" w:space="0" w:color="auto"/>
            </w:tcBorders>
            <w:shd w:val="clear" w:color="auto" w:fill="auto"/>
            <w:noWrap/>
            <w:vAlign w:val="center"/>
          </w:tcPr>
          <w:p w:rsidR="00343B5A" w:rsidRPr="00343B5A" w:rsidRDefault="00343B5A" w:rsidP="00343B5A">
            <w:pPr>
              <w:bidi w:val="0"/>
              <w:jc w:val="center"/>
              <w:rPr>
                <w:rFonts w:ascii="Calibri" w:hAnsi="Calibri" w:cs="Calibri"/>
                <w:szCs w:val="20"/>
                <w:highlight w:val="lightGray"/>
              </w:rPr>
            </w:pPr>
            <w:r w:rsidRPr="00343B5A">
              <w:rPr>
                <w:rFonts w:asciiTheme="minorBidi" w:eastAsiaTheme="minorHAnsi" w:hAnsiTheme="minorBidi" w:cstheme="minorBidi"/>
                <w:szCs w:val="20"/>
                <w:highlight w:val="lightGray"/>
              </w:rPr>
              <w:t>Temperature Relief Valves</w:t>
            </w:r>
          </w:p>
        </w:tc>
        <w:tc>
          <w:tcPr>
            <w:tcW w:w="6120" w:type="dxa"/>
            <w:tcBorders>
              <w:top w:val="nil"/>
              <w:left w:val="nil"/>
              <w:bottom w:val="single" w:sz="4" w:space="0" w:color="auto"/>
              <w:right w:val="single" w:sz="4" w:space="0" w:color="auto"/>
            </w:tcBorders>
            <w:shd w:val="clear" w:color="auto" w:fill="auto"/>
            <w:vAlign w:val="center"/>
          </w:tcPr>
          <w:p w:rsidR="00343B5A" w:rsidRPr="00343B5A" w:rsidRDefault="00343B5A" w:rsidP="00343B5A">
            <w:pPr>
              <w:bidi w:val="0"/>
              <w:jc w:val="center"/>
              <w:rPr>
                <w:rFonts w:ascii="Arial" w:hAnsi="Arial" w:cs="Arial"/>
                <w:color w:val="000000"/>
                <w:szCs w:val="20"/>
                <w:highlight w:val="lightGray"/>
              </w:rPr>
            </w:pPr>
            <w:r w:rsidRPr="00343B5A">
              <w:rPr>
                <w:rFonts w:asciiTheme="minorBidi" w:eastAsiaTheme="minorHAnsi" w:hAnsiTheme="minorBidi" w:cstheme="minorBidi"/>
                <w:szCs w:val="20"/>
                <w:highlight w:val="lightGray"/>
              </w:rPr>
              <w:t>Temperature Relief Valve, As per Data Sheets For Pressure &amp; Safety Relief Valves - Extension of Binak B/C Manifold Doc. No.:”</w:t>
            </w:r>
            <w:r w:rsidRPr="00343B5A">
              <w:rPr>
                <w:highlight w:val="lightGray"/>
              </w:rPr>
              <w:t xml:space="preserve"> </w:t>
            </w:r>
            <w:r w:rsidRPr="00343B5A">
              <w:rPr>
                <w:rFonts w:asciiTheme="minorBidi" w:eastAsiaTheme="minorHAnsi" w:hAnsiTheme="minorBidi" w:cstheme="minorBidi"/>
                <w:szCs w:val="20"/>
                <w:highlight w:val="lightGray"/>
              </w:rPr>
              <w:t>BK-W007S-PEDCO-110-IN-DT-0004”</w:t>
            </w:r>
          </w:p>
        </w:tc>
      </w:tr>
      <w:tr w:rsidR="00343B5A" w:rsidRPr="00CD158B" w:rsidTr="00343B5A">
        <w:trPr>
          <w:trHeight w:val="6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B5A" w:rsidRPr="00343B5A" w:rsidRDefault="00343B5A" w:rsidP="00343B5A">
            <w:pPr>
              <w:bidi w:val="0"/>
              <w:jc w:val="center"/>
              <w:rPr>
                <w:rFonts w:ascii="Arial" w:hAnsi="Arial" w:cs="Arial"/>
                <w:color w:val="000000"/>
                <w:szCs w:val="20"/>
                <w:highlight w:val="lightGray"/>
              </w:rPr>
            </w:pPr>
            <w:r w:rsidRPr="00343B5A">
              <w:rPr>
                <w:rFonts w:ascii="Arial" w:hAnsi="Arial" w:cs="Arial"/>
                <w:color w:val="000000"/>
                <w:szCs w:val="20"/>
                <w:highlight w:val="lightGray"/>
              </w:rPr>
              <w:t>2</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43B5A" w:rsidRPr="00343B5A" w:rsidRDefault="00343B5A" w:rsidP="00343B5A">
            <w:pPr>
              <w:bidi w:val="0"/>
              <w:jc w:val="center"/>
              <w:rPr>
                <w:rFonts w:ascii="Calibri" w:hAnsi="Calibri" w:cs="Calibri"/>
                <w:szCs w:val="20"/>
                <w:highlight w:val="lightGray"/>
              </w:rPr>
            </w:pPr>
            <w:r w:rsidRPr="00343B5A">
              <w:rPr>
                <w:rFonts w:asciiTheme="minorBidi" w:eastAsiaTheme="minorHAnsi" w:hAnsiTheme="minorBidi" w:cstheme="minorBidi"/>
                <w:szCs w:val="20"/>
                <w:highlight w:val="lightGray"/>
              </w:rPr>
              <w:t>Pressure Relief Valves</w:t>
            </w:r>
          </w:p>
        </w:tc>
        <w:tc>
          <w:tcPr>
            <w:tcW w:w="6120" w:type="dxa"/>
            <w:tcBorders>
              <w:top w:val="single" w:sz="4" w:space="0" w:color="auto"/>
              <w:left w:val="nil"/>
              <w:bottom w:val="single" w:sz="4" w:space="0" w:color="auto"/>
              <w:right w:val="single" w:sz="4" w:space="0" w:color="auto"/>
            </w:tcBorders>
            <w:shd w:val="clear" w:color="auto" w:fill="auto"/>
          </w:tcPr>
          <w:p w:rsidR="00343B5A" w:rsidRPr="00CD158B" w:rsidRDefault="00343B5A" w:rsidP="00343B5A">
            <w:pPr>
              <w:bidi w:val="0"/>
              <w:jc w:val="center"/>
              <w:rPr>
                <w:rFonts w:ascii="Arial" w:hAnsi="Arial" w:cs="Arial"/>
                <w:color w:val="000000"/>
                <w:szCs w:val="20"/>
              </w:rPr>
            </w:pPr>
            <w:r w:rsidRPr="00343B5A">
              <w:rPr>
                <w:rFonts w:asciiTheme="minorBidi" w:eastAsiaTheme="minorHAnsi" w:hAnsiTheme="minorBidi" w:cstheme="minorBidi"/>
                <w:szCs w:val="20"/>
                <w:highlight w:val="lightGray"/>
              </w:rPr>
              <w:t>Pressure Relief Valve, As per Data Sheets For Pressure &amp; Safety Relief Valves - Extension of Binak B/C Manifold Doc. No.:”</w:t>
            </w:r>
            <w:r w:rsidRPr="00343B5A">
              <w:rPr>
                <w:highlight w:val="lightGray"/>
              </w:rPr>
              <w:t xml:space="preserve"> </w:t>
            </w:r>
            <w:r w:rsidRPr="00343B5A">
              <w:rPr>
                <w:rFonts w:asciiTheme="minorBidi" w:eastAsiaTheme="minorHAnsi" w:hAnsiTheme="minorBidi" w:cstheme="minorBidi"/>
                <w:szCs w:val="20"/>
                <w:highlight w:val="lightGray"/>
              </w:rPr>
              <w:t>BK-W007S-PEDCO-110-IN-DT-0004”</w:t>
            </w:r>
          </w:p>
        </w:tc>
      </w:tr>
    </w:tbl>
    <w:p w:rsidR="00343B5A" w:rsidRPr="00CD158B" w:rsidRDefault="00343B5A" w:rsidP="00343B5A">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687E14" w:rsidRPr="00CD158B" w:rsidRDefault="00B515F5" w:rsidP="00CD1314">
      <w:pPr>
        <w:bidi w:val="0"/>
        <w:spacing w:after="240" w:line="276" w:lineRule="auto"/>
        <w:ind w:left="1350"/>
        <w:jc w:val="both"/>
        <w:rPr>
          <w:rFonts w:asciiTheme="minorBidi" w:eastAsiaTheme="minorHAnsi" w:hAnsiTheme="minorBidi" w:cstheme="minorBidi"/>
          <w:sz w:val="22"/>
          <w:szCs w:val="22"/>
        </w:rPr>
      </w:pPr>
      <w:r w:rsidRPr="00B515F5">
        <w:rPr>
          <w:rFonts w:asciiTheme="minorBidi" w:eastAsiaTheme="minorHAnsi" w:hAnsiTheme="minorBidi" w:cstheme="minorBidi"/>
          <w:sz w:val="22"/>
          <w:szCs w:val="22"/>
          <w:highlight w:val="lightGray"/>
        </w:rPr>
        <w:t xml:space="preserve">VENDOR </w:t>
      </w:r>
      <w:r w:rsidRPr="00B515F5">
        <w:rPr>
          <w:rFonts w:asciiTheme="minorBidi" w:eastAsiaTheme="minorHAnsi" w:hAnsiTheme="minorBidi" w:cstheme="minorBidi"/>
          <w:strike/>
          <w:sz w:val="22"/>
          <w:szCs w:val="22"/>
          <w:highlight w:val="lightGray"/>
        </w:rPr>
        <w:t>the supplier</w:t>
      </w:r>
      <w:r w:rsidRPr="00CD158B">
        <w:rPr>
          <w:rFonts w:asciiTheme="minorBidi" w:eastAsiaTheme="minorHAnsi" w:hAnsiTheme="minorBidi" w:cstheme="minorBidi"/>
          <w:sz w:val="22"/>
          <w:szCs w:val="22"/>
        </w:rPr>
        <w:t xml:space="preserve"> </w:t>
      </w:r>
      <w:r w:rsidR="00687E14" w:rsidRPr="00CD158B">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Resolve engineering issues relating to equipment/devices/items within the scope of supply.</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Implement a quality assurance plan</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quality plan applied to the scope of supply shall include:</w:t>
      </w:r>
    </w:p>
    <w:p w:rsidR="00687E14" w:rsidRPr="00CD158B" w:rsidRDefault="00666112"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QA/QC organization CHART</w:t>
      </w:r>
      <w:r w:rsidR="00687E14" w:rsidRPr="00CD158B">
        <w:rPr>
          <w:rFonts w:asciiTheme="minorBidi" w:eastAsiaTheme="minorHAnsi" w:hAnsiTheme="minorBidi" w:cstheme="minorBidi"/>
          <w:sz w:val="22"/>
          <w:szCs w:val="22"/>
        </w:rPr>
        <w:t xml:space="preserve"> and procedures that shall be submitted for approval.</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Production schedule indicating main quality manufacturing processes, inspection and tests.</w:t>
      </w:r>
    </w:p>
    <w:p w:rsidR="00687E14" w:rsidRPr="00CD158B" w:rsidRDefault="00687E14"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Qualification of all personnel performing tests to be reviewed by the inspector</w:t>
      </w:r>
    </w:p>
    <w:p w:rsidR="00687E14" w:rsidRPr="00CD158B" w:rsidRDefault="00145CB1" w:rsidP="001B7506">
      <w:pPr>
        <w:numPr>
          <w:ilvl w:val="1"/>
          <w:numId w:val="5"/>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260AC9">
        <w:rPr>
          <w:b/>
          <w:bCs/>
          <w:caps/>
          <w:noProof/>
          <w:snapToGrid w:val="0"/>
          <w:szCs w:val="20"/>
        </w:rPr>
        <w:lastRenderedPageBreak/>
        <mc:AlternateContent>
          <mc:Choice Requires="wps">
            <w:drawing>
              <wp:anchor distT="0" distB="0" distL="114300" distR="114300" simplePos="0" relativeHeight="251660800" behindDoc="0" locked="0" layoutInCell="1" allowOverlap="1" wp14:anchorId="420C4518" wp14:editId="6BC3855B">
                <wp:simplePos x="0" y="0"/>
                <wp:positionH relativeFrom="column">
                  <wp:posOffset>474453</wp:posOffset>
                </wp:positionH>
                <wp:positionV relativeFrom="paragraph">
                  <wp:posOffset>10423</wp:posOffset>
                </wp:positionV>
                <wp:extent cx="658292" cy="483079"/>
                <wp:effectExtent l="19050" t="19050" r="46990" b="1270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1" type="#_x0000_t5" style="position:absolute;left:0;text-align:left;margin-left:37.35pt;margin-top:.8pt;width:51.85pt;height:3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qUYRQIAAIIEAAAOAAAAZHJzL2Uyb0RvYy54bWysVMFuEzEQvSPxD5bvdJOU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B515F5" w:rsidRPr="00B515F5">
        <w:rPr>
          <w:rFonts w:asciiTheme="minorBidi" w:eastAsiaTheme="minorHAnsi" w:hAnsiTheme="minorBidi" w:cstheme="minorBidi"/>
          <w:sz w:val="22"/>
          <w:szCs w:val="22"/>
          <w:highlight w:val="lightGray"/>
        </w:rPr>
        <w:t xml:space="preserve">VENDOR </w:t>
      </w:r>
      <w:r w:rsidR="00B515F5" w:rsidRPr="00B515F5">
        <w:rPr>
          <w:rFonts w:asciiTheme="minorBidi" w:eastAsiaTheme="minorHAnsi" w:hAnsiTheme="minorBidi" w:cstheme="minorBidi"/>
          <w:strike/>
          <w:sz w:val="22"/>
          <w:szCs w:val="22"/>
          <w:highlight w:val="lightGray"/>
        </w:rPr>
        <w:t xml:space="preserve"> supplier</w:t>
      </w:r>
      <w:r w:rsidR="00687E14" w:rsidRPr="00CD158B">
        <w:rPr>
          <w:rFonts w:asciiTheme="minorBidi" w:eastAsiaTheme="minorHAnsi" w:hAnsiTheme="minorBidi" w:cstheme="minorBidi"/>
          <w:sz w:val="22"/>
          <w:szCs w:val="22"/>
        </w:rPr>
        <w:t xml:space="preserve"> shall also provide the description of the following quality activities:</w:t>
      </w:r>
    </w:p>
    <w:p w:rsidR="00687E14" w:rsidRPr="00CD158B" w:rsidRDefault="00687E14" w:rsidP="006F732E">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Sub </w:t>
      </w:r>
      <w:r w:rsidR="006F732E" w:rsidRPr="00B515F5">
        <w:rPr>
          <w:rFonts w:asciiTheme="minorBidi" w:eastAsiaTheme="minorHAnsi" w:hAnsiTheme="minorBidi" w:cstheme="minorBidi"/>
          <w:sz w:val="22"/>
          <w:szCs w:val="22"/>
          <w:highlight w:val="lightGray"/>
        </w:rPr>
        <w:t>VENDOR</w:t>
      </w:r>
      <w:r w:rsidR="006F732E" w:rsidRPr="00B515F5">
        <w:rPr>
          <w:rFonts w:asciiTheme="minorBidi" w:eastAsiaTheme="minorHAnsi" w:hAnsiTheme="minorBidi" w:cstheme="minorBidi"/>
          <w:strike/>
          <w:sz w:val="22"/>
          <w:szCs w:val="22"/>
          <w:highlight w:val="lightGray"/>
        </w:rPr>
        <w:t xml:space="preserve"> supplier</w:t>
      </w:r>
      <w:r w:rsidRPr="00CD158B">
        <w:rPr>
          <w:rFonts w:asciiTheme="minorBidi" w:eastAsiaTheme="minorHAnsi" w:hAnsiTheme="minorBidi" w:cstheme="minorBidi"/>
          <w:sz w:val="22"/>
          <w:szCs w:val="22"/>
        </w:rPr>
        <w:t xml:space="preserve"> products quality</w:t>
      </w:r>
    </w:p>
    <w:p w:rsidR="00687E14" w:rsidRPr="00CD158B" w:rsidRDefault="00687E14" w:rsidP="001B7506">
      <w:pPr>
        <w:pStyle w:val="ListParagraph"/>
        <w:numPr>
          <w:ilvl w:val="0"/>
          <w:numId w:val="11"/>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Quality check and identification of the materials and equipment entering in their manufacturing shop.</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Calibration of test instruments and equipment</w:t>
      </w:r>
    </w:p>
    <w:p w:rsidR="00687E14" w:rsidRPr="00CD158B" w:rsidRDefault="00687E14" w:rsidP="001B7506">
      <w:pPr>
        <w:numPr>
          <w:ilvl w:val="0"/>
          <w:numId w:val="5"/>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Provide detailed specifications and data sheets.</w:t>
      </w:r>
    </w:p>
    <w:p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31" w:name="_Toc12468050"/>
      <w:bookmarkStart w:id="32" w:name="_Toc12468091"/>
      <w:bookmarkStart w:id="33" w:name="_Toc13905928"/>
      <w:bookmarkStart w:id="34" w:name="_Toc13909562"/>
      <w:bookmarkStart w:id="35" w:name="_Toc89514958"/>
      <w:bookmarkStart w:id="36" w:name="_Toc106639601"/>
      <w:bookmarkStart w:id="37" w:name="_Toc106640268"/>
      <w:bookmarkStart w:id="38" w:name="_Toc150168850"/>
      <w:r w:rsidRPr="00CD158B">
        <w:t>Spare parts</w:t>
      </w:r>
      <w:bookmarkEnd w:id="31"/>
      <w:bookmarkEnd w:id="32"/>
      <w:bookmarkEnd w:id="33"/>
      <w:bookmarkEnd w:id="34"/>
      <w:bookmarkEnd w:id="35"/>
      <w:bookmarkEnd w:id="36"/>
      <w:bookmarkEnd w:id="37"/>
      <w:bookmarkEnd w:id="38"/>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9" w:name="_Toc12468051"/>
      <w:bookmarkStart w:id="40" w:name="_Toc12468092"/>
      <w:bookmarkStart w:id="41" w:name="_Toc13905929"/>
      <w:bookmarkStart w:id="42" w:name="_Toc13909563"/>
      <w:bookmarkStart w:id="43" w:name="_Toc89514959"/>
      <w:bookmarkStart w:id="44" w:name="_Toc106639602"/>
      <w:bookmarkStart w:id="45" w:name="_Toc106640269"/>
      <w:r w:rsidRPr="00CD158B">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4F54B7" w:rsidRPr="00CD158B" w:rsidRDefault="004F54B7" w:rsidP="001B7506">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CD158B">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4F54B7" w:rsidRPr="00CD158B" w:rsidRDefault="004F54B7" w:rsidP="001B7506">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CD158B">
        <w:rPr>
          <w:rFonts w:asciiTheme="minorBidi" w:eastAsiaTheme="minorHAnsi" w:hAnsiTheme="minorBidi" w:cstheme="minorBidi"/>
          <w:sz w:val="22"/>
          <w:szCs w:val="22"/>
          <w:shd w:val="clear" w:color="auto" w:fill="FFFFFF"/>
          <w:lang w:eastAsia="en-GB"/>
        </w:rPr>
        <w:t>Normal use of the System</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Spare parts for two years operation; a qualified and complete list based on PROJECT SPARE PART SUPPLY PROCEDURE (Doc. No. E&amp;C-QC-SP-1).</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The VENDOR shall be able to provide spares back up and support for the plant life of at least 20 years. </w:t>
      </w:r>
    </w:p>
    <w:p w:rsidR="004F54B7" w:rsidRPr="00CD158B" w:rsidRDefault="004F54B7" w:rsidP="001B7506">
      <w:pPr>
        <w:numPr>
          <w:ilvl w:val="0"/>
          <w:numId w:val="5"/>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SPIR form shall be approved by CLIENT prior to procurement. </w:t>
      </w:r>
    </w:p>
    <w:p w:rsidR="00687E14" w:rsidRPr="00CD158B" w:rsidRDefault="00687E14" w:rsidP="001B7506">
      <w:pPr>
        <w:pStyle w:val="Heading3"/>
        <w:keepLines w:val="0"/>
        <w:widowControl/>
        <w:numPr>
          <w:ilvl w:val="2"/>
          <w:numId w:val="10"/>
        </w:numPr>
        <w:tabs>
          <w:tab w:val="clear" w:pos="851"/>
        </w:tabs>
        <w:spacing w:before="60" w:line="288" w:lineRule="auto"/>
        <w:ind w:hanging="810"/>
        <w:jc w:val="left"/>
      </w:pPr>
      <w:bookmarkStart w:id="46" w:name="_Toc150168851"/>
      <w:r w:rsidRPr="00CD158B">
        <w:t>Other items</w:t>
      </w:r>
      <w:bookmarkEnd w:id="39"/>
      <w:bookmarkEnd w:id="40"/>
      <w:bookmarkEnd w:id="41"/>
      <w:bookmarkEnd w:id="42"/>
      <w:bookmarkEnd w:id="43"/>
      <w:bookmarkEnd w:id="44"/>
      <w:bookmarkEnd w:id="45"/>
      <w:bookmarkEnd w:id="46"/>
    </w:p>
    <w:p w:rsidR="00687E14" w:rsidRPr="00CD158B" w:rsidRDefault="00247CDD" w:rsidP="00247CD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 other item is required</w:t>
      </w:r>
    </w:p>
    <w:p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2468094"/>
      <w:bookmarkStart w:id="48" w:name="_Toc13909565"/>
      <w:bookmarkStart w:id="49" w:name="_Toc150168852"/>
      <w:r w:rsidRPr="00CD158B">
        <w:rPr>
          <w:rFonts w:ascii="Arial" w:hAnsi="Arial" w:cs="Arial"/>
          <w:b/>
          <w:bCs/>
          <w:caps/>
          <w:kern w:val="28"/>
          <w:sz w:val="22"/>
          <w:szCs w:val="22"/>
        </w:rPr>
        <w:t>Exclusions</w:t>
      </w:r>
      <w:bookmarkEnd w:id="47"/>
      <w:bookmarkEnd w:id="48"/>
      <w:bookmarkEnd w:id="49"/>
    </w:p>
    <w:p w:rsidR="00386404" w:rsidRPr="00CD158B"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No exclusion is applicable.</w:t>
      </w:r>
    </w:p>
    <w:p w:rsidR="00687E14" w:rsidRPr="00CD158B"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2468095"/>
      <w:bookmarkStart w:id="51" w:name="_Toc13909566"/>
      <w:bookmarkStart w:id="52" w:name="_Toc150168853"/>
      <w:r w:rsidRPr="00CD158B">
        <w:rPr>
          <w:rFonts w:ascii="Arial" w:hAnsi="Arial" w:cs="Arial"/>
          <w:b/>
          <w:bCs/>
          <w:caps/>
          <w:kern w:val="28"/>
          <w:sz w:val="22"/>
          <w:szCs w:val="22"/>
        </w:rPr>
        <w:t>Battery Limits</w:t>
      </w:r>
      <w:bookmarkEnd w:id="50"/>
      <w:bookmarkEnd w:id="51"/>
      <w:bookmarkEnd w:id="52"/>
    </w:p>
    <w:p w:rsidR="00386404" w:rsidRPr="00CD158B" w:rsidRDefault="00386404" w:rsidP="00386404">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53" w:name="_Toc273182413"/>
      <w:bookmarkStart w:id="54" w:name="_Toc12468096"/>
      <w:bookmarkStart w:id="55" w:name="_Toc13909567"/>
      <w:r w:rsidRPr="00CD158B">
        <w:rPr>
          <w:rFonts w:asciiTheme="minorBidi" w:eastAsiaTheme="minorHAnsi" w:hAnsiTheme="minorBidi" w:cstheme="minorBidi"/>
          <w:sz w:val="22"/>
          <w:szCs w:val="22"/>
        </w:rPr>
        <w:t>No battery limit is applicable.</w:t>
      </w:r>
    </w:p>
    <w:p w:rsidR="00687E14" w:rsidRPr="00CD158B" w:rsidRDefault="00687E14" w:rsidP="007A487E">
      <w:pPr>
        <w:bidi w:val="0"/>
        <w:spacing w:after="240" w:line="276" w:lineRule="auto"/>
        <w:ind w:left="1080"/>
        <w:jc w:val="both"/>
        <w:rPr>
          <w:rFonts w:asciiTheme="minorBidi" w:eastAsiaTheme="minorHAnsi" w:hAnsiTheme="minorBidi" w:cstheme="minorBidi"/>
          <w:sz w:val="22"/>
          <w:szCs w:val="22"/>
        </w:rPr>
      </w:pPr>
    </w:p>
    <w:p w:rsidR="00687E14" w:rsidRPr="00CD158B" w:rsidRDefault="00145CB1"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50168854"/>
      <w:r w:rsidRPr="00260AC9">
        <w:rPr>
          <w:b/>
          <w:bCs/>
          <w:caps/>
          <w:noProof/>
          <w:snapToGrid w:val="0"/>
          <w:szCs w:val="20"/>
        </w:rPr>
        <w:lastRenderedPageBreak/>
        <mc:AlternateContent>
          <mc:Choice Requires="wps">
            <w:drawing>
              <wp:anchor distT="0" distB="0" distL="114300" distR="114300" simplePos="0" relativeHeight="251661824" behindDoc="0" locked="0" layoutInCell="1" allowOverlap="1" wp14:anchorId="420C4518" wp14:editId="6BC3855B">
                <wp:simplePos x="0" y="0"/>
                <wp:positionH relativeFrom="column">
                  <wp:posOffset>2346385</wp:posOffset>
                </wp:positionH>
                <wp:positionV relativeFrom="paragraph">
                  <wp:posOffset>-144852</wp:posOffset>
                </wp:positionV>
                <wp:extent cx="658292" cy="483079"/>
                <wp:effectExtent l="19050" t="19050" r="46990" b="1270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2" type="#_x0000_t5" style="position:absolute;left:0;text-align:left;margin-left:184.75pt;margin-top:-11.4pt;width:51.85pt;height:3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wFRgIAAIIEAAAOAAAAZHJzL2Uyb0RvYy54bWysVMFuEzEQvSPxD5bvdJOU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687E14" w:rsidRPr="00CD158B">
        <w:rPr>
          <w:rFonts w:ascii="Arial" w:hAnsi="Arial" w:cs="Arial"/>
          <w:b/>
          <w:bCs/>
          <w:caps/>
          <w:kern w:val="28"/>
          <w:sz w:val="24"/>
        </w:rPr>
        <w:t>INSPECTION AND TESTS</w:t>
      </w:r>
      <w:bookmarkEnd w:id="53"/>
      <w:bookmarkEnd w:id="54"/>
      <w:bookmarkEnd w:id="55"/>
      <w:bookmarkEnd w:id="56"/>
    </w:p>
    <w:p w:rsidR="00C22E04" w:rsidRPr="00C22E04" w:rsidRDefault="00C22E04" w:rsidP="00C22E04">
      <w:pPr>
        <w:pStyle w:val="ListParagraph"/>
        <w:bidi w:val="0"/>
        <w:spacing w:after="240" w:line="360" w:lineRule="auto"/>
        <w:jc w:val="both"/>
        <w:rPr>
          <w:rFonts w:asciiTheme="minorBidi" w:eastAsiaTheme="minorHAnsi" w:hAnsiTheme="minorBidi" w:cstheme="minorBidi"/>
          <w:sz w:val="22"/>
          <w:szCs w:val="22"/>
          <w:highlight w:val="lightGray"/>
        </w:rPr>
      </w:pPr>
      <w:bookmarkStart w:id="57" w:name="_Toc13909568"/>
      <w:r w:rsidRPr="00C22E04">
        <w:rPr>
          <w:rFonts w:asciiTheme="minorBidi" w:eastAsiaTheme="minorHAnsi" w:hAnsiTheme="minorBidi" w:cstheme="minorBidi"/>
          <w:sz w:val="22"/>
          <w:szCs w:val="22"/>
          <w:highlight w:val="lightGray"/>
        </w:rPr>
        <w:t xml:space="preserve">The equipment shall be inspected and tested in accordance with the Inspection &amp; 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rsidR="00687E14" w:rsidRPr="00CD158B" w:rsidRDefault="00145CB1"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50168855"/>
      <w:r w:rsidRPr="00260AC9">
        <w:rPr>
          <w:b/>
          <w:bCs/>
          <w:caps/>
          <w:noProof/>
          <w:snapToGrid w:val="0"/>
          <w:szCs w:val="20"/>
        </w:rPr>
        <mc:AlternateContent>
          <mc:Choice Requires="wps">
            <w:drawing>
              <wp:anchor distT="0" distB="0" distL="114300" distR="114300" simplePos="0" relativeHeight="251663872" behindDoc="0" locked="0" layoutInCell="1" allowOverlap="1" wp14:anchorId="420C4518" wp14:editId="6BC3855B">
                <wp:simplePos x="0" y="0"/>
                <wp:positionH relativeFrom="column">
                  <wp:posOffset>5268487</wp:posOffset>
                </wp:positionH>
                <wp:positionV relativeFrom="paragraph">
                  <wp:posOffset>131193</wp:posOffset>
                </wp:positionV>
                <wp:extent cx="658292" cy="483079"/>
                <wp:effectExtent l="19050" t="19050" r="46990" b="1270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3" type="#_x0000_t5" style="position:absolute;left:0;text-align:left;margin-left:414.85pt;margin-top:10.35pt;width:51.85pt;height:3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687E14" w:rsidRPr="00CD158B">
        <w:rPr>
          <w:rFonts w:ascii="Arial" w:hAnsi="Arial" w:cs="Arial"/>
          <w:b/>
          <w:bCs/>
          <w:caps/>
          <w:kern w:val="28"/>
          <w:sz w:val="24"/>
        </w:rPr>
        <w:t>VENDOR DOCUMENTATION REQUIREMENTS &amp; SCHEDULE</w:t>
      </w:r>
      <w:bookmarkEnd w:id="57"/>
      <w:bookmarkEnd w:id="58"/>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59" w:name="_Toc12468098"/>
      <w:r w:rsidRPr="00CD158B">
        <w:rPr>
          <w:rFonts w:asciiTheme="minorBidi" w:eastAsiaTheme="minorHAnsi" w:hAnsiTheme="minorBidi" w:cstheme="minorBidi"/>
          <w:sz w:val="22"/>
          <w:szCs w:val="28"/>
        </w:rPr>
        <w:t>Vendor document shall be according to attachment 2 of this document.</w:t>
      </w:r>
      <w:bookmarkEnd w:id="59"/>
    </w:p>
    <w:p w:rsidR="00687E14" w:rsidRPr="00CD158B" w:rsidRDefault="00687E14" w:rsidP="006F732E">
      <w:pPr>
        <w:pStyle w:val="ListParagraph"/>
        <w:numPr>
          <w:ilvl w:val="0"/>
          <w:numId w:val="9"/>
        </w:numPr>
        <w:bidi w:val="0"/>
        <w:spacing w:line="360" w:lineRule="auto"/>
        <w:jc w:val="both"/>
        <w:rPr>
          <w:rFonts w:asciiTheme="minorBidi" w:eastAsiaTheme="minorHAnsi" w:hAnsiTheme="minorBidi" w:cstheme="minorBidi"/>
          <w:sz w:val="22"/>
          <w:szCs w:val="28"/>
        </w:rPr>
      </w:pPr>
      <w:bookmarkStart w:id="60" w:name="_Toc12468099"/>
      <w:r w:rsidRPr="00CD158B">
        <w:rPr>
          <w:rFonts w:asciiTheme="minorBidi" w:eastAsiaTheme="minorHAnsi" w:hAnsiTheme="minorBidi" w:cstheme="minorBidi"/>
          <w:sz w:val="22"/>
          <w:szCs w:val="28"/>
        </w:rPr>
        <w:t xml:space="preserve">All documents, preliminary or final, are to be stamped and signed by </w:t>
      </w:r>
      <w:r w:rsidR="006F732E" w:rsidRPr="00B515F5">
        <w:rPr>
          <w:rFonts w:asciiTheme="minorBidi" w:eastAsiaTheme="minorHAnsi" w:hAnsiTheme="minorBidi" w:cstheme="minorBidi"/>
          <w:sz w:val="22"/>
          <w:szCs w:val="22"/>
          <w:highlight w:val="lightGray"/>
        </w:rPr>
        <w:t xml:space="preserve">VENDOR </w:t>
      </w:r>
      <w:r w:rsidR="006F732E" w:rsidRPr="00B515F5">
        <w:rPr>
          <w:rFonts w:asciiTheme="minorBidi" w:eastAsiaTheme="minorHAnsi" w:hAnsiTheme="minorBidi" w:cstheme="minorBidi"/>
          <w:strike/>
          <w:sz w:val="22"/>
          <w:szCs w:val="22"/>
          <w:highlight w:val="lightGray"/>
        </w:rPr>
        <w:t>the supplier</w:t>
      </w:r>
      <w:r w:rsidRPr="00CD158B">
        <w:rPr>
          <w:rFonts w:asciiTheme="minorBidi" w:eastAsiaTheme="minorHAnsi" w:hAnsiTheme="minorBidi" w:cstheme="minorBidi"/>
          <w:sz w:val="22"/>
          <w:szCs w:val="28"/>
        </w:rPr>
        <w:t>.</w:t>
      </w:r>
      <w:bookmarkEnd w:id="60"/>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1" w:name="_Toc12468100"/>
      <w:r w:rsidRPr="00CD158B">
        <w:rPr>
          <w:rFonts w:asciiTheme="minorBidi" w:eastAsiaTheme="minorHAnsi" w:hAnsiTheme="minorBidi" w:cstheme="minorBidi"/>
          <w:sz w:val="22"/>
          <w:szCs w:val="28"/>
        </w:rPr>
        <w:t>Failure in dispatch of the required documents shall cause the supply to be considered as unfulfilled.</w:t>
      </w:r>
      <w:bookmarkEnd w:id="61"/>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2" w:name="_Toc12468101"/>
      <w:r w:rsidRPr="00CD158B">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rsidR="00687E14" w:rsidRPr="00CD158B" w:rsidRDefault="00687E14" w:rsidP="001B7506">
      <w:pPr>
        <w:pStyle w:val="ListParagraph"/>
        <w:numPr>
          <w:ilvl w:val="0"/>
          <w:numId w:val="9"/>
        </w:numPr>
        <w:bidi w:val="0"/>
        <w:spacing w:line="360" w:lineRule="auto"/>
        <w:jc w:val="both"/>
        <w:rPr>
          <w:rFonts w:asciiTheme="minorBidi" w:eastAsiaTheme="minorHAnsi" w:hAnsiTheme="minorBidi" w:cstheme="minorBidi"/>
          <w:sz w:val="22"/>
          <w:szCs w:val="28"/>
        </w:rPr>
      </w:pPr>
      <w:bookmarkStart w:id="63" w:name="_Toc12468102"/>
      <w:r w:rsidRPr="00CD158B">
        <w:rPr>
          <w:rFonts w:asciiTheme="minorBidi" w:eastAsiaTheme="minorHAnsi" w:hAnsiTheme="minorBidi" w:cstheme="minorBidi"/>
          <w:sz w:val="22"/>
          <w:szCs w:val="28"/>
        </w:rPr>
        <w:t>All vendor drawings and documents shall be in English language.</w:t>
      </w:r>
      <w:bookmarkEnd w:id="63"/>
    </w:p>
    <w:p w:rsidR="00687E14" w:rsidRPr="00CD158B" w:rsidRDefault="00687E14" w:rsidP="002D2E21">
      <w:pPr>
        <w:pStyle w:val="ListParagraph"/>
        <w:widowControl w:val="0"/>
        <w:numPr>
          <w:ilvl w:val="0"/>
          <w:numId w:val="9"/>
        </w:numPr>
        <w:bidi w:val="0"/>
        <w:snapToGrid w:val="0"/>
        <w:spacing w:before="240" w:after="240"/>
        <w:jc w:val="lowKashida"/>
        <w:rPr>
          <w:rFonts w:asciiTheme="minorBidi" w:hAnsiTheme="minorBidi" w:cstheme="minorBidi"/>
          <w:b/>
          <w:bCs/>
          <w:sz w:val="22"/>
          <w:szCs w:val="22"/>
          <w:u w:val="single"/>
          <w:lang w:val="en-GB"/>
        </w:rPr>
      </w:pPr>
      <w:bookmarkStart w:id="64" w:name="_Toc12468103"/>
      <w:r w:rsidRPr="00CD158B">
        <w:rPr>
          <w:rFonts w:asciiTheme="minorBidi" w:eastAsiaTheme="minorHAnsi" w:hAnsiTheme="minorBidi" w:cstheme="minorBidi"/>
          <w:sz w:val="22"/>
          <w:szCs w:val="28"/>
        </w:rPr>
        <w:t xml:space="preserve">All drawings and documents are to be identified as </w:t>
      </w:r>
      <w:r w:rsidR="00907842" w:rsidRPr="00CD158B">
        <w:rPr>
          <w:rFonts w:asciiTheme="minorBidi" w:eastAsiaTheme="minorHAnsi" w:hAnsiTheme="minorBidi" w:cstheme="minorBidi"/>
          <w:sz w:val="22"/>
          <w:szCs w:val="28"/>
        </w:rPr>
        <w:t xml:space="preserve">per clause 1 </w:t>
      </w:r>
      <w:r w:rsidR="00907842" w:rsidRPr="00CD158B">
        <w:rPr>
          <w:rFonts w:asciiTheme="minorBidi" w:hAnsiTheme="minorBidi" w:cstheme="minorBidi"/>
          <w:b/>
          <w:bCs/>
          <w:sz w:val="22"/>
          <w:szCs w:val="22"/>
          <w:u w:val="single"/>
          <w:lang w:val="en-GB"/>
        </w:rPr>
        <w:t>“GENERAL DEFINITION”</w:t>
      </w:r>
      <w:bookmarkEnd w:id="64"/>
    </w:p>
    <w:p w:rsidR="00687E14" w:rsidRPr="00CD158B"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5"/>
      <w:bookmarkStart w:id="66" w:name="_Toc12468104"/>
      <w:bookmarkStart w:id="67" w:name="_Toc13909569"/>
      <w:bookmarkStart w:id="68" w:name="_Toc150168856"/>
      <w:r w:rsidRPr="00CD158B">
        <w:rPr>
          <w:rFonts w:ascii="Arial" w:hAnsi="Arial" w:cs="Arial"/>
          <w:b/>
          <w:bCs/>
          <w:caps/>
          <w:kern w:val="28"/>
          <w:sz w:val="24"/>
        </w:rPr>
        <w:t>VENDOR</w:t>
      </w:r>
      <w:r w:rsidR="00687E14" w:rsidRPr="00CD158B">
        <w:rPr>
          <w:rFonts w:ascii="Arial" w:hAnsi="Arial" w:cs="Arial"/>
          <w:b/>
          <w:bCs/>
          <w:caps/>
          <w:kern w:val="28"/>
          <w:sz w:val="24"/>
        </w:rPr>
        <w:t xml:space="preserve"> RESPONSIBILITY</w:t>
      </w:r>
      <w:bookmarkEnd w:id="65"/>
      <w:bookmarkEnd w:id="66"/>
      <w:bookmarkEnd w:id="67"/>
      <w:bookmarkEnd w:id="68"/>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2B1AA2" w:rsidRPr="00CD158B" w:rsidRDefault="00687E14" w:rsidP="006F732E">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Also VENDOR shall be responsible for ensuring that all relevant information and documentation is passed on the sub-</w:t>
      </w:r>
      <w:r w:rsidR="006F732E" w:rsidRPr="006F732E">
        <w:rPr>
          <w:rFonts w:asciiTheme="minorBidi" w:eastAsiaTheme="minorHAnsi" w:hAnsiTheme="minorBidi" w:cstheme="minorBidi"/>
          <w:sz w:val="22"/>
          <w:szCs w:val="22"/>
          <w:highlight w:val="lightGray"/>
        </w:rPr>
        <w:t>vendor</w:t>
      </w:r>
      <w:r w:rsidRPr="00CD158B">
        <w:rPr>
          <w:rFonts w:asciiTheme="minorBidi" w:eastAsiaTheme="minorHAnsi" w:hAnsiTheme="minorBidi" w:cstheme="minorBidi"/>
          <w:sz w:val="22"/>
          <w:szCs w:val="22"/>
        </w:rPr>
        <w:t>s.</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273182416"/>
      <w:bookmarkStart w:id="70" w:name="_Toc12468105"/>
      <w:bookmarkStart w:id="71" w:name="_Toc13909570"/>
      <w:bookmarkStart w:id="72" w:name="_Toc150168857"/>
      <w:r w:rsidRPr="00CD158B">
        <w:rPr>
          <w:rFonts w:ascii="Arial" w:hAnsi="Arial" w:cs="Arial"/>
          <w:b/>
          <w:bCs/>
          <w:caps/>
          <w:kern w:val="28"/>
          <w:sz w:val="24"/>
        </w:rPr>
        <w:lastRenderedPageBreak/>
        <w:t>GUARANTEE AND WARRANTY</w:t>
      </w:r>
      <w:bookmarkEnd w:id="69"/>
      <w:bookmarkEnd w:id="70"/>
      <w:bookmarkEnd w:id="71"/>
      <w:bookmarkEnd w:id="72"/>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tl/>
        </w:rPr>
      </w:pPr>
      <w:r w:rsidRPr="00CD158B">
        <w:rPr>
          <w:rFonts w:asciiTheme="minorBidi" w:eastAsiaTheme="minorHAnsi" w:hAnsiTheme="minorBidi" w:cstheme="minorBidi"/>
          <w:sz w:val="22"/>
          <w:szCs w:val="22"/>
        </w:rPr>
        <w:t>All material and Equipment/Devices/Items in VENDOR’s scope of work/supply shall be guaranteed by VENDOR.</w:t>
      </w:r>
    </w:p>
    <w:p w:rsidR="00907842" w:rsidRPr="00CD158B" w:rsidRDefault="00907842"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CD158B" w:rsidRDefault="00687E14" w:rsidP="00C8263E">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guarantee the performance of supplied items</w:t>
      </w:r>
      <w:r w:rsidR="00C8263E" w:rsidRPr="00CD158B">
        <w:rPr>
          <w:rFonts w:asciiTheme="minorBidi" w:eastAsiaTheme="minorHAnsi" w:hAnsiTheme="minorBidi" w:cstheme="minorBidi"/>
          <w:sz w:val="22"/>
          <w:szCs w:val="22"/>
        </w:rPr>
        <w:t>.</w:t>
      </w:r>
      <w:r w:rsidRPr="00CD158B">
        <w:rPr>
          <w:rFonts w:asciiTheme="minorBidi" w:eastAsiaTheme="minorHAnsi" w:hAnsiTheme="minorBidi" w:cstheme="minorBidi"/>
          <w:sz w:val="22"/>
          <w:szCs w:val="22"/>
        </w:rPr>
        <w:t xml:space="preserve"> </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CD158B">
        <w:rPr>
          <w:rFonts w:asciiTheme="minorBidi" w:eastAsiaTheme="minorHAnsi" w:hAnsiTheme="minorBidi" w:cstheme="minorBidi"/>
          <w:sz w:val="22"/>
          <w:szCs w:val="22"/>
        </w:rPr>
        <w:t>CLIENT</w:t>
      </w:r>
      <w:r w:rsidRPr="00CD158B">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CD158B">
        <w:rPr>
          <w:rFonts w:asciiTheme="minorBidi" w:eastAsiaTheme="minorHAnsi" w:hAnsiTheme="minorBidi" w:cstheme="minorBidi"/>
          <w:sz w:val="22"/>
          <w:szCs w:val="22"/>
        </w:rPr>
        <w:t>CLIENT</w:t>
      </w:r>
      <w:r w:rsidRPr="00CD158B">
        <w:rPr>
          <w:rFonts w:asciiTheme="minorBidi" w:eastAsiaTheme="minorHAnsi" w:hAnsiTheme="minorBidi" w:cstheme="minorBidi"/>
          <w:sz w:val="22"/>
          <w:szCs w:val="22"/>
        </w:rPr>
        <w:t>’s business.</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warrants promptly repairing or replacing the defective parts in the warranty period.</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ensure a correct and safe operation of the unit, providing all safety protection Devices.</w:t>
      </w:r>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 shall be responsible for the safe, reliable, continuous functioning of the Equipment/Devices/Items.</w:t>
      </w:r>
    </w:p>
    <w:p w:rsidR="00040C57" w:rsidRPr="00CD158B" w:rsidRDefault="00687E14"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CD158B">
        <w:rPr>
          <w:rFonts w:asciiTheme="minorBidi" w:eastAsiaTheme="minorHAnsi" w:hAnsiTheme="minorBidi" w:cstheme="minorBidi"/>
          <w:sz w:val="22"/>
          <w:szCs w:val="22"/>
        </w:rPr>
        <w:lastRenderedPageBreak/>
        <w:t>otherwise, VENDOR shall be hold responsible for any corresponding deviation from expectations from the Equipment/Devices/Items.</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273182417"/>
      <w:bookmarkStart w:id="74" w:name="_Toc12468106"/>
      <w:bookmarkStart w:id="75" w:name="_Toc13909571"/>
      <w:bookmarkStart w:id="76" w:name="_Toc150168858"/>
      <w:r w:rsidRPr="00CD158B">
        <w:rPr>
          <w:rFonts w:ascii="Arial" w:hAnsi="Arial" w:cs="Arial"/>
          <w:b/>
          <w:bCs/>
          <w:caps/>
          <w:kern w:val="28"/>
          <w:sz w:val="24"/>
        </w:rPr>
        <w:t>DEVIATION</w:t>
      </w:r>
      <w:bookmarkEnd w:id="73"/>
      <w:bookmarkEnd w:id="74"/>
      <w:bookmarkEnd w:id="75"/>
      <w:bookmarkEnd w:id="76"/>
    </w:p>
    <w:p w:rsidR="00687E14" w:rsidRPr="00CD158B" w:rsidRDefault="00687E14" w:rsidP="006D646A">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CD158B" w:rsidRDefault="00687E14" w:rsidP="006D646A">
      <w:pPr>
        <w:bidi w:val="0"/>
        <w:spacing w:after="240" w:line="360" w:lineRule="auto"/>
        <w:ind w:left="720"/>
        <w:jc w:val="both"/>
        <w:rPr>
          <w:b/>
          <w:bCs/>
          <w:caps/>
          <w:noProof/>
          <w:snapToGrid w:val="0"/>
          <w:szCs w:val="20"/>
        </w:rPr>
      </w:pPr>
      <w:r w:rsidRPr="00CD158B">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w:t>
      </w:r>
      <w:r w:rsidR="00615FFC" w:rsidRPr="00CD158B">
        <w:rPr>
          <w:rFonts w:asciiTheme="minorBidi" w:eastAsiaTheme="minorHAnsi" w:hAnsiTheme="minorBidi" w:cstheme="minorBidi"/>
          <w:sz w:val="22"/>
          <w:szCs w:val="22"/>
        </w:rPr>
        <w:t>/CLIENT’s</w:t>
      </w:r>
      <w:r w:rsidRPr="00CD158B">
        <w:rPr>
          <w:rFonts w:asciiTheme="minorBidi" w:eastAsiaTheme="minorHAnsi" w:hAnsiTheme="minorBidi" w:cstheme="minorBidi"/>
          <w:sz w:val="22"/>
          <w:szCs w:val="22"/>
        </w:rPr>
        <w:t xml:space="preserve"> approval.</w:t>
      </w:r>
      <w:r w:rsidR="00615FFC" w:rsidRPr="00CD158B">
        <w:rPr>
          <w:b/>
          <w:bCs/>
          <w:caps/>
          <w:noProof/>
          <w:snapToGrid w:val="0"/>
          <w:szCs w:val="20"/>
        </w:rPr>
        <w:t xml:space="preserve"> </w:t>
      </w:r>
    </w:p>
    <w:p w:rsidR="00FD6BD3" w:rsidRPr="00CD158B" w:rsidRDefault="00FD6BD3" w:rsidP="002D2E21">
      <w:pPr>
        <w:bidi w:val="0"/>
        <w:spacing w:after="240" w:line="360" w:lineRule="auto"/>
        <w:ind w:left="720"/>
        <w:jc w:val="both"/>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Other than deviation which will be signed and sent during P.O  phase, construction and test phases also should be provided by vendor.</w:t>
      </w:r>
      <w:r w:rsidRPr="00CD158B">
        <w:rPr>
          <w:b/>
          <w:bCs/>
          <w:caps/>
          <w:noProof/>
          <w:snapToGrid w:val="0"/>
          <w:szCs w:val="20"/>
        </w:rPr>
        <w:t xml:space="preserve"> </w:t>
      </w:r>
    </w:p>
    <w:p w:rsidR="00687E14" w:rsidRPr="00CD158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D158B">
        <w:rPr>
          <w:rFonts w:ascii="Arial" w:hAnsi="Arial" w:cs="Arial"/>
          <w:b/>
          <w:bCs/>
          <w:caps/>
          <w:kern w:val="28"/>
          <w:sz w:val="24"/>
        </w:rPr>
        <w:t xml:space="preserve"> </w:t>
      </w:r>
      <w:bookmarkStart w:id="77" w:name="_Toc273182418"/>
      <w:bookmarkStart w:id="78" w:name="_Toc12468107"/>
      <w:bookmarkStart w:id="79" w:name="_Toc13909572"/>
      <w:bookmarkStart w:id="80" w:name="_Toc150168859"/>
      <w:r w:rsidRPr="00CD158B">
        <w:rPr>
          <w:rFonts w:ascii="Arial" w:hAnsi="Arial" w:cs="Arial"/>
          <w:b/>
          <w:bCs/>
          <w:caps/>
          <w:kern w:val="28"/>
          <w:sz w:val="24"/>
        </w:rPr>
        <w:t>PRICE BREAKDOWN</w:t>
      </w:r>
      <w:bookmarkEnd w:id="77"/>
      <w:bookmarkEnd w:id="78"/>
      <w:bookmarkEnd w:id="79"/>
      <w:bookmarkEnd w:id="80"/>
    </w:p>
    <w:p w:rsidR="00687E14" w:rsidRPr="00CD158B" w:rsidRDefault="00687E14" w:rsidP="00687E14">
      <w:pPr>
        <w:bidi w:val="0"/>
        <w:spacing w:after="240"/>
        <w:ind w:left="720"/>
        <w:rPr>
          <w:rFonts w:asciiTheme="minorBidi" w:eastAsiaTheme="minorHAnsi" w:hAnsiTheme="minorBidi" w:cstheme="minorBidi"/>
          <w:sz w:val="22"/>
          <w:szCs w:val="22"/>
        </w:rPr>
      </w:pPr>
      <w:r w:rsidRPr="00CD158B">
        <w:rPr>
          <w:rFonts w:asciiTheme="minorBidi" w:eastAsiaTheme="minorHAnsi" w:hAnsiTheme="minorBidi" w:cstheme="minorBidi"/>
          <w:sz w:val="22"/>
          <w:szCs w:val="22"/>
        </w:rPr>
        <w:t>Breakdown price of following items shall be included in the proposal, as well as total price.</w:t>
      </w:r>
    </w:p>
    <w:p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Material and Fabrication for each Section Separately</w:t>
      </w:r>
    </w:p>
    <w:p w:rsidR="00A85094" w:rsidRPr="00CD158B" w:rsidRDefault="00145CB1" w:rsidP="001B7506">
      <w:pPr>
        <w:pStyle w:val="ListParagraph"/>
        <w:numPr>
          <w:ilvl w:val="0"/>
          <w:numId w:val="8"/>
        </w:numPr>
        <w:bidi w:val="0"/>
        <w:spacing w:line="276" w:lineRule="auto"/>
        <w:rPr>
          <w:rFonts w:asciiTheme="minorBidi" w:eastAsiaTheme="minorHAnsi" w:hAnsiTheme="minorBidi" w:cstheme="minorBidi"/>
          <w:sz w:val="22"/>
          <w:szCs w:val="28"/>
        </w:rPr>
      </w:pPr>
      <w:r w:rsidRPr="00260AC9">
        <w:rPr>
          <w:b/>
          <w:bCs/>
          <w:caps/>
          <w:noProof/>
          <w:snapToGrid w:val="0"/>
          <w:szCs w:val="20"/>
        </w:rPr>
        <mc:AlternateContent>
          <mc:Choice Requires="wps">
            <w:drawing>
              <wp:anchor distT="0" distB="0" distL="114300" distR="114300" simplePos="0" relativeHeight="251665920" behindDoc="0" locked="0" layoutInCell="1" allowOverlap="1" wp14:anchorId="420C4518" wp14:editId="6BC3855B">
                <wp:simplePos x="0" y="0"/>
                <wp:positionH relativeFrom="column">
                  <wp:posOffset>-8626</wp:posOffset>
                </wp:positionH>
                <wp:positionV relativeFrom="paragraph">
                  <wp:posOffset>56551</wp:posOffset>
                </wp:positionV>
                <wp:extent cx="658292" cy="483079"/>
                <wp:effectExtent l="19050" t="19050" r="46990" b="1270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4" type="#_x0000_t5" style="position:absolute;left:0;text-align:left;margin-left:-.7pt;margin-top:4.45pt;width:51.85pt;height:3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A85094" w:rsidRPr="00CD158B">
        <w:rPr>
          <w:rFonts w:asciiTheme="minorBidi" w:eastAsiaTheme="minorHAnsi" w:hAnsiTheme="minorBidi" w:cstheme="minorBidi"/>
          <w:sz w:val="22"/>
          <w:szCs w:val="28"/>
        </w:rPr>
        <w:t>Pre-commissioning &amp; commissioning spare parts (E&amp;C-QC-SP-1)</w:t>
      </w:r>
    </w:p>
    <w:p w:rsidR="00A85094" w:rsidRPr="00CD158B" w:rsidRDefault="00A85094" w:rsidP="006F732E">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 xml:space="preserve">2 years operational spare parts </w:t>
      </w:r>
      <w:r w:rsidR="006F732E" w:rsidRPr="006F732E">
        <w:rPr>
          <w:rFonts w:asciiTheme="minorBidi" w:eastAsiaTheme="minorHAnsi" w:hAnsiTheme="minorBidi" w:cstheme="minorBidi"/>
          <w:sz w:val="22"/>
          <w:szCs w:val="28"/>
          <w:highlight w:val="lightGray"/>
        </w:rPr>
        <w:t>(E&amp;C-QC-SP-1)</w:t>
      </w:r>
      <w:r w:rsidR="00145CB1" w:rsidRPr="00145CB1">
        <w:rPr>
          <w:b/>
          <w:bCs/>
          <w:caps/>
          <w:noProof/>
          <w:snapToGrid w:val="0"/>
          <w:szCs w:val="20"/>
        </w:rPr>
        <w:t xml:space="preserve"> </w:t>
      </w:r>
    </w:p>
    <w:p w:rsidR="00A85094" w:rsidRPr="00CD158B" w:rsidRDefault="00A85094" w:rsidP="001B7506">
      <w:pPr>
        <w:pStyle w:val="ListParagraph"/>
        <w:numPr>
          <w:ilvl w:val="0"/>
          <w:numId w:val="8"/>
        </w:numPr>
        <w:bidi w:val="0"/>
        <w:spacing w:line="276" w:lineRule="auto"/>
        <w:rPr>
          <w:rFonts w:asciiTheme="minorBidi" w:eastAsiaTheme="minorHAnsi" w:hAnsiTheme="minorBidi" w:cstheme="minorBidi"/>
          <w:sz w:val="22"/>
          <w:szCs w:val="28"/>
        </w:rPr>
      </w:pPr>
      <w:r w:rsidRPr="00CD158B">
        <w:rPr>
          <w:rFonts w:asciiTheme="minorBidi" w:eastAsiaTheme="minorHAnsi" w:hAnsiTheme="minorBidi" w:cstheme="minorBidi"/>
          <w:sz w:val="22"/>
          <w:szCs w:val="28"/>
        </w:rPr>
        <w:t>Packing &amp; transportation</w:t>
      </w:r>
    </w:p>
    <w:p w:rsidR="00687E14" w:rsidRPr="00CD158B" w:rsidRDefault="00687E14" w:rsidP="00687E14">
      <w:pPr>
        <w:pStyle w:val="Heading1"/>
        <w:spacing w:before="0"/>
        <w:rPr>
          <w:rFonts w:eastAsiaTheme="majorEastAsia"/>
          <w:u w:val="single"/>
        </w:rPr>
      </w:pPr>
      <w:r w:rsidRPr="00CD158B">
        <w:rPr>
          <w:rFonts w:eastAsiaTheme="minorHAnsi"/>
          <w:u w:val="single"/>
        </w:rPr>
        <w:br w:type="page"/>
      </w:r>
      <w:bookmarkStart w:id="81" w:name="_Toc272928621"/>
      <w:bookmarkStart w:id="82" w:name="_Toc273182419"/>
      <w:bookmarkStart w:id="83" w:name="_Toc12468108"/>
      <w:bookmarkStart w:id="84" w:name="_Toc13909573"/>
      <w:bookmarkStart w:id="85" w:name="_Toc150168860"/>
      <w:bookmarkStart w:id="86" w:name="_Toc272928623"/>
      <w:r w:rsidR="00145CB1" w:rsidRPr="00260AC9">
        <w:rPr>
          <w:b w:val="0"/>
          <w:bCs w:val="0"/>
          <w:caps w:val="0"/>
          <w:noProof/>
          <w:snapToGrid w:val="0"/>
          <w:szCs w:val="20"/>
        </w:rPr>
        <w:lastRenderedPageBreak/>
        <mc:AlternateContent>
          <mc:Choice Requires="wps">
            <w:drawing>
              <wp:anchor distT="0" distB="0" distL="114300" distR="114300" simplePos="0" relativeHeight="251667968" behindDoc="0" locked="0" layoutInCell="1" allowOverlap="1" wp14:anchorId="420C4518" wp14:editId="6BC3855B">
                <wp:simplePos x="0" y="0"/>
                <wp:positionH relativeFrom="column">
                  <wp:posOffset>4097547</wp:posOffset>
                </wp:positionH>
                <wp:positionV relativeFrom="paragraph">
                  <wp:posOffset>62182</wp:posOffset>
                </wp:positionV>
                <wp:extent cx="658292" cy="483079"/>
                <wp:effectExtent l="19050" t="19050" r="46990" b="1270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5" type="#_x0000_t5" style="position:absolute;margin-left:322.65pt;margin-top:4.9pt;width:51.85pt;height:38.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Pr="00CD158B">
        <w:rPr>
          <w:rFonts w:eastAsiaTheme="majorEastAsia"/>
          <w:u w:val="single"/>
        </w:rPr>
        <w:t>ATTACHMENT 1</w:t>
      </w:r>
      <w:bookmarkEnd w:id="81"/>
      <w:bookmarkEnd w:id="82"/>
      <w:bookmarkEnd w:id="83"/>
      <w:bookmarkEnd w:id="84"/>
      <w:bookmarkEnd w:id="85"/>
    </w:p>
    <w:p w:rsidR="00687E14" w:rsidRPr="00CD158B" w:rsidRDefault="00687E14" w:rsidP="00662E70">
      <w:pPr>
        <w:bidi w:val="0"/>
        <w:rPr>
          <w:rFonts w:eastAsiaTheme="minorHAnsi"/>
          <w:b/>
          <w:bCs/>
          <w:sz w:val="24"/>
          <w:u w:val="single"/>
        </w:rPr>
      </w:pPr>
      <w:bookmarkStart w:id="87" w:name="_Toc13909574"/>
      <w:r w:rsidRPr="00CD158B">
        <w:rPr>
          <w:rFonts w:eastAsiaTheme="minorHAnsi"/>
          <w:b/>
          <w:bCs/>
          <w:sz w:val="24"/>
          <w:u w:val="single"/>
        </w:rPr>
        <w:t>LIST OF REFERENCE / APPLICABLE DOCUMENTS</w:t>
      </w:r>
      <w:bookmarkEnd w:id="87"/>
    </w:p>
    <w:p w:rsidR="00662E70" w:rsidRPr="00CD158B" w:rsidRDefault="00662E70" w:rsidP="00662E70">
      <w:pPr>
        <w:bidi w:val="0"/>
        <w:rPr>
          <w:rFonts w:eastAsiaTheme="minorHAnsi"/>
          <w:b/>
          <w:bCs/>
          <w:sz w:val="24"/>
          <w:u w:val="single"/>
        </w:rPr>
      </w:pP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674"/>
        <w:gridCol w:w="4094"/>
        <w:gridCol w:w="1036"/>
      </w:tblGrid>
      <w:tr w:rsidR="00111327" w:rsidRPr="00CD158B" w:rsidTr="00A9749E">
        <w:trPr>
          <w:trHeight w:val="620"/>
          <w:tblHeader/>
          <w:jc w:val="center"/>
        </w:trPr>
        <w:tc>
          <w:tcPr>
            <w:tcW w:w="523"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No.</w:t>
            </w:r>
          </w:p>
        </w:tc>
        <w:tc>
          <w:tcPr>
            <w:tcW w:w="3674"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Document No.</w:t>
            </w:r>
          </w:p>
        </w:tc>
        <w:tc>
          <w:tcPr>
            <w:tcW w:w="4094"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Document Title</w:t>
            </w:r>
          </w:p>
        </w:tc>
        <w:tc>
          <w:tcPr>
            <w:tcW w:w="1036" w:type="dxa"/>
            <w:tcBorders>
              <w:bottom w:val="single" w:sz="4" w:space="0" w:color="auto"/>
            </w:tcBorders>
            <w:shd w:val="clear" w:color="auto" w:fill="FDE9D9" w:themeFill="accent6" w:themeFillTint="33"/>
            <w:vAlign w:val="center"/>
          </w:tcPr>
          <w:p w:rsidR="00111327" w:rsidRPr="00CD158B" w:rsidRDefault="00111327" w:rsidP="009656D4">
            <w:pPr>
              <w:widowControl w:val="0"/>
              <w:autoSpaceDE w:val="0"/>
              <w:autoSpaceDN w:val="0"/>
              <w:bidi w:val="0"/>
              <w:adjustRightInd w:val="0"/>
              <w:jc w:val="center"/>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Rev.</w:t>
            </w:r>
          </w:p>
        </w:tc>
      </w:tr>
      <w:tr w:rsidR="00111327" w:rsidRPr="00CD158B" w:rsidTr="00A9749E">
        <w:trPr>
          <w:trHeight w:val="297"/>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Instrument</w:t>
            </w:r>
          </w:p>
        </w:tc>
      </w:tr>
      <w:tr w:rsidR="00111327" w:rsidRPr="00CD158B" w:rsidTr="00A9749E">
        <w:trPr>
          <w:trHeight w:val="390"/>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F031A8"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BK-GNRAL-PEDCO-000-IN-SP-0007</w:t>
            </w:r>
          </w:p>
        </w:tc>
        <w:tc>
          <w:tcPr>
            <w:tcW w:w="4094" w:type="dxa"/>
            <w:vAlign w:val="center"/>
          </w:tcPr>
          <w:p w:rsidR="00111327" w:rsidRPr="009A0853" w:rsidRDefault="00BA4DF8" w:rsidP="009656D4">
            <w:pPr>
              <w:widowControl w:val="0"/>
              <w:autoSpaceDE w:val="0"/>
              <w:autoSpaceDN w:val="0"/>
              <w:bidi w:val="0"/>
              <w:adjustRightInd w:val="0"/>
              <w:rPr>
                <w:rFonts w:ascii="Arial" w:hAnsi="Arial" w:cs="B Zar"/>
                <w:color w:val="000000"/>
                <w:szCs w:val="22"/>
              </w:rPr>
            </w:pPr>
            <w:r w:rsidRPr="009A0853">
              <w:rPr>
                <w:rFonts w:ascii="Arial" w:hAnsi="Arial" w:cs="B Zar"/>
                <w:color w:val="000000"/>
                <w:szCs w:val="22"/>
              </w:rPr>
              <w:t>Specification For Pressure Safety Valves (PSV)</w:t>
            </w:r>
          </w:p>
        </w:tc>
        <w:tc>
          <w:tcPr>
            <w:tcW w:w="1036" w:type="dxa"/>
            <w:vAlign w:val="center"/>
          </w:tcPr>
          <w:p w:rsidR="00111327" w:rsidRPr="009A0853" w:rsidRDefault="00111327" w:rsidP="009A0853">
            <w:pPr>
              <w:jc w:val="center"/>
              <w:rPr>
                <w:rFonts w:ascii="Arial" w:hAnsi="Arial" w:cs="B Zar"/>
                <w:color w:val="000000"/>
                <w:szCs w:val="22"/>
                <w:highlight w:val="lightGray"/>
              </w:rPr>
            </w:pPr>
            <w:r w:rsidRPr="009A0853">
              <w:rPr>
                <w:rFonts w:ascii="Arial" w:hAnsi="Arial" w:cs="B Zar"/>
                <w:color w:val="000000"/>
                <w:szCs w:val="22"/>
                <w:highlight w:val="lightGray"/>
              </w:rPr>
              <w:t>D0</w:t>
            </w:r>
            <w:r w:rsidR="003F2972" w:rsidRPr="009A0853">
              <w:rPr>
                <w:rFonts w:ascii="Arial" w:hAnsi="Arial" w:cs="B Zar"/>
                <w:color w:val="000000"/>
                <w:szCs w:val="22"/>
                <w:highlight w:val="lightGray"/>
              </w:rPr>
              <w:t>4</w:t>
            </w:r>
          </w:p>
        </w:tc>
      </w:tr>
      <w:tr w:rsidR="00111327" w:rsidRPr="00CD158B" w:rsidTr="00A9749E">
        <w:trPr>
          <w:trHeight w:val="381"/>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573EBB"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BK-W007S-PEDCO-110-IN-DG-0003</w:t>
            </w:r>
          </w:p>
        </w:tc>
        <w:tc>
          <w:tcPr>
            <w:tcW w:w="4094" w:type="dxa"/>
            <w:vAlign w:val="center"/>
          </w:tcPr>
          <w:p w:rsidR="00111327" w:rsidRPr="009A0853" w:rsidRDefault="009656D4" w:rsidP="009656D4">
            <w:pPr>
              <w:widowControl w:val="0"/>
              <w:autoSpaceDE w:val="0"/>
              <w:autoSpaceDN w:val="0"/>
              <w:bidi w:val="0"/>
              <w:adjustRightInd w:val="0"/>
              <w:rPr>
                <w:rFonts w:ascii="Arial" w:hAnsi="Arial" w:cs="B Zar"/>
                <w:color w:val="000000"/>
                <w:szCs w:val="22"/>
              </w:rPr>
            </w:pPr>
            <w:r w:rsidRPr="009A0853">
              <w:rPr>
                <w:rFonts w:ascii="Arial" w:hAnsi="Arial" w:cs="B Zar"/>
                <w:color w:val="000000"/>
                <w:szCs w:val="22"/>
              </w:rPr>
              <w:t xml:space="preserve">Instrument Hook-up Diagram - Extension </w:t>
            </w:r>
            <w:r w:rsidR="00992610" w:rsidRPr="009A0853">
              <w:rPr>
                <w:rFonts w:ascii="Arial" w:hAnsi="Arial" w:cs="B Zar"/>
                <w:color w:val="000000"/>
                <w:szCs w:val="22"/>
              </w:rPr>
              <w:t xml:space="preserve"> </w:t>
            </w:r>
            <w:r w:rsidRPr="009A0853">
              <w:rPr>
                <w:rFonts w:ascii="Arial" w:hAnsi="Arial" w:cs="B Zar"/>
                <w:color w:val="000000"/>
                <w:szCs w:val="22"/>
              </w:rPr>
              <w:t>of Binak B/C Manifold</w:t>
            </w:r>
          </w:p>
        </w:tc>
        <w:tc>
          <w:tcPr>
            <w:tcW w:w="1036" w:type="dxa"/>
            <w:vAlign w:val="center"/>
          </w:tcPr>
          <w:p w:rsidR="00111327" w:rsidRPr="009A0853" w:rsidRDefault="00111327" w:rsidP="009A0853">
            <w:pPr>
              <w:jc w:val="center"/>
              <w:rPr>
                <w:rFonts w:ascii="Arial" w:hAnsi="Arial" w:cs="B Zar"/>
                <w:color w:val="000000"/>
                <w:szCs w:val="22"/>
                <w:highlight w:val="lightGray"/>
              </w:rPr>
            </w:pPr>
            <w:r w:rsidRPr="009A0853">
              <w:rPr>
                <w:rFonts w:ascii="Arial" w:hAnsi="Arial" w:cs="B Zar"/>
                <w:color w:val="000000"/>
                <w:szCs w:val="22"/>
                <w:highlight w:val="lightGray"/>
              </w:rPr>
              <w:t>D0</w:t>
            </w:r>
            <w:r w:rsidR="003F2972" w:rsidRPr="009A0853">
              <w:rPr>
                <w:rFonts w:ascii="Arial" w:hAnsi="Arial" w:cs="B Zar"/>
                <w:color w:val="000000"/>
                <w:szCs w:val="22"/>
                <w:highlight w:val="lightGray"/>
              </w:rPr>
              <w:t>2</w:t>
            </w:r>
          </w:p>
        </w:tc>
      </w:tr>
      <w:tr w:rsidR="00111327" w:rsidRPr="00CD158B" w:rsidTr="00A9749E">
        <w:trPr>
          <w:trHeight w:val="345"/>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867F1A"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BK-SSGRL-PEDCO-110-IN-DC-0002</w:t>
            </w:r>
          </w:p>
        </w:tc>
        <w:tc>
          <w:tcPr>
            <w:tcW w:w="4094" w:type="dxa"/>
            <w:vAlign w:val="center"/>
          </w:tcPr>
          <w:p w:rsidR="00111327" w:rsidRPr="00CD158B" w:rsidRDefault="00867F1A" w:rsidP="009656D4">
            <w:pPr>
              <w:widowControl w:val="0"/>
              <w:autoSpaceDE w:val="0"/>
              <w:autoSpaceDN w:val="0"/>
              <w:bidi w:val="0"/>
              <w:adjustRightInd w:val="0"/>
              <w:rPr>
                <w:rFonts w:ascii="Arial" w:hAnsi="Arial" w:cs="B Zar"/>
                <w:color w:val="000000"/>
                <w:szCs w:val="22"/>
              </w:rPr>
            </w:pPr>
            <w:r w:rsidRPr="00CD158B">
              <w:rPr>
                <w:rFonts w:ascii="Arial" w:hAnsi="Arial" w:cs="B Zar"/>
                <w:color w:val="000000"/>
                <w:szCs w:val="22"/>
              </w:rPr>
              <w:t>Instrument &amp; Control System Design Criteria</w:t>
            </w:r>
          </w:p>
        </w:tc>
        <w:tc>
          <w:tcPr>
            <w:tcW w:w="1036" w:type="dxa"/>
            <w:vAlign w:val="center"/>
          </w:tcPr>
          <w:p w:rsidR="00111327" w:rsidRPr="009A0853" w:rsidRDefault="00111327" w:rsidP="009A0853">
            <w:pPr>
              <w:jc w:val="center"/>
              <w:rPr>
                <w:rFonts w:ascii="Arial" w:hAnsi="Arial" w:cs="B Zar"/>
                <w:color w:val="000000"/>
                <w:szCs w:val="22"/>
                <w:highlight w:val="lightGray"/>
              </w:rPr>
            </w:pPr>
            <w:r w:rsidRPr="003F2972">
              <w:rPr>
                <w:rFonts w:ascii="Arial" w:hAnsi="Arial" w:cs="B Zar"/>
                <w:color w:val="000000"/>
                <w:szCs w:val="22"/>
                <w:highlight w:val="lightGray"/>
              </w:rPr>
              <w:t>D0</w:t>
            </w:r>
            <w:r w:rsidR="003F2972" w:rsidRPr="003F2972">
              <w:rPr>
                <w:rFonts w:ascii="Arial" w:hAnsi="Arial" w:cs="B Zar"/>
                <w:color w:val="000000"/>
                <w:szCs w:val="22"/>
                <w:highlight w:val="lightGray"/>
              </w:rPr>
              <w:t>3</w:t>
            </w:r>
          </w:p>
        </w:tc>
      </w:tr>
      <w:tr w:rsidR="00111327" w:rsidRPr="00CD158B" w:rsidTr="00A9749E">
        <w:trPr>
          <w:trHeight w:val="516"/>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B71A00"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BK-W007S-PEDCO-110-IN-DT-0004</w:t>
            </w:r>
          </w:p>
        </w:tc>
        <w:tc>
          <w:tcPr>
            <w:tcW w:w="4094" w:type="dxa"/>
            <w:vAlign w:val="center"/>
          </w:tcPr>
          <w:p w:rsidR="00111327" w:rsidRPr="009A0853" w:rsidRDefault="00B71A00" w:rsidP="009A0853">
            <w:pPr>
              <w:widowControl w:val="0"/>
              <w:autoSpaceDE w:val="0"/>
              <w:autoSpaceDN w:val="0"/>
              <w:bidi w:val="0"/>
              <w:adjustRightInd w:val="0"/>
              <w:rPr>
                <w:rFonts w:ascii="Arial" w:hAnsi="Arial" w:cs="B Zar"/>
                <w:color w:val="000000"/>
                <w:szCs w:val="22"/>
              </w:rPr>
            </w:pPr>
            <w:r w:rsidRPr="009A0853">
              <w:rPr>
                <w:rFonts w:ascii="Arial" w:hAnsi="Arial" w:cs="B Zar"/>
                <w:color w:val="000000"/>
                <w:szCs w:val="22"/>
              </w:rPr>
              <w:t>Data Sheets For Pressure &amp; Safety Relief Valves - Extension of Binak B/C Manifold</w:t>
            </w:r>
          </w:p>
        </w:tc>
        <w:tc>
          <w:tcPr>
            <w:tcW w:w="1036" w:type="dxa"/>
            <w:vAlign w:val="center"/>
          </w:tcPr>
          <w:p w:rsidR="00111327" w:rsidRPr="00CD158B" w:rsidRDefault="00111327" w:rsidP="009C143F">
            <w:pPr>
              <w:jc w:val="center"/>
              <w:rPr>
                <w:rFonts w:asciiTheme="minorBidi" w:hAnsiTheme="minorBidi" w:cstheme="minorBidi"/>
                <w:color w:val="000000"/>
                <w:sz w:val="19"/>
                <w:szCs w:val="19"/>
              </w:rPr>
            </w:pPr>
            <w:r w:rsidRPr="003F2972">
              <w:rPr>
                <w:rFonts w:ascii="Arial" w:hAnsi="Arial" w:cs="B Zar"/>
                <w:color w:val="000000"/>
                <w:szCs w:val="22"/>
                <w:highlight w:val="lightGray"/>
              </w:rPr>
              <w:t>D0</w:t>
            </w:r>
            <w:r w:rsidR="003F2972" w:rsidRPr="003F2972">
              <w:rPr>
                <w:rFonts w:ascii="Arial" w:hAnsi="Arial" w:cs="B Zar"/>
                <w:color w:val="000000"/>
                <w:szCs w:val="22"/>
                <w:highlight w:val="lightGray"/>
              </w:rPr>
              <w:t>3</w:t>
            </w:r>
          </w:p>
        </w:tc>
      </w:tr>
      <w:tr w:rsidR="00111327" w:rsidRPr="00CD158B" w:rsidTr="00A9749E">
        <w:trPr>
          <w:trHeight w:val="452"/>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Process</w:t>
            </w:r>
          </w:p>
        </w:tc>
      </w:tr>
      <w:tr w:rsidR="00111327" w:rsidRPr="00CD158B" w:rsidTr="00A9749E">
        <w:trPr>
          <w:trHeight w:val="426"/>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BK-W007S-PEDCO-110-PR-PI-0001</w:t>
            </w:r>
          </w:p>
        </w:tc>
        <w:tc>
          <w:tcPr>
            <w:tcW w:w="4094" w:type="dxa"/>
            <w:vAlign w:val="center"/>
          </w:tcPr>
          <w:p w:rsidR="00111327" w:rsidRPr="009A0853" w:rsidRDefault="00111327" w:rsidP="009656D4">
            <w:pPr>
              <w:widowControl w:val="0"/>
              <w:autoSpaceDE w:val="0"/>
              <w:autoSpaceDN w:val="0"/>
              <w:bidi w:val="0"/>
              <w:adjustRightInd w:val="0"/>
              <w:rPr>
                <w:rFonts w:ascii="Arial" w:hAnsi="Arial" w:cs="B Zar"/>
                <w:color w:val="000000"/>
                <w:szCs w:val="22"/>
              </w:rPr>
            </w:pPr>
            <w:r w:rsidRPr="009A0853">
              <w:rPr>
                <w:rFonts w:ascii="Arial" w:hAnsi="Arial" w:cs="B Zar"/>
                <w:color w:val="000000"/>
                <w:szCs w:val="22"/>
              </w:rPr>
              <w:t>P&amp;ID - Extension of Binak B/C Manifold</w:t>
            </w:r>
          </w:p>
        </w:tc>
        <w:tc>
          <w:tcPr>
            <w:tcW w:w="1036" w:type="dxa"/>
            <w:vAlign w:val="center"/>
          </w:tcPr>
          <w:p w:rsidR="00111327" w:rsidRPr="009A0853" w:rsidRDefault="00111327" w:rsidP="009A0853">
            <w:pPr>
              <w:jc w:val="center"/>
              <w:rPr>
                <w:rFonts w:ascii="Arial" w:hAnsi="Arial" w:cs="B Zar"/>
                <w:color w:val="000000"/>
                <w:szCs w:val="22"/>
                <w:highlight w:val="lightGray"/>
              </w:rPr>
            </w:pPr>
            <w:r w:rsidRPr="009A0853">
              <w:rPr>
                <w:rFonts w:ascii="Arial" w:hAnsi="Arial" w:cs="B Zar"/>
                <w:color w:val="000000"/>
                <w:szCs w:val="22"/>
                <w:highlight w:val="lightGray"/>
              </w:rPr>
              <w:t>D0</w:t>
            </w:r>
            <w:r w:rsidR="00B515F5" w:rsidRPr="009A0853">
              <w:rPr>
                <w:rFonts w:ascii="Arial" w:hAnsi="Arial" w:cs="B Zar"/>
                <w:color w:val="000000"/>
                <w:szCs w:val="22"/>
                <w:highlight w:val="lightGray"/>
              </w:rPr>
              <w:t>4</w:t>
            </w:r>
          </w:p>
        </w:tc>
      </w:tr>
      <w:tr w:rsidR="00111327" w:rsidRPr="00CD158B" w:rsidTr="00A9749E">
        <w:trPr>
          <w:trHeight w:val="345"/>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A05015"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BK-GNRAL-PEDCO-000-PR-DC-0001</w:t>
            </w:r>
          </w:p>
        </w:tc>
        <w:tc>
          <w:tcPr>
            <w:tcW w:w="4094" w:type="dxa"/>
            <w:vAlign w:val="center"/>
          </w:tcPr>
          <w:p w:rsidR="00111327" w:rsidRPr="009A0853" w:rsidRDefault="00111327" w:rsidP="009656D4">
            <w:pPr>
              <w:widowControl w:val="0"/>
              <w:autoSpaceDE w:val="0"/>
              <w:autoSpaceDN w:val="0"/>
              <w:bidi w:val="0"/>
              <w:adjustRightInd w:val="0"/>
              <w:rPr>
                <w:rFonts w:ascii="Arial" w:hAnsi="Arial" w:cs="B Zar"/>
                <w:color w:val="000000"/>
                <w:szCs w:val="22"/>
              </w:rPr>
            </w:pPr>
            <w:r w:rsidRPr="009A0853">
              <w:rPr>
                <w:rFonts w:ascii="Arial" w:hAnsi="Arial" w:cs="B Zar"/>
                <w:color w:val="000000"/>
                <w:szCs w:val="22"/>
              </w:rPr>
              <w:t>Process Design Criteria</w:t>
            </w:r>
          </w:p>
        </w:tc>
        <w:tc>
          <w:tcPr>
            <w:tcW w:w="1036" w:type="dxa"/>
            <w:vAlign w:val="center"/>
          </w:tcPr>
          <w:p w:rsidR="00111327" w:rsidRPr="009A0853" w:rsidRDefault="00111327" w:rsidP="009656D4">
            <w:pPr>
              <w:jc w:val="center"/>
              <w:rPr>
                <w:rFonts w:ascii="Arial" w:hAnsi="Arial" w:cs="B Zar"/>
                <w:color w:val="000000"/>
                <w:szCs w:val="22"/>
              </w:rPr>
            </w:pPr>
            <w:r w:rsidRPr="009A0853">
              <w:rPr>
                <w:rFonts w:ascii="Arial" w:hAnsi="Arial" w:cs="B Zar"/>
                <w:color w:val="000000"/>
                <w:szCs w:val="22"/>
              </w:rPr>
              <w:t>D02</w:t>
            </w:r>
          </w:p>
        </w:tc>
      </w:tr>
      <w:tr w:rsidR="00111327" w:rsidRPr="00CD158B" w:rsidTr="00A9749E">
        <w:trPr>
          <w:trHeight w:val="345"/>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CD158B" w:rsidRDefault="00A05015" w:rsidP="009656D4">
            <w:pPr>
              <w:widowControl w:val="0"/>
              <w:autoSpaceDE w:val="0"/>
              <w:autoSpaceDN w:val="0"/>
              <w:bidi w:val="0"/>
              <w:adjustRightInd w:val="0"/>
              <w:rPr>
                <w:rFonts w:asciiTheme="minorBidi" w:hAnsiTheme="minorBidi" w:cstheme="minorBidi"/>
                <w:color w:val="000000"/>
                <w:sz w:val="19"/>
                <w:szCs w:val="19"/>
              </w:rPr>
            </w:pPr>
            <w:r w:rsidRPr="00CD158B">
              <w:rPr>
                <w:rFonts w:asciiTheme="minorBidi" w:hAnsiTheme="minorBidi" w:cstheme="minorBidi"/>
                <w:color w:val="000000"/>
                <w:sz w:val="19"/>
                <w:szCs w:val="19"/>
              </w:rPr>
              <w:t>BK-GNRAL-PEDCO-000-PR-DB-0001</w:t>
            </w:r>
          </w:p>
        </w:tc>
        <w:tc>
          <w:tcPr>
            <w:tcW w:w="4094" w:type="dxa"/>
            <w:vAlign w:val="center"/>
          </w:tcPr>
          <w:p w:rsidR="00111327" w:rsidRPr="009A0853" w:rsidRDefault="00111327" w:rsidP="009656D4">
            <w:pPr>
              <w:widowControl w:val="0"/>
              <w:autoSpaceDE w:val="0"/>
              <w:autoSpaceDN w:val="0"/>
              <w:bidi w:val="0"/>
              <w:adjustRightInd w:val="0"/>
              <w:rPr>
                <w:rFonts w:ascii="Arial" w:hAnsi="Arial" w:cs="B Zar"/>
                <w:color w:val="000000"/>
                <w:szCs w:val="22"/>
              </w:rPr>
            </w:pPr>
            <w:r w:rsidRPr="009A0853">
              <w:rPr>
                <w:rFonts w:ascii="Arial" w:hAnsi="Arial" w:cs="B Zar"/>
                <w:color w:val="000000"/>
                <w:szCs w:val="22"/>
              </w:rPr>
              <w:t>Process Basis Of Design</w:t>
            </w:r>
          </w:p>
        </w:tc>
        <w:tc>
          <w:tcPr>
            <w:tcW w:w="1036" w:type="dxa"/>
            <w:vAlign w:val="center"/>
          </w:tcPr>
          <w:p w:rsidR="00111327" w:rsidRPr="009A0853" w:rsidRDefault="00111327" w:rsidP="00A05015">
            <w:pPr>
              <w:jc w:val="center"/>
              <w:rPr>
                <w:rFonts w:ascii="Arial" w:hAnsi="Arial" w:cs="B Zar"/>
                <w:color w:val="000000"/>
                <w:szCs w:val="22"/>
              </w:rPr>
            </w:pPr>
            <w:r w:rsidRPr="009A0853">
              <w:rPr>
                <w:rFonts w:ascii="Arial" w:hAnsi="Arial" w:cs="B Zar"/>
                <w:color w:val="000000"/>
                <w:szCs w:val="22"/>
              </w:rPr>
              <w:t>D0</w:t>
            </w:r>
            <w:r w:rsidR="00A05015" w:rsidRPr="009A0853">
              <w:rPr>
                <w:rFonts w:ascii="Arial" w:hAnsi="Arial" w:cs="B Zar"/>
                <w:color w:val="000000"/>
                <w:szCs w:val="22"/>
              </w:rPr>
              <w:t>8</w:t>
            </w:r>
          </w:p>
        </w:tc>
      </w:tr>
      <w:tr w:rsidR="00111327" w:rsidRPr="00CD158B" w:rsidTr="00A9749E">
        <w:trPr>
          <w:trHeight w:val="381"/>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spacing w:before="60" w:after="6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Piping</w:t>
            </w:r>
          </w:p>
        </w:tc>
      </w:tr>
      <w:tr w:rsidR="00111327" w:rsidRPr="00CD158B" w:rsidTr="00A9749E">
        <w:trPr>
          <w:trHeight w:val="40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BK-SSGRL-PEDCO-110-PI-SP-0001</w:t>
            </w:r>
          </w:p>
        </w:tc>
        <w:tc>
          <w:tcPr>
            <w:tcW w:w="409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Pr>
            </w:pPr>
            <w:r w:rsidRPr="009A0853">
              <w:rPr>
                <w:rFonts w:ascii="Arial" w:hAnsi="Arial" w:cs="B Zar"/>
                <w:color w:val="000000"/>
                <w:szCs w:val="22"/>
              </w:rPr>
              <w:t>Piping Material Specification</w:t>
            </w:r>
          </w:p>
        </w:tc>
        <w:tc>
          <w:tcPr>
            <w:tcW w:w="1036" w:type="dxa"/>
            <w:vAlign w:val="center"/>
          </w:tcPr>
          <w:p w:rsidR="00111327" w:rsidRPr="00CD158B" w:rsidRDefault="00111327" w:rsidP="00622622">
            <w:pPr>
              <w:widowControl w:val="0"/>
              <w:autoSpaceDE w:val="0"/>
              <w:autoSpaceDN w:val="0"/>
              <w:bidi w:val="0"/>
              <w:adjustRightInd w:val="0"/>
              <w:jc w:val="center"/>
              <w:rPr>
                <w:rFonts w:asciiTheme="minorBidi" w:eastAsiaTheme="minorHAnsi" w:hAnsiTheme="minorBidi" w:cstheme="minorBidi"/>
                <w:sz w:val="19"/>
                <w:szCs w:val="19"/>
              </w:rPr>
            </w:pPr>
            <w:r w:rsidRPr="00622622">
              <w:rPr>
                <w:rFonts w:asciiTheme="minorBidi" w:eastAsiaTheme="minorHAnsi" w:hAnsiTheme="minorBidi" w:cstheme="minorBidi"/>
                <w:sz w:val="19"/>
                <w:szCs w:val="19"/>
                <w:highlight w:val="lightGray"/>
              </w:rPr>
              <w:t>D0</w:t>
            </w:r>
            <w:r w:rsidR="00622622" w:rsidRPr="00622622">
              <w:rPr>
                <w:rFonts w:asciiTheme="minorBidi" w:eastAsiaTheme="minorHAnsi" w:hAnsiTheme="minorBidi" w:cstheme="minorBidi" w:hint="cs"/>
                <w:sz w:val="19"/>
                <w:szCs w:val="19"/>
                <w:highlight w:val="lightGray"/>
                <w:rtl/>
              </w:rPr>
              <w:t>3</w:t>
            </w:r>
          </w:p>
        </w:tc>
      </w:tr>
      <w:tr w:rsidR="003F2972" w:rsidRPr="00CD158B" w:rsidTr="00A9749E">
        <w:trPr>
          <w:trHeight w:val="408"/>
          <w:jc w:val="center"/>
        </w:trPr>
        <w:tc>
          <w:tcPr>
            <w:tcW w:w="523" w:type="dxa"/>
            <w:vAlign w:val="center"/>
          </w:tcPr>
          <w:p w:rsidR="003F2972" w:rsidRPr="003F2972" w:rsidRDefault="003F2972"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highlight w:val="lightGray"/>
              </w:rPr>
            </w:pPr>
          </w:p>
        </w:tc>
        <w:tc>
          <w:tcPr>
            <w:tcW w:w="3674" w:type="dxa"/>
            <w:vAlign w:val="center"/>
          </w:tcPr>
          <w:p w:rsidR="003F2972" w:rsidRPr="003F2972" w:rsidRDefault="003F2972" w:rsidP="009656D4">
            <w:pPr>
              <w:widowControl w:val="0"/>
              <w:autoSpaceDE w:val="0"/>
              <w:autoSpaceDN w:val="0"/>
              <w:bidi w:val="0"/>
              <w:adjustRightInd w:val="0"/>
              <w:rPr>
                <w:rFonts w:asciiTheme="minorBidi" w:eastAsiaTheme="minorHAnsi" w:hAnsiTheme="minorBidi" w:cstheme="minorBidi"/>
                <w:sz w:val="19"/>
                <w:szCs w:val="19"/>
                <w:highlight w:val="lightGray"/>
              </w:rPr>
            </w:pPr>
            <w:r w:rsidRPr="003F2972">
              <w:rPr>
                <w:rFonts w:asciiTheme="minorBidi" w:eastAsiaTheme="minorHAnsi" w:hAnsiTheme="minorBidi" w:cstheme="minorBidi"/>
                <w:sz w:val="19"/>
                <w:szCs w:val="19"/>
                <w:highlight w:val="lightGray"/>
              </w:rPr>
              <w:t>BK-SSGRL-PEDCO-110-PL-SP-0001</w:t>
            </w:r>
          </w:p>
        </w:tc>
        <w:tc>
          <w:tcPr>
            <w:tcW w:w="4094" w:type="dxa"/>
            <w:vAlign w:val="center"/>
          </w:tcPr>
          <w:p w:rsidR="003F2972" w:rsidRPr="009A0853" w:rsidRDefault="003F2972" w:rsidP="009656D4">
            <w:pPr>
              <w:widowControl w:val="0"/>
              <w:autoSpaceDE w:val="0"/>
              <w:autoSpaceDN w:val="0"/>
              <w:bidi w:val="0"/>
              <w:adjustRightInd w:val="0"/>
              <w:rPr>
                <w:rFonts w:asciiTheme="minorBidi" w:eastAsiaTheme="minorHAnsi" w:hAnsiTheme="minorBidi" w:cstheme="minorBidi"/>
                <w:szCs w:val="20"/>
                <w:highlight w:val="lightGray"/>
              </w:rPr>
            </w:pPr>
            <w:r w:rsidRPr="009A0853">
              <w:rPr>
                <w:rFonts w:asciiTheme="minorBidi" w:eastAsiaTheme="minorHAnsi" w:hAnsiTheme="minorBidi" w:cstheme="minorBidi"/>
                <w:szCs w:val="20"/>
                <w:highlight w:val="lightGray"/>
              </w:rPr>
              <w:t>Pipeline Material Specification</w:t>
            </w:r>
          </w:p>
        </w:tc>
        <w:tc>
          <w:tcPr>
            <w:tcW w:w="1036" w:type="dxa"/>
            <w:vAlign w:val="center"/>
          </w:tcPr>
          <w:p w:rsidR="003F2972" w:rsidRPr="003F2972" w:rsidRDefault="003F2972" w:rsidP="009656D4">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D05</w:t>
            </w:r>
          </w:p>
        </w:tc>
      </w:tr>
      <w:tr w:rsidR="00804B1B" w:rsidRPr="00CD158B" w:rsidTr="00A9749E">
        <w:trPr>
          <w:trHeight w:val="408"/>
          <w:jc w:val="center"/>
        </w:trPr>
        <w:tc>
          <w:tcPr>
            <w:tcW w:w="523" w:type="dxa"/>
            <w:vAlign w:val="center"/>
          </w:tcPr>
          <w:p w:rsidR="00804B1B" w:rsidRPr="00CD158B" w:rsidRDefault="00804B1B"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804B1B" w:rsidRPr="00804B1B" w:rsidRDefault="00804B1B" w:rsidP="00343B5A">
            <w:pPr>
              <w:widowControl w:val="0"/>
              <w:autoSpaceDE w:val="0"/>
              <w:autoSpaceDN w:val="0"/>
              <w:bidi w:val="0"/>
              <w:adjustRightInd w:val="0"/>
              <w:rPr>
                <w:rFonts w:asciiTheme="minorBidi" w:hAnsiTheme="minorBidi" w:cstheme="minorBidi"/>
                <w:color w:val="000000"/>
                <w:sz w:val="19"/>
                <w:szCs w:val="19"/>
              </w:rPr>
            </w:pPr>
            <w:r w:rsidRPr="00804B1B">
              <w:rPr>
                <w:rFonts w:asciiTheme="minorBidi" w:hAnsiTheme="minorBidi" w:cstheme="minorBidi"/>
                <w:color w:val="000000"/>
                <w:sz w:val="19"/>
                <w:szCs w:val="19"/>
              </w:rPr>
              <w:t>BK-GNRAL-PEDCO-000-PI-SP-0006</w:t>
            </w:r>
          </w:p>
        </w:tc>
        <w:tc>
          <w:tcPr>
            <w:tcW w:w="4094" w:type="dxa"/>
            <w:vAlign w:val="center"/>
          </w:tcPr>
          <w:p w:rsidR="00804B1B" w:rsidRPr="00804B1B" w:rsidRDefault="00804B1B" w:rsidP="00343B5A">
            <w:pPr>
              <w:widowControl w:val="0"/>
              <w:autoSpaceDE w:val="0"/>
              <w:autoSpaceDN w:val="0"/>
              <w:bidi w:val="0"/>
              <w:adjustRightInd w:val="0"/>
              <w:rPr>
                <w:rFonts w:asciiTheme="minorBidi" w:hAnsiTheme="minorBidi" w:cstheme="minorBidi"/>
                <w:color w:val="000000"/>
                <w:sz w:val="19"/>
                <w:szCs w:val="19"/>
              </w:rPr>
            </w:pPr>
            <w:r w:rsidRPr="009A0853">
              <w:rPr>
                <w:rFonts w:ascii="Arial" w:hAnsi="Arial" w:cs="B Zar"/>
                <w:color w:val="000000"/>
                <w:szCs w:val="22"/>
              </w:rPr>
              <w:t>Specification For Painting</w:t>
            </w:r>
          </w:p>
        </w:tc>
        <w:tc>
          <w:tcPr>
            <w:tcW w:w="1036" w:type="dxa"/>
            <w:vAlign w:val="center"/>
          </w:tcPr>
          <w:p w:rsidR="00804B1B" w:rsidRPr="00804B1B" w:rsidRDefault="00804B1B" w:rsidP="00343B5A">
            <w:pPr>
              <w:widowControl w:val="0"/>
              <w:autoSpaceDE w:val="0"/>
              <w:autoSpaceDN w:val="0"/>
              <w:bidi w:val="0"/>
              <w:adjustRightInd w:val="0"/>
              <w:jc w:val="center"/>
              <w:rPr>
                <w:rFonts w:asciiTheme="minorBidi" w:hAnsiTheme="minorBidi" w:cstheme="minorBidi"/>
                <w:color w:val="000000"/>
                <w:sz w:val="19"/>
                <w:szCs w:val="19"/>
              </w:rPr>
            </w:pPr>
            <w:r w:rsidRPr="00804B1B">
              <w:rPr>
                <w:rFonts w:asciiTheme="minorBidi" w:hAnsiTheme="minorBidi" w:cstheme="minorBidi"/>
                <w:color w:val="000000"/>
                <w:sz w:val="19"/>
                <w:szCs w:val="19"/>
              </w:rPr>
              <w:t>D04</w:t>
            </w:r>
          </w:p>
        </w:tc>
      </w:tr>
      <w:tr w:rsidR="00111327" w:rsidRPr="00CD158B" w:rsidTr="00A9749E">
        <w:trPr>
          <w:trHeight w:val="318"/>
          <w:jc w:val="center"/>
        </w:trPr>
        <w:tc>
          <w:tcPr>
            <w:tcW w:w="9327" w:type="dxa"/>
            <w:gridSpan w:val="4"/>
            <w:shd w:val="clear" w:color="auto" w:fill="B6DDE8" w:themeFill="accent5" w:themeFillTint="66"/>
            <w:vAlign w:val="center"/>
          </w:tcPr>
          <w:p w:rsidR="00111327" w:rsidRPr="00CD158B" w:rsidRDefault="00111327" w:rsidP="009656D4">
            <w:pPr>
              <w:widowControl w:val="0"/>
              <w:autoSpaceDE w:val="0"/>
              <w:autoSpaceDN w:val="0"/>
              <w:bidi w:val="0"/>
              <w:adjustRightInd w:val="0"/>
              <w:rPr>
                <w:rFonts w:asciiTheme="minorBidi" w:hAnsiTheme="minorBidi" w:cstheme="minorBidi"/>
                <w:b/>
                <w:bCs/>
                <w:color w:val="000000"/>
                <w:sz w:val="19"/>
                <w:szCs w:val="19"/>
              </w:rPr>
            </w:pPr>
            <w:r w:rsidRPr="00CD158B">
              <w:rPr>
                <w:rFonts w:asciiTheme="minorBidi" w:hAnsiTheme="minorBidi" w:cstheme="minorBidi"/>
                <w:b/>
                <w:bCs/>
                <w:color w:val="000000"/>
                <w:sz w:val="19"/>
                <w:szCs w:val="19"/>
              </w:rPr>
              <w:t xml:space="preserve">General </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ICE-EID-MI-SP01-Rev01</w:t>
            </w:r>
          </w:p>
        </w:tc>
        <w:tc>
          <w:tcPr>
            <w:tcW w:w="4094" w:type="dxa"/>
            <w:vAlign w:val="center"/>
          </w:tcPr>
          <w:p w:rsidR="00111327" w:rsidRPr="00CD158B" w:rsidRDefault="00111327" w:rsidP="009656D4">
            <w:pPr>
              <w:widowControl w:val="0"/>
              <w:autoSpaceDE w:val="0"/>
              <w:autoSpaceDN w:val="0"/>
              <w:bidi w:val="0"/>
              <w:adjustRightInd w:val="0"/>
              <w:jc w:val="right"/>
              <w:rPr>
                <w:rFonts w:asciiTheme="minorBidi" w:hAnsiTheme="minorBidi" w:cs="B Mitra"/>
                <w:color w:val="000000"/>
                <w:sz w:val="24"/>
                <w:rtl/>
              </w:rPr>
            </w:pPr>
            <w:r w:rsidRPr="00CD158B">
              <w:rPr>
                <w:rFonts w:asciiTheme="minorBidi" w:hAnsiTheme="minorBidi" w:cs="B Mitra" w:hint="cs"/>
                <w:color w:val="000000"/>
                <w:sz w:val="24"/>
                <w:rtl/>
              </w:rPr>
              <w:t>دستورالعمل بازرسی، خرید و ساخت کالا</w:t>
            </w:r>
          </w:p>
        </w:tc>
        <w:tc>
          <w:tcPr>
            <w:tcW w:w="1036" w:type="dxa"/>
            <w:vAlign w:val="center"/>
          </w:tcPr>
          <w:p w:rsidR="00111327" w:rsidRPr="009A0853" w:rsidRDefault="003F2972" w:rsidP="009A0853">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3F2972">
              <w:rPr>
                <w:rFonts w:asciiTheme="minorBidi" w:eastAsiaTheme="minorHAnsi" w:hAnsiTheme="minorBidi" w:cstheme="minorBidi"/>
                <w:sz w:val="19"/>
                <w:szCs w:val="19"/>
                <w:highlight w:val="lightGray"/>
              </w:rPr>
              <w:t>D01</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ICE-EID-MI-SP02-Rev01</w:t>
            </w:r>
          </w:p>
        </w:tc>
        <w:tc>
          <w:tcPr>
            <w:tcW w:w="4094" w:type="dxa"/>
            <w:vAlign w:val="center"/>
          </w:tcPr>
          <w:p w:rsidR="00111327" w:rsidRPr="00CD158B" w:rsidRDefault="006F732E" w:rsidP="009656D4">
            <w:pPr>
              <w:widowControl w:val="0"/>
              <w:autoSpaceDE w:val="0"/>
              <w:autoSpaceDN w:val="0"/>
              <w:bidi w:val="0"/>
              <w:adjustRightInd w:val="0"/>
              <w:jc w:val="right"/>
              <w:rPr>
                <w:rFonts w:asciiTheme="minorBidi" w:hAnsiTheme="minorBidi" w:cs="B Mitra"/>
                <w:color w:val="000000"/>
                <w:sz w:val="24"/>
              </w:rPr>
            </w:pPr>
            <w:r>
              <w:rPr>
                <w:rFonts w:asciiTheme="minorBidi" w:hAnsiTheme="minorBidi" w:cs="B Mitra" w:hint="cs"/>
                <w:color w:val="000000"/>
                <w:sz w:val="24"/>
                <w:rtl/>
              </w:rPr>
              <w:t xml:space="preserve">دستورالعمل </w:t>
            </w:r>
            <w:r w:rsidR="00111327" w:rsidRPr="00CD158B">
              <w:rPr>
                <w:rFonts w:asciiTheme="minorBidi" w:hAnsiTheme="minorBidi" w:cs="B Mitra" w:hint="cs"/>
                <w:color w:val="000000"/>
                <w:sz w:val="24"/>
                <w:rtl/>
              </w:rPr>
              <w:t xml:space="preserve">سطح بازرسی کالا و تجهیزات </w:t>
            </w:r>
          </w:p>
        </w:tc>
        <w:tc>
          <w:tcPr>
            <w:tcW w:w="1036" w:type="dxa"/>
            <w:vAlign w:val="center"/>
          </w:tcPr>
          <w:p w:rsidR="00111327" w:rsidRPr="009A0853" w:rsidRDefault="003F2972" w:rsidP="009A0853">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3F2972">
              <w:rPr>
                <w:rFonts w:asciiTheme="minorBidi" w:eastAsiaTheme="minorHAnsi" w:hAnsiTheme="minorBidi" w:cstheme="minorBidi"/>
                <w:sz w:val="19"/>
                <w:szCs w:val="19"/>
                <w:highlight w:val="lightGray"/>
              </w:rPr>
              <w:t>D01</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E&amp;C-QC-SP-1</w:t>
            </w:r>
          </w:p>
        </w:tc>
        <w:tc>
          <w:tcPr>
            <w:tcW w:w="4094" w:type="dxa"/>
            <w:vAlign w:val="center"/>
          </w:tcPr>
          <w:p w:rsidR="00111327" w:rsidRPr="00CD158B" w:rsidRDefault="00111327" w:rsidP="009656D4">
            <w:pPr>
              <w:widowControl w:val="0"/>
              <w:autoSpaceDE w:val="0"/>
              <w:autoSpaceDN w:val="0"/>
              <w:bidi w:val="0"/>
              <w:adjustRightInd w:val="0"/>
              <w:jc w:val="right"/>
              <w:rPr>
                <w:rFonts w:asciiTheme="minorBidi" w:hAnsiTheme="minorBidi" w:cs="B Mitra"/>
                <w:color w:val="000000"/>
                <w:sz w:val="24"/>
                <w:rtl/>
              </w:rPr>
            </w:pPr>
            <w:r w:rsidRPr="00CD158B">
              <w:rPr>
                <w:rFonts w:asciiTheme="minorBidi" w:hAnsiTheme="minorBidi" w:cs="B Mitra" w:hint="cs"/>
                <w:color w:val="000000"/>
                <w:sz w:val="24"/>
                <w:rtl/>
              </w:rPr>
              <w:t>دستورالعمل تامین قطعات</w:t>
            </w:r>
            <w:r w:rsidRPr="00CD158B">
              <w:rPr>
                <w:rFonts w:asciiTheme="minorBidi" w:hAnsiTheme="minorBidi" w:cs="B Mitra"/>
                <w:color w:val="000000"/>
                <w:sz w:val="24"/>
                <w:rtl/>
              </w:rPr>
              <w:t xml:space="preserve"> یدکی</w:t>
            </w:r>
            <w:r w:rsidRPr="00CD158B">
              <w:rPr>
                <w:rFonts w:asciiTheme="minorBidi" w:hAnsiTheme="minorBidi" w:cs="B Mitra" w:hint="cs"/>
                <w:color w:val="000000"/>
                <w:sz w:val="24"/>
                <w:rtl/>
              </w:rPr>
              <w:t xml:space="preserve"> راه اندازی وراهبری</w:t>
            </w:r>
            <w:r w:rsidRPr="00CD158B">
              <w:rPr>
                <w:rFonts w:asciiTheme="minorBidi" w:hAnsiTheme="minorBidi" w:cs="B Mitra"/>
                <w:color w:val="000000"/>
                <w:sz w:val="24"/>
                <w:rtl/>
              </w:rPr>
              <w:t xml:space="preserve"> دو ساله </w:t>
            </w:r>
          </w:p>
        </w:tc>
        <w:tc>
          <w:tcPr>
            <w:tcW w:w="1036" w:type="dxa"/>
            <w:vAlign w:val="center"/>
          </w:tcPr>
          <w:p w:rsidR="00111327" w:rsidRPr="009A0853" w:rsidRDefault="00111327" w:rsidP="009656D4">
            <w:pPr>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D00</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BK-GNRAL-PEDCO-000-QC-PR-0022</w:t>
            </w:r>
          </w:p>
        </w:tc>
        <w:tc>
          <w:tcPr>
            <w:tcW w:w="4094" w:type="dxa"/>
            <w:vAlign w:val="center"/>
          </w:tcPr>
          <w:p w:rsidR="00111327" w:rsidRPr="00CD158B" w:rsidRDefault="00111327" w:rsidP="009656D4">
            <w:pPr>
              <w:widowControl w:val="0"/>
              <w:autoSpaceDE w:val="0"/>
              <w:autoSpaceDN w:val="0"/>
              <w:bidi w:val="0"/>
              <w:adjustRightInd w:val="0"/>
              <w:rPr>
                <w:rFonts w:asciiTheme="minorBidi" w:eastAsiaTheme="minorHAnsi" w:hAnsiTheme="minorBidi" w:cstheme="minorBidi"/>
                <w:sz w:val="19"/>
                <w:szCs w:val="19"/>
                <w:rtl/>
              </w:rPr>
            </w:pPr>
            <w:r w:rsidRPr="00CD158B">
              <w:rPr>
                <w:rFonts w:asciiTheme="minorBidi" w:eastAsiaTheme="minorHAnsi" w:hAnsiTheme="minorBidi" w:cstheme="minorBidi"/>
                <w:sz w:val="19"/>
                <w:szCs w:val="19"/>
              </w:rPr>
              <w:t>Specification For Final Data Book (FDB) Requirements</w:t>
            </w:r>
          </w:p>
        </w:tc>
        <w:tc>
          <w:tcPr>
            <w:tcW w:w="1036" w:type="dxa"/>
            <w:vAlign w:val="center"/>
          </w:tcPr>
          <w:p w:rsidR="00111327" w:rsidRPr="00CD158B"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D00</w:t>
            </w:r>
          </w:p>
        </w:tc>
      </w:tr>
      <w:tr w:rsidR="00111327" w:rsidRPr="00CD158B" w:rsidTr="00A9749E">
        <w:trPr>
          <w:trHeight w:val="288"/>
          <w:jc w:val="center"/>
        </w:trPr>
        <w:tc>
          <w:tcPr>
            <w:tcW w:w="523" w:type="dxa"/>
            <w:vAlign w:val="center"/>
          </w:tcPr>
          <w:p w:rsidR="00111327" w:rsidRPr="00CD158B" w:rsidRDefault="00111327" w:rsidP="00111327">
            <w:pPr>
              <w:pStyle w:val="ListParagraph"/>
              <w:widowControl w:val="0"/>
              <w:numPr>
                <w:ilvl w:val="0"/>
                <w:numId w:val="35"/>
              </w:numPr>
              <w:autoSpaceDE w:val="0"/>
              <w:autoSpaceDN w:val="0"/>
              <w:bidi w:val="0"/>
              <w:adjustRightInd w:val="0"/>
              <w:ind w:left="363" w:hanging="283"/>
              <w:rPr>
                <w:rFonts w:asciiTheme="minorBidi" w:hAnsiTheme="minorBidi" w:cstheme="minorBidi"/>
                <w:b/>
                <w:bCs/>
                <w:color w:val="000000"/>
                <w:sz w:val="19"/>
                <w:szCs w:val="19"/>
              </w:rPr>
            </w:pPr>
          </w:p>
        </w:tc>
        <w:tc>
          <w:tcPr>
            <w:tcW w:w="3674" w:type="dxa"/>
            <w:vAlign w:val="center"/>
          </w:tcPr>
          <w:p w:rsidR="00111327" w:rsidRPr="009A0853" w:rsidRDefault="00111327" w:rsidP="009656D4">
            <w:pPr>
              <w:widowControl w:val="0"/>
              <w:autoSpaceDE w:val="0"/>
              <w:autoSpaceDN w:val="0"/>
              <w:bidi w:val="0"/>
              <w:adjustRightInd w:val="0"/>
              <w:rPr>
                <w:rFonts w:asciiTheme="minorBidi" w:hAnsiTheme="minorBidi" w:cstheme="minorBidi"/>
                <w:color w:val="000000"/>
                <w:sz w:val="19"/>
                <w:szCs w:val="19"/>
              </w:rPr>
            </w:pPr>
            <w:r w:rsidRPr="009A0853">
              <w:rPr>
                <w:rFonts w:asciiTheme="minorBidi" w:hAnsiTheme="minorBidi" w:cstheme="minorBidi"/>
                <w:color w:val="000000"/>
                <w:sz w:val="19"/>
                <w:szCs w:val="19"/>
              </w:rPr>
              <w:t>BK-GNRAL-PEDCO-000-QC-PR-0045</w:t>
            </w:r>
          </w:p>
        </w:tc>
        <w:tc>
          <w:tcPr>
            <w:tcW w:w="4094" w:type="dxa"/>
            <w:vAlign w:val="center"/>
          </w:tcPr>
          <w:p w:rsidR="00111327" w:rsidRPr="00CD158B" w:rsidRDefault="00111327" w:rsidP="009656D4">
            <w:pPr>
              <w:widowControl w:val="0"/>
              <w:autoSpaceDE w:val="0"/>
              <w:autoSpaceDN w:val="0"/>
              <w:bidi w:val="0"/>
              <w:adjustRightInd w:val="0"/>
              <w:rPr>
                <w:rFonts w:ascii="Arial" w:hAnsi="Arial" w:cs="B Zar"/>
                <w:color w:val="000000"/>
                <w:szCs w:val="22"/>
                <w:rtl/>
              </w:rPr>
            </w:pPr>
            <w:r w:rsidRPr="00CD158B">
              <w:rPr>
                <w:rFonts w:asciiTheme="minorBidi" w:eastAsiaTheme="minorHAnsi" w:hAnsiTheme="minorBidi" w:cstheme="minorBidi"/>
                <w:sz w:val="19"/>
                <w:szCs w:val="19"/>
              </w:rPr>
              <w:t>Packing, Marking, Transportation Procedure</w:t>
            </w:r>
          </w:p>
        </w:tc>
        <w:tc>
          <w:tcPr>
            <w:tcW w:w="1036" w:type="dxa"/>
            <w:vAlign w:val="center"/>
          </w:tcPr>
          <w:p w:rsidR="00111327" w:rsidRPr="00CD158B" w:rsidRDefault="00111327" w:rsidP="009656D4">
            <w:pPr>
              <w:widowControl w:val="0"/>
              <w:autoSpaceDE w:val="0"/>
              <w:autoSpaceDN w:val="0"/>
              <w:bidi w:val="0"/>
              <w:adjustRightInd w:val="0"/>
              <w:jc w:val="center"/>
              <w:rPr>
                <w:rFonts w:asciiTheme="minorBidi" w:eastAsiaTheme="minorHAnsi" w:hAnsiTheme="minorBidi" w:cstheme="minorBidi"/>
                <w:sz w:val="19"/>
                <w:szCs w:val="19"/>
              </w:rPr>
            </w:pPr>
            <w:r w:rsidRPr="00CD158B">
              <w:rPr>
                <w:rFonts w:asciiTheme="minorBidi" w:eastAsiaTheme="minorHAnsi" w:hAnsiTheme="minorBidi" w:cstheme="minorBidi"/>
                <w:sz w:val="19"/>
                <w:szCs w:val="19"/>
              </w:rPr>
              <w:t>D00</w:t>
            </w:r>
          </w:p>
        </w:tc>
      </w:tr>
    </w:tbl>
    <w:p w:rsidR="00386404" w:rsidRPr="00CD158B" w:rsidRDefault="00386404" w:rsidP="00386404">
      <w:pPr>
        <w:tabs>
          <w:tab w:val="left" w:pos="5651"/>
          <w:tab w:val="left" w:pos="6823"/>
        </w:tabs>
        <w:rPr>
          <w:rFonts w:eastAsiaTheme="minorHAnsi"/>
          <w:lang w:val="en-GB"/>
        </w:rPr>
      </w:pPr>
    </w:p>
    <w:p w:rsidR="00C22E04" w:rsidRPr="00274C9F" w:rsidRDefault="00C22E04" w:rsidP="00C22E04">
      <w:pPr>
        <w:bidi w:val="0"/>
        <w:spacing w:after="240"/>
        <w:rPr>
          <w:rFonts w:asciiTheme="minorBidi" w:eastAsiaTheme="minorHAnsi" w:hAnsiTheme="minorBidi" w:cstheme="minorBidi"/>
          <w:b/>
          <w:bCs/>
          <w:szCs w:val="20"/>
        </w:rPr>
      </w:pPr>
      <w:r w:rsidRPr="00C22E04">
        <w:rPr>
          <w:rFonts w:asciiTheme="minorBidi" w:eastAsiaTheme="minorHAnsi" w:hAnsiTheme="minorBidi" w:cstheme="minorBidi"/>
          <w:b/>
          <w:bCs/>
          <w:szCs w:val="20"/>
          <w:highlight w:val="lightGray"/>
        </w:rPr>
        <w:t>**NOTE: THE LATEST REVISION OF PROJECT DOCUMENT IN ATTACHMENT 1 TO BE CONSIDERED AS REFERENCE BY VENDOR.</w:t>
      </w:r>
    </w:p>
    <w:p w:rsidR="00386404" w:rsidRPr="00CD158B" w:rsidRDefault="00386404" w:rsidP="00597A41">
      <w:pPr>
        <w:bidi w:val="0"/>
        <w:rPr>
          <w:rFonts w:eastAsiaTheme="minorHAnsi"/>
          <w:lang w:val="en-GB"/>
        </w:rPr>
      </w:pPr>
    </w:p>
    <w:p w:rsidR="009542E0" w:rsidRPr="00CD158B" w:rsidRDefault="00386404" w:rsidP="009542E0">
      <w:pPr>
        <w:pStyle w:val="Heading1"/>
        <w:spacing w:before="0"/>
        <w:rPr>
          <w:rFonts w:eastAsiaTheme="majorEastAsia"/>
          <w:u w:val="single"/>
        </w:rPr>
      </w:pPr>
      <w:r w:rsidRPr="00CD158B">
        <w:rPr>
          <w:rFonts w:eastAsiaTheme="minorHAnsi"/>
          <w:rtl/>
          <w:lang w:val="en-GB"/>
        </w:rPr>
        <w:br w:type="page"/>
      </w:r>
    </w:p>
    <w:p w:rsidR="009542E0" w:rsidRPr="00CD158B" w:rsidRDefault="009542E0" w:rsidP="009542E0">
      <w:pPr>
        <w:keepNext/>
        <w:bidi w:val="0"/>
        <w:spacing w:after="240" w:line="276" w:lineRule="auto"/>
        <w:outlineLvl w:val="0"/>
        <w:rPr>
          <w:rFonts w:ascii="Arial" w:eastAsiaTheme="majorEastAsia" w:hAnsi="Arial" w:cs="Arial"/>
          <w:b/>
          <w:bCs/>
          <w:caps/>
          <w:kern w:val="28"/>
          <w:sz w:val="24"/>
          <w:u w:val="single"/>
        </w:rPr>
      </w:pPr>
      <w:bookmarkStart w:id="88" w:name="_Toc92707384"/>
      <w:bookmarkStart w:id="89" w:name="_Toc150168861"/>
      <w:r w:rsidRPr="00CD158B">
        <w:rPr>
          <w:rFonts w:ascii="Arial" w:eastAsiaTheme="majorEastAsia" w:hAnsi="Arial" w:cs="Arial"/>
          <w:b/>
          <w:bCs/>
          <w:caps/>
          <w:kern w:val="28"/>
          <w:sz w:val="24"/>
          <w:u w:val="single"/>
        </w:rPr>
        <w:lastRenderedPageBreak/>
        <w:t>ATTACHMENT 2</w:t>
      </w:r>
      <w:bookmarkEnd w:id="88"/>
      <w:bookmarkEnd w:id="89"/>
    </w:p>
    <w:p w:rsidR="009542E0" w:rsidRPr="00CD158B" w:rsidRDefault="009542E0" w:rsidP="00662E70">
      <w:pPr>
        <w:bidi w:val="0"/>
        <w:rPr>
          <w:rFonts w:eastAsiaTheme="minorHAnsi"/>
          <w:b/>
          <w:bCs/>
          <w:sz w:val="24"/>
          <w:u w:val="single"/>
        </w:rPr>
      </w:pPr>
      <w:r w:rsidRPr="00CD158B">
        <w:rPr>
          <w:rFonts w:eastAsiaTheme="minorHAnsi"/>
          <w:b/>
          <w:bCs/>
          <w:sz w:val="24"/>
          <w:u w:val="single"/>
        </w:rPr>
        <w:t xml:space="preserve"> </w:t>
      </w:r>
      <w:bookmarkStart w:id="90" w:name="_Toc92707385"/>
      <w:r w:rsidRPr="00CD158B">
        <w:rPr>
          <w:rFonts w:eastAsiaTheme="minorHAnsi"/>
          <w:b/>
          <w:bCs/>
          <w:sz w:val="24"/>
          <w:u w:val="single"/>
        </w:rPr>
        <w:t>VENDOR DOCUMENTS MIN. REQUIREMENT</w:t>
      </w:r>
      <w:bookmarkEnd w:id="90"/>
      <w:r w:rsidRPr="00CD158B">
        <w:rPr>
          <w:rFonts w:eastAsiaTheme="minorHAnsi"/>
          <w:b/>
          <w:bCs/>
          <w:sz w:val="24"/>
          <w:u w:val="single"/>
        </w:rPr>
        <w:t xml:space="preserve"> </w:t>
      </w:r>
    </w:p>
    <w:p w:rsidR="00662E70" w:rsidRPr="00CD158B" w:rsidRDefault="00662E70" w:rsidP="00662E70">
      <w:pPr>
        <w:bidi w:val="0"/>
        <w:rPr>
          <w:rFonts w:eastAsiaTheme="minorHAnsi"/>
          <w:b/>
          <w:bCs/>
          <w:sz w:val="24"/>
          <w:u w:val="single"/>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911"/>
        <w:gridCol w:w="1080"/>
        <w:gridCol w:w="810"/>
        <w:gridCol w:w="669"/>
        <w:gridCol w:w="1102"/>
      </w:tblGrid>
      <w:tr w:rsidR="00295822" w:rsidRPr="00CD158B" w:rsidTr="00295822">
        <w:trPr>
          <w:cantSplit/>
          <w:trHeight w:val="463"/>
          <w:tblHeader/>
          <w:jc w:val="center"/>
        </w:trPr>
        <w:tc>
          <w:tcPr>
            <w:tcW w:w="712" w:type="dxa"/>
            <w:vMerge w:val="restart"/>
            <w:shd w:val="clear" w:color="auto" w:fill="F2DBDB" w:themeFill="accent2" w:themeFillTint="33"/>
            <w:vAlign w:val="center"/>
          </w:tcPr>
          <w:p w:rsidR="00295822" w:rsidRPr="00CD158B" w:rsidRDefault="00295822" w:rsidP="00295822">
            <w:pPr>
              <w:tabs>
                <w:tab w:val="left" w:pos="570"/>
              </w:tabs>
              <w:ind w:left="56" w:right="112"/>
              <w:jc w:val="center"/>
              <w:rPr>
                <w:rFonts w:asciiTheme="minorBidi" w:hAnsiTheme="minorBidi" w:cstheme="minorBidi"/>
                <w:b/>
                <w:bCs/>
                <w:szCs w:val="20"/>
              </w:rPr>
            </w:pPr>
            <w:r w:rsidRPr="00CD158B">
              <w:rPr>
                <w:rFonts w:asciiTheme="minorBidi" w:hAnsiTheme="minorBidi" w:cstheme="minorBidi"/>
                <w:b/>
                <w:bCs/>
                <w:szCs w:val="20"/>
              </w:rPr>
              <w:t>NO.</w:t>
            </w:r>
          </w:p>
        </w:tc>
        <w:tc>
          <w:tcPr>
            <w:tcW w:w="4369" w:type="dxa"/>
            <w:vMerge w:val="restart"/>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DESCRIPTION</w:t>
            </w:r>
          </w:p>
        </w:tc>
        <w:tc>
          <w:tcPr>
            <w:tcW w:w="965"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WITH BID</w:t>
            </w:r>
          </w:p>
        </w:tc>
        <w:tc>
          <w:tcPr>
            <w:tcW w:w="3470" w:type="dxa"/>
            <w:gridSpan w:val="4"/>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AT THE FINAL</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INSPECTION</w:t>
            </w:r>
          </w:p>
          <w:p w:rsidR="00295822" w:rsidRPr="00CD158B" w:rsidRDefault="00295822" w:rsidP="00295822">
            <w:pPr>
              <w:tabs>
                <w:tab w:val="left" w:pos="570"/>
              </w:tabs>
              <w:spacing w:line="158" w:lineRule="atLeast"/>
              <w:jc w:val="center"/>
              <w:rPr>
                <w:rFonts w:asciiTheme="minorBidi" w:hAnsiTheme="minorBidi" w:cstheme="minorBidi"/>
                <w:b/>
                <w:bCs/>
                <w:szCs w:val="20"/>
              </w:rPr>
            </w:pPr>
            <w:r w:rsidRPr="00CD158B">
              <w:rPr>
                <w:rFonts w:asciiTheme="minorBidi" w:hAnsiTheme="minorBidi" w:cstheme="minorBidi"/>
                <w:b/>
                <w:bCs/>
                <w:szCs w:val="20"/>
              </w:rPr>
              <w:t>(4)</w:t>
            </w:r>
          </w:p>
        </w:tc>
      </w:tr>
      <w:tr w:rsidR="00295822" w:rsidRPr="00CD158B" w:rsidTr="00573290">
        <w:trPr>
          <w:cantSplit/>
          <w:trHeight w:val="543"/>
          <w:tblHeader/>
          <w:jc w:val="center"/>
        </w:trPr>
        <w:tc>
          <w:tcPr>
            <w:tcW w:w="712" w:type="dxa"/>
            <w:vMerge/>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4369" w:type="dxa"/>
            <w:vMerge/>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Q./TYPE</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(1)</w:t>
            </w:r>
          </w:p>
        </w:tc>
        <w:tc>
          <w:tcPr>
            <w:tcW w:w="911"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Q./TYPE</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(1)</w:t>
            </w:r>
          </w:p>
        </w:tc>
        <w:tc>
          <w:tcPr>
            <w:tcW w:w="1080"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 xml:space="preserve">DELIVERY DATE </w:t>
            </w:r>
            <w:r w:rsidRPr="00CD158B">
              <w:rPr>
                <w:rFonts w:asciiTheme="minorBidi" w:hAnsiTheme="minorBidi" w:cstheme="minorBidi"/>
                <w:b/>
                <w:bCs/>
                <w:iCs/>
                <w:szCs w:val="20"/>
              </w:rPr>
              <w:t>(2)</w:t>
            </w:r>
          </w:p>
        </w:tc>
        <w:tc>
          <w:tcPr>
            <w:tcW w:w="810"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PURPOSE</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(3)</w:t>
            </w:r>
          </w:p>
        </w:tc>
        <w:tc>
          <w:tcPr>
            <w:tcW w:w="669" w:type="dxa"/>
            <w:shd w:val="clear" w:color="auto" w:fill="F2DBDB" w:themeFill="accent2" w:themeFillTint="33"/>
            <w:vAlign w:val="center"/>
          </w:tcPr>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FINAL</w:t>
            </w:r>
          </w:p>
          <w:p w:rsidR="00295822" w:rsidRPr="00CD158B" w:rsidRDefault="00295822" w:rsidP="00295822">
            <w:pPr>
              <w:tabs>
                <w:tab w:val="left" w:pos="570"/>
              </w:tabs>
              <w:jc w:val="center"/>
              <w:rPr>
                <w:rFonts w:asciiTheme="minorBidi" w:hAnsiTheme="minorBidi" w:cstheme="minorBidi"/>
                <w:b/>
                <w:bCs/>
                <w:szCs w:val="20"/>
              </w:rPr>
            </w:pPr>
            <w:r w:rsidRPr="00CD158B">
              <w:rPr>
                <w:rFonts w:asciiTheme="minorBidi" w:hAnsiTheme="minorBidi" w:cstheme="minorBidi"/>
                <w:b/>
                <w:bCs/>
                <w:szCs w:val="20"/>
              </w:rPr>
              <w:t>ISSUE</w:t>
            </w:r>
          </w:p>
        </w:tc>
        <w:tc>
          <w:tcPr>
            <w:tcW w:w="1102" w:type="dxa"/>
            <w:vMerge/>
            <w:vAlign w:val="center"/>
          </w:tcPr>
          <w:p w:rsidR="00295822" w:rsidRPr="00CD158B" w:rsidRDefault="00295822" w:rsidP="00295822">
            <w:pPr>
              <w:tabs>
                <w:tab w:val="left" w:pos="570"/>
              </w:tabs>
              <w:spacing w:line="158" w:lineRule="atLeast"/>
              <w:jc w:val="center"/>
              <w:rPr>
                <w:rFonts w:asciiTheme="minorBidi" w:hAnsiTheme="minorBidi" w:cstheme="minorBidi"/>
                <w:szCs w:val="20"/>
              </w:rPr>
            </w:pPr>
          </w:p>
        </w:tc>
      </w:tr>
      <w:tr w:rsidR="00295822" w:rsidRPr="00CD158B" w:rsidTr="00662E70">
        <w:trPr>
          <w:trHeight w:val="475"/>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MANAGEMENT</w:t>
            </w:r>
          </w:p>
        </w:tc>
      </w:tr>
      <w:tr w:rsidR="00295822" w:rsidRPr="00CD158B" w:rsidTr="00573290">
        <w:trPr>
          <w:trHeight w:val="372"/>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662E70">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Ven</w:t>
            </w:r>
            <w:r w:rsidR="00662E70" w:rsidRPr="00CD158B">
              <w:rPr>
                <w:rFonts w:asciiTheme="minorBidi" w:eastAsia="¹ÙÅÁÃ¼" w:hAnsiTheme="minorBidi" w:cstheme="minorBidi"/>
                <w:szCs w:val="20"/>
              </w:rPr>
              <w:t>dor Document Index and Schedule</w:t>
            </w:r>
          </w:p>
        </w:tc>
        <w:tc>
          <w:tcPr>
            <w:tcW w:w="965" w:type="dxa"/>
            <w:vAlign w:val="center"/>
          </w:tcPr>
          <w:p w:rsidR="00295822" w:rsidRPr="00CD158B" w:rsidRDefault="00295822" w:rsidP="00295822">
            <w:pPr>
              <w:tabs>
                <w:tab w:val="left" w:pos="570"/>
              </w:tabs>
              <w:ind w:left="56" w:right="112"/>
              <w:jc w:val="center"/>
              <w:rPr>
                <w:rFonts w:asciiTheme="minorBidi" w:eastAsia="¹ÙÅÁÃ¼"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lang w:val="de-DE"/>
              </w:rPr>
              <w:t>Organization Brief</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25"/>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3W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Physically Progress Report (Every 2 Weeks))</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Project Organization Chart</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Reference List</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tabs>
                <w:tab w:val="left" w:pos="570"/>
              </w:tabs>
              <w:bidi w:val="0"/>
              <w:ind w:left="56" w:right="112"/>
              <w:rPr>
                <w:rFonts w:asciiTheme="minorBidi" w:hAnsiTheme="minorBidi" w:cstheme="minorBidi"/>
                <w:szCs w:val="20"/>
              </w:rPr>
            </w:pPr>
            <w:r w:rsidRPr="00CD158B">
              <w:rPr>
                <w:rFonts w:asciiTheme="minorBidi" w:eastAsia="¹ÙÅÁÃ¼" w:hAnsiTheme="minorBidi" w:cstheme="minorBidi"/>
                <w:szCs w:val="20"/>
              </w:rPr>
              <w:t>Vendor Catalogue</w:t>
            </w:r>
          </w:p>
        </w:tc>
        <w:tc>
          <w:tcPr>
            <w:tcW w:w="965" w:type="dxa"/>
            <w:vAlign w:val="center"/>
          </w:tcPr>
          <w:p w:rsidR="00295822" w:rsidRPr="00CD158B" w:rsidRDefault="00295822" w:rsidP="00295822">
            <w:pPr>
              <w:jc w:val="cente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2W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480"/>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eastAsia="¹ÙÅÁÃ¼" w:hAnsiTheme="minorBidi" w:cstheme="minorBidi"/>
                <w:b/>
                <w:szCs w:val="20"/>
              </w:rPr>
            </w:pPr>
            <w:r w:rsidRPr="00CD158B">
              <w:rPr>
                <w:rFonts w:asciiTheme="minorBidi" w:eastAsia="¹ÙÅÁÃ¼" w:hAnsiTheme="minorBidi" w:cstheme="minorBidi"/>
                <w:b/>
                <w:szCs w:val="20"/>
              </w:rPr>
              <w:t>QUALITY</w:t>
            </w:r>
          </w:p>
        </w:tc>
      </w:tr>
      <w:tr w:rsidR="00295822" w:rsidRPr="00CD158B" w:rsidTr="00710301">
        <w:trPr>
          <w:trHeight w:val="79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lang w:eastAsia="ko-KR"/>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4731EC" w:rsidP="001B7506">
            <w:pPr>
              <w:numPr>
                <w:ilvl w:val="0"/>
                <w:numId w:val="32"/>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sidRPr="00CD158B">
              <w:rPr>
                <w:rFonts w:asciiTheme="minorBidi" w:eastAsia="¹ÙÅÁÃ¼" w:hAnsiTheme="minorBidi" w:cstheme="minorBidi"/>
                <w:szCs w:val="20"/>
                <w:lang w:bidi="fa-IR"/>
              </w:rPr>
              <w:t xml:space="preserve"> </w:t>
            </w:r>
            <w:r w:rsidR="00992610" w:rsidRPr="00CD158B">
              <w:rPr>
                <w:rFonts w:asciiTheme="minorBidi" w:eastAsia="¹ÙÅÁÃ¼" w:hAnsiTheme="minorBidi" w:cstheme="minorBidi"/>
                <w:szCs w:val="20"/>
                <w:lang w:bidi="fa-IR"/>
              </w:rPr>
              <w:t xml:space="preserve">  </w:t>
            </w:r>
            <w:r w:rsidRPr="00CD158B">
              <w:rPr>
                <w:rFonts w:asciiTheme="minorBidi" w:eastAsia="¹ÙÅÁÃ¼" w:hAnsiTheme="minorBidi" w:cstheme="minorBidi"/>
                <w:szCs w:val="20"/>
                <w:lang w:bidi="fa-IR"/>
              </w:rPr>
              <w:t xml:space="preserve"> </w:t>
            </w:r>
            <w:r w:rsidR="00295822" w:rsidRPr="00CD158B">
              <w:rPr>
                <w:rFonts w:asciiTheme="minorBidi" w:eastAsia="¹ÙÅÁÃ¼" w:hAnsiTheme="minorBidi" w:cstheme="minorBidi"/>
                <w:szCs w:val="20"/>
                <w:lang w:bidi="fa-IR"/>
              </w:rPr>
              <w:t xml:space="preserve"> </w:t>
            </w: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Inspection and Test Plan</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lang w:eastAsia="ko-KR"/>
              </w:rPr>
            </w:pP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Inspection and Test Plan</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3W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lang w:eastAsia="ko-KR"/>
              </w:rPr>
            </w:pPr>
            <w:r w:rsidRPr="00CD158B">
              <w:rPr>
                <w:rFonts w:asciiTheme="minorBidi" w:hAnsiTheme="minorBidi" w:cstheme="minorBidi"/>
                <w:szCs w:val="20"/>
                <w:lang w:eastAsia="ko-KR"/>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C22E04">
        <w:trPr>
          <w:trHeight w:val="502"/>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HSE</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hAnsiTheme="minorBidi" w:cstheme="minorBidi"/>
                <w:szCs w:val="20"/>
              </w:rPr>
            </w:pPr>
            <w:r w:rsidRPr="00CD158B">
              <w:rPr>
                <w:rFonts w:asciiTheme="minorBidi" w:eastAsia="¹ÙÅÁÃ¼" w:hAnsiTheme="minorBidi" w:cstheme="minorBidi"/>
                <w:szCs w:val="20"/>
              </w:rPr>
              <w:t>HSE Procedure</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480"/>
          <w:jc w:val="center"/>
        </w:trPr>
        <w:tc>
          <w:tcPr>
            <w:tcW w:w="10618" w:type="dxa"/>
            <w:gridSpan w:val="8"/>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ENGINEERING</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Dimensional Outlines</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507"/>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Mounting Details</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General Arrangement</w:t>
            </w:r>
          </w:p>
        </w:tc>
        <w:tc>
          <w:tcPr>
            <w:tcW w:w="965"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Hook-Up Diagrams</w:t>
            </w:r>
          </w:p>
        </w:tc>
        <w:tc>
          <w:tcPr>
            <w:tcW w:w="965" w:type="dxa"/>
            <w:vAlign w:val="center"/>
          </w:tcPr>
          <w:p w:rsidR="00295822" w:rsidRPr="00CD158B" w:rsidRDefault="00295822" w:rsidP="00295822">
            <w:pPr>
              <w:tabs>
                <w:tab w:val="left" w:pos="570"/>
              </w:tabs>
              <w:ind w:left="56" w:right="112"/>
              <w:jc w:val="center"/>
              <w:rPr>
                <w:rFonts w:asciiTheme="minorBidi" w:eastAsia="¹ÙÅÁÃ¼" w:hAnsiTheme="minorBidi" w:cstheme="minorBidi"/>
                <w:szCs w:val="20"/>
              </w:rPr>
            </w:pPr>
          </w:p>
        </w:tc>
        <w:tc>
          <w:tcPr>
            <w:tcW w:w="911"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eastAsia="¹ÙÅÁÃ¼"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493306"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rsidP="00493306">
            <w:pPr>
              <w:tabs>
                <w:tab w:val="left" w:pos="570"/>
              </w:tabs>
              <w:bidi w:val="0"/>
              <w:ind w:right="112"/>
              <w:rPr>
                <w:rFonts w:ascii="Arial" w:eastAsia="¹ÙÅÁÃ¼" w:hAnsi="Arial" w:cs="B Zar"/>
                <w:szCs w:val="20"/>
              </w:rPr>
            </w:pPr>
            <w:r w:rsidRPr="00CD158B">
              <w:rPr>
                <w:rFonts w:ascii="Arial" w:eastAsia="¹ÙÅÁÃ¼" w:hAnsi="Arial" w:cs="B Zar"/>
                <w:szCs w:val="20"/>
              </w:rPr>
              <w:t xml:space="preserve">Pressure safety/ relief Valve Calculation </w:t>
            </w:r>
          </w:p>
        </w:tc>
        <w:tc>
          <w:tcPr>
            <w:tcW w:w="965"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rsidP="00295822">
            <w:pPr>
              <w:tabs>
                <w:tab w:val="left" w:pos="570"/>
              </w:tabs>
              <w:ind w:left="56" w:right="112"/>
              <w:jc w:val="center"/>
              <w:rPr>
                <w:rFonts w:asciiTheme="minorBidi" w:eastAsia="¹ÙÅÁÃ¼"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r w:rsidRPr="00CD158B">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493306" w:rsidRPr="00CD158B" w:rsidRDefault="00493306">
            <w:pPr>
              <w:tabs>
                <w:tab w:val="left" w:pos="570"/>
              </w:tabs>
              <w:ind w:left="56" w:right="112"/>
              <w:jc w:val="center"/>
              <w:rPr>
                <w:rFonts w:ascii="Arial" w:hAnsi="Arial" w:cs="B Zar"/>
                <w:szCs w:val="20"/>
              </w:rPr>
            </w:pPr>
          </w:p>
        </w:tc>
      </w:tr>
      <w:tr w:rsidR="00295822" w:rsidRPr="00CD158B" w:rsidTr="00295822">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PROCUREMENT</w:t>
            </w:r>
          </w:p>
        </w:tc>
      </w:tr>
      <w:tr w:rsidR="00295822" w:rsidRPr="00CD158B" w:rsidTr="00573290">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D04628">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MANUFACTURING</w:t>
            </w: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814"/>
              </w:tabs>
              <w:ind w:left="-86" w:right="-70"/>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814"/>
              </w:tabs>
              <w:ind w:left="-86" w:right="-70"/>
              <w:jc w:val="center"/>
              <w:rPr>
                <w:rFonts w:asciiTheme="minorBidi" w:hAnsiTheme="minorBidi" w:cstheme="minorBidi"/>
                <w:szCs w:val="20"/>
              </w:rPr>
            </w:pPr>
            <w:r w:rsidRPr="00CD158B">
              <w:rPr>
                <w:rFonts w:asciiTheme="minorBidi" w:eastAsia="¹ÙÅÁÃ¼" w:hAnsiTheme="minorBidi" w:cstheme="minorBidi"/>
                <w:b/>
                <w:szCs w:val="20"/>
              </w:rPr>
              <w:t>TESTING</w:t>
            </w: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RECORDS, REPORTS &amp; CERTIFICATES</w:t>
            </w:r>
          </w:p>
        </w:tc>
      </w:tr>
      <w:tr w:rsidR="00295822" w:rsidRPr="00CD158B" w:rsidTr="0057329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D04628">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I</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lang w:bidi="fa-IR"/>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INSTALLATION</w:t>
            </w: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OPERATION &amp; MAINTENANCE</w:t>
            </w:r>
          </w:p>
        </w:tc>
      </w:tr>
      <w:tr w:rsidR="00295822" w:rsidRPr="00CD158B" w:rsidTr="00573290">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szCs w:val="20"/>
              </w:rPr>
              <w:t>4N</w:t>
            </w: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57329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widowControl w:val="0"/>
              <w:bidi w:val="0"/>
              <w:spacing w:before="60" w:after="60"/>
              <w:rPr>
                <w:rFonts w:asciiTheme="minorBidi" w:eastAsia="¹ÙÅÁÃ¼" w:hAnsiTheme="minorBidi" w:cstheme="minorBidi"/>
                <w:szCs w:val="20"/>
              </w:rPr>
            </w:pPr>
            <w:r w:rsidRPr="00CD158B">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eastAsia="¹ÙÅÁÃ¼" w:hAnsiTheme="minorBidi" w:cstheme="minorBidi"/>
                <w:b/>
                <w:szCs w:val="20"/>
              </w:rPr>
              <w:t>OTHERS</w:t>
            </w:r>
          </w:p>
        </w:tc>
      </w:tr>
      <w:tr w:rsidR="00295822" w:rsidRPr="00CD158B" w:rsidTr="00C22E04">
        <w:trPr>
          <w:trHeight w:val="439"/>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bidi w:val="0"/>
              <w:ind w:left="56" w:right="112"/>
              <w:rPr>
                <w:rFonts w:asciiTheme="minorBidi" w:eastAsia="¹ÙÅÁÃ¼" w:hAnsiTheme="minorBidi" w:cstheme="minorBidi"/>
                <w:szCs w:val="20"/>
              </w:rPr>
            </w:pPr>
            <w:r w:rsidRPr="00CD158B">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4W</w:t>
            </w: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A</w:t>
            </w: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r w:rsidRPr="00CD158B">
              <w:rPr>
                <w:rFonts w:asciiTheme="minorBidi" w:hAnsiTheme="minorBidi" w:cstheme="minorBidi"/>
                <w:szCs w:val="20"/>
              </w:rPr>
              <w:t>X</w:t>
            </w:r>
          </w:p>
        </w:tc>
      </w:tr>
      <w:tr w:rsidR="00295822" w:rsidRPr="00CD158B" w:rsidTr="00C22E04">
        <w:trPr>
          <w:trHeight w:val="619"/>
          <w:jc w:val="center"/>
        </w:trPr>
        <w:tc>
          <w:tcPr>
            <w:tcW w:w="71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1B7506">
            <w:pPr>
              <w:numPr>
                <w:ilvl w:val="0"/>
                <w:numId w:val="32"/>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bidi w:val="0"/>
              <w:ind w:left="56" w:right="112"/>
              <w:rPr>
                <w:rFonts w:asciiTheme="minorBidi" w:eastAsia="¹ÙÅÁÃ¼" w:hAnsiTheme="minorBidi" w:cstheme="minorBidi"/>
                <w:szCs w:val="20"/>
              </w:rPr>
            </w:pPr>
            <w:r w:rsidRPr="00CD158B">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911"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810"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669"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295822" w:rsidRPr="00CD158B" w:rsidRDefault="00295822" w:rsidP="00295822">
            <w:pPr>
              <w:tabs>
                <w:tab w:val="left" w:pos="570"/>
              </w:tabs>
              <w:ind w:left="56" w:right="112"/>
              <w:jc w:val="center"/>
              <w:rPr>
                <w:rFonts w:asciiTheme="minorBidi" w:hAnsiTheme="minorBidi" w:cstheme="minorBidi"/>
                <w:szCs w:val="20"/>
              </w:rPr>
            </w:pPr>
          </w:p>
        </w:tc>
      </w:tr>
      <w:tr w:rsidR="00295822" w:rsidRPr="00CD158B" w:rsidTr="00295822">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295822" w:rsidRPr="00CD158B" w:rsidRDefault="00295822" w:rsidP="00295822">
            <w:pPr>
              <w:pStyle w:val="Style10"/>
              <w:ind w:left="176"/>
              <w:rPr>
                <w:rFonts w:asciiTheme="minorBidi" w:hAnsiTheme="minorBidi" w:cstheme="minorBidi"/>
                <w:b/>
                <w:bCs/>
                <w:spacing w:val="18"/>
              </w:rPr>
            </w:pPr>
            <w:r w:rsidRPr="00CD158B">
              <w:rPr>
                <w:rFonts w:asciiTheme="minorBidi" w:hAnsiTheme="minorBidi" w:cstheme="minorBidi"/>
                <w:b/>
                <w:bCs/>
                <w:spacing w:val="18"/>
              </w:rPr>
              <w:t>NOTES :</w:t>
            </w:r>
          </w:p>
        </w:tc>
      </w:tr>
      <w:tr w:rsidR="00295822" w:rsidRPr="00CD158B" w:rsidTr="00295822">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176"/>
              <w:rPr>
                <w:rFonts w:asciiTheme="minorBidi" w:hAnsiTheme="minorBidi" w:cstheme="minorBidi"/>
                <w:b/>
                <w:bCs/>
              </w:rPr>
            </w:pPr>
            <w:r w:rsidRPr="00CD158B">
              <w:rPr>
                <w:rFonts w:asciiTheme="minorBidi" w:hAnsiTheme="minorBidi" w:cstheme="minorBidi"/>
                <w:b/>
                <w:bCs/>
              </w:rPr>
              <w:t>*** The electronic file (Native/PDF) and Hardcopy version shall be provided in all stages by vendor.</w:t>
            </w:r>
          </w:p>
        </w:tc>
      </w:tr>
      <w:tr w:rsidR="00295822" w:rsidRPr="00CD158B" w:rsidTr="00295822">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57"/>
                <w:tab w:val="left" w:pos="3438"/>
                <w:tab w:val="left" w:pos="5202"/>
                <w:tab w:val="left" w:pos="6642"/>
                <w:tab w:val="left" w:pos="8064"/>
              </w:tabs>
              <w:ind w:left="176"/>
              <w:rPr>
                <w:rFonts w:asciiTheme="minorBidi" w:hAnsiTheme="minorBidi" w:cstheme="minorBidi"/>
              </w:rPr>
            </w:pPr>
            <w:r w:rsidRPr="00CD158B">
              <w:rPr>
                <w:rFonts w:asciiTheme="minorBidi" w:hAnsiTheme="minorBidi" w:cstheme="minorBidi"/>
              </w:rPr>
              <w:t>(1)</w:t>
            </w:r>
            <w:r w:rsidRPr="00CD158B">
              <w:rPr>
                <w:rFonts w:asciiTheme="minorBidi" w:hAnsiTheme="minorBidi" w:cstheme="minorBidi"/>
              </w:rPr>
              <w:tab/>
              <w:t>Q : QUANTITY ; TYPE : C = COPY,       R = REPRODUCIBLE,       P = POLYESTER,      M = MICROFILM,     E = ELECTRONIC,    N=NUMBER OF DOCUMENT</w:t>
            </w:r>
          </w:p>
        </w:tc>
      </w:tr>
      <w:tr w:rsidR="00295822" w:rsidRPr="00CD158B" w:rsidTr="00295822">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(2)</w:t>
            </w:r>
            <w:r w:rsidRPr="00CD158B">
              <w:rPr>
                <w:rFonts w:asciiTheme="minorBidi" w:hAnsiTheme="minorBidi" w:cstheme="minorBidi"/>
              </w:rPr>
              <w:tab/>
              <w:t>W = CONSECUTIVE CALENDAR WEEK, M = CONSECUTIVE CALENDAR MONTH</w:t>
            </w:r>
          </w:p>
        </w:tc>
      </w:tr>
      <w:tr w:rsidR="00295822" w:rsidRPr="00CD158B" w:rsidTr="00295822">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(3)</w:t>
            </w:r>
            <w:r w:rsidRPr="00CD158B">
              <w:rPr>
                <w:rFonts w:asciiTheme="minorBidi" w:hAnsiTheme="minorBidi" w:cstheme="minorBidi"/>
              </w:rPr>
              <w:tab/>
              <w:t>A = FOR APPROVAL - I = FOR INFORMATION</w:t>
            </w:r>
          </w:p>
        </w:tc>
      </w:tr>
      <w:tr w:rsidR="00295822" w:rsidRPr="00CD158B" w:rsidTr="00295822">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48"/>
              </w:tabs>
              <w:ind w:left="176"/>
              <w:rPr>
                <w:rFonts w:asciiTheme="minorBidi" w:hAnsiTheme="minorBidi" w:cstheme="minorBidi"/>
              </w:rPr>
            </w:pPr>
            <w:r w:rsidRPr="00CD158B">
              <w:rPr>
                <w:rFonts w:asciiTheme="minorBidi" w:hAnsiTheme="minorBidi" w:cstheme="minorBidi"/>
              </w:rPr>
              <w:t>(4)</w:t>
            </w:r>
            <w:r w:rsidRPr="00CD158B">
              <w:rPr>
                <w:rFonts w:asciiTheme="minorBidi" w:hAnsiTheme="minorBidi" w:cstheme="minorBidi"/>
              </w:rPr>
              <w:tab/>
              <w:t>X = DOCUMENTS TO BE SUBMITTED AT THE FINAL INSPECTION</w:t>
            </w:r>
          </w:p>
        </w:tc>
      </w:tr>
      <w:tr w:rsidR="00295822" w:rsidRPr="00CD158B" w:rsidTr="00295822">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57"/>
              </w:tabs>
              <w:ind w:left="176"/>
              <w:rPr>
                <w:rFonts w:asciiTheme="minorBidi" w:hAnsiTheme="minorBidi" w:cstheme="minorBidi"/>
              </w:rPr>
            </w:pPr>
            <w:r w:rsidRPr="00CD158B">
              <w:rPr>
                <w:rFonts w:asciiTheme="minorBidi" w:hAnsiTheme="minorBidi" w:cstheme="minorBidi"/>
              </w:rPr>
              <w:t>(5)</w:t>
            </w:r>
            <w:r w:rsidRPr="00CD158B">
              <w:rPr>
                <w:rFonts w:asciiTheme="minorBidi" w:hAnsiTheme="minorBidi" w:cstheme="minorBidi"/>
              </w:rPr>
              <w:tab/>
              <w:t>‘‘6 C+E’’ COPY OF</w:t>
            </w:r>
            <w:r w:rsidRPr="00CD158B">
              <w:rPr>
                <w:rFonts w:asciiTheme="minorBidi" w:hAnsiTheme="minorBidi" w:cstheme="minorBidi"/>
                <w:rtl/>
              </w:rPr>
              <w:t xml:space="preserve"> </w:t>
            </w:r>
            <w:r w:rsidRPr="00CD158B">
              <w:rPr>
                <w:rFonts w:asciiTheme="minorBidi" w:hAnsiTheme="minorBidi" w:cstheme="minorBidi"/>
              </w:rPr>
              <w:t>DOCUMENT</w:t>
            </w:r>
            <w:r w:rsidRPr="00CD158B">
              <w:rPr>
                <w:rFonts w:asciiTheme="minorBidi" w:hAnsiTheme="minorBidi" w:cstheme="minorBidi"/>
                <w:rtl/>
              </w:rPr>
              <w:t>.</w:t>
            </w:r>
          </w:p>
        </w:tc>
      </w:tr>
      <w:tr w:rsidR="00295822" w:rsidRPr="00CD158B" w:rsidTr="00295822">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57"/>
              </w:tabs>
              <w:ind w:left="176"/>
              <w:rPr>
                <w:rFonts w:asciiTheme="minorBidi" w:hAnsiTheme="minorBidi" w:cstheme="minorBidi"/>
              </w:rPr>
            </w:pPr>
            <w:r w:rsidRPr="00CD158B">
              <w:rPr>
                <w:rFonts w:asciiTheme="minorBidi" w:hAnsiTheme="minorBidi" w:cstheme="minorBidi"/>
              </w:rPr>
              <w:t>(6)</w:t>
            </w:r>
            <w:r w:rsidRPr="00CD158B">
              <w:rPr>
                <w:rFonts w:asciiTheme="minorBidi" w:hAnsiTheme="minorBidi" w:cstheme="minorBidi"/>
              </w:rPr>
              <w:tab/>
              <w:t>MECHANICAL CATALOGUE INCLUDING FINAL DRAWINGS/DOCUMENTS, UNPRICED PURCHASE ORDER &amp; SUB</w:t>
            </w:r>
            <w:r w:rsidRPr="00CD158B">
              <w:rPr>
                <w:rFonts w:asciiTheme="minorBidi" w:hAnsiTheme="minorBidi" w:cstheme="minorBidi"/>
              </w:rPr>
              <w:noBreakHyphen/>
            </w:r>
          </w:p>
        </w:tc>
      </w:tr>
      <w:tr w:rsidR="00295822" w:rsidRPr="00CD158B" w:rsidTr="00295822">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626"/>
              <w:rPr>
                <w:rFonts w:asciiTheme="minorBidi" w:hAnsiTheme="minorBidi" w:cstheme="minorBidi"/>
                <w:lang w:val="fr-FR"/>
              </w:rPr>
            </w:pPr>
            <w:r w:rsidRPr="00CD158B">
              <w:rPr>
                <w:rFonts w:asciiTheme="minorBidi" w:hAnsiTheme="minorBidi" w:cstheme="minorBidi"/>
                <w:lang w:val="fr-FR"/>
              </w:rPr>
              <w:t>PURCHASE ORDER, MAINTENANCE DOSSIER ETC.</w:t>
            </w:r>
          </w:p>
        </w:tc>
      </w:tr>
      <w:tr w:rsidR="00295822" w:rsidRPr="00CD158B" w:rsidTr="00295822">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C22E04" w:rsidP="00295822">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w:t>
            </w:r>
            <w:r w:rsidR="00295822" w:rsidRPr="00CD158B">
              <w:rPr>
                <w:rStyle w:val="CharacterStyle5"/>
                <w:rFonts w:asciiTheme="minorBidi" w:hAnsiTheme="minorBidi" w:cstheme="minorBidi"/>
                <w:color w:val="auto"/>
                <w:sz w:val="20"/>
                <w:szCs w:val="20"/>
              </w:rPr>
              <w:t>(7)</w:t>
            </w:r>
            <w:r w:rsidR="00295822" w:rsidRPr="00CD158B">
              <w:rPr>
                <w:rStyle w:val="CharacterStyle5"/>
                <w:rFonts w:asciiTheme="minorBidi" w:hAnsiTheme="minorBidi" w:cstheme="minorBidi"/>
                <w:color w:val="auto"/>
                <w:sz w:val="20"/>
                <w:szCs w:val="20"/>
              </w:rPr>
              <w:tab/>
              <w:t>ALL DOCUMENTS AND/OR DRAWINGS FOR THIS PROJECT SHALL ALSO BE SUBMITTED IN THE ELECTRONIC FILES BY</w:t>
            </w:r>
          </w:p>
        </w:tc>
      </w:tr>
      <w:tr w:rsidR="00295822" w:rsidRPr="00CD158B" w:rsidTr="00295822">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626"/>
              <w:rPr>
                <w:rFonts w:asciiTheme="minorBidi" w:hAnsiTheme="minorBidi" w:cstheme="minorBidi"/>
              </w:rPr>
            </w:pPr>
            <w:r w:rsidRPr="00CD158B">
              <w:rPr>
                <w:rFonts w:asciiTheme="minorBidi" w:hAnsiTheme="minorBidi" w:cstheme="minorBidi"/>
              </w:rPr>
              <w:t>USING THE FOLLOWING SOFTWARE.</w:t>
            </w:r>
          </w:p>
        </w:tc>
      </w:tr>
      <w:tr w:rsidR="00295822" w:rsidRPr="00CD158B" w:rsidTr="00295822">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MS OFFICE WORD 2013 OR UPPER VERSION (ENGLISH) FOR WORD PROCESSING</w:t>
            </w:r>
          </w:p>
        </w:tc>
      </w:tr>
      <w:tr w:rsidR="00295822" w:rsidRPr="00CD158B" w:rsidTr="00295822">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MS OFFICE EXCEL 2013 OR UPPER VERSION (ENGLISH) FOR SPREAD SHEET</w:t>
            </w:r>
          </w:p>
        </w:tc>
      </w:tr>
      <w:tr w:rsidR="00295822" w:rsidRPr="00CD158B" w:rsidTr="00295822">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ind w:left="896"/>
              <w:rPr>
                <w:rFonts w:asciiTheme="minorBidi" w:hAnsiTheme="minorBidi" w:cstheme="minorBidi"/>
              </w:rPr>
            </w:pPr>
            <w:r w:rsidRPr="00CD158B">
              <w:rPr>
                <w:rFonts w:asciiTheme="minorBidi" w:hAnsiTheme="minorBidi" w:cstheme="minorBidi"/>
              </w:rPr>
              <w:t>AUTO CAD 2005 (ENGLISH) FOR DRAWING</w:t>
            </w:r>
          </w:p>
        </w:tc>
      </w:tr>
      <w:tr w:rsidR="00295822" w:rsidRPr="00CD158B" w:rsidTr="00295822">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295822" w:rsidRPr="00CD158B" w:rsidRDefault="00295822" w:rsidP="00295822">
            <w:pPr>
              <w:pStyle w:val="Style10"/>
              <w:tabs>
                <w:tab w:val="left" w:pos="666"/>
              </w:tabs>
              <w:ind w:left="176"/>
              <w:rPr>
                <w:rFonts w:asciiTheme="minorBidi" w:hAnsiTheme="minorBidi" w:cstheme="minorBidi"/>
              </w:rPr>
            </w:pPr>
            <w:r w:rsidRPr="00CD158B">
              <w:rPr>
                <w:rFonts w:asciiTheme="minorBidi" w:hAnsiTheme="minorBidi" w:cstheme="minorBidi"/>
              </w:rPr>
              <w:t>(8)</w:t>
            </w:r>
            <w:r w:rsidRPr="00CD158B">
              <w:rPr>
                <w:rFonts w:asciiTheme="minorBidi" w:hAnsiTheme="minorBidi" w:cstheme="minorBidi"/>
              </w:rPr>
              <w:tab/>
              <w:t>IN ORDER TO DESIGN AND MANUFACTURE THE INSTRUMENTS, VENDOR SHALL CONSIDER THE SEISMIC FACTOR,</w:t>
            </w:r>
          </w:p>
        </w:tc>
      </w:tr>
      <w:tr w:rsidR="00295822" w:rsidRPr="00CD158B" w:rsidTr="00295822">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295822" w:rsidRDefault="00145CB1" w:rsidP="00295822">
            <w:pPr>
              <w:pStyle w:val="Style10"/>
              <w:ind w:left="626"/>
              <w:rPr>
                <w:rFonts w:asciiTheme="minorBidi" w:hAnsiTheme="minorBidi" w:cstheme="minorBidi"/>
              </w:rPr>
            </w:pPr>
            <w:r w:rsidRPr="00260AC9">
              <w:rPr>
                <w:b/>
                <w:bCs/>
                <w:caps/>
                <w:noProof/>
                <w:snapToGrid w:val="0"/>
              </w:rPr>
              <mc:AlternateContent>
                <mc:Choice Requires="wps">
                  <w:drawing>
                    <wp:anchor distT="0" distB="0" distL="114300" distR="114300" simplePos="0" relativeHeight="251672064" behindDoc="0" locked="0" layoutInCell="1" allowOverlap="1" wp14:anchorId="420C4518" wp14:editId="6BC3855B">
                      <wp:simplePos x="0" y="0"/>
                      <wp:positionH relativeFrom="column">
                        <wp:posOffset>6023610</wp:posOffset>
                      </wp:positionH>
                      <wp:positionV relativeFrom="paragraph">
                        <wp:posOffset>-63500</wp:posOffset>
                      </wp:positionV>
                      <wp:extent cx="657860" cy="482600"/>
                      <wp:effectExtent l="19050" t="19050" r="46990" b="1270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60" cy="482600"/>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6" type="#_x0000_t5" style="position:absolute;left:0;text-align:left;margin-left:474.3pt;margin-top:-5pt;width:51.8pt;height: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295822" w:rsidRPr="00CD158B">
              <w:rPr>
                <w:rFonts w:asciiTheme="minorBidi" w:hAnsiTheme="minorBidi" w:cstheme="minorBidi"/>
              </w:rPr>
              <w:t>SUITABLE FOR SEISMIC UBC 97 ZONE 4, AND THE RESULTS SHALL BE PROVIDED BY VENDOR.</w:t>
            </w:r>
          </w:p>
          <w:p w:rsidR="00C22E04" w:rsidRPr="00C22E04" w:rsidRDefault="00C22E04" w:rsidP="00C22E04">
            <w:pPr>
              <w:bidi w:val="0"/>
              <w:spacing w:after="240"/>
              <w:rPr>
                <w:rFonts w:asciiTheme="minorBidi" w:eastAsiaTheme="minorHAnsi" w:hAnsiTheme="minorBidi" w:cstheme="minorBidi"/>
                <w:sz w:val="22"/>
                <w:szCs w:val="22"/>
              </w:rPr>
            </w:pPr>
            <w:r>
              <w:rPr>
                <w:rFonts w:asciiTheme="minorBidi" w:eastAsiaTheme="minorHAnsi" w:hAnsiTheme="minorBidi" w:cstheme="minorBidi"/>
                <w:sz w:val="22"/>
                <w:szCs w:val="22"/>
                <w:highlight w:val="lightGray"/>
              </w:rPr>
              <w:t xml:space="preserve">   (9)   </w:t>
            </w:r>
            <w:r w:rsidRPr="00C22E04">
              <w:rPr>
                <w:rFonts w:asciiTheme="minorBidi" w:eastAsiaTheme="minorHAnsi" w:hAnsiTheme="minorBidi" w:cstheme="minorBidi"/>
                <w:sz w:val="22"/>
                <w:szCs w:val="22"/>
                <w:highlight w:val="lightGray"/>
              </w:rPr>
              <w:t>List of Documents will be Finalized in VDIS.</w:t>
            </w:r>
            <w:r w:rsidR="00145CB1" w:rsidRPr="00260AC9">
              <w:rPr>
                <w:b/>
                <w:bCs/>
                <w:caps/>
                <w:noProof/>
                <w:snapToGrid w:val="0"/>
                <w:szCs w:val="20"/>
              </w:rPr>
              <w:t xml:space="preserve"> </w:t>
            </w:r>
          </w:p>
        </w:tc>
      </w:tr>
    </w:tbl>
    <w:p w:rsidR="009542E0" w:rsidRPr="00CD158B" w:rsidRDefault="009542E0" w:rsidP="009542E0">
      <w:pPr>
        <w:bidi w:val="0"/>
        <w:rPr>
          <w:rFonts w:ascii="Arial" w:eastAsiaTheme="majorEastAsia" w:hAnsi="Arial" w:cs="Arial"/>
          <w:b/>
          <w:bCs/>
          <w:caps/>
          <w:kern w:val="28"/>
          <w:sz w:val="24"/>
          <w:u w:val="single"/>
        </w:rPr>
      </w:pPr>
    </w:p>
    <w:p w:rsidR="009542E0" w:rsidRPr="00CD158B" w:rsidRDefault="009542E0" w:rsidP="009542E0">
      <w:pPr>
        <w:keepNext/>
        <w:bidi w:val="0"/>
        <w:spacing w:after="240"/>
        <w:outlineLvl w:val="0"/>
        <w:rPr>
          <w:rFonts w:ascii="Arial" w:eastAsiaTheme="majorEastAsia" w:hAnsi="Arial" w:cs="Arial"/>
          <w:b/>
          <w:bCs/>
          <w:caps/>
          <w:kern w:val="28"/>
          <w:sz w:val="24"/>
          <w:u w:val="single"/>
        </w:rPr>
      </w:pPr>
      <w:bookmarkStart w:id="91" w:name="_Toc92707386"/>
      <w:bookmarkStart w:id="92" w:name="_Toc150168862"/>
      <w:r w:rsidRPr="00CD158B">
        <w:rPr>
          <w:rFonts w:ascii="Arial" w:eastAsiaTheme="majorEastAsia" w:hAnsi="Arial" w:cs="Arial"/>
          <w:b/>
          <w:bCs/>
          <w:caps/>
          <w:kern w:val="28"/>
          <w:sz w:val="24"/>
          <w:u w:val="single"/>
        </w:rPr>
        <w:t>ATTACHMENT 3</w:t>
      </w:r>
      <w:bookmarkEnd w:id="91"/>
      <w:bookmarkEnd w:id="92"/>
    </w:p>
    <w:p w:rsidR="009542E0" w:rsidRPr="00CD158B" w:rsidRDefault="009542E0" w:rsidP="00D04628">
      <w:pPr>
        <w:bidi w:val="0"/>
        <w:rPr>
          <w:rFonts w:eastAsiaTheme="minorHAnsi"/>
          <w:b/>
          <w:bCs/>
          <w:sz w:val="24"/>
          <w:u w:val="single"/>
        </w:rPr>
      </w:pPr>
      <w:bookmarkStart w:id="93" w:name="_Toc92707387"/>
      <w:r w:rsidRPr="00CD158B">
        <w:rPr>
          <w:rFonts w:eastAsiaTheme="minorHAnsi"/>
          <w:b/>
          <w:bCs/>
          <w:sz w:val="24"/>
          <w:u w:val="single"/>
        </w:rPr>
        <w:t>DEVIATIONS / EXCEPTIONS TO JOB SPECIFICATION</w:t>
      </w:r>
      <w:bookmarkEnd w:id="93"/>
    </w:p>
    <w:p w:rsidR="009542E0" w:rsidRPr="00CD158B" w:rsidRDefault="009542E0" w:rsidP="009542E0">
      <w:pPr>
        <w:rPr>
          <w:rFonts w:eastAsiaTheme="minorHAnsi"/>
          <w:lang w:val="en-GB"/>
        </w:rPr>
      </w:pPr>
    </w:p>
    <w:p w:rsidR="009542E0" w:rsidRPr="00CD158B" w:rsidRDefault="009542E0" w:rsidP="009542E0">
      <w:pPr>
        <w:autoSpaceDE w:val="0"/>
        <w:autoSpaceDN w:val="0"/>
        <w:bidi w:val="0"/>
        <w:adjustRightInd w:val="0"/>
        <w:spacing w:after="200" w:line="276" w:lineRule="auto"/>
        <w:rPr>
          <w:rFonts w:asciiTheme="minorBidi" w:hAnsiTheme="minorBidi" w:cstheme="minorBidi"/>
          <w:sz w:val="22"/>
          <w:szCs w:val="28"/>
        </w:rPr>
      </w:pPr>
      <w:r w:rsidRPr="00CD158B">
        <w:rPr>
          <w:rFonts w:asciiTheme="minorBidi" w:hAnsiTheme="minorBidi" w:cstheme="minorBidi"/>
          <w:color w:val="000000"/>
          <w:sz w:val="22"/>
          <w:szCs w:val="28"/>
        </w:rPr>
        <w:t xml:space="preserve">Requisition No.: </w:t>
      </w:r>
    </w:p>
    <w:p w:rsidR="009542E0" w:rsidRPr="00CD158B" w:rsidRDefault="009542E0" w:rsidP="009542E0">
      <w:pPr>
        <w:autoSpaceDE w:val="0"/>
        <w:autoSpaceDN w:val="0"/>
        <w:bidi w:val="0"/>
        <w:adjustRightInd w:val="0"/>
        <w:spacing w:after="200" w:line="276" w:lineRule="auto"/>
        <w:rPr>
          <w:rFonts w:asciiTheme="minorBidi" w:hAnsiTheme="minorBidi" w:cstheme="minorBidi"/>
          <w:sz w:val="22"/>
          <w:szCs w:val="28"/>
        </w:rPr>
      </w:pPr>
      <w:r w:rsidRPr="00CD158B">
        <w:rPr>
          <w:rFonts w:asciiTheme="minorBidi" w:hAnsiTheme="minorBidi" w:cstheme="minorBidi"/>
          <w:color w:val="000000"/>
          <w:sz w:val="22"/>
          <w:szCs w:val="28"/>
        </w:rPr>
        <w:t xml:space="preserve">Description: </w:t>
      </w:r>
    </w:p>
    <w:p w:rsidR="009542E0" w:rsidRPr="00CD158B" w:rsidRDefault="009542E0" w:rsidP="009542E0">
      <w:pPr>
        <w:autoSpaceDE w:val="0"/>
        <w:autoSpaceDN w:val="0"/>
        <w:bidi w:val="0"/>
        <w:adjustRightInd w:val="0"/>
        <w:spacing w:after="200" w:line="276" w:lineRule="auto"/>
        <w:rPr>
          <w:rFonts w:asciiTheme="minorBidi" w:hAnsiTheme="minorBidi" w:cstheme="minorBidi"/>
          <w:color w:val="000000"/>
          <w:sz w:val="22"/>
          <w:szCs w:val="28"/>
        </w:rPr>
      </w:pPr>
      <w:r w:rsidRPr="00CD158B">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9542E0" w:rsidRPr="009542E0" w:rsidTr="006F6253">
        <w:trPr>
          <w:jc w:val="center"/>
        </w:trPr>
        <w:tc>
          <w:tcPr>
            <w:tcW w:w="683"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Item No.</w:t>
            </w:r>
          </w:p>
        </w:tc>
        <w:tc>
          <w:tcPr>
            <w:tcW w:w="2768"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Description</w:t>
            </w:r>
          </w:p>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9542E0" w:rsidRPr="00CD158B"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Effect on base</w:t>
            </w:r>
          </w:p>
          <w:p w:rsidR="009542E0" w:rsidRPr="009542E0" w:rsidRDefault="009542E0" w:rsidP="009542E0">
            <w:pPr>
              <w:autoSpaceDE w:val="0"/>
              <w:autoSpaceDN w:val="0"/>
              <w:adjustRightInd w:val="0"/>
              <w:spacing w:before="60" w:after="60"/>
              <w:jc w:val="center"/>
              <w:rPr>
                <w:rFonts w:asciiTheme="minorBidi" w:hAnsiTheme="minorBidi" w:cstheme="minorBidi"/>
                <w:b/>
                <w:bCs/>
                <w:color w:val="000000"/>
              </w:rPr>
            </w:pPr>
            <w:r w:rsidRPr="00CD158B">
              <w:rPr>
                <w:rFonts w:asciiTheme="minorBidi" w:hAnsiTheme="minorBidi" w:cstheme="minorBidi"/>
                <w:b/>
                <w:bCs/>
                <w:color w:val="000000"/>
              </w:rPr>
              <w:t>proposal if CONTRACTOR rejects exception</w:t>
            </w:r>
          </w:p>
        </w:tc>
      </w:tr>
      <w:tr w:rsidR="009542E0" w:rsidRPr="009542E0" w:rsidTr="006F6253">
        <w:trPr>
          <w:jc w:val="center"/>
        </w:trPr>
        <w:tc>
          <w:tcPr>
            <w:tcW w:w="683"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768"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2057"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144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c>
          <w:tcPr>
            <w:tcW w:w="3060" w:type="dxa"/>
          </w:tcPr>
          <w:p w:rsidR="009542E0" w:rsidRPr="009542E0" w:rsidRDefault="009542E0" w:rsidP="009542E0">
            <w:pPr>
              <w:autoSpaceDE w:val="0"/>
              <w:autoSpaceDN w:val="0"/>
              <w:adjustRightInd w:val="0"/>
              <w:spacing w:after="200" w:line="276" w:lineRule="auto"/>
              <w:rPr>
                <w:rFonts w:asciiTheme="minorBidi" w:hAnsiTheme="minorBidi" w:cstheme="minorBidi"/>
                <w:color w:val="000000"/>
              </w:rPr>
            </w:pPr>
          </w:p>
        </w:tc>
      </w:tr>
    </w:tbl>
    <w:p w:rsidR="009542E0" w:rsidRPr="009542E0" w:rsidRDefault="009542E0" w:rsidP="009542E0">
      <w:pPr>
        <w:autoSpaceDE w:val="0"/>
        <w:autoSpaceDN w:val="0"/>
        <w:adjustRightInd w:val="0"/>
        <w:spacing w:after="200" w:line="276" w:lineRule="auto"/>
        <w:rPr>
          <w:rFonts w:ascii="Arial" w:hAnsi="Arial" w:cs="Arial"/>
          <w:color w:val="000000"/>
        </w:rPr>
      </w:pPr>
    </w:p>
    <w:bookmarkEnd w:id="86"/>
    <w:p w:rsidR="00C22E04" w:rsidRDefault="00C22E04">
      <w:pPr>
        <w:bidi w:val="0"/>
        <w:rPr>
          <w:rtl/>
        </w:rPr>
      </w:pPr>
      <w:r>
        <w:rPr>
          <w:rtl/>
        </w:rPr>
        <w:br w:type="page"/>
      </w:r>
    </w:p>
    <w:p w:rsidR="00C22E04" w:rsidRPr="00C22E04" w:rsidRDefault="00145CB1" w:rsidP="00C22E04">
      <w:pPr>
        <w:keepNext/>
        <w:bidi w:val="0"/>
        <w:spacing w:after="240"/>
        <w:outlineLvl w:val="0"/>
        <w:rPr>
          <w:rFonts w:ascii="Arial" w:eastAsiaTheme="majorEastAsia" w:hAnsi="Arial" w:cs="Arial"/>
          <w:b/>
          <w:bCs/>
          <w:caps/>
          <w:kern w:val="28"/>
          <w:sz w:val="24"/>
          <w:highlight w:val="lightGray"/>
          <w:u w:val="single"/>
        </w:rPr>
      </w:pPr>
      <w:bookmarkStart w:id="94" w:name="_Toc272928624"/>
      <w:bookmarkStart w:id="95" w:name="_Toc273182422"/>
      <w:bookmarkStart w:id="96" w:name="_Toc12468111"/>
      <w:bookmarkStart w:id="97" w:name="_Toc30854738"/>
      <w:bookmarkStart w:id="98" w:name="_Toc62914053"/>
      <w:bookmarkStart w:id="99" w:name="_Toc149656569"/>
      <w:bookmarkStart w:id="100" w:name="_Toc150168863"/>
      <w:r w:rsidRPr="00260AC9">
        <w:rPr>
          <w:b/>
          <w:bCs/>
          <w:caps/>
          <w:noProof/>
          <w:snapToGrid w:val="0"/>
          <w:szCs w:val="20"/>
        </w:rPr>
        <w:lastRenderedPageBreak/>
        <mc:AlternateContent>
          <mc:Choice Requires="wps">
            <w:drawing>
              <wp:anchor distT="0" distB="0" distL="114300" distR="114300" simplePos="0" relativeHeight="251674112" behindDoc="0" locked="0" layoutInCell="1" allowOverlap="1" wp14:anchorId="420C4518" wp14:editId="6BC3855B">
                <wp:simplePos x="0" y="0"/>
                <wp:positionH relativeFrom="column">
                  <wp:posOffset>3200400</wp:posOffset>
                </wp:positionH>
                <wp:positionV relativeFrom="paragraph">
                  <wp:posOffset>1797</wp:posOffset>
                </wp:positionV>
                <wp:extent cx="658292" cy="483079"/>
                <wp:effectExtent l="19050" t="19050" r="46990" b="1270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292" cy="483079"/>
                        </a:xfrm>
                        <a:prstGeom prst="triangle">
                          <a:avLst>
                            <a:gd name="adj" fmla="val 50000"/>
                          </a:avLst>
                        </a:prstGeom>
                        <a:solidFill>
                          <a:sysClr val="window" lastClr="FFFFFF"/>
                        </a:solidFill>
                        <a:ln w="9525">
                          <a:solidFill>
                            <a:srgbClr val="000000"/>
                          </a:solidFill>
                          <a:miter lim="800000"/>
                          <a:headEnd/>
                          <a:tailEnd/>
                        </a:ln>
                      </wps:spPr>
                      <wps:txbx>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0C4518" id="_x0000_s1037" type="#_x0000_t5" style="position:absolute;margin-left:252pt;margin-top:.15pt;width:51.85pt;height:38.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" fillcolor="window">
                <v:textbox inset="0,0,0,0">
                  <w:txbxContent>
                    <w:p w:rsidR="00145CB1" w:rsidRPr="005C7E2C" w:rsidRDefault="00145CB1" w:rsidP="00145CB1">
                      <w:pPr>
                        <w:pStyle w:val="NormalWeb"/>
                        <w:spacing w:line="240" w:lineRule="auto"/>
                        <w:ind w:left="0"/>
                        <w:jc w:val="center"/>
                        <w:rPr>
                          <w:rFonts w:asciiTheme="minorHAnsi" w:hAnsiTheme="minorHAnsi" w:cstheme="minorBidi"/>
                          <w:sz w:val="20"/>
                          <w:szCs w:val="20"/>
                        </w:rPr>
                      </w:pPr>
                      <w:r w:rsidRPr="005C7E2C">
                        <w:rPr>
                          <w:rFonts w:asciiTheme="minorHAnsi" w:hAnsiTheme="minorHAnsi" w:cstheme="minorBidi"/>
                          <w:sz w:val="20"/>
                          <w:szCs w:val="20"/>
                        </w:rPr>
                        <w:t>D0</w:t>
                      </w:r>
                      <w:r>
                        <w:rPr>
                          <w:rFonts w:asciiTheme="minorHAnsi" w:hAnsiTheme="minorHAnsi" w:cstheme="minorBidi"/>
                          <w:sz w:val="20"/>
                          <w:szCs w:val="20"/>
                        </w:rPr>
                        <w:t>1</w:t>
                      </w:r>
                    </w:p>
                  </w:txbxContent>
                </v:textbox>
              </v:shape>
            </w:pict>
          </mc:Fallback>
        </mc:AlternateContent>
      </w:r>
      <w:r w:rsidR="00C22E04" w:rsidRPr="00C22E04">
        <w:rPr>
          <w:rFonts w:ascii="Arial" w:eastAsiaTheme="majorEastAsia" w:hAnsi="Arial" w:cs="Arial"/>
          <w:b/>
          <w:bCs/>
          <w:caps/>
          <w:kern w:val="28"/>
          <w:sz w:val="24"/>
          <w:highlight w:val="lightGray"/>
          <w:u w:val="single"/>
        </w:rPr>
        <w:t>ATTACHMENT 4</w:t>
      </w:r>
      <w:bookmarkEnd w:id="94"/>
      <w:bookmarkEnd w:id="95"/>
      <w:bookmarkEnd w:id="96"/>
      <w:bookmarkEnd w:id="97"/>
      <w:bookmarkEnd w:id="98"/>
      <w:bookmarkEnd w:id="99"/>
      <w:bookmarkEnd w:id="100"/>
    </w:p>
    <w:p w:rsidR="00C22E04" w:rsidRPr="00C22E04" w:rsidRDefault="00C22E04" w:rsidP="00C22E04">
      <w:pPr>
        <w:keepNext/>
        <w:bidi w:val="0"/>
        <w:spacing w:after="240"/>
        <w:outlineLvl w:val="0"/>
        <w:rPr>
          <w:rFonts w:ascii="Arial" w:eastAsiaTheme="majorEastAsia" w:hAnsi="Arial" w:cs="Arial"/>
          <w:b/>
          <w:bCs/>
          <w:caps/>
          <w:kern w:val="28"/>
          <w:sz w:val="24"/>
          <w:highlight w:val="lightGray"/>
          <w:u w:val="single"/>
        </w:rPr>
      </w:pPr>
      <w:bookmarkStart w:id="101" w:name="_Toc30854739"/>
      <w:bookmarkStart w:id="102" w:name="_Toc62914054"/>
      <w:bookmarkStart w:id="103" w:name="_Toc149656570"/>
      <w:bookmarkStart w:id="104" w:name="_Toc150168864"/>
      <w:r w:rsidRPr="00C22E04">
        <w:rPr>
          <w:rFonts w:ascii="Arial" w:eastAsiaTheme="majorEastAsia" w:hAnsi="Arial" w:cs="Arial"/>
          <w:b/>
          <w:bCs/>
          <w:caps/>
          <w:kern w:val="28"/>
          <w:sz w:val="24"/>
          <w:highlight w:val="lightGray"/>
          <w:u w:val="single"/>
        </w:rPr>
        <w:t>ALTERNATIVES TO JOB SPECIFICATION</w:t>
      </w:r>
      <w:bookmarkEnd w:id="101"/>
      <w:bookmarkEnd w:id="102"/>
      <w:bookmarkEnd w:id="103"/>
      <w:bookmarkEnd w:id="104"/>
    </w:p>
    <w:p w:rsidR="00C22E04" w:rsidRPr="00C22E04" w:rsidRDefault="00C22E04" w:rsidP="00C22E04">
      <w:pPr>
        <w:autoSpaceDE w:val="0"/>
        <w:autoSpaceDN w:val="0"/>
        <w:bidi w:val="0"/>
        <w:adjustRightInd w:val="0"/>
        <w:spacing w:after="200" w:line="276" w:lineRule="auto"/>
        <w:rPr>
          <w:rFonts w:asciiTheme="minorBidi" w:hAnsiTheme="minorBidi" w:cstheme="minorBidi"/>
          <w:color w:val="000000"/>
          <w:sz w:val="22"/>
          <w:szCs w:val="28"/>
          <w:highlight w:val="lightGray"/>
        </w:rPr>
      </w:pPr>
      <w:r w:rsidRPr="00C22E04">
        <w:rPr>
          <w:rFonts w:asciiTheme="minorBidi" w:hAnsiTheme="minorBidi" w:cstheme="minorBidi"/>
          <w:color w:val="000000"/>
          <w:sz w:val="22"/>
          <w:szCs w:val="28"/>
          <w:highlight w:val="lightGray"/>
        </w:rPr>
        <w:t xml:space="preserve">Requisition No.: </w:t>
      </w:r>
    </w:p>
    <w:p w:rsidR="00C22E04" w:rsidRPr="00C22E04" w:rsidRDefault="00C22E04" w:rsidP="00C22E04">
      <w:pPr>
        <w:autoSpaceDE w:val="0"/>
        <w:autoSpaceDN w:val="0"/>
        <w:bidi w:val="0"/>
        <w:adjustRightInd w:val="0"/>
        <w:spacing w:after="200" w:line="276" w:lineRule="auto"/>
        <w:rPr>
          <w:rFonts w:asciiTheme="minorBidi" w:hAnsiTheme="minorBidi" w:cstheme="minorBidi"/>
          <w:color w:val="000000"/>
          <w:sz w:val="22"/>
          <w:szCs w:val="28"/>
          <w:highlight w:val="lightGray"/>
        </w:rPr>
      </w:pPr>
      <w:r w:rsidRPr="00C22E04">
        <w:rPr>
          <w:rFonts w:asciiTheme="minorBidi" w:hAnsiTheme="minorBidi" w:cstheme="minorBidi"/>
          <w:color w:val="000000"/>
          <w:sz w:val="22"/>
          <w:szCs w:val="28"/>
          <w:highlight w:val="lightGray"/>
        </w:rPr>
        <w:t xml:space="preserve">Description: </w:t>
      </w:r>
    </w:p>
    <w:p w:rsidR="00C22E04" w:rsidRPr="00C22E04" w:rsidRDefault="00C22E04" w:rsidP="00C22E04">
      <w:pPr>
        <w:autoSpaceDE w:val="0"/>
        <w:autoSpaceDN w:val="0"/>
        <w:bidi w:val="0"/>
        <w:adjustRightInd w:val="0"/>
        <w:spacing w:after="200" w:line="276" w:lineRule="auto"/>
        <w:rPr>
          <w:rFonts w:asciiTheme="minorBidi" w:hAnsiTheme="minorBidi" w:cstheme="minorBidi"/>
          <w:color w:val="000000"/>
          <w:sz w:val="22"/>
          <w:szCs w:val="28"/>
          <w:highlight w:val="lightGray"/>
        </w:rPr>
      </w:pPr>
      <w:r w:rsidRPr="00C22E04">
        <w:rPr>
          <w:rFonts w:asciiTheme="minorBidi" w:hAnsiTheme="minorBidi" w:cstheme="minorBidi"/>
          <w:color w:val="000000"/>
          <w:sz w:val="22"/>
          <w:szCs w:val="28"/>
          <w:highlight w:val="lightGray"/>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22E04" w:rsidRPr="004B1464" w:rsidTr="00C22E04">
        <w:trPr>
          <w:trHeight w:val="743"/>
          <w:jc w:val="center"/>
        </w:trPr>
        <w:tc>
          <w:tcPr>
            <w:tcW w:w="710" w:type="dxa"/>
            <w:shd w:val="clear" w:color="auto" w:fill="FBD4B4" w:themeFill="accent6" w:themeFillTint="66"/>
            <w:vAlign w:val="center"/>
          </w:tcPr>
          <w:p w:rsidR="00C22E04" w:rsidRPr="00C22E04" w:rsidRDefault="00C22E04" w:rsidP="00E22E04">
            <w:pPr>
              <w:autoSpaceDE w:val="0"/>
              <w:autoSpaceDN w:val="0"/>
              <w:bidi w:val="0"/>
              <w:adjustRightInd w:val="0"/>
              <w:spacing w:before="60" w:after="60"/>
              <w:jc w:val="center"/>
              <w:rPr>
                <w:rFonts w:asciiTheme="minorBidi" w:hAnsiTheme="minorBidi" w:cstheme="minorBidi"/>
                <w:b/>
                <w:bCs/>
                <w:color w:val="000000"/>
                <w:highlight w:val="lightGray"/>
              </w:rPr>
            </w:pPr>
            <w:r w:rsidRPr="00C22E04">
              <w:rPr>
                <w:rFonts w:asciiTheme="minorBidi" w:hAnsiTheme="minorBidi" w:cstheme="minorBidi"/>
                <w:b/>
                <w:bCs/>
                <w:color w:val="000000"/>
                <w:highlight w:val="lightGray"/>
              </w:rPr>
              <w:t>Item No.</w:t>
            </w:r>
          </w:p>
        </w:tc>
        <w:tc>
          <w:tcPr>
            <w:tcW w:w="2466" w:type="dxa"/>
            <w:shd w:val="clear" w:color="auto" w:fill="FBD4B4" w:themeFill="accent6" w:themeFillTint="66"/>
            <w:vAlign w:val="center"/>
          </w:tcPr>
          <w:p w:rsidR="00C22E04" w:rsidRPr="00C22E04" w:rsidRDefault="00C22E04" w:rsidP="00E22E04">
            <w:pPr>
              <w:autoSpaceDE w:val="0"/>
              <w:autoSpaceDN w:val="0"/>
              <w:bidi w:val="0"/>
              <w:adjustRightInd w:val="0"/>
              <w:spacing w:before="60" w:after="60"/>
              <w:jc w:val="center"/>
              <w:rPr>
                <w:rFonts w:asciiTheme="minorBidi" w:hAnsiTheme="minorBidi" w:cstheme="minorBidi"/>
                <w:b/>
                <w:bCs/>
                <w:color w:val="000000"/>
                <w:highlight w:val="lightGray"/>
              </w:rPr>
            </w:pPr>
            <w:r w:rsidRPr="00C22E04">
              <w:rPr>
                <w:rFonts w:asciiTheme="minorBidi" w:hAnsiTheme="minorBidi" w:cstheme="minorBidi"/>
                <w:b/>
                <w:bCs/>
                <w:color w:val="000000"/>
                <w:highlight w:val="lightGray"/>
              </w:rPr>
              <w:t>Job Specification No. &amp; Paragraph No.</w:t>
            </w:r>
          </w:p>
        </w:tc>
        <w:tc>
          <w:tcPr>
            <w:tcW w:w="2348" w:type="dxa"/>
            <w:shd w:val="clear" w:color="auto" w:fill="FBD4B4" w:themeFill="accent6" w:themeFillTint="66"/>
            <w:vAlign w:val="center"/>
          </w:tcPr>
          <w:p w:rsidR="00C22E04" w:rsidRPr="00C22E04" w:rsidRDefault="00C22E04" w:rsidP="00E22E04">
            <w:pPr>
              <w:autoSpaceDE w:val="0"/>
              <w:autoSpaceDN w:val="0"/>
              <w:bidi w:val="0"/>
              <w:adjustRightInd w:val="0"/>
              <w:spacing w:before="60" w:after="60"/>
              <w:jc w:val="center"/>
              <w:rPr>
                <w:rFonts w:asciiTheme="minorBidi" w:hAnsiTheme="minorBidi" w:cstheme="minorBidi"/>
                <w:b/>
                <w:bCs/>
                <w:color w:val="000000"/>
                <w:highlight w:val="lightGray"/>
              </w:rPr>
            </w:pPr>
            <w:r w:rsidRPr="00C22E04">
              <w:rPr>
                <w:rFonts w:asciiTheme="minorBidi" w:hAnsiTheme="minorBidi" w:cstheme="minorBidi"/>
                <w:b/>
                <w:bCs/>
                <w:color w:val="000000"/>
                <w:highlight w:val="lightGray"/>
              </w:rPr>
              <w:t>Requirements of Job Specification</w:t>
            </w:r>
          </w:p>
        </w:tc>
        <w:tc>
          <w:tcPr>
            <w:tcW w:w="1783" w:type="dxa"/>
            <w:shd w:val="clear" w:color="auto" w:fill="FBD4B4" w:themeFill="accent6" w:themeFillTint="66"/>
            <w:vAlign w:val="center"/>
          </w:tcPr>
          <w:p w:rsidR="00C22E04" w:rsidRPr="00C22E04" w:rsidRDefault="00C22E04" w:rsidP="00E22E04">
            <w:pPr>
              <w:autoSpaceDE w:val="0"/>
              <w:autoSpaceDN w:val="0"/>
              <w:bidi w:val="0"/>
              <w:adjustRightInd w:val="0"/>
              <w:spacing w:before="60" w:after="60"/>
              <w:jc w:val="center"/>
              <w:rPr>
                <w:rFonts w:asciiTheme="minorBidi" w:hAnsiTheme="minorBidi" w:cstheme="minorBidi"/>
                <w:b/>
                <w:bCs/>
                <w:color w:val="000000"/>
                <w:highlight w:val="lightGray"/>
              </w:rPr>
            </w:pPr>
            <w:r w:rsidRPr="00C22E04">
              <w:rPr>
                <w:rFonts w:asciiTheme="minorBidi" w:hAnsiTheme="minorBidi" w:cstheme="minorBidi"/>
                <w:b/>
                <w:bCs/>
                <w:color w:val="000000"/>
                <w:highlight w:val="lightGray"/>
              </w:rPr>
              <w:t>Description of Proposed Alternative</w:t>
            </w:r>
          </w:p>
        </w:tc>
        <w:tc>
          <w:tcPr>
            <w:tcW w:w="2707" w:type="dxa"/>
            <w:shd w:val="clear" w:color="auto" w:fill="FBD4B4" w:themeFill="accent6" w:themeFillTint="66"/>
            <w:vAlign w:val="center"/>
          </w:tcPr>
          <w:p w:rsidR="00C22E04" w:rsidRPr="004B1464" w:rsidRDefault="00C22E04" w:rsidP="00E22E04">
            <w:pPr>
              <w:autoSpaceDE w:val="0"/>
              <w:autoSpaceDN w:val="0"/>
              <w:bidi w:val="0"/>
              <w:adjustRightInd w:val="0"/>
              <w:spacing w:before="60" w:after="60"/>
              <w:jc w:val="center"/>
              <w:rPr>
                <w:rFonts w:asciiTheme="minorBidi" w:hAnsiTheme="minorBidi" w:cstheme="minorBidi"/>
                <w:b/>
                <w:bCs/>
                <w:color w:val="000000"/>
              </w:rPr>
            </w:pPr>
            <w:r w:rsidRPr="00C22E04">
              <w:rPr>
                <w:rFonts w:asciiTheme="minorBidi" w:hAnsiTheme="minorBidi" w:cstheme="minorBidi"/>
                <w:b/>
                <w:bCs/>
                <w:color w:val="000000"/>
                <w:highlight w:val="lightGray"/>
              </w:rPr>
              <w:t>Reason for Proposed Alternative</w:t>
            </w:r>
          </w:p>
        </w:tc>
      </w:tr>
      <w:tr w:rsidR="00C22E04" w:rsidRPr="004B1464" w:rsidTr="00E22E04">
        <w:trPr>
          <w:trHeight w:val="6349"/>
          <w:jc w:val="center"/>
        </w:trPr>
        <w:tc>
          <w:tcPr>
            <w:tcW w:w="710" w:type="dxa"/>
          </w:tcPr>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tc>
        <w:tc>
          <w:tcPr>
            <w:tcW w:w="2466" w:type="dxa"/>
          </w:tcPr>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tc>
        <w:tc>
          <w:tcPr>
            <w:tcW w:w="2348" w:type="dxa"/>
          </w:tcPr>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tc>
        <w:tc>
          <w:tcPr>
            <w:tcW w:w="1783" w:type="dxa"/>
          </w:tcPr>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tc>
        <w:tc>
          <w:tcPr>
            <w:tcW w:w="2707" w:type="dxa"/>
          </w:tcPr>
          <w:p w:rsidR="00C22E04" w:rsidRPr="004B1464" w:rsidRDefault="00C22E04" w:rsidP="00E22E04">
            <w:pPr>
              <w:autoSpaceDE w:val="0"/>
              <w:autoSpaceDN w:val="0"/>
              <w:bidi w:val="0"/>
              <w:adjustRightInd w:val="0"/>
              <w:spacing w:after="200" w:line="276" w:lineRule="auto"/>
              <w:rPr>
                <w:rFonts w:asciiTheme="minorBidi" w:hAnsiTheme="minorBidi" w:cstheme="minorBidi"/>
                <w:color w:val="000000"/>
              </w:rPr>
            </w:pPr>
          </w:p>
        </w:tc>
      </w:tr>
    </w:tbl>
    <w:p w:rsidR="00C22E04" w:rsidRPr="004B1464" w:rsidRDefault="00C22E04" w:rsidP="00C22E0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C22E04" w:rsidRPr="00855832" w:rsidRDefault="00C22E04" w:rsidP="00C22E04">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9542E0" w:rsidRPr="009542E0" w:rsidRDefault="009542E0" w:rsidP="00134622"/>
    <w:sectPr w:rsidR="009542E0" w:rsidRPr="009542E0"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5A" w:rsidRDefault="00343B5A" w:rsidP="00053F8D">
      <w:r>
        <w:separator/>
      </w:r>
    </w:p>
  </w:endnote>
  <w:endnote w:type="continuationSeparator" w:id="0">
    <w:p w:rsidR="00343B5A" w:rsidRDefault="00343B5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0" w:usb1="80000000" w:usb2="00000008"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5A" w:rsidRDefault="00343B5A" w:rsidP="00053F8D">
      <w:r>
        <w:separator/>
      </w:r>
    </w:p>
  </w:footnote>
  <w:footnote w:type="continuationSeparator" w:id="0">
    <w:p w:rsidR="00343B5A" w:rsidRDefault="00343B5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3B5A" w:rsidRPr="008C593B" w:rsidTr="00124FB9">
      <w:trPr>
        <w:cantSplit/>
        <w:trHeight w:val="1843"/>
        <w:jc w:val="center"/>
      </w:trPr>
      <w:tc>
        <w:tcPr>
          <w:tcW w:w="2524" w:type="dxa"/>
          <w:tcBorders>
            <w:top w:val="single" w:sz="12" w:space="0" w:color="auto"/>
            <w:left w:val="single" w:sz="12" w:space="0" w:color="auto"/>
          </w:tcBorders>
        </w:tcPr>
        <w:p w:rsidR="00343B5A" w:rsidRDefault="00343B5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724B40B" wp14:editId="761BBEF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43B5A" w:rsidRPr="00ED37F3" w:rsidRDefault="00343B5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217A1A0B" wp14:editId="6445EBD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69757AC2" wp14:editId="5AF354A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43B5A" w:rsidRPr="00FA21C4" w:rsidRDefault="00343B5A"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43B5A" w:rsidRDefault="00343B5A"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43B5A" w:rsidRPr="0037207F" w:rsidRDefault="00343B5A" w:rsidP="0099409E">
          <w:pPr>
            <w:tabs>
              <w:tab w:val="right" w:pos="29"/>
            </w:tabs>
            <w:jc w:val="center"/>
            <w:rPr>
              <w:rFonts w:ascii="Arial" w:hAnsi="Arial" w:cs="B Zar"/>
              <w:b/>
              <w:bCs/>
              <w:sz w:val="12"/>
              <w:szCs w:val="12"/>
              <w:rtl/>
              <w:lang w:bidi="fa-IR"/>
            </w:rPr>
          </w:pPr>
        </w:p>
        <w:p w:rsidR="00343B5A" w:rsidRPr="007D7D0A" w:rsidRDefault="00343B5A"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343B5A" w:rsidRPr="0034040D" w:rsidRDefault="00343B5A" w:rsidP="00EB2D3E">
          <w:pPr>
            <w:bidi w:val="0"/>
            <w:jc w:val="center"/>
            <w:rPr>
              <w:noProof/>
              <w:sz w:val="24"/>
              <w:rtl/>
            </w:rPr>
          </w:pPr>
          <w:r w:rsidRPr="0034040D">
            <w:rPr>
              <w:rFonts w:ascii="Arial" w:hAnsi="Arial" w:cs="B Zar"/>
              <w:noProof/>
              <w:color w:val="000000"/>
              <w:sz w:val="24"/>
            </w:rPr>
            <w:drawing>
              <wp:inline distT="0" distB="0" distL="0" distR="0" wp14:anchorId="4403148F" wp14:editId="45388AE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43B5A" w:rsidRPr="0034040D" w:rsidRDefault="00343B5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43B5A" w:rsidRPr="008C593B" w:rsidTr="00124FB9">
      <w:trPr>
        <w:cantSplit/>
        <w:trHeight w:val="150"/>
        <w:jc w:val="center"/>
      </w:trPr>
      <w:tc>
        <w:tcPr>
          <w:tcW w:w="2524" w:type="dxa"/>
          <w:vMerge w:val="restart"/>
          <w:tcBorders>
            <w:left w:val="single" w:sz="12" w:space="0" w:color="auto"/>
          </w:tcBorders>
          <w:vAlign w:val="center"/>
        </w:tcPr>
        <w:p w:rsidR="00343B5A" w:rsidRPr="00F67855" w:rsidRDefault="00343B5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75C66">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75C66">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343B5A" w:rsidRPr="00E07E6E" w:rsidRDefault="00343B5A" w:rsidP="00823452">
          <w:pPr>
            <w:pStyle w:val="Header"/>
            <w:jc w:val="center"/>
            <w:rPr>
              <w:rFonts w:ascii="Arial" w:hAnsi="Arial" w:cs="B Zar"/>
              <w:b/>
              <w:bCs/>
              <w:caps/>
              <w:color w:val="000000"/>
              <w:sz w:val="18"/>
              <w:szCs w:val="18"/>
              <w:lang w:bidi="fa-IR"/>
            </w:rPr>
          </w:pPr>
          <w:r w:rsidRPr="006C04CE">
            <w:rPr>
              <w:rFonts w:ascii="Arial" w:hAnsi="Arial" w:cs="B Zar"/>
              <w:b/>
              <w:bCs/>
              <w:caps/>
              <w:color w:val="000000"/>
              <w:sz w:val="18"/>
              <w:szCs w:val="18"/>
              <w:lang w:bidi="fa-IR"/>
            </w:rPr>
            <w:t>PMR FOR PRESSURE SAFETY VALVES (PSV) - EXTENSION OF BINAK B/C MANIFOLD</w:t>
          </w:r>
        </w:p>
      </w:tc>
      <w:tc>
        <w:tcPr>
          <w:tcW w:w="2327" w:type="dxa"/>
          <w:tcBorders>
            <w:bottom w:val="nil"/>
            <w:right w:val="single" w:sz="12" w:space="0" w:color="auto"/>
          </w:tcBorders>
          <w:vAlign w:val="center"/>
        </w:tcPr>
        <w:p w:rsidR="00343B5A" w:rsidRPr="007B6EBF" w:rsidRDefault="00343B5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3B5A" w:rsidRPr="008C593B" w:rsidTr="00124FB9">
      <w:trPr>
        <w:cantSplit/>
        <w:trHeight w:val="207"/>
        <w:jc w:val="center"/>
      </w:trPr>
      <w:tc>
        <w:tcPr>
          <w:tcW w:w="2524" w:type="dxa"/>
          <w:vMerge/>
          <w:tcBorders>
            <w:left w:val="single" w:sz="12" w:space="0" w:color="auto"/>
          </w:tcBorders>
          <w:vAlign w:val="center"/>
        </w:tcPr>
        <w:p w:rsidR="00343B5A" w:rsidRPr="00F1221B" w:rsidRDefault="00343B5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43B5A" w:rsidRPr="00571B19" w:rsidRDefault="00343B5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43B5A" w:rsidRPr="00571B19" w:rsidRDefault="00343B5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43B5A" w:rsidRPr="00571B19" w:rsidRDefault="00343B5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43B5A" w:rsidRPr="00571B19" w:rsidRDefault="00343B5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43B5A" w:rsidRPr="00571B19" w:rsidRDefault="00343B5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43B5A" w:rsidRPr="00571B19" w:rsidRDefault="00343B5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43B5A" w:rsidRPr="00571B19" w:rsidRDefault="00343B5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43B5A" w:rsidRPr="00571B19" w:rsidRDefault="00343B5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43B5A" w:rsidRPr="00470459" w:rsidRDefault="00343B5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43B5A" w:rsidRPr="008C593B" w:rsidTr="00124FB9">
      <w:trPr>
        <w:cantSplit/>
        <w:trHeight w:val="206"/>
        <w:jc w:val="center"/>
      </w:trPr>
      <w:tc>
        <w:tcPr>
          <w:tcW w:w="2524" w:type="dxa"/>
          <w:vMerge/>
          <w:tcBorders>
            <w:left w:val="single" w:sz="12" w:space="0" w:color="auto"/>
            <w:bottom w:val="single" w:sz="12" w:space="0" w:color="auto"/>
          </w:tcBorders>
          <w:vAlign w:val="center"/>
        </w:tcPr>
        <w:p w:rsidR="00343B5A" w:rsidRPr="008C593B" w:rsidRDefault="00343B5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43B5A" w:rsidRPr="00EC3274" w:rsidRDefault="00343B5A" w:rsidP="006C04CE">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D01</w:t>
          </w:r>
        </w:p>
      </w:tc>
      <w:tc>
        <w:tcPr>
          <w:tcW w:w="711" w:type="dxa"/>
          <w:tcBorders>
            <w:bottom w:val="single" w:sz="12" w:space="0" w:color="auto"/>
          </w:tcBorders>
          <w:vAlign w:val="center"/>
        </w:tcPr>
        <w:p w:rsidR="00343B5A" w:rsidRPr="00EC3274" w:rsidRDefault="00343B5A" w:rsidP="006C04C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00</w:t>
          </w:r>
          <w:r>
            <w:rPr>
              <w:rFonts w:asciiTheme="minorBidi" w:hAnsiTheme="minorBidi" w:cstheme="minorBidi"/>
              <w:sz w:val="16"/>
              <w:szCs w:val="16"/>
            </w:rPr>
            <w:t>06</w:t>
          </w:r>
        </w:p>
      </w:tc>
      <w:tc>
        <w:tcPr>
          <w:tcW w:w="900" w:type="dxa"/>
          <w:tcBorders>
            <w:bottom w:val="single" w:sz="12" w:space="0" w:color="auto"/>
          </w:tcBorders>
          <w:vAlign w:val="center"/>
        </w:tcPr>
        <w:p w:rsidR="00343B5A" w:rsidRPr="00EC3274" w:rsidRDefault="00343B5A"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343B5A" w:rsidRPr="00EC3274" w:rsidRDefault="00343B5A"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343B5A" w:rsidRPr="00EC3274" w:rsidRDefault="00343B5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343B5A" w:rsidRPr="00EC3274" w:rsidRDefault="00343B5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343B5A" w:rsidRPr="00EC3274" w:rsidRDefault="00343B5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343B5A" w:rsidRPr="00EC3274" w:rsidRDefault="00343B5A"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343B5A" w:rsidRPr="008C593B" w:rsidRDefault="00343B5A" w:rsidP="00EB2D3E">
          <w:pPr>
            <w:bidi w:val="0"/>
            <w:jc w:val="center"/>
            <w:rPr>
              <w:rFonts w:ascii="Arial" w:hAnsi="Arial" w:cs="Arial"/>
              <w:b/>
              <w:bCs/>
              <w:rtl/>
              <w:lang w:bidi="fa-IR"/>
            </w:rPr>
          </w:pPr>
        </w:p>
      </w:tc>
    </w:tr>
  </w:tbl>
  <w:p w:rsidR="00343B5A" w:rsidRPr="00CE0376" w:rsidRDefault="00343B5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1387638F"/>
    <w:multiLevelType w:val="hybridMultilevel"/>
    <w:tmpl w:val="52642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9"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0"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C55863C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25"/>
  </w:num>
  <w:num w:numId="4">
    <w:abstractNumId w:val="22"/>
  </w:num>
  <w:num w:numId="5">
    <w:abstractNumId w:val="29"/>
  </w:num>
  <w:num w:numId="6">
    <w:abstractNumId w:val="15"/>
  </w:num>
  <w:num w:numId="7">
    <w:abstractNumId w:val="16"/>
  </w:num>
  <w:num w:numId="8">
    <w:abstractNumId w:val="32"/>
  </w:num>
  <w:num w:numId="9">
    <w:abstractNumId w:val="19"/>
  </w:num>
  <w:num w:numId="10">
    <w:abstractNumId w:val="7"/>
  </w:num>
  <w:num w:numId="11">
    <w:abstractNumId w:val="11"/>
  </w:num>
  <w:num w:numId="12">
    <w:abstractNumId w:val="12"/>
  </w:num>
  <w:num w:numId="13">
    <w:abstractNumId w:val="26"/>
  </w:num>
  <w:num w:numId="14">
    <w:abstractNumId w:val="34"/>
  </w:num>
  <w:num w:numId="15">
    <w:abstractNumId w:val="21"/>
  </w:num>
  <w:num w:numId="16">
    <w:abstractNumId w:val="9"/>
  </w:num>
  <w:num w:numId="17">
    <w:abstractNumId w:val="5"/>
  </w:num>
  <w:num w:numId="18">
    <w:abstractNumId w:val="30"/>
  </w:num>
  <w:num w:numId="19">
    <w:abstractNumId w:val="0"/>
  </w:num>
  <w:num w:numId="20">
    <w:abstractNumId w:val="3"/>
  </w:num>
  <w:num w:numId="21">
    <w:abstractNumId w:val="17"/>
  </w:num>
  <w:num w:numId="22">
    <w:abstractNumId w:val="10"/>
  </w:num>
  <w:num w:numId="23">
    <w:abstractNumId w:val="14"/>
  </w:num>
  <w:num w:numId="24">
    <w:abstractNumId w:val="8"/>
  </w:num>
  <w:num w:numId="25">
    <w:abstractNumId w:val="28"/>
  </w:num>
  <w:num w:numId="26">
    <w:abstractNumId w:val="31"/>
  </w:num>
  <w:num w:numId="27">
    <w:abstractNumId w:val="1"/>
  </w:num>
  <w:num w:numId="28">
    <w:abstractNumId w:val="4"/>
  </w:num>
  <w:num w:numId="29">
    <w:abstractNumId w:val="24"/>
    <w:lvlOverride w:ilvl="0">
      <w:startOverride w:val="1"/>
    </w:lvlOverride>
  </w:num>
  <w:num w:numId="30">
    <w:abstractNumId w:val="23"/>
  </w:num>
  <w:num w:numId="31">
    <w:abstractNumId w:val="20"/>
  </w:num>
  <w:num w:numId="32">
    <w:abstractNumId w:val="13"/>
  </w:num>
  <w:num w:numId="33">
    <w:abstractNumId w:val="6"/>
  </w:num>
  <w:num w:numId="34">
    <w:abstractNumId w:val="18"/>
  </w:num>
  <w:num w:numId="35">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0343"/>
    <w:rsid w:val="000333BE"/>
    <w:rsid w:val="0003381E"/>
    <w:rsid w:val="0003384E"/>
    <w:rsid w:val="000352E8"/>
    <w:rsid w:val="00040C57"/>
    <w:rsid w:val="00042BC4"/>
    <w:rsid w:val="000450FE"/>
    <w:rsid w:val="00046A73"/>
    <w:rsid w:val="00050550"/>
    <w:rsid w:val="00050FA0"/>
    <w:rsid w:val="00053F8D"/>
    <w:rsid w:val="000565C9"/>
    <w:rsid w:val="000648E7"/>
    <w:rsid w:val="00064A6F"/>
    <w:rsid w:val="00066E7A"/>
    <w:rsid w:val="000701F1"/>
    <w:rsid w:val="00070A5C"/>
    <w:rsid w:val="00071989"/>
    <w:rsid w:val="00080BDD"/>
    <w:rsid w:val="00087D8D"/>
    <w:rsid w:val="00090AC4"/>
    <w:rsid w:val="000913D5"/>
    <w:rsid w:val="00091822"/>
    <w:rsid w:val="0009491A"/>
    <w:rsid w:val="000967D6"/>
    <w:rsid w:val="00097E0E"/>
    <w:rsid w:val="00097FB7"/>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278D"/>
    <w:rsid w:val="000D5A85"/>
    <w:rsid w:val="000D719F"/>
    <w:rsid w:val="000D76CD"/>
    <w:rsid w:val="000D7763"/>
    <w:rsid w:val="000E2DDE"/>
    <w:rsid w:val="000E489F"/>
    <w:rsid w:val="000E5C09"/>
    <w:rsid w:val="000E5C72"/>
    <w:rsid w:val="000E6253"/>
    <w:rsid w:val="000F5F03"/>
    <w:rsid w:val="00105118"/>
    <w:rsid w:val="00110C11"/>
    <w:rsid w:val="00111327"/>
    <w:rsid w:val="00112D2E"/>
    <w:rsid w:val="00113323"/>
    <w:rsid w:val="00113474"/>
    <w:rsid w:val="00113941"/>
    <w:rsid w:val="00123330"/>
    <w:rsid w:val="00124FB9"/>
    <w:rsid w:val="00126C3E"/>
    <w:rsid w:val="00130787"/>
    <w:rsid w:val="00130F25"/>
    <w:rsid w:val="00134622"/>
    <w:rsid w:val="00136C72"/>
    <w:rsid w:val="001433D0"/>
    <w:rsid w:val="00144153"/>
    <w:rsid w:val="00145CB1"/>
    <w:rsid w:val="0014610C"/>
    <w:rsid w:val="00150794"/>
    <w:rsid w:val="00150A83"/>
    <w:rsid w:val="001531B5"/>
    <w:rsid w:val="00154E36"/>
    <w:rsid w:val="001553C2"/>
    <w:rsid w:val="001574C8"/>
    <w:rsid w:val="00157DC2"/>
    <w:rsid w:val="00164186"/>
    <w:rsid w:val="0016777A"/>
    <w:rsid w:val="00174739"/>
    <w:rsid w:val="00174C8D"/>
    <w:rsid w:val="001751D5"/>
    <w:rsid w:val="00177BB0"/>
    <w:rsid w:val="00180D86"/>
    <w:rsid w:val="0018275F"/>
    <w:rsid w:val="0019579A"/>
    <w:rsid w:val="00196407"/>
    <w:rsid w:val="001A4127"/>
    <w:rsid w:val="001A64FC"/>
    <w:rsid w:val="001B1A79"/>
    <w:rsid w:val="001B25A3"/>
    <w:rsid w:val="001B7506"/>
    <w:rsid w:val="001B77A3"/>
    <w:rsid w:val="001C2BE4"/>
    <w:rsid w:val="001C55B5"/>
    <w:rsid w:val="001C5EDF"/>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ACF"/>
    <w:rsid w:val="00236DB2"/>
    <w:rsid w:val="00247CDD"/>
    <w:rsid w:val="0025083E"/>
    <w:rsid w:val="00252612"/>
    <w:rsid w:val="002539AC"/>
    <w:rsid w:val="002545B8"/>
    <w:rsid w:val="00257A8D"/>
    <w:rsid w:val="00260700"/>
    <w:rsid w:val="00260743"/>
    <w:rsid w:val="00260784"/>
    <w:rsid w:val="00265187"/>
    <w:rsid w:val="0027058A"/>
    <w:rsid w:val="00280952"/>
    <w:rsid w:val="00290B68"/>
    <w:rsid w:val="00291A41"/>
    <w:rsid w:val="00292627"/>
    <w:rsid w:val="00293484"/>
    <w:rsid w:val="00294CBA"/>
    <w:rsid w:val="00294D44"/>
    <w:rsid w:val="00295345"/>
    <w:rsid w:val="00295822"/>
    <w:rsid w:val="00295A85"/>
    <w:rsid w:val="002A5DF1"/>
    <w:rsid w:val="002B15CA"/>
    <w:rsid w:val="002B1AA2"/>
    <w:rsid w:val="002B2368"/>
    <w:rsid w:val="002B37E0"/>
    <w:rsid w:val="002C076E"/>
    <w:rsid w:val="002C737E"/>
    <w:rsid w:val="002D05AE"/>
    <w:rsid w:val="002D0A01"/>
    <w:rsid w:val="002D111E"/>
    <w:rsid w:val="002D2E21"/>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3B5A"/>
    <w:rsid w:val="00347B09"/>
    <w:rsid w:val="0035039C"/>
    <w:rsid w:val="00352FCF"/>
    <w:rsid w:val="003655D9"/>
    <w:rsid w:val="00366E3B"/>
    <w:rsid w:val="0036768E"/>
    <w:rsid w:val="003715CB"/>
    <w:rsid w:val="00371D80"/>
    <w:rsid w:val="00372CB1"/>
    <w:rsid w:val="00383301"/>
    <w:rsid w:val="0038577C"/>
    <w:rsid w:val="00386404"/>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2972"/>
    <w:rsid w:val="003F3138"/>
    <w:rsid w:val="003F4ED4"/>
    <w:rsid w:val="003F6F9C"/>
    <w:rsid w:val="004007D5"/>
    <w:rsid w:val="00406B5B"/>
    <w:rsid w:val="00411071"/>
    <w:rsid w:val="004138B9"/>
    <w:rsid w:val="0041786C"/>
    <w:rsid w:val="00417C20"/>
    <w:rsid w:val="00422FD9"/>
    <w:rsid w:val="0042473D"/>
    <w:rsid w:val="00424830"/>
    <w:rsid w:val="00426114"/>
    <w:rsid w:val="00426B75"/>
    <w:rsid w:val="00430B5A"/>
    <w:rsid w:val="00431FFB"/>
    <w:rsid w:val="00441D91"/>
    <w:rsid w:val="00445BC8"/>
    <w:rsid w:val="0044624C"/>
    <w:rsid w:val="00446580"/>
    <w:rsid w:val="00447CC2"/>
    <w:rsid w:val="00447F6C"/>
    <w:rsid w:val="00450002"/>
    <w:rsid w:val="0045046C"/>
    <w:rsid w:val="0045374C"/>
    <w:rsid w:val="004559AC"/>
    <w:rsid w:val="00455EA1"/>
    <w:rsid w:val="00457292"/>
    <w:rsid w:val="004633A9"/>
    <w:rsid w:val="00470459"/>
    <w:rsid w:val="00471423"/>
    <w:rsid w:val="00472C85"/>
    <w:rsid w:val="004731EC"/>
    <w:rsid w:val="00473F2D"/>
    <w:rsid w:val="00481104"/>
    <w:rsid w:val="004822FE"/>
    <w:rsid w:val="00482674"/>
    <w:rsid w:val="00482956"/>
    <w:rsid w:val="00487F42"/>
    <w:rsid w:val="004929C4"/>
    <w:rsid w:val="00493306"/>
    <w:rsid w:val="00495A5D"/>
    <w:rsid w:val="004961AD"/>
    <w:rsid w:val="004A2C4F"/>
    <w:rsid w:val="004A3F9E"/>
    <w:rsid w:val="004A659F"/>
    <w:rsid w:val="004A66EE"/>
    <w:rsid w:val="004B04D8"/>
    <w:rsid w:val="004B1238"/>
    <w:rsid w:val="004B25BF"/>
    <w:rsid w:val="004B5BE6"/>
    <w:rsid w:val="004B6155"/>
    <w:rsid w:val="004B6C09"/>
    <w:rsid w:val="004C0007"/>
    <w:rsid w:val="004C26FF"/>
    <w:rsid w:val="004C3241"/>
    <w:rsid w:val="004D5D29"/>
    <w:rsid w:val="004E3E87"/>
    <w:rsid w:val="004E424D"/>
    <w:rsid w:val="004E6108"/>
    <w:rsid w:val="004E757E"/>
    <w:rsid w:val="004F0595"/>
    <w:rsid w:val="004F54B7"/>
    <w:rsid w:val="0050312F"/>
    <w:rsid w:val="00505FF5"/>
    <w:rsid w:val="00506772"/>
    <w:rsid w:val="005068F8"/>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2CE3"/>
    <w:rsid w:val="00564703"/>
    <w:rsid w:val="0056544E"/>
    <w:rsid w:val="00565CDC"/>
    <w:rsid w:val="005670FD"/>
    <w:rsid w:val="00570E31"/>
    <w:rsid w:val="00571B19"/>
    <w:rsid w:val="00572507"/>
    <w:rsid w:val="00573290"/>
    <w:rsid w:val="00573345"/>
    <w:rsid w:val="00573EBB"/>
    <w:rsid w:val="005742DF"/>
    <w:rsid w:val="00574B8F"/>
    <w:rsid w:val="0057759A"/>
    <w:rsid w:val="00584CF5"/>
    <w:rsid w:val="00586CB8"/>
    <w:rsid w:val="005930E5"/>
    <w:rsid w:val="00593B76"/>
    <w:rsid w:val="005976FC"/>
    <w:rsid w:val="00597A41"/>
    <w:rsid w:val="005A075B"/>
    <w:rsid w:val="005A3DD9"/>
    <w:rsid w:val="005A57BF"/>
    <w:rsid w:val="005A683B"/>
    <w:rsid w:val="005B4A5F"/>
    <w:rsid w:val="005B6A7C"/>
    <w:rsid w:val="005B6FAD"/>
    <w:rsid w:val="005C0591"/>
    <w:rsid w:val="005C0B0A"/>
    <w:rsid w:val="005C2A36"/>
    <w:rsid w:val="005C363F"/>
    <w:rsid w:val="005C3D3F"/>
    <w:rsid w:val="005C44B8"/>
    <w:rsid w:val="005C682E"/>
    <w:rsid w:val="005C692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1A04"/>
    <w:rsid w:val="0060299C"/>
    <w:rsid w:val="00605140"/>
    <w:rsid w:val="00612F70"/>
    <w:rsid w:val="00613A0C"/>
    <w:rsid w:val="00614CA8"/>
    <w:rsid w:val="006159C2"/>
    <w:rsid w:val="00615FFC"/>
    <w:rsid w:val="00617241"/>
    <w:rsid w:val="00622622"/>
    <w:rsid w:val="00623060"/>
    <w:rsid w:val="00623755"/>
    <w:rsid w:val="00626690"/>
    <w:rsid w:val="00630525"/>
    <w:rsid w:val="006306CC"/>
    <w:rsid w:val="006324F6"/>
    <w:rsid w:val="00632ED4"/>
    <w:rsid w:val="00633DA2"/>
    <w:rsid w:val="00641A0B"/>
    <w:rsid w:val="006424D6"/>
    <w:rsid w:val="0064338E"/>
    <w:rsid w:val="00643CEE"/>
    <w:rsid w:val="0064421D"/>
    <w:rsid w:val="00644541"/>
    <w:rsid w:val="00644F74"/>
    <w:rsid w:val="00650180"/>
    <w:rsid w:val="006506F4"/>
    <w:rsid w:val="00654E93"/>
    <w:rsid w:val="0065552A"/>
    <w:rsid w:val="00657313"/>
    <w:rsid w:val="00660B2F"/>
    <w:rsid w:val="0066103F"/>
    <w:rsid w:val="006616C3"/>
    <w:rsid w:val="00662E70"/>
    <w:rsid w:val="0066519A"/>
    <w:rsid w:val="00665EBE"/>
    <w:rsid w:val="00666112"/>
    <w:rsid w:val="00670C79"/>
    <w:rsid w:val="0067377A"/>
    <w:rsid w:val="0067598D"/>
    <w:rsid w:val="0067672D"/>
    <w:rsid w:val="006800CB"/>
    <w:rsid w:val="00680EF0"/>
    <w:rsid w:val="00681424"/>
    <w:rsid w:val="006858E5"/>
    <w:rsid w:val="00687D7A"/>
    <w:rsid w:val="00687E14"/>
    <w:rsid w:val="006913EA"/>
    <w:rsid w:val="00691467"/>
    <w:rsid w:val="006946F7"/>
    <w:rsid w:val="00696B26"/>
    <w:rsid w:val="006A08A5"/>
    <w:rsid w:val="006A2F9B"/>
    <w:rsid w:val="006A5BD3"/>
    <w:rsid w:val="006A71F7"/>
    <w:rsid w:val="006A7E8D"/>
    <w:rsid w:val="006B3415"/>
    <w:rsid w:val="006B35A5"/>
    <w:rsid w:val="006B3CAD"/>
    <w:rsid w:val="006B3F9C"/>
    <w:rsid w:val="006B6A69"/>
    <w:rsid w:val="006B7CE7"/>
    <w:rsid w:val="006C04CE"/>
    <w:rsid w:val="006C1D9F"/>
    <w:rsid w:val="006C3483"/>
    <w:rsid w:val="006C4D8F"/>
    <w:rsid w:val="006C6E45"/>
    <w:rsid w:val="006D0700"/>
    <w:rsid w:val="006D49C8"/>
    <w:rsid w:val="006D4B08"/>
    <w:rsid w:val="006D4E25"/>
    <w:rsid w:val="006D59C2"/>
    <w:rsid w:val="006D646A"/>
    <w:rsid w:val="006E2505"/>
    <w:rsid w:val="006E2C22"/>
    <w:rsid w:val="006E48FE"/>
    <w:rsid w:val="006E7645"/>
    <w:rsid w:val="006F6253"/>
    <w:rsid w:val="006F732E"/>
    <w:rsid w:val="006F7F7B"/>
    <w:rsid w:val="007013A4"/>
    <w:rsid w:val="007031D7"/>
    <w:rsid w:val="007040A4"/>
    <w:rsid w:val="00710301"/>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C4C"/>
    <w:rsid w:val="00737F90"/>
    <w:rsid w:val="007402E7"/>
    <w:rsid w:val="007440EB"/>
    <w:rsid w:val="007463F1"/>
    <w:rsid w:val="0074659C"/>
    <w:rsid w:val="00750665"/>
    <w:rsid w:val="00751ED1"/>
    <w:rsid w:val="00753466"/>
    <w:rsid w:val="00755958"/>
    <w:rsid w:val="007623AA"/>
    <w:rsid w:val="00762975"/>
    <w:rsid w:val="00764739"/>
    <w:rsid w:val="00775E6A"/>
    <w:rsid w:val="00776586"/>
    <w:rsid w:val="0078450A"/>
    <w:rsid w:val="00791741"/>
    <w:rsid w:val="007919D8"/>
    <w:rsid w:val="00792323"/>
    <w:rsid w:val="0079477B"/>
    <w:rsid w:val="007A0299"/>
    <w:rsid w:val="007A1BA6"/>
    <w:rsid w:val="007A413F"/>
    <w:rsid w:val="007A487E"/>
    <w:rsid w:val="007B048F"/>
    <w:rsid w:val="007B13B6"/>
    <w:rsid w:val="007B1F32"/>
    <w:rsid w:val="007B200D"/>
    <w:rsid w:val="007B6EBF"/>
    <w:rsid w:val="007B792A"/>
    <w:rsid w:val="007C3EA8"/>
    <w:rsid w:val="007C46E3"/>
    <w:rsid w:val="007D214F"/>
    <w:rsid w:val="007D2451"/>
    <w:rsid w:val="007D4304"/>
    <w:rsid w:val="007D6811"/>
    <w:rsid w:val="007D7D0A"/>
    <w:rsid w:val="007E1594"/>
    <w:rsid w:val="007E2A7B"/>
    <w:rsid w:val="007E5134"/>
    <w:rsid w:val="007F3E98"/>
    <w:rsid w:val="007F4D95"/>
    <w:rsid w:val="007F50DE"/>
    <w:rsid w:val="007F6E88"/>
    <w:rsid w:val="008006D0"/>
    <w:rsid w:val="00800F3C"/>
    <w:rsid w:val="0080257D"/>
    <w:rsid w:val="00803005"/>
    <w:rsid w:val="00804237"/>
    <w:rsid w:val="0080489A"/>
    <w:rsid w:val="00804B1B"/>
    <w:rsid w:val="00804B38"/>
    <w:rsid w:val="00804CDD"/>
    <w:rsid w:val="008054B6"/>
    <w:rsid w:val="0080562C"/>
    <w:rsid w:val="00805D91"/>
    <w:rsid w:val="008157B8"/>
    <w:rsid w:val="00815865"/>
    <w:rsid w:val="008208C2"/>
    <w:rsid w:val="0082104D"/>
    <w:rsid w:val="00821229"/>
    <w:rsid w:val="0082197D"/>
    <w:rsid w:val="00821E84"/>
    <w:rsid w:val="00821E8D"/>
    <w:rsid w:val="00822FF3"/>
    <w:rsid w:val="00823452"/>
    <w:rsid w:val="00823557"/>
    <w:rsid w:val="0082436C"/>
    <w:rsid w:val="00825126"/>
    <w:rsid w:val="008313BE"/>
    <w:rsid w:val="00831481"/>
    <w:rsid w:val="008314B9"/>
    <w:rsid w:val="00835FA6"/>
    <w:rsid w:val="00836F8B"/>
    <w:rsid w:val="00840FA0"/>
    <w:rsid w:val="008422AA"/>
    <w:rsid w:val="0084580C"/>
    <w:rsid w:val="00847D72"/>
    <w:rsid w:val="00855679"/>
    <w:rsid w:val="00855832"/>
    <w:rsid w:val="00862CE6"/>
    <w:rsid w:val="0086453D"/>
    <w:rsid w:val="008649B1"/>
    <w:rsid w:val="00867F1A"/>
    <w:rsid w:val="00875AAC"/>
    <w:rsid w:val="00890A2D"/>
    <w:rsid w:val="008921D7"/>
    <w:rsid w:val="00897F48"/>
    <w:rsid w:val="008A3242"/>
    <w:rsid w:val="008A3EC7"/>
    <w:rsid w:val="008A4B9D"/>
    <w:rsid w:val="008A575D"/>
    <w:rsid w:val="008A7ACE"/>
    <w:rsid w:val="008B388D"/>
    <w:rsid w:val="008B51E8"/>
    <w:rsid w:val="008B5738"/>
    <w:rsid w:val="008C0A63"/>
    <w:rsid w:val="008C2A59"/>
    <w:rsid w:val="008C2D58"/>
    <w:rsid w:val="008C3B32"/>
    <w:rsid w:val="008C425D"/>
    <w:rsid w:val="008C6D69"/>
    <w:rsid w:val="008D1B77"/>
    <w:rsid w:val="008D2BBD"/>
    <w:rsid w:val="008D2FFC"/>
    <w:rsid w:val="008D3067"/>
    <w:rsid w:val="008D34BA"/>
    <w:rsid w:val="008D5CB5"/>
    <w:rsid w:val="008D6AC8"/>
    <w:rsid w:val="008D7A70"/>
    <w:rsid w:val="008E3268"/>
    <w:rsid w:val="008F7539"/>
    <w:rsid w:val="00907842"/>
    <w:rsid w:val="00914E3E"/>
    <w:rsid w:val="00915C34"/>
    <w:rsid w:val="009204DD"/>
    <w:rsid w:val="009230C2"/>
    <w:rsid w:val="00923245"/>
    <w:rsid w:val="00923D54"/>
    <w:rsid w:val="009242FA"/>
    <w:rsid w:val="00924385"/>
    <w:rsid w:val="00924C28"/>
    <w:rsid w:val="00933641"/>
    <w:rsid w:val="00935BF3"/>
    <w:rsid w:val="00936754"/>
    <w:rsid w:val="00936D9A"/>
    <w:rsid w:val="009375CB"/>
    <w:rsid w:val="00943759"/>
    <w:rsid w:val="00945D84"/>
    <w:rsid w:val="00947E1D"/>
    <w:rsid w:val="00950DD4"/>
    <w:rsid w:val="00953B13"/>
    <w:rsid w:val="009542E0"/>
    <w:rsid w:val="00956369"/>
    <w:rsid w:val="0095738C"/>
    <w:rsid w:val="009605D0"/>
    <w:rsid w:val="00960D1A"/>
    <w:rsid w:val="009656D4"/>
    <w:rsid w:val="0096616D"/>
    <w:rsid w:val="00970DAE"/>
    <w:rsid w:val="00981285"/>
    <w:rsid w:val="0098455D"/>
    <w:rsid w:val="00984CA6"/>
    <w:rsid w:val="009857EC"/>
    <w:rsid w:val="00986C1D"/>
    <w:rsid w:val="00992610"/>
    <w:rsid w:val="00992BB1"/>
    <w:rsid w:val="00993175"/>
    <w:rsid w:val="0099409E"/>
    <w:rsid w:val="009A0853"/>
    <w:rsid w:val="009A0E93"/>
    <w:rsid w:val="009A320C"/>
    <w:rsid w:val="009A3B1B"/>
    <w:rsid w:val="009A47E8"/>
    <w:rsid w:val="009B328B"/>
    <w:rsid w:val="009B350E"/>
    <w:rsid w:val="009B6BE8"/>
    <w:rsid w:val="009B70B5"/>
    <w:rsid w:val="009C143F"/>
    <w:rsid w:val="009C1887"/>
    <w:rsid w:val="009C22AF"/>
    <w:rsid w:val="009C3981"/>
    <w:rsid w:val="009C410A"/>
    <w:rsid w:val="009C51B9"/>
    <w:rsid w:val="009C534A"/>
    <w:rsid w:val="009D0CA2"/>
    <w:rsid w:val="009D165C"/>
    <w:rsid w:val="009D22BE"/>
    <w:rsid w:val="009D29E7"/>
    <w:rsid w:val="009F2D00"/>
    <w:rsid w:val="009F7162"/>
    <w:rsid w:val="009F7400"/>
    <w:rsid w:val="00A01AC8"/>
    <w:rsid w:val="00A031B5"/>
    <w:rsid w:val="00A05015"/>
    <w:rsid w:val="00A052FF"/>
    <w:rsid w:val="00A07CE6"/>
    <w:rsid w:val="00A11DA4"/>
    <w:rsid w:val="00A31D47"/>
    <w:rsid w:val="00A33135"/>
    <w:rsid w:val="00A36189"/>
    <w:rsid w:val="00A37381"/>
    <w:rsid w:val="00A41585"/>
    <w:rsid w:val="00A51B9C"/>
    <w:rsid w:val="00A51E75"/>
    <w:rsid w:val="00A528A6"/>
    <w:rsid w:val="00A61ED6"/>
    <w:rsid w:val="00A62638"/>
    <w:rsid w:val="00A651D7"/>
    <w:rsid w:val="00A70B42"/>
    <w:rsid w:val="00A71792"/>
    <w:rsid w:val="00A72152"/>
    <w:rsid w:val="00A73566"/>
    <w:rsid w:val="00A745E1"/>
    <w:rsid w:val="00A74996"/>
    <w:rsid w:val="00A85094"/>
    <w:rsid w:val="00A860D1"/>
    <w:rsid w:val="00A93C6A"/>
    <w:rsid w:val="00A9749E"/>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2179"/>
    <w:rsid w:val="00AF4D7D"/>
    <w:rsid w:val="00AF732C"/>
    <w:rsid w:val="00B00C7D"/>
    <w:rsid w:val="00B04B46"/>
    <w:rsid w:val="00B0523E"/>
    <w:rsid w:val="00B05255"/>
    <w:rsid w:val="00B07C89"/>
    <w:rsid w:val="00B11AC7"/>
    <w:rsid w:val="00B12A9D"/>
    <w:rsid w:val="00B1362A"/>
    <w:rsid w:val="00B1456B"/>
    <w:rsid w:val="00B22573"/>
    <w:rsid w:val="00B23D05"/>
    <w:rsid w:val="00B2412F"/>
    <w:rsid w:val="00B25C71"/>
    <w:rsid w:val="00B269B5"/>
    <w:rsid w:val="00B30C55"/>
    <w:rsid w:val="00B31A83"/>
    <w:rsid w:val="00B36AFA"/>
    <w:rsid w:val="00B4053D"/>
    <w:rsid w:val="00B43748"/>
    <w:rsid w:val="00B43C03"/>
    <w:rsid w:val="00B43EBD"/>
    <w:rsid w:val="00B44536"/>
    <w:rsid w:val="00B459C5"/>
    <w:rsid w:val="00B515F5"/>
    <w:rsid w:val="00B524AA"/>
    <w:rsid w:val="00B52776"/>
    <w:rsid w:val="00B55398"/>
    <w:rsid w:val="00B5542E"/>
    <w:rsid w:val="00B56598"/>
    <w:rsid w:val="00B571FD"/>
    <w:rsid w:val="00B6232E"/>
    <w:rsid w:val="00B626EA"/>
    <w:rsid w:val="00B62C03"/>
    <w:rsid w:val="00B700F7"/>
    <w:rsid w:val="00B71A00"/>
    <w:rsid w:val="00B720D2"/>
    <w:rsid w:val="00B7346A"/>
    <w:rsid w:val="00B76AD5"/>
    <w:rsid w:val="00B91F23"/>
    <w:rsid w:val="00B94D63"/>
    <w:rsid w:val="00B97347"/>
    <w:rsid w:val="00B97B4B"/>
    <w:rsid w:val="00BA4DF8"/>
    <w:rsid w:val="00BA691B"/>
    <w:rsid w:val="00BA7996"/>
    <w:rsid w:val="00BB64C1"/>
    <w:rsid w:val="00BC1743"/>
    <w:rsid w:val="00BC7AC4"/>
    <w:rsid w:val="00BD0827"/>
    <w:rsid w:val="00BD2402"/>
    <w:rsid w:val="00BD3793"/>
    <w:rsid w:val="00BD3EA5"/>
    <w:rsid w:val="00BD4215"/>
    <w:rsid w:val="00BD451F"/>
    <w:rsid w:val="00BD4713"/>
    <w:rsid w:val="00BD7937"/>
    <w:rsid w:val="00BE0A4A"/>
    <w:rsid w:val="00BE259C"/>
    <w:rsid w:val="00BE401A"/>
    <w:rsid w:val="00BE480C"/>
    <w:rsid w:val="00BE6B87"/>
    <w:rsid w:val="00BE7407"/>
    <w:rsid w:val="00BF46B6"/>
    <w:rsid w:val="00BF7B75"/>
    <w:rsid w:val="00C0112E"/>
    <w:rsid w:val="00C01458"/>
    <w:rsid w:val="00C014E4"/>
    <w:rsid w:val="00C02308"/>
    <w:rsid w:val="00C10E61"/>
    <w:rsid w:val="00C12FA4"/>
    <w:rsid w:val="00C13831"/>
    <w:rsid w:val="00C14514"/>
    <w:rsid w:val="00C165CD"/>
    <w:rsid w:val="00C1695E"/>
    <w:rsid w:val="00C210D8"/>
    <w:rsid w:val="00C2188B"/>
    <w:rsid w:val="00C22E04"/>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6C5"/>
    <w:rsid w:val="00C7494E"/>
    <w:rsid w:val="00C74CA3"/>
    <w:rsid w:val="00C74CE8"/>
    <w:rsid w:val="00C74D27"/>
    <w:rsid w:val="00C75C66"/>
    <w:rsid w:val="00C8263E"/>
    <w:rsid w:val="00C82D74"/>
    <w:rsid w:val="00C879FF"/>
    <w:rsid w:val="00C9109A"/>
    <w:rsid w:val="00C946AB"/>
    <w:rsid w:val="00CA0F62"/>
    <w:rsid w:val="00CB0C15"/>
    <w:rsid w:val="00CC5AEE"/>
    <w:rsid w:val="00CC666E"/>
    <w:rsid w:val="00CC6969"/>
    <w:rsid w:val="00CD1314"/>
    <w:rsid w:val="00CD158B"/>
    <w:rsid w:val="00CD240F"/>
    <w:rsid w:val="00CD3973"/>
    <w:rsid w:val="00CD5D2A"/>
    <w:rsid w:val="00CE0376"/>
    <w:rsid w:val="00CE3C27"/>
    <w:rsid w:val="00CE599A"/>
    <w:rsid w:val="00CF0266"/>
    <w:rsid w:val="00CF4F91"/>
    <w:rsid w:val="00D00287"/>
    <w:rsid w:val="00D009AE"/>
    <w:rsid w:val="00D022BF"/>
    <w:rsid w:val="00D04174"/>
    <w:rsid w:val="00D04628"/>
    <w:rsid w:val="00D053D5"/>
    <w:rsid w:val="00D10A86"/>
    <w:rsid w:val="00D20F47"/>
    <w:rsid w:val="00D20F66"/>
    <w:rsid w:val="00D2125C"/>
    <w:rsid w:val="00D22C39"/>
    <w:rsid w:val="00D2540A"/>
    <w:rsid w:val="00D26BCE"/>
    <w:rsid w:val="00D27443"/>
    <w:rsid w:val="00D37E27"/>
    <w:rsid w:val="00D465B5"/>
    <w:rsid w:val="00D51230"/>
    <w:rsid w:val="00D51300"/>
    <w:rsid w:val="00D54D90"/>
    <w:rsid w:val="00D56045"/>
    <w:rsid w:val="00D56DC7"/>
    <w:rsid w:val="00D602F7"/>
    <w:rsid w:val="00D61099"/>
    <w:rsid w:val="00D636EF"/>
    <w:rsid w:val="00D645F0"/>
    <w:rsid w:val="00D6606E"/>
    <w:rsid w:val="00D6623B"/>
    <w:rsid w:val="00D70889"/>
    <w:rsid w:val="00D736EE"/>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C7C2E"/>
    <w:rsid w:val="00DD1729"/>
    <w:rsid w:val="00DD2E19"/>
    <w:rsid w:val="00DD70BE"/>
    <w:rsid w:val="00DD7807"/>
    <w:rsid w:val="00DE1759"/>
    <w:rsid w:val="00DE185F"/>
    <w:rsid w:val="00DE2526"/>
    <w:rsid w:val="00DE79DB"/>
    <w:rsid w:val="00DF3C71"/>
    <w:rsid w:val="00DF41DD"/>
    <w:rsid w:val="00DF5BA9"/>
    <w:rsid w:val="00DF75D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0228"/>
    <w:rsid w:val="00E406A8"/>
    <w:rsid w:val="00E41370"/>
    <w:rsid w:val="00E42337"/>
    <w:rsid w:val="00E427EE"/>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DFE"/>
    <w:rsid w:val="00ED1066"/>
    <w:rsid w:val="00ED2F17"/>
    <w:rsid w:val="00ED37F3"/>
    <w:rsid w:val="00ED4061"/>
    <w:rsid w:val="00ED6036"/>
    <w:rsid w:val="00ED6252"/>
    <w:rsid w:val="00EE3DFE"/>
    <w:rsid w:val="00EE410D"/>
    <w:rsid w:val="00EE4765"/>
    <w:rsid w:val="00EE670B"/>
    <w:rsid w:val="00EE6AAC"/>
    <w:rsid w:val="00EF480F"/>
    <w:rsid w:val="00EF6B3F"/>
    <w:rsid w:val="00F002AE"/>
    <w:rsid w:val="00F00C50"/>
    <w:rsid w:val="00F031A8"/>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1C46"/>
    <w:rsid w:val="00FB21FE"/>
    <w:rsid w:val="00FB6FEA"/>
    <w:rsid w:val="00FC4809"/>
    <w:rsid w:val="00FC4BE1"/>
    <w:rsid w:val="00FD3BF7"/>
    <w:rsid w:val="00FD4729"/>
    <w:rsid w:val="00FD6BD3"/>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6EDF56B6-D07E-4B7E-9D19-92C5A793A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qFormat/>
    <w:rsid w:val="00662E70"/>
    <w:pPr>
      <w:keepNext/>
      <w:bidi w:val="0"/>
      <w:spacing w:after="240"/>
      <w:ind w:lef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rsid w:val="00662E7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9542E0"/>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9542E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9542E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9542E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9542E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9542E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9542E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9542E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9542E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9542E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9542E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9542E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9542E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9542E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9542E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9542E0"/>
    <w:rPr>
      <w:sz w:val="16"/>
      <w:szCs w:val="19"/>
    </w:rPr>
  </w:style>
  <w:style w:type="paragraph" w:styleId="CommentText">
    <w:name w:val="annotation text"/>
    <w:basedOn w:val="Normal"/>
    <w:link w:val="CommentTextChar"/>
    <w:uiPriority w:val="99"/>
    <w:rsid w:val="009542E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9542E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9542E0"/>
    <w:pPr>
      <w:jc w:val="right"/>
    </w:pPr>
    <w:rPr>
      <w:rFonts w:asciiTheme="minorHAnsi" w:hAnsiTheme="minorHAnsi" w:cs="Nazanin"/>
      <w:sz w:val="24"/>
      <w:szCs w:val="28"/>
    </w:rPr>
  </w:style>
  <w:style w:type="paragraph" w:styleId="BodyTextIndent2">
    <w:name w:val="Body Text Indent 2"/>
    <w:basedOn w:val="Normal"/>
    <w:link w:val="BodyTextIndent2Char"/>
    <w:rsid w:val="009542E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9542E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9542E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9542E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9542E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9542E0"/>
    <w:rPr>
      <w:rFonts w:asciiTheme="minorHAnsi" w:eastAsia="Times New Roman" w:hAnsiTheme="minorHAnsi" w:cs="Traditional Arabic"/>
      <w:sz w:val="24"/>
    </w:rPr>
  </w:style>
  <w:style w:type="character" w:styleId="FootnoteReference">
    <w:name w:val="footnote reference"/>
    <w:uiPriority w:val="99"/>
    <w:rsid w:val="009542E0"/>
    <w:rPr>
      <w:vertAlign w:val="superscript"/>
    </w:rPr>
  </w:style>
  <w:style w:type="paragraph" w:customStyle="1" w:styleId="Style1">
    <w:name w:val="Style1"/>
    <w:basedOn w:val="Normal"/>
    <w:rsid w:val="009542E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9542E0"/>
    <w:rPr>
      <w:color w:val="800080"/>
      <w:u w:val="single"/>
    </w:rPr>
  </w:style>
  <w:style w:type="paragraph" w:styleId="TOCHeading">
    <w:name w:val="TOC Heading"/>
    <w:basedOn w:val="Heading1"/>
    <w:next w:val="Normal"/>
    <w:uiPriority w:val="39"/>
    <w:unhideWhenUsed/>
    <w:qFormat/>
    <w:rsid w:val="009542E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9542E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9542E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9542E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9542E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9542E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9542E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9542E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9542E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9542E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9542E0"/>
    <w:pPr>
      <w:pageBreakBefore/>
      <w:numPr>
        <w:numId w:val="12"/>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9542E0"/>
    <w:pPr>
      <w:tabs>
        <w:tab w:val="num" w:pos="360"/>
        <w:tab w:val="left" w:pos="1170"/>
      </w:tabs>
      <w:spacing w:before="320" w:after="320" w:line="360" w:lineRule="auto"/>
      <w:ind w:left="360" w:hanging="360"/>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9542E0"/>
    <w:pPr>
      <w:keepLines w:val="0"/>
      <w:widowControl/>
      <w:numPr>
        <w:numId w:val="12"/>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9542E0"/>
    <w:pPr>
      <w:widowControl/>
      <w:numPr>
        <w:numId w:val="12"/>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9542E0"/>
    <w:pPr>
      <w:widowControl/>
      <w:numPr>
        <w:numId w:val="12"/>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9542E0"/>
    <w:pPr>
      <w:widowControl/>
      <w:numPr>
        <w:numId w:val="12"/>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9542E0"/>
    <w:pPr>
      <w:widowControl/>
      <w:numPr>
        <w:numId w:val="12"/>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9542E0"/>
    <w:pPr>
      <w:widowControl/>
      <w:numPr>
        <w:numId w:val="12"/>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9542E0"/>
    <w:pPr>
      <w:widowControl/>
      <w:numPr>
        <w:numId w:val="12"/>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9542E0"/>
    <w:rPr>
      <w:rFonts w:asciiTheme="minorHAnsi" w:eastAsia="Times New Roman" w:hAnsiTheme="minorHAnsi"/>
      <w:bCs/>
      <w:iCs/>
      <w:sz w:val="32"/>
      <w:szCs w:val="44"/>
      <w:lang w:eastAsia="fr-FR"/>
    </w:rPr>
  </w:style>
  <w:style w:type="paragraph" w:customStyle="1" w:styleId="RESUME">
    <w:name w:val="RESUME"/>
    <w:basedOn w:val="Normal"/>
    <w:uiPriority w:val="99"/>
    <w:rsid w:val="009542E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9542E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9542E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9542E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9542E0"/>
    <w:pPr>
      <w:numPr>
        <w:numId w:val="12"/>
      </w:numPr>
    </w:pPr>
  </w:style>
  <w:style w:type="character" w:customStyle="1" w:styleId="BoldItallic">
    <w:name w:val="Bold&amp;Itallic"/>
    <w:uiPriority w:val="1"/>
    <w:qFormat/>
    <w:rsid w:val="009542E0"/>
    <w:rPr>
      <w:rFonts w:asciiTheme="minorHAnsi" w:hAnsiTheme="minorHAnsi"/>
      <w:b/>
      <w:bCs/>
      <w:i w:val="0"/>
      <w:iCs/>
      <w:sz w:val="26"/>
    </w:rPr>
  </w:style>
  <w:style w:type="paragraph" w:customStyle="1" w:styleId="EndNoteBibliography">
    <w:name w:val="EndNote Bibliography"/>
    <w:basedOn w:val="Normal"/>
    <w:link w:val="EndNoteBibliographyChar"/>
    <w:rsid w:val="009542E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9542E0"/>
    <w:rPr>
      <w:rFonts w:asciiTheme="minorBidi" w:hAnsiTheme="minorBidi" w:cstheme="minorBidi"/>
      <w:noProof/>
      <w:sz w:val="22"/>
      <w:szCs w:val="22"/>
    </w:rPr>
  </w:style>
  <w:style w:type="paragraph" w:customStyle="1" w:styleId="TableOfContentsTitle">
    <w:name w:val="Table Of Contents' Title"/>
    <w:basedOn w:val="Normal"/>
    <w:qFormat/>
    <w:rsid w:val="009542E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9542E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9542E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9542E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9542E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9542E0"/>
    <w:rPr>
      <w:i/>
    </w:rPr>
  </w:style>
  <w:style w:type="paragraph" w:customStyle="1" w:styleId="BulletedText">
    <w:name w:val="Bulleted_Text"/>
    <w:basedOn w:val="Normal"/>
    <w:uiPriority w:val="4"/>
    <w:qFormat/>
    <w:rsid w:val="009542E0"/>
    <w:pPr>
      <w:numPr>
        <w:numId w:val="30"/>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9542E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9542E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9542E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9542E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9542E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9542E0"/>
    <w:pPr>
      <w:numPr>
        <w:numId w:val="29"/>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9542E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9542E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9542E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9542E0"/>
    <w:pPr>
      <w:spacing w:before="0"/>
    </w:pPr>
  </w:style>
  <w:style w:type="paragraph" w:customStyle="1" w:styleId="Bulleted1">
    <w:name w:val="Bulleted 1"/>
    <w:basedOn w:val="Normal"/>
    <w:uiPriority w:val="99"/>
    <w:rsid w:val="009542E0"/>
    <w:pPr>
      <w:numPr>
        <w:numId w:val="25"/>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9542E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9542E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9542E0"/>
    <w:rPr>
      <w:sz w:val="32"/>
    </w:rPr>
  </w:style>
  <w:style w:type="paragraph" w:customStyle="1" w:styleId="Numbering1">
    <w:name w:val="Numbering 1"/>
    <w:basedOn w:val="Normal"/>
    <w:uiPriority w:val="99"/>
    <w:rsid w:val="009542E0"/>
    <w:pPr>
      <w:numPr>
        <w:numId w:val="23"/>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9542E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9542E0"/>
    <w:pPr>
      <w:numPr>
        <w:numId w:val="13"/>
      </w:numPr>
      <w:spacing w:before="0"/>
      <w:ind w:left="714" w:hanging="357"/>
    </w:pPr>
  </w:style>
  <w:style w:type="paragraph" w:customStyle="1" w:styleId="Bulleted3">
    <w:name w:val="Bulleted 3"/>
    <w:basedOn w:val="Normal"/>
    <w:uiPriority w:val="99"/>
    <w:rsid w:val="009542E0"/>
    <w:pPr>
      <w:numPr>
        <w:numId w:val="14"/>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9542E0"/>
    <w:pPr>
      <w:numPr>
        <w:numId w:val="15"/>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9542E0"/>
    <w:pPr>
      <w:spacing w:before="0"/>
      <w:ind w:left="851"/>
    </w:pPr>
  </w:style>
  <w:style w:type="paragraph" w:customStyle="1" w:styleId="Bulleted5">
    <w:name w:val="Bulleted 5"/>
    <w:basedOn w:val="Bulleted4"/>
    <w:uiPriority w:val="99"/>
    <w:rsid w:val="009542E0"/>
    <w:pPr>
      <w:numPr>
        <w:numId w:val="16"/>
      </w:numPr>
      <w:ind w:left="1775"/>
    </w:pPr>
  </w:style>
  <w:style w:type="paragraph" w:customStyle="1" w:styleId="Numbering2">
    <w:name w:val="Numbering 2"/>
    <w:basedOn w:val="Numbering1"/>
    <w:uiPriority w:val="99"/>
    <w:rsid w:val="009542E0"/>
    <w:pPr>
      <w:numPr>
        <w:numId w:val="17"/>
      </w:numPr>
      <w:ind w:left="1775" w:hanging="357"/>
    </w:pPr>
    <w:rPr>
      <w:rFonts w:eastAsia="Batang"/>
    </w:rPr>
  </w:style>
  <w:style w:type="paragraph" w:customStyle="1" w:styleId="Bulleted6">
    <w:name w:val="Bulleted 6"/>
    <w:basedOn w:val="Bulleted2"/>
    <w:uiPriority w:val="99"/>
    <w:rsid w:val="009542E0"/>
    <w:pPr>
      <w:numPr>
        <w:numId w:val="18"/>
      </w:numPr>
      <w:ind w:left="1945"/>
    </w:pPr>
  </w:style>
  <w:style w:type="paragraph" w:customStyle="1" w:styleId="Bulleted1-1">
    <w:name w:val="Bulleted 1-1"/>
    <w:basedOn w:val="Bulleted1"/>
    <w:uiPriority w:val="99"/>
    <w:rsid w:val="009542E0"/>
    <w:pPr>
      <w:numPr>
        <w:numId w:val="19"/>
      </w:numPr>
      <w:ind w:left="1548" w:hanging="357"/>
    </w:pPr>
  </w:style>
  <w:style w:type="paragraph" w:customStyle="1" w:styleId="Bulleted12">
    <w:name w:val="Bulleted 1.2"/>
    <w:basedOn w:val="Bulleted1-1"/>
    <w:uiPriority w:val="99"/>
    <w:rsid w:val="009542E0"/>
    <w:pPr>
      <w:numPr>
        <w:numId w:val="24"/>
      </w:numPr>
    </w:pPr>
  </w:style>
  <w:style w:type="paragraph" w:customStyle="1" w:styleId="Numberinga">
    <w:name w:val="Numbering a"/>
    <w:basedOn w:val="Normal"/>
    <w:uiPriority w:val="99"/>
    <w:rsid w:val="009542E0"/>
    <w:pPr>
      <w:numPr>
        <w:numId w:val="20"/>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9542E0"/>
    <w:pPr>
      <w:ind w:left="1775"/>
    </w:pPr>
  </w:style>
  <w:style w:type="paragraph" w:customStyle="1" w:styleId="Bulleted7">
    <w:name w:val="Bulleted 7"/>
    <w:basedOn w:val="normalbulleted"/>
    <w:uiPriority w:val="99"/>
    <w:rsid w:val="009542E0"/>
    <w:pPr>
      <w:numPr>
        <w:numId w:val="21"/>
      </w:numPr>
      <w:ind w:left="1831" w:hanging="357"/>
    </w:pPr>
  </w:style>
  <w:style w:type="paragraph" w:customStyle="1" w:styleId="Bulleted8">
    <w:name w:val="Bulleted 8"/>
    <w:basedOn w:val="Normal"/>
    <w:uiPriority w:val="99"/>
    <w:rsid w:val="009542E0"/>
    <w:pPr>
      <w:numPr>
        <w:numId w:val="22"/>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9542E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9542E0"/>
    <w:rPr>
      <w:rFonts w:asciiTheme="minorBidi" w:eastAsia="Times New Roman" w:hAnsiTheme="minorBidi" w:cstheme="minorBidi"/>
      <w:sz w:val="22"/>
      <w:szCs w:val="22"/>
      <w:lang w:eastAsia="fr-FR"/>
    </w:rPr>
  </w:style>
  <w:style w:type="paragraph" w:customStyle="1" w:styleId="Appendix">
    <w:name w:val="Appendix"/>
    <w:basedOn w:val="Normal"/>
    <w:qFormat/>
    <w:rsid w:val="009542E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9542E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9542E0"/>
    <w:rPr>
      <w:b/>
    </w:rPr>
  </w:style>
  <w:style w:type="paragraph" w:styleId="Index1">
    <w:name w:val="index 1"/>
    <w:basedOn w:val="Normal"/>
    <w:next w:val="Normal"/>
    <w:autoRedefine/>
    <w:uiPriority w:val="99"/>
    <w:semiHidden/>
    <w:unhideWhenUsed/>
    <w:rsid w:val="009542E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9542E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9542E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9542E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9542E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9542E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9542E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9542E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9542E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9542E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9542E0"/>
    <w:rPr>
      <w:rFonts w:eastAsiaTheme="minorHAnsi"/>
    </w:rPr>
  </w:style>
  <w:style w:type="paragraph" w:styleId="NoSpacing">
    <w:name w:val="No Spacing"/>
    <w:link w:val="NoSpacingChar"/>
    <w:uiPriority w:val="99"/>
    <w:qFormat/>
    <w:rsid w:val="009542E0"/>
    <w:rPr>
      <w:rFonts w:eastAsiaTheme="minorHAnsi"/>
    </w:rPr>
  </w:style>
  <w:style w:type="paragraph" w:styleId="Quote">
    <w:name w:val="Quote"/>
    <w:basedOn w:val="Normal"/>
    <w:next w:val="Normal"/>
    <w:link w:val="QuoteChar"/>
    <w:uiPriority w:val="29"/>
    <w:qFormat/>
    <w:rsid w:val="009542E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9542E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9542E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9542E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9542E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9542E0"/>
    <w:pPr>
      <w:widowControl w:val="0"/>
      <w:numPr>
        <w:numId w:val="26"/>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9542E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9542E0"/>
    <w:pPr>
      <w:widowControl w:val="0"/>
      <w:numPr>
        <w:numId w:val="27"/>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9542E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9542E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9542E0"/>
    <w:pPr>
      <w:spacing w:line="276" w:lineRule="auto"/>
    </w:pPr>
  </w:style>
  <w:style w:type="paragraph" w:customStyle="1" w:styleId="Body">
    <w:name w:val="Body"/>
    <w:basedOn w:val="Normal"/>
    <w:link w:val="BodyChar"/>
    <w:uiPriority w:val="99"/>
    <w:rsid w:val="009542E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9542E0"/>
    <w:rPr>
      <w:rFonts w:asciiTheme="minorBidi" w:eastAsia="Times New Roman" w:hAnsiTheme="minorBidi" w:cstheme="minorBidi"/>
      <w:sz w:val="24"/>
    </w:rPr>
  </w:style>
  <w:style w:type="table" w:styleId="MediumGrid3-Accent5">
    <w:name w:val="Medium Grid 3 Accent 5"/>
    <w:basedOn w:val="TableNormal"/>
    <w:uiPriority w:val="69"/>
    <w:rsid w:val="009542E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9542E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9542E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9542E0"/>
    <w:rPr>
      <w:color w:val="808080"/>
    </w:rPr>
  </w:style>
  <w:style w:type="paragraph" w:customStyle="1" w:styleId="Appendix-">
    <w:name w:val="Appendix-"/>
    <w:basedOn w:val="Heading1"/>
    <w:qFormat/>
    <w:rsid w:val="009542E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9542E0"/>
    <w:pPr>
      <w:bidi w:val="0"/>
      <w:ind w:left="851"/>
      <w:jc w:val="right"/>
    </w:pPr>
    <w:rPr>
      <w:rFonts w:asciiTheme="minorBidi" w:hAnsiTheme="minorBidi" w:cstheme="minorBidi"/>
      <w:sz w:val="22"/>
      <w:szCs w:val="22"/>
    </w:rPr>
  </w:style>
  <w:style w:type="paragraph" w:customStyle="1" w:styleId="titr">
    <w:name w:val="titr"/>
    <w:basedOn w:val="Heading1"/>
    <w:uiPriority w:val="99"/>
    <w:rsid w:val="009542E0"/>
    <w:pPr>
      <w:numPr>
        <w:numId w:val="28"/>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9542E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9542E0"/>
  </w:style>
  <w:style w:type="character" w:styleId="Emphasis">
    <w:name w:val="Emphasis"/>
    <w:basedOn w:val="DefaultParagraphFont"/>
    <w:uiPriority w:val="20"/>
    <w:qFormat/>
    <w:rsid w:val="009542E0"/>
    <w:rPr>
      <w:i/>
      <w:iCs/>
    </w:rPr>
  </w:style>
  <w:style w:type="paragraph" w:customStyle="1" w:styleId="table">
    <w:name w:val="table"/>
    <w:basedOn w:val="Normal"/>
    <w:rsid w:val="009542E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9542E0"/>
    <w:pPr>
      <w:jc w:val="center"/>
    </w:pPr>
    <w:rPr>
      <w:b/>
      <w:sz w:val="16"/>
    </w:rPr>
  </w:style>
  <w:style w:type="table" w:customStyle="1" w:styleId="TableGrid2">
    <w:name w:val="Table Grid2"/>
    <w:basedOn w:val="TableNormal"/>
    <w:next w:val="TableGrid"/>
    <w:uiPriority w:val="59"/>
    <w:rsid w:val="009542E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9542E0"/>
    <w:pPr>
      <w:numPr>
        <w:numId w:val="31"/>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9542E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9542E0"/>
    <w:rPr>
      <w:rFonts w:ascii="Arial" w:hAnsi="Arial" w:cs="Arial" w:hint="default"/>
      <w:color w:val="000000"/>
      <w:sz w:val="16"/>
      <w:szCs w:val="16"/>
    </w:rPr>
  </w:style>
  <w:style w:type="paragraph" w:customStyle="1" w:styleId="Style6">
    <w:name w:val="Style 6"/>
    <w:rsid w:val="009542E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0643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BC332-675F-4182-A105-B096F4090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18</Pages>
  <Words>3703</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24767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86</cp:revision>
  <cp:lastPrinted>2023-11-07T07:15:00Z</cp:lastPrinted>
  <dcterms:created xsi:type="dcterms:W3CDTF">2022-01-09T13:32:00Z</dcterms:created>
  <dcterms:modified xsi:type="dcterms:W3CDTF">2023-11-07T07:15:00Z</dcterms:modified>
</cp:coreProperties>
</file>