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297"/>
        <w:gridCol w:w="2007"/>
        <w:gridCol w:w="1695"/>
        <w:gridCol w:w="1350"/>
        <w:gridCol w:w="1678"/>
        <w:gridCol w:w="1728"/>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Pr="009D3F7A" w:rsidRDefault="00A81CFA" w:rsidP="00A81CFA">
            <w:pPr>
              <w:widowControl w:val="0"/>
              <w:jc w:val="center"/>
              <w:rPr>
                <w:rFonts w:ascii="Arial" w:hAnsi="Arial" w:cs="B Zar"/>
                <w:b/>
                <w:bCs/>
                <w:sz w:val="36"/>
                <w:szCs w:val="36"/>
                <w:lang w:bidi="fa-IR"/>
              </w:rPr>
            </w:pPr>
            <w:r w:rsidRPr="009D3F7A">
              <w:rPr>
                <w:rFonts w:ascii="Arial" w:hAnsi="Arial" w:cs="B Zar"/>
                <w:b/>
                <w:bCs/>
                <w:sz w:val="36"/>
                <w:szCs w:val="36"/>
                <w:lang w:bidi="fa-IR"/>
              </w:rPr>
              <w:t>FIRE &amp; GAS DETECTION DESIGN CRITERIA</w:t>
            </w:r>
          </w:p>
          <w:p w:rsidR="00F173A3" w:rsidRPr="009D3F7A" w:rsidRDefault="00F173A3" w:rsidP="00956369">
            <w:pPr>
              <w:widowControl w:val="0"/>
              <w:jc w:val="center"/>
              <w:rPr>
                <w:rFonts w:ascii="Arial" w:hAnsi="Arial" w:cs="B Zar"/>
                <w:b/>
                <w:bCs/>
                <w:color w:val="365F91" w:themeColor="accent1" w:themeShade="BF"/>
                <w:sz w:val="36"/>
                <w:szCs w:val="36"/>
                <w:lang w:bidi="fa-IR"/>
              </w:rPr>
            </w:pPr>
          </w:p>
          <w:p w:rsidR="00F173A3" w:rsidRPr="009D3F7A" w:rsidRDefault="00F173A3" w:rsidP="00956369">
            <w:pPr>
              <w:widowControl w:val="0"/>
              <w:jc w:val="center"/>
              <w:rPr>
                <w:rFonts w:ascii="Arial" w:hAnsi="Arial" w:cs="B Zar"/>
                <w:b/>
                <w:bCs/>
                <w:color w:val="365F91" w:themeColor="accent1" w:themeShade="BF"/>
                <w:sz w:val="36"/>
                <w:szCs w:val="36"/>
                <w:rtl/>
                <w:lang w:bidi="fa-IR"/>
              </w:rPr>
            </w:pPr>
            <w:r w:rsidRPr="009D3F7A">
              <w:rPr>
                <w:rFonts w:ascii="Arial" w:hAnsi="Arial" w:cs="B Zar" w:hint="cs"/>
                <w:b/>
                <w:bCs/>
                <w:color w:val="365F91" w:themeColor="accent1" w:themeShade="BF"/>
                <w:sz w:val="36"/>
                <w:szCs w:val="36"/>
                <w:rtl/>
                <w:lang w:bidi="fa-IR"/>
              </w:rPr>
              <w:t>نگهداشت و افزایش تولید میدان نفتی بینک</w:t>
            </w:r>
          </w:p>
        </w:tc>
      </w:tr>
      <w:tr w:rsidR="00F70FB9" w:rsidRPr="000E2E1E" w:rsidTr="00F70FB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5" w:type="dxa"/>
            <w:tcBorders>
              <w:top w:val="single" w:sz="4" w:space="0" w:color="auto"/>
              <w:bottom w:val="single" w:sz="4" w:space="0" w:color="auto"/>
              <w:right w:val="single" w:sz="2" w:space="0" w:color="auto"/>
            </w:tcBorders>
            <w:vAlign w:val="center"/>
          </w:tcPr>
          <w:p w:rsidR="00F70FB9" w:rsidRPr="000E2E1E" w:rsidRDefault="00F70FB9" w:rsidP="00F70FB9">
            <w:pPr>
              <w:widowControl w:val="0"/>
              <w:bidi w:val="0"/>
              <w:spacing w:before="20" w:after="20"/>
              <w:jc w:val="center"/>
              <w:rPr>
                <w:rFonts w:ascii="Arial" w:hAnsi="Arial" w:cs="Arial"/>
                <w:szCs w:val="20"/>
              </w:rPr>
            </w:pPr>
            <w:r>
              <w:rPr>
                <w:rFonts w:ascii="Arial" w:hAnsi="Arial" w:cs="Arial"/>
                <w:szCs w:val="20"/>
              </w:rPr>
              <w:t>D06</w:t>
            </w:r>
          </w:p>
        </w:tc>
        <w:tc>
          <w:tcPr>
            <w:tcW w:w="1354" w:type="dxa"/>
            <w:tcBorders>
              <w:top w:val="single" w:sz="4" w:space="0" w:color="auto"/>
              <w:left w:val="single" w:sz="2" w:space="0" w:color="auto"/>
              <w:bottom w:val="single" w:sz="4" w:space="0" w:color="auto"/>
              <w:right w:val="single" w:sz="2" w:space="0" w:color="auto"/>
            </w:tcBorders>
            <w:vAlign w:val="center"/>
          </w:tcPr>
          <w:p w:rsidR="00F70FB9" w:rsidRPr="000E2E1E" w:rsidRDefault="00F70FB9" w:rsidP="00F70FB9">
            <w:pPr>
              <w:widowControl w:val="0"/>
              <w:bidi w:val="0"/>
              <w:spacing w:before="20" w:after="20"/>
              <w:ind w:left="-64" w:right="-115"/>
              <w:jc w:val="center"/>
              <w:rPr>
                <w:rFonts w:ascii="Arial" w:hAnsi="Arial" w:cs="Arial"/>
                <w:szCs w:val="20"/>
              </w:rPr>
            </w:pPr>
            <w:r>
              <w:rPr>
                <w:rFonts w:ascii="Arial" w:hAnsi="Arial" w:cs="Arial"/>
                <w:szCs w:val="20"/>
              </w:rPr>
              <w:t>NOV. 2023</w:t>
            </w:r>
          </w:p>
        </w:tc>
        <w:tc>
          <w:tcPr>
            <w:tcW w:w="2087" w:type="dxa"/>
            <w:tcBorders>
              <w:top w:val="single" w:sz="4" w:space="0" w:color="auto"/>
              <w:left w:val="single" w:sz="2" w:space="0" w:color="auto"/>
              <w:bottom w:val="single" w:sz="4" w:space="0" w:color="auto"/>
              <w:right w:val="single" w:sz="2" w:space="0" w:color="auto"/>
            </w:tcBorders>
            <w:vAlign w:val="center"/>
          </w:tcPr>
          <w:p w:rsidR="00F70FB9" w:rsidRPr="000E2E1E" w:rsidRDefault="00F70FB9" w:rsidP="00B70150">
            <w:pPr>
              <w:widowControl w:val="0"/>
              <w:bidi w:val="0"/>
              <w:spacing w:before="20" w:after="20"/>
              <w:ind w:left="-64" w:right="-115"/>
              <w:jc w:val="center"/>
              <w:rPr>
                <w:rFonts w:ascii="Arial" w:hAnsi="Arial" w:cs="Arial"/>
                <w:szCs w:val="20"/>
              </w:rPr>
            </w:pPr>
            <w:r>
              <w:rPr>
                <w:rFonts w:ascii="Arial" w:hAnsi="Arial" w:cs="Arial"/>
                <w:szCs w:val="20"/>
              </w:rPr>
              <w:t>AF</w:t>
            </w:r>
            <w:r w:rsidR="00B70150">
              <w:rPr>
                <w:rFonts w:ascii="Arial" w:hAnsi="Arial" w:cs="Arial"/>
                <w:szCs w:val="20"/>
              </w:rPr>
              <w:t>D</w:t>
            </w:r>
            <w:bookmarkStart w:id="0" w:name="_GoBack"/>
            <w:bookmarkEnd w:id="0"/>
          </w:p>
        </w:tc>
        <w:tc>
          <w:tcPr>
            <w:tcW w:w="1710" w:type="dxa"/>
            <w:tcBorders>
              <w:top w:val="single" w:sz="4" w:space="0" w:color="auto"/>
              <w:left w:val="single" w:sz="2" w:space="0" w:color="auto"/>
              <w:bottom w:val="single" w:sz="4" w:space="0" w:color="auto"/>
              <w:right w:val="single" w:sz="2" w:space="0" w:color="auto"/>
            </w:tcBorders>
            <w:vAlign w:val="center"/>
          </w:tcPr>
          <w:p w:rsidR="00F70FB9" w:rsidRPr="00C66E37" w:rsidRDefault="00F70FB9" w:rsidP="00F70FB9">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4" w:space="0" w:color="auto"/>
              <w:left w:val="single" w:sz="2" w:space="0" w:color="auto"/>
              <w:bottom w:val="single" w:sz="4" w:space="0" w:color="auto"/>
              <w:right w:val="single" w:sz="2" w:space="0" w:color="auto"/>
            </w:tcBorders>
            <w:vAlign w:val="center"/>
          </w:tcPr>
          <w:p w:rsidR="00F70FB9" w:rsidRPr="000E2E1E" w:rsidRDefault="00F70FB9" w:rsidP="00F70FB9">
            <w:pPr>
              <w:widowControl w:val="0"/>
              <w:bidi w:val="0"/>
              <w:spacing w:before="20" w:after="20"/>
              <w:jc w:val="center"/>
              <w:rPr>
                <w:rFonts w:ascii="Arial" w:hAnsi="Arial" w:cs="Arial"/>
                <w:szCs w:val="20"/>
              </w:rPr>
            </w:pPr>
            <w:r>
              <w:rPr>
                <w:rFonts w:ascii="Arial" w:hAnsi="Arial" w:cs="Arial"/>
                <w:szCs w:val="20"/>
              </w:rPr>
              <w:t>M.Fakharian</w:t>
            </w:r>
          </w:p>
        </w:tc>
        <w:tc>
          <w:tcPr>
            <w:tcW w:w="1447" w:type="dxa"/>
            <w:tcBorders>
              <w:top w:val="single" w:sz="4" w:space="0" w:color="auto"/>
              <w:left w:val="single" w:sz="2" w:space="0" w:color="auto"/>
              <w:bottom w:val="single" w:sz="4" w:space="0" w:color="auto"/>
              <w:right w:val="single" w:sz="2" w:space="0" w:color="auto"/>
            </w:tcBorders>
            <w:vAlign w:val="center"/>
          </w:tcPr>
          <w:p w:rsidR="00F70FB9" w:rsidRPr="002918D6" w:rsidRDefault="00F70FB9" w:rsidP="00F70FB9">
            <w:pPr>
              <w:widowControl w:val="0"/>
              <w:bidi w:val="0"/>
              <w:spacing w:before="20" w:after="20"/>
              <w:jc w:val="center"/>
              <w:rPr>
                <w:rFonts w:ascii="Arial" w:hAnsi="Arial" w:cs="Arial"/>
                <w:szCs w:val="20"/>
              </w:rPr>
            </w:pPr>
            <w:r>
              <w:rPr>
                <w:rFonts w:ascii="Arial" w:hAnsi="Arial" w:cs="Arial"/>
                <w:szCs w:val="20"/>
              </w:rPr>
              <w:t>S.Faramarzpour</w:t>
            </w:r>
          </w:p>
        </w:tc>
        <w:tc>
          <w:tcPr>
            <w:tcW w:w="1796" w:type="dxa"/>
            <w:tcBorders>
              <w:left w:val="single" w:sz="2" w:space="0" w:color="auto"/>
              <w:bottom w:val="single" w:sz="4" w:space="0" w:color="auto"/>
            </w:tcBorders>
            <w:vAlign w:val="center"/>
          </w:tcPr>
          <w:p w:rsidR="00F70FB9" w:rsidRPr="00CD3973" w:rsidRDefault="00F70FB9" w:rsidP="00F70FB9">
            <w:pPr>
              <w:widowControl w:val="0"/>
              <w:bidi w:val="0"/>
              <w:spacing w:before="20" w:after="20"/>
              <w:ind w:hanging="59"/>
              <w:jc w:val="center"/>
              <w:rPr>
                <w:rFonts w:ascii="Arial" w:hAnsi="Arial" w:cs="Arial"/>
                <w:b/>
                <w:bCs/>
                <w:color w:val="000000"/>
                <w:sz w:val="17"/>
                <w:szCs w:val="17"/>
              </w:rPr>
            </w:pPr>
          </w:p>
        </w:tc>
      </w:tr>
      <w:tr w:rsidR="002879C3" w:rsidRPr="000E2E1E" w:rsidTr="00F70FB9">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5" w:type="dxa"/>
            <w:tcBorders>
              <w:top w:val="single" w:sz="4" w:space="0" w:color="auto"/>
              <w:bottom w:val="single" w:sz="4" w:space="0" w:color="auto"/>
              <w:right w:val="single" w:sz="2" w:space="0" w:color="auto"/>
            </w:tcBorders>
            <w:vAlign w:val="center"/>
          </w:tcPr>
          <w:p w:rsidR="002879C3" w:rsidRPr="000E2E1E" w:rsidRDefault="002879C3" w:rsidP="002879C3">
            <w:pPr>
              <w:widowControl w:val="0"/>
              <w:bidi w:val="0"/>
              <w:spacing w:before="20" w:after="20"/>
              <w:jc w:val="center"/>
              <w:rPr>
                <w:rFonts w:ascii="Arial" w:hAnsi="Arial" w:cs="Arial"/>
                <w:szCs w:val="20"/>
              </w:rPr>
            </w:pPr>
            <w:r>
              <w:rPr>
                <w:rFonts w:ascii="Arial" w:hAnsi="Arial" w:cs="Arial"/>
                <w:szCs w:val="20"/>
              </w:rPr>
              <w:t>D0</w:t>
            </w:r>
            <w:r>
              <w:rPr>
                <w:rFonts w:ascii="Arial" w:hAnsi="Arial" w:cs="Arial" w:hint="cs"/>
                <w:szCs w:val="20"/>
                <w:rtl/>
              </w:rPr>
              <w:t>5</w:t>
            </w:r>
          </w:p>
        </w:tc>
        <w:tc>
          <w:tcPr>
            <w:tcW w:w="1354" w:type="dxa"/>
            <w:tcBorders>
              <w:top w:val="single" w:sz="4" w:space="0" w:color="auto"/>
              <w:left w:val="single" w:sz="2" w:space="0" w:color="auto"/>
              <w:bottom w:val="single" w:sz="4" w:space="0" w:color="auto"/>
              <w:right w:val="single" w:sz="2" w:space="0" w:color="auto"/>
            </w:tcBorders>
            <w:vAlign w:val="center"/>
          </w:tcPr>
          <w:p w:rsidR="002879C3" w:rsidRPr="000E2E1E" w:rsidRDefault="002879C3" w:rsidP="002879C3">
            <w:pPr>
              <w:widowControl w:val="0"/>
              <w:bidi w:val="0"/>
              <w:spacing w:before="20" w:after="20"/>
              <w:ind w:left="-64" w:right="-115"/>
              <w:jc w:val="center"/>
              <w:rPr>
                <w:rFonts w:ascii="Arial" w:hAnsi="Arial" w:cs="Arial"/>
                <w:szCs w:val="20"/>
              </w:rPr>
            </w:pPr>
            <w:r>
              <w:rPr>
                <w:rFonts w:ascii="Arial" w:hAnsi="Arial" w:cs="Arial"/>
                <w:szCs w:val="20"/>
              </w:rPr>
              <w:t>JUN. 2023</w:t>
            </w:r>
          </w:p>
        </w:tc>
        <w:tc>
          <w:tcPr>
            <w:tcW w:w="2087" w:type="dxa"/>
            <w:tcBorders>
              <w:top w:val="single" w:sz="4" w:space="0" w:color="auto"/>
              <w:left w:val="single" w:sz="2" w:space="0" w:color="auto"/>
              <w:bottom w:val="single" w:sz="4" w:space="0" w:color="auto"/>
              <w:right w:val="single" w:sz="2" w:space="0" w:color="auto"/>
            </w:tcBorders>
            <w:vAlign w:val="center"/>
          </w:tcPr>
          <w:p w:rsidR="002879C3" w:rsidRPr="000E2E1E" w:rsidRDefault="002879C3" w:rsidP="002879C3">
            <w:pPr>
              <w:widowControl w:val="0"/>
              <w:bidi w:val="0"/>
              <w:spacing w:before="20" w:after="20"/>
              <w:ind w:left="-64" w:right="-115"/>
              <w:jc w:val="center"/>
              <w:rPr>
                <w:rFonts w:ascii="Arial" w:hAnsi="Arial" w:cs="Arial"/>
                <w:szCs w:val="20"/>
              </w:rPr>
            </w:pPr>
            <w:r>
              <w:rPr>
                <w:rFonts w:ascii="Arial" w:hAnsi="Arial" w:cs="Arial"/>
                <w:szCs w:val="20"/>
              </w:rPr>
              <w:t>IFA</w:t>
            </w:r>
          </w:p>
        </w:tc>
        <w:tc>
          <w:tcPr>
            <w:tcW w:w="1710" w:type="dxa"/>
            <w:tcBorders>
              <w:top w:val="single" w:sz="4" w:space="0" w:color="auto"/>
              <w:left w:val="single" w:sz="2" w:space="0" w:color="auto"/>
              <w:bottom w:val="single" w:sz="4" w:space="0" w:color="auto"/>
              <w:right w:val="single" w:sz="2" w:space="0" w:color="auto"/>
            </w:tcBorders>
            <w:vAlign w:val="center"/>
          </w:tcPr>
          <w:p w:rsidR="002879C3" w:rsidRPr="00C66E37" w:rsidRDefault="002879C3" w:rsidP="002879C3">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4" w:space="0" w:color="auto"/>
              <w:left w:val="single" w:sz="2" w:space="0" w:color="auto"/>
              <w:bottom w:val="single" w:sz="4" w:space="0" w:color="auto"/>
              <w:right w:val="single" w:sz="2" w:space="0" w:color="auto"/>
            </w:tcBorders>
            <w:vAlign w:val="center"/>
          </w:tcPr>
          <w:p w:rsidR="002879C3" w:rsidRPr="000E2E1E" w:rsidRDefault="002879C3" w:rsidP="002879C3">
            <w:pPr>
              <w:widowControl w:val="0"/>
              <w:bidi w:val="0"/>
              <w:spacing w:before="20" w:after="20"/>
              <w:jc w:val="center"/>
              <w:rPr>
                <w:rFonts w:ascii="Arial" w:hAnsi="Arial" w:cs="Arial"/>
                <w:szCs w:val="20"/>
              </w:rPr>
            </w:pPr>
            <w:r>
              <w:rPr>
                <w:rFonts w:ascii="Arial" w:hAnsi="Arial" w:cs="Arial"/>
                <w:szCs w:val="20"/>
              </w:rPr>
              <w:t>M.Fakharian</w:t>
            </w:r>
          </w:p>
        </w:tc>
        <w:tc>
          <w:tcPr>
            <w:tcW w:w="1447" w:type="dxa"/>
            <w:tcBorders>
              <w:top w:val="single" w:sz="4" w:space="0" w:color="auto"/>
              <w:left w:val="single" w:sz="2" w:space="0" w:color="auto"/>
              <w:bottom w:val="single" w:sz="4" w:space="0" w:color="auto"/>
              <w:right w:val="single" w:sz="2" w:space="0" w:color="auto"/>
            </w:tcBorders>
            <w:vAlign w:val="center"/>
          </w:tcPr>
          <w:p w:rsidR="002879C3" w:rsidRPr="002918D6" w:rsidRDefault="009D3F7A" w:rsidP="002879C3">
            <w:pPr>
              <w:widowControl w:val="0"/>
              <w:bidi w:val="0"/>
              <w:spacing w:before="20" w:after="20"/>
              <w:jc w:val="center"/>
              <w:rPr>
                <w:rFonts w:ascii="Arial" w:hAnsi="Arial" w:cs="Arial"/>
                <w:szCs w:val="20"/>
              </w:rPr>
            </w:pPr>
            <w:r>
              <w:rPr>
                <w:rFonts w:ascii="Arial" w:hAnsi="Arial" w:cs="Arial"/>
                <w:szCs w:val="20"/>
              </w:rPr>
              <w:t>A.M.Mohseni</w:t>
            </w:r>
          </w:p>
        </w:tc>
        <w:tc>
          <w:tcPr>
            <w:tcW w:w="1796" w:type="dxa"/>
            <w:tcBorders>
              <w:top w:val="single" w:sz="4" w:space="0" w:color="auto"/>
              <w:left w:val="single" w:sz="2" w:space="0" w:color="auto"/>
              <w:bottom w:val="single" w:sz="2" w:space="0" w:color="auto"/>
            </w:tcBorders>
            <w:vAlign w:val="center"/>
          </w:tcPr>
          <w:p w:rsidR="002879C3" w:rsidRPr="00CD3973" w:rsidRDefault="002879C3" w:rsidP="002879C3">
            <w:pPr>
              <w:widowControl w:val="0"/>
              <w:bidi w:val="0"/>
              <w:spacing w:before="20" w:after="20"/>
              <w:ind w:hanging="59"/>
              <w:jc w:val="center"/>
              <w:rPr>
                <w:rFonts w:ascii="Arial" w:hAnsi="Arial" w:cs="Arial"/>
                <w:b/>
                <w:bCs/>
                <w:color w:val="000000"/>
                <w:sz w:val="17"/>
                <w:szCs w:val="17"/>
              </w:rPr>
            </w:pPr>
          </w:p>
        </w:tc>
      </w:tr>
      <w:tr w:rsidR="002879C3" w:rsidRPr="000E2E1E" w:rsidTr="009D3F7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5" w:type="dxa"/>
            <w:tcBorders>
              <w:top w:val="single" w:sz="4" w:space="0" w:color="auto"/>
              <w:bottom w:val="single" w:sz="2" w:space="0" w:color="auto"/>
              <w:right w:val="single" w:sz="2" w:space="0" w:color="auto"/>
            </w:tcBorders>
            <w:vAlign w:val="center"/>
          </w:tcPr>
          <w:p w:rsidR="002879C3" w:rsidRPr="000E2E1E" w:rsidRDefault="002879C3" w:rsidP="002879C3">
            <w:pPr>
              <w:widowControl w:val="0"/>
              <w:bidi w:val="0"/>
              <w:spacing w:before="20" w:after="20"/>
              <w:jc w:val="center"/>
              <w:rPr>
                <w:rFonts w:ascii="Arial" w:hAnsi="Arial" w:cs="Arial"/>
                <w:szCs w:val="20"/>
              </w:rPr>
            </w:pPr>
            <w:r>
              <w:rPr>
                <w:rFonts w:ascii="Arial" w:hAnsi="Arial" w:cs="Arial"/>
                <w:szCs w:val="20"/>
              </w:rPr>
              <w:t>D04</w:t>
            </w:r>
          </w:p>
        </w:tc>
        <w:tc>
          <w:tcPr>
            <w:tcW w:w="1354" w:type="dxa"/>
            <w:tcBorders>
              <w:top w:val="single" w:sz="4" w:space="0" w:color="auto"/>
              <w:left w:val="single" w:sz="2" w:space="0" w:color="auto"/>
              <w:bottom w:val="single" w:sz="2" w:space="0" w:color="auto"/>
              <w:right w:val="single" w:sz="2" w:space="0" w:color="auto"/>
            </w:tcBorders>
            <w:vAlign w:val="center"/>
          </w:tcPr>
          <w:p w:rsidR="002879C3" w:rsidRPr="000E2E1E" w:rsidRDefault="002879C3" w:rsidP="002879C3">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087" w:type="dxa"/>
            <w:tcBorders>
              <w:top w:val="single" w:sz="4" w:space="0" w:color="auto"/>
              <w:left w:val="single" w:sz="2" w:space="0" w:color="auto"/>
              <w:bottom w:val="single" w:sz="2" w:space="0" w:color="auto"/>
              <w:right w:val="single" w:sz="2" w:space="0" w:color="auto"/>
            </w:tcBorders>
            <w:vAlign w:val="center"/>
          </w:tcPr>
          <w:p w:rsidR="002879C3" w:rsidRPr="000E2E1E" w:rsidRDefault="002879C3" w:rsidP="002879C3">
            <w:pPr>
              <w:widowControl w:val="0"/>
              <w:bidi w:val="0"/>
              <w:spacing w:before="20" w:after="20"/>
              <w:ind w:left="-64" w:right="-115"/>
              <w:jc w:val="center"/>
              <w:rPr>
                <w:rFonts w:ascii="Arial" w:hAnsi="Arial" w:cs="Arial"/>
                <w:szCs w:val="20"/>
              </w:rPr>
            </w:pPr>
            <w:r>
              <w:rPr>
                <w:rFonts w:ascii="Arial" w:hAnsi="Arial" w:cs="Arial"/>
                <w:szCs w:val="20"/>
              </w:rPr>
              <w:t>IFA</w:t>
            </w:r>
          </w:p>
        </w:tc>
        <w:tc>
          <w:tcPr>
            <w:tcW w:w="1710" w:type="dxa"/>
            <w:tcBorders>
              <w:top w:val="single" w:sz="4" w:space="0" w:color="auto"/>
              <w:left w:val="single" w:sz="2" w:space="0" w:color="auto"/>
              <w:bottom w:val="single" w:sz="2" w:space="0" w:color="auto"/>
              <w:right w:val="single" w:sz="2" w:space="0" w:color="auto"/>
            </w:tcBorders>
            <w:vAlign w:val="center"/>
          </w:tcPr>
          <w:p w:rsidR="002879C3" w:rsidRPr="00C66E37" w:rsidRDefault="002879C3" w:rsidP="002879C3">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4" w:space="0" w:color="auto"/>
              <w:left w:val="single" w:sz="2" w:space="0" w:color="auto"/>
              <w:bottom w:val="single" w:sz="2" w:space="0" w:color="auto"/>
              <w:right w:val="single" w:sz="2" w:space="0" w:color="auto"/>
            </w:tcBorders>
            <w:vAlign w:val="center"/>
          </w:tcPr>
          <w:p w:rsidR="002879C3" w:rsidRPr="000E2E1E" w:rsidRDefault="002879C3" w:rsidP="002879C3">
            <w:pPr>
              <w:widowControl w:val="0"/>
              <w:bidi w:val="0"/>
              <w:spacing w:before="20" w:after="20"/>
              <w:jc w:val="center"/>
              <w:rPr>
                <w:rFonts w:ascii="Arial" w:hAnsi="Arial" w:cs="Arial"/>
                <w:szCs w:val="20"/>
              </w:rPr>
            </w:pPr>
            <w:r>
              <w:rPr>
                <w:rFonts w:ascii="Arial" w:hAnsi="Arial" w:cs="Arial"/>
                <w:szCs w:val="20"/>
              </w:rPr>
              <w:t>M.Fakharian</w:t>
            </w:r>
          </w:p>
        </w:tc>
        <w:tc>
          <w:tcPr>
            <w:tcW w:w="1447" w:type="dxa"/>
            <w:tcBorders>
              <w:top w:val="single" w:sz="4" w:space="0" w:color="auto"/>
              <w:left w:val="single" w:sz="2" w:space="0" w:color="auto"/>
              <w:bottom w:val="single" w:sz="2" w:space="0" w:color="auto"/>
              <w:right w:val="single" w:sz="2" w:space="0" w:color="auto"/>
            </w:tcBorders>
            <w:vAlign w:val="center"/>
          </w:tcPr>
          <w:p w:rsidR="002879C3" w:rsidRPr="002918D6" w:rsidRDefault="002879C3" w:rsidP="002879C3">
            <w:pPr>
              <w:widowControl w:val="0"/>
              <w:bidi w:val="0"/>
              <w:spacing w:before="20" w:after="20"/>
              <w:jc w:val="center"/>
              <w:rPr>
                <w:rFonts w:ascii="Arial" w:hAnsi="Arial" w:cs="Arial"/>
                <w:szCs w:val="20"/>
              </w:rPr>
            </w:pPr>
            <w:r>
              <w:rPr>
                <w:rFonts w:ascii="Arial" w:hAnsi="Arial" w:cs="Arial"/>
                <w:szCs w:val="20"/>
              </w:rPr>
              <w:t>M.Mehrshad</w:t>
            </w:r>
          </w:p>
        </w:tc>
        <w:tc>
          <w:tcPr>
            <w:tcW w:w="1796" w:type="dxa"/>
            <w:tcBorders>
              <w:left w:val="single" w:sz="2" w:space="0" w:color="auto"/>
              <w:bottom w:val="single" w:sz="2" w:space="0" w:color="auto"/>
            </w:tcBorders>
            <w:vAlign w:val="center"/>
          </w:tcPr>
          <w:p w:rsidR="002879C3" w:rsidRPr="00CD3973" w:rsidRDefault="002879C3" w:rsidP="002879C3">
            <w:pPr>
              <w:widowControl w:val="0"/>
              <w:bidi w:val="0"/>
              <w:spacing w:before="20" w:after="20"/>
              <w:ind w:hanging="59"/>
              <w:jc w:val="center"/>
              <w:rPr>
                <w:rFonts w:ascii="Arial" w:hAnsi="Arial" w:cs="Arial"/>
                <w:b/>
                <w:bCs/>
                <w:color w:val="000000"/>
                <w:sz w:val="17"/>
                <w:szCs w:val="17"/>
              </w:rPr>
            </w:pPr>
          </w:p>
        </w:tc>
      </w:tr>
      <w:tr w:rsidR="002879C3" w:rsidRPr="000E2E1E" w:rsidTr="00090E5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5" w:type="dxa"/>
            <w:tcBorders>
              <w:top w:val="single" w:sz="2" w:space="0" w:color="auto"/>
              <w:bottom w:val="single" w:sz="2" w:space="0" w:color="auto"/>
              <w:right w:val="single" w:sz="2" w:space="0" w:color="auto"/>
            </w:tcBorders>
            <w:vAlign w:val="center"/>
          </w:tcPr>
          <w:p w:rsidR="002879C3" w:rsidRPr="000E2E1E" w:rsidRDefault="002879C3" w:rsidP="002879C3">
            <w:pPr>
              <w:widowControl w:val="0"/>
              <w:bidi w:val="0"/>
              <w:spacing w:before="20" w:after="20"/>
              <w:jc w:val="center"/>
              <w:rPr>
                <w:rFonts w:ascii="Arial" w:hAnsi="Arial" w:cs="Arial"/>
                <w:szCs w:val="20"/>
              </w:rPr>
            </w:pPr>
            <w:r>
              <w:rPr>
                <w:rFonts w:ascii="Arial" w:hAnsi="Arial" w:cs="Arial"/>
                <w:szCs w:val="20"/>
              </w:rPr>
              <w:t>D03</w:t>
            </w:r>
          </w:p>
        </w:tc>
        <w:tc>
          <w:tcPr>
            <w:tcW w:w="1354" w:type="dxa"/>
            <w:tcBorders>
              <w:top w:val="single" w:sz="2" w:space="0" w:color="auto"/>
              <w:left w:val="single" w:sz="2" w:space="0" w:color="auto"/>
              <w:bottom w:val="single" w:sz="2" w:space="0" w:color="auto"/>
              <w:right w:val="single" w:sz="2" w:space="0" w:color="auto"/>
            </w:tcBorders>
            <w:vAlign w:val="center"/>
          </w:tcPr>
          <w:p w:rsidR="002879C3" w:rsidRPr="000E2E1E" w:rsidRDefault="002879C3" w:rsidP="002879C3">
            <w:pPr>
              <w:widowControl w:val="0"/>
              <w:bidi w:val="0"/>
              <w:spacing w:before="20" w:after="20"/>
              <w:ind w:left="-64" w:right="-115"/>
              <w:jc w:val="center"/>
              <w:rPr>
                <w:rFonts w:ascii="Arial" w:hAnsi="Arial" w:cs="Arial"/>
                <w:szCs w:val="20"/>
              </w:rPr>
            </w:pPr>
            <w:r>
              <w:rPr>
                <w:rFonts w:ascii="Arial" w:hAnsi="Arial" w:cs="Arial"/>
                <w:szCs w:val="20"/>
              </w:rPr>
              <w:t>MAY. 2022</w:t>
            </w:r>
          </w:p>
        </w:tc>
        <w:tc>
          <w:tcPr>
            <w:tcW w:w="2087" w:type="dxa"/>
            <w:tcBorders>
              <w:top w:val="single" w:sz="2" w:space="0" w:color="auto"/>
              <w:left w:val="single" w:sz="2" w:space="0" w:color="auto"/>
              <w:bottom w:val="single" w:sz="2" w:space="0" w:color="auto"/>
              <w:right w:val="single" w:sz="2" w:space="0" w:color="auto"/>
            </w:tcBorders>
            <w:vAlign w:val="center"/>
          </w:tcPr>
          <w:p w:rsidR="002879C3" w:rsidRPr="000E2E1E" w:rsidRDefault="002879C3" w:rsidP="002879C3">
            <w:pPr>
              <w:widowControl w:val="0"/>
              <w:bidi w:val="0"/>
              <w:spacing w:before="20" w:after="20"/>
              <w:ind w:left="-64" w:right="-115"/>
              <w:jc w:val="center"/>
              <w:rPr>
                <w:rFonts w:ascii="Arial" w:hAnsi="Arial" w:cs="Arial"/>
                <w:szCs w:val="20"/>
              </w:rPr>
            </w:pPr>
            <w:r>
              <w:rPr>
                <w:rFonts w:ascii="Arial" w:hAnsi="Arial" w:cs="Arial"/>
                <w:szCs w:val="20"/>
              </w:rPr>
              <w:t>IFA</w:t>
            </w:r>
          </w:p>
        </w:tc>
        <w:tc>
          <w:tcPr>
            <w:tcW w:w="1710" w:type="dxa"/>
            <w:tcBorders>
              <w:top w:val="single" w:sz="2" w:space="0" w:color="auto"/>
              <w:left w:val="single" w:sz="2" w:space="0" w:color="auto"/>
              <w:bottom w:val="single" w:sz="2" w:space="0" w:color="auto"/>
              <w:right w:val="single" w:sz="2" w:space="0" w:color="auto"/>
            </w:tcBorders>
            <w:vAlign w:val="center"/>
          </w:tcPr>
          <w:p w:rsidR="002879C3" w:rsidRPr="00C66E37" w:rsidRDefault="002879C3" w:rsidP="002879C3">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2" w:space="0" w:color="auto"/>
              <w:right w:val="single" w:sz="2" w:space="0" w:color="auto"/>
            </w:tcBorders>
            <w:vAlign w:val="center"/>
          </w:tcPr>
          <w:p w:rsidR="002879C3" w:rsidRPr="000E2E1E" w:rsidRDefault="002879C3" w:rsidP="002879C3">
            <w:pPr>
              <w:widowControl w:val="0"/>
              <w:bidi w:val="0"/>
              <w:spacing w:before="20" w:after="20"/>
              <w:jc w:val="center"/>
              <w:rPr>
                <w:rFonts w:ascii="Arial" w:hAnsi="Arial" w:cs="Arial"/>
                <w:szCs w:val="20"/>
              </w:rPr>
            </w:pPr>
            <w:r>
              <w:rPr>
                <w:rFonts w:ascii="Arial" w:hAnsi="Arial" w:cs="Arial"/>
                <w:szCs w:val="20"/>
              </w:rPr>
              <w:t>M.Fakharian</w:t>
            </w:r>
          </w:p>
        </w:tc>
        <w:tc>
          <w:tcPr>
            <w:tcW w:w="1447" w:type="dxa"/>
            <w:tcBorders>
              <w:top w:val="single" w:sz="2" w:space="0" w:color="auto"/>
              <w:left w:val="single" w:sz="2" w:space="0" w:color="auto"/>
              <w:bottom w:val="single" w:sz="2" w:space="0" w:color="auto"/>
              <w:right w:val="single" w:sz="2" w:space="0" w:color="auto"/>
            </w:tcBorders>
            <w:vAlign w:val="center"/>
          </w:tcPr>
          <w:p w:rsidR="002879C3" w:rsidRPr="002918D6" w:rsidRDefault="002879C3" w:rsidP="002879C3">
            <w:pPr>
              <w:widowControl w:val="0"/>
              <w:bidi w:val="0"/>
              <w:spacing w:before="20" w:after="20"/>
              <w:jc w:val="center"/>
              <w:rPr>
                <w:rFonts w:ascii="Arial" w:hAnsi="Arial" w:cs="Arial"/>
                <w:szCs w:val="20"/>
              </w:rPr>
            </w:pPr>
            <w:r>
              <w:rPr>
                <w:rFonts w:ascii="Arial" w:hAnsi="Arial" w:cs="Arial"/>
                <w:szCs w:val="20"/>
              </w:rPr>
              <w:t>M.Mehrshad</w:t>
            </w:r>
          </w:p>
        </w:tc>
        <w:tc>
          <w:tcPr>
            <w:tcW w:w="1796" w:type="dxa"/>
            <w:tcBorders>
              <w:top w:val="single" w:sz="2" w:space="0" w:color="auto"/>
              <w:left w:val="single" w:sz="2" w:space="0" w:color="auto"/>
              <w:bottom w:val="single" w:sz="2" w:space="0" w:color="auto"/>
            </w:tcBorders>
            <w:vAlign w:val="center"/>
          </w:tcPr>
          <w:p w:rsidR="002879C3" w:rsidRPr="000E2E1E" w:rsidRDefault="002879C3" w:rsidP="002879C3">
            <w:pPr>
              <w:widowControl w:val="0"/>
              <w:bidi w:val="0"/>
              <w:spacing w:before="20" w:after="20"/>
              <w:ind w:left="180"/>
              <w:jc w:val="center"/>
              <w:rPr>
                <w:rFonts w:ascii="Arial" w:hAnsi="Arial" w:cs="Arial"/>
                <w:color w:val="000000"/>
                <w:szCs w:val="20"/>
              </w:rPr>
            </w:pPr>
          </w:p>
        </w:tc>
      </w:tr>
      <w:tr w:rsidR="002879C3" w:rsidRPr="000E2E1E" w:rsidTr="00090E5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5" w:type="dxa"/>
            <w:tcBorders>
              <w:top w:val="single" w:sz="2" w:space="0" w:color="auto"/>
              <w:bottom w:val="single" w:sz="2" w:space="0" w:color="auto"/>
              <w:right w:val="single" w:sz="2" w:space="0" w:color="auto"/>
            </w:tcBorders>
            <w:vAlign w:val="center"/>
          </w:tcPr>
          <w:p w:rsidR="002879C3" w:rsidRPr="000E2E1E" w:rsidRDefault="002879C3" w:rsidP="002879C3">
            <w:pPr>
              <w:widowControl w:val="0"/>
              <w:bidi w:val="0"/>
              <w:spacing w:before="20" w:after="20"/>
              <w:jc w:val="center"/>
              <w:rPr>
                <w:rFonts w:ascii="Arial" w:hAnsi="Arial" w:cs="Arial"/>
                <w:szCs w:val="20"/>
              </w:rPr>
            </w:pPr>
            <w:r>
              <w:rPr>
                <w:rFonts w:ascii="Arial" w:hAnsi="Arial" w:cs="Arial"/>
                <w:szCs w:val="20"/>
              </w:rPr>
              <w:t>D02</w:t>
            </w:r>
          </w:p>
        </w:tc>
        <w:tc>
          <w:tcPr>
            <w:tcW w:w="1354" w:type="dxa"/>
            <w:tcBorders>
              <w:top w:val="single" w:sz="2" w:space="0" w:color="auto"/>
              <w:left w:val="single" w:sz="2" w:space="0" w:color="auto"/>
              <w:bottom w:val="single" w:sz="2" w:space="0" w:color="auto"/>
              <w:right w:val="single" w:sz="2" w:space="0" w:color="auto"/>
            </w:tcBorders>
            <w:vAlign w:val="center"/>
          </w:tcPr>
          <w:p w:rsidR="002879C3" w:rsidRPr="000E2E1E" w:rsidRDefault="002879C3" w:rsidP="002879C3">
            <w:pPr>
              <w:widowControl w:val="0"/>
              <w:bidi w:val="0"/>
              <w:spacing w:before="20" w:after="20"/>
              <w:ind w:left="-64" w:right="-115"/>
              <w:jc w:val="center"/>
              <w:rPr>
                <w:rFonts w:ascii="Arial" w:hAnsi="Arial" w:cs="Arial"/>
                <w:szCs w:val="20"/>
              </w:rPr>
            </w:pPr>
            <w:r>
              <w:rPr>
                <w:rFonts w:ascii="Arial" w:hAnsi="Arial" w:cs="Arial"/>
                <w:szCs w:val="20"/>
              </w:rPr>
              <w:t>JAN. 2022</w:t>
            </w:r>
          </w:p>
        </w:tc>
        <w:tc>
          <w:tcPr>
            <w:tcW w:w="2087" w:type="dxa"/>
            <w:tcBorders>
              <w:top w:val="single" w:sz="2" w:space="0" w:color="auto"/>
              <w:left w:val="single" w:sz="2" w:space="0" w:color="auto"/>
              <w:bottom w:val="single" w:sz="2" w:space="0" w:color="auto"/>
              <w:right w:val="single" w:sz="2" w:space="0" w:color="auto"/>
            </w:tcBorders>
            <w:vAlign w:val="center"/>
          </w:tcPr>
          <w:p w:rsidR="002879C3" w:rsidRPr="000E2E1E" w:rsidRDefault="002879C3" w:rsidP="002879C3">
            <w:pPr>
              <w:widowControl w:val="0"/>
              <w:bidi w:val="0"/>
              <w:spacing w:before="20" w:after="20"/>
              <w:ind w:left="-64" w:right="-115"/>
              <w:jc w:val="center"/>
              <w:rPr>
                <w:rFonts w:ascii="Arial" w:hAnsi="Arial" w:cs="Arial"/>
                <w:szCs w:val="20"/>
              </w:rPr>
            </w:pPr>
            <w:r>
              <w:rPr>
                <w:rFonts w:ascii="Arial" w:hAnsi="Arial" w:cs="Arial"/>
                <w:szCs w:val="20"/>
              </w:rPr>
              <w:t>IFA</w:t>
            </w:r>
          </w:p>
        </w:tc>
        <w:tc>
          <w:tcPr>
            <w:tcW w:w="1710" w:type="dxa"/>
            <w:tcBorders>
              <w:top w:val="single" w:sz="2" w:space="0" w:color="auto"/>
              <w:left w:val="single" w:sz="2" w:space="0" w:color="auto"/>
              <w:bottom w:val="single" w:sz="2" w:space="0" w:color="auto"/>
              <w:right w:val="single" w:sz="2" w:space="0" w:color="auto"/>
            </w:tcBorders>
            <w:vAlign w:val="center"/>
          </w:tcPr>
          <w:p w:rsidR="002879C3" w:rsidRPr="00C66E37" w:rsidRDefault="002879C3" w:rsidP="002879C3">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2" w:space="0" w:color="auto"/>
              <w:right w:val="single" w:sz="2" w:space="0" w:color="auto"/>
            </w:tcBorders>
            <w:vAlign w:val="center"/>
          </w:tcPr>
          <w:p w:rsidR="002879C3" w:rsidRPr="000E2E1E" w:rsidRDefault="002879C3" w:rsidP="002879C3">
            <w:pPr>
              <w:widowControl w:val="0"/>
              <w:bidi w:val="0"/>
              <w:spacing w:before="20" w:after="20"/>
              <w:jc w:val="center"/>
              <w:rPr>
                <w:rFonts w:ascii="Arial" w:hAnsi="Arial" w:cs="Arial"/>
                <w:szCs w:val="20"/>
              </w:rPr>
            </w:pPr>
            <w:r>
              <w:rPr>
                <w:rFonts w:ascii="Arial" w:hAnsi="Arial" w:cs="Arial"/>
                <w:szCs w:val="20"/>
              </w:rPr>
              <w:t>M.Fakharian</w:t>
            </w:r>
          </w:p>
        </w:tc>
        <w:tc>
          <w:tcPr>
            <w:tcW w:w="1447" w:type="dxa"/>
            <w:tcBorders>
              <w:top w:val="single" w:sz="2" w:space="0" w:color="auto"/>
              <w:left w:val="single" w:sz="2" w:space="0" w:color="auto"/>
              <w:bottom w:val="single" w:sz="2" w:space="0" w:color="auto"/>
              <w:right w:val="single" w:sz="2" w:space="0" w:color="auto"/>
            </w:tcBorders>
            <w:vAlign w:val="center"/>
          </w:tcPr>
          <w:p w:rsidR="002879C3" w:rsidRPr="002918D6" w:rsidRDefault="002879C3" w:rsidP="002879C3">
            <w:pPr>
              <w:widowControl w:val="0"/>
              <w:bidi w:val="0"/>
              <w:spacing w:before="20" w:after="20"/>
              <w:jc w:val="center"/>
              <w:rPr>
                <w:rFonts w:ascii="Arial" w:hAnsi="Arial" w:cs="Arial"/>
                <w:szCs w:val="20"/>
              </w:rPr>
            </w:pPr>
            <w:r>
              <w:rPr>
                <w:rFonts w:ascii="Arial" w:hAnsi="Arial" w:cs="Arial"/>
                <w:szCs w:val="20"/>
              </w:rPr>
              <w:t>M.Mehrshad</w:t>
            </w:r>
          </w:p>
        </w:tc>
        <w:tc>
          <w:tcPr>
            <w:tcW w:w="1796" w:type="dxa"/>
            <w:tcBorders>
              <w:top w:val="single" w:sz="2" w:space="0" w:color="auto"/>
              <w:left w:val="single" w:sz="2" w:space="0" w:color="auto"/>
              <w:bottom w:val="single" w:sz="2" w:space="0" w:color="auto"/>
            </w:tcBorders>
            <w:vAlign w:val="center"/>
          </w:tcPr>
          <w:p w:rsidR="002879C3" w:rsidRPr="000E2E1E" w:rsidRDefault="002879C3" w:rsidP="002879C3">
            <w:pPr>
              <w:widowControl w:val="0"/>
              <w:bidi w:val="0"/>
              <w:spacing w:before="20" w:after="20"/>
              <w:ind w:left="180"/>
              <w:jc w:val="center"/>
              <w:rPr>
                <w:rFonts w:ascii="Arial" w:hAnsi="Arial" w:cs="Arial"/>
                <w:color w:val="000000"/>
                <w:szCs w:val="20"/>
              </w:rPr>
            </w:pPr>
          </w:p>
        </w:tc>
      </w:tr>
      <w:tr w:rsidR="002879C3" w:rsidRPr="000E2E1E" w:rsidTr="00090E5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5" w:type="dxa"/>
            <w:tcBorders>
              <w:top w:val="single" w:sz="2" w:space="0" w:color="auto"/>
              <w:bottom w:val="single" w:sz="4" w:space="0" w:color="auto"/>
              <w:right w:val="single" w:sz="2" w:space="0" w:color="auto"/>
            </w:tcBorders>
            <w:vAlign w:val="center"/>
          </w:tcPr>
          <w:p w:rsidR="002879C3" w:rsidRPr="000E2E1E" w:rsidRDefault="002879C3" w:rsidP="002879C3">
            <w:pPr>
              <w:widowControl w:val="0"/>
              <w:bidi w:val="0"/>
              <w:spacing w:before="20" w:after="20"/>
              <w:jc w:val="center"/>
              <w:rPr>
                <w:rFonts w:ascii="Arial" w:hAnsi="Arial" w:cs="Arial"/>
                <w:szCs w:val="20"/>
              </w:rPr>
            </w:pPr>
            <w:r>
              <w:rPr>
                <w:rFonts w:ascii="Arial" w:hAnsi="Arial" w:cs="Arial"/>
                <w:szCs w:val="20"/>
              </w:rPr>
              <w:t>D01</w:t>
            </w:r>
          </w:p>
        </w:tc>
        <w:tc>
          <w:tcPr>
            <w:tcW w:w="1354" w:type="dxa"/>
            <w:tcBorders>
              <w:top w:val="single" w:sz="2" w:space="0" w:color="auto"/>
              <w:left w:val="single" w:sz="2" w:space="0" w:color="auto"/>
              <w:bottom w:val="single" w:sz="4" w:space="0" w:color="auto"/>
              <w:right w:val="single" w:sz="2" w:space="0" w:color="auto"/>
            </w:tcBorders>
            <w:vAlign w:val="center"/>
          </w:tcPr>
          <w:p w:rsidR="002879C3" w:rsidRPr="000E2E1E" w:rsidRDefault="002879C3" w:rsidP="002879C3">
            <w:pPr>
              <w:widowControl w:val="0"/>
              <w:bidi w:val="0"/>
              <w:spacing w:before="20" w:after="20"/>
              <w:ind w:left="-64" w:right="-115"/>
              <w:jc w:val="center"/>
              <w:rPr>
                <w:rFonts w:ascii="Arial" w:hAnsi="Arial" w:cs="Arial"/>
                <w:szCs w:val="20"/>
              </w:rPr>
            </w:pPr>
            <w:r>
              <w:rPr>
                <w:rFonts w:ascii="Arial" w:hAnsi="Arial" w:cs="Arial"/>
                <w:szCs w:val="20"/>
              </w:rPr>
              <w:t>OCT. 2021</w:t>
            </w:r>
          </w:p>
        </w:tc>
        <w:tc>
          <w:tcPr>
            <w:tcW w:w="2087" w:type="dxa"/>
            <w:tcBorders>
              <w:top w:val="single" w:sz="2" w:space="0" w:color="auto"/>
              <w:left w:val="single" w:sz="2" w:space="0" w:color="auto"/>
              <w:bottom w:val="single" w:sz="4" w:space="0" w:color="auto"/>
              <w:right w:val="single" w:sz="2" w:space="0" w:color="auto"/>
            </w:tcBorders>
            <w:vAlign w:val="center"/>
          </w:tcPr>
          <w:p w:rsidR="002879C3" w:rsidRPr="000E2E1E" w:rsidRDefault="002879C3" w:rsidP="002879C3">
            <w:pPr>
              <w:widowControl w:val="0"/>
              <w:bidi w:val="0"/>
              <w:spacing w:before="20" w:after="20"/>
              <w:ind w:left="-64" w:right="-115"/>
              <w:jc w:val="center"/>
              <w:rPr>
                <w:rFonts w:ascii="Arial" w:hAnsi="Arial" w:cs="Arial"/>
                <w:szCs w:val="20"/>
              </w:rPr>
            </w:pPr>
            <w:r>
              <w:rPr>
                <w:rFonts w:ascii="Arial" w:hAnsi="Arial" w:cs="Arial"/>
                <w:szCs w:val="20"/>
              </w:rPr>
              <w:t>IFA</w:t>
            </w:r>
          </w:p>
        </w:tc>
        <w:tc>
          <w:tcPr>
            <w:tcW w:w="1710" w:type="dxa"/>
            <w:tcBorders>
              <w:top w:val="single" w:sz="2" w:space="0" w:color="auto"/>
              <w:left w:val="single" w:sz="2" w:space="0" w:color="auto"/>
              <w:bottom w:val="single" w:sz="4" w:space="0" w:color="auto"/>
              <w:right w:val="single" w:sz="2" w:space="0" w:color="auto"/>
            </w:tcBorders>
            <w:vAlign w:val="center"/>
          </w:tcPr>
          <w:p w:rsidR="002879C3" w:rsidRPr="00C66E37" w:rsidRDefault="002879C3" w:rsidP="002879C3">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2879C3" w:rsidRPr="000E2E1E" w:rsidRDefault="002879C3" w:rsidP="002879C3">
            <w:pPr>
              <w:widowControl w:val="0"/>
              <w:bidi w:val="0"/>
              <w:spacing w:before="20" w:after="20"/>
              <w:jc w:val="center"/>
              <w:rPr>
                <w:rFonts w:ascii="Arial" w:hAnsi="Arial" w:cs="Arial"/>
                <w:szCs w:val="20"/>
              </w:rPr>
            </w:pPr>
            <w:r>
              <w:rPr>
                <w:rFonts w:ascii="Arial" w:hAnsi="Arial" w:cs="Arial"/>
                <w:szCs w:val="20"/>
              </w:rPr>
              <w:t>M.Fakharian</w:t>
            </w:r>
          </w:p>
        </w:tc>
        <w:tc>
          <w:tcPr>
            <w:tcW w:w="1447" w:type="dxa"/>
            <w:tcBorders>
              <w:top w:val="single" w:sz="2" w:space="0" w:color="auto"/>
              <w:left w:val="single" w:sz="2" w:space="0" w:color="auto"/>
              <w:bottom w:val="single" w:sz="4" w:space="0" w:color="auto"/>
              <w:right w:val="single" w:sz="2" w:space="0" w:color="auto"/>
            </w:tcBorders>
            <w:vAlign w:val="center"/>
          </w:tcPr>
          <w:p w:rsidR="002879C3" w:rsidRPr="002918D6" w:rsidRDefault="002879C3" w:rsidP="002879C3">
            <w:pPr>
              <w:widowControl w:val="0"/>
              <w:bidi w:val="0"/>
              <w:spacing w:before="20" w:after="20"/>
              <w:jc w:val="center"/>
              <w:rPr>
                <w:rFonts w:ascii="Arial" w:hAnsi="Arial" w:cs="Arial"/>
                <w:szCs w:val="20"/>
              </w:rPr>
            </w:pPr>
            <w:r w:rsidRPr="002918D6">
              <w:rPr>
                <w:rFonts w:ascii="Arial" w:hAnsi="Arial" w:cs="Arial"/>
                <w:szCs w:val="20"/>
              </w:rPr>
              <w:t>Sh.Ghalikar</w:t>
            </w:r>
          </w:p>
        </w:tc>
        <w:tc>
          <w:tcPr>
            <w:tcW w:w="1796" w:type="dxa"/>
            <w:tcBorders>
              <w:top w:val="single" w:sz="2" w:space="0" w:color="auto"/>
              <w:left w:val="single" w:sz="2" w:space="0" w:color="auto"/>
              <w:bottom w:val="single" w:sz="4" w:space="0" w:color="auto"/>
            </w:tcBorders>
            <w:vAlign w:val="center"/>
          </w:tcPr>
          <w:p w:rsidR="002879C3" w:rsidRPr="00C9109A" w:rsidRDefault="002879C3" w:rsidP="002879C3">
            <w:pPr>
              <w:widowControl w:val="0"/>
              <w:bidi w:val="0"/>
              <w:spacing w:before="20" w:after="20"/>
              <w:jc w:val="center"/>
              <w:rPr>
                <w:rFonts w:ascii="Arial" w:hAnsi="Arial" w:cs="Arial"/>
                <w:szCs w:val="20"/>
              </w:rPr>
            </w:pPr>
          </w:p>
        </w:tc>
      </w:tr>
      <w:tr w:rsidR="002879C3" w:rsidRPr="000E2E1E" w:rsidTr="00090E5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5" w:type="dxa"/>
            <w:tcBorders>
              <w:top w:val="single" w:sz="2" w:space="0" w:color="auto"/>
              <w:bottom w:val="single" w:sz="4" w:space="0" w:color="auto"/>
              <w:right w:val="single" w:sz="2" w:space="0" w:color="auto"/>
            </w:tcBorders>
            <w:vAlign w:val="center"/>
          </w:tcPr>
          <w:p w:rsidR="002879C3" w:rsidRPr="000E2E1E" w:rsidRDefault="002879C3" w:rsidP="002879C3">
            <w:pPr>
              <w:widowControl w:val="0"/>
              <w:bidi w:val="0"/>
              <w:spacing w:before="20" w:after="20"/>
              <w:jc w:val="center"/>
              <w:rPr>
                <w:rFonts w:ascii="Arial" w:hAnsi="Arial" w:cs="Arial"/>
                <w:szCs w:val="20"/>
              </w:rPr>
            </w:pPr>
            <w:r>
              <w:rPr>
                <w:rFonts w:ascii="Arial" w:hAnsi="Arial" w:cs="Arial"/>
                <w:szCs w:val="20"/>
              </w:rPr>
              <w:t>D00</w:t>
            </w:r>
          </w:p>
        </w:tc>
        <w:tc>
          <w:tcPr>
            <w:tcW w:w="1354" w:type="dxa"/>
            <w:tcBorders>
              <w:top w:val="single" w:sz="2" w:space="0" w:color="auto"/>
              <w:left w:val="single" w:sz="2" w:space="0" w:color="auto"/>
              <w:bottom w:val="single" w:sz="4" w:space="0" w:color="auto"/>
              <w:right w:val="single" w:sz="2" w:space="0" w:color="auto"/>
            </w:tcBorders>
            <w:vAlign w:val="center"/>
          </w:tcPr>
          <w:p w:rsidR="002879C3" w:rsidRPr="000E2E1E" w:rsidRDefault="002879C3" w:rsidP="002879C3">
            <w:pPr>
              <w:widowControl w:val="0"/>
              <w:bidi w:val="0"/>
              <w:spacing w:before="20" w:after="20"/>
              <w:ind w:left="-64" w:right="-115"/>
              <w:jc w:val="center"/>
              <w:rPr>
                <w:rFonts w:ascii="Arial" w:hAnsi="Arial" w:cs="Arial"/>
                <w:szCs w:val="20"/>
              </w:rPr>
            </w:pPr>
            <w:r>
              <w:rPr>
                <w:rFonts w:ascii="Arial" w:hAnsi="Arial" w:cs="Arial"/>
                <w:szCs w:val="20"/>
              </w:rPr>
              <w:t>AUG. 2021</w:t>
            </w:r>
          </w:p>
        </w:tc>
        <w:tc>
          <w:tcPr>
            <w:tcW w:w="2087" w:type="dxa"/>
            <w:tcBorders>
              <w:top w:val="single" w:sz="2" w:space="0" w:color="auto"/>
              <w:left w:val="single" w:sz="2" w:space="0" w:color="auto"/>
              <w:bottom w:val="single" w:sz="4" w:space="0" w:color="auto"/>
              <w:right w:val="single" w:sz="2" w:space="0" w:color="auto"/>
            </w:tcBorders>
            <w:vAlign w:val="center"/>
          </w:tcPr>
          <w:p w:rsidR="002879C3" w:rsidRPr="000E2E1E" w:rsidRDefault="002879C3" w:rsidP="002879C3">
            <w:pPr>
              <w:widowControl w:val="0"/>
              <w:bidi w:val="0"/>
              <w:spacing w:before="20" w:after="20"/>
              <w:ind w:left="-64" w:right="-115"/>
              <w:jc w:val="center"/>
              <w:rPr>
                <w:rFonts w:ascii="Arial" w:hAnsi="Arial" w:cs="Arial"/>
                <w:szCs w:val="20"/>
              </w:rPr>
            </w:pPr>
            <w:r>
              <w:rPr>
                <w:rFonts w:ascii="Arial" w:hAnsi="Arial" w:cs="Arial"/>
                <w:szCs w:val="20"/>
              </w:rPr>
              <w:t>IFC</w:t>
            </w:r>
          </w:p>
        </w:tc>
        <w:tc>
          <w:tcPr>
            <w:tcW w:w="1710" w:type="dxa"/>
            <w:tcBorders>
              <w:top w:val="single" w:sz="2" w:space="0" w:color="auto"/>
              <w:left w:val="single" w:sz="2" w:space="0" w:color="auto"/>
              <w:bottom w:val="single" w:sz="4" w:space="0" w:color="auto"/>
              <w:right w:val="single" w:sz="2" w:space="0" w:color="auto"/>
            </w:tcBorders>
            <w:vAlign w:val="center"/>
          </w:tcPr>
          <w:p w:rsidR="002879C3" w:rsidRPr="00C66E37" w:rsidRDefault="002879C3" w:rsidP="002879C3">
            <w:pPr>
              <w:widowControl w:val="0"/>
              <w:bidi w:val="0"/>
              <w:spacing w:before="20" w:after="20"/>
              <w:ind w:left="-46"/>
              <w:jc w:val="center"/>
              <w:rPr>
                <w:rFonts w:ascii="Arial" w:hAnsi="Arial" w:cs="Arial"/>
                <w:szCs w:val="20"/>
              </w:rPr>
            </w:pPr>
            <w:r w:rsidRPr="00C66E37">
              <w:rPr>
                <w:rFonts w:ascii="Arial" w:hAnsi="Arial" w:cs="Arial"/>
                <w:szCs w:val="20"/>
              </w:rPr>
              <w:t>M.Asgharnejad</w:t>
            </w:r>
          </w:p>
        </w:tc>
        <w:tc>
          <w:tcPr>
            <w:tcW w:w="1350" w:type="dxa"/>
            <w:tcBorders>
              <w:top w:val="single" w:sz="2" w:space="0" w:color="auto"/>
              <w:left w:val="single" w:sz="2" w:space="0" w:color="auto"/>
              <w:bottom w:val="single" w:sz="4" w:space="0" w:color="auto"/>
              <w:right w:val="single" w:sz="2" w:space="0" w:color="auto"/>
            </w:tcBorders>
            <w:vAlign w:val="center"/>
          </w:tcPr>
          <w:p w:rsidR="002879C3" w:rsidRPr="000E2E1E" w:rsidRDefault="002879C3" w:rsidP="002879C3">
            <w:pPr>
              <w:widowControl w:val="0"/>
              <w:bidi w:val="0"/>
              <w:spacing w:before="20" w:after="20"/>
              <w:jc w:val="center"/>
              <w:rPr>
                <w:rFonts w:ascii="Arial" w:hAnsi="Arial" w:cs="Arial"/>
                <w:szCs w:val="20"/>
              </w:rPr>
            </w:pPr>
            <w:r>
              <w:rPr>
                <w:rFonts w:ascii="Arial" w:hAnsi="Arial" w:cs="Arial"/>
                <w:szCs w:val="20"/>
              </w:rPr>
              <w:t>M.Fakharian</w:t>
            </w:r>
          </w:p>
        </w:tc>
        <w:tc>
          <w:tcPr>
            <w:tcW w:w="1447" w:type="dxa"/>
            <w:tcBorders>
              <w:top w:val="single" w:sz="2" w:space="0" w:color="auto"/>
              <w:left w:val="single" w:sz="2" w:space="0" w:color="auto"/>
              <w:bottom w:val="single" w:sz="4" w:space="0" w:color="auto"/>
              <w:right w:val="single" w:sz="2" w:space="0" w:color="auto"/>
            </w:tcBorders>
            <w:vAlign w:val="center"/>
          </w:tcPr>
          <w:p w:rsidR="002879C3" w:rsidRPr="002918D6" w:rsidRDefault="002879C3" w:rsidP="002879C3">
            <w:pPr>
              <w:widowControl w:val="0"/>
              <w:bidi w:val="0"/>
              <w:spacing w:before="20" w:after="20"/>
              <w:jc w:val="center"/>
              <w:rPr>
                <w:rFonts w:ascii="Arial" w:hAnsi="Arial" w:cs="Arial"/>
                <w:szCs w:val="20"/>
              </w:rPr>
            </w:pPr>
            <w:r w:rsidRPr="002918D6">
              <w:rPr>
                <w:rFonts w:ascii="Arial" w:hAnsi="Arial" w:cs="Arial"/>
                <w:szCs w:val="20"/>
              </w:rPr>
              <w:t>Sh.Ghalikar</w:t>
            </w:r>
          </w:p>
        </w:tc>
        <w:tc>
          <w:tcPr>
            <w:tcW w:w="1796" w:type="dxa"/>
            <w:tcBorders>
              <w:top w:val="single" w:sz="2" w:space="0" w:color="auto"/>
              <w:left w:val="single" w:sz="2" w:space="0" w:color="auto"/>
              <w:bottom w:val="single" w:sz="4" w:space="0" w:color="auto"/>
            </w:tcBorders>
            <w:vAlign w:val="center"/>
          </w:tcPr>
          <w:p w:rsidR="002879C3" w:rsidRPr="00C9109A" w:rsidRDefault="002879C3" w:rsidP="002879C3">
            <w:pPr>
              <w:widowControl w:val="0"/>
              <w:bidi w:val="0"/>
              <w:spacing w:before="20" w:after="20"/>
              <w:jc w:val="center"/>
              <w:rPr>
                <w:rFonts w:ascii="Arial" w:hAnsi="Arial" w:cs="Arial"/>
                <w:szCs w:val="20"/>
              </w:rPr>
            </w:pPr>
          </w:p>
        </w:tc>
      </w:tr>
      <w:tr w:rsidR="002879C3" w:rsidRPr="000E2E1E" w:rsidTr="00090E5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5" w:type="dxa"/>
            <w:tcBorders>
              <w:top w:val="single" w:sz="2" w:space="0" w:color="auto"/>
              <w:bottom w:val="single" w:sz="12" w:space="0" w:color="auto"/>
              <w:right w:val="single" w:sz="2" w:space="0" w:color="auto"/>
            </w:tcBorders>
            <w:vAlign w:val="center"/>
          </w:tcPr>
          <w:p w:rsidR="002879C3" w:rsidRPr="00CD3973" w:rsidRDefault="002879C3" w:rsidP="002879C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54" w:type="dxa"/>
            <w:tcBorders>
              <w:top w:val="single" w:sz="2" w:space="0" w:color="auto"/>
              <w:left w:val="single" w:sz="2" w:space="0" w:color="auto"/>
              <w:bottom w:val="single" w:sz="12" w:space="0" w:color="auto"/>
              <w:right w:val="single" w:sz="2" w:space="0" w:color="auto"/>
            </w:tcBorders>
            <w:vAlign w:val="center"/>
          </w:tcPr>
          <w:p w:rsidR="002879C3" w:rsidRPr="00CD3973" w:rsidRDefault="002879C3" w:rsidP="002879C3">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087" w:type="dxa"/>
            <w:tcBorders>
              <w:top w:val="single" w:sz="2" w:space="0" w:color="auto"/>
              <w:left w:val="single" w:sz="2" w:space="0" w:color="auto"/>
              <w:bottom w:val="single" w:sz="12" w:space="0" w:color="auto"/>
              <w:right w:val="single" w:sz="2" w:space="0" w:color="auto"/>
            </w:tcBorders>
            <w:vAlign w:val="center"/>
          </w:tcPr>
          <w:p w:rsidR="002879C3" w:rsidRPr="00CD3973" w:rsidRDefault="002879C3" w:rsidP="002879C3">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710" w:type="dxa"/>
            <w:tcBorders>
              <w:top w:val="single" w:sz="2" w:space="0" w:color="auto"/>
              <w:left w:val="single" w:sz="2" w:space="0" w:color="auto"/>
              <w:bottom w:val="single" w:sz="12" w:space="0" w:color="auto"/>
              <w:right w:val="single" w:sz="2" w:space="0" w:color="auto"/>
            </w:tcBorders>
            <w:vAlign w:val="center"/>
          </w:tcPr>
          <w:p w:rsidR="002879C3" w:rsidRPr="00CD3973" w:rsidRDefault="002879C3" w:rsidP="002879C3">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2879C3" w:rsidRPr="00CD3973" w:rsidRDefault="002879C3" w:rsidP="002879C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47" w:type="dxa"/>
            <w:tcBorders>
              <w:top w:val="single" w:sz="2" w:space="0" w:color="auto"/>
              <w:left w:val="single" w:sz="2" w:space="0" w:color="auto"/>
              <w:bottom w:val="single" w:sz="12" w:space="0" w:color="auto"/>
              <w:right w:val="single" w:sz="2" w:space="0" w:color="auto"/>
            </w:tcBorders>
            <w:vAlign w:val="center"/>
          </w:tcPr>
          <w:p w:rsidR="002879C3" w:rsidRPr="00CD3973" w:rsidRDefault="002879C3" w:rsidP="002879C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96" w:type="dxa"/>
            <w:tcBorders>
              <w:top w:val="single" w:sz="2" w:space="0" w:color="auto"/>
              <w:left w:val="single" w:sz="2" w:space="0" w:color="auto"/>
              <w:bottom w:val="single" w:sz="12" w:space="0" w:color="auto"/>
            </w:tcBorders>
            <w:vAlign w:val="center"/>
          </w:tcPr>
          <w:p w:rsidR="002879C3" w:rsidRPr="00CD3973" w:rsidRDefault="002879C3" w:rsidP="002879C3">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70FB9">
              <w:rPr>
                <w:rFonts w:ascii="Arial" w:hAnsi="Arial" w:cs="Arial"/>
                <w:b/>
                <w:bCs/>
                <w:color w:val="000000"/>
                <w:sz w:val="17"/>
                <w:szCs w:val="17"/>
              </w:rPr>
              <w:t xml:space="preserve"> </w:t>
            </w:r>
            <w:r w:rsidRPr="00CD3973">
              <w:rPr>
                <w:rFonts w:ascii="Arial" w:hAnsi="Arial" w:cs="Arial"/>
                <w:b/>
                <w:bCs/>
                <w:color w:val="000000"/>
                <w:sz w:val="17"/>
                <w:szCs w:val="17"/>
              </w:rPr>
              <w:t>Approval</w:t>
            </w:r>
          </w:p>
        </w:tc>
      </w:tr>
      <w:tr w:rsidR="002879C3" w:rsidRPr="00FB14E1" w:rsidTr="00090E5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29" w:type="dxa"/>
            <w:gridSpan w:val="2"/>
            <w:tcBorders>
              <w:top w:val="single" w:sz="12" w:space="0" w:color="auto"/>
              <w:bottom w:val="single" w:sz="4" w:space="0" w:color="auto"/>
              <w:right w:val="single" w:sz="2" w:space="0" w:color="auto"/>
            </w:tcBorders>
            <w:vAlign w:val="center"/>
          </w:tcPr>
          <w:p w:rsidR="002879C3" w:rsidRPr="00FB14E1" w:rsidRDefault="002879C3" w:rsidP="002879C3">
            <w:pPr>
              <w:widowControl w:val="0"/>
              <w:bidi w:val="0"/>
              <w:ind w:hanging="59"/>
              <w:jc w:val="both"/>
              <w:rPr>
                <w:rFonts w:ascii="Arial" w:hAnsi="Arial" w:cs="Arial"/>
                <w:b/>
                <w:bCs/>
                <w:color w:val="000000"/>
                <w:sz w:val="18"/>
                <w:szCs w:val="18"/>
              </w:rPr>
            </w:pPr>
            <w:r>
              <w:rPr>
                <w:rFonts w:ascii="Arial" w:hAnsi="Arial" w:cs="Arial"/>
                <w:b/>
                <w:bCs/>
                <w:sz w:val="18"/>
                <w:szCs w:val="18"/>
              </w:rPr>
              <w:t>Class:2</w:t>
            </w:r>
          </w:p>
        </w:tc>
        <w:tc>
          <w:tcPr>
            <w:tcW w:w="8390" w:type="dxa"/>
            <w:gridSpan w:val="5"/>
            <w:tcBorders>
              <w:top w:val="single" w:sz="12" w:space="0" w:color="auto"/>
              <w:left w:val="single" w:sz="2" w:space="0" w:color="auto"/>
              <w:bottom w:val="single" w:sz="4" w:space="0" w:color="auto"/>
            </w:tcBorders>
            <w:vAlign w:val="center"/>
          </w:tcPr>
          <w:p w:rsidR="002879C3" w:rsidRPr="00FB14E1" w:rsidRDefault="002879C3" w:rsidP="002879C3">
            <w:pPr>
              <w:widowControl w:val="0"/>
              <w:bidi w:val="0"/>
              <w:ind w:hanging="59"/>
              <w:jc w:val="both"/>
              <w:rPr>
                <w:rFonts w:ascii="Arial" w:hAnsi="Arial" w:cs="Arial"/>
                <w:b/>
                <w:bCs/>
                <w:color w:val="000000"/>
                <w:sz w:val="18"/>
                <w:szCs w:val="18"/>
              </w:rPr>
            </w:pPr>
            <w:r w:rsidRPr="0045129D">
              <w:rPr>
                <w:rFonts w:asciiTheme="minorBidi" w:hAnsiTheme="minorBidi" w:cstheme="minorBidi"/>
                <w:b/>
                <w:bCs/>
                <w:color w:val="000000"/>
                <w:sz w:val="17"/>
                <w:szCs w:val="17"/>
              </w:rPr>
              <w:t>C</w:t>
            </w:r>
            <w:r>
              <w:rPr>
                <w:rFonts w:asciiTheme="minorBidi" w:hAnsiTheme="minorBidi" w:cstheme="minorBidi"/>
                <w:b/>
                <w:bCs/>
                <w:color w:val="000000"/>
                <w:sz w:val="17"/>
                <w:szCs w:val="17"/>
              </w:rPr>
              <w:t>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4D4D24">
              <w:rPr>
                <w:rFonts w:asciiTheme="minorBidi" w:hAnsiTheme="minorBidi" w:cstheme="minorBidi"/>
                <w:b/>
                <w:bCs/>
                <w:color w:val="000000"/>
                <w:sz w:val="17"/>
                <w:szCs w:val="17"/>
              </w:rPr>
              <w:t>F0Z-708920</w:t>
            </w:r>
          </w:p>
        </w:tc>
      </w:tr>
      <w:tr w:rsidR="002879C3" w:rsidRPr="00FB14E1" w:rsidTr="00090E55">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5" w:type="dxa"/>
            <w:tcBorders>
              <w:top w:val="single" w:sz="4" w:space="0" w:color="auto"/>
              <w:right w:val="nil"/>
            </w:tcBorders>
          </w:tcPr>
          <w:p w:rsidR="002879C3" w:rsidRPr="00FB14E1" w:rsidRDefault="002879C3" w:rsidP="002879C3">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2879C3" w:rsidRDefault="002879C3" w:rsidP="002879C3">
            <w:pPr>
              <w:widowControl w:val="0"/>
              <w:bidi w:val="0"/>
              <w:spacing w:before="60" w:after="60"/>
              <w:ind w:hanging="57"/>
              <w:rPr>
                <w:rFonts w:asciiTheme="minorBidi" w:hAnsiTheme="minorBidi" w:cstheme="minorBidi"/>
                <w:b/>
                <w:bCs/>
                <w:color w:val="000000"/>
                <w:sz w:val="14"/>
                <w:szCs w:val="14"/>
              </w:rPr>
            </w:pPr>
          </w:p>
          <w:p w:rsidR="002879C3" w:rsidRPr="00C10E61" w:rsidRDefault="002879C3" w:rsidP="002879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r w:rsidR="00F70FB9">
              <w:rPr>
                <w:rFonts w:asciiTheme="minorBidi" w:hAnsiTheme="minorBidi" w:cstheme="minorBidi"/>
                <w:b/>
                <w:bCs/>
                <w:color w:val="000000"/>
                <w:sz w:val="14"/>
                <w:szCs w:val="14"/>
              </w:rPr>
              <w:t xml:space="preserve"> </w:t>
            </w:r>
          </w:p>
          <w:p w:rsidR="002879C3" w:rsidRPr="00C10E61" w:rsidRDefault="002879C3" w:rsidP="002879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2879C3" w:rsidRPr="00C10E61" w:rsidRDefault="002879C3" w:rsidP="002879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2879C3" w:rsidRPr="00C10E61" w:rsidRDefault="002879C3" w:rsidP="002879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2879C3" w:rsidRPr="00C10E61" w:rsidRDefault="002879C3" w:rsidP="002879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2879C3" w:rsidRDefault="002879C3" w:rsidP="002879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2879C3" w:rsidRPr="00C10E61" w:rsidRDefault="002879C3" w:rsidP="002879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2879C3" w:rsidRPr="00C10E61" w:rsidRDefault="002879C3" w:rsidP="002879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2879C3" w:rsidRPr="00C10E61" w:rsidRDefault="002879C3" w:rsidP="002879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AB-R: As-Built for C</w:t>
            </w:r>
            <w:r>
              <w:rPr>
                <w:rFonts w:asciiTheme="minorBidi" w:hAnsiTheme="minorBidi" w:cstheme="minorBidi"/>
                <w:b/>
                <w:bCs/>
                <w:color w:val="000000"/>
                <w:sz w:val="14"/>
                <w:szCs w:val="14"/>
              </w:rPr>
              <w:t>LIENT</w:t>
            </w:r>
            <w:r w:rsidRPr="00C10E61">
              <w:rPr>
                <w:rFonts w:asciiTheme="minorBidi" w:hAnsiTheme="minorBidi" w:cstheme="minorBidi"/>
                <w:b/>
                <w:bCs/>
                <w:color w:val="000000"/>
                <w:sz w:val="14"/>
                <w:szCs w:val="14"/>
              </w:rPr>
              <w:t xml:space="preserve"> Review </w:t>
            </w:r>
          </w:p>
          <w:p w:rsidR="002879C3" w:rsidRPr="003B1A41" w:rsidRDefault="002879C3" w:rsidP="002879C3">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t>REVISION</w:t>
      </w:r>
      <w:r w:rsidR="008F7539" w:rsidRPr="0090540C">
        <w:rPr>
          <w:rFonts w:ascii="Arial" w:hAnsi="Arial" w:cs="Arial"/>
          <w:b/>
          <w:szCs w:val="20"/>
        </w:rPr>
        <w:t xml:space="preserve"> RECORD SHEET</w:t>
      </w:r>
    </w:p>
    <w:tbl>
      <w:tblPr>
        <w:tblW w:w="11384" w:type="dxa"/>
        <w:tblInd w:w="-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584"/>
        <w:gridCol w:w="720"/>
        <w:gridCol w:w="540"/>
        <w:gridCol w:w="720"/>
        <w:gridCol w:w="720"/>
        <w:gridCol w:w="586"/>
        <w:gridCol w:w="540"/>
        <w:gridCol w:w="944"/>
        <w:gridCol w:w="990"/>
        <w:gridCol w:w="540"/>
        <w:gridCol w:w="630"/>
        <w:gridCol w:w="630"/>
        <w:gridCol w:w="720"/>
        <w:gridCol w:w="630"/>
        <w:gridCol w:w="540"/>
        <w:gridCol w:w="540"/>
      </w:tblGrid>
      <w:tr w:rsidR="001E2F43" w:rsidRPr="005F03BB" w:rsidTr="00DF00FE">
        <w:trPr>
          <w:trHeight w:hRule="exact" w:val="359"/>
        </w:trPr>
        <w:tc>
          <w:tcPr>
            <w:tcW w:w="810" w:type="dxa"/>
            <w:vAlign w:val="center"/>
          </w:tcPr>
          <w:p w:rsidR="001E2F43" w:rsidRPr="0090540C" w:rsidRDefault="001E2F43" w:rsidP="001E2F43">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84" w:type="dxa"/>
            <w:vAlign w:val="center"/>
          </w:tcPr>
          <w:p w:rsidR="001E2F43" w:rsidRPr="0090540C" w:rsidRDefault="001E2F43" w:rsidP="001E2F43">
            <w:pPr>
              <w:widowControl w:val="0"/>
              <w:jc w:val="center"/>
              <w:rPr>
                <w:rFonts w:ascii="Arial" w:hAnsi="Arial" w:cs="Arial"/>
                <w:b/>
                <w:sz w:val="16"/>
                <w:szCs w:val="16"/>
              </w:rPr>
            </w:pPr>
            <w:r>
              <w:rPr>
                <w:rFonts w:ascii="Arial" w:hAnsi="Arial" w:cs="Arial"/>
                <w:b/>
                <w:sz w:val="16"/>
                <w:szCs w:val="16"/>
              </w:rPr>
              <w:t>D00</w:t>
            </w:r>
          </w:p>
        </w:tc>
        <w:tc>
          <w:tcPr>
            <w:tcW w:w="720" w:type="dxa"/>
            <w:vAlign w:val="center"/>
          </w:tcPr>
          <w:p w:rsidR="001E2F43" w:rsidRDefault="001E2F43" w:rsidP="001E2F43">
            <w:pPr>
              <w:widowControl w:val="0"/>
              <w:jc w:val="center"/>
            </w:pPr>
            <w:r>
              <w:rPr>
                <w:rFonts w:ascii="Arial" w:hAnsi="Arial" w:cs="Arial"/>
                <w:b/>
                <w:sz w:val="16"/>
                <w:szCs w:val="16"/>
              </w:rPr>
              <w:t>D01</w:t>
            </w:r>
          </w:p>
        </w:tc>
        <w:tc>
          <w:tcPr>
            <w:tcW w:w="540" w:type="dxa"/>
            <w:vAlign w:val="center"/>
          </w:tcPr>
          <w:p w:rsidR="001E2F43" w:rsidRDefault="001E2F43" w:rsidP="001E2F43">
            <w:pPr>
              <w:widowControl w:val="0"/>
              <w:jc w:val="center"/>
            </w:pPr>
            <w:r>
              <w:rPr>
                <w:rFonts w:ascii="Arial" w:hAnsi="Arial" w:cs="Arial"/>
                <w:b/>
                <w:sz w:val="16"/>
                <w:szCs w:val="16"/>
              </w:rPr>
              <w:t>D02</w:t>
            </w:r>
          </w:p>
        </w:tc>
        <w:tc>
          <w:tcPr>
            <w:tcW w:w="720" w:type="dxa"/>
            <w:vAlign w:val="center"/>
          </w:tcPr>
          <w:p w:rsidR="001E2F43" w:rsidRDefault="001E2F43" w:rsidP="001E2F43">
            <w:pPr>
              <w:widowControl w:val="0"/>
              <w:jc w:val="center"/>
            </w:pPr>
            <w:r>
              <w:rPr>
                <w:rFonts w:ascii="Arial" w:hAnsi="Arial" w:cs="Arial"/>
                <w:b/>
                <w:sz w:val="16"/>
                <w:szCs w:val="16"/>
              </w:rPr>
              <w:t>D03</w:t>
            </w:r>
          </w:p>
        </w:tc>
        <w:tc>
          <w:tcPr>
            <w:tcW w:w="720" w:type="dxa"/>
            <w:vAlign w:val="center"/>
          </w:tcPr>
          <w:p w:rsidR="001E2F43" w:rsidRDefault="001E2F43" w:rsidP="001E2F43">
            <w:pPr>
              <w:widowControl w:val="0"/>
              <w:jc w:val="center"/>
            </w:pPr>
            <w:r>
              <w:rPr>
                <w:rFonts w:ascii="Arial" w:hAnsi="Arial" w:cs="Arial"/>
                <w:b/>
                <w:sz w:val="16"/>
                <w:szCs w:val="16"/>
              </w:rPr>
              <w:t>D04</w:t>
            </w:r>
          </w:p>
        </w:tc>
        <w:tc>
          <w:tcPr>
            <w:tcW w:w="586" w:type="dxa"/>
            <w:shd w:val="clear" w:color="auto" w:fill="auto"/>
            <w:vAlign w:val="center"/>
          </w:tcPr>
          <w:p w:rsidR="001E2F43" w:rsidRPr="0090540C" w:rsidRDefault="001E2F43" w:rsidP="001E2F43">
            <w:pPr>
              <w:widowControl w:val="0"/>
              <w:spacing w:before="120" w:after="120" w:line="160" w:lineRule="exact"/>
              <w:jc w:val="center"/>
              <w:rPr>
                <w:rFonts w:ascii="Arial" w:hAnsi="Arial" w:cs="Arial"/>
                <w:b/>
                <w:sz w:val="16"/>
                <w:szCs w:val="16"/>
              </w:rPr>
            </w:pPr>
            <w:r>
              <w:rPr>
                <w:rFonts w:ascii="Arial" w:hAnsi="Arial" w:cs="Arial"/>
                <w:b/>
                <w:sz w:val="16"/>
                <w:szCs w:val="16"/>
              </w:rPr>
              <w:t>D05</w:t>
            </w:r>
          </w:p>
        </w:tc>
        <w:tc>
          <w:tcPr>
            <w:tcW w:w="540" w:type="dxa"/>
            <w:shd w:val="clear" w:color="auto" w:fill="auto"/>
            <w:vAlign w:val="center"/>
          </w:tcPr>
          <w:p w:rsidR="001E2F43" w:rsidRDefault="001E2F43" w:rsidP="001E2F43">
            <w:pPr>
              <w:widowControl w:val="0"/>
              <w:jc w:val="center"/>
            </w:pPr>
            <w:r>
              <w:rPr>
                <w:rFonts w:ascii="Arial" w:hAnsi="Arial" w:cs="Arial"/>
                <w:b/>
                <w:sz w:val="16"/>
                <w:szCs w:val="16"/>
              </w:rPr>
              <w:t>D06</w:t>
            </w:r>
          </w:p>
        </w:tc>
        <w:tc>
          <w:tcPr>
            <w:tcW w:w="944" w:type="dxa"/>
            <w:vMerge w:val="restart"/>
            <w:tcBorders>
              <w:top w:val="nil"/>
              <w:bottom w:val="nil"/>
            </w:tcBorders>
            <w:shd w:val="clear" w:color="auto" w:fill="auto"/>
            <w:vAlign w:val="center"/>
          </w:tcPr>
          <w:p w:rsidR="001E2F43" w:rsidRPr="005F03BB" w:rsidRDefault="001E2F43" w:rsidP="001E2F43">
            <w:pPr>
              <w:widowControl w:val="0"/>
              <w:spacing w:line="160" w:lineRule="exact"/>
              <w:jc w:val="center"/>
              <w:rPr>
                <w:rFonts w:cs="Arial"/>
                <w:b/>
                <w:sz w:val="16"/>
                <w:szCs w:val="16"/>
                <w:lang w:bidi="fa-IR"/>
              </w:rPr>
            </w:pPr>
          </w:p>
        </w:tc>
        <w:tc>
          <w:tcPr>
            <w:tcW w:w="990" w:type="dxa"/>
            <w:shd w:val="clear" w:color="auto" w:fill="auto"/>
            <w:vAlign w:val="center"/>
          </w:tcPr>
          <w:p w:rsidR="001E2F43" w:rsidRPr="0090540C" w:rsidRDefault="001E2F43" w:rsidP="001E2F43">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shd w:val="clear" w:color="auto" w:fill="auto"/>
            <w:vAlign w:val="center"/>
          </w:tcPr>
          <w:p w:rsidR="001E2F43" w:rsidRPr="0090540C" w:rsidRDefault="001E2F43" w:rsidP="001E2F43">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1E2F43" w:rsidRDefault="001E2F43" w:rsidP="001E2F43">
            <w:pPr>
              <w:widowControl w:val="0"/>
              <w:jc w:val="center"/>
            </w:pPr>
            <w:r>
              <w:rPr>
                <w:rFonts w:ascii="Arial" w:hAnsi="Arial" w:cs="Arial"/>
                <w:b/>
                <w:sz w:val="16"/>
                <w:szCs w:val="16"/>
              </w:rPr>
              <w:t>D01</w:t>
            </w:r>
          </w:p>
        </w:tc>
        <w:tc>
          <w:tcPr>
            <w:tcW w:w="630" w:type="dxa"/>
            <w:shd w:val="clear" w:color="auto" w:fill="auto"/>
            <w:vAlign w:val="center"/>
          </w:tcPr>
          <w:p w:rsidR="001E2F43" w:rsidRDefault="001E2F43" w:rsidP="001E2F43">
            <w:pPr>
              <w:widowControl w:val="0"/>
              <w:jc w:val="center"/>
            </w:pPr>
            <w:r>
              <w:rPr>
                <w:rFonts w:ascii="Arial" w:hAnsi="Arial" w:cs="Arial"/>
                <w:b/>
                <w:sz w:val="16"/>
                <w:szCs w:val="16"/>
              </w:rPr>
              <w:t>D02</w:t>
            </w:r>
          </w:p>
        </w:tc>
        <w:tc>
          <w:tcPr>
            <w:tcW w:w="720" w:type="dxa"/>
            <w:shd w:val="clear" w:color="auto" w:fill="auto"/>
            <w:vAlign w:val="center"/>
          </w:tcPr>
          <w:p w:rsidR="001E2F43" w:rsidRDefault="001E2F43" w:rsidP="001E2F43">
            <w:pPr>
              <w:widowControl w:val="0"/>
              <w:jc w:val="center"/>
            </w:pPr>
            <w:r>
              <w:rPr>
                <w:rFonts w:ascii="Arial" w:hAnsi="Arial" w:cs="Arial"/>
                <w:b/>
                <w:sz w:val="16"/>
                <w:szCs w:val="16"/>
              </w:rPr>
              <w:t>D03</w:t>
            </w:r>
          </w:p>
        </w:tc>
        <w:tc>
          <w:tcPr>
            <w:tcW w:w="630" w:type="dxa"/>
            <w:shd w:val="clear" w:color="auto" w:fill="auto"/>
            <w:vAlign w:val="center"/>
          </w:tcPr>
          <w:p w:rsidR="001E2F43" w:rsidRDefault="001E2F43" w:rsidP="001E2F43">
            <w:pPr>
              <w:widowControl w:val="0"/>
              <w:jc w:val="center"/>
            </w:pPr>
            <w:r>
              <w:rPr>
                <w:rFonts w:ascii="Arial" w:hAnsi="Arial" w:cs="Arial"/>
                <w:b/>
                <w:sz w:val="16"/>
                <w:szCs w:val="16"/>
              </w:rPr>
              <w:t>D04</w:t>
            </w:r>
          </w:p>
        </w:tc>
        <w:tc>
          <w:tcPr>
            <w:tcW w:w="540" w:type="dxa"/>
            <w:shd w:val="clear" w:color="auto" w:fill="auto"/>
            <w:vAlign w:val="center"/>
          </w:tcPr>
          <w:p w:rsidR="001E2F43" w:rsidRPr="0090540C" w:rsidRDefault="001E2F43" w:rsidP="001E2F43">
            <w:pPr>
              <w:widowControl w:val="0"/>
              <w:spacing w:before="120" w:after="120" w:line="160" w:lineRule="exact"/>
              <w:jc w:val="center"/>
              <w:rPr>
                <w:rFonts w:ascii="Arial" w:hAnsi="Arial" w:cs="Arial"/>
                <w:b/>
                <w:sz w:val="16"/>
                <w:szCs w:val="16"/>
              </w:rPr>
            </w:pPr>
            <w:r>
              <w:rPr>
                <w:rFonts w:ascii="Arial" w:hAnsi="Arial" w:cs="Arial"/>
                <w:b/>
                <w:sz w:val="16"/>
                <w:szCs w:val="16"/>
              </w:rPr>
              <w:t>D05</w:t>
            </w:r>
          </w:p>
        </w:tc>
        <w:tc>
          <w:tcPr>
            <w:tcW w:w="540" w:type="dxa"/>
            <w:shd w:val="clear" w:color="auto" w:fill="auto"/>
            <w:vAlign w:val="center"/>
          </w:tcPr>
          <w:p w:rsidR="001E2F43" w:rsidRDefault="001E2F43" w:rsidP="001E2F43">
            <w:pPr>
              <w:widowControl w:val="0"/>
              <w:jc w:val="center"/>
            </w:pPr>
            <w:r>
              <w:rPr>
                <w:rFonts w:ascii="Arial" w:hAnsi="Arial" w:cs="Arial"/>
                <w:b/>
                <w:sz w:val="16"/>
                <w:szCs w:val="16"/>
              </w:rPr>
              <w:t>D06</w:t>
            </w:r>
          </w:p>
        </w:tc>
      </w:tr>
      <w:tr w:rsidR="001E2F43" w:rsidRPr="005F03BB" w:rsidTr="004D119E">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tl/>
                <w:lang w:bidi="fa-IR"/>
              </w:rPr>
            </w:pPr>
            <w:r w:rsidRPr="00A54E86">
              <w:rPr>
                <w:rFonts w:ascii="Arial" w:hAnsi="Arial" w:cs="Arial"/>
                <w:b/>
                <w:sz w:val="16"/>
                <w:szCs w:val="16"/>
              </w:rPr>
              <w:t>1</w:t>
            </w:r>
          </w:p>
        </w:tc>
        <w:tc>
          <w:tcPr>
            <w:tcW w:w="584"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586"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66</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4D119E">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2</w:t>
            </w:r>
          </w:p>
        </w:tc>
        <w:tc>
          <w:tcPr>
            <w:tcW w:w="584"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586"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67</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3</w:t>
            </w:r>
          </w:p>
        </w:tc>
        <w:tc>
          <w:tcPr>
            <w:tcW w:w="584"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E2F43" w:rsidRPr="00290A48" w:rsidRDefault="001E2F43" w:rsidP="001E2F43">
            <w:pPr>
              <w:widowControl w:val="0"/>
              <w:spacing w:line="192" w:lineRule="auto"/>
              <w:jc w:val="center"/>
              <w:rPr>
                <w:rFonts w:ascii="Arial" w:hAnsi="Arial" w:cs="Arial"/>
                <w:bCs/>
                <w:sz w:val="16"/>
                <w:szCs w:val="16"/>
              </w:rPr>
            </w:pPr>
          </w:p>
        </w:tc>
        <w:tc>
          <w:tcPr>
            <w:tcW w:w="540" w:type="dxa"/>
            <w:vAlign w:val="center"/>
          </w:tcPr>
          <w:p w:rsidR="001E2F43" w:rsidRPr="00290A48" w:rsidRDefault="001E2F43" w:rsidP="001E2F43">
            <w:pPr>
              <w:widowControl w:val="0"/>
              <w:spacing w:line="192" w:lineRule="auto"/>
              <w:jc w:val="center"/>
              <w:rPr>
                <w:rFonts w:ascii="Arial" w:hAnsi="Arial" w:cs="Arial"/>
                <w:bCs/>
                <w:sz w:val="16"/>
                <w:szCs w:val="16"/>
              </w:rPr>
            </w:pPr>
          </w:p>
        </w:tc>
        <w:tc>
          <w:tcPr>
            <w:tcW w:w="720" w:type="dxa"/>
            <w:vAlign w:val="center"/>
          </w:tcPr>
          <w:p w:rsidR="001E2F43" w:rsidRPr="00290A48" w:rsidRDefault="001E2F43" w:rsidP="001E2F43">
            <w:pPr>
              <w:widowControl w:val="0"/>
              <w:spacing w:line="192" w:lineRule="auto"/>
              <w:jc w:val="center"/>
              <w:rPr>
                <w:rFonts w:ascii="Arial" w:hAnsi="Arial" w:cs="Arial"/>
                <w:bCs/>
                <w:sz w:val="16"/>
                <w:szCs w:val="16"/>
              </w:rPr>
            </w:pPr>
          </w:p>
        </w:tc>
        <w:tc>
          <w:tcPr>
            <w:tcW w:w="720" w:type="dxa"/>
            <w:vAlign w:val="center"/>
          </w:tcPr>
          <w:p w:rsidR="001E2F43" w:rsidRPr="00290A48" w:rsidRDefault="001E2F43" w:rsidP="001E2F43">
            <w:pPr>
              <w:widowControl w:val="0"/>
              <w:spacing w:line="192" w:lineRule="auto"/>
              <w:jc w:val="center"/>
              <w:rPr>
                <w:rFonts w:ascii="Arial" w:hAnsi="Arial" w:cs="Arial"/>
                <w:bCs/>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68</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p>
        </w:tc>
        <w:tc>
          <w:tcPr>
            <w:tcW w:w="584" w:type="dxa"/>
            <w:vAlign w:val="center"/>
          </w:tcPr>
          <w:p w:rsidR="001E2F43" w:rsidRDefault="001E2F43" w:rsidP="001E2F43">
            <w:pPr>
              <w:widowControl w:val="0"/>
              <w:spacing w:line="192" w:lineRule="auto"/>
              <w:jc w:val="center"/>
              <w:rPr>
                <w:rFonts w:ascii="Arial" w:hAnsi="Arial" w:cs="Arial"/>
                <w:bCs/>
                <w:sz w:val="16"/>
                <w:szCs w:val="16"/>
              </w:rPr>
            </w:pPr>
          </w:p>
        </w:tc>
        <w:tc>
          <w:tcPr>
            <w:tcW w:w="720" w:type="dxa"/>
            <w:vAlign w:val="center"/>
          </w:tcPr>
          <w:p w:rsidR="001E2F43" w:rsidRPr="00290A48" w:rsidRDefault="001E2F43" w:rsidP="001E2F43">
            <w:pPr>
              <w:widowControl w:val="0"/>
              <w:spacing w:line="192" w:lineRule="auto"/>
              <w:jc w:val="center"/>
              <w:rPr>
                <w:rFonts w:ascii="Arial" w:hAnsi="Arial" w:cs="Arial"/>
                <w:bCs/>
                <w:sz w:val="16"/>
                <w:szCs w:val="16"/>
              </w:rPr>
            </w:pPr>
          </w:p>
        </w:tc>
        <w:tc>
          <w:tcPr>
            <w:tcW w:w="540" w:type="dxa"/>
            <w:vAlign w:val="center"/>
          </w:tcPr>
          <w:p w:rsidR="001E2F43" w:rsidRPr="00290A48" w:rsidRDefault="001E2F43" w:rsidP="001E2F43">
            <w:pPr>
              <w:widowControl w:val="0"/>
              <w:spacing w:line="192" w:lineRule="auto"/>
              <w:jc w:val="center"/>
              <w:rPr>
                <w:rFonts w:ascii="Arial" w:hAnsi="Arial" w:cs="Arial"/>
                <w:bCs/>
                <w:sz w:val="16"/>
                <w:szCs w:val="16"/>
              </w:rPr>
            </w:pPr>
          </w:p>
        </w:tc>
        <w:tc>
          <w:tcPr>
            <w:tcW w:w="720" w:type="dxa"/>
            <w:vAlign w:val="center"/>
          </w:tcPr>
          <w:p w:rsidR="001E2F43" w:rsidRPr="00290A48" w:rsidRDefault="001E2F43" w:rsidP="001E2F43">
            <w:pPr>
              <w:widowControl w:val="0"/>
              <w:spacing w:line="192" w:lineRule="auto"/>
              <w:jc w:val="center"/>
              <w:rPr>
                <w:rFonts w:ascii="Arial" w:hAnsi="Arial" w:cs="Arial"/>
                <w:bCs/>
                <w:sz w:val="16"/>
                <w:szCs w:val="16"/>
              </w:rPr>
            </w:pPr>
          </w:p>
        </w:tc>
        <w:tc>
          <w:tcPr>
            <w:tcW w:w="720" w:type="dxa"/>
            <w:vAlign w:val="center"/>
          </w:tcPr>
          <w:p w:rsidR="001E2F43" w:rsidRPr="00290A48" w:rsidRDefault="001E2F43" w:rsidP="001E2F43">
            <w:pPr>
              <w:widowControl w:val="0"/>
              <w:spacing w:line="192" w:lineRule="auto"/>
              <w:jc w:val="center"/>
              <w:rPr>
                <w:rFonts w:ascii="Arial" w:hAnsi="Arial" w:cs="Arial"/>
                <w:bCs/>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4</w:t>
            </w:r>
          </w:p>
        </w:tc>
        <w:tc>
          <w:tcPr>
            <w:tcW w:w="584"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E2F43" w:rsidRPr="00290A48" w:rsidRDefault="001E2F43" w:rsidP="001E2F43">
            <w:pPr>
              <w:widowControl w:val="0"/>
              <w:spacing w:line="192" w:lineRule="auto"/>
              <w:jc w:val="center"/>
              <w:rPr>
                <w:rFonts w:ascii="Arial" w:hAnsi="Arial" w:cs="Arial"/>
                <w:bCs/>
                <w:sz w:val="16"/>
                <w:szCs w:val="16"/>
              </w:rPr>
            </w:pPr>
          </w:p>
        </w:tc>
        <w:tc>
          <w:tcPr>
            <w:tcW w:w="720" w:type="dxa"/>
            <w:vAlign w:val="center"/>
          </w:tcPr>
          <w:p w:rsidR="001E2F43" w:rsidRPr="00290A48" w:rsidRDefault="001E2F43" w:rsidP="001E2F43">
            <w:pPr>
              <w:widowControl w:val="0"/>
              <w:spacing w:line="192" w:lineRule="auto"/>
              <w:jc w:val="center"/>
              <w:rPr>
                <w:rFonts w:ascii="Arial" w:hAnsi="Arial" w:cs="Arial"/>
                <w:bCs/>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69</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lang w:bidi="fa-IR"/>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5</w:t>
            </w:r>
          </w:p>
        </w:tc>
        <w:tc>
          <w:tcPr>
            <w:tcW w:w="584"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E2F43" w:rsidRPr="00290A48" w:rsidRDefault="001E2F43" w:rsidP="001E2F43">
            <w:pPr>
              <w:widowControl w:val="0"/>
              <w:spacing w:line="192" w:lineRule="auto"/>
              <w:jc w:val="center"/>
              <w:rPr>
                <w:rFonts w:ascii="Arial" w:hAnsi="Arial" w:cs="Arial"/>
                <w:bCs/>
                <w:sz w:val="16"/>
                <w:szCs w:val="16"/>
              </w:rPr>
            </w:pPr>
          </w:p>
        </w:tc>
        <w:tc>
          <w:tcPr>
            <w:tcW w:w="54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70</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6</w:t>
            </w:r>
          </w:p>
        </w:tc>
        <w:tc>
          <w:tcPr>
            <w:tcW w:w="584"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E2F43" w:rsidRPr="00290A48" w:rsidRDefault="001E2F43" w:rsidP="001E2F43">
            <w:pPr>
              <w:widowControl w:val="0"/>
              <w:spacing w:line="192" w:lineRule="auto"/>
              <w:jc w:val="center"/>
              <w:rPr>
                <w:rFonts w:ascii="Arial" w:hAnsi="Arial" w:cs="Arial"/>
                <w:bCs/>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71</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7</w:t>
            </w:r>
          </w:p>
        </w:tc>
        <w:tc>
          <w:tcPr>
            <w:tcW w:w="584"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72</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8</w:t>
            </w:r>
          </w:p>
        </w:tc>
        <w:tc>
          <w:tcPr>
            <w:tcW w:w="584"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E2F43" w:rsidRPr="00290A48" w:rsidRDefault="001E2F43" w:rsidP="001E2F43">
            <w:pPr>
              <w:widowControl w:val="0"/>
              <w:spacing w:line="192" w:lineRule="auto"/>
              <w:jc w:val="center"/>
              <w:rPr>
                <w:rFonts w:ascii="Arial" w:hAnsi="Arial" w:cs="Arial"/>
                <w:bCs/>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73</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9</w:t>
            </w:r>
          </w:p>
        </w:tc>
        <w:tc>
          <w:tcPr>
            <w:tcW w:w="584"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E2F43" w:rsidRPr="00290A48" w:rsidRDefault="001E2F43" w:rsidP="001E2F43">
            <w:pPr>
              <w:widowControl w:val="0"/>
              <w:spacing w:line="192" w:lineRule="auto"/>
              <w:jc w:val="center"/>
              <w:rPr>
                <w:rFonts w:ascii="Arial" w:hAnsi="Arial" w:cs="Arial"/>
                <w:bCs/>
                <w:sz w:val="16"/>
                <w:szCs w:val="16"/>
              </w:rPr>
            </w:pPr>
          </w:p>
        </w:tc>
        <w:tc>
          <w:tcPr>
            <w:tcW w:w="54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74</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10</w:t>
            </w:r>
          </w:p>
        </w:tc>
        <w:tc>
          <w:tcPr>
            <w:tcW w:w="584"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75</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11</w:t>
            </w:r>
          </w:p>
        </w:tc>
        <w:tc>
          <w:tcPr>
            <w:tcW w:w="584"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76</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12</w:t>
            </w:r>
          </w:p>
        </w:tc>
        <w:tc>
          <w:tcPr>
            <w:tcW w:w="584"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77</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13</w:t>
            </w:r>
          </w:p>
        </w:tc>
        <w:tc>
          <w:tcPr>
            <w:tcW w:w="584"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E2F43" w:rsidRPr="00290A48" w:rsidRDefault="001E2F43" w:rsidP="001E2F43">
            <w:pPr>
              <w:widowControl w:val="0"/>
              <w:spacing w:line="192" w:lineRule="auto"/>
              <w:jc w:val="center"/>
              <w:rPr>
                <w:rFonts w:ascii="Arial" w:hAnsi="Arial" w:cs="Arial"/>
                <w:bCs/>
                <w:sz w:val="16"/>
                <w:szCs w:val="16"/>
              </w:rPr>
            </w:pPr>
          </w:p>
        </w:tc>
        <w:tc>
          <w:tcPr>
            <w:tcW w:w="54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78</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14</w:t>
            </w:r>
          </w:p>
        </w:tc>
        <w:tc>
          <w:tcPr>
            <w:tcW w:w="584"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79</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15</w:t>
            </w:r>
          </w:p>
        </w:tc>
        <w:tc>
          <w:tcPr>
            <w:tcW w:w="584"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80</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16</w:t>
            </w:r>
          </w:p>
        </w:tc>
        <w:tc>
          <w:tcPr>
            <w:tcW w:w="584"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E2F43" w:rsidRPr="00290A48" w:rsidRDefault="001E2F43" w:rsidP="001E2F43">
            <w:pPr>
              <w:widowControl w:val="0"/>
              <w:spacing w:line="192" w:lineRule="auto"/>
              <w:jc w:val="center"/>
              <w:rPr>
                <w:rFonts w:ascii="Arial" w:hAnsi="Arial" w:cs="Arial"/>
                <w:bCs/>
                <w:sz w:val="16"/>
                <w:szCs w:val="16"/>
              </w:rPr>
            </w:pPr>
          </w:p>
        </w:tc>
        <w:tc>
          <w:tcPr>
            <w:tcW w:w="54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tcPr>
          <w:p w:rsidR="001E2F43" w:rsidRDefault="001E2F43" w:rsidP="001E2F43">
            <w:pPr>
              <w:jc w:val="center"/>
            </w:pPr>
            <w:r w:rsidRPr="00AE3AE8">
              <w:rPr>
                <w:rFonts w:ascii="Arial" w:hAnsi="Arial" w:cs="Arial"/>
                <w:bCs/>
                <w:sz w:val="16"/>
                <w:szCs w:val="16"/>
              </w:rPr>
              <w:t>X</w:t>
            </w: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81</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17</w:t>
            </w:r>
          </w:p>
        </w:tc>
        <w:tc>
          <w:tcPr>
            <w:tcW w:w="584"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tcPr>
          <w:p w:rsidR="001E2F43" w:rsidRDefault="001E2F43" w:rsidP="001E2F43">
            <w:pPr>
              <w:jc w:val="center"/>
            </w:pPr>
            <w:r w:rsidRPr="00AE3AE8">
              <w:rPr>
                <w:rFonts w:ascii="Arial" w:hAnsi="Arial" w:cs="Arial"/>
                <w:bCs/>
                <w:sz w:val="16"/>
                <w:szCs w:val="16"/>
              </w:rPr>
              <w:t>X</w:t>
            </w:r>
          </w:p>
        </w:tc>
        <w:tc>
          <w:tcPr>
            <w:tcW w:w="586"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82</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18</w:t>
            </w:r>
          </w:p>
        </w:tc>
        <w:tc>
          <w:tcPr>
            <w:tcW w:w="584"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83</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19</w:t>
            </w:r>
          </w:p>
        </w:tc>
        <w:tc>
          <w:tcPr>
            <w:tcW w:w="584"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tcPr>
          <w:p w:rsidR="001E2F43" w:rsidRDefault="001E2F43" w:rsidP="001E2F43">
            <w:pPr>
              <w:jc w:val="center"/>
            </w:pPr>
            <w:r w:rsidRPr="0086022F">
              <w:rPr>
                <w:rFonts w:ascii="Arial" w:hAnsi="Arial" w:cs="Arial"/>
                <w:bCs/>
                <w:sz w:val="16"/>
                <w:szCs w:val="16"/>
              </w:rPr>
              <w:t>X</w:t>
            </w:r>
          </w:p>
        </w:tc>
        <w:tc>
          <w:tcPr>
            <w:tcW w:w="54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84</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20</w:t>
            </w:r>
          </w:p>
        </w:tc>
        <w:tc>
          <w:tcPr>
            <w:tcW w:w="584"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tcPr>
          <w:p w:rsidR="001E2F43" w:rsidRDefault="001E2F43" w:rsidP="001E2F43">
            <w:pPr>
              <w:jc w:val="center"/>
            </w:pPr>
            <w:r w:rsidRPr="0086022F">
              <w:rPr>
                <w:rFonts w:ascii="Arial" w:hAnsi="Arial" w:cs="Arial"/>
                <w:bCs/>
                <w:sz w:val="16"/>
                <w:szCs w:val="16"/>
              </w:rPr>
              <w:t>X</w:t>
            </w: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586"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85</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21</w:t>
            </w:r>
          </w:p>
        </w:tc>
        <w:tc>
          <w:tcPr>
            <w:tcW w:w="584"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tcPr>
          <w:p w:rsidR="001E2F43" w:rsidRDefault="001E2F43" w:rsidP="001E2F43">
            <w:pPr>
              <w:jc w:val="center"/>
            </w:pPr>
            <w:r w:rsidRPr="0086022F">
              <w:rPr>
                <w:rFonts w:ascii="Arial" w:hAnsi="Arial" w:cs="Arial"/>
                <w:bCs/>
                <w:sz w:val="16"/>
                <w:szCs w:val="16"/>
              </w:rPr>
              <w:t>X</w:t>
            </w: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586"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86</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22</w:t>
            </w:r>
          </w:p>
        </w:tc>
        <w:tc>
          <w:tcPr>
            <w:tcW w:w="584"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586"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87</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23</w:t>
            </w:r>
          </w:p>
        </w:tc>
        <w:tc>
          <w:tcPr>
            <w:tcW w:w="584"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586"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88</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24</w:t>
            </w:r>
          </w:p>
        </w:tc>
        <w:tc>
          <w:tcPr>
            <w:tcW w:w="584"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586"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89</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25</w:t>
            </w:r>
          </w:p>
        </w:tc>
        <w:tc>
          <w:tcPr>
            <w:tcW w:w="584"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90</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26</w:t>
            </w:r>
          </w:p>
        </w:tc>
        <w:tc>
          <w:tcPr>
            <w:tcW w:w="584"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290A48" w:rsidRDefault="001E2F43" w:rsidP="001E2F43">
            <w:pPr>
              <w:widowControl w:val="0"/>
              <w:spacing w:line="192" w:lineRule="auto"/>
              <w:jc w:val="center"/>
              <w:rPr>
                <w:rFonts w:ascii="Arial" w:hAnsi="Arial" w:cs="Arial"/>
                <w:bCs/>
                <w:sz w:val="16"/>
                <w:szCs w:val="16"/>
              </w:rPr>
            </w:pPr>
            <w:r>
              <w:rPr>
                <w:rFonts w:ascii="Arial" w:hAnsi="Arial" w:cs="Arial"/>
                <w:bCs/>
                <w:sz w:val="16"/>
                <w:szCs w:val="16"/>
              </w:rPr>
              <w:t>X</w:t>
            </w: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91</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27</w:t>
            </w:r>
          </w:p>
        </w:tc>
        <w:tc>
          <w:tcPr>
            <w:tcW w:w="584"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92</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28</w:t>
            </w:r>
          </w:p>
        </w:tc>
        <w:tc>
          <w:tcPr>
            <w:tcW w:w="584"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93</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29</w:t>
            </w:r>
          </w:p>
        </w:tc>
        <w:tc>
          <w:tcPr>
            <w:tcW w:w="584"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94</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30</w:t>
            </w:r>
          </w:p>
        </w:tc>
        <w:tc>
          <w:tcPr>
            <w:tcW w:w="584"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95</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31</w:t>
            </w:r>
          </w:p>
        </w:tc>
        <w:tc>
          <w:tcPr>
            <w:tcW w:w="584"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96</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32</w:t>
            </w:r>
          </w:p>
        </w:tc>
        <w:tc>
          <w:tcPr>
            <w:tcW w:w="584"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97</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33</w:t>
            </w:r>
          </w:p>
        </w:tc>
        <w:tc>
          <w:tcPr>
            <w:tcW w:w="584"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98</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34</w:t>
            </w:r>
          </w:p>
          <w:p w:rsidR="001E2F43" w:rsidRPr="00A54E86" w:rsidRDefault="001E2F43" w:rsidP="001E2F43">
            <w:pPr>
              <w:widowControl w:val="0"/>
              <w:jc w:val="center"/>
              <w:rPr>
                <w:rFonts w:ascii="Arial" w:hAnsi="Arial" w:cs="Arial"/>
                <w:b/>
                <w:sz w:val="16"/>
                <w:szCs w:val="16"/>
              </w:rPr>
            </w:pPr>
          </w:p>
        </w:tc>
        <w:tc>
          <w:tcPr>
            <w:tcW w:w="584"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99</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35</w:t>
            </w:r>
          </w:p>
        </w:tc>
        <w:tc>
          <w:tcPr>
            <w:tcW w:w="584"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100</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36</w:t>
            </w:r>
          </w:p>
        </w:tc>
        <w:tc>
          <w:tcPr>
            <w:tcW w:w="584"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101</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37</w:t>
            </w:r>
          </w:p>
        </w:tc>
        <w:tc>
          <w:tcPr>
            <w:tcW w:w="584"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102</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38</w:t>
            </w:r>
          </w:p>
        </w:tc>
        <w:tc>
          <w:tcPr>
            <w:tcW w:w="584"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103</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39</w:t>
            </w:r>
          </w:p>
        </w:tc>
        <w:tc>
          <w:tcPr>
            <w:tcW w:w="584"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104</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40</w:t>
            </w:r>
          </w:p>
        </w:tc>
        <w:tc>
          <w:tcPr>
            <w:tcW w:w="584"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105</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41</w:t>
            </w:r>
          </w:p>
        </w:tc>
        <w:tc>
          <w:tcPr>
            <w:tcW w:w="584"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106</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42</w:t>
            </w:r>
          </w:p>
        </w:tc>
        <w:tc>
          <w:tcPr>
            <w:tcW w:w="584"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107</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43</w:t>
            </w:r>
          </w:p>
        </w:tc>
        <w:tc>
          <w:tcPr>
            <w:tcW w:w="584"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108</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44</w:t>
            </w:r>
          </w:p>
        </w:tc>
        <w:tc>
          <w:tcPr>
            <w:tcW w:w="584"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109</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45</w:t>
            </w:r>
          </w:p>
        </w:tc>
        <w:tc>
          <w:tcPr>
            <w:tcW w:w="584"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110</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46</w:t>
            </w:r>
          </w:p>
        </w:tc>
        <w:tc>
          <w:tcPr>
            <w:tcW w:w="584"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111</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47</w:t>
            </w:r>
          </w:p>
        </w:tc>
        <w:tc>
          <w:tcPr>
            <w:tcW w:w="584"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112</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48</w:t>
            </w:r>
          </w:p>
        </w:tc>
        <w:tc>
          <w:tcPr>
            <w:tcW w:w="584"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113</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49</w:t>
            </w:r>
          </w:p>
        </w:tc>
        <w:tc>
          <w:tcPr>
            <w:tcW w:w="584"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114</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50</w:t>
            </w:r>
          </w:p>
        </w:tc>
        <w:tc>
          <w:tcPr>
            <w:tcW w:w="584"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115</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51</w:t>
            </w:r>
          </w:p>
        </w:tc>
        <w:tc>
          <w:tcPr>
            <w:tcW w:w="584"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116</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52</w:t>
            </w:r>
          </w:p>
        </w:tc>
        <w:tc>
          <w:tcPr>
            <w:tcW w:w="584"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117</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53</w:t>
            </w:r>
          </w:p>
        </w:tc>
        <w:tc>
          <w:tcPr>
            <w:tcW w:w="584"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118</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54</w:t>
            </w:r>
          </w:p>
        </w:tc>
        <w:tc>
          <w:tcPr>
            <w:tcW w:w="584"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119</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55</w:t>
            </w:r>
          </w:p>
        </w:tc>
        <w:tc>
          <w:tcPr>
            <w:tcW w:w="584"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120</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56</w:t>
            </w:r>
          </w:p>
        </w:tc>
        <w:tc>
          <w:tcPr>
            <w:tcW w:w="584"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121</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57</w:t>
            </w:r>
          </w:p>
        </w:tc>
        <w:tc>
          <w:tcPr>
            <w:tcW w:w="584"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122</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58</w:t>
            </w:r>
          </w:p>
        </w:tc>
        <w:tc>
          <w:tcPr>
            <w:tcW w:w="584"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123</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59</w:t>
            </w:r>
          </w:p>
        </w:tc>
        <w:tc>
          <w:tcPr>
            <w:tcW w:w="584"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124</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60</w:t>
            </w:r>
          </w:p>
        </w:tc>
        <w:tc>
          <w:tcPr>
            <w:tcW w:w="584"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125</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61</w:t>
            </w:r>
          </w:p>
        </w:tc>
        <w:tc>
          <w:tcPr>
            <w:tcW w:w="584"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126</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62</w:t>
            </w:r>
          </w:p>
        </w:tc>
        <w:tc>
          <w:tcPr>
            <w:tcW w:w="584"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127</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63</w:t>
            </w:r>
          </w:p>
        </w:tc>
        <w:tc>
          <w:tcPr>
            <w:tcW w:w="584"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128</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0"/>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64</w:t>
            </w:r>
          </w:p>
        </w:tc>
        <w:tc>
          <w:tcPr>
            <w:tcW w:w="584"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129</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r w:rsidR="001E2F43" w:rsidRPr="005F03BB" w:rsidTr="001E2F43">
        <w:trPr>
          <w:trHeight w:hRule="exact" w:val="177"/>
        </w:trPr>
        <w:tc>
          <w:tcPr>
            <w:tcW w:w="810" w:type="dxa"/>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65</w:t>
            </w:r>
          </w:p>
        </w:tc>
        <w:tc>
          <w:tcPr>
            <w:tcW w:w="584"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vAlign w:val="center"/>
          </w:tcPr>
          <w:p w:rsidR="001E2F43" w:rsidRPr="0090540C" w:rsidRDefault="001E2F43" w:rsidP="001E2F43">
            <w:pPr>
              <w:widowControl w:val="0"/>
              <w:spacing w:line="192" w:lineRule="auto"/>
              <w:jc w:val="center"/>
              <w:rPr>
                <w:rFonts w:ascii="Arial" w:hAnsi="Arial" w:cs="Arial"/>
                <w:b/>
                <w:sz w:val="16"/>
                <w:szCs w:val="16"/>
              </w:rPr>
            </w:pPr>
          </w:p>
        </w:tc>
        <w:tc>
          <w:tcPr>
            <w:tcW w:w="586" w:type="dxa"/>
          </w:tcPr>
          <w:p w:rsidR="001E2F43" w:rsidRPr="005F03BB" w:rsidRDefault="001E2F43" w:rsidP="001E2F43">
            <w:pPr>
              <w:widowControl w:val="0"/>
              <w:spacing w:line="192" w:lineRule="auto"/>
              <w:jc w:val="center"/>
              <w:rPr>
                <w:rFonts w:cs="Arial"/>
                <w:b/>
                <w:sz w:val="16"/>
                <w:szCs w:val="16"/>
              </w:rPr>
            </w:pPr>
          </w:p>
        </w:tc>
        <w:tc>
          <w:tcPr>
            <w:tcW w:w="540" w:type="dxa"/>
          </w:tcPr>
          <w:p w:rsidR="001E2F43" w:rsidRPr="005F03BB" w:rsidRDefault="001E2F43" w:rsidP="001E2F43">
            <w:pPr>
              <w:widowControl w:val="0"/>
              <w:spacing w:line="192" w:lineRule="auto"/>
              <w:jc w:val="center"/>
              <w:rPr>
                <w:rFonts w:cs="Arial"/>
                <w:b/>
                <w:sz w:val="16"/>
                <w:szCs w:val="16"/>
              </w:rPr>
            </w:pPr>
          </w:p>
        </w:tc>
        <w:tc>
          <w:tcPr>
            <w:tcW w:w="944" w:type="dxa"/>
            <w:vMerge/>
            <w:tcBorders>
              <w:top w:val="single" w:sz="12" w:space="0" w:color="auto"/>
              <w:bottom w:val="nil"/>
            </w:tcBorders>
            <w:shd w:val="clear" w:color="auto" w:fill="auto"/>
            <w:vAlign w:val="center"/>
          </w:tcPr>
          <w:p w:rsidR="001E2F43" w:rsidRPr="005F03BB" w:rsidRDefault="001E2F43" w:rsidP="001E2F43">
            <w:pPr>
              <w:widowControl w:val="0"/>
              <w:spacing w:line="192" w:lineRule="auto"/>
              <w:jc w:val="center"/>
              <w:rPr>
                <w:rFonts w:cs="Arial"/>
                <w:b/>
                <w:sz w:val="16"/>
                <w:szCs w:val="16"/>
              </w:rPr>
            </w:pPr>
          </w:p>
        </w:tc>
        <w:tc>
          <w:tcPr>
            <w:tcW w:w="990" w:type="dxa"/>
            <w:shd w:val="clear" w:color="auto" w:fill="auto"/>
            <w:vAlign w:val="center"/>
          </w:tcPr>
          <w:p w:rsidR="001E2F43" w:rsidRPr="00A54E86" w:rsidRDefault="001E2F43" w:rsidP="001E2F43">
            <w:pPr>
              <w:widowControl w:val="0"/>
              <w:jc w:val="center"/>
              <w:rPr>
                <w:rFonts w:ascii="Arial" w:hAnsi="Arial" w:cs="Arial"/>
                <w:b/>
                <w:sz w:val="16"/>
                <w:szCs w:val="16"/>
              </w:rPr>
            </w:pPr>
            <w:r w:rsidRPr="00A54E86">
              <w:rPr>
                <w:rFonts w:ascii="Arial" w:hAnsi="Arial" w:cs="Arial"/>
                <w:b/>
                <w:sz w:val="16"/>
                <w:szCs w:val="16"/>
              </w:rPr>
              <w:t>130</w:t>
            </w: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72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63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c>
          <w:tcPr>
            <w:tcW w:w="540" w:type="dxa"/>
            <w:shd w:val="clear" w:color="auto" w:fill="auto"/>
            <w:vAlign w:val="center"/>
          </w:tcPr>
          <w:p w:rsidR="001E2F43" w:rsidRPr="00A54E86" w:rsidRDefault="001E2F43" w:rsidP="001E2F43">
            <w:pPr>
              <w:widowControl w:val="0"/>
              <w:jc w:val="center"/>
              <w:rPr>
                <w:rFonts w:ascii="Arial" w:hAnsi="Arial" w:cs="Arial"/>
                <w:b/>
                <w:sz w:val="16"/>
                <w:szCs w:val="16"/>
              </w:rPr>
            </w:pPr>
          </w:p>
        </w:tc>
        <w:tc>
          <w:tcPr>
            <w:tcW w:w="540" w:type="dxa"/>
            <w:shd w:val="clear" w:color="auto" w:fill="auto"/>
            <w:vAlign w:val="center"/>
          </w:tcPr>
          <w:p w:rsidR="001E2F43" w:rsidRPr="0090540C" w:rsidRDefault="001E2F43" w:rsidP="001E2F43">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3F5731"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38235401" w:history="1">
        <w:r w:rsidR="003F5731" w:rsidRPr="00AC35BF">
          <w:rPr>
            <w:rStyle w:val="Hyperlink"/>
          </w:rPr>
          <w:t>1.0</w:t>
        </w:r>
        <w:r w:rsidR="003F5731">
          <w:rPr>
            <w:rFonts w:asciiTheme="minorHAnsi" w:eastAsiaTheme="minorEastAsia" w:hAnsiTheme="minorHAnsi" w:cstheme="minorBidi"/>
            <w:b w:val="0"/>
            <w:bCs w:val="0"/>
            <w:caps w:val="0"/>
            <w:kern w:val="0"/>
            <w:sz w:val="22"/>
            <w:szCs w:val="22"/>
          </w:rPr>
          <w:tab/>
        </w:r>
        <w:r w:rsidR="003F5731" w:rsidRPr="00AC35BF">
          <w:rPr>
            <w:rStyle w:val="Hyperlink"/>
          </w:rPr>
          <w:t>INTRODUCTION</w:t>
        </w:r>
        <w:r w:rsidR="003F5731">
          <w:rPr>
            <w:webHidden/>
          </w:rPr>
          <w:tab/>
        </w:r>
        <w:r w:rsidR="003F5731">
          <w:rPr>
            <w:webHidden/>
          </w:rPr>
          <w:fldChar w:fldCharType="begin"/>
        </w:r>
        <w:r w:rsidR="003F5731">
          <w:rPr>
            <w:webHidden/>
          </w:rPr>
          <w:instrText xml:space="preserve"> PAGEREF _Toc138235401 \h </w:instrText>
        </w:r>
        <w:r w:rsidR="003F5731">
          <w:rPr>
            <w:webHidden/>
          </w:rPr>
        </w:r>
        <w:r w:rsidR="003F5731">
          <w:rPr>
            <w:webHidden/>
          </w:rPr>
          <w:fldChar w:fldCharType="separate"/>
        </w:r>
        <w:r w:rsidR="003F5731">
          <w:rPr>
            <w:webHidden/>
          </w:rPr>
          <w:t>5</w:t>
        </w:r>
        <w:r w:rsidR="003F5731">
          <w:rPr>
            <w:webHidden/>
          </w:rPr>
          <w:fldChar w:fldCharType="end"/>
        </w:r>
      </w:hyperlink>
    </w:p>
    <w:p w:rsidR="003F5731" w:rsidRDefault="00F70FB9">
      <w:pPr>
        <w:pStyle w:val="TOC1"/>
        <w:rPr>
          <w:rFonts w:asciiTheme="minorHAnsi" w:eastAsiaTheme="minorEastAsia" w:hAnsiTheme="minorHAnsi" w:cstheme="minorBidi"/>
          <w:b w:val="0"/>
          <w:bCs w:val="0"/>
          <w:caps w:val="0"/>
          <w:kern w:val="0"/>
          <w:sz w:val="22"/>
          <w:szCs w:val="22"/>
        </w:rPr>
      </w:pPr>
      <w:hyperlink w:anchor="_Toc138235402" w:history="1">
        <w:r w:rsidR="003F5731" w:rsidRPr="00AC35BF">
          <w:rPr>
            <w:rStyle w:val="Hyperlink"/>
          </w:rPr>
          <w:t>2.0</w:t>
        </w:r>
        <w:r w:rsidR="003F5731">
          <w:rPr>
            <w:rFonts w:asciiTheme="minorHAnsi" w:eastAsiaTheme="minorEastAsia" w:hAnsiTheme="minorHAnsi" w:cstheme="minorBidi"/>
            <w:b w:val="0"/>
            <w:bCs w:val="0"/>
            <w:caps w:val="0"/>
            <w:kern w:val="0"/>
            <w:sz w:val="22"/>
            <w:szCs w:val="22"/>
          </w:rPr>
          <w:tab/>
        </w:r>
        <w:r w:rsidR="003F5731" w:rsidRPr="00AC35BF">
          <w:rPr>
            <w:rStyle w:val="Hyperlink"/>
          </w:rPr>
          <w:t>Scope</w:t>
        </w:r>
        <w:r w:rsidR="003F5731">
          <w:rPr>
            <w:webHidden/>
          </w:rPr>
          <w:tab/>
        </w:r>
        <w:r w:rsidR="003F5731">
          <w:rPr>
            <w:webHidden/>
          </w:rPr>
          <w:fldChar w:fldCharType="begin"/>
        </w:r>
        <w:r w:rsidR="003F5731">
          <w:rPr>
            <w:webHidden/>
          </w:rPr>
          <w:instrText xml:space="preserve"> PAGEREF _Toc138235402 \h </w:instrText>
        </w:r>
        <w:r w:rsidR="003F5731">
          <w:rPr>
            <w:webHidden/>
          </w:rPr>
        </w:r>
        <w:r w:rsidR="003F5731">
          <w:rPr>
            <w:webHidden/>
          </w:rPr>
          <w:fldChar w:fldCharType="separate"/>
        </w:r>
        <w:r w:rsidR="003F5731">
          <w:rPr>
            <w:webHidden/>
          </w:rPr>
          <w:t>6</w:t>
        </w:r>
        <w:r w:rsidR="003F5731">
          <w:rPr>
            <w:webHidden/>
          </w:rPr>
          <w:fldChar w:fldCharType="end"/>
        </w:r>
      </w:hyperlink>
    </w:p>
    <w:p w:rsidR="003F5731" w:rsidRDefault="00F70FB9">
      <w:pPr>
        <w:pStyle w:val="TOC1"/>
        <w:rPr>
          <w:rFonts w:asciiTheme="minorHAnsi" w:eastAsiaTheme="minorEastAsia" w:hAnsiTheme="minorHAnsi" w:cstheme="minorBidi"/>
          <w:b w:val="0"/>
          <w:bCs w:val="0"/>
          <w:caps w:val="0"/>
          <w:kern w:val="0"/>
          <w:sz w:val="22"/>
          <w:szCs w:val="22"/>
        </w:rPr>
      </w:pPr>
      <w:hyperlink w:anchor="_Toc138235403" w:history="1">
        <w:r w:rsidR="003F5731" w:rsidRPr="00AC35BF">
          <w:rPr>
            <w:rStyle w:val="Hyperlink"/>
          </w:rPr>
          <w:t>3.0</w:t>
        </w:r>
        <w:r w:rsidR="003F5731">
          <w:rPr>
            <w:rFonts w:asciiTheme="minorHAnsi" w:eastAsiaTheme="minorEastAsia" w:hAnsiTheme="minorHAnsi" w:cstheme="minorBidi"/>
            <w:b w:val="0"/>
            <w:bCs w:val="0"/>
            <w:caps w:val="0"/>
            <w:kern w:val="0"/>
            <w:sz w:val="22"/>
            <w:szCs w:val="22"/>
          </w:rPr>
          <w:tab/>
        </w:r>
        <w:r w:rsidR="003F5731" w:rsidRPr="00AC35BF">
          <w:rPr>
            <w:rStyle w:val="Hyperlink"/>
          </w:rPr>
          <w:t>NORMATIVE REFERENCES</w:t>
        </w:r>
        <w:r w:rsidR="003F5731">
          <w:rPr>
            <w:webHidden/>
          </w:rPr>
          <w:tab/>
        </w:r>
        <w:r w:rsidR="003F5731">
          <w:rPr>
            <w:webHidden/>
          </w:rPr>
          <w:fldChar w:fldCharType="begin"/>
        </w:r>
        <w:r w:rsidR="003F5731">
          <w:rPr>
            <w:webHidden/>
          </w:rPr>
          <w:instrText xml:space="preserve"> PAGEREF _Toc138235403 \h </w:instrText>
        </w:r>
        <w:r w:rsidR="003F5731">
          <w:rPr>
            <w:webHidden/>
          </w:rPr>
        </w:r>
        <w:r w:rsidR="003F5731">
          <w:rPr>
            <w:webHidden/>
          </w:rPr>
          <w:fldChar w:fldCharType="separate"/>
        </w:r>
        <w:r w:rsidR="003F5731">
          <w:rPr>
            <w:webHidden/>
          </w:rPr>
          <w:t>6</w:t>
        </w:r>
        <w:r w:rsidR="003F5731">
          <w:rPr>
            <w:webHidden/>
          </w:rPr>
          <w:fldChar w:fldCharType="end"/>
        </w:r>
      </w:hyperlink>
    </w:p>
    <w:p w:rsidR="003F5731" w:rsidRDefault="00F70FB9">
      <w:pPr>
        <w:pStyle w:val="TOC2"/>
        <w:rPr>
          <w:rFonts w:asciiTheme="minorHAnsi" w:eastAsiaTheme="minorEastAsia" w:hAnsiTheme="minorHAnsi" w:cstheme="minorBidi"/>
          <w:smallCaps w:val="0"/>
          <w:noProof/>
          <w:sz w:val="22"/>
          <w:szCs w:val="22"/>
        </w:rPr>
      </w:pPr>
      <w:hyperlink w:anchor="_Toc138235404" w:history="1">
        <w:r w:rsidR="003F5731" w:rsidRPr="00AC35BF">
          <w:rPr>
            <w:rStyle w:val="Hyperlink"/>
            <w:noProof/>
          </w:rPr>
          <w:t>3.1</w:t>
        </w:r>
        <w:r w:rsidR="003F5731">
          <w:rPr>
            <w:rFonts w:asciiTheme="minorHAnsi" w:eastAsiaTheme="minorEastAsia" w:hAnsiTheme="minorHAnsi" w:cstheme="minorBidi"/>
            <w:smallCaps w:val="0"/>
            <w:noProof/>
            <w:sz w:val="22"/>
            <w:szCs w:val="22"/>
          </w:rPr>
          <w:tab/>
        </w:r>
        <w:r w:rsidR="003F5731" w:rsidRPr="00AC35BF">
          <w:rPr>
            <w:rStyle w:val="Hyperlink"/>
            <w:noProof/>
          </w:rPr>
          <w:t>Local Codes and Standards</w:t>
        </w:r>
        <w:r w:rsidR="003F5731">
          <w:rPr>
            <w:noProof/>
            <w:webHidden/>
          </w:rPr>
          <w:tab/>
        </w:r>
        <w:r w:rsidR="003F5731">
          <w:rPr>
            <w:noProof/>
            <w:webHidden/>
          </w:rPr>
          <w:fldChar w:fldCharType="begin"/>
        </w:r>
        <w:r w:rsidR="003F5731">
          <w:rPr>
            <w:noProof/>
            <w:webHidden/>
          </w:rPr>
          <w:instrText xml:space="preserve"> PAGEREF _Toc138235404 \h </w:instrText>
        </w:r>
        <w:r w:rsidR="003F5731">
          <w:rPr>
            <w:noProof/>
            <w:webHidden/>
          </w:rPr>
        </w:r>
        <w:r w:rsidR="003F5731">
          <w:rPr>
            <w:noProof/>
            <w:webHidden/>
          </w:rPr>
          <w:fldChar w:fldCharType="separate"/>
        </w:r>
        <w:r w:rsidR="003F5731">
          <w:rPr>
            <w:noProof/>
            <w:webHidden/>
          </w:rPr>
          <w:t>6</w:t>
        </w:r>
        <w:r w:rsidR="003F5731">
          <w:rPr>
            <w:noProof/>
            <w:webHidden/>
          </w:rPr>
          <w:fldChar w:fldCharType="end"/>
        </w:r>
      </w:hyperlink>
    </w:p>
    <w:p w:rsidR="003F5731" w:rsidRDefault="00F70FB9">
      <w:pPr>
        <w:pStyle w:val="TOC2"/>
        <w:rPr>
          <w:rFonts w:asciiTheme="minorHAnsi" w:eastAsiaTheme="minorEastAsia" w:hAnsiTheme="minorHAnsi" w:cstheme="minorBidi"/>
          <w:smallCaps w:val="0"/>
          <w:noProof/>
          <w:sz w:val="22"/>
          <w:szCs w:val="22"/>
        </w:rPr>
      </w:pPr>
      <w:hyperlink w:anchor="_Toc138235405" w:history="1">
        <w:r w:rsidR="003F5731" w:rsidRPr="00AC35BF">
          <w:rPr>
            <w:rStyle w:val="Hyperlink"/>
            <w:noProof/>
          </w:rPr>
          <w:t>3.2</w:t>
        </w:r>
        <w:r w:rsidR="003F5731">
          <w:rPr>
            <w:rFonts w:asciiTheme="minorHAnsi" w:eastAsiaTheme="minorEastAsia" w:hAnsiTheme="minorHAnsi" w:cstheme="minorBidi"/>
            <w:smallCaps w:val="0"/>
            <w:noProof/>
            <w:sz w:val="22"/>
            <w:szCs w:val="22"/>
          </w:rPr>
          <w:tab/>
        </w:r>
        <w:r w:rsidR="003F5731" w:rsidRPr="00AC35BF">
          <w:rPr>
            <w:rStyle w:val="Hyperlink"/>
            <w:noProof/>
          </w:rPr>
          <w:t>International Codes and Standards</w:t>
        </w:r>
        <w:r w:rsidR="003F5731">
          <w:rPr>
            <w:noProof/>
            <w:webHidden/>
          </w:rPr>
          <w:tab/>
        </w:r>
        <w:r w:rsidR="003F5731">
          <w:rPr>
            <w:noProof/>
            <w:webHidden/>
          </w:rPr>
          <w:fldChar w:fldCharType="begin"/>
        </w:r>
        <w:r w:rsidR="003F5731">
          <w:rPr>
            <w:noProof/>
            <w:webHidden/>
          </w:rPr>
          <w:instrText xml:space="preserve"> PAGEREF _Toc138235405 \h </w:instrText>
        </w:r>
        <w:r w:rsidR="003F5731">
          <w:rPr>
            <w:noProof/>
            <w:webHidden/>
          </w:rPr>
        </w:r>
        <w:r w:rsidR="003F5731">
          <w:rPr>
            <w:noProof/>
            <w:webHidden/>
          </w:rPr>
          <w:fldChar w:fldCharType="separate"/>
        </w:r>
        <w:r w:rsidR="003F5731">
          <w:rPr>
            <w:noProof/>
            <w:webHidden/>
          </w:rPr>
          <w:t>6</w:t>
        </w:r>
        <w:r w:rsidR="003F5731">
          <w:rPr>
            <w:noProof/>
            <w:webHidden/>
          </w:rPr>
          <w:fldChar w:fldCharType="end"/>
        </w:r>
      </w:hyperlink>
    </w:p>
    <w:p w:rsidR="003F5731" w:rsidRDefault="00F70FB9">
      <w:pPr>
        <w:pStyle w:val="TOC2"/>
        <w:rPr>
          <w:rFonts w:asciiTheme="minorHAnsi" w:eastAsiaTheme="minorEastAsia" w:hAnsiTheme="minorHAnsi" w:cstheme="minorBidi"/>
          <w:smallCaps w:val="0"/>
          <w:noProof/>
          <w:sz w:val="22"/>
          <w:szCs w:val="22"/>
        </w:rPr>
      </w:pPr>
      <w:hyperlink w:anchor="_Toc138235406" w:history="1">
        <w:r w:rsidR="003F5731" w:rsidRPr="00AC35BF">
          <w:rPr>
            <w:rStyle w:val="Hyperlink"/>
            <w:noProof/>
          </w:rPr>
          <w:t>3.3</w:t>
        </w:r>
        <w:r w:rsidR="003F5731">
          <w:rPr>
            <w:rFonts w:asciiTheme="minorHAnsi" w:eastAsiaTheme="minorEastAsia" w:hAnsiTheme="minorHAnsi" w:cstheme="minorBidi"/>
            <w:smallCaps w:val="0"/>
            <w:noProof/>
            <w:sz w:val="22"/>
            <w:szCs w:val="22"/>
          </w:rPr>
          <w:tab/>
        </w:r>
        <w:r w:rsidR="003F5731" w:rsidRPr="00AC35BF">
          <w:rPr>
            <w:rStyle w:val="Hyperlink"/>
            <w:noProof/>
          </w:rPr>
          <w:t>The Project Documents</w:t>
        </w:r>
        <w:r w:rsidR="003F5731">
          <w:rPr>
            <w:noProof/>
            <w:webHidden/>
          </w:rPr>
          <w:tab/>
        </w:r>
        <w:r w:rsidR="003F5731">
          <w:rPr>
            <w:noProof/>
            <w:webHidden/>
          </w:rPr>
          <w:fldChar w:fldCharType="begin"/>
        </w:r>
        <w:r w:rsidR="003F5731">
          <w:rPr>
            <w:noProof/>
            <w:webHidden/>
          </w:rPr>
          <w:instrText xml:space="preserve"> PAGEREF _Toc138235406 \h </w:instrText>
        </w:r>
        <w:r w:rsidR="003F5731">
          <w:rPr>
            <w:noProof/>
            <w:webHidden/>
          </w:rPr>
        </w:r>
        <w:r w:rsidR="003F5731">
          <w:rPr>
            <w:noProof/>
            <w:webHidden/>
          </w:rPr>
          <w:fldChar w:fldCharType="separate"/>
        </w:r>
        <w:r w:rsidR="003F5731">
          <w:rPr>
            <w:noProof/>
            <w:webHidden/>
          </w:rPr>
          <w:t>8</w:t>
        </w:r>
        <w:r w:rsidR="003F5731">
          <w:rPr>
            <w:noProof/>
            <w:webHidden/>
          </w:rPr>
          <w:fldChar w:fldCharType="end"/>
        </w:r>
      </w:hyperlink>
    </w:p>
    <w:p w:rsidR="003F5731" w:rsidRDefault="00F70FB9">
      <w:pPr>
        <w:pStyle w:val="TOC2"/>
        <w:rPr>
          <w:rFonts w:asciiTheme="minorHAnsi" w:eastAsiaTheme="minorEastAsia" w:hAnsiTheme="minorHAnsi" w:cstheme="minorBidi"/>
          <w:smallCaps w:val="0"/>
          <w:noProof/>
          <w:sz w:val="22"/>
          <w:szCs w:val="22"/>
        </w:rPr>
      </w:pPr>
      <w:hyperlink w:anchor="_Toc138235407" w:history="1">
        <w:r w:rsidR="003F5731" w:rsidRPr="00AC35BF">
          <w:rPr>
            <w:rStyle w:val="Hyperlink"/>
            <w:noProof/>
          </w:rPr>
          <w:t>3.4</w:t>
        </w:r>
        <w:r w:rsidR="003F5731">
          <w:rPr>
            <w:rFonts w:asciiTheme="minorHAnsi" w:eastAsiaTheme="minorEastAsia" w:hAnsiTheme="minorHAnsi" w:cstheme="minorBidi"/>
            <w:smallCaps w:val="0"/>
            <w:noProof/>
            <w:sz w:val="22"/>
            <w:szCs w:val="22"/>
          </w:rPr>
          <w:tab/>
        </w:r>
        <w:r w:rsidR="003F5731" w:rsidRPr="00AC35BF">
          <w:rPr>
            <w:rStyle w:val="Hyperlink"/>
            <w:noProof/>
          </w:rPr>
          <w:t>ENVIRONMENTAL DATA</w:t>
        </w:r>
        <w:r w:rsidR="003F5731">
          <w:rPr>
            <w:noProof/>
            <w:webHidden/>
          </w:rPr>
          <w:tab/>
        </w:r>
        <w:r w:rsidR="003F5731">
          <w:rPr>
            <w:noProof/>
            <w:webHidden/>
          </w:rPr>
          <w:fldChar w:fldCharType="begin"/>
        </w:r>
        <w:r w:rsidR="003F5731">
          <w:rPr>
            <w:noProof/>
            <w:webHidden/>
          </w:rPr>
          <w:instrText xml:space="preserve"> PAGEREF _Toc138235407 \h </w:instrText>
        </w:r>
        <w:r w:rsidR="003F5731">
          <w:rPr>
            <w:noProof/>
            <w:webHidden/>
          </w:rPr>
        </w:r>
        <w:r w:rsidR="003F5731">
          <w:rPr>
            <w:noProof/>
            <w:webHidden/>
          </w:rPr>
          <w:fldChar w:fldCharType="separate"/>
        </w:r>
        <w:r w:rsidR="003F5731">
          <w:rPr>
            <w:noProof/>
            <w:webHidden/>
          </w:rPr>
          <w:t>8</w:t>
        </w:r>
        <w:r w:rsidR="003F5731">
          <w:rPr>
            <w:noProof/>
            <w:webHidden/>
          </w:rPr>
          <w:fldChar w:fldCharType="end"/>
        </w:r>
      </w:hyperlink>
    </w:p>
    <w:p w:rsidR="003F5731" w:rsidRDefault="00F70FB9">
      <w:pPr>
        <w:pStyle w:val="TOC2"/>
        <w:rPr>
          <w:rFonts w:asciiTheme="minorHAnsi" w:eastAsiaTheme="minorEastAsia" w:hAnsiTheme="minorHAnsi" w:cstheme="minorBidi"/>
          <w:smallCaps w:val="0"/>
          <w:noProof/>
          <w:sz w:val="22"/>
          <w:szCs w:val="22"/>
        </w:rPr>
      </w:pPr>
      <w:hyperlink w:anchor="_Toc138235408" w:history="1">
        <w:r w:rsidR="003F5731" w:rsidRPr="00AC35BF">
          <w:rPr>
            <w:rStyle w:val="Hyperlink"/>
            <w:noProof/>
          </w:rPr>
          <w:t>3.5</w:t>
        </w:r>
        <w:r w:rsidR="003F5731">
          <w:rPr>
            <w:rFonts w:asciiTheme="minorHAnsi" w:eastAsiaTheme="minorEastAsia" w:hAnsiTheme="minorHAnsi" w:cstheme="minorBidi"/>
            <w:smallCaps w:val="0"/>
            <w:noProof/>
            <w:sz w:val="22"/>
            <w:szCs w:val="22"/>
          </w:rPr>
          <w:tab/>
        </w:r>
        <w:r w:rsidR="003F5731" w:rsidRPr="00AC35BF">
          <w:rPr>
            <w:rStyle w:val="Hyperlink"/>
            <w:noProof/>
          </w:rPr>
          <w:t>Order of Precedence</w:t>
        </w:r>
        <w:r w:rsidR="003F5731">
          <w:rPr>
            <w:noProof/>
            <w:webHidden/>
          </w:rPr>
          <w:tab/>
        </w:r>
        <w:r w:rsidR="003F5731">
          <w:rPr>
            <w:noProof/>
            <w:webHidden/>
          </w:rPr>
          <w:fldChar w:fldCharType="begin"/>
        </w:r>
        <w:r w:rsidR="003F5731">
          <w:rPr>
            <w:noProof/>
            <w:webHidden/>
          </w:rPr>
          <w:instrText xml:space="preserve"> PAGEREF _Toc138235408 \h </w:instrText>
        </w:r>
        <w:r w:rsidR="003F5731">
          <w:rPr>
            <w:noProof/>
            <w:webHidden/>
          </w:rPr>
        </w:r>
        <w:r w:rsidR="003F5731">
          <w:rPr>
            <w:noProof/>
            <w:webHidden/>
          </w:rPr>
          <w:fldChar w:fldCharType="separate"/>
        </w:r>
        <w:r w:rsidR="003F5731">
          <w:rPr>
            <w:noProof/>
            <w:webHidden/>
          </w:rPr>
          <w:t>8</w:t>
        </w:r>
        <w:r w:rsidR="003F5731">
          <w:rPr>
            <w:noProof/>
            <w:webHidden/>
          </w:rPr>
          <w:fldChar w:fldCharType="end"/>
        </w:r>
      </w:hyperlink>
    </w:p>
    <w:p w:rsidR="003F5731" w:rsidRDefault="00F70FB9">
      <w:pPr>
        <w:pStyle w:val="TOC1"/>
        <w:rPr>
          <w:rFonts w:asciiTheme="minorHAnsi" w:eastAsiaTheme="minorEastAsia" w:hAnsiTheme="minorHAnsi" w:cstheme="minorBidi"/>
          <w:b w:val="0"/>
          <w:bCs w:val="0"/>
          <w:caps w:val="0"/>
          <w:kern w:val="0"/>
          <w:sz w:val="22"/>
          <w:szCs w:val="22"/>
        </w:rPr>
      </w:pPr>
      <w:hyperlink w:anchor="_Toc138235409" w:history="1">
        <w:r w:rsidR="003F5731" w:rsidRPr="00AC35BF">
          <w:rPr>
            <w:rStyle w:val="Hyperlink"/>
          </w:rPr>
          <w:t>4.0</w:t>
        </w:r>
        <w:r w:rsidR="003F5731">
          <w:rPr>
            <w:rFonts w:asciiTheme="minorHAnsi" w:eastAsiaTheme="minorEastAsia" w:hAnsiTheme="minorHAnsi" w:cstheme="minorBidi"/>
            <w:b w:val="0"/>
            <w:bCs w:val="0"/>
            <w:caps w:val="0"/>
            <w:kern w:val="0"/>
            <w:sz w:val="22"/>
            <w:szCs w:val="22"/>
          </w:rPr>
          <w:tab/>
        </w:r>
        <w:r w:rsidR="003F5731" w:rsidRPr="00AC35BF">
          <w:rPr>
            <w:rStyle w:val="Hyperlink"/>
          </w:rPr>
          <w:t>ABBREVIATION</w:t>
        </w:r>
        <w:r w:rsidR="003F5731">
          <w:rPr>
            <w:webHidden/>
          </w:rPr>
          <w:tab/>
        </w:r>
        <w:r w:rsidR="003F5731">
          <w:rPr>
            <w:webHidden/>
          </w:rPr>
          <w:fldChar w:fldCharType="begin"/>
        </w:r>
        <w:r w:rsidR="003F5731">
          <w:rPr>
            <w:webHidden/>
          </w:rPr>
          <w:instrText xml:space="preserve"> PAGEREF _Toc138235409 \h </w:instrText>
        </w:r>
        <w:r w:rsidR="003F5731">
          <w:rPr>
            <w:webHidden/>
          </w:rPr>
        </w:r>
        <w:r w:rsidR="003F5731">
          <w:rPr>
            <w:webHidden/>
          </w:rPr>
          <w:fldChar w:fldCharType="separate"/>
        </w:r>
        <w:r w:rsidR="003F5731">
          <w:rPr>
            <w:webHidden/>
          </w:rPr>
          <w:t>8</w:t>
        </w:r>
        <w:r w:rsidR="003F5731">
          <w:rPr>
            <w:webHidden/>
          </w:rPr>
          <w:fldChar w:fldCharType="end"/>
        </w:r>
      </w:hyperlink>
    </w:p>
    <w:p w:rsidR="003F5731" w:rsidRDefault="00F70FB9">
      <w:pPr>
        <w:pStyle w:val="TOC1"/>
        <w:rPr>
          <w:rFonts w:asciiTheme="minorHAnsi" w:eastAsiaTheme="minorEastAsia" w:hAnsiTheme="minorHAnsi" w:cstheme="minorBidi"/>
          <w:b w:val="0"/>
          <w:bCs w:val="0"/>
          <w:caps w:val="0"/>
          <w:kern w:val="0"/>
          <w:sz w:val="22"/>
          <w:szCs w:val="22"/>
        </w:rPr>
      </w:pPr>
      <w:hyperlink w:anchor="_Toc138235410" w:history="1">
        <w:r w:rsidR="003F5731" w:rsidRPr="00AC35BF">
          <w:rPr>
            <w:rStyle w:val="Hyperlink"/>
          </w:rPr>
          <w:t>5.0</w:t>
        </w:r>
        <w:r w:rsidR="003F5731">
          <w:rPr>
            <w:rFonts w:asciiTheme="minorHAnsi" w:eastAsiaTheme="minorEastAsia" w:hAnsiTheme="minorHAnsi" w:cstheme="minorBidi"/>
            <w:b w:val="0"/>
            <w:bCs w:val="0"/>
            <w:caps w:val="0"/>
            <w:kern w:val="0"/>
            <w:sz w:val="22"/>
            <w:szCs w:val="22"/>
          </w:rPr>
          <w:tab/>
        </w:r>
        <w:r w:rsidR="003F5731" w:rsidRPr="00AC35BF">
          <w:rPr>
            <w:rStyle w:val="Hyperlink"/>
          </w:rPr>
          <w:t>F&amp;G Systems</w:t>
        </w:r>
        <w:r w:rsidR="003F5731">
          <w:rPr>
            <w:webHidden/>
          </w:rPr>
          <w:tab/>
        </w:r>
        <w:r w:rsidR="003F5731">
          <w:rPr>
            <w:webHidden/>
          </w:rPr>
          <w:fldChar w:fldCharType="begin"/>
        </w:r>
        <w:r w:rsidR="003F5731">
          <w:rPr>
            <w:webHidden/>
          </w:rPr>
          <w:instrText xml:space="preserve"> PAGEREF _Toc138235410 \h </w:instrText>
        </w:r>
        <w:r w:rsidR="003F5731">
          <w:rPr>
            <w:webHidden/>
          </w:rPr>
        </w:r>
        <w:r w:rsidR="003F5731">
          <w:rPr>
            <w:webHidden/>
          </w:rPr>
          <w:fldChar w:fldCharType="separate"/>
        </w:r>
        <w:r w:rsidR="003F5731">
          <w:rPr>
            <w:webHidden/>
          </w:rPr>
          <w:t>9</w:t>
        </w:r>
        <w:r w:rsidR="003F5731">
          <w:rPr>
            <w:webHidden/>
          </w:rPr>
          <w:fldChar w:fldCharType="end"/>
        </w:r>
      </w:hyperlink>
    </w:p>
    <w:p w:rsidR="003F5731" w:rsidRDefault="00F70FB9">
      <w:pPr>
        <w:pStyle w:val="TOC2"/>
        <w:rPr>
          <w:rFonts w:asciiTheme="minorHAnsi" w:eastAsiaTheme="minorEastAsia" w:hAnsiTheme="minorHAnsi" w:cstheme="minorBidi"/>
          <w:smallCaps w:val="0"/>
          <w:noProof/>
          <w:sz w:val="22"/>
          <w:szCs w:val="22"/>
        </w:rPr>
      </w:pPr>
      <w:hyperlink w:anchor="_Toc138235411" w:history="1">
        <w:r w:rsidR="003F5731" w:rsidRPr="00AC35BF">
          <w:rPr>
            <w:rStyle w:val="Hyperlink"/>
            <w:noProof/>
          </w:rPr>
          <w:t>5.1</w:t>
        </w:r>
        <w:r w:rsidR="003F5731">
          <w:rPr>
            <w:rFonts w:asciiTheme="minorHAnsi" w:eastAsiaTheme="minorEastAsia" w:hAnsiTheme="minorHAnsi" w:cstheme="minorBidi"/>
            <w:smallCaps w:val="0"/>
            <w:noProof/>
            <w:sz w:val="22"/>
            <w:szCs w:val="22"/>
          </w:rPr>
          <w:tab/>
        </w:r>
        <w:r w:rsidR="003F5731" w:rsidRPr="00AC35BF">
          <w:rPr>
            <w:rStyle w:val="Hyperlink"/>
            <w:noProof/>
          </w:rPr>
          <w:t>general</w:t>
        </w:r>
        <w:r w:rsidR="003F5731">
          <w:rPr>
            <w:noProof/>
            <w:webHidden/>
          </w:rPr>
          <w:tab/>
        </w:r>
        <w:r w:rsidR="003F5731">
          <w:rPr>
            <w:noProof/>
            <w:webHidden/>
          </w:rPr>
          <w:fldChar w:fldCharType="begin"/>
        </w:r>
        <w:r w:rsidR="003F5731">
          <w:rPr>
            <w:noProof/>
            <w:webHidden/>
          </w:rPr>
          <w:instrText xml:space="preserve"> PAGEREF _Toc138235411 \h </w:instrText>
        </w:r>
        <w:r w:rsidR="003F5731">
          <w:rPr>
            <w:noProof/>
            <w:webHidden/>
          </w:rPr>
        </w:r>
        <w:r w:rsidR="003F5731">
          <w:rPr>
            <w:noProof/>
            <w:webHidden/>
          </w:rPr>
          <w:fldChar w:fldCharType="separate"/>
        </w:r>
        <w:r w:rsidR="003F5731">
          <w:rPr>
            <w:noProof/>
            <w:webHidden/>
          </w:rPr>
          <w:t>9</w:t>
        </w:r>
        <w:r w:rsidR="003F5731">
          <w:rPr>
            <w:noProof/>
            <w:webHidden/>
          </w:rPr>
          <w:fldChar w:fldCharType="end"/>
        </w:r>
      </w:hyperlink>
    </w:p>
    <w:p w:rsidR="003F5731" w:rsidRDefault="00F70FB9">
      <w:pPr>
        <w:pStyle w:val="TOC2"/>
        <w:rPr>
          <w:rFonts w:asciiTheme="minorHAnsi" w:eastAsiaTheme="minorEastAsia" w:hAnsiTheme="minorHAnsi" w:cstheme="minorBidi"/>
          <w:smallCaps w:val="0"/>
          <w:noProof/>
          <w:sz w:val="22"/>
          <w:szCs w:val="22"/>
        </w:rPr>
      </w:pPr>
      <w:hyperlink w:anchor="_Toc138235412" w:history="1">
        <w:r w:rsidR="003F5731" w:rsidRPr="00AC35BF">
          <w:rPr>
            <w:rStyle w:val="Hyperlink"/>
            <w:noProof/>
          </w:rPr>
          <w:t>5.2</w:t>
        </w:r>
        <w:r w:rsidR="003F5731">
          <w:rPr>
            <w:rFonts w:asciiTheme="minorHAnsi" w:eastAsiaTheme="minorEastAsia" w:hAnsiTheme="minorHAnsi" w:cstheme="minorBidi"/>
            <w:smallCaps w:val="0"/>
            <w:noProof/>
            <w:sz w:val="22"/>
            <w:szCs w:val="22"/>
          </w:rPr>
          <w:tab/>
        </w:r>
        <w:r w:rsidR="003F5731" w:rsidRPr="00AC35BF">
          <w:rPr>
            <w:rStyle w:val="Hyperlink"/>
            <w:noProof/>
          </w:rPr>
          <w:t>F&amp;G System Requirements</w:t>
        </w:r>
        <w:r w:rsidR="003F5731">
          <w:rPr>
            <w:noProof/>
            <w:webHidden/>
          </w:rPr>
          <w:tab/>
        </w:r>
        <w:r w:rsidR="003F5731">
          <w:rPr>
            <w:noProof/>
            <w:webHidden/>
          </w:rPr>
          <w:fldChar w:fldCharType="begin"/>
        </w:r>
        <w:r w:rsidR="003F5731">
          <w:rPr>
            <w:noProof/>
            <w:webHidden/>
          </w:rPr>
          <w:instrText xml:space="preserve"> PAGEREF _Toc138235412 \h </w:instrText>
        </w:r>
        <w:r w:rsidR="003F5731">
          <w:rPr>
            <w:noProof/>
            <w:webHidden/>
          </w:rPr>
        </w:r>
        <w:r w:rsidR="003F5731">
          <w:rPr>
            <w:noProof/>
            <w:webHidden/>
          </w:rPr>
          <w:fldChar w:fldCharType="separate"/>
        </w:r>
        <w:r w:rsidR="003F5731">
          <w:rPr>
            <w:noProof/>
            <w:webHidden/>
          </w:rPr>
          <w:t>10</w:t>
        </w:r>
        <w:r w:rsidR="003F5731">
          <w:rPr>
            <w:noProof/>
            <w:webHidden/>
          </w:rPr>
          <w:fldChar w:fldCharType="end"/>
        </w:r>
      </w:hyperlink>
    </w:p>
    <w:p w:rsidR="003F5731" w:rsidRDefault="00F70FB9">
      <w:pPr>
        <w:pStyle w:val="TOC2"/>
        <w:rPr>
          <w:rFonts w:asciiTheme="minorHAnsi" w:eastAsiaTheme="minorEastAsia" w:hAnsiTheme="minorHAnsi" w:cstheme="minorBidi"/>
          <w:smallCaps w:val="0"/>
          <w:noProof/>
          <w:sz w:val="22"/>
          <w:szCs w:val="22"/>
        </w:rPr>
      </w:pPr>
      <w:hyperlink w:anchor="_Toc138235413" w:history="1">
        <w:r w:rsidR="003F5731" w:rsidRPr="00AC35BF">
          <w:rPr>
            <w:rStyle w:val="Hyperlink"/>
            <w:noProof/>
          </w:rPr>
          <w:t>5.3</w:t>
        </w:r>
        <w:r w:rsidR="003F5731">
          <w:rPr>
            <w:rFonts w:asciiTheme="minorHAnsi" w:eastAsiaTheme="minorEastAsia" w:hAnsiTheme="minorHAnsi" w:cstheme="minorBidi"/>
            <w:smallCaps w:val="0"/>
            <w:noProof/>
            <w:sz w:val="22"/>
            <w:szCs w:val="22"/>
          </w:rPr>
          <w:tab/>
        </w:r>
        <w:r w:rsidR="003F5731" w:rsidRPr="00AC35BF">
          <w:rPr>
            <w:rStyle w:val="Hyperlink"/>
            <w:noProof/>
          </w:rPr>
          <w:t>F&amp;G Graphic Displays</w:t>
        </w:r>
        <w:r w:rsidR="003F5731">
          <w:rPr>
            <w:noProof/>
            <w:webHidden/>
          </w:rPr>
          <w:tab/>
        </w:r>
        <w:r w:rsidR="003F5731">
          <w:rPr>
            <w:noProof/>
            <w:webHidden/>
          </w:rPr>
          <w:fldChar w:fldCharType="begin"/>
        </w:r>
        <w:r w:rsidR="003F5731">
          <w:rPr>
            <w:noProof/>
            <w:webHidden/>
          </w:rPr>
          <w:instrText xml:space="preserve"> PAGEREF _Toc138235413 \h </w:instrText>
        </w:r>
        <w:r w:rsidR="003F5731">
          <w:rPr>
            <w:noProof/>
            <w:webHidden/>
          </w:rPr>
        </w:r>
        <w:r w:rsidR="003F5731">
          <w:rPr>
            <w:noProof/>
            <w:webHidden/>
          </w:rPr>
          <w:fldChar w:fldCharType="separate"/>
        </w:r>
        <w:r w:rsidR="003F5731">
          <w:rPr>
            <w:noProof/>
            <w:webHidden/>
          </w:rPr>
          <w:t>11</w:t>
        </w:r>
        <w:r w:rsidR="003F5731">
          <w:rPr>
            <w:noProof/>
            <w:webHidden/>
          </w:rPr>
          <w:fldChar w:fldCharType="end"/>
        </w:r>
      </w:hyperlink>
    </w:p>
    <w:p w:rsidR="003F5731" w:rsidRDefault="00F70FB9">
      <w:pPr>
        <w:pStyle w:val="TOC2"/>
        <w:rPr>
          <w:rFonts w:asciiTheme="minorHAnsi" w:eastAsiaTheme="minorEastAsia" w:hAnsiTheme="minorHAnsi" w:cstheme="minorBidi"/>
          <w:smallCaps w:val="0"/>
          <w:noProof/>
          <w:sz w:val="22"/>
          <w:szCs w:val="22"/>
        </w:rPr>
      </w:pPr>
      <w:hyperlink w:anchor="_Toc138235414" w:history="1">
        <w:r w:rsidR="003F5731" w:rsidRPr="00AC35BF">
          <w:rPr>
            <w:rStyle w:val="Hyperlink"/>
            <w:noProof/>
          </w:rPr>
          <w:t>5.4</w:t>
        </w:r>
        <w:r w:rsidR="003F5731">
          <w:rPr>
            <w:rFonts w:asciiTheme="minorHAnsi" w:eastAsiaTheme="minorEastAsia" w:hAnsiTheme="minorHAnsi" w:cstheme="minorBidi"/>
            <w:smallCaps w:val="0"/>
            <w:noProof/>
            <w:sz w:val="22"/>
            <w:szCs w:val="22"/>
          </w:rPr>
          <w:tab/>
        </w:r>
        <w:r w:rsidR="003F5731" w:rsidRPr="00AC35BF">
          <w:rPr>
            <w:rStyle w:val="Hyperlink"/>
            <w:noProof/>
          </w:rPr>
          <w:t>F&amp;G Display Matrix</w:t>
        </w:r>
        <w:r w:rsidR="003F5731">
          <w:rPr>
            <w:noProof/>
            <w:webHidden/>
          </w:rPr>
          <w:tab/>
        </w:r>
        <w:r w:rsidR="003F5731">
          <w:rPr>
            <w:noProof/>
            <w:webHidden/>
          </w:rPr>
          <w:fldChar w:fldCharType="begin"/>
        </w:r>
        <w:r w:rsidR="003F5731">
          <w:rPr>
            <w:noProof/>
            <w:webHidden/>
          </w:rPr>
          <w:instrText xml:space="preserve"> PAGEREF _Toc138235414 \h </w:instrText>
        </w:r>
        <w:r w:rsidR="003F5731">
          <w:rPr>
            <w:noProof/>
            <w:webHidden/>
          </w:rPr>
        </w:r>
        <w:r w:rsidR="003F5731">
          <w:rPr>
            <w:noProof/>
            <w:webHidden/>
          </w:rPr>
          <w:fldChar w:fldCharType="separate"/>
        </w:r>
        <w:r w:rsidR="003F5731">
          <w:rPr>
            <w:noProof/>
            <w:webHidden/>
          </w:rPr>
          <w:t>12</w:t>
        </w:r>
        <w:r w:rsidR="003F5731">
          <w:rPr>
            <w:noProof/>
            <w:webHidden/>
          </w:rPr>
          <w:fldChar w:fldCharType="end"/>
        </w:r>
      </w:hyperlink>
    </w:p>
    <w:p w:rsidR="003F5731" w:rsidRDefault="00F70FB9">
      <w:pPr>
        <w:pStyle w:val="TOC1"/>
        <w:rPr>
          <w:rFonts w:asciiTheme="minorHAnsi" w:eastAsiaTheme="minorEastAsia" w:hAnsiTheme="minorHAnsi" w:cstheme="minorBidi"/>
          <w:b w:val="0"/>
          <w:bCs w:val="0"/>
          <w:caps w:val="0"/>
          <w:kern w:val="0"/>
          <w:sz w:val="22"/>
          <w:szCs w:val="22"/>
        </w:rPr>
      </w:pPr>
      <w:hyperlink w:anchor="_Toc138235415" w:history="1">
        <w:r w:rsidR="003F5731" w:rsidRPr="00AC35BF">
          <w:rPr>
            <w:rStyle w:val="Hyperlink"/>
          </w:rPr>
          <w:t>6.0</w:t>
        </w:r>
        <w:r w:rsidR="003F5731">
          <w:rPr>
            <w:rFonts w:asciiTheme="minorHAnsi" w:eastAsiaTheme="minorEastAsia" w:hAnsiTheme="minorHAnsi" w:cstheme="minorBidi"/>
            <w:b w:val="0"/>
            <w:bCs w:val="0"/>
            <w:caps w:val="0"/>
            <w:kern w:val="0"/>
            <w:sz w:val="22"/>
            <w:szCs w:val="22"/>
          </w:rPr>
          <w:tab/>
        </w:r>
        <w:r w:rsidR="003F5731" w:rsidRPr="00AC35BF">
          <w:rPr>
            <w:rStyle w:val="Hyperlink"/>
          </w:rPr>
          <w:t>Power Supplies</w:t>
        </w:r>
        <w:r w:rsidR="003F5731">
          <w:rPr>
            <w:webHidden/>
          </w:rPr>
          <w:tab/>
        </w:r>
        <w:r w:rsidR="003F5731">
          <w:rPr>
            <w:webHidden/>
          </w:rPr>
          <w:fldChar w:fldCharType="begin"/>
        </w:r>
        <w:r w:rsidR="003F5731">
          <w:rPr>
            <w:webHidden/>
          </w:rPr>
          <w:instrText xml:space="preserve"> PAGEREF _Toc138235415 \h </w:instrText>
        </w:r>
        <w:r w:rsidR="003F5731">
          <w:rPr>
            <w:webHidden/>
          </w:rPr>
        </w:r>
        <w:r w:rsidR="003F5731">
          <w:rPr>
            <w:webHidden/>
          </w:rPr>
          <w:fldChar w:fldCharType="separate"/>
        </w:r>
        <w:r w:rsidR="003F5731">
          <w:rPr>
            <w:webHidden/>
          </w:rPr>
          <w:t>13</w:t>
        </w:r>
        <w:r w:rsidR="003F5731">
          <w:rPr>
            <w:webHidden/>
          </w:rPr>
          <w:fldChar w:fldCharType="end"/>
        </w:r>
      </w:hyperlink>
    </w:p>
    <w:p w:rsidR="003F5731" w:rsidRDefault="00F70FB9">
      <w:pPr>
        <w:pStyle w:val="TOC1"/>
        <w:rPr>
          <w:rFonts w:asciiTheme="minorHAnsi" w:eastAsiaTheme="minorEastAsia" w:hAnsiTheme="minorHAnsi" w:cstheme="minorBidi"/>
          <w:b w:val="0"/>
          <w:bCs w:val="0"/>
          <w:caps w:val="0"/>
          <w:kern w:val="0"/>
          <w:sz w:val="22"/>
          <w:szCs w:val="22"/>
        </w:rPr>
      </w:pPr>
      <w:hyperlink w:anchor="_Toc138235416" w:history="1">
        <w:r w:rsidR="003F5731" w:rsidRPr="00AC35BF">
          <w:rPr>
            <w:rStyle w:val="Hyperlink"/>
          </w:rPr>
          <w:t>7.0</w:t>
        </w:r>
        <w:r w:rsidR="003F5731">
          <w:rPr>
            <w:rFonts w:asciiTheme="minorHAnsi" w:eastAsiaTheme="minorEastAsia" w:hAnsiTheme="minorHAnsi" w:cstheme="minorBidi"/>
            <w:b w:val="0"/>
            <w:bCs w:val="0"/>
            <w:caps w:val="0"/>
            <w:kern w:val="0"/>
            <w:sz w:val="22"/>
            <w:szCs w:val="22"/>
          </w:rPr>
          <w:tab/>
        </w:r>
        <w:r w:rsidR="003F5731" w:rsidRPr="00AC35BF">
          <w:rPr>
            <w:rStyle w:val="Hyperlink"/>
          </w:rPr>
          <w:t>detection system DESIGN PHILOSOPHY</w:t>
        </w:r>
        <w:r w:rsidR="003F5731">
          <w:rPr>
            <w:webHidden/>
          </w:rPr>
          <w:tab/>
        </w:r>
        <w:r w:rsidR="003F5731">
          <w:rPr>
            <w:webHidden/>
          </w:rPr>
          <w:fldChar w:fldCharType="begin"/>
        </w:r>
        <w:r w:rsidR="003F5731">
          <w:rPr>
            <w:webHidden/>
          </w:rPr>
          <w:instrText xml:space="preserve"> PAGEREF _Toc138235416 \h </w:instrText>
        </w:r>
        <w:r w:rsidR="003F5731">
          <w:rPr>
            <w:webHidden/>
          </w:rPr>
        </w:r>
        <w:r w:rsidR="003F5731">
          <w:rPr>
            <w:webHidden/>
          </w:rPr>
          <w:fldChar w:fldCharType="separate"/>
        </w:r>
        <w:r w:rsidR="003F5731">
          <w:rPr>
            <w:webHidden/>
          </w:rPr>
          <w:t>13</w:t>
        </w:r>
        <w:r w:rsidR="003F5731">
          <w:rPr>
            <w:webHidden/>
          </w:rPr>
          <w:fldChar w:fldCharType="end"/>
        </w:r>
      </w:hyperlink>
    </w:p>
    <w:p w:rsidR="003F5731" w:rsidRDefault="00F70FB9">
      <w:pPr>
        <w:pStyle w:val="TOC2"/>
        <w:rPr>
          <w:rFonts w:asciiTheme="minorHAnsi" w:eastAsiaTheme="minorEastAsia" w:hAnsiTheme="minorHAnsi" w:cstheme="minorBidi"/>
          <w:smallCaps w:val="0"/>
          <w:noProof/>
          <w:sz w:val="22"/>
          <w:szCs w:val="22"/>
        </w:rPr>
      </w:pPr>
      <w:hyperlink w:anchor="_Toc138235417" w:history="1">
        <w:r w:rsidR="003F5731" w:rsidRPr="00AC35BF">
          <w:rPr>
            <w:rStyle w:val="Hyperlink"/>
            <w:rFonts w:ascii="Arial" w:hAnsi="Arial" w:cs="Arial"/>
            <w:b/>
            <w:bCs/>
            <w:caps/>
            <w:noProof/>
            <w:lang w:val="en-GB"/>
          </w:rPr>
          <w:t>7.1</w:t>
        </w:r>
        <w:r w:rsidR="003F5731">
          <w:rPr>
            <w:rFonts w:asciiTheme="minorHAnsi" w:eastAsiaTheme="minorEastAsia" w:hAnsiTheme="minorHAnsi" w:cstheme="minorBidi"/>
            <w:smallCaps w:val="0"/>
            <w:noProof/>
            <w:sz w:val="22"/>
            <w:szCs w:val="22"/>
          </w:rPr>
          <w:tab/>
        </w:r>
        <w:r w:rsidR="003F5731" w:rsidRPr="00AC35BF">
          <w:rPr>
            <w:rStyle w:val="Hyperlink"/>
            <w:rFonts w:ascii="Arial" w:hAnsi="Arial" w:cs="Arial"/>
            <w:b/>
            <w:bCs/>
            <w:caps/>
            <w:noProof/>
            <w:lang w:val="en-GB"/>
          </w:rPr>
          <w:t>General</w:t>
        </w:r>
        <w:r w:rsidR="003F5731">
          <w:rPr>
            <w:noProof/>
            <w:webHidden/>
          </w:rPr>
          <w:tab/>
        </w:r>
        <w:r w:rsidR="003F5731">
          <w:rPr>
            <w:noProof/>
            <w:webHidden/>
          </w:rPr>
          <w:fldChar w:fldCharType="begin"/>
        </w:r>
        <w:r w:rsidR="003F5731">
          <w:rPr>
            <w:noProof/>
            <w:webHidden/>
          </w:rPr>
          <w:instrText xml:space="preserve"> PAGEREF _Toc138235417 \h </w:instrText>
        </w:r>
        <w:r w:rsidR="003F5731">
          <w:rPr>
            <w:noProof/>
            <w:webHidden/>
          </w:rPr>
        </w:r>
        <w:r w:rsidR="003F5731">
          <w:rPr>
            <w:noProof/>
            <w:webHidden/>
          </w:rPr>
          <w:fldChar w:fldCharType="separate"/>
        </w:r>
        <w:r w:rsidR="003F5731">
          <w:rPr>
            <w:noProof/>
            <w:webHidden/>
          </w:rPr>
          <w:t>13</w:t>
        </w:r>
        <w:r w:rsidR="003F5731">
          <w:rPr>
            <w:noProof/>
            <w:webHidden/>
          </w:rPr>
          <w:fldChar w:fldCharType="end"/>
        </w:r>
      </w:hyperlink>
    </w:p>
    <w:p w:rsidR="003F5731" w:rsidRDefault="00F70FB9">
      <w:pPr>
        <w:pStyle w:val="TOC2"/>
        <w:rPr>
          <w:rFonts w:asciiTheme="minorHAnsi" w:eastAsiaTheme="minorEastAsia" w:hAnsiTheme="minorHAnsi" w:cstheme="minorBidi"/>
          <w:smallCaps w:val="0"/>
          <w:noProof/>
          <w:sz w:val="22"/>
          <w:szCs w:val="22"/>
        </w:rPr>
      </w:pPr>
      <w:hyperlink w:anchor="_Toc138235418" w:history="1">
        <w:r w:rsidR="003F5731" w:rsidRPr="00AC35BF">
          <w:rPr>
            <w:rStyle w:val="Hyperlink"/>
            <w:rFonts w:ascii="Arial" w:hAnsi="Arial" w:cs="Arial"/>
            <w:b/>
            <w:bCs/>
            <w:caps/>
            <w:noProof/>
            <w:lang w:val="en-GB"/>
          </w:rPr>
          <w:t>7.2</w:t>
        </w:r>
        <w:r w:rsidR="003F5731">
          <w:rPr>
            <w:rFonts w:asciiTheme="minorHAnsi" w:eastAsiaTheme="minorEastAsia" w:hAnsiTheme="minorHAnsi" w:cstheme="minorBidi"/>
            <w:smallCaps w:val="0"/>
            <w:noProof/>
            <w:sz w:val="22"/>
            <w:szCs w:val="22"/>
          </w:rPr>
          <w:tab/>
        </w:r>
        <w:r w:rsidR="003F5731" w:rsidRPr="00AC35BF">
          <w:rPr>
            <w:rStyle w:val="Hyperlink"/>
            <w:rFonts w:ascii="Arial" w:hAnsi="Arial" w:cs="Arial"/>
            <w:b/>
            <w:bCs/>
            <w:caps/>
            <w:noProof/>
            <w:lang w:val="en-GB"/>
          </w:rPr>
          <w:t>INTERFACES OF THE F&amp;G/FIRE ALARM PANEL WITH OTHER SYSTEMS/UNITS</w:t>
        </w:r>
        <w:r w:rsidR="003F5731">
          <w:rPr>
            <w:noProof/>
            <w:webHidden/>
          </w:rPr>
          <w:tab/>
        </w:r>
        <w:r w:rsidR="003F5731">
          <w:rPr>
            <w:noProof/>
            <w:webHidden/>
          </w:rPr>
          <w:fldChar w:fldCharType="begin"/>
        </w:r>
        <w:r w:rsidR="003F5731">
          <w:rPr>
            <w:noProof/>
            <w:webHidden/>
          </w:rPr>
          <w:instrText xml:space="preserve"> PAGEREF _Toc138235418 \h </w:instrText>
        </w:r>
        <w:r w:rsidR="003F5731">
          <w:rPr>
            <w:noProof/>
            <w:webHidden/>
          </w:rPr>
        </w:r>
        <w:r w:rsidR="003F5731">
          <w:rPr>
            <w:noProof/>
            <w:webHidden/>
          </w:rPr>
          <w:fldChar w:fldCharType="separate"/>
        </w:r>
        <w:r w:rsidR="003F5731">
          <w:rPr>
            <w:noProof/>
            <w:webHidden/>
          </w:rPr>
          <w:t>14</w:t>
        </w:r>
        <w:r w:rsidR="003F5731">
          <w:rPr>
            <w:noProof/>
            <w:webHidden/>
          </w:rPr>
          <w:fldChar w:fldCharType="end"/>
        </w:r>
      </w:hyperlink>
    </w:p>
    <w:p w:rsidR="003F5731" w:rsidRDefault="00F70FB9">
      <w:pPr>
        <w:pStyle w:val="TOC2"/>
        <w:rPr>
          <w:rFonts w:asciiTheme="minorHAnsi" w:eastAsiaTheme="minorEastAsia" w:hAnsiTheme="minorHAnsi" w:cstheme="minorBidi"/>
          <w:smallCaps w:val="0"/>
          <w:noProof/>
          <w:sz w:val="22"/>
          <w:szCs w:val="22"/>
        </w:rPr>
      </w:pPr>
      <w:hyperlink w:anchor="_Toc138235419" w:history="1">
        <w:r w:rsidR="003F5731" w:rsidRPr="00AC35BF">
          <w:rPr>
            <w:rStyle w:val="Hyperlink"/>
            <w:rFonts w:ascii="Arial" w:hAnsi="Arial" w:cs="Arial"/>
            <w:b/>
            <w:bCs/>
            <w:noProof/>
          </w:rPr>
          <w:t>7.3</w:t>
        </w:r>
        <w:r w:rsidR="003F5731">
          <w:rPr>
            <w:rFonts w:asciiTheme="minorHAnsi" w:eastAsiaTheme="minorEastAsia" w:hAnsiTheme="minorHAnsi" w:cstheme="minorBidi"/>
            <w:smallCaps w:val="0"/>
            <w:noProof/>
            <w:sz w:val="22"/>
            <w:szCs w:val="22"/>
          </w:rPr>
          <w:tab/>
        </w:r>
        <w:r w:rsidR="003F5731" w:rsidRPr="00AC35BF">
          <w:rPr>
            <w:rStyle w:val="Hyperlink"/>
            <w:rFonts w:ascii="Arial" w:hAnsi="Arial" w:cs="Arial"/>
            <w:b/>
            <w:bCs/>
            <w:noProof/>
          </w:rPr>
          <w:t>OPERATOR WORKSTATION (OWS)</w:t>
        </w:r>
        <w:r w:rsidR="003F5731">
          <w:rPr>
            <w:noProof/>
            <w:webHidden/>
          </w:rPr>
          <w:tab/>
        </w:r>
        <w:r w:rsidR="003F5731">
          <w:rPr>
            <w:noProof/>
            <w:webHidden/>
          </w:rPr>
          <w:fldChar w:fldCharType="begin"/>
        </w:r>
        <w:r w:rsidR="003F5731">
          <w:rPr>
            <w:noProof/>
            <w:webHidden/>
          </w:rPr>
          <w:instrText xml:space="preserve"> PAGEREF _Toc138235419 \h </w:instrText>
        </w:r>
        <w:r w:rsidR="003F5731">
          <w:rPr>
            <w:noProof/>
            <w:webHidden/>
          </w:rPr>
        </w:r>
        <w:r w:rsidR="003F5731">
          <w:rPr>
            <w:noProof/>
            <w:webHidden/>
          </w:rPr>
          <w:fldChar w:fldCharType="separate"/>
        </w:r>
        <w:r w:rsidR="003F5731">
          <w:rPr>
            <w:noProof/>
            <w:webHidden/>
          </w:rPr>
          <w:t>15</w:t>
        </w:r>
        <w:r w:rsidR="003F5731">
          <w:rPr>
            <w:noProof/>
            <w:webHidden/>
          </w:rPr>
          <w:fldChar w:fldCharType="end"/>
        </w:r>
      </w:hyperlink>
    </w:p>
    <w:p w:rsidR="003F5731" w:rsidRDefault="00F70FB9">
      <w:pPr>
        <w:pStyle w:val="TOC2"/>
        <w:rPr>
          <w:rFonts w:asciiTheme="minorHAnsi" w:eastAsiaTheme="minorEastAsia" w:hAnsiTheme="minorHAnsi" w:cstheme="minorBidi"/>
          <w:smallCaps w:val="0"/>
          <w:noProof/>
          <w:sz w:val="22"/>
          <w:szCs w:val="22"/>
        </w:rPr>
      </w:pPr>
      <w:hyperlink w:anchor="_Toc138235420" w:history="1">
        <w:r w:rsidR="003F5731" w:rsidRPr="00AC35BF">
          <w:rPr>
            <w:rStyle w:val="Hyperlink"/>
            <w:rFonts w:ascii="Arial" w:hAnsi="Arial" w:cs="Arial"/>
            <w:b/>
            <w:bCs/>
            <w:caps/>
            <w:noProof/>
            <w:lang w:val="en-GB"/>
          </w:rPr>
          <w:t>7.4</w:t>
        </w:r>
        <w:r w:rsidR="003F5731">
          <w:rPr>
            <w:rFonts w:asciiTheme="minorHAnsi" w:eastAsiaTheme="minorEastAsia" w:hAnsiTheme="minorHAnsi" w:cstheme="minorBidi"/>
            <w:smallCaps w:val="0"/>
            <w:noProof/>
            <w:sz w:val="22"/>
            <w:szCs w:val="22"/>
          </w:rPr>
          <w:tab/>
        </w:r>
        <w:r w:rsidR="003F5731" w:rsidRPr="00AC35BF">
          <w:rPr>
            <w:rStyle w:val="Hyperlink"/>
            <w:rFonts w:ascii="Arial" w:hAnsi="Arial" w:cs="Arial"/>
            <w:b/>
            <w:bCs/>
            <w:caps/>
            <w:noProof/>
            <w:lang w:val="en-GB"/>
          </w:rPr>
          <w:t>Selection of Detectors</w:t>
        </w:r>
        <w:r w:rsidR="003F5731">
          <w:rPr>
            <w:noProof/>
            <w:webHidden/>
          </w:rPr>
          <w:tab/>
        </w:r>
        <w:r w:rsidR="003F5731">
          <w:rPr>
            <w:noProof/>
            <w:webHidden/>
          </w:rPr>
          <w:fldChar w:fldCharType="begin"/>
        </w:r>
        <w:r w:rsidR="003F5731">
          <w:rPr>
            <w:noProof/>
            <w:webHidden/>
          </w:rPr>
          <w:instrText xml:space="preserve"> PAGEREF _Toc138235420 \h </w:instrText>
        </w:r>
        <w:r w:rsidR="003F5731">
          <w:rPr>
            <w:noProof/>
            <w:webHidden/>
          </w:rPr>
        </w:r>
        <w:r w:rsidR="003F5731">
          <w:rPr>
            <w:noProof/>
            <w:webHidden/>
          </w:rPr>
          <w:fldChar w:fldCharType="separate"/>
        </w:r>
        <w:r w:rsidR="003F5731">
          <w:rPr>
            <w:noProof/>
            <w:webHidden/>
          </w:rPr>
          <w:t>15</w:t>
        </w:r>
        <w:r w:rsidR="003F5731">
          <w:rPr>
            <w:noProof/>
            <w:webHidden/>
          </w:rPr>
          <w:fldChar w:fldCharType="end"/>
        </w:r>
      </w:hyperlink>
    </w:p>
    <w:p w:rsidR="003F5731" w:rsidRDefault="00F70FB9">
      <w:pPr>
        <w:pStyle w:val="TOC2"/>
        <w:rPr>
          <w:rFonts w:asciiTheme="minorHAnsi" w:eastAsiaTheme="minorEastAsia" w:hAnsiTheme="minorHAnsi" w:cstheme="minorBidi"/>
          <w:smallCaps w:val="0"/>
          <w:noProof/>
          <w:sz w:val="22"/>
          <w:szCs w:val="22"/>
        </w:rPr>
      </w:pPr>
      <w:hyperlink w:anchor="_Toc138235421" w:history="1">
        <w:r w:rsidR="003F5731" w:rsidRPr="00AC35BF">
          <w:rPr>
            <w:rStyle w:val="Hyperlink"/>
            <w:rFonts w:ascii="Arial" w:hAnsi="Arial" w:cs="Arial"/>
            <w:b/>
            <w:bCs/>
            <w:caps/>
            <w:noProof/>
            <w:lang w:val="en-GB"/>
          </w:rPr>
          <w:t>7.5</w:t>
        </w:r>
        <w:r w:rsidR="003F5731">
          <w:rPr>
            <w:rFonts w:asciiTheme="minorHAnsi" w:eastAsiaTheme="minorEastAsia" w:hAnsiTheme="minorHAnsi" w:cstheme="minorBidi"/>
            <w:smallCaps w:val="0"/>
            <w:noProof/>
            <w:sz w:val="22"/>
            <w:szCs w:val="22"/>
          </w:rPr>
          <w:tab/>
        </w:r>
        <w:r w:rsidR="003F5731" w:rsidRPr="00AC35BF">
          <w:rPr>
            <w:rStyle w:val="Hyperlink"/>
            <w:rFonts w:ascii="Arial" w:hAnsi="Arial" w:cs="Arial"/>
            <w:b/>
            <w:bCs/>
            <w:caps/>
            <w:noProof/>
            <w:lang w:val="en-GB"/>
          </w:rPr>
          <w:t>Detectors Voting Logic</w:t>
        </w:r>
        <w:r w:rsidR="003F5731">
          <w:rPr>
            <w:noProof/>
            <w:webHidden/>
          </w:rPr>
          <w:tab/>
        </w:r>
        <w:r w:rsidR="003F5731">
          <w:rPr>
            <w:noProof/>
            <w:webHidden/>
          </w:rPr>
          <w:fldChar w:fldCharType="begin"/>
        </w:r>
        <w:r w:rsidR="003F5731">
          <w:rPr>
            <w:noProof/>
            <w:webHidden/>
          </w:rPr>
          <w:instrText xml:space="preserve"> PAGEREF _Toc138235421 \h </w:instrText>
        </w:r>
        <w:r w:rsidR="003F5731">
          <w:rPr>
            <w:noProof/>
            <w:webHidden/>
          </w:rPr>
        </w:r>
        <w:r w:rsidR="003F5731">
          <w:rPr>
            <w:noProof/>
            <w:webHidden/>
          </w:rPr>
          <w:fldChar w:fldCharType="separate"/>
        </w:r>
        <w:r w:rsidR="003F5731">
          <w:rPr>
            <w:noProof/>
            <w:webHidden/>
          </w:rPr>
          <w:t>16</w:t>
        </w:r>
        <w:r w:rsidR="003F5731">
          <w:rPr>
            <w:noProof/>
            <w:webHidden/>
          </w:rPr>
          <w:fldChar w:fldCharType="end"/>
        </w:r>
      </w:hyperlink>
    </w:p>
    <w:p w:rsidR="003F5731" w:rsidRDefault="00F70FB9">
      <w:pPr>
        <w:pStyle w:val="TOC1"/>
        <w:rPr>
          <w:rFonts w:asciiTheme="minorHAnsi" w:eastAsiaTheme="minorEastAsia" w:hAnsiTheme="minorHAnsi" w:cstheme="minorBidi"/>
          <w:b w:val="0"/>
          <w:bCs w:val="0"/>
          <w:caps w:val="0"/>
          <w:kern w:val="0"/>
          <w:sz w:val="22"/>
          <w:szCs w:val="22"/>
        </w:rPr>
      </w:pPr>
      <w:hyperlink w:anchor="_Toc138235422" w:history="1">
        <w:r w:rsidR="003F5731" w:rsidRPr="00AC35BF">
          <w:rPr>
            <w:rStyle w:val="Hyperlink"/>
          </w:rPr>
          <w:t>8.0</w:t>
        </w:r>
        <w:r w:rsidR="003F5731">
          <w:rPr>
            <w:rFonts w:asciiTheme="minorHAnsi" w:eastAsiaTheme="minorEastAsia" w:hAnsiTheme="minorHAnsi" w:cstheme="minorBidi"/>
            <w:b w:val="0"/>
            <w:bCs w:val="0"/>
            <w:caps w:val="0"/>
            <w:kern w:val="0"/>
            <w:sz w:val="22"/>
            <w:szCs w:val="22"/>
          </w:rPr>
          <w:tab/>
        </w:r>
        <w:r w:rsidR="003F5731" w:rsidRPr="00AC35BF">
          <w:rPr>
            <w:rStyle w:val="Hyperlink"/>
          </w:rPr>
          <w:t>Fire Detection System</w:t>
        </w:r>
        <w:r w:rsidR="003F5731">
          <w:rPr>
            <w:webHidden/>
          </w:rPr>
          <w:tab/>
        </w:r>
        <w:r w:rsidR="003F5731">
          <w:rPr>
            <w:webHidden/>
          </w:rPr>
          <w:fldChar w:fldCharType="begin"/>
        </w:r>
        <w:r w:rsidR="003F5731">
          <w:rPr>
            <w:webHidden/>
          </w:rPr>
          <w:instrText xml:space="preserve"> PAGEREF _Toc138235422 \h </w:instrText>
        </w:r>
        <w:r w:rsidR="003F5731">
          <w:rPr>
            <w:webHidden/>
          </w:rPr>
        </w:r>
        <w:r w:rsidR="003F5731">
          <w:rPr>
            <w:webHidden/>
          </w:rPr>
          <w:fldChar w:fldCharType="separate"/>
        </w:r>
        <w:r w:rsidR="003F5731">
          <w:rPr>
            <w:webHidden/>
          </w:rPr>
          <w:t>16</w:t>
        </w:r>
        <w:r w:rsidR="003F5731">
          <w:rPr>
            <w:webHidden/>
          </w:rPr>
          <w:fldChar w:fldCharType="end"/>
        </w:r>
      </w:hyperlink>
    </w:p>
    <w:p w:rsidR="003F5731" w:rsidRDefault="00F70FB9">
      <w:pPr>
        <w:pStyle w:val="TOC2"/>
        <w:rPr>
          <w:rFonts w:asciiTheme="minorHAnsi" w:eastAsiaTheme="minorEastAsia" w:hAnsiTheme="minorHAnsi" w:cstheme="minorBidi"/>
          <w:smallCaps w:val="0"/>
          <w:noProof/>
          <w:sz w:val="22"/>
          <w:szCs w:val="22"/>
        </w:rPr>
      </w:pPr>
      <w:hyperlink w:anchor="_Toc138235423" w:history="1">
        <w:r w:rsidR="003F5731" w:rsidRPr="00AC35BF">
          <w:rPr>
            <w:rStyle w:val="Hyperlink"/>
            <w:rFonts w:ascii="Arial" w:hAnsi="Arial" w:cs="Arial"/>
            <w:b/>
            <w:bCs/>
            <w:caps/>
            <w:noProof/>
            <w:lang w:val="en-GB"/>
          </w:rPr>
          <w:t>8.1</w:t>
        </w:r>
        <w:r w:rsidR="003F5731">
          <w:rPr>
            <w:rFonts w:asciiTheme="minorHAnsi" w:eastAsiaTheme="minorEastAsia" w:hAnsiTheme="minorHAnsi" w:cstheme="minorBidi"/>
            <w:smallCaps w:val="0"/>
            <w:noProof/>
            <w:sz w:val="22"/>
            <w:szCs w:val="22"/>
          </w:rPr>
          <w:tab/>
        </w:r>
        <w:r w:rsidR="003F5731" w:rsidRPr="00AC35BF">
          <w:rPr>
            <w:rStyle w:val="Hyperlink"/>
            <w:rFonts w:ascii="Arial" w:hAnsi="Arial" w:cs="Arial"/>
            <w:b/>
            <w:bCs/>
            <w:caps/>
            <w:noProof/>
            <w:lang w:val="en-GB"/>
          </w:rPr>
          <w:t>General</w:t>
        </w:r>
        <w:r w:rsidR="003F5731">
          <w:rPr>
            <w:noProof/>
            <w:webHidden/>
          </w:rPr>
          <w:tab/>
        </w:r>
        <w:r w:rsidR="003F5731">
          <w:rPr>
            <w:noProof/>
            <w:webHidden/>
          </w:rPr>
          <w:fldChar w:fldCharType="begin"/>
        </w:r>
        <w:r w:rsidR="003F5731">
          <w:rPr>
            <w:noProof/>
            <w:webHidden/>
          </w:rPr>
          <w:instrText xml:space="preserve"> PAGEREF _Toc138235423 \h </w:instrText>
        </w:r>
        <w:r w:rsidR="003F5731">
          <w:rPr>
            <w:noProof/>
            <w:webHidden/>
          </w:rPr>
        </w:r>
        <w:r w:rsidR="003F5731">
          <w:rPr>
            <w:noProof/>
            <w:webHidden/>
          </w:rPr>
          <w:fldChar w:fldCharType="separate"/>
        </w:r>
        <w:r w:rsidR="003F5731">
          <w:rPr>
            <w:noProof/>
            <w:webHidden/>
          </w:rPr>
          <w:t>16</w:t>
        </w:r>
        <w:r w:rsidR="003F5731">
          <w:rPr>
            <w:noProof/>
            <w:webHidden/>
          </w:rPr>
          <w:fldChar w:fldCharType="end"/>
        </w:r>
      </w:hyperlink>
    </w:p>
    <w:p w:rsidR="003F5731" w:rsidRDefault="00F70FB9">
      <w:pPr>
        <w:pStyle w:val="TOC2"/>
        <w:rPr>
          <w:rFonts w:asciiTheme="minorHAnsi" w:eastAsiaTheme="minorEastAsia" w:hAnsiTheme="minorHAnsi" w:cstheme="minorBidi"/>
          <w:smallCaps w:val="0"/>
          <w:noProof/>
          <w:sz w:val="22"/>
          <w:szCs w:val="22"/>
        </w:rPr>
      </w:pPr>
      <w:hyperlink w:anchor="_Toc138235424" w:history="1">
        <w:r w:rsidR="003F5731" w:rsidRPr="00AC35BF">
          <w:rPr>
            <w:rStyle w:val="Hyperlink"/>
            <w:rFonts w:ascii="Arial" w:hAnsi="Arial" w:cs="Arial"/>
            <w:b/>
            <w:bCs/>
            <w:caps/>
            <w:noProof/>
            <w:lang w:val="en-GB"/>
          </w:rPr>
          <w:t>8.2</w:t>
        </w:r>
        <w:r w:rsidR="003F5731">
          <w:rPr>
            <w:rFonts w:asciiTheme="minorHAnsi" w:eastAsiaTheme="minorEastAsia" w:hAnsiTheme="minorHAnsi" w:cstheme="minorBidi"/>
            <w:smallCaps w:val="0"/>
            <w:noProof/>
            <w:sz w:val="22"/>
            <w:szCs w:val="22"/>
          </w:rPr>
          <w:tab/>
        </w:r>
        <w:r w:rsidR="003F5731" w:rsidRPr="00AC35BF">
          <w:rPr>
            <w:rStyle w:val="Hyperlink"/>
            <w:rFonts w:ascii="Arial" w:hAnsi="Arial" w:cs="Arial"/>
            <w:b/>
            <w:bCs/>
            <w:caps/>
            <w:noProof/>
            <w:lang w:val="en-GB"/>
          </w:rPr>
          <w:t>Fire Detection Devices in open area</w:t>
        </w:r>
        <w:r w:rsidR="003F5731">
          <w:rPr>
            <w:noProof/>
            <w:webHidden/>
          </w:rPr>
          <w:tab/>
        </w:r>
        <w:r w:rsidR="003F5731">
          <w:rPr>
            <w:noProof/>
            <w:webHidden/>
          </w:rPr>
          <w:fldChar w:fldCharType="begin"/>
        </w:r>
        <w:r w:rsidR="003F5731">
          <w:rPr>
            <w:noProof/>
            <w:webHidden/>
          </w:rPr>
          <w:instrText xml:space="preserve"> PAGEREF _Toc138235424 \h </w:instrText>
        </w:r>
        <w:r w:rsidR="003F5731">
          <w:rPr>
            <w:noProof/>
            <w:webHidden/>
          </w:rPr>
        </w:r>
        <w:r w:rsidR="003F5731">
          <w:rPr>
            <w:noProof/>
            <w:webHidden/>
          </w:rPr>
          <w:fldChar w:fldCharType="separate"/>
        </w:r>
        <w:r w:rsidR="003F5731">
          <w:rPr>
            <w:noProof/>
            <w:webHidden/>
          </w:rPr>
          <w:t>17</w:t>
        </w:r>
        <w:r w:rsidR="003F5731">
          <w:rPr>
            <w:noProof/>
            <w:webHidden/>
          </w:rPr>
          <w:fldChar w:fldCharType="end"/>
        </w:r>
      </w:hyperlink>
    </w:p>
    <w:p w:rsidR="003F5731" w:rsidRDefault="00F70FB9">
      <w:pPr>
        <w:pStyle w:val="TOC2"/>
        <w:rPr>
          <w:rFonts w:asciiTheme="minorHAnsi" w:eastAsiaTheme="minorEastAsia" w:hAnsiTheme="minorHAnsi" w:cstheme="minorBidi"/>
          <w:smallCaps w:val="0"/>
          <w:noProof/>
          <w:sz w:val="22"/>
          <w:szCs w:val="22"/>
        </w:rPr>
      </w:pPr>
      <w:hyperlink w:anchor="_Toc138235425" w:history="1">
        <w:r w:rsidR="003F5731" w:rsidRPr="00AC35BF">
          <w:rPr>
            <w:rStyle w:val="Hyperlink"/>
            <w:rFonts w:ascii="Arial" w:hAnsi="Arial" w:cs="Arial"/>
            <w:b/>
            <w:bCs/>
            <w:caps/>
            <w:noProof/>
            <w:lang w:val="en-GB"/>
          </w:rPr>
          <w:t>8.3</w:t>
        </w:r>
        <w:r w:rsidR="003F5731">
          <w:rPr>
            <w:rFonts w:asciiTheme="minorHAnsi" w:eastAsiaTheme="minorEastAsia" w:hAnsiTheme="minorHAnsi" w:cstheme="minorBidi"/>
            <w:smallCaps w:val="0"/>
            <w:noProof/>
            <w:sz w:val="22"/>
            <w:szCs w:val="22"/>
          </w:rPr>
          <w:tab/>
        </w:r>
        <w:r w:rsidR="003F5731" w:rsidRPr="00AC35BF">
          <w:rPr>
            <w:rStyle w:val="Hyperlink"/>
            <w:rFonts w:ascii="Arial" w:hAnsi="Arial" w:cs="Arial"/>
            <w:b/>
            <w:bCs/>
            <w:caps/>
            <w:noProof/>
            <w:lang w:val="en-GB"/>
          </w:rPr>
          <w:t>Fire Detection Devices in Building</w:t>
        </w:r>
        <w:r w:rsidR="003F5731">
          <w:rPr>
            <w:noProof/>
            <w:webHidden/>
          </w:rPr>
          <w:tab/>
        </w:r>
        <w:r w:rsidR="003F5731">
          <w:rPr>
            <w:noProof/>
            <w:webHidden/>
          </w:rPr>
          <w:fldChar w:fldCharType="begin"/>
        </w:r>
        <w:r w:rsidR="003F5731">
          <w:rPr>
            <w:noProof/>
            <w:webHidden/>
          </w:rPr>
          <w:instrText xml:space="preserve"> PAGEREF _Toc138235425 \h </w:instrText>
        </w:r>
        <w:r w:rsidR="003F5731">
          <w:rPr>
            <w:noProof/>
            <w:webHidden/>
          </w:rPr>
        </w:r>
        <w:r w:rsidR="003F5731">
          <w:rPr>
            <w:noProof/>
            <w:webHidden/>
          </w:rPr>
          <w:fldChar w:fldCharType="separate"/>
        </w:r>
        <w:r w:rsidR="003F5731">
          <w:rPr>
            <w:noProof/>
            <w:webHidden/>
          </w:rPr>
          <w:t>18</w:t>
        </w:r>
        <w:r w:rsidR="003F5731">
          <w:rPr>
            <w:noProof/>
            <w:webHidden/>
          </w:rPr>
          <w:fldChar w:fldCharType="end"/>
        </w:r>
      </w:hyperlink>
    </w:p>
    <w:p w:rsidR="003F5731" w:rsidRDefault="00F70FB9">
      <w:pPr>
        <w:pStyle w:val="TOC2"/>
        <w:rPr>
          <w:rFonts w:asciiTheme="minorHAnsi" w:eastAsiaTheme="minorEastAsia" w:hAnsiTheme="minorHAnsi" w:cstheme="minorBidi"/>
          <w:smallCaps w:val="0"/>
          <w:noProof/>
          <w:sz w:val="22"/>
          <w:szCs w:val="22"/>
        </w:rPr>
      </w:pPr>
      <w:hyperlink w:anchor="_Toc138235431" w:history="1">
        <w:r w:rsidR="003F5731" w:rsidRPr="00AC35BF">
          <w:rPr>
            <w:rStyle w:val="Hyperlink"/>
            <w:rFonts w:ascii="Arial" w:hAnsi="Arial" w:cs="Arial"/>
            <w:b/>
            <w:bCs/>
            <w:caps/>
            <w:noProof/>
            <w:lang w:val="en-GB"/>
          </w:rPr>
          <w:t>8.3.1</w:t>
        </w:r>
        <w:r w:rsidR="003F5731">
          <w:rPr>
            <w:rFonts w:asciiTheme="minorHAnsi" w:eastAsiaTheme="minorEastAsia" w:hAnsiTheme="minorHAnsi" w:cstheme="minorBidi"/>
            <w:smallCaps w:val="0"/>
            <w:noProof/>
            <w:sz w:val="22"/>
            <w:szCs w:val="22"/>
          </w:rPr>
          <w:tab/>
        </w:r>
        <w:r w:rsidR="003F5731" w:rsidRPr="00AC35BF">
          <w:rPr>
            <w:rStyle w:val="Hyperlink"/>
            <w:rFonts w:ascii="Arial" w:hAnsi="Arial" w:cs="Arial"/>
            <w:b/>
            <w:bCs/>
            <w:caps/>
            <w:noProof/>
            <w:lang w:val="en-GB"/>
          </w:rPr>
          <w:t>Heat/Smoke detector in Building</w:t>
        </w:r>
        <w:r w:rsidR="003F5731">
          <w:rPr>
            <w:noProof/>
            <w:webHidden/>
          </w:rPr>
          <w:tab/>
        </w:r>
        <w:r w:rsidR="003F5731">
          <w:rPr>
            <w:noProof/>
            <w:webHidden/>
          </w:rPr>
          <w:fldChar w:fldCharType="begin"/>
        </w:r>
        <w:r w:rsidR="003F5731">
          <w:rPr>
            <w:noProof/>
            <w:webHidden/>
          </w:rPr>
          <w:instrText xml:space="preserve"> PAGEREF _Toc138235431 \h </w:instrText>
        </w:r>
        <w:r w:rsidR="003F5731">
          <w:rPr>
            <w:noProof/>
            <w:webHidden/>
          </w:rPr>
        </w:r>
        <w:r w:rsidR="003F5731">
          <w:rPr>
            <w:noProof/>
            <w:webHidden/>
          </w:rPr>
          <w:fldChar w:fldCharType="separate"/>
        </w:r>
        <w:r w:rsidR="003F5731">
          <w:rPr>
            <w:noProof/>
            <w:webHidden/>
          </w:rPr>
          <w:t>18</w:t>
        </w:r>
        <w:r w:rsidR="003F5731">
          <w:rPr>
            <w:noProof/>
            <w:webHidden/>
          </w:rPr>
          <w:fldChar w:fldCharType="end"/>
        </w:r>
      </w:hyperlink>
    </w:p>
    <w:p w:rsidR="003F5731" w:rsidRDefault="00F70FB9">
      <w:pPr>
        <w:pStyle w:val="TOC2"/>
        <w:rPr>
          <w:rFonts w:asciiTheme="minorHAnsi" w:eastAsiaTheme="minorEastAsia" w:hAnsiTheme="minorHAnsi" w:cstheme="minorBidi"/>
          <w:smallCaps w:val="0"/>
          <w:noProof/>
          <w:sz w:val="22"/>
          <w:szCs w:val="22"/>
        </w:rPr>
      </w:pPr>
      <w:hyperlink w:anchor="_Toc138235432" w:history="1">
        <w:r w:rsidR="003F5731" w:rsidRPr="00AC35BF">
          <w:rPr>
            <w:rStyle w:val="Hyperlink"/>
            <w:rFonts w:ascii="Arial" w:hAnsi="Arial" w:cs="Arial"/>
            <w:b/>
            <w:bCs/>
            <w:caps/>
            <w:noProof/>
            <w:lang w:val="en-GB"/>
          </w:rPr>
          <w:t>8.3.2</w:t>
        </w:r>
        <w:r w:rsidR="003F5731">
          <w:rPr>
            <w:rFonts w:asciiTheme="minorHAnsi" w:eastAsiaTheme="minorEastAsia" w:hAnsiTheme="minorHAnsi" w:cstheme="minorBidi"/>
            <w:smallCaps w:val="0"/>
            <w:noProof/>
            <w:sz w:val="22"/>
            <w:szCs w:val="22"/>
          </w:rPr>
          <w:tab/>
        </w:r>
        <w:r w:rsidR="003F5731" w:rsidRPr="00AC35BF">
          <w:rPr>
            <w:rStyle w:val="Hyperlink"/>
            <w:rFonts w:ascii="Arial" w:hAnsi="Arial" w:cs="Arial"/>
            <w:b/>
            <w:bCs/>
            <w:caps/>
            <w:noProof/>
            <w:lang w:val="en-GB"/>
          </w:rPr>
          <w:t>Fire Detection Devices on Transformers</w:t>
        </w:r>
        <w:r w:rsidR="003F5731">
          <w:rPr>
            <w:noProof/>
            <w:webHidden/>
          </w:rPr>
          <w:tab/>
        </w:r>
        <w:r w:rsidR="003F5731">
          <w:rPr>
            <w:noProof/>
            <w:webHidden/>
          </w:rPr>
          <w:fldChar w:fldCharType="begin"/>
        </w:r>
        <w:r w:rsidR="003F5731">
          <w:rPr>
            <w:noProof/>
            <w:webHidden/>
          </w:rPr>
          <w:instrText xml:space="preserve"> PAGEREF _Toc138235432 \h </w:instrText>
        </w:r>
        <w:r w:rsidR="003F5731">
          <w:rPr>
            <w:noProof/>
            <w:webHidden/>
          </w:rPr>
        </w:r>
        <w:r w:rsidR="003F5731">
          <w:rPr>
            <w:noProof/>
            <w:webHidden/>
          </w:rPr>
          <w:fldChar w:fldCharType="separate"/>
        </w:r>
        <w:r w:rsidR="003F5731">
          <w:rPr>
            <w:noProof/>
            <w:webHidden/>
          </w:rPr>
          <w:t>18</w:t>
        </w:r>
        <w:r w:rsidR="003F5731">
          <w:rPr>
            <w:noProof/>
            <w:webHidden/>
          </w:rPr>
          <w:fldChar w:fldCharType="end"/>
        </w:r>
      </w:hyperlink>
    </w:p>
    <w:p w:rsidR="003F5731" w:rsidRDefault="00F70FB9">
      <w:pPr>
        <w:pStyle w:val="TOC1"/>
        <w:rPr>
          <w:rFonts w:asciiTheme="minorHAnsi" w:eastAsiaTheme="minorEastAsia" w:hAnsiTheme="minorHAnsi" w:cstheme="minorBidi"/>
          <w:b w:val="0"/>
          <w:bCs w:val="0"/>
          <w:caps w:val="0"/>
          <w:kern w:val="0"/>
          <w:sz w:val="22"/>
          <w:szCs w:val="22"/>
        </w:rPr>
      </w:pPr>
      <w:hyperlink w:anchor="_Toc138235433" w:history="1">
        <w:r w:rsidR="003F5731" w:rsidRPr="00AC35BF">
          <w:rPr>
            <w:rStyle w:val="Hyperlink"/>
          </w:rPr>
          <w:t>9.0</w:t>
        </w:r>
        <w:r w:rsidR="003F5731">
          <w:rPr>
            <w:rFonts w:asciiTheme="minorHAnsi" w:eastAsiaTheme="minorEastAsia" w:hAnsiTheme="minorHAnsi" w:cstheme="minorBidi"/>
            <w:b w:val="0"/>
            <w:bCs w:val="0"/>
            <w:caps w:val="0"/>
            <w:kern w:val="0"/>
            <w:sz w:val="22"/>
            <w:szCs w:val="22"/>
          </w:rPr>
          <w:tab/>
        </w:r>
        <w:r w:rsidR="003F5731" w:rsidRPr="00AC35BF">
          <w:rPr>
            <w:rStyle w:val="Hyperlink"/>
          </w:rPr>
          <w:t>Gas Detection System</w:t>
        </w:r>
        <w:r w:rsidR="003F5731">
          <w:rPr>
            <w:webHidden/>
          </w:rPr>
          <w:tab/>
        </w:r>
        <w:r w:rsidR="003F5731">
          <w:rPr>
            <w:webHidden/>
          </w:rPr>
          <w:fldChar w:fldCharType="begin"/>
        </w:r>
        <w:r w:rsidR="003F5731">
          <w:rPr>
            <w:webHidden/>
          </w:rPr>
          <w:instrText xml:space="preserve"> PAGEREF _Toc138235433 \h </w:instrText>
        </w:r>
        <w:r w:rsidR="003F5731">
          <w:rPr>
            <w:webHidden/>
          </w:rPr>
        </w:r>
        <w:r w:rsidR="003F5731">
          <w:rPr>
            <w:webHidden/>
          </w:rPr>
          <w:fldChar w:fldCharType="separate"/>
        </w:r>
        <w:r w:rsidR="003F5731">
          <w:rPr>
            <w:webHidden/>
          </w:rPr>
          <w:t>19</w:t>
        </w:r>
        <w:r w:rsidR="003F5731">
          <w:rPr>
            <w:webHidden/>
          </w:rPr>
          <w:fldChar w:fldCharType="end"/>
        </w:r>
      </w:hyperlink>
    </w:p>
    <w:p w:rsidR="003F5731" w:rsidRDefault="00F70FB9">
      <w:pPr>
        <w:pStyle w:val="TOC2"/>
        <w:rPr>
          <w:rFonts w:asciiTheme="minorHAnsi" w:eastAsiaTheme="minorEastAsia" w:hAnsiTheme="minorHAnsi" w:cstheme="minorBidi"/>
          <w:smallCaps w:val="0"/>
          <w:noProof/>
          <w:sz w:val="22"/>
          <w:szCs w:val="22"/>
        </w:rPr>
      </w:pPr>
      <w:hyperlink w:anchor="_Toc138235434" w:history="1">
        <w:r w:rsidR="003F5731" w:rsidRPr="00AC35BF">
          <w:rPr>
            <w:rStyle w:val="Hyperlink"/>
            <w:rFonts w:ascii="Arial" w:hAnsi="Arial" w:cs="Arial"/>
            <w:b/>
            <w:bCs/>
            <w:caps/>
            <w:noProof/>
            <w:lang w:val="en-GB"/>
          </w:rPr>
          <w:t>9.1</w:t>
        </w:r>
        <w:r w:rsidR="003F5731">
          <w:rPr>
            <w:rFonts w:asciiTheme="minorHAnsi" w:eastAsiaTheme="minorEastAsia" w:hAnsiTheme="minorHAnsi" w:cstheme="minorBidi"/>
            <w:smallCaps w:val="0"/>
            <w:noProof/>
            <w:sz w:val="22"/>
            <w:szCs w:val="22"/>
          </w:rPr>
          <w:tab/>
        </w:r>
        <w:r w:rsidR="003F5731" w:rsidRPr="00AC35BF">
          <w:rPr>
            <w:rStyle w:val="Hyperlink"/>
            <w:rFonts w:ascii="Arial" w:hAnsi="Arial" w:cs="Arial"/>
            <w:b/>
            <w:bCs/>
            <w:caps/>
            <w:noProof/>
            <w:lang w:val="en-GB"/>
          </w:rPr>
          <w:t>General</w:t>
        </w:r>
        <w:r w:rsidR="003F5731">
          <w:rPr>
            <w:noProof/>
            <w:webHidden/>
          </w:rPr>
          <w:tab/>
        </w:r>
        <w:r w:rsidR="003F5731">
          <w:rPr>
            <w:noProof/>
            <w:webHidden/>
          </w:rPr>
          <w:fldChar w:fldCharType="begin"/>
        </w:r>
        <w:r w:rsidR="003F5731">
          <w:rPr>
            <w:noProof/>
            <w:webHidden/>
          </w:rPr>
          <w:instrText xml:space="preserve"> PAGEREF _Toc138235434 \h </w:instrText>
        </w:r>
        <w:r w:rsidR="003F5731">
          <w:rPr>
            <w:noProof/>
            <w:webHidden/>
          </w:rPr>
        </w:r>
        <w:r w:rsidR="003F5731">
          <w:rPr>
            <w:noProof/>
            <w:webHidden/>
          </w:rPr>
          <w:fldChar w:fldCharType="separate"/>
        </w:r>
        <w:r w:rsidR="003F5731">
          <w:rPr>
            <w:noProof/>
            <w:webHidden/>
          </w:rPr>
          <w:t>19</w:t>
        </w:r>
        <w:r w:rsidR="003F5731">
          <w:rPr>
            <w:noProof/>
            <w:webHidden/>
          </w:rPr>
          <w:fldChar w:fldCharType="end"/>
        </w:r>
      </w:hyperlink>
    </w:p>
    <w:p w:rsidR="003F5731" w:rsidRDefault="00F70FB9">
      <w:pPr>
        <w:pStyle w:val="TOC2"/>
        <w:rPr>
          <w:rFonts w:asciiTheme="minorHAnsi" w:eastAsiaTheme="minorEastAsia" w:hAnsiTheme="minorHAnsi" w:cstheme="minorBidi"/>
          <w:smallCaps w:val="0"/>
          <w:noProof/>
          <w:sz w:val="22"/>
          <w:szCs w:val="22"/>
        </w:rPr>
      </w:pPr>
      <w:hyperlink w:anchor="_Toc138235435" w:history="1">
        <w:r w:rsidR="003F5731" w:rsidRPr="00AC35BF">
          <w:rPr>
            <w:rStyle w:val="Hyperlink"/>
            <w:rFonts w:ascii="Arial" w:hAnsi="Arial" w:cs="Arial"/>
            <w:b/>
            <w:bCs/>
            <w:caps/>
            <w:noProof/>
            <w:lang w:val="en-GB"/>
          </w:rPr>
          <w:t>9.2</w:t>
        </w:r>
        <w:r w:rsidR="003F5731">
          <w:rPr>
            <w:rFonts w:asciiTheme="minorHAnsi" w:eastAsiaTheme="minorEastAsia" w:hAnsiTheme="minorHAnsi" w:cstheme="minorBidi"/>
            <w:smallCaps w:val="0"/>
            <w:noProof/>
            <w:sz w:val="22"/>
            <w:szCs w:val="22"/>
          </w:rPr>
          <w:tab/>
        </w:r>
        <w:r w:rsidR="003F5731" w:rsidRPr="00AC35BF">
          <w:rPr>
            <w:rStyle w:val="Hyperlink"/>
            <w:rFonts w:ascii="Arial" w:hAnsi="Arial" w:cs="Arial"/>
            <w:b/>
            <w:bCs/>
            <w:caps/>
            <w:noProof/>
            <w:lang w:val="en-GB"/>
          </w:rPr>
          <w:t>Flammable Gas Detection Devices in open area</w:t>
        </w:r>
        <w:r w:rsidR="003F5731">
          <w:rPr>
            <w:noProof/>
            <w:webHidden/>
          </w:rPr>
          <w:tab/>
        </w:r>
        <w:r w:rsidR="003F5731">
          <w:rPr>
            <w:noProof/>
            <w:webHidden/>
          </w:rPr>
          <w:fldChar w:fldCharType="begin"/>
        </w:r>
        <w:r w:rsidR="003F5731">
          <w:rPr>
            <w:noProof/>
            <w:webHidden/>
          </w:rPr>
          <w:instrText xml:space="preserve"> PAGEREF _Toc138235435 \h </w:instrText>
        </w:r>
        <w:r w:rsidR="003F5731">
          <w:rPr>
            <w:noProof/>
            <w:webHidden/>
          </w:rPr>
        </w:r>
        <w:r w:rsidR="003F5731">
          <w:rPr>
            <w:noProof/>
            <w:webHidden/>
          </w:rPr>
          <w:fldChar w:fldCharType="separate"/>
        </w:r>
        <w:r w:rsidR="003F5731">
          <w:rPr>
            <w:noProof/>
            <w:webHidden/>
          </w:rPr>
          <w:t>20</w:t>
        </w:r>
        <w:r w:rsidR="003F5731">
          <w:rPr>
            <w:noProof/>
            <w:webHidden/>
          </w:rPr>
          <w:fldChar w:fldCharType="end"/>
        </w:r>
      </w:hyperlink>
    </w:p>
    <w:p w:rsidR="003F5731" w:rsidRDefault="00F70FB9">
      <w:pPr>
        <w:pStyle w:val="TOC2"/>
        <w:rPr>
          <w:rFonts w:asciiTheme="minorHAnsi" w:eastAsiaTheme="minorEastAsia" w:hAnsiTheme="minorHAnsi" w:cstheme="minorBidi"/>
          <w:smallCaps w:val="0"/>
          <w:noProof/>
          <w:sz w:val="22"/>
          <w:szCs w:val="22"/>
        </w:rPr>
      </w:pPr>
      <w:hyperlink w:anchor="_Toc138235436" w:history="1">
        <w:r w:rsidR="003F5731" w:rsidRPr="00AC35BF">
          <w:rPr>
            <w:rStyle w:val="Hyperlink"/>
            <w:rFonts w:ascii="Arial" w:hAnsi="Arial" w:cs="Arial"/>
            <w:b/>
            <w:bCs/>
            <w:caps/>
            <w:noProof/>
            <w:lang w:val="en-GB"/>
          </w:rPr>
          <w:t>9.3</w:t>
        </w:r>
        <w:r w:rsidR="003F5731">
          <w:rPr>
            <w:rFonts w:asciiTheme="minorHAnsi" w:eastAsiaTheme="minorEastAsia" w:hAnsiTheme="minorHAnsi" w:cstheme="minorBidi"/>
            <w:smallCaps w:val="0"/>
            <w:noProof/>
            <w:sz w:val="22"/>
            <w:szCs w:val="22"/>
          </w:rPr>
          <w:tab/>
        </w:r>
        <w:r w:rsidR="003F5731" w:rsidRPr="00AC35BF">
          <w:rPr>
            <w:rStyle w:val="Hyperlink"/>
            <w:rFonts w:ascii="Arial" w:hAnsi="Arial" w:cs="Arial"/>
            <w:b/>
            <w:bCs/>
            <w:caps/>
            <w:noProof/>
            <w:lang w:val="en-GB"/>
          </w:rPr>
          <w:t>Flammable Gas Detection Devices for Diesel Generator(if any)</w:t>
        </w:r>
        <w:r w:rsidR="003F5731">
          <w:rPr>
            <w:noProof/>
            <w:webHidden/>
          </w:rPr>
          <w:tab/>
        </w:r>
        <w:r w:rsidR="003F5731">
          <w:rPr>
            <w:noProof/>
            <w:webHidden/>
          </w:rPr>
          <w:fldChar w:fldCharType="begin"/>
        </w:r>
        <w:r w:rsidR="003F5731">
          <w:rPr>
            <w:noProof/>
            <w:webHidden/>
          </w:rPr>
          <w:instrText xml:space="preserve"> PAGEREF _Toc138235436 \h </w:instrText>
        </w:r>
        <w:r w:rsidR="003F5731">
          <w:rPr>
            <w:noProof/>
            <w:webHidden/>
          </w:rPr>
        </w:r>
        <w:r w:rsidR="003F5731">
          <w:rPr>
            <w:noProof/>
            <w:webHidden/>
          </w:rPr>
          <w:fldChar w:fldCharType="separate"/>
        </w:r>
        <w:r w:rsidR="003F5731">
          <w:rPr>
            <w:noProof/>
            <w:webHidden/>
          </w:rPr>
          <w:t>20</w:t>
        </w:r>
        <w:r w:rsidR="003F5731">
          <w:rPr>
            <w:noProof/>
            <w:webHidden/>
          </w:rPr>
          <w:fldChar w:fldCharType="end"/>
        </w:r>
      </w:hyperlink>
    </w:p>
    <w:p w:rsidR="003F5731" w:rsidRDefault="00F70FB9">
      <w:pPr>
        <w:pStyle w:val="TOC2"/>
        <w:rPr>
          <w:rFonts w:asciiTheme="minorHAnsi" w:eastAsiaTheme="minorEastAsia" w:hAnsiTheme="minorHAnsi" w:cstheme="minorBidi"/>
          <w:smallCaps w:val="0"/>
          <w:noProof/>
          <w:sz w:val="22"/>
          <w:szCs w:val="22"/>
        </w:rPr>
      </w:pPr>
      <w:hyperlink w:anchor="_Toc138235437" w:history="1">
        <w:r w:rsidR="003F5731" w:rsidRPr="00AC35BF">
          <w:rPr>
            <w:rStyle w:val="Hyperlink"/>
            <w:rFonts w:ascii="Arial" w:hAnsi="Arial" w:cs="Arial"/>
            <w:b/>
            <w:bCs/>
            <w:caps/>
            <w:noProof/>
            <w:lang w:val="en-GB"/>
          </w:rPr>
          <w:t>9.4</w:t>
        </w:r>
        <w:r w:rsidR="003F5731">
          <w:rPr>
            <w:rFonts w:asciiTheme="minorHAnsi" w:eastAsiaTheme="minorEastAsia" w:hAnsiTheme="minorHAnsi" w:cstheme="minorBidi"/>
            <w:smallCaps w:val="0"/>
            <w:noProof/>
            <w:sz w:val="22"/>
            <w:szCs w:val="22"/>
          </w:rPr>
          <w:tab/>
        </w:r>
        <w:r w:rsidR="003F5731" w:rsidRPr="00AC35BF">
          <w:rPr>
            <w:rStyle w:val="Hyperlink"/>
            <w:rFonts w:ascii="Arial" w:hAnsi="Arial" w:cs="Arial"/>
            <w:b/>
            <w:bCs/>
            <w:caps/>
            <w:noProof/>
            <w:lang w:val="en-GB"/>
          </w:rPr>
          <w:t>Flammable Gas Detection Devices in Building</w:t>
        </w:r>
        <w:r w:rsidR="003F5731">
          <w:rPr>
            <w:noProof/>
            <w:webHidden/>
          </w:rPr>
          <w:tab/>
        </w:r>
        <w:r w:rsidR="003F5731">
          <w:rPr>
            <w:noProof/>
            <w:webHidden/>
          </w:rPr>
          <w:fldChar w:fldCharType="begin"/>
        </w:r>
        <w:r w:rsidR="003F5731">
          <w:rPr>
            <w:noProof/>
            <w:webHidden/>
          </w:rPr>
          <w:instrText xml:space="preserve"> PAGEREF _Toc138235437 \h </w:instrText>
        </w:r>
        <w:r w:rsidR="003F5731">
          <w:rPr>
            <w:noProof/>
            <w:webHidden/>
          </w:rPr>
        </w:r>
        <w:r w:rsidR="003F5731">
          <w:rPr>
            <w:noProof/>
            <w:webHidden/>
          </w:rPr>
          <w:fldChar w:fldCharType="separate"/>
        </w:r>
        <w:r w:rsidR="003F5731">
          <w:rPr>
            <w:noProof/>
            <w:webHidden/>
          </w:rPr>
          <w:t>21</w:t>
        </w:r>
        <w:r w:rsidR="003F5731">
          <w:rPr>
            <w:noProof/>
            <w:webHidden/>
          </w:rPr>
          <w:fldChar w:fldCharType="end"/>
        </w:r>
      </w:hyperlink>
    </w:p>
    <w:p w:rsidR="003F5731" w:rsidRDefault="00F70FB9">
      <w:pPr>
        <w:pStyle w:val="TOC2"/>
        <w:rPr>
          <w:rFonts w:asciiTheme="minorHAnsi" w:eastAsiaTheme="minorEastAsia" w:hAnsiTheme="minorHAnsi" w:cstheme="minorBidi"/>
          <w:smallCaps w:val="0"/>
          <w:noProof/>
          <w:sz w:val="22"/>
          <w:szCs w:val="22"/>
        </w:rPr>
      </w:pPr>
      <w:hyperlink w:anchor="_Toc138235438" w:history="1">
        <w:r w:rsidR="003F5731" w:rsidRPr="00AC35BF">
          <w:rPr>
            <w:rStyle w:val="Hyperlink"/>
            <w:rFonts w:ascii="Arial" w:hAnsi="Arial" w:cs="Arial"/>
            <w:b/>
            <w:bCs/>
            <w:caps/>
            <w:noProof/>
            <w:lang w:val="en-GB"/>
          </w:rPr>
          <w:t>9.5</w:t>
        </w:r>
        <w:r w:rsidR="003F5731">
          <w:rPr>
            <w:rFonts w:asciiTheme="minorHAnsi" w:eastAsiaTheme="minorEastAsia" w:hAnsiTheme="minorHAnsi" w:cstheme="minorBidi"/>
            <w:smallCaps w:val="0"/>
            <w:noProof/>
            <w:sz w:val="22"/>
            <w:szCs w:val="22"/>
          </w:rPr>
          <w:tab/>
        </w:r>
        <w:r w:rsidR="003F5731" w:rsidRPr="00AC35BF">
          <w:rPr>
            <w:rStyle w:val="Hyperlink"/>
            <w:rFonts w:ascii="Arial" w:hAnsi="Arial" w:cs="Arial"/>
            <w:b/>
            <w:bCs/>
            <w:caps/>
            <w:noProof/>
            <w:lang w:val="en-GB"/>
          </w:rPr>
          <w:t>TOXIC</w:t>
        </w:r>
        <w:r w:rsidR="003F5731" w:rsidRPr="00AC35BF">
          <w:rPr>
            <w:rStyle w:val="Hyperlink"/>
            <w:rFonts w:ascii="Arial" w:hAnsi="Arial" w:cs="Arial"/>
            <w:b/>
            <w:bCs/>
            <w:noProof/>
            <w:lang w:bidi="fa-IR"/>
          </w:rPr>
          <w:t xml:space="preserve"> GAS DETECTION</w:t>
        </w:r>
        <w:r w:rsidR="003F5731" w:rsidRPr="00AC35BF">
          <w:rPr>
            <w:rStyle w:val="Hyperlink"/>
            <w:rFonts w:ascii="Arial" w:hAnsi="Arial" w:cs="Arial"/>
            <w:b/>
            <w:bCs/>
            <w:caps/>
            <w:noProof/>
            <w:lang w:val="en-GB"/>
          </w:rPr>
          <w:t xml:space="preserve"> IN OPEN AREA</w:t>
        </w:r>
        <w:r w:rsidR="003F5731">
          <w:rPr>
            <w:noProof/>
            <w:webHidden/>
          </w:rPr>
          <w:tab/>
        </w:r>
        <w:r w:rsidR="003F5731">
          <w:rPr>
            <w:noProof/>
            <w:webHidden/>
          </w:rPr>
          <w:fldChar w:fldCharType="begin"/>
        </w:r>
        <w:r w:rsidR="003F5731">
          <w:rPr>
            <w:noProof/>
            <w:webHidden/>
          </w:rPr>
          <w:instrText xml:space="preserve"> PAGEREF _Toc138235438 \h </w:instrText>
        </w:r>
        <w:r w:rsidR="003F5731">
          <w:rPr>
            <w:noProof/>
            <w:webHidden/>
          </w:rPr>
        </w:r>
        <w:r w:rsidR="003F5731">
          <w:rPr>
            <w:noProof/>
            <w:webHidden/>
          </w:rPr>
          <w:fldChar w:fldCharType="separate"/>
        </w:r>
        <w:r w:rsidR="003F5731">
          <w:rPr>
            <w:noProof/>
            <w:webHidden/>
          </w:rPr>
          <w:t>22</w:t>
        </w:r>
        <w:r w:rsidR="003F5731">
          <w:rPr>
            <w:noProof/>
            <w:webHidden/>
          </w:rPr>
          <w:fldChar w:fldCharType="end"/>
        </w:r>
      </w:hyperlink>
    </w:p>
    <w:p w:rsidR="003F5731" w:rsidRDefault="00F70FB9">
      <w:pPr>
        <w:pStyle w:val="TOC2"/>
        <w:rPr>
          <w:rFonts w:asciiTheme="minorHAnsi" w:eastAsiaTheme="minorEastAsia" w:hAnsiTheme="minorHAnsi" w:cstheme="minorBidi"/>
          <w:smallCaps w:val="0"/>
          <w:noProof/>
          <w:sz w:val="22"/>
          <w:szCs w:val="22"/>
        </w:rPr>
      </w:pPr>
      <w:hyperlink w:anchor="_Toc138235439" w:history="1">
        <w:r w:rsidR="003F5731" w:rsidRPr="00AC35BF">
          <w:rPr>
            <w:rStyle w:val="Hyperlink"/>
            <w:rFonts w:ascii="Arial" w:hAnsi="Arial" w:cs="Arial"/>
            <w:b/>
            <w:bCs/>
            <w:caps/>
            <w:noProof/>
            <w:lang w:val="en-GB"/>
          </w:rPr>
          <w:t>9.6</w:t>
        </w:r>
        <w:r w:rsidR="003F5731">
          <w:rPr>
            <w:rFonts w:asciiTheme="minorHAnsi" w:eastAsiaTheme="minorEastAsia" w:hAnsiTheme="minorHAnsi" w:cstheme="minorBidi"/>
            <w:smallCaps w:val="0"/>
            <w:noProof/>
            <w:sz w:val="22"/>
            <w:szCs w:val="22"/>
          </w:rPr>
          <w:tab/>
        </w:r>
        <w:r w:rsidR="003F5731" w:rsidRPr="00AC35BF">
          <w:rPr>
            <w:rStyle w:val="Hyperlink"/>
            <w:rFonts w:ascii="Arial" w:hAnsi="Arial" w:cs="Arial"/>
            <w:b/>
            <w:bCs/>
            <w:caps/>
            <w:noProof/>
            <w:lang w:val="en-GB"/>
          </w:rPr>
          <w:t>Toxic Gas Detection Devices in Building</w:t>
        </w:r>
        <w:r w:rsidR="003F5731">
          <w:rPr>
            <w:noProof/>
            <w:webHidden/>
          </w:rPr>
          <w:tab/>
        </w:r>
        <w:r w:rsidR="003F5731">
          <w:rPr>
            <w:noProof/>
            <w:webHidden/>
          </w:rPr>
          <w:fldChar w:fldCharType="begin"/>
        </w:r>
        <w:r w:rsidR="003F5731">
          <w:rPr>
            <w:noProof/>
            <w:webHidden/>
          </w:rPr>
          <w:instrText xml:space="preserve"> PAGEREF _Toc138235439 \h </w:instrText>
        </w:r>
        <w:r w:rsidR="003F5731">
          <w:rPr>
            <w:noProof/>
            <w:webHidden/>
          </w:rPr>
        </w:r>
        <w:r w:rsidR="003F5731">
          <w:rPr>
            <w:noProof/>
            <w:webHidden/>
          </w:rPr>
          <w:fldChar w:fldCharType="separate"/>
        </w:r>
        <w:r w:rsidR="003F5731">
          <w:rPr>
            <w:noProof/>
            <w:webHidden/>
          </w:rPr>
          <w:t>23</w:t>
        </w:r>
        <w:r w:rsidR="003F5731">
          <w:rPr>
            <w:noProof/>
            <w:webHidden/>
          </w:rPr>
          <w:fldChar w:fldCharType="end"/>
        </w:r>
      </w:hyperlink>
    </w:p>
    <w:p w:rsidR="003F5731" w:rsidRDefault="00F70FB9">
      <w:pPr>
        <w:pStyle w:val="TOC2"/>
        <w:rPr>
          <w:rFonts w:asciiTheme="minorHAnsi" w:eastAsiaTheme="minorEastAsia" w:hAnsiTheme="minorHAnsi" w:cstheme="minorBidi"/>
          <w:smallCaps w:val="0"/>
          <w:noProof/>
          <w:sz w:val="22"/>
          <w:szCs w:val="22"/>
        </w:rPr>
      </w:pPr>
      <w:hyperlink w:anchor="_Toc138235440" w:history="1">
        <w:r w:rsidR="003F5731" w:rsidRPr="00AC35BF">
          <w:rPr>
            <w:rStyle w:val="Hyperlink"/>
            <w:rFonts w:ascii="Arial" w:hAnsi="Arial" w:cs="Arial"/>
            <w:b/>
            <w:bCs/>
            <w:caps/>
            <w:noProof/>
            <w:lang w:val="en-GB"/>
          </w:rPr>
          <w:t>9.7</w:t>
        </w:r>
        <w:r w:rsidR="003F5731">
          <w:rPr>
            <w:rFonts w:asciiTheme="minorHAnsi" w:eastAsiaTheme="minorEastAsia" w:hAnsiTheme="minorHAnsi" w:cstheme="minorBidi"/>
            <w:smallCaps w:val="0"/>
            <w:noProof/>
            <w:sz w:val="22"/>
            <w:szCs w:val="22"/>
          </w:rPr>
          <w:tab/>
        </w:r>
        <w:r w:rsidR="003F5731" w:rsidRPr="00AC35BF">
          <w:rPr>
            <w:rStyle w:val="Hyperlink"/>
            <w:rFonts w:ascii="Arial" w:hAnsi="Arial" w:cs="Arial"/>
            <w:b/>
            <w:bCs/>
            <w:caps/>
            <w:noProof/>
            <w:lang w:val="en-GB"/>
          </w:rPr>
          <w:t>Hydrogen detection in battery room</w:t>
        </w:r>
        <w:r w:rsidR="003F5731">
          <w:rPr>
            <w:noProof/>
            <w:webHidden/>
          </w:rPr>
          <w:tab/>
        </w:r>
        <w:r w:rsidR="003F5731">
          <w:rPr>
            <w:noProof/>
            <w:webHidden/>
          </w:rPr>
          <w:fldChar w:fldCharType="begin"/>
        </w:r>
        <w:r w:rsidR="003F5731">
          <w:rPr>
            <w:noProof/>
            <w:webHidden/>
          </w:rPr>
          <w:instrText xml:space="preserve"> PAGEREF _Toc138235440 \h </w:instrText>
        </w:r>
        <w:r w:rsidR="003F5731">
          <w:rPr>
            <w:noProof/>
            <w:webHidden/>
          </w:rPr>
        </w:r>
        <w:r w:rsidR="003F5731">
          <w:rPr>
            <w:noProof/>
            <w:webHidden/>
          </w:rPr>
          <w:fldChar w:fldCharType="separate"/>
        </w:r>
        <w:r w:rsidR="003F5731">
          <w:rPr>
            <w:noProof/>
            <w:webHidden/>
          </w:rPr>
          <w:t>24</w:t>
        </w:r>
        <w:r w:rsidR="003F5731">
          <w:rPr>
            <w:noProof/>
            <w:webHidden/>
          </w:rPr>
          <w:fldChar w:fldCharType="end"/>
        </w:r>
      </w:hyperlink>
    </w:p>
    <w:p w:rsidR="003F5731" w:rsidRDefault="00F70FB9">
      <w:pPr>
        <w:pStyle w:val="TOC1"/>
        <w:rPr>
          <w:rFonts w:asciiTheme="minorHAnsi" w:eastAsiaTheme="minorEastAsia" w:hAnsiTheme="minorHAnsi" w:cstheme="minorBidi"/>
          <w:b w:val="0"/>
          <w:bCs w:val="0"/>
          <w:caps w:val="0"/>
          <w:kern w:val="0"/>
          <w:sz w:val="22"/>
          <w:szCs w:val="22"/>
        </w:rPr>
      </w:pPr>
      <w:hyperlink w:anchor="_Toc138235441" w:history="1">
        <w:r w:rsidR="003F5731" w:rsidRPr="00AC35BF">
          <w:rPr>
            <w:rStyle w:val="Hyperlink"/>
          </w:rPr>
          <w:t>10.0</w:t>
        </w:r>
        <w:r w:rsidR="003F5731">
          <w:rPr>
            <w:rFonts w:asciiTheme="minorHAnsi" w:eastAsiaTheme="minorEastAsia" w:hAnsiTheme="minorHAnsi" w:cstheme="minorBidi"/>
            <w:b w:val="0"/>
            <w:bCs w:val="0"/>
            <w:caps w:val="0"/>
            <w:kern w:val="0"/>
            <w:sz w:val="22"/>
            <w:szCs w:val="22"/>
          </w:rPr>
          <w:tab/>
        </w:r>
        <w:r w:rsidR="003F5731" w:rsidRPr="00AC35BF">
          <w:rPr>
            <w:rStyle w:val="Hyperlink"/>
          </w:rPr>
          <w:t>Manual call points</w:t>
        </w:r>
        <w:r w:rsidR="003F5731">
          <w:rPr>
            <w:webHidden/>
          </w:rPr>
          <w:tab/>
        </w:r>
        <w:r w:rsidR="003F5731">
          <w:rPr>
            <w:webHidden/>
          </w:rPr>
          <w:fldChar w:fldCharType="begin"/>
        </w:r>
        <w:r w:rsidR="003F5731">
          <w:rPr>
            <w:webHidden/>
          </w:rPr>
          <w:instrText xml:space="preserve"> PAGEREF _Toc138235441 \h </w:instrText>
        </w:r>
        <w:r w:rsidR="003F5731">
          <w:rPr>
            <w:webHidden/>
          </w:rPr>
        </w:r>
        <w:r w:rsidR="003F5731">
          <w:rPr>
            <w:webHidden/>
          </w:rPr>
          <w:fldChar w:fldCharType="separate"/>
        </w:r>
        <w:r w:rsidR="003F5731">
          <w:rPr>
            <w:webHidden/>
          </w:rPr>
          <w:t>25</w:t>
        </w:r>
        <w:r w:rsidR="003F5731">
          <w:rPr>
            <w:webHidden/>
          </w:rPr>
          <w:fldChar w:fldCharType="end"/>
        </w:r>
      </w:hyperlink>
    </w:p>
    <w:p w:rsidR="003F5731" w:rsidRDefault="00F70FB9">
      <w:pPr>
        <w:pStyle w:val="TOC1"/>
        <w:rPr>
          <w:rFonts w:asciiTheme="minorHAnsi" w:eastAsiaTheme="minorEastAsia" w:hAnsiTheme="minorHAnsi" w:cstheme="minorBidi"/>
          <w:b w:val="0"/>
          <w:bCs w:val="0"/>
          <w:caps w:val="0"/>
          <w:kern w:val="0"/>
          <w:sz w:val="22"/>
          <w:szCs w:val="22"/>
        </w:rPr>
      </w:pPr>
      <w:hyperlink w:anchor="_Toc138235442" w:history="1">
        <w:r w:rsidR="003F5731" w:rsidRPr="00AC35BF">
          <w:rPr>
            <w:rStyle w:val="Hyperlink"/>
          </w:rPr>
          <w:t>11.0</w:t>
        </w:r>
        <w:r w:rsidR="003F5731">
          <w:rPr>
            <w:rFonts w:asciiTheme="minorHAnsi" w:eastAsiaTheme="minorEastAsia" w:hAnsiTheme="minorHAnsi" w:cstheme="minorBidi"/>
            <w:b w:val="0"/>
            <w:bCs w:val="0"/>
            <w:caps w:val="0"/>
            <w:kern w:val="0"/>
            <w:sz w:val="22"/>
            <w:szCs w:val="22"/>
          </w:rPr>
          <w:tab/>
        </w:r>
        <w:r w:rsidR="003F5731" w:rsidRPr="00AC35BF">
          <w:rPr>
            <w:rStyle w:val="Hyperlink"/>
          </w:rPr>
          <w:t>Alarms &amp; Lights Devices</w:t>
        </w:r>
        <w:r w:rsidR="003F5731">
          <w:rPr>
            <w:webHidden/>
          </w:rPr>
          <w:tab/>
        </w:r>
        <w:r w:rsidR="003F5731">
          <w:rPr>
            <w:webHidden/>
          </w:rPr>
          <w:fldChar w:fldCharType="begin"/>
        </w:r>
        <w:r w:rsidR="003F5731">
          <w:rPr>
            <w:webHidden/>
          </w:rPr>
          <w:instrText xml:space="preserve"> PAGEREF _Toc138235442 \h </w:instrText>
        </w:r>
        <w:r w:rsidR="003F5731">
          <w:rPr>
            <w:webHidden/>
          </w:rPr>
        </w:r>
        <w:r w:rsidR="003F5731">
          <w:rPr>
            <w:webHidden/>
          </w:rPr>
          <w:fldChar w:fldCharType="separate"/>
        </w:r>
        <w:r w:rsidR="003F5731">
          <w:rPr>
            <w:webHidden/>
          </w:rPr>
          <w:t>25</w:t>
        </w:r>
        <w:r w:rsidR="003F5731">
          <w:rPr>
            <w:webHidden/>
          </w:rPr>
          <w:fldChar w:fldCharType="end"/>
        </w:r>
      </w:hyperlink>
    </w:p>
    <w:p w:rsidR="003F5731" w:rsidRDefault="00F70FB9">
      <w:pPr>
        <w:pStyle w:val="TOC1"/>
        <w:rPr>
          <w:rFonts w:asciiTheme="minorHAnsi" w:eastAsiaTheme="minorEastAsia" w:hAnsiTheme="minorHAnsi" w:cstheme="minorBidi"/>
          <w:b w:val="0"/>
          <w:bCs w:val="0"/>
          <w:caps w:val="0"/>
          <w:kern w:val="0"/>
          <w:sz w:val="22"/>
          <w:szCs w:val="22"/>
        </w:rPr>
      </w:pPr>
      <w:hyperlink w:anchor="_Toc138235443" w:history="1">
        <w:r w:rsidR="003F5731" w:rsidRPr="00AC35BF">
          <w:rPr>
            <w:rStyle w:val="Hyperlink"/>
          </w:rPr>
          <w:t>12.0</w:t>
        </w:r>
        <w:r w:rsidR="003F5731">
          <w:rPr>
            <w:rFonts w:asciiTheme="minorHAnsi" w:eastAsiaTheme="minorEastAsia" w:hAnsiTheme="minorHAnsi" w:cstheme="minorBidi"/>
            <w:b w:val="0"/>
            <w:bCs w:val="0"/>
            <w:caps w:val="0"/>
            <w:kern w:val="0"/>
            <w:sz w:val="22"/>
            <w:szCs w:val="22"/>
          </w:rPr>
          <w:tab/>
        </w:r>
        <w:r w:rsidR="003F5731" w:rsidRPr="00AC35BF">
          <w:rPr>
            <w:rStyle w:val="Hyperlink"/>
          </w:rPr>
          <w:t>DETECTION LAYOUT</w:t>
        </w:r>
        <w:r w:rsidR="003F5731">
          <w:rPr>
            <w:webHidden/>
          </w:rPr>
          <w:tab/>
        </w:r>
        <w:r w:rsidR="003F5731">
          <w:rPr>
            <w:webHidden/>
          </w:rPr>
          <w:fldChar w:fldCharType="begin"/>
        </w:r>
        <w:r w:rsidR="003F5731">
          <w:rPr>
            <w:webHidden/>
          </w:rPr>
          <w:instrText xml:space="preserve"> PAGEREF _Toc138235443 \h </w:instrText>
        </w:r>
        <w:r w:rsidR="003F5731">
          <w:rPr>
            <w:webHidden/>
          </w:rPr>
        </w:r>
        <w:r w:rsidR="003F5731">
          <w:rPr>
            <w:webHidden/>
          </w:rPr>
          <w:fldChar w:fldCharType="separate"/>
        </w:r>
        <w:r w:rsidR="003F5731">
          <w:rPr>
            <w:webHidden/>
          </w:rPr>
          <w:t>26</w:t>
        </w:r>
        <w:r w:rsidR="003F5731">
          <w:rPr>
            <w:webHidden/>
          </w:rPr>
          <w:fldChar w:fldCharType="end"/>
        </w:r>
      </w:hyperlink>
    </w:p>
    <w:p w:rsidR="003F5731" w:rsidRDefault="00F70FB9">
      <w:pPr>
        <w:pStyle w:val="TOC1"/>
        <w:rPr>
          <w:rFonts w:asciiTheme="minorHAnsi" w:eastAsiaTheme="minorEastAsia" w:hAnsiTheme="minorHAnsi" w:cstheme="minorBidi"/>
          <w:b w:val="0"/>
          <w:bCs w:val="0"/>
          <w:caps w:val="0"/>
          <w:kern w:val="0"/>
          <w:sz w:val="22"/>
          <w:szCs w:val="22"/>
        </w:rPr>
      </w:pPr>
      <w:hyperlink w:anchor="_Toc138235444" w:history="1">
        <w:r w:rsidR="003F5731" w:rsidRPr="00AC35BF">
          <w:rPr>
            <w:rStyle w:val="Hyperlink"/>
          </w:rPr>
          <w:t>13.0</w:t>
        </w:r>
        <w:r w:rsidR="003F5731">
          <w:rPr>
            <w:rFonts w:asciiTheme="minorHAnsi" w:eastAsiaTheme="minorEastAsia" w:hAnsiTheme="minorHAnsi" w:cstheme="minorBidi"/>
            <w:b w:val="0"/>
            <w:bCs w:val="0"/>
            <w:caps w:val="0"/>
            <w:kern w:val="0"/>
            <w:sz w:val="22"/>
            <w:szCs w:val="22"/>
          </w:rPr>
          <w:tab/>
        </w:r>
        <w:r w:rsidR="003F5731" w:rsidRPr="00AC35BF">
          <w:rPr>
            <w:rStyle w:val="Hyperlink"/>
          </w:rPr>
          <w:t>SPARE PARTS AND SPECIAL TOOLS</w:t>
        </w:r>
        <w:r w:rsidR="003F5731">
          <w:rPr>
            <w:webHidden/>
          </w:rPr>
          <w:tab/>
        </w:r>
        <w:r w:rsidR="003F5731">
          <w:rPr>
            <w:webHidden/>
          </w:rPr>
          <w:fldChar w:fldCharType="begin"/>
        </w:r>
        <w:r w:rsidR="003F5731">
          <w:rPr>
            <w:webHidden/>
          </w:rPr>
          <w:instrText xml:space="preserve"> PAGEREF _Toc138235444 \h </w:instrText>
        </w:r>
        <w:r w:rsidR="003F5731">
          <w:rPr>
            <w:webHidden/>
          </w:rPr>
        </w:r>
        <w:r w:rsidR="003F5731">
          <w:rPr>
            <w:webHidden/>
          </w:rPr>
          <w:fldChar w:fldCharType="separate"/>
        </w:r>
        <w:r w:rsidR="003F5731">
          <w:rPr>
            <w:webHidden/>
          </w:rPr>
          <w:t>27</w:t>
        </w:r>
        <w:r w:rsidR="003F5731">
          <w:rPr>
            <w:webHidden/>
          </w:rPr>
          <w:fldChar w:fldCharType="end"/>
        </w:r>
      </w:hyperlink>
    </w:p>
    <w:p w:rsidR="003F5731" w:rsidRDefault="00F70FB9">
      <w:pPr>
        <w:pStyle w:val="TOC2"/>
        <w:rPr>
          <w:rFonts w:asciiTheme="minorHAnsi" w:eastAsiaTheme="minorEastAsia" w:hAnsiTheme="minorHAnsi" w:cstheme="minorBidi"/>
          <w:smallCaps w:val="0"/>
          <w:noProof/>
          <w:sz w:val="22"/>
          <w:szCs w:val="22"/>
        </w:rPr>
      </w:pPr>
      <w:hyperlink w:anchor="_Toc138235445" w:history="1">
        <w:r w:rsidR="003F5731" w:rsidRPr="00AC35BF">
          <w:rPr>
            <w:rStyle w:val="Hyperlink"/>
            <w:rFonts w:ascii="Arial" w:hAnsi="Arial" w:cs="Arial"/>
            <w:b/>
            <w:bCs/>
            <w:caps/>
            <w:noProof/>
            <w:lang w:val="en-GB"/>
          </w:rPr>
          <w:t>13.1</w:t>
        </w:r>
        <w:r w:rsidR="003F5731">
          <w:rPr>
            <w:rFonts w:asciiTheme="minorHAnsi" w:eastAsiaTheme="minorEastAsia" w:hAnsiTheme="minorHAnsi" w:cstheme="minorBidi"/>
            <w:smallCaps w:val="0"/>
            <w:noProof/>
            <w:sz w:val="22"/>
            <w:szCs w:val="22"/>
          </w:rPr>
          <w:tab/>
        </w:r>
        <w:r w:rsidR="003F5731" w:rsidRPr="00AC35BF">
          <w:rPr>
            <w:rStyle w:val="Hyperlink"/>
            <w:rFonts w:ascii="Arial" w:hAnsi="Arial" w:cs="Arial"/>
            <w:b/>
            <w:bCs/>
            <w:caps/>
            <w:noProof/>
            <w:lang w:val="en-GB"/>
          </w:rPr>
          <w:t>SPARE PARTS</w:t>
        </w:r>
        <w:r w:rsidR="003F5731">
          <w:rPr>
            <w:noProof/>
            <w:webHidden/>
          </w:rPr>
          <w:tab/>
        </w:r>
        <w:r w:rsidR="003F5731">
          <w:rPr>
            <w:noProof/>
            <w:webHidden/>
          </w:rPr>
          <w:fldChar w:fldCharType="begin"/>
        </w:r>
        <w:r w:rsidR="003F5731">
          <w:rPr>
            <w:noProof/>
            <w:webHidden/>
          </w:rPr>
          <w:instrText xml:space="preserve"> PAGEREF _Toc138235445 \h </w:instrText>
        </w:r>
        <w:r w:rsidR="003F5731">
          <w:rPr>
            <w:noProof/>
            <w:webHidden/>
          </w:rPr>
        </w:r>
        <w:r w:rsidR="003F5731">
          <w:rPr>
            <w:noProof/>
            <w:webHidden/>
          </w:rPr>
          <w:fldChar w:fldCharType="separate"/>
        </w:r>
        <w:r w:rsidR="003F5731">
          <w:rPr>
            <w:noProof/>
            <w:webHidden/>
          </w:rPr>
          <w:t>27</w:t>
        </w:r>
        <w:r w:rsidR="003F5731">
          <w:rPr>
            <w:noProof/>
            <w:webHidden/>
          </w:rPr>
          <w:fldChar w:fldCharType="end"/>
        </w:r>
      </w:hyperlink>
    </w:p>
    <w:p w:rsidR="003F5731" w:rsidRDefault="00F70FB9">
      <w:pPr>
        <w:pStyle w:val="TOC2"/>
        <w:rPr>
          <w:rFonts w:asciiTheme="minorHAnsi" w:eastAsiaTheme="minorEastAsia" w:hAnsiTheme="minorHAnsi" w:cstheme="minorBidi"/>
          <w:smallCaps w:val="0"/>
          <w:noProof/>
          <w:sz w:val="22"/>
          <w:szCs w:val="22"/>
        </w:rPr>
      </w:pPr>
      <w:hyperlink w:anchor="_Toc138235446" w:history="1">
        <w:r w:rsidR="003F5731" w:rsidRPr="00AC35BF">
          <w:rPr>
            <w:rStyle w:val="Hyperlink"/>
            <w:rFonts w:ascii="Arial" w:hAnsi="Arial" w:cs="Arial"/>
            <w:b/>
            <w:bCs/>
            <w:caps/>
            <w:noProof/>
            <w:lang w:val="en-GB"/>
          </w:rPr>
          <w:t>13.2</w:t>
        </w:r>
        <w:r w:rsidR="003F5731">
          <w:rPr>
            <w:rFonts w:asciiTheme="minorHAnsi" w:eastAsiaTheme="minorEastAsia" w:hAnsiTheme="minorHAnsi" w:cstheme="minorBidi"/>
            <w:smallCaps w:val="0"/>
            <w:noProof/>
            <w:sz w:val="22"/>
            <w:szCs w:val="22"/>
          </w:rPr>
          <w:tab/>
        </w:r>
        <w:r w:rsidR="003F5731" w:rsidRPr="00AC35BF">
          <w:rPr>
            <w:rStyle w:val="Hyperlink"/>
            <w:rFonts w:ascii="Arial" w:hAnsi="Arial" w:cs="Arial"/>
            <w:b/>
            <w:bCs/>
            <w:caps/>
            <w:noProof/>
            <w:lang w:val="en-GB"/>
          </w:rPr>
          <w:t>SPECIAL TOOLS</w:t>
        </w:r>
        <w:r w:rsidR="003F5731">
          <w:rPr>
            <w:noProof/>
            <w:webHidden/>
          </w:rPr>
          <w:tab/>
        </w:r>
        <w:r w:rsidR="003F5731">
          <w:rPr>
            <w:noProof/>
            <w:webHidden/>
          </w:rPr>
          <w:fldChar w:fldCharType="begin"/>
        </w:r>
        <w:r w:rsidR="003F5731">
          <w:rPr>
            <w:noProof/>
            <w:webHidden/>
          </w:rPr>
          <w:instrText xml:space="preserve"> PAGEREF _Toc138235446 \h </w:instrText>
        </w:r>
        <w:r w:rsidR="003F5731">
          <w:rPr>
            <w:noProof/>
            <w:webHidden/>
          </w:rPr>
        </w:r>
        <w:r w:rsidR="003F5731">
          <w:rPr>
            <w:noProof/>
            <w:webHidden/>
          </w:rPr>
          <w:fldChar w:fldCharType="separate"/>
        </w:r>
        <w:r w:rsidR="003F5731">
          <w:rPr>
            <w:noProof/>
            <w:webHidden/>
          </w:rPr>
          <w:t>27</w:t>
        </w:r>
        <w:r w:rsidR="003F5731">
          <w:rPr>
            <w:noProof/>
            <w:webHidden/>
          </w:rPr>
          <w:fldChar w:fldCharType="end"/>
        </w:r>
      </w:hyperlink>
    </w:p>
    <w:p w:rsidR="003F5731" w:rsidRDefault="00F70FB9">
      <w:pPr>
        <w:pStyle w:val="TOC2"/>
        <w:rPr>
          <w:rFonts w:asciiTheme="minorHAnsi" w:eastAsiaTheme="minorEastAsia" w:hAnsiTheme="minorHAnsi" w:cstheme="minorBidi"/>
          <w:smallCaps w:val="0"/>
          <w:noProof/>
          <w:sz w:val="22"/>
          <w:szCs w:val="22"/>
        </w:rPr>
      </w:pPr>
      <w:hyperlink w:anchor="_Toc138235447" w:history="1">
        <w:r w:rsidR="003F5731" w:rsidRPr="00AC35BF">
          <w:rPr>
            <w:rStyle w:val="Hyperlink"/>
            <w:noProof/>
          </w:rPr>
          <w:t>13.1</w:t>
        </w:r>
        <w:r w:rsidR="003F5731">
          <w:rPr>
            <w:rFonts w:asciiTheme="minorHAnsi" w:eastAsiaTheme="minorEastAsia" w:hAnsiTheme="minorHAnsi" w:cstheme="minorBidi"/>
            <w:smallCaps w:val="0"/>
            <w:noProof/>
            <w:sz w:val="22"/>
            <w:szCs w:val="22"/>
          </w:rPr>
          <w:tab/>
        </w:r>
        <w:r w:rsidR="003F5731" w:rsidRPr="00AC35BF">
          <w:rPr>
            <w:rStyle w:val="Hyperlink"/>
            <w:noProof/>
          </w:rPr>
          <w:t>SPARE POLICY</w:t>
        </w:r>
        <w:r w:rsidR="003F5731">
          <w:rPr>
            <w:noProof/>
            <w:webHidden/>
          </w:rPr>
          <w:tab/>
        </w:r>
        <w:r w:rsidR="003F5731">
          <w:rPr>
            <w:noProof/>
            <w:webHidden/>
          </w:rPr>
          <w:fldChar w:fldCharType="begin"/>
        </w:r>
        <w:r w:rsidR="003F5731">
          <w:rPr>
            <w:noProof/>
            <w:webHidden/>
          </w:rPr>
          <w:instrText xml:space="preserve"> PAGEREF _Toc138235447 \h </w:instrText>
        </w:r>
        <w:r w:rsidR="003F5731">
          <w:rPr>
            <w:noProof/>
            <w:webHidden/>
          </w:rPr>
        </w:r>
        <w:r w:rsidR="003F5731">
          <w:rPr>
            <w:noProof/>
            <w:webHidden/>
          </w:rPr>
          <w:fldChar w:fldCharType="separate"/>
        </w:r>
        <w:r w:rsidR="003F5731">
          <w:rPr>
            <w:noProof/>
            <w:webHidden/>
          </w:rPr>
          <w:t>27</w:t>
        </w:r>
        <w:r w:rsidR="003F5731">
          <w:rPr>
            <w:noProof/>
            <w:webHidden/>
          </w:rPr>
          <w:fldChar w:fldCharType="end"/>
        </w:r>
      </w:hyperlink>
    </w:p>
    <w:p w:rsidR="003F5731" w:rsidRDefault="00F70FB9">
      <w:pPr>
        <w:pStyle w:val="TOC1"/>
        <w:rPr>
          <w:rFonts w:asciiTheme="minorHAnsi" w:eastAsiaTheme="minorEastAsia" w:hAnsiTheme="minorHAnsi" w:cstheme="minorBidi"/>
          <w:b w:val="0"/>
          <w:bCs w:val="0"/>
          <w:caps w:val="0"/>
          <w:kern w:val="0"/>
          <w:sz w:val="22"/>
          <w:szCs w:val="22"/>
        </w:rPr>
      </w:pPr>
      <w:hyperlink w:anchor="_Toc138235448" w:history="1">
        <w:r w:rsidR="003F5731" w:rsidRPr="00AC35BF">
          <w:rPr>
            <w:rStyle w:val="Hyperlink"/>
            <w:lang w:bidi="fa-IR"/>
          </w:rPr>
          <w:t>14.0</w:t>
        </w:r>
        <w:r w:rsidR="003F5731">
          <w:rPr>
            <w:rFonts w:asciiTheme="minorHAnsi" w:eastAsiaTheme="minorEastAsia" w:hAnsiTheme="minorHAnsi" w:cstheme="minorBidi"/>
            <w:b w:val="0"/>
            <w:bCs w:val="0"/>
            <w:caps w:val="0"/>
            <w:kern w:val="0"/>
            <w:sz w:val="22"/>
            <w:szCs w:val="22"/>
          </w:rPr>
          <w:tab/>
        </w:r>
        <w:r w:rsidR="003F5731" w:rsidRPr="00AC35BF">
          <w:rPr>
            <w:rStyle w:val="Hyperlink"/>
          </w:rPr>
          <w:t>TRANING</w:t>
        </w:r>
        <w:r w:rsidR="003F5731">
          <w:rPr>
            <w:webHidden/>
          </w:rPr>
          <w:tab/>
        </w:r>
        <w:r w:rsidR="003F5731">
          <w:rPr>
            <w:webHidden/>
          </w:rPr>
          <w:fldChar w:fldCharType="begin"/>
        </w:r>
        <w:r w:rsidR="003F5731">
          <w:rPr>
            <w:webHidden/>
          </w:rPr>
          <w:instrText xml:space="preserve"> PAGEREF _Toc138235448 \h </w:instrText>
        </w:r>
        <w:r w:rsidR="003F5731">
          <w:rPr>
            <w:webHidden/>
          </w:rPr>
        </w:r>
        <w:r w:rsidR="003F5731">
          <w:rPr>
            <w:webHidden/>
          </w:rPr>
          <w:fldChar w:fldCharType="separate"/>
        </w:r>
        <w:r w:rsidR="003F5731">
          <w:rPr>
            <w:webHidden/>
          </w:rPr>
          <w:t>27</w:t>
        </w:r>
        <w:r w:rsidR="003F5731">
          <w:rPr>
            <w:webHidden/>
          </w:rPr>
          <w:fldChar w:fldCharType="end"/>
        </w:r>
      </w:hyperlink>
    </w:p>
    <w:p w:rsidR="003F5731" w:rsidRDefault="00F70FB9">
      <w:pPr>
        <w:pStyle w:val="TOC1"/>
        <w:rPr>
          <w:rFonts w:asciiTheme="minorHAnsi" w:eastAsiaTheme="minorEastAsia" w:hAnsiTheme="minorHAnsi" w:cstheme="minorBidi"/>
          <w:b w:val="0"/>
          <w:bCs w:val="0"/>
          <w:caps w:val="0"/>
          <w:kern w:val="0"/>
          <w:sz w:val="22"/>
          <w:szCs w:val="22"/>
        </w:rPr>
      </w:pPr>
      <w:hyperlink w:anchor="_Toc138235449" w:history="1">
        <w:r w:rsidR="003F5731" w:rsidRPr="00AC35BF">
          <w:rPr>
            <w:rStyle w:val="Hyperlink"/>
          </w:rPr>
          <w:t>15.0</w:t>
        </w:r>
        <w:r w:rsidR="003F5731">
          <w:rPr>
            <w:rFonts w:asciiTheme="minorHAnsi" w:eastAsiaTheme="minorEastAsia" w:hAnsiTheme="minorHAnsi" w:cstheme="minorBidi"/>
            <w:b w:val="0"/>
            <w:bCs w:val="0"/>
            <w:caps w:val="0"/>
            <w:kern w:val="0"/>
            <w:sz w:val="22"/>
            <w:szCs w:val="22"/>
          </w:rPr>
          <w:tab/>
        </w:r>
        <w:r w:rsidR="003F5731" w:rsidRPr="00AC35BF">
          <w:rPr>
            <w:rStyle w:val="Hyperlink"/>
          </w:rPr>
          <w:t>GUARANTEE &amp; WARRANTY</w:t>
        </w:r>
        <w:r w:rsidR="003F5731">
          <w:rPr>
            <w:webHidden/>
          </w:rPr>
          <w:tab/>
        </w:r>
        <w:r w:rsidR="003F5731">
          <w:rPr>
            <w:webHidden/>
          </w:rPr>
          <w:fldChar w:fldCharType="begin"/>
        </w:r>
        <w:r w:rsidR="003F5731">
          <w:rPr>
            <w:webHidden/>
          </w:rPr>
          <w:instrText xml:space="preserve"> PAGEREF _Toc138235449 \h </w:instrText>
        </w:r>
        <w:r w:rsidR="003F5731">
          <w:rPr>
            <w:webHidden/>
          </w:rPr>
        </w:r>
        <w:r w:rsidR="003F5731">
          <w:rPr>
            <w:webHidden/>
          </w:rPr>
          <w:fldChar w:fldCharType="separate"/>
        </w:r>
        <w:r w:rsidR="003F5731">
          <w:rPr>
            <w:webHidden/>
          </w:rPr>
          <w:t>28</w:t>
        </w:r>
        <w:r w:rsidR="003F5731">
          <w:rPr>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38235401"/>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r w:rsidR="00511A4E" w:rsidRPr="00511A4E">
        <w:rPr>
          <w:b/>
          <w:bCs/>
          <w:caps/>
          <w:noProof/>
          <w:snapToGrid w:val="0"/>
          <w:szCs w:val="20"/>
        </w:rPr>
        <w:t xml:space="preserve"> </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B516BA" w:rsidTr="000825EE">
        <w:trPr>
          <w:trHeight w:val="352"/>
        </w:trPr>
        <w:tc>
          <w:tcPr>
            <w:tcW w:w="3780" w:type="dxa"/>
          </w:tcPr>
          <w:p w:rsidR="00EB2D3E" w:rsidRPr="00B516BA" w:rsidRDefault="00BA6BF6" w:rsidP="006E48FE">
            <w:pPr>
              <w:widowControl w:val="0"/>
              <w:bidi w:val="0"/>
              <w:snapToGrid w:val="0"/>
              <w:spacing w:before="80" w:after="80"/>
              <w:rPr>
                <w:rFonts w:asciiTheme="minorBidi" w:hAnsiTheme="minorBidi" w:cstheme="minorBidi"/>
                <w:sz w:val="22"/>
                <w:szCs w:val="22"/>
                <w:lang w:val="en-GB"/>
              </w:rPr>
            </w:pPr>
            <w:r w:rsidRPr="004D4D24">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0825EE">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38577C">
              <w:rPr>
                <w:rFonts w:asciiTheme="minorBidi" w:hAnsiTheme="minorBidi" w:cstheme="minorBidi"/>
                <w:sz w:val="22"/>
                <w:szCs w:val="22"/>
                <w:lang w:val="en-GB"/>
              </w:rPr>
              <w:t>F</w:t>
            </w:r>
            <w:r w:rsidR="00BA6BF6">
              <w:rPr>
                <w:rFonts w:asciiTheme="minorBidi" w:hAnsiTheme="minorBidi" w:cstheme="minorBidi"/>
                <w:sz w:val="22"/>
                <w:szCs w:val="22"/>
                <w:lang w:val="en-GB"/>
              </w:rPr>
              <w:t>a</w:t>
            </w:r>
            <w:r w:rsidR="0038577C">
              <w:rPr>
                <w:rFonts w:asciiTheme="minorBidi" w:hAnsiTheme="minorBidi" w:cstheme="minorBidi"/>
                <w:sz w:val="22"/>
                <w:szCs w:val="22"/>
                <w:lang w:val="en-GB"/>
              </w:rPr>
              <w:t>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0825EE">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lastRenderedPageBreak/>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0825EE">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0825EE">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0825EE">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511A4E" w:rsidRPr="00B516BA" w:rsidTr="000825EE">
        <w:tc>
          <w:tcPr>
            <w:tcW w:w="3780" w:type="dxa"/>
          </w:tcPr>
          <w:p w:rsidR="00511A4E" w:rsidRPr="00090E55" w:rsidRDefault="00511A4E" w:rsidP="00511A4E">
            <w:pPr>
              <w:widowControl w:val="0"/>
              <w:bidi w:val="0"/>
              <w:snapToGrid w:val="0"/>
              <w:spacing w:before="80" w:after="80"/>
              <w:rPr>
                <w:rFonts w:asciiTheme="minorBidi" w:hAnsiTheme="minorBidi" w:cstheme="minorBidi"/>
                <w:sz w:val="22"/>
                <w:szCs w:val="22"/>
                <w:lang w:val="en-GB"/>
              </w:rPr>
            </w:pPr>
            <w:r w:rsidRPr="00090E55">
              <w:rPr>
                <w:rFonts w:asciiTheme="minorBidi" w:hAnsiTheme="minorBidi" w:cstheme="minorBidi"/>
                <w:sz w:val="22"/>
                <w:szCs w:val="22"/>
                <w:lang w:val="en-GB"/>
              </w:rPr>
              <w:t>THIRD PARTY INSPECTOR (TPI):</w:t>
            </w:r>
          </w:p>
        </w:tc>
        <w:tc>
          <w:tcPr>
            <w:tcW w:w="5633" w:type="dxa"/>
          </w:tcPr>
          <w:p w:rsidR="00511A4E" w:rsidRPr="00090E55" w:rsidRDefault="00511A4E" w:rsidP="00511A4E">
            <w:pPr>
              <w:widowControl w:val="0"/>
              <w:bidi w:val="0"/>
              <w:snapToGrid w:val="0"/>
              <w:spacing w:before="80" w:after="80"/>
              <w:ind w:left="34"/>
              <w:jc w:val="both"/>
              <w:rPr>
                <w:rFonts w:asciiTheme="minorBidi" w:hAnsiTheme="minorBidi" w:cstheme="minorBidi"/>
                <w:sz w:val="22"/>
                <w:szCs w:val="22"/>
                <w:lang w:val="en-GB"/>
              </w:rPr>
            </w:pPr>
            <w:r w:rsidRPr="00090E55">
              <w:rPr>
                <w:rFonts w:asciiTheme="minorBidi" w:hAnsiTheme="minorBidi" w:cstheme="minorBidi"/>
                <w:sz w:val="22"/>
                <w:szCs w:val="22"/>
                <w:lang w:val="en-GB"/>
              </w:rPr>
              <w:t xml:space="preserve">The firm appointed by EPD/EPC CONTRACTOR (GC) and approved by </w:t>
            </w:r>
            <w:r w:rsidR="00BA6BF6" w:rsidRPr="00B22E13">
              <w:rPr>
                <w:rFonts w:asciiTheme="minorBidi" w:hAnsiTheme="minorBidi" w:cstheme="minorBidi"/>
                <w:sz w:val="22"/>
                <w:szCs w:val="22"/>
                <w:lang w:val="en-GB"/>
              </w:rPr>
              <w:t>CLIENT</w:t>
            </w:r>
            <w:r w:rsidRPr="00090E55">
              <w:rPr>
                <w:rFonts w:asciiTheme="minorBidi" w:hAnsiTheme="minorBidi" w:cstheme="minorBidi"/>
                <w:sz w:val="22"/>
                <w:szCs w:val="22"/>
                <w:lang w:val="en-GB"/>
              </w:rPr>
              <w:t xml:space="preserve"> (in writing) for the inspection of goods.</w:t>
            </w:r>
          </w:p>
        </w:tc>
      </w:tr>
      <w:tr w:rsidR="00EB2D3E" w:rsidRPr="00B516BA" w:rsidTr="000825EE">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0825EE">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0825EE">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385B15">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Pr="00B22E13">
              <w:rPr>
                <w:rFonts w:asciiTheme="minorBidi" w:hAnsiTheme="minorBidi" w:cstheme="minorBidi"/>
                <w:sz w:val="22"/>
                <w:szCs w:val="22"/>
                <w:lang w:val="en-GB"/>
              </w:rPr>
              <w:t>C</w:t>
            </w:r>
            <w:r w:rsidR="00385B15" w:rsidRPr="00B22E13">
              <w:rPr>
                <w:rFonts w:asciiTheme="minorBidi" w:hAnsiTheme="minorBidi" w:cstheme="minorBidi"/>
                <w:sz w:val="22"/>
                <w:szCs w:val="22"/>
                <w:lang w:val="en-GB"/>
              </w:rPr>
              <w:t>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0825EE">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p w:rsidR="00C953CC" w:rsidRPr="00B516BA" w:rsidRDefault="00C953CC" w:rsidP="00C953CC">
            <w:pPr>
              <w:widowControl w:val="0"/>
              <w:bidi w:val="0"/>
              <w:snapToGrid w:val="0"/>
              <w:spacing w:before="80" w:after="80"/>
              <w:ind w:left="34"/>
              <w:jc w:val="both"/>
              <w:rPr>
                <w:rFonts w:asciiTheme="minorBidi" w:hAnsiTheme="minorBidi" w:cstheme="minorBidi"/>
                <w:sz w:val="22"/>
                <w:szCs w:val="22"/>
                <w:lang w:val="en-GB"/>
              </w:rPr>
            </w:pPr>
          </w:p>
        </w:tc>
      </w:tr>
    </w:tbl>
    <w:p w:rsidR="000825EE" w:rsidRPr="000825EE" w:rsidRDefault="000825EE" w:rsidP="000825E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11255799"/>
      <w:bookmarkStart w:id="8" w:name="_Toc11840281"/>
      <w:bookmarkStart w:id="9" w:name="_Toc44854040"/>
      <w:bookmarkStart w:id="10" w:name="_Toc138235402"/>
      <w:r w:rsidRPr="000825EE">
        <w:rPr>
          <w:rFonts w:ascii="Arial" w:hAnsi="Arial" w:cs="Arial"/>
          <w:b/>
          <w:bCs/>
          <w:caps/>
          <w:kern w:val="28"/>
          <w:sz w:val="24"/>
        </w:rPr>
        <w:t>Scope</w:t>
      </w:r>
      <w:bookmarkEnd w:id="7"/>
      <w:bookmarkEnd w:id="8"/>
      <w:bookmarkEnd w:id="9"/>
      <w:bookmarkEnd w:id="10"/>
      <w:r w:rsidRPr="000825EE">
        <w:rPr>
          <w:rFonts w:ascii="Arial" w:hAnsi="Arial" w:cs="Arial"/>
          <w:b/>
          <w:bCs/>
          <w:caps/>
          <w:kern w:val="28"/>
          <w:sz w:val="24"/>
        </w:rPr>
        <w:t xml:space="preserve"> </w:t>
      </w:r>
    </w:p>
    <w:p w:rsidR="001C5A66" w:rsidRPr="001C5A66" w:rsidRDefault="00BA6BF6" w:rsidP="001C5A66">
      <w:pPr>
        <w:widowControl w:val="0"/>
        <w:bidi w:val="0"/>
        <w:snapToGrid w:val="0"/>
        <w:spacing w:before="240" w:after="240"/>
        <w:ind w:left="709"/>
        <w:jc w:val="lowKashida"/>
        <w:rPr>
          <w:rFonts w:ascii="Arial" w:hAnsi="Arial" w:cs="Arial"/>
          <w:snapToGrid w:val="0"/>
          <w:sz w:val="22"/>
          <w:szCs w:val="20"/>
          <w:lang w:val="en-GB" w:eastAsia="en-GB"/>
        </w:rPr>
      </w:pPr>
      <w:r w:rsidRPr="004D4D24">
        <w:rPr>
          <w:rFonts w:ascii="Arial" w:hAnsi="Arial" w:cs="Arial"/>
          <w:snapToGrid w:val="0"/>
          <w:sz w:val="22"/>
          <w:szCs w:val="20"/>
          <w:lang w:val="en-GB" w:eastAsia="en-GB"/>
        </w:rPr>
        <w:t>This document covers minimum necessary requirements for the design and select</w:t>
      </w:r>
      <w:r w:rsidR="001C5A66" w:rsidRPr="004D4D24">
        <w:rPr>
          <w:rFonts w:ascii="Arial" w:hAnsi="Arial" w:cs="Arial"/>
          <w:snapToGrid w:val="0"/>
          <w:sz w:val="22"/>
          <w:szCs w:val="20"/>
          <w:lang w:val="en-GB" w:eastAsia="en-GB"/>
        </w:rPr>
        <w:t>ion, manufacture, inspection, testing and delivery of</w:t>
      </w:r>
      <w:r w:rsidRPr="004D4D24">
        <w:rPr>
          <w:rFonts w:ascii="Arial" w:hAnsi="Arial" w:cs="Arial"/>
          <w:snapToGrid w:val="0"/>
          <w:sz w:val="22"/>
          <w:szCs w:val="20"/>
          <w:lang w:val="en-GB" w:eastAsia="en-GB"/>
        </w:rPr>
        <w:t xml:space="preserve"> </w:t>
      </w:r>
      <w:r w:rsidR="006275EE" w:rsidRPr="004D4D24">
        <w:rPr>
          <w:rFonts w:ascii="Arial" w:hAnsi="Arial" w:cs="Arial"/>
          <w:snapToGrid w:val="0"/>
          <w:sz w:val="22"/>
          <w:szCs w:val="20"/>
          <w:lang w:val="en-GB" w:eastAsia="en-GB"/>
        </w:rPr>
        <w:t xml:space="preserve">Fire and Gas devices related to Binak </w:t>
      </w:r>
      <w:r w:rsidR="006275EE" w:rsidRPr="004D4D24">
        <w:rPr>
          <w:rFonts w:ascii="Arial" w:hAnsi="Arial" w:cs="Arial"/>
          <w:sz w:val="22"/>
          <w:szCs w:val="22"/>
        </w:rPr>
        <w:t>New Gas Compressor Station (adjacent to existing Binak GCS).</w:t>
      </w:r>
    </w:p>
    <w:p w:rsidR="000825EE" w:rsidRPr="000825EE" w:rsidRDefault="000825EE" w:rsidP="000825EE">
      <w:pPr>
        <w:widowControl w:val="0"/>
        <w:bidi w:val="0"/>
        <w:snapToGrid w:val="0"/>
        <w:spacing w:before="240" w:after="240"/>
        <w:ind w:left="709"/>
        <w:jc w:val="lowKashida"/>
        <w:rPr>
          <w:rFonts w:ascii="Arial" w:hAnsi="Arial" w:cs="Arial"/>
          <w:snapToGrid w:val="0"/>
          <w:sz w:val="22"/>
          <w:szCs w:val="20"/>
          <w:lang w:val="en-GB" w:eastAsia="en-GB"/>
        </w:rPr>
      </w:pPr>
      <w:r w:rsidRPr="000825EE">
        <w:rPr>
          <w:rFonts w:ascii="Arial" w:hAnsi="Arial" w:cs="Arial"/>
          <w:snapToGrid w:val="0"/>
          <w:sz w:val="22"/>
          <w:szCs w:val="20"/>
          <w:lang w:val="en-GB" w:eastAsia="en-GB"/>
        </w:rPr>
        <w:t>It shall be used in conjunction with data/requisition sheets for present document subject.</w:t>
      </w:r>
    </w:p>
    <w:p w:rsidR="000825EE" w:rsidRPr="00E508B2" w:rsidRDefault="000825EE" w:rsidP="000825EE">
      <w:pPr>
        <w:keepNext/>
        <w:widowControl w:val="0"/>
        <w:numPr>
          <w:ilvl w:val="0"/>
          <w:numId w:val="1"/>
        </w:numPr>
        <w:bidi w:val="0"/>
        <w:spacing w:before="240" w:after="240" w:line="276" w:lineRule="auto"/>
        <w:jc w:val="both"/>
        <w:outlineLvl w:val="0"/>
        <w:rPr>
          <w:rFonts w:ascii="Arial" w:hAnsi="Arial" w:cs="Arial"/>
          <w:b/>
          <w:bCs/>
          <w:caps/>
          <w:kern w:val="28"/>
          <w:sz w:val="24"/>
        </w:rPr>
      </w:pPr>
      <w:r w:rsidRPr="0027058A">
        <w:rPr>
          <w:rFonts w:ascii="Arial" w:hAnsi="Arial" w:cs="Arial"/>
          <w:b/>
          <w:bCs/>
          <w:caps/>
          <w:kern w:val="28"/>
          <w:sz w:val="24"/>
        </w:rPr>
        <w:lastRenderedPageBreak/>
        <w:t xml:space="preserve"> </w:t>
      </w:r>
      <w:bookmarkStart w:id="11" w:name="_Toc11255800"/>
      <w:bookmarkStart w:id="12" w:name="_Toc11840282"/>
      <w:bookmarkStart w:id="13" w:name="_Toc44854041"/>
      <w:bookmarkStart w:id="14" w:name="_Toc138235403"/>
      <w:r w:rsidRPr="00E508B2">
        <w:rPr>
          <w:rFonts w:ascii="Arial" w:hAnsi="Arial" w:cs="Arial"/>
          <w:b/>
          <w:bCs/>
          <w:caps/>
          <w:kern w:val="28"/>
          <w:sz w:val="24"/>
        </w:rPr>
        <w:t>NORMATIVE REFERENCES</w:t>
      </w:r>
      <w:bookmarkEnd w:id="11"/>
      <w:bookmarkEnd w:id="12"/>
      <w:bookmarkEnd w:id="13"/>
      <w:bookmarkEnd w:id="14"/>
    </w:p>
    <w:p w:rsidR="000825EE" w:rsidRPr="00E508B2" w:rsidRDefault="000825EE" w:rsidP="000825EE">
      <w:pPr>
        <w:pStyle w:val="Heading2"/>
        <w:widowControl w:val="0"/>
      </w:pPr>
      <w:bookmarkStart w:id="15" w:name="_Toc11255801"/>
      <w:bookmarkStart w:id="16" w:name="_Toc11840283"/>
      <w:bookmarkStart w:id="17" w:name="_Toc44854042"/>
      <w:bookmarkStart w:id="18" w:name="_Toc138235404"/>
      <w:r w:rsidRPr="00E508B2">
        <w:t>Local Codes and Standards</w:t>
      </w:r>
      <w:bookmarkEnd w:id="15"/>
      <w:bookmarkEnd w:id="16"/>
      <w:bookmarkEnd w:id="17"/>
      <w:bookmarkEnd w:id="18"/>
    </w:p>
    <w:p w:rsidR="000825EE" w:rsidRPr="000825EE"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825EE">
        <w:rPr>
          <w:rFonts w:ascii="Arial" w:hAnsi="Arial" w:cs="Arial"/>
          <w:snapToGrid w:val="0"/>
          <w:sz w:val="22"/>
          <w:szCs w:val="20"/>
          <w:lang w:val="en-GB" w:eastAsia="en-GB"/>
        </w:rPr>
        <w:t>IPS-M-IN-220</w:t>
      </w:r>
      <w:r w:rsidRPr="000825EE">
        <w:rPr>
          <w:rFonts w:ascii="Arial" w:hAnsi="Arial" w:cs="Arial"/>
          <w:snapToGrid w:val="0"/>
          <w:sz w:val="22"/>
          <w:szCs w:val="20"/>
          <w:lang w:val="en-GB" w:eastAsia="en-GB"/>
        </w:rPr>
        <w:tab/>
        <w:t>Material and Equipment Standard For Control Panel&amp; System Cabinets</w:t>
      </w:r>
    </w:p>
    <w:p w:rsidR="000825EE" w:rsidRPr="000825EE"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825EE">
        <w:rPr>
          <w:rFonts w:ascii="Arial" w:hAnsi="Arial" w:cs="Arial"/>
          <w:snapToGrid w:val="0"/>
          <w:sz w:val="22"/>
          <w:szCs w:val="20"/>
          <w:lang w:val="en-GB" w:eastAsia="en-GB"/>
        </w:rPr>
        <w:t>IPS-G-IN-270</w:t>
      </w:r>
      <w:r w:rsidRPr="000825EE">
        <w:rPr>
          <w:rFonts w:ascii="Arial" w:hAnsi="Arial" w:cs="Arial"/>
          <w:snapToGrid w:val="0"/>
          <w:sz w:val="22"/>
          <w:szCs w:val="20"/>
          <w:lang w:val="en-GB" w:eastAsia="en-GB"/>
        </w:rPr>
        <w:tab/>
        <w:t>General Standard For Instrumentation of Fire and Gas Detection Equipment</w:t>
      </w:r>
    </w:p>
    <w:p w:rsidR="000825EE" w:rsidRPr="009813C7"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9813C7">
        <w:rPr>
          <w:rFonts w:ascii="Arial" w:hAnsi="Arial" w:cs="Arial"/>
          <w:snapToGrid w:val="0"/>
          <w:sz w:val="22"/>
          <w:szCs w:val="20"/>
          <w:lang w:val="en-GB" w:eastAsia="en-GB"/>
        </w:rPr>
        <w:t xml:space="preserve">IPS-E-GN-100 </w:t>
      </w:r>
      <w:r w:rsidRPr="009813C7">
        <w:rPr>
          <w:rFonts w:ascii="Arial" w:hAnsi="Arial" w:cs="Arial"/>
          <w:snapToGrid w:val="0"/>
          <w:sz w:val="22"/>
          <w:szCs w:val="20"/>
          <w:lang w:val="en-GB" w:eastAsia="en-GB"/>
        </w:rPr>
        <w:tab/>
        <w:t>Engineering Standards For Units</w:t>
      </w:r>
    </w:p>
    <w:p w:rsidR="000825EE" w:rsidRPr="009813C7"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9813C7">
        <w:rPr>
          <w:rFonts w:ascii="Arial" w:hAnsi="Arial" w:cs="Arial"/>
          <w:snapToGrid w:val="0"/>
          <w:sz w:val="22"/>
          <w:szCs w:val="20"/>
          <w:lang w:val="en-GB" w:eastAsia="en-GB"/>
        </w:rPr>
        <w:t>IPS-E-SF-100</w:t>
      </w:r>
      <w:r w:rsidRPr="009813C7">
        <w:rPr>
          <w:rFonts w:ascii="Arial" w:hAnsi="Arial" w:cs="Arial"/>
          <w:snapToGrid w:val="0"/>
          <w:sz w:val="22"/>
          <w:szCs w:val="20"/>
          <w:lang w:val="en-GB" w:eastAsia="en-GB"/>
        </w:rPr>
        <w:tab/>
        <w:t>Engineering Standards For Classification Of Fires And Fire Hazard Properties</w:t>
      </w:r>
    </w:p>
    <w:p w:rsidR="000825EE" w:rsidRPr="00073D4E"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73D4E">
        <w:rPr>
          <w:rFonts w:ascii="Arial" w:hAnsi="Arial" w:cs="Arial"/>
          <w:snapToGrid w:val="0"/>
          <w:sz w:val="22"/>
          <w:szCs w:val="20"/>
          <w:lang w:val="en-GB" w:eastAsia="en-GB"/>
        </w:rPr>
        <w:t>IPS-E-EL-110</w:t>
      </w:r>
      <w:r w:rsidRPr="00073D4E">
        <w:rPr>
          <w:rFonts w:ascii="Arial" w:hAnsi="Arial" w:cs="Arial"/>
          <w:snapToGrid w:val="0"/>
          <w:sz w:val="22"/>
          <w:szCs w:val="20"/>
          <w:lang w:val="en-GB" w:eastAsia="en-GB"/>
        </w:rPr>
        <w:tab/>
        <w:t>Engineering standard For Hazardous Area</w:t>
      </w:r>
    </w:p>
    <w:p w:rsidR="000825EE" w:rsidRPr="00073D4E"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73D4E">
        <w:rPr>
          <w:rFonts w:ascii="Arial" w:hAnsi="Arial" w:cs="Arial"/>
          <w:snapToGrid w:val="0"/>
          <w:sz w:val="22"/>
          <w:szCs w:val="20"/>
          <w:lang w:val="en-GB" w:eastAsia="en-GB"/>
        </w:rPr>
        <w:t>IPS-E-SF-260</w:t>
      </w:r>
      <w:r w:rsidRPr="00073D4E">
        <w:rPr>
          <w:rFonts w:ascii="Arial" w:hAnsi="Arial" w:cs="Arial"/>
          <w:snapToGrid w:val="0"/>
          <w:sz w:val="22"/>
          <w:szCs w:val="20"/>
          <w:lang w:val="en-GB" w:eastAsia="en-GB"/>
        </w:rPr>
        <w:tab/>
        <w:t>Engineering Standard For Automatic Detector and Fire/Gas Alarm System</w:t>
      </w:r>
    </w:p>
    <w:p w:rsidR="000825EE" w:rsidRPr="00073D4E"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73D4E">
        <w:rPr>
          <w:rFonts w:ascii="Arial" w:hAnsi="Arial" w:cs="Arial"/>
          <w:snapToGrid w:val="0"/>
          <w:sz w:val="22"/>
          <w:szCs w:val="20"/>
          <w:lang w:val="en-GB" w:eastAsia="en-GB"/>
        </w:rPr>
        <w:t>IPS-G-SF-310</w:t>
      </w:r>
      <w:r w:rsidRPr="00073D4E">
        <w:rPr>
          <w:rFonts w:ascii="Arial" w:hAnsi="Arial" w:cs="Arial"/>
          <w:snapToGrid w:val="0"/>
          <w:sz w:val="22"/>
          <w:szCs w:val="20"/>
          <w:lang w:val="en-GB" w:eastAsia="en-GB"/>
        </w:rPr>
        <w:tab/>
        <w:t>General Standard For Gas Detection</w:t>
      </w:r>
    </w:p>
    <w:p w:rsidR="000825EE" w:rsidRPr="00073D4E"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73D4E">
        <w:rPr>
          <w:rFonts w:ascii="Arial" w:hAnsi="Arial" w:cs="Arial"/>
          <w:snapToGrid w:val="0"/>
          <w:sz w:val="22"/>
          <w:szCs w:val="20"/>
          <w:lang w:val="en-GB" w:eastAsia="en-GB"/>
        </w:rPr>
        <w:t>IPS-M-IN-260</w:t>
      </w:r>
      <w:r w:rsidRPr="00073D4E">
        <w:rPr>
          <w:rFonts w:ascii="Arial" w:hAnsi="Arial" w:cs="Arial"/>
          <w:snapToGrid w:val="0"/>
          <w:sz w:val="22"/>
          <w:szCs w:val="20"/>
          <w:lang w:val="en-GB" w:eastAsia="en-GB"/>
        </w:rPr>
        <w:tab/>
        <w:t>Material and Equipment standard for Alarm and Protective System</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lastRenderedPageBreak/>
        <w:t>IPS-G-IN-260</w:t>
      </w:r>
      <w:r w:rsidRPr="001035EF">
        <w:rPr>
          <w:rFonts w:ascii="Arial" w:hAnsi="Arial" w:cs="Arial"/>
          <w:snapToGrid w:val="0"/>
          <w:sz w:val="22"/>
          <w:szCs w:val="20"/>
          <w:lang w:val="en-GB" w:eastAsia="en-GB"/>
        </w:rPr>
        <w:tab/>
        <w:t>Engineering and installation standard for Indicating Light, Alarm and Protective system</w:t>
      </w:r>
    </w:p>
    <w:p w:rsidR="000825EE" w:rsidRPr="00E508B2" w:rsidRDefault="000825EE" w:rsidP="000825EE">
      <w:pPr>
        <w:pStyle w:val="Heading2"/>
        <w:widowControl w:val="0"/>
      </w:pPr>
      <w:bookmarkStart w:id="19" w:name="_Toc11255802"/>
      <w:bookmarkStart w:id="20" w:name="_Toc11840284"/>
      <w:bookmarkStart w:id="21" w:name="_Toc44854043"/>
      <w:bookmarkStart w:id="22" w:name="_Toc138235405"/>
      <w:r w:rsidRPr="00E508B2">
        <w:t>International Codes and Standards</w:t>
      </w:r>
      <w:bookmarkEnd w:id="19"/>
      <w:bookmarkEnd w:id="20"/>
      <w:bookmarkEnd w:id="21"/>
      <w:bookmarkEnd w:id="22"/>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API 610</w:t>
      </w:r>
      <w:r w:rsidRPr="001035EF">
        <w:rPr>
          <w:rFonts w:ascii="Arial" w:hAnsi="Arial" w:cs="Arial"/>
          <w:snapToGrid w:val="0"/>
          <w:sz w:val="22"/>
          <w:szCs w:val="20"/>
          <w:lang w:val="en-GB" w:eastAsia="en-GB"/>
        </w:rPr>
        <w:tab/>
        <w:t>Centrifugal Pumps for Petroleum, Petrochemical And Natural Gas Industries, 11th Edition</w:t>
      </w:r>
    </w:p>
    <w:p w:rsidR="000825EE" w:rsidRPr="00073D4E"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073D4E">
        <w:rPr>
          <w:rFonts w:ascii="Arial" w:hAnsi="Arial" w:cs="Arial"/>
          <w:snapToGrid w:val="0"/>
          <w:sz w:val="22"/>
          <w:szCs w:val="20"/>
          <w:lang w:val="en-GB" w:eastAsia="en-GB"/>
        </w:rPr>
        <w:t>ISO 15156</w:t>
      </w:r>
      <w:r w:rsidRPr="00073D4E">
        <w:rPr>
          <w:rFonts w:ascii="Arial" w:hAnsi="Arial" w:cs="Arial"/>
          <w:snapToGrid w:val="0"/>
          <w:sz w:val="22"/>
          <w:szCs w:val="20"/>
          <w:lang w:val="en-GB" w:eastAsia="en-GB"/>
        </w:rPr>
        <w:tab/>
        <w:t>Petroleum and Natural Gas Industries. Materials for use in H2S Containing Environments in Oil and Gas Production</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API RP 505</w:t>
      </w:r>
      <w:r w:rsidRPr="001035EF">
        <w:rPr>
          <w:rFonts w:ascii="Arial" w:hAnsi="Arial" w:cs="Arial"/>
          <w:snapToGrid w:val="0"/>
          <w:sz w:val="22"/>
          <w:szCs w:val="20"/>
          <w:lang w:val="en-GB" w:eastAsia="en-GB"/>
        </w:rPr>
        <w:tab/>
        <w:t>Recommended practice for classification of locations for electrical installations at pertoleum facilities classified as Class 1, Zone 0, Zone 1 and Zone 2</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API RP 551</w:t>
      </w:r>
      <w:r w:rsidRPr="001035EF">
        <w:rPr>
          <w:rFonts w:ascii="Arial" w:hAnsi="Arial" w:cs="Arial"/>
          <w:snapToGrid w:val="0"/>
          <w:sz w:val="22"/>
          <w:szCs w:val="20"/>
          <w:lang w:val="en-GB" w:eastAsia="en-GB"/>
        </w:rPr>
        <w:tab/>
        <w:t xml:space="preserve">Process measurement </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 xml:space="preserve">API 552 </w:t>
      </w:r>
      <w:r w:rsidRPr="001035EF">
        <w:rPr>
          <w:rFonts w:ascii="Arial" w:hAnsi="Arial" w:cs="Arial"/>
          <w:snapToGrid w:val="0"/>
          <w:sz w:val="22"/>
          <w:szCs w:val="20"/>
          <w:lang w:val="en-GB" w:eastAsia="en-GB"/>
        </w:rPr>
        <w:tab/>
        <w:t>Transmission systems</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BS EN 60079-7</w:t>
      </w:r>
      <w:r w:rsidRPr="001035EF">
        <w:rPr>
          <w:rFonts w:ascii="Arial" w:hAnsi="Arial" w:cs="Arial"/>
          <w:snapToGrid w:val="0"/>
          <w:sz w:val="22"/>
          <w:szCs w:val="20"/>
          <w:lang w:val="en-GB" w:eastAsia="en-GB"/>
        </w:rPr>
        <w:tab/>
        <w:t xml:space="preserve">Specification for Electrical apparatus for explosive atmospheres. Type of protection </w:t>
      </w:r>
      <w:r w:rsidRPr="001035EF">
        <w:rPr>
          <w:rFonts w:ascii="Arial" w:hAnsi="Arial" w:cs="Arial"/>
          <w:snapToGrid w:val="0"/>
          <w:sz w:val="22"/>
          <w:szCs w:val="20"/>
          <w:lang w:val="en-GB" w:eastAsia="en-GB"/>
        </w:rPr>
        <w:lastRenderedPageBreak/>
        <w:t>‘e’</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BS 5445</w:t>
      </w:r>
      <w:r w:rsidRPr="001035EF">
        <w:rPr>
          <w:rFonts w:ascii="Arial" w:hAnsi="Arial" w:cs="Arial"/>
          <w:snapToGrid w:val="0"/>
          <w:sz w:val="22"/>
          <w:szCs w:val="20"/>
          <w:lang w:val="en-GB" w:eastAsia="en-GB"/>
        </w:rPr>
        <w:tab/>
        <w:t>Components of Automatic fire detection systems-all parts</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BS 5839</w:t>
      </w:r>
      <w:r w:rsidRPr="001035EF">
        <w:rPr>
          <w:rFonts w:ascii="Arial" w:hAnsi="Arial" w:cs="Arial"/>
          <w:snapToGrid w:val="0"/>
          <w:sz w:val="22"/>
          <w:szCs w:val="20"/>
          <w:lang w:val="en-GB" w:eastAsia="en-GB"/>
        </w:rPr>
        <w:tab/>
        <w:t>Fire detection and alarm systems for buildings-all parts</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BS 6667</w:t>
      </w:r>
      <w:r w:rsidRPr="001035EF">
        <w:rPr>
          <w:rFonts w:ascii="Arial" w:hAnsi="Arial" w:cs="Arial"/>
          <w:snapToGrid w:val="0"/>
          <w:sz w:val="22"/>
          <w:szCs w:val="20"/>
          <w:lang w:val="en-GB" w:eastAsia="en-GB"/>
        </w:rPr>
        <w:tab/>
        <w:t>Electromagnetic compatibility for industrial process measurement and control equipment-all parts</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BS 7671</w:t>
      </w:r>
      <w:r w:rsidRPr="001035EF">
        <w:rPr>
          <w:rFonts w:ascii="Arial" w:hAnsi="Arial" w:cs="Arial"/>
          <w:snapToGrid w:val="0"/>
          <w:sz w:val="22"/>
          <w:szCs w:val="20"/>
          <w:lang w:val="en-GB" w:eastAsia="en-GB"/>
        </w:rPr>
        <w:tab/>
        <w:t>Requirements for electrical installations. IET wiring regulations</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 xml:space="preserve"> BS EN 60529 </w:t>
      </w:r>
      <w:r w:rsidRPr="001035EF">
        <w:rPr>
          <w:rFonts w:ascii="Arial" w:hAnsi="Arial" w:cs="Arial"/>
          <w:snapToGrid w:val="0"/>
          <w:sz w:val="22"/>
          <w:szCs w:val="20"/>
          <w:lang w:val="en-GB" w:eastAsia="en-GB"/>
        </w:rPr>
        <w:tab/>
        <w:t>Specification for degrees of protection provided by enclosure.</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EN 54</w:t>
      </w:r>
      <w:r w:rsidRPr="001035EF">
        <w:rPr>
          <w:rFonts w:ascii="Arial" w:hAnsi="Arial" w:cs="Arial"/>
          <w:snapToGrid w:val="0"/>
          <w:sz w:val="22"/>
          <w:szCs w:val="20"/>
          <w:lang w:val="en-GB" w:eastAsia="en-GB"/>
        </w:rPr>
        <w:tab/>
        <w:t>Fire detection &amp; alarm systems</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BS EN 60079-0</w:t>
      </w:r>
      <w:r w:rsidRPr="001035EF">
        <w:rPr>
          <w:rFonts w:ascii="Arial" w:hAnsi="Arial" w:cs="Arial"/>
          <w:snapToGrid w:val="0"/>
          <w:sz w:val="22"/>
          <w:szCs w:val="20"/>
          <w:lang w:val="en-GB" w:eastAsia="en-GB"/>
        </w:rPr>
        <w:tab/>
        <w:t>Explosive atmospheres. Equipment-General requirements</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BS EN 60079-1</w:t>
      </w:r>
      <w:r w:rsidRPr="001035EF">
        <w:rPr>
          <w:rFonts w:ascii="Arial" w:hAnsi="Arial" w:cs="Arial"/>
          <w:snapToGrid w:val="0"/>
          <w:sz w:val="22"/>
          <w:szCs w:val="20"/>
          <w:lang w:val="en-GB" w:eastAsia="en-GB"/>
        </w:rPr>
        <w:tab/>
        <w:t>explosive atmospheres. Equipment protection by flame proof enclosure ’d’</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BS EN 50020</w:t>
      </w:r>
      <w:r w:rsidRPr="001035EF">
        <w:rPr>
          <w:rFonts w:ascii="Arial" w:hAnsi="Arial" w:cs="Arial"/>
          <w:snapToGrid w:val="0"/>
          <w:sz w:val="22"/>
          <w:szCs w:val="20"/>
          <w:lang w:val="en-GB" w:eastAsia="en-GB"/>
        </w:rPr>
        <w:tab/>
        <w:t>Electrical apparatus for potentially explosive atmospheres. Intrinsic safety “i”.</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lastRenderedPageBreak/>
        <w:t>BS EN 60079-25</w:t>
      </w:r>
      <w:r w:rsidRPr="001035EF">
        <w:rPr>
          <w:rFonts w:ascii="Arial" w:hAnsi="Arial" w:cs="Arial"/>
          <w:snapToGrid w:val="0"/>
          <w:sz w:val="22"/>
          <w:szCs w:val="20"/>
          <w:lang w:val="en-GB" w:eastAsia="en-GB"/>
        </w:rPr>
        <w:tab/>
        <w:t>Explosive atmospheres. Intrinsically safe electrical system.</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BS EN 50058</w:t>
      </w:r>
      <w:r w:rsidRPr="001035EF">
        <w:rPr>
          <w:rFonts w:ascii="Arial" w:hAnsi="Arial" w:cs="Arial"/>
          <w:snapToGrid w:val="0"/>
          <w:sz w:val="22"/>
          <w:szCs w:val="20"/>
          <w:lang w:val="en-GB" w:eastAsia="en-GB"/>
        </w:rPr>
        <w:tab/>
        <w:t>Electrical apparatus for the detection and measurement of combustible gases. Performance requirements for group ll apparatus indicating up to 100% Lower Explosive Limit.</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BS EN 61000-6</w:t>
      </w:r>
      <w:r w:rsidRPr="001035EF">
        <w:rPr>
          <w:rFonts w:ascii="Arial" w:hAnsi="Arial" w:cs="Arial"/>
          <w:snapToGrid w:val="0"/>
          <w:sz w:val="22"/>
          <w:szCs w:val="20"/>
          <w:lang w:val="en-GB" w:eastAsia="en-GB"/>
        </w:rPr>
        <w:tab/>
        <w:t>Electro-magnetic compatibility (EMC), generic standards, immunity for residential, commercial and light- industrial environments.</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EN 55022</w:t>
      </w:r>
      <w:r w:rsidRPr="001035EF">
        <w:rPr>
          <w:rFonts w:ascii="Arial" w:hAnsi="Arial" w:cs="Arial"/>
          <w:snapToGrid w:val="0"/>
          <w:sz w:val="22"/>
          <w:szCs w:val="20"/>
          <w:lang w:val="en-GB" w:eastAsia="en-GB"/>
        </w:rPr>
        <w:tab/>
        <w:t>Limits and methods of measurement of radio disturbance Characteristics of information technology equipment</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IEC 60331</w:t>
      </w:r>
      <w:r w:rsidRPr="001035EF">
        <w:rPr>
          <w:rFonts w:ascii="Arial" w:hAnsi="Arial" w:cs="Arial"/>
          <w:snapToGrid w:val="0"/>
          <w:sz w:val="22"/>
          <w:szCs w:val="20"/>
          <w:lang w:val="en-GB" w:eastAsia="en-GB"/>
        </w:rPr>
        <w:tab/>
        <w:t>Fire resisting characteristics of electric cables</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IEC 60331-23</w:t>
      </w:r>
      <w:r w:rsidRPr="001035EF">
        <w:rPr>
          <w:rFonts w:ascii="Arial" w:hAnsi="Arial" w:cs="Arial"/>
          <w:snapToGrid w:val="0"/>
          <w:sz w:val="22"/>
          <w:szCs w:val="20"/>
          <w:lang w:val="en-GB" w:eastAsia="en-GB"/>
        </w:rPr>
        <w:tab/>
        <w:t>Test for electric cables under fire conditions-circuit integrity-procedures and requirements-electric data cables</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lastRenderedPageBreak/>
        <w:t>IEC 60801-3</w:t>
      </w:r>
      <w:r w:rsidRPr="001035EF">
        <w:rPr>
          <w:rFonts w:ascii="Arial" w:hAnsi="Arial" w:cs="Arial"/>
          <w:snapToGrid w:val="0"/>
          <w:sz w:val="22"/>
          <w:szCs w:val="20"/>
          <w:lang w:val="en-GB" w:eastAsia="en-GB"/>
        </w:rPr>
        <w:tab/>
        <w:t>Electromagnetic compatibility for industrial process measurement and control equipment. Radiated electromagnetic field requirements</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IEC 61131-3</w:t>
      </w:r>
      <w:r w:rsidRPr="001035EF">
        <w:rPr>
          <w:rFonts w:ascii="Arial" w:hAnsi="Arial" w:cs="Arial"/>
          <w:snapToGrid w:val="0"/>
          <w:sz w:val="22"/>
          <w:szCs w:val="20"/>
          <w:lang w:val="en-GB" w:eastAsia="en-GB"/>
        </w:rPr>
        <w:tab/>
        <w:t>Programmable logic controllers</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IEC 61508</w:t>
      </w:r>
      <w:r w:rsidRPr="001035EF">
        <w:rPr>
          <w:rFonts w:ascii="Arial" w:hAnsi="Arial" w:cs="Arial"/>
          <w:snapToGrid w:val="0"/>
          <w:sz w:val="22"/>
          <w:szCs w:val="20"/>
          <w:lang w:val="en-GB" w:eastAsia="en-GB"/>
        </w:rPr>
        <w:tab/>
        <w:t>Functional safety of electrical/ electronic/ programmable electronic safety related systems</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ISA 5.1</w:t>
      </w:r>
      <w:r w:rsidRPr="001035EF">
        <w:rPr>
          <w:rFonts w:ascii="Arial" w:hAnsi="Arial" w:cs="Arial"/>
          <w:snapToGrid w:val="0"/>
          <w:sz w:val="22"/>
          <w:szCs w:val="20"/>
          <w:lang w:val="en-GB" w:eastAsia="en-GB"/>
        </w:rPr>
        <w:tab/>
        <w:t>Instrumentation symbols and identification.</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 xml:space="preserve"> ISA 5.4 </w:t>
      </w:r>
      <w:r w:rsidRPr="001035EF">
        <w:rPr>
          <w:rFonts w:ascii="Arial" w:hAnsi="Arial" w:cs="Arial"/>
          <w:snapToGrid w:val="0"/>
          <w:sz w:val="22"/>
          <w:szCs w:val="20"/>
          <w:lang w:val="en-GB" w:eastAsia="en-GB"/>
        </w:rPr>
        <w:tab/>
        <w:t>Instrumentation loop diagrams.</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ISA 18.1</w:t>
      </w:r>
      <w:r w:rsidRPr="001035EF">
        <w:rPr>
          <w:rFonts w:ascii="Arial" w:hAnsi="Arial" w:cs="Arial"/>
          <w:snapToGrid w:val="0"/>
          <w:sz w:val="22"/>
          <w:szCs w:val="20"/>
          <w:lang w:val="en-GB" w:eastAsia="en-GB"/>
        </w:rPr>
        <w:tab/>
        <w:t>Annunciators-sequences and specification.</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NFPA 30</w:t>
      </w:r>
      <w:r w:rsidRPr="001035EF">
        <w:rPr>
          <w:rFonts w:ascii="Arial" w:hAnsi="Arial" w:cs="Arial"/>
          <w:snapToGrid w:val="0"/>
          <w:sz w:val="22"/>
          <w:szCs w:val="20"/>
          <w:lang w:val="en-GB" w:eastAsia="en-GB"/>
        </w:rPr>
        <w:tab/>
        <w:t>Flammable and combustible liquids code-storage</w:t>
      </w:r>
    </w:p>
    <w:p w:rsidR="000825EE" w:rsidRPr="001035EF"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NFPA 70</w:t>
      </w:r>
      <w:r w:rsidRPr="001035EF">
        <w:rPr>
          <w:rFonts w:ascii="Arial" w:hAnsi="Arial" w:cs="Arial"/>
          <w:snapToGrid w:val="0"/>
          <w:sz w:val="22"/>
          <w:szCs w:val="20"/>
          <w:lang w:val="en-GB" w:eastAsia="en-GB"/>
        </w:rPr>
        <w:tab/>
        <w:t>National Electrical Code</w:t>
      </w:r>
    </w:p>
    <w:p w:rsidR="000825EE" w:rsidRPr="00073D4E" w:rsidRDefault="000825E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1035EF">
        <w:rPr>
          <w:rFonts w:ascii="Arial" w:hAnsi="Arial" w:cs="Arial"/>
          <w:snapToGrid w:val="0"/>
          <w:sz w:val="22"/>
          <w:szCs w:val="20"/>
          <w:lang w:val="en-GB" w:eastAsia="en-GB"/>
        </w:rPr>
        <w:t>NFPA 72</w:t>
      </w:r>
      <w:r w:rsidRPr="001035EF">
        <w:rPr>
          <w:rFonts w:ascii="Arial" w:hAnsi="Arial" w:cs="Arial"/>
          <w:snapToGrid w:val="0"/>
          <w:sz w:val="22"/>
          <w:szCs w:val="20"/>
          <w:lang w:val="en-GB" w:eastAsia="en-GB"/>
        </w:rPr>
        <w:tab/>
        <w:t>National Fire Alarm and Signalling Code</w:t>
      </w:r>
    </w:p>
    <w:p w:rsidR="000825EE" w:rsidRPr="007E3B0D" w:rsidRDefault="000825EE" w:rsidP="000825EE">
      <w:pPr>
        <w:pStyle w:val="Heading2"/>
      </w:pPr>
      <w:bookmarkStart w:id="23" w:name="_Toc11255803"/>
      <w:bookmarkStart w:id="24" w:name="_Toc11840285"/>
      <w:bookmarkStart w:id="25" w:name="_Toc44854044"/>
      <w:bookmarkStart w:id="26" w:name="_Toc138235406"/>
      <w:r w:rsidRPr="007E3B0D">
        <w:lastRenderedPageBreak/>
        <w:t>The Project Documents</w:t>
      </w:r>
      <w:bookmarkEnd w:id="23"/>
      <w:bookmarkEnd w:id="24"/>
      <w:bookmarkEnd w:id="25"/>
      <w:bookmarkEnd w:id="26"/>
    </w:p>
    <w:p w:rsidR="00394D83" w:rsidRPr="00394D83" w:rsidRDefault="00394D83"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bookmarkStart w:id="27" w:name="_Toc11255804"/>
      <w:r w:rsidRPr="00394D83">
        <w:rPr>
          <w:rFonts w:ascii="Arial" w:hAnsi="Arial" w:cs="Arial"/>
          <w:snapToGrid w:val="0"/>
          <w:sz w:val="22"/>
          <w:szCs w:val="20"/>
          <w:lang w:val="en-GB" w:eastAsia="en-GB"/>
        </w:rPr>
        <w:t>BK-GNRAL-PEDCO-000-PR-DC-0001</w:t>
      </w:r>
      <w:r w:rsidRPr="00394D83">
        <w:rPr>
          <w:rFonts w:ascii="Arial" w:hAnsi="Arial" w:cs="Arial"/>
          <w:snapToGrid w:val="0"/>
          <w:sz w:val="22"/>
          <w:szCs w:val="20"/>
          <w:lang w:val="en-GB" w:eastAsia="en-GB"/>
        </w:rPr>
        <w:tab/>
        <w:t xml:space="preserve">Process Basis of Design </w:t>
      </w:r>
    </w:p>
    <w:p w:rsidR="00394D83" w:rsidRPr="00394D83" w:rsidRDefault="00394D83"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394D83">
        <w:rPr>
          <w:rFonts w:ascii="Arial" w:hAnsi="Arial" w:cs="Arial"/>
          <w:snapToGrid w:val="0"/>
          <w:sz w:val="22"/>
          <w:szCs w:val="20"/>
          <w:lang w:val="en-GB" w:eastAsia="en-GB"/>
        </w:rPr>
        <w:t>BK-GNRAL-PEDCO-000-PR-DC-0001</w:t>
      </w:r>
      <w:r w:rsidRPr="00394D83">
        <w:rPr>
          <w:rFonts w:ascii="Arial" w:hAnsi="Arial" w:cs="Arial"/>
          <w:snapToGrid w:val="0"/>
          <w:sz w:val="22"/>
          <w:szCs w:val="20"/>
          <w:lang w:val="en-GB" w:eastAsia="en-GB"/>
        </w:rPr>
        <w:tab/>
        <w:t xml:space="preserve">Piping &amp; Pipeline Material Specification </w:t>
      </w:r>
    </w:p>
    <w:p w:rsidR="00394D83" w:rsidRDefault="00394D83" w:rsidP="000B253F">
      <w:pPr>
        <w:widowControl w:val="0"/>
        <w:numPr>
          <w:ilvl w:val="0"/>
          <w:numId w:val="3"/>
        </w:numPr>
        <w:tabs>
          <w:tab w:val="left" w:pos="1560"/>
        </w:tabs>
        <w:bidi w:val="0"/>
        <w:spacing w:before="120" w:after="120"/>
        <w:ind w:left="4820" w:hanging="3686"/>
        <w:jc w:val="both"/>
        <w:rPr>
          <w:rFonts w:ascii="Arial" w:hAnsi="Arial" w:cs="Arial"/>
          <w:snapToGrid w:val="0"/>
          <w:sz w:val="22"/>
          <w:szCs w:val="20"/>
          <w:lang w:val="en-GB" w:eastAsia="en-GB"/>
        </w:rPr>
      </w:pPr>
      <w:r w:rsidRPr="00394D83">
        <w:rPr>
          <w:rFonts w:ascii="Arial" w:hAnsi="Arial" w:cs="Arial"/>
          <w:snapToGrid w:val="0"/>
          <w:sz w:val="22"/>
          <w:szCs w:val="20"/>
          <w:lang w:val="en-GB" w:eastAsia="en-GB"/>
        </w:rPr>
        <w:t>BK-GNRAL-PEDCO-000-IN-SP-0009</w:t>
      </w:r>
      <w:r w:rsidRPr="00394D83">
        <w:rPr>
          <w:rFonts w:ascii="Arial" w:hAnsi="Arial" w:cs="Arial"/>
          <w:snapToGrid w:val="0"/>
          <w:sz w:val="22"/>
          <w:szCs w:val="20"/>
          <w:lang w:val="en-GB" w:eastAsia="en-GB"/>
        </w:rPr>
        <w:tab/>
        <w:t>Spec</w:t>
      </w:r>
      <w:r w:rsidR="00511A4E">
        <w:rPr>
          <w:rFonts w:ascii="Arial" w:hAnsi="Arial" w:cs="Arial"/>
          <w:snapToGrid w:val="0"/>
          <w:sz w:val="22"/>
          <w:szCs w:val="20"/>
          <w:lang w:val="en-GB" w:eastAsia="en-GB"/>
        </w:rPr>
        <w:t>.</w:t>
      </w:r>
      <w:r w:rsidRPr="00394D83">
        <w:rPr>
          <w:rFonts w:ascii="Arial" w:hAnsi="Arial" w:cs="Arial"/>
          <w:snapToGrid w:val="0"/>
          <w:sz w:val="22"/>
          <w:szCs w:val="20"/>
          <w:lang w:val="en-GB" w:eastAsia="en-GB"/>
        </w:rPr>
        <w:t xml:space="preserve"> for Fire &amp; Gas Sensor and    Devices</w:t>
      </w:r>
    </w:p>
    <w:p w:rsidR="00511A4E" w:rsidRPr="00B353A7" w:rsidRDefault="00511A4E" w:rsidP="000B253F">
      <w:pPr>
        <w:widowControl w:val="0"/>
        <w:numPr>
          <w:ilvl w:val="0"/>
          <w:numId w:val="3"/>
        </w:numPr>
        <w:tabs>
          <w:tab w:val="left" w:pos="1560"/>
        </w:tabs>
        <w:bidi w:val="0"/>
        <w:spacing w:before="120" w:after="120"/>
        <w:ind w:left="4820" w:hanging="3686"/>
        <w:jc w:val="both"/>
        <w:rPr>
          <w:rFonts w:ascii="Arial" w:hAnsi="Arial" w:cs="Arial"/>
          <w:snapToGrid w:val="0"/>
          <w:sz w:val="22"/>
          <w:szCs w:val="20"/>
          <w:lang w:val="en-GB" w:eastAsia="en-GB"/>
        </w:rPr>
      </w:pPr>
      <w:r w:rsidRPr="00B353A7">
        <w:rPr>
          <w:rFonts w:ascii="Arial" w:hAnsi="Arial" w:cs="Arial"/>
          <w:snapToGrid w:val="0"/>
          <w:sz w:val="22"/>
          <w:szCs w:val="20"/>
          <w:lang w:val="en-GB" w:eastAsia="en-GB"/>
        </w:rPr>
        <w:t>BK-GNRAL-PEDCO-000-IN-SP-0009</w:t>
      </w:r>
      <w:r w:rsidRPr="00B353A7">
        <w:rPr>
          <w:rFonts w:ascii="Arial" w:hAnsi="Arial" w:cs="Arial"/>
          <w:snapToGrid w:val="0"/>
          <w:sz w:val="22"/>
          <w:szCs w:val="20"/>
          <w:lang w:val="en-GB" w:eastAsia="en-GB"/>
        </w:rPr>
        <w:tab/>
        <w:t>Spec. for F&amp;G  System</w:t>
      </w:r>
    </w:p>
    <w:p w:rsidR="00511A4E" w:rsidRPr="00B353A7" w:rsidRDefault="00511A4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B353A7">
        <w:rPr>
          <w:rFonts w:ascii="Arial" w:hAnsi="Arial" w:cs="Arial"/>
          <w:snapToGrid w:val="0"/>
          <w:sz w:val="22"/>
          <w:szCs w:val="20"/>
          <w:lang w:val="en-GB" w:eastAsia="en-GB"/>
        </w:rPr>
        <w:t>BK- GENRL-PEDCO-000-IN-SP-0012</w:t>
      </w:r>
      <w:r w:rsidRPr="00B353A7">
        <w:rPr>
          <w:rFonts w:ascii="Arial" w:hAnsi="Arial" w:cs="Arial"/>
          <w:snapToGrid w:val="0"/>
          <w:sz w:val="22"/>
          <w:szCs w:val="20"/>
          <w:lang w:val="en-GB" w:eastAsia="en-GB"/>
        </w:rPr>
        <w:tab/>
        <w:t>Specification For F&amp;G system</w:t>
      </w:r>
    </w:p>
    <w:p w:rsidR="00511A4E" w:rsidRPr="00B353A7" w:rsidRDefault="00511A4E" w:rsidP="000B253F">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B353A7">
        <w:rPr>
          <w:rFonts w:ascii="Arial" w:hAnsi="Arial" w:cs="Arial"/>
          <w:snapToGrid w:val="0"/>
          <w:sz w:val="22"/>
          <w:szCs w:val="20"/>
          <w:lang w:val="en-GB" w:eastAsia="en-GB"/>
        </w:rPr>
        <w:t>BK- GENRL-PEDCO-000-SA-SP-0002</w:t>
      </w:r>
      <w:r w:rsidRPr="00B353A7">
        <w:rPr>
          <w:rFonts w:ascii="Arial" w:hAnsi="Arial" w:cs="Arial"/>
          <w:snapToGrid w:val="0"/>
          <w:sz w:val="22"/>
          <w:szCs w:val="20"/>
          <w:lang w:val="en-GB" w:eastAsia="en-GB"/>
        </w:rPr>
        <w:tab/>
        <w:t>Spec. For Hazardous Area Classification</w:t>
      </w:r>
    </w:p>
    <w:p w:rsidR="00511A4E" w:rsidRPr="00B353A7" w:rsidRDefault="00511A4E" w:rsidP="000B253F">
      <w:pPr>
        <w:widowControl w:val="0"/>
        <w:numPr>
          <w:ilvl w:val="0"/>
          <w:numId w:val="3"/>
        </w:numPr>
        <w:tabs>
          <w:tab w:val="left" w:pos="1560"/>
          <w:tab w:val="left" w:pos="5812"/>
        </w:tabs>
        <w:bidi w:val="0"/>
        <w:spacing w:before="120" w:after="120"/>
        <w:ind w:left="5812" w:hanging="4678"/>
        <w:jc w:val="both"/>
        <w:rPr>
          <w:rFonts w:ascii="Arial" w:hAnsi="Arial" w:cs="Arial"/>
          <w:snapToGrid w:val="0"/>
          <w:sz w:val="22"/>
          <w:szCs w:val="20"/>
          <w:lang w:val="en-GB" w:eastAsia="en-GB"/>
        </w:rPr>
      </w:pPr>
      <w:r w:rsidRPr="00B353A7">
        <w:rPr>
          <w:rFonts w:ascii="Arial" w:hAnsi="Arial" w:cs="Arial"/>
          <w:snapToGrid w:val="0"/>
          <w:sz w:val="22"/>
          <w:szCs w:val="20"/>
          <w:lang w:val="en-GB" w:eastAsia="en-GB"/>
        </w:rPr>
        <w:t>BK- GCS-PEDCO-120-IN-BD-0001</w:t>
      </w:r>
      <w:r w:rsidRPr="00B353A7">
        <w:rPr>
          <w:rFonts w:ascii="Arial" w:hAnsi="Arial" w:cs="Arial"/>
          <w:snapToGrid w:val="0"/>
          <w:sz w:val="22"/>
          <w:szCs w:val="20"/>
          <w:lang w:val="en-GB" w:eastAsia="en-GB"/>
        </w:rPr>
        <w:tab/>
        <w:t>Control/ESD/F&amp;G Sys. Block Diagram Configuration.</w:t>
      </w:r>
    </w:p>
    <w:p w:rsidR="000825EE" w:rsidRPr="00B32163" w:rsidRDefault="000825EE" w:rsidP="000825EE">
      <w:pPr>
        <w:pStyle w:val="Heading2"/>
      </w:pPr>
      <w:bookmarkStart w:id="28" w:name="_Toc11840286"/>
      <w:bookmarkStart w:id="29" w:name="_Toc44854045"/>
      <w:bookmarkStart w:id="30" w:name="_Toc138235407"/>
      <w:r w:rsidRPr="00B32163">
        <w:lastRenderedPageBreak/>
        <w:t>ENVIRONMENTAL DATA</w:t>
      </w:r>
      <w:bookmarkEnd w:id="27"/>
      <w:bookmarkEnd w:id="28"/>
      <w:bookmarkEnd w:id="29"/>
      <w:bookmarkEnd w:id="30"/>
    </w:p>
    <w:p w:rsidR="000825EE" w:rsidRDefault="000825EE" w:rsidP="00394D83">
      <w:pPr>
        <w:autoSpaceDE w:val="0"/>
        <w:autoSpaceDN w:val="0"/>
        <w:bidi w:val="0"/>
        <w:adjustRightInd w:val="0"/>
        <w:spacing w:before="240" w:after="240" w:line="276" w:lineRule="auto"/>
        <w:ind w:left="706"/>
        <w:jc w:val="both"/>
        <w:rPr>
          <w:rFonts w:ascii="Arial" w:hAnsi="Arial" w:cs="Arial"/>
          <w:sz w:val="22"/>
          <w:szCs w:val="22"/>
          <w:lang w:bidi="fa-IR"/>
        </w:rPr>
      </w:pPr>
      <w:r w:rsidRPr="00B32163">
        <w:rPr>
          <w:rFonts w:ascii="Arial" w:hAnsi="Arial" w:cs="Arial"/>
          <w:sz w:val="22"/>
          <w:szCs w:val="22"/>
          <w:lang w:bidi="fa-IR"/>
        </w:rPr>
        <w:t>Refer to "</w:t>
      </w:r>
      <w:r w:rsidR="00394D83" w:rsidRPr="00394D83">
        <w:rPr>
          <w:rFonts w:ascii="Arial" w:hAnsi="Arial" w:cs="Arial"/>
          <w:snapToGrid w:val="0"/>
          <w:sz w:val="22"/>
          <w:szCs w:val="20"/>
          <w:lang w:val="en-GB" w:eastAsia="en-GB"/>
        </w:rPr>
        <w:t xml:space="preserve"> </w:t>
      </w:r>
      <w:r w:rsidR="00394D83" w:rsidRPr="0002508A">
        <w:rPr>
          <w:rFonts w:ascii="Arial" w:hAnsi="Arial" w:cs="Arial"/>
          <w:snapToGrid w:val="0"/>
          <w:sz w:val="22"/>
          <w:szCs w:val="20"/>
          <w:lang w:val="en-GB" w:eastAsia="en-GB"/>
        </w:rPr>
        <w:t>Process Basis of Design</w:t>
      </w:r>
      <w:r w:rsidR="00394D83" w:rsidRPr="0002508A">
        <w:rPr>
          <w:rFonts w:ascii="Arial" w:hAnsi="Arial" w:cs="Arial"/>
          <w:sz w:val="22"/>
          <w:szCs w:val="22"/>
          <w:lang w:bidi="fa-IR"/>
        </w:rPr>
        <w:t>; Doc. No.:</w:t>
      </w:r>
      <w:r w:rsidR="00394D83" w:rsidRPr="0002508A">
        <w:rPr>
          <w:rFonts w:ascii="Arial" w:hAnsi="Arial" w:cs="Arial"/>
          <w:snapToGrid w:val="0"/>
          <w:sz w:val="22"/>
          <w:szCs w:val="20"/>
          <w:lang w:val="en-GB" w:eastAsia="en-GB"/>
        </w:rPr>
        <w:t xml:space="preserve"> BK-GNRAL-PEDCO-000-PR-DB-0001</w:t>
      </w:r>
      <w:r w:rsidR="00394D83">
        <w:rPr>
          <w:rFonts w:ascii="Arial" w:hAnsi="Arial" w:cs="Arial"/>
          <w:snapToGrid w:val="0"/>
          <w:sz w:val="22"/>
          <w:szCs w:val="20"/>
          <w:lang w:val="en-GB" w:eastAsia="en-GB"/>
        </w:rPr>
        <w:t>”</w:t>
      </w:r>
      <w:r>
        <w:rPr>
          <w:rFonts w:ascii="Arial" w:hAnsi="Arial" w:cs="Arial"/>
          <w:snapToGrid w:val="0"/>
          <w:sz w:val="22"/>
          <w:szCs w:val="20"/>
          <w:lang w:val="en-GB" w:eastAsia="en-GB"/>
        </w:rPr>
        <w:t>.</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825D28">
        <w:rPr>
          <w:rFonts w:ascii="Arial" w:hAnsi="Arial" w:cs="Arial"/>
          <w:sz w:val="22"/>
          <w:szCs w:val="22"/>
          <w:lang w:val="en-GB" w:bidi="fa-IR"/>
        </w:rPr>
        <w:t>All fire &amp; gas equipment (i,e. detectors, system, final elements) shall be certified for use in the specific environmental conditions.</w:t>
      </w:r>
    </w:p>
    <w:p w:rsidR="000825EE" w:rsidRDefault="000825EE" w:rsidP="000825EE">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825D28">
        <w:rPr>
          <w:rFonts w:ascii="Arial" w:hAnsi="Arial" w:cs="Arial"/>
          <w:sz w:val="22"/>
          <w:szCs w:val="22"/>
          <w:lang w:val="en-GB" w:bidi="fa-IR"/>
        </w:rPr>
        <w:t xml:space="preserve">One aspect which should be considered is the ambient conditions in the various areas under which the detectors will have to operate. This will involve evaluation of natural environmental conditions such as wind, temperature, solar radiation, salinity, humidity, as well as industrial conditions such as dust, </w:t>
      </w:r>
      <w:r>
        <w:rPr>
          <w:rFonts w:ascii="Arial" w:hAnsi="Arial" w:cs="Arial"/>
          <w:sz w:val="22"/>
          <w:szCs w:val="22"/>
          <w:lang w:val="en-GB" w:bidi="fa-IR"/>
        </w:rPr>
        <w:t>oily atmosphere, vibration, etc.</w:t>
      </w:r>
    </w:p>
    <w:p w:rsidR="0050211B" w:rsidRPr="004D4D24" w:rsidRDefault="0050211B" w:rsidP="0050211B">
      <w:pPr>
        <w:pStyle w:val="Heading2"/>
        <w:tabs>
          <w:tab w:val="clear" w:pos="1440"/>
          <w:tab w:val="num" w:pos="1572"/>
        </w:tabs>
      </w:pPr>
      <w:bookmarkStart w:id="31" w:name="_Toc83130850"/>
      <w:bookmarkStart w:id="32" w:name="_Toc83133994"/>
      <w:bookmarkStart w:id="33" w:name="_Toc83136016"/>
      <w:bookmarkStart w:id="34" w:name="_Toc138235408"/>
      <w:r w:rsidRPr="004D4D24">
        <w:t>Order of Precedence</w:t>
      </w:r>
      <w:bookmarkEnd w:id="31"/>
      <w:bookmarkEnd w:id="32"/>
      <w:bookmarkEnd w:id="33"/>
      <w:bookmarkEnd w:id="34"/>
    </w:p>
    <w:p w:rsidR="0050211B" w:rsidRPr="00E71255" w:rsidRDefault="0050211B" w:rsidP="0050211B">
      <w:pPr>
        <w:widowControl w:val="0"/>
        <w:autoSpaceDE w:val="0"/>
        <w:autoSpaceDN w:val="0"/>
        <w:bidi w:val="0"/>
        <w:adjustRightInd w:val="0"/>
        <w:spacing w:before="240" w:after="240" w:line="276" w:lineRule="auto"/>
        <w:ind w:left="709"/>
        <w:jc w:val="both"/>
        <w:rPr>
          <w:rFonts w:ascii="Arial" w:hAnsi="Arial" w:cs="Arial"/>
          <w:sz w:val="22"/>
          <w:szCs w:val="22"/>
          <w:lang w:bidi="fa-IR"/>
        </w:rPr>
      </w:pPr>
      <w:r w:rsidRPr="004D4D24">
        <w:rPr>
          <w:rFonts w:ascii="Arial" w:hAnsi="Arial" w:cs="Arial"/>
          <w:sz w:val="22"/>
          <w:szCs w:val="22"/>
          <w:lang w:bidi="fa-IR"/>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4D4D24">
        <w:rPr>
          <w:rFonts w:ascii="Arial" w:hAnsi="Arial" w:cs="Arial" w:hint="cs"/>
          <w:sz w:val="22"/>
          <w:szCs w:val="22"/>
          <w:rtl/>
          <w:lang w:bidi="fa-IR"/>
        </w:rPr>
        <w:t>.</w:t>
      </w:r>
    </w:p>
    <w:p w:rsidR="000825EE" w:rsidRPr="007F5095" w:rsidRDefault="000825EE" w:rsidP="000825E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35" w:name="_Toc222980573"/>
      <w:bookmarkStart w:id="36" w:name="_Toc258146942"/>
      <w:bookmarkStart w:id="37" w:name="_Toc258159475"/>
      <w:bookmarkStart w:id="38" w:name="_Toc262990516"/>
      <w:bookmarkStart w:id="39" w:name="_Toc350784406"/>
      <w:bookmarkStart w:id="40" w:name="_Toc356836853"/>
      <w:bookmarkStart w:id="41" w:name="_Toc443230787"/>
      <w:bookmarkStart w:id="42" w:name="_Toc44854046"/>
      <w:bookmarkStart w:id="43" w:name="_Toc138235409"/>
      <w:r w:rsidRPr="007F5095">
        <w:rPr>
          <w:rFonts w:ascii="Arial" w:hAnsi="Arial" w:cs="Arial"/>
          <w:b/>
          <w:bCs/>
          <w:caps/>
          <w:kern w:val="28"/>
          <w:sz w:val="24"/>
        </w:rPr>
        <w:lastRenderedPageBreak/>
        <w:t>ABBREVIATION</w:t>
      </w:r>
      <w:bookmarkEnd w:id="35"/>
      <w:bookmarkEnd w:id="36"/>
      <w:bookmarkEnd w:id="37"/>
      <w:bookmarkEnd w:id="38"/>
      <w:bookmarkEnd w:id="39"/>
      <w:bookmarkEnd w:id="40"/>
      <w:bookmarkEnd w:id="41"/>
      <w:bookmarkEnd w:id="42"/>
      <w:bookmarkEnd w:id="43"/>
    </w:p>
    <w:p w:rsidR="000825EE" w:rsidRPr="007F5095" w:rsidRDefault="000825EE" w:rsidP="000825EE">
      <w:pPr>
        <w:widowControl w:val="0"/>
        <w:bidi w:val="0"/>
        <w:snapToGrid w:val="0"/>
        <w:spacing w:before="240" w:after="240" w:line="276" w:lineRule="auto"/>
        <w:ind w:left="709"/>
        <w:jc w:val="lowKashida"/>
        <w:rPr>
          <w:rFonts w:ascii="Arial" w:hAnsi="Arial" w:cs="Arial"/>
          <w:sz w:val="22"/>
          <w:szCs w:val="22"/>
          <w:lang w:bidi="fa-IR"/>
        </w:rPr>
      </w:pPr>
      <w:r w:rsidRPr="007F5095">
        <w:rPr>
          <w:rFonts w:ascii="Arial" w:hAnsi="Arial" w:cs="Arial"/>
          <w:sz w:val="22"/>
          <w:szCs w:val="22"/>
          <w:lang w:bidi="fa-IR"/>
        </w:rPr>
        <w:t>Industry standard abbreviations shall take their usual meaning. Outlined herein are the most common, which may be used in this and other project documents:</w:t>
      </w:r>
    </w:p>
    <w:p w:rsidR="000825EE" w:rsidRPr="007F5095" w:rsidRDefault="000825EE" w:rsidP="000825EE">
      <w:pPr>
        <w:tabs>
          <w:tab w:val="left" w:pos="3552"/>
        </w:tabs>
        <w:bidi w:val="0"/>
        <w:spacing w:before="240" w:after="240" w:line="276" w:lineRule="auto"/>
        <w:ind w:left="752"/>
        <w:rPr>
          <w:rFonts w:ascii="Arial" w:hAnsi="Arial" w:cs="Arial"/>
          <w:color w:val="000000"/>
          <w:sz w:val="22"/>
          <w:szCs w:val="22"/>
          <w:lang w:bidi="fa-IR"/>
        </w:rPr>
      </w:pPr>
      <w:r w:rsidRPr="007F5095">
        <w:rPr>
          <w:rFonts w:ascii="Arial" w:hAnsi="Arial" w:cs="Arial"/>
          <w:color w:val="000000"/>
          <w:sz w:val="22"/>
          <w:szCs w:val="22"/>
          <w:lang w:val="en-GB" w:bidi="fa-IR"/>
        </w:rPr>
        <w:t xml:space="preserve">DCS                   </w:t>
      </w:r>
      <w:r w:rsidRPr="007F5095">
        <w:rPr>
          <w:rFonts w:ascii="Arial" w:hAnsi="Arial" w:cs="Arial"/>
          <w:color w:val="000000"/>
          <w:sz w:val="22"/>
          <w:szCs w:val="22"/>
          <w:lang w:bidi="fa-IR"/>
        </w:rPr>
        <w:tab/>
        <w:t>Distributed Control System</w:t>
      </w:r>
    </w:p>
    <w:p w:rsidR="000825EE" w:rsidRPr="007F5095" w:rsidRDefault="000825EE" w:rsidP="000825EE">
      <w:pPr>
        <w:tabs>
          <w:tab w:val="left" w:pos="3552"/>
        </w:tabs>
        <w:bidi w:val="0"/>
        <w:spacing w:before="240" w:after="240" w:line="276" w:lineRule="auto"/>
        <w:ind w:left="752"/>
        <w:rPr>
          <w:rFonts w:ascii="Arial" w:hAnsi="Arial" w:cs="Arial"/>
          <w:color w:val="000000"/>
          <w:sz w:val="22"/>
          <w:szCs w:val="22"/>
          <w:lang w:bidi="fa-IR"/>
        </w:rPr>
      </w:pPr>
      <w:r w:rsidRPr="007F5095">
        <w:rPr>
          <w:rFonts w:ascii="Arial" w:hAnsi="Arial" w:cs="Arial"/>
          <w:color w:val="000000"/>
          <w:sz w:val="22"/>
          <w:szCs w:val="22"/>
          <w:lang w:val="en-GB" w:bidi="fa-IR"/>
        </w:rPr>
        <w:t xml:space="preserve">ESD                 </w:t>
      </w:r>
      <w:r w:rsidRPr="007F5095">
        <w:rPr>
          <w:rFonts w:ascii="Arial" w:hAnsi="Arial" w:cs="Arial"/>
          <w:color w:val="000000"/>
          <w:sz w:val="22"/>
          <w:szCs w:val="22"/>
          <w:lang w:bidi="fa-IR"/>
        </w:rPr>
        <w:tab/>
        <w:t>Emergency Shutdown System</w:t>
      </w:r>
    </w:p>
    <w:p w:rsidR="000825EE" w:rsidRPr="007F5095" w:rsidRDefault="000825EE" w:rsidP="000825EE">
      <w:pPr>
        <w:tabs>
          <w:tab w:val="left" w:pos="3552"/>
        </w:tabs>
        <w:bidi w:val="0"/>
        <w:spacing w:before="240" w:after="240" w:line="276" w:lineRule="auto"/>
        <w:ind w:left="752"/>
        <w:rPr>
          <w:rFonts w:ascii="Arial" w:hAnsi="Arial" w:cs="Arial"/>
          <w:color w:val="000000"/>
          <w:sz w:val="22"/>
          <w:szCs w:val="22"/>
          <w:lang w:bidi="fa-IR"/>
        </w:rPr>
      </w:pPr>
      <w:r w:rsidRPr="007F5095">
        <w:rPr>
          <w:rFonts w:ascii="Arial" w:hAnsi="Arial" w:cs="Arial"/>
          <w:color w:val="000000"/>
          <w:sz w:val="22"/>
          <w:szCs w:val="22"/>
          <w:lang w:val="en-GB" w:bidi="fa-IR"/>
        </w:rPr>
        <w:t>F&amp;G</w:t>
      </w:r>
      <w:r w:rsidRPr="007F5095">
        <w:rPr>
          <w:rFonts w:ascii="Arial" w:hAnsi="Arial" w:cs="Arial"/>
          <w:color w:val="000000"/>
          <w:sz w:val="22"/>
          <w:szCs w:val="22"/>
          <w:lang w:bidi="fa-IR"/>
        </w:rPr>
        <w:tab/>
        <w:t>Fire and Gas</w:t>
      </w:r>
    </w:p>
    <w:p w:rsidR="000825EE" w:rsidRPr="007F5095" w:rsidRDefault="000825EE" w:rsidP="000825EE">
      <w:pPr>
        <w:tabs>
          <w:tab w:val="left" w:pos="3552"/>
        </w:tabs>
        <w:bidi w:val="0"/>
        <w:spacing w:before="240" w:after="240" w:line="276" w:lineRule="auto"/>
        <w:ind w:left="752"/>
        <w:rPr>
          <w:rFonts w:ascii="Arial" w:hAnsi="Arial" w:cs="Arial"/>
          <w:color w:val="000000"/>
          <w:sz w:val="22"/>
          <w:szCs w:val="22"/>
          <w:lang w:bidi="fa-IR"/>
        </w:rPr>
      </w:pPr>
      <w:r w:rsidRPr="007F5095">
        <w:rPr>
          <w:rFonts w:ascii="Arial" w:hAnsi="Arial" w:cs="Arial"/>
          <w:color w:val="000000"/>
          <w:sz w:val="22"/>
          <w:szCs w:val="22"/>
          <w:lang w:val="en-GB" w:bidi="fa-IR"/>
        </w:rPr>
        <w:t>FAT</w:t>
      </w:r>
      <w:r w:rsidRPr="007F5095">
        <w:rPr>
          <w:rFonts w:ascii="Arial" w:hAnsi="Arial" w:cs="Arial"/>
          <w:color w:val="000000"/>
          <w:sz w:val="22"/>
          <w:szCs w:val="22"/>
          <w:lang w:bidi="fa-IR"/>
        </w:rPr>
        <w:tab/>
        <w:t>Factory Acceptance Test</w:t>
      </w:r>
    </w:p>
    <w:p w:rsidR="000825EE" w:rsidRPr="007F5095" w:rsidRDefault="000825EE" w:rsidP="000825EE">
      <w:pPr>
        <w:tabs>
          <w:tab w:val="left" w:pos="3552"/>
        </w:tabs>
        <w:bidi w:val="0"/>
        <w:spacing w:before="240" w:after="240" w:line="276" w:lineRule="auto"/>
        <w:ind w:left="752"/>
        <w:rPr>
          <w:rFonts w:ascii="Arial" w:hAnsi="Arial" w:cs="Arial"/>
          <w:color w:val="000000"/>
          <w:sz w:val="22"/>
          <w:szCs w:val="22"/>
          <w:lang w:bidi="fa-IR"/>
        </w:rPr>
      </w:pPr>
      <w:r w:rsidRPr="007F5095">
        <w:rPr>
          <w:rFonts w:ascii="Arial" w:hAnsi="Arial" w:cs="Arial"/>
          <w:color w:val="000000"/>
          <w:sz w:val="22"/>
          <w:szCs w:val="22"/>
          <w:lang w:val="en-GB" w:bidi="fa-IR"/>
        </w:rPr>
        <w:t xml:space="preserve">FGS    </w:t>
      </w:r>
      <w:r w:rsidRPr="007F5095">
        <w:rPr>
          <w:rFonts w:ascii="Arial" w:hAnsi="Arial" w:cs="Arial"/>
          <w:color w:val="000000"/>
          <w:sz w:val="22"/>
          <w:szCs w:val="22"/>
          <w:lang w:bidi="fa-IR"/>
        </w:rPr>
        <w:tab/>
        <w:t>Fire and Gas System</w:t>
      </w:r>
    </w:p>
    <w:p w:rsidR="000825EE" w:rsidRPr="007F5095" w:rsidRDefault="000825EE" w:rsidP="000825EE">
      <w:pPr>
        <w:tabs>
          <w:tab w:val="left" w:pos="3552"/>
        </w:tabs>
        <w:bidi w:val="0"/>
        <w:spacing w:before="240" w:after="240" w:line="276" w:lineRule="auto"/>
        <w:ind w:left="752"/>
        <w:rPr>
          <w:rFonts w:ascii="Arial" w:hAnsi="Arial" w:cs="Arial"/>
          <w:color w:val="000000"/>
          <w:sz w:val="22"/>
          <w:szCs w:val="22"/>
          <w:lang w:bidi="fa-IR"/>
        </w:rPr>
      </w:pPr>
      <w:r w:rsidRPr="007F5095">
        <w:rPr>
          <w:rFonts w:ascii="Arial" w:hAnsi="Arial" w:cs="Arial"/>
          <w:color w:val="000000"/>
          <w:sz w:val="22"/>
          <w:szCs w:val="22"/>
          <w:lang w:val="en-GB" w:bidi="fa-IR"/>
        </w:rPr>
        <w:t xml:space="preserve">HD                   </w:t>
      </w:r>
      <w:r w:rsidRPr="007F5095">
        <w:rPr>
          <w:rFonts w:ascii="Arial" w:hAnsi="Arial" w:cs="Arial"/>
          <w:color w:val="000000"/>
          <w:sz w:val="22"/>
          <w:szCs w:val="22"/>
          <w:lang w:bidi="fa-IR"/>
        </w:rPr>
        <w:tab/>
        <w:t>Heat Detector</w:t>
      </w:r>
    </w:p>
    <w:p w:rsidR="000825EE" w:rsidRPr="007F5095" w:rsidRDefault="000825EE" w:rsidP="000825EE">
      <w:pPr>
        <w:tabs>
          <w:tab w:val="left" w:pos="3552"/>
        </w:tabs>
        <w:bidi w:val="0"/>
        <w:spacing w:before="240" w:after="240" w:line="276" w:lineRule="auto"/>
        <w:ind w:left="752"/>
        <w:rPr>
          <w:rFonts w:ascii="Arial" w:hAnsi="Arial" w:cs="Arial"/>
          <w:color w:val="000000"/>
          <w:sz w:val="22"/>
          <w:szCs w:val="22"/>
          <w:lang w:bidi="fa-IR"/>
        </w:rPr>
      </w:pPr>
      <w:r w:rsidRPr="007F5095">
        <w:rPr>
          <w:rFonts w:ascii="Arial" w:hAnsi="Arial" w:cs="Arial"/>
          <w:color w:val="000000"/>
          <w:sz w:val="22"/>
          <w:szCs w:val="22"/>
          <w:lang w:val="en-GB" w:bidi="fa-IR"/>
        </w:rPr>
        <w:t xml:space="preserve">HVAC              </w:t>
      </w:r>
      <w:r w:rsidRPr="007F5095">
        <w:rPr>
          <w:rFonts w:ascii="Arial" w:hAnsi="Arial" w:cs="Arial"/>
          <w:color w:val="000000"/>
          <w:sz w:val="22"/>
          <w:szCs w:val="22"/>
          <w:lang w:bidi="fa-IR"/>
        </w:rPr>
        <w:tab/>
        <w:t xml:space="preserve">Heat Ventilation and Air Condition </w:t>
      </w:r>
    </w:p>
    <w:p w:rsidR="000825EE" w:rsidRPr="007F5095" w:rsidRDefault="000825EE" w:rsidP="000825EE">
      <w:pPr>
        <w:tabs>
          <w:tab w:val="left" w:pos="3552"/>
        </w:tabs>
        <w:bidi w:val="0"/>
        <w:spacing w:before="240" w:after="240" w:line="276" w:lineRule="auto"/>
        <w:ind w:left="752"/>
        <w:rPr>
          <w:rFonts w:ascii="Arial" w:hAnsi="Arial" w:cs="Arial"/>
          <w:color w:val="000000"/>
          <w:sz w:val="22"/>
          <w:szCs w:val="22"/>
          <w:lang w:bidi="fa-IR"/>
        </w:rPr>
      </w:pPr>
      <w:r w:rsidRPr="007F5095">
        <w:rPr>
          <w:rFonts w:ascii="Arial" w:hAnsi="Arial" w:cs="Arial"/>
          <w:color w:val="000000"/>
          <w:sz w:val="22"/>
          <w:szCs w:val="22"/>
          <w:lang w:val="en-GB" w:bidi="fa-IR"/>
        </w:rPr>
        <w:t xml:space="preserve">IR                     </w:t>
      </w:r>
      <w:r w:rsidRPr="007F5095">
        <w:rPr>
          <w:rFonts w:ascii="Arial" w:hAnsi="Arial" w:cs="Arial"/>
          <w:color w:val="000000"/>
          <w:sz w:val="22"/>
          <w:szCs w:val="22"/>
          <w:lang w:bidi="fa-IR"/>
        </w:rPr>
        <w:tab/>
        <w:t>Infrared</w:t>
      </w:r>
    </w:p>
    <w:p w:rsidR="000825EE" w:rsidRPr="007F5095" w:rsidRDefault="000825EE" w:rsidP="000825EE">
      <w:pPr>
        <w:tabs>
          <w:tab w:val="left" w:pos="3552"/>
        </w:tabs>
        <w:bidi w:val="0"/>
        <w:spacing w:before="240" w:after="240" w:line="276" w:lineRule="auto"/>
        <w:ind w:left="752"/>
        <w:rPr>
          <w:rFonts w:ascii="Arial" w:hAnsi="Arial" w:cs="Arial"/>
          <w:color w:val="000000"/>
          <w:sz w:val="22"/>
          <w:szCs w:val="22"/>
          <w:lang w:bidi="fa-IR"/>
        </w:rPr>
      </w:pPr>
      <w:r w:rsidRPr="007F5095">
        <w:rPr>
          <w:rFonts w:ascii="Arial" w:hAnsi="Arial" w:cs="Arial"/>
          <w:color w:val="000000"/>
          <w:sz w:val="22"/>
          <w:szCs w:val="22"/>
          <w:lang w:val="en-GB" w:bidi="fa-IR"/>
        </w:rPr>
        <w:t xml:space="preserve">IR3                     </w:t>
      </w:r>
      <w:r w:rsidRPr="007F5095">
        <w:rPr>
          <w:rFonts w:ascii="Arial" w:hAnsi="Arial" w:cs="Arial"/>
          <w:color w:val="000000"/>
          <w:sz w:val="22"/>
          <w:szCs w:val="22"/>
          <w:lang w:bidi="fa-IR"/>
        </w:rPr>
        <w:tab/>
        <w:t>Triple Infrared</w:t>
      </w:r>
    </w:p>
    <w:p w:rsidR="000825EE" w:rsidRPr="007F5095" w:rsidRDefault="000825EE" w:rsidP="000825EE">
      <w:pPr>
        <w:tabs>
          <w:tab w:val="left" w:pos="3552"/>
        </w:tabs>
        <w:bidi w:val="0"/>
        <w:spacing w:before="240" w:after="240" w:line="276" w:lineRule="auto"/>
        <w:ind w:left="752"/>
        <w:rPr>
          <w:rFonts w:ascii="Arial" w:hAnsi="Arial" w:cs="Arial"/>
          <w:color w:val="000000"/>
          <w:sz w:val="22"/>
          <w:szCs w:val="22"/>
          <w:lang w:bidi="fa-IR"/>
        </w:rPr>
      </w:pPr>
      <w:r w:rsidRPr="007F5095">
        <w:rPr>
          <w:rFonts w:ascii="Arial" w:hAnsi="Arial" w:cs="Arial"/>
          <w:color w:val="000000"/>
          <w:sz w:val="22"/>
          <w:szCs w:val="22"/>
          <w:lang w:val="en-GB" w:bidi="fa-IR"/>
        </w:rPr>
        <w:lastRenderedPageBreak/>
        <w:t xml:space="preserve">IS                      </w:t>
      </w:r>
      <w:r w:rsidRPr="007F5095">
        <w:rPr>
          <w:rFonts w:ascii="Arial" w:hAnsi="Arial" w:cs="Arial"/>
          <w:color w:val="000000"/>
          <w:sz w:val="22"/>
          <w:szCs w:val="22"/>
          <w:lang w:bidi="fa-IR"/>
        </w:rPr>
        <w:tab/>
        <w:t>Intrinsic Safety</w:t>
      </w:r>
    </w:p>
    <w:p w:rsidR="000825EE" w:rsidRPr="007F5095" w:rsidRDefault="000825EE" w:rsidP="000825EE">
      <w:pPr>
        <w:tabs>
          <w:tab w:val="left" w:pos="3552"/>
        </w:tabs>
        <w:bidi w:val="0"/>
        <w:spacing w:before="240" w:after="240" w:line="276" w:lineRule="auto"/>
        <w:ind w:left="752"/>
        <w:rPr>
          <w:rFonts w:ascii="Arial" w:hAnsi="Arial" w:cs="Arial"/>
          <w:color w:val="000000"/>
          <w:sz w:val="22"/>
          <w:szCs w:val="22"/>
          <w:lang w:bidi="fa-IR"/>
        </w:rPr>
      </w:pPr>
      <w:r w:rsidRPr="007F5095">
        <w:rPr>
          <w:rFonts w:ascii="Arial" w:hAnsi="Arial" w:cs="Arial"/>
          <w:color w:val="000000"/>
          <w:sz w:val="22"/>
          <w:szCs w:val="22"/>
          <w:lang w:val="en-GB" w:bidi="fa-IR"/>
        </w:rPr>
        <w:t>LEL</w:t>
      </w:r>
      <w:r w:rsidRPr="007F5095">
        <w:rPr>
          <w:rFonts w:ascii="Arial" w:hAnsi="Arial" w:cs="Arial"/>
          <w:color w:val="000000"/>
          <w:sz w:val="22"/>
          <w:szCs w:val="22"/>
          <w:lang w:bidi="fa-IR"/>
        </w:rPr>
        <w:tab/>
        <w:t>Lower Explosion Limit</w:t>
      </w:r>
    </w:p>
    <w:p w:rsidR="000825EE" w:rsidRPr="007F5095" w:rsidRDefault="000825EE" w:rsidP="000825EE">
      <w:pPr>
        <w:tabs>
          <w:tab w:val="left" w:pos="3552"/>
        </w:tabs>
        <w:bidi w:val="0"/>
        <w:spacing w:before="240" w:after="240" w:line="276" w:lineRule="auto"/>
        <w:ind w:left="752"/>
        <w:rPr>
          <w:rFonts w:ascii="Arial" w:hAnsi="Arial" w:cs="Arial"/>
          <w:color w:val="000000"/>
          <w:sz w:val="22"/>
          <w:szCs w:val="22"/>
          <w:lang w:bidi="fa-IR"/>
        </w:rPr>
      </w:pPr>
      <w:r w:rsidRPr="007F5095">
        <w:rPr>
          <w:rFonts w:ascii="Arial" w:hAnsi="Arial" w:cs="Arial"/>
          <w:color w:val="000000"/>
          <w:sz w:val="22"/>
          <w:szCs w:val="22"/>
          <w:lang w:val="en-GB" w:bidi="fa-IR"/>
        </w:rPr>
        <w:t xml:space="preserve">MAC                  </w:t>
      </w:r>
      <w:r w:rsidRPr="007F5095">
        <w:rPr>
          <w:rFonts w:ascii="Arial" w:hAnsi="Arial" w:cs="Arial"/>
          <w:color w:val="000000"/>
          <w:sz w:val="22"/>
          <w:szCs w:val="22"/>
          <w:lang w:bidi="fa-IR"/>
        </w:rPr>
        <w:tab/>
        <w:t>Manually Alarm Call point</w:t>
      </w:r>
    </w:p>
    <w:p w:rsidR="000825EE" w:rsidRPr="007F5095" w:rsidRDefault="000825EE" w:rsidP="000825EE">
      <w:pPr>
        <w:tabs>
          <w:tab w:val="left" w:pos="3552"/>
        </w:tabs>
        <w:bidi w:val="0"/>
        <w:spacing w:before="240" w:after="240" w:line="276" w:lineRule="auto"/>
        <w:ind w:left="752"/>
        <w:rPr>
          <w:rFonts w:ascii="Arial" w:hAnsi="Arial" w:cs="Arial"/>
          <w:sz w:val="22"/>
          <w:szCs w:val="22"/>
          <w:lang w:bidi="fa-IR"/>
        </w:rPr>
      </w:pPr>
      <w:r w:rsidRPr="007F5095">
        <w:rPr>
          <w:rFonts w:ascii="Arial" w:hAnsi="Arial" w:cs="Arial"/>
          <w:sz w:val="22"/>
          <w:szCs w:val="22"/>
          <w:lang w:val="en-GB" w:bidi="fa-IR"/>
        </w:rPr>
        <w:t xml:space="preserve">MMI                  </w:t>
      </w:r>
      <w:r w:rsidRPr="007F5095">
        <w:rPr>
          <w:rFonts w:ascii="Arial" w:hAnsi="Arial" w:cs="Arial"/>
          <w:sz w:val="22"/>
          <w:szCs w:val="22"/>
          <w:lang w:bidi="fa-IR"/>
        </w:rPr>
        <w:tab/>
        <w:t>Man Machine Interface (Operator Interface)</w:t>
      </w:r>
    </w:p>
    <w:p w:rsidR="000825EE" w:rsidRPr="007F5095" w:rsidRDefault="000825EE" w:rsidP="000825EE">
      <w:pPr>
        <w:tabs>
          <w:tab w:val="left" w:pos="3552"/>
        </w:tabs>
        <w:bidi w:val="0"/>
        <w:spacing w:before="240" w:after="240" w:line="276" w:lineRule="auto"/>
        <w:ind w:left="752"/>
        <w:rPr>
          <w:rFonts w:ascii="Arial" w:hAnsi="Arial" w:cs="Arial"/>
          <w:color w:val="000000"/>
          <w:sz w:val="22"/>
          <w:szCs w:val="22"/>
          <w:lang w:bidi="fa-IR"/>
        </w:rPr>
      </w:pPr>
      <w:r w:rsidRPr="007F5095">
        <w:rPr>
          <w:rFonts w:ascii="Arial" w:hAnsi="Arial" w:cs="Arial"/>
          <w:color w:val="000000"/>
          <w:sz w:val="22"/>
          <w:szCs w:val="22"/>
          <w:lang w:val="en-GB" w:bidi="fa-IR"/>
        </w:rPr>
        <w:t>PA</w:t>
      </w:r>
      <w:r w:rsidRPr="007F5095">
        <w:rPr>
          <w:rFonts w:ascii="Arial" w:hAnsi="Arial" w:cs="Arial"/>
          <w:color w:val="000000"/>
          <w:sz w:val="22"/>
          <w:szCs w:val="22"/>
          <w:lang w:val="en-GB" w:bidi="fa-IR"/>
        </w:rPr>
        <w:tab/>
        <w:t>Public Address</w:t>
      </w:r>
    </w:p>
    <w:p w:rsidR="000825EE" w:rsidRPr="007F5095" w:rsidRDefault="000825EE" w:rsidP="000825EE">
      <w:pPr>
        <w:tabs>
          <w:tab w:val="left" w:pos="3552"/>
        </w:tabs>
        <w:bidi w:val="0"/>
        <w:spacing w:before="240" w:after="240" w:line="276" w:lineRule="auto"/>
        <w:ind w:left="752"/>
        <w:rPr>
          <w:rFonts w:ascii="Arial" w:hAnsi="Arial" w:cs="Arial"/>
          <w:color w:val="000000"/>
          <w:sz w:val="22"/>
          <w:szCs w:val="22"/>
          <w:lang w:bidi="fa-IR"/>
        </w:rPr>
      </w:pPr>
      <w:r w:rsidRPr="007F5095">
        <w:rPr>
          <w:rFonts w:ascii="Arial" w:hAnsi="Arial" w:cs="Arial"/>
          <w:color w:val="000000"/>
          <w:sz w:val="22"/>
          <w:szCs w:val="22"/>
          <w:lang w:val="en-GB" w:bidi="fa-IR"/>
        </w:rPr>
        <w:t xml:space="preserve">PA/GA             </w:t>
      </w:r>
      <w:r w:rsidRPr="007F5095">
        <w:rPr>
          <w:rFonts w:ascii="Arial" w:hAnsi="Arial" w:cs="Arial"/>
          <w:color w:val="000000"/>
          <w:sz w:val="22"/>
          <w:szCs w:val="22"/>
          <w:lang w:bidi="fa-IR"/>
        </w:rPr>
        <w:tab/>
        <w:t>Public Address/General Alarm</w:t>
      </w:r>
    </w:p>
    <w:p w:rsidR="000825EE" w:rsidRDefault="000825EE" w:rsidP="000825EE">
      <w:pPr>
        <w:autoSpaceDE w:val="0"/>
        <w:autoSpaceDN w:val="0"/>
        <w:bidi w:val="0"/>
        <w:adjustRightInd w:val="0"/>
        <w:spacing w:before="240" w:after="240" w:line="276" w:lineRule="auto"/>
        <w:ind w:left="706"/>
        <w:jc w:val="lowKashida"/>
        <w:rPr>
          <w:rFonts w:ascii="Arial" w:hAnsi="Arial" w:cs="Arial"/>
          <w:color w:val="000000"/>
          <w:sz w:val="22"/>
          <w:szCs w:val="22"/>
          <w:lang w:bidi="fa-IR"/>
        </w:rPr>
      </w:pPr>
      <w:r w:rsidRPr="007F5095">
        <w:rPr>
          <w:rFonts w:ascii="Arial" w:hAnsi="Arial" w:cs="Arial"/>
          <w:color w:val="000000"/>
          <w:sz w:val="22"/>
          <w:szCs w:val="22"/>
          <w:lang w:val="en-GB" w:bidi="fa-IR"/>
        </w:rPr>
        <w:t xml:space="preserve">PLC                   </w:t>
      </w:r>
      <w:r w:rsidRPr="007F5095">
        <w:rPr>
          <w:rFonts w:ascii="Arial" w:hAnsi="Arial" w:cs="Arial"/>
          <w:color w:val="000000"/>
          <w:sz w:val="22"/>
          <w:szCs w:val="22"/>
          <w:lang w:bidi="fa-IR"/>
        </w:rPr>
        <w:tab/>
      </w:r>
      <w:r w:rsidRPr="007F5095">
        <w:rPr>
          <w:rFonts w:ascii="Arial" w:hAnsi="Arial" w:cs="Arial"/>
          <w:color w:val="000000"/>
          <w:sz w:val="22"/>
          <w:szCs w:val="22"/>
          <w:lang w:bidi="fa-IR"/>
        </w:rPr>
        <w:tab/>
        <w:t>Programmable Logic Controller</w:t>
      </w:r>
    </w:p>
    <w:p w:rsidR="00606B17" w:rsidRDefault="00606B17" w:rsidP="00606B17">
      <w:pPr>
        <w:autoSpaceDE w:val="0"/>
        <w:autoSpaceDN w:val="0"/>
        <w:bidi w:val="0"/>
        <w:adjustRightInd w:val="0"/>
        <w:spacing w:before="240" w:after="240" w:line="276" w:lineRule="auto"/>
        <w:ind w:left="706"/>
        <w:jc w:val="lowKashida"/>
        <w:rPr>
          <w:rFonts w:ascii="Arial" w:hAnsi="Arial" w:cs="Arial"/>
          <w:color w:val="000000"/>
          <w:sz w:val="22"/>
          <w:szCs w:val="22"/>
          <w:lang w:bidi="fa-IR"/>
        </w:rPr>
      </w:pPr>
    </w:p>
    <w:p w:rsidR="00606B17" w:rsidRPr="00B22E13" w:rsidRDefault="00606B17" w:rsidP="00606B17">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44" w:name="_Toc172021765"/>
      <w:bookmarkStart w:id="45" w:name="_Toc202173198"/>
      <w:bookmarkStart w:id="46" w:name="_Toc423169740"/>
      <w:bookmarkStart w:id="47" w:name="_Toc423169946"/>
      <w:bookmarkStart w:id="48" w:name="_Toc423170642"/>
      <w:bookmarkStart w:id="49" w:name="_Toc423173423"/>
      <w:bookmarkStart w:id="50" w:name="_Toc425944252"/>
      <w:bookmarkStart w:id="51" w:name="_Toc530837268"/>
      <w:bookmarkStart w:id="52" w:name="_Toc533583836"/>
      <w:bookmarkStart w:id="53" w:name="_Toc91949151"/>
      <w:bookmarkStart w:id="54" w:name="_Toc138235410"/>
      <w:r w:rsidRPr="00B22E13">
        <w:rPr>
          <w:rFonts w:ascii="Arial" w:hAnsi="Arial" w:cs="Arial"/>
          <w:b/>
          <w:bCs/>
          <w:caps/>
          <w:kern w:val="28"/>
          <w:sz w:val="24"/>
        </w:rPr>
        <w:t>F&amp;G Systems</w:t>
      </w:r>
      <w:bookmarkEnd w:id="44"/>
      <w:bookmarkEnd w:id="45"/>
      <w:bookmarkEnd w:id="46"/>
      <w:bookmarkEnd w:id="47"/>
      <w:bookmarkEnd w:id="48"/>
      <w:bookmarkEnd w:id="49"/>
      <w:bookmarkEnd w:id="50"/>
      <w:bookmarkEnd w:id="51"/>
      <w:bookmarkEnd w:id="52"/>
      <w:bookmarkEnd w:id="53"/>
      <w:bookmarkEnd w:id="54"/>
    </w:p>
    <w:p w:rsidR="00606B17" w:rsidRPr="00B22E13" w:rsidRDefault="00606B17" w:rsidP="00606B17">
      <w:pPr>
        <w:pStyle w:val="Heading2"/>
        <w:widowControl w:val="0"/>
        <w:tabs>
          <w:tab w:val="clear" w:pos="1440"/>
        </w:tabs>
        <w:rPr>
          <w:rFonts w:cstheme="minorBidi"/>
        </w:rPr>
      </w:pPr>
      <w:bookmarkStart w:id="55" w:name="_Toc138235411"/>
      <w:r w:rsidRPr="00B22E13">
        <w:rPr>
          <w:rFonts w:cstheme="minorBidi"/>
        </w:rPr>
        <w:t>general</w:t>
      </w:r>
      <w:bookmarkEnd w:id="55"/>
    </w:p>
    <w:p w:rsidR="00606B17" w:rsidRPr="00B22E13" w:rsidRDefault="00606B17" w:rsidP="00606B17">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F&amp;G Systems are dedicated to:</w:t>
      </w:r>
    </w:p>
    <w:p w:rsidR="00606B17" w:rsidRPr="00B22E13" w:rsidRDefault="00606B17" w:rsidP="00606B17">
      <w:pPr>
        <w:numPr>
          <w:ilvl w:val="0"/>
          <w:numId w:val="21"/>
        </w:numPr>
        <w:bidi w:val="0"/>
        <w:spacing w:before="240" w:after="240" w:line="276" w:lineRule="auto"/>
        <w:ind w:left="1559" w:hanging="425"/>
        <w:contextualSpacing/>
        <w:jc w:val="lowKashida"/>
        <w:rPr>
          <w:rFonts w:ascii="Arial" w:hAnsi="Arial" w:cs="Arial"/>
          <w:snapToGrid w:val="0"/>
          <w:sz w:val="22"/>
          <w:szCs w:val="20"/>
          <w:lang w:val="en-GB" w:eastAsia="en-GB"/>
        </w:rPr>
      </w:pPr>
      <w:r w:rsidRPr="00B22E13">
        <w:rPr>
          <w:rFonts w:ascii="Arial" w:hAnsi="Arial" w:cs="Arial"/>
          <w:snapToGrid w:val="0"/>
          <w:sz w:val="22"/>
          <w:szCs w:val="20"/>
          <w:lang w:val="en-GB" w:eastAsia="en-GB"/>
        </w:rPr>
        <w:t>Detect presence of fire and/or gas leak to protect personnel, environment and field equipment.</w:t>
      </w:r>
    </w:p>
    <w:p w:rsidR="00606B17" w:rsidRPr="00B22E13" w:rsidRDefault="00606B17" w:rsidP="00606B17">
      <w:pPr>
        <w:numPr>
          <w:ilvl w:val="0"/>
          <w:numId w:val="21"/>
        </w:numPr>
        <w:bidi w:val="0"/>
        <w:spacing w:before="240" w:after="240" w:line="276" w:lineRule="auto"/>
        <w:ind w:left="1559" w:hanging="425"/>
        <w:contextualSpacing/>
        <w:jc w:val="lowKashida"/>
        <w:rPr>
          <w:rFonts w:ascii="Arial" w:hAnsi="Arial" w:cs="Arial"/>
          <w:snapToGrid w:val="0"/>
          <w:sz w:val="22"/>
          <w:szCs w:val="20"/>
          <w:lang w:val="en-GB" w:eastAsia="en-GB"/>
        </w:rPr>
      </w:pPr>
      <w:r w:rsidRPr="00B22E13">
        <w:rPr>
          <w:rFonts w:ascii="Arial" w:hAnsi="Arial" w:cs="Arial"/>
          <w:snapToGrid w:val="0"/>
          <w:sz w:val="22"/>
          <w:szCs w:val="20"/>
          <w:lang w:val="en-GB" w:eastAsia="en-GB"/>
        </w:rPr>
        <w:lastRenderedPageBreak/>
        <w:t xml:space="preserve">Perform the related logic to control firefighting equipment, deluge valves, HVAC shutdown. </w:t>
      </w:r>
    </w:p>
    <w:p w:rsidR="00606B17" w:rsidRPr="00B22E13" w:rsidRDefault="00606B17" w:rsidP="00606B17">
      <w:pPr>
        <w:numPr>
          <w:ilvl w:val="0"/>
          <w:numId w:val="21"/>
        </w:numPr>
        <w:bidi w:val="0"/>
        <w:spacing w:before="240" w:after="240" w:line="276" w:lineRule="auto"/>
        <w:ind w:left="1560" w:hanging="426"/>
        <w:jc w:val="lowKashida"/>
        <w:rPr>
          <w:rFonts w:ascii="Arial" w:hAnsi="Arial" w:cs="Arial"/>
          <w:snapToGrid w:val="0"/>
          <w:sz w:val="22"/>
          <w:szCs w:val="20"/>
          <w:lang w:val="en-GB" w:eastAsia="en-GB"/>
        </w:rPr>
      </w:pPr>
      <w:r w:rsidRPr="00B22E13">
        <w:rPr>
          <w:rFonts w:ascii="Arial" w:hAnsi="Arial" w:cs="Arial"/>
          <w:snapToGrid w:val="0"/>
          <w:sz w:val="22"/>
          <w:szCs w:val="20"/>
          <w:lang w:val="en-GB" w:eastAsia="en-GB"/>
        </w:rPr>
        <w:t>Control and monitor the fire water pumps. (if any)</w:t>
      </w:r>
    </w:p>
    <w:p w:rsidR="00606B17" w:rsidRPr="00B22E13" w:rsidRDefault="00606B17" w:rsidP="00606B17">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In case of F&amp;G detection in process areas the F&amp;G functions initiate ESD functions.</w:t>
      </w:r>
    </w:p>
    <w:p w:rsidR="00606B17" w:rsidRPr="00B22E13" w:rsidRDefault="00606B17" w:rsidP="00606B17">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Initiation of Manual call Point (MP) trigger alarms without automatic action.</w:t>
      </w:r>
    </w:p>
    <w:p w:rsidR="00E84FA6" w:rsidRPr="00B22E13" w:rsidRDefault="00606B17" w:rsidP="006238CF">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 xml:space="preserve">Fire Fighting Control Panel (FFCP) related to the CO2 package should be linked to F&amp;G system to receive release commands during emergency cases. Package and lighting status will be sent to </w:t>
      </w:r>
      <w:r w:rsidR="00E84FA6" w:rsidRPr="00B22E13">
        <w:rPr>
          <w:rFonts w:ascii="Arial" w:eastAsia="Calibri" w:hAnsi="Arial" w:cstheme="minorBidi"/>
          <w:sz w:val="22"/>
          <w:szCs w:val="22"/>
        </w:rPr>
        <w:t>F&amp;G system through this panel (for more information of CO2 package</w:t>
      </w:r>
      <w:r w:rsidR="006238CF" w:rsidRPr="00B22E13">
        <w:rPr>
          <w:rFonts w:ascii="Arial" w:eastAsia="Calibri" w:hAnsi="Arial" w:cstheme="minorBidi"/>
          <w:sz w:val="22"/>
          <w:szCs w:val="22"/>
        </w:rPr>
        <w:t>,</w:t>
      </w:r>
      <w:r w:rsidR="00E84FA6" w:rsidRPr="00B22E13">
        <w:rPr>
          <w:rFonts w:ascii="Arial" w:eastAsia="Calibri" w:hAnsi="Arial" w:cstheme="minorBidi"/>
          <w:sz w:val="22"/>
          <w:szCs w:val="22"/>
        </w:rPr>
        <w:t xml:space="preserve"> refer to doc.”</w:t>
      </w:r>
      <w:r w:rsidR="00E84FA6" w:rsidRPr="00B22E13">
        <w:t xml:space="preserve"> </w:t>
      </w:r>
      <w:r w:rsidR="00E84FA6" w:rsidRPr="00B22E13">
        <w:rPr>
          <w:rFonts w:ascii="Arial" w:eastAsia="Calibri" w:hAnsi="Arial" w:cstheme="minorBidi"/>
          <w:sz w:val="22"/>
          <w:szCs w:val="22"/>
        </w:rPr>
        <w:t>Specification For Total Flooding System”, No.”</w:t>
      </w:r>
      <w:r w:rsidR="00E84FA6" w:rsidRPr="00B22E13">
        <w:t xml:space="preserve"> </w:t>
      </w:r>
      <w:r w:rsidR="00E84FA6" w:rsidRPr="00B22E13">
        <w:rPr>
          <w:rFonts w:ascii="Arial" w:eastAsia="Calibri" w:hAnsi="Arial" w:cstheme="minorBidi"/>
          <w:sz w:val="22"/>
          <w:szCs w:val="22"/>
        </w:rPr>
        <w:t>BK-GNRAL-PEDCO-000-SA-SP-0005)</w:t>
      </w:r>
      <w:r w:rsidR="006238CF" w:rsidRPr="00B22E13">
        <w:rPr>
          <w:rFonts w:ascii="Arial" w:eastAsia="Calibri" w:hAnsi="Arial" w:cstheme="minorBidi"/>
          <w:sz w:val="22"/>
          <w:szCs w:val="22"/>
        </w:rPr>
        <w:t>.</w:t>
      </w:r>
    </w:p>
    <w:p w:rsidR="00BB202A" w:rsidRPr="00B22E13" w:rsidRDefault="00BB202A" w:rsidP="00606B17">
      <w:pPr>
        <w:pStyle w:val="Heading2"/>
        <w:widowControl w:val="0"/>
        <w:tabs>
          <w:tab w:val="clear" w:pos="1440"/>
        </w:tabs>
        <w:rPr>
          <w:rFonts w:cstheme="minorBidi"/>
        </w:rPr>
      </w:pPr>
      <w:bookmarkStart w:id="56" w:name="_Toc172021762"/>
      <w:bookmarkStart w:id="57" w:name="_Toc202173195"/>
      <w:bookmarkStart w:id="58" w:name="_Toc423169737"/>
      <w:bookmarkStart w:id="59" w:name="_Toc423169943"/>
      <w:bookmarkStart w:id="60" w:name="_Toc423170639"/>
      <w:bookmarkStart w:id="61" w:name="_Toc423173420"/>
      <w:bookmarkStart w:id="62" w:name="_Toc425944248"/>
      <w:bookmarkStart w:id="63" w:name="_Toc530499348"/>
      <w:bookmarkStart w:id="64" w:name="_Toc530837264"/>
      <w:bookmarkStart w:id="65" w:name="_Toc533583832"/>
      <w:bookmarkStart w:id="66" w:name="_Toc91949148"/>
      <w:bookmarkStart w:id="67" w:name="_Toc138235412"/>
      <w:r w:rsidRPr="00B22E13">
        <w:rPr>
          <w:rFonts w:cstheme="minorBidi"/>
        </w:rPr>
        <w:t>F&amp;G System Requirements</w:t>
      </w:r>
      <w:bookmarkEnd w:id="56"/>
      <w:bookmarkEnd w:id="57"/>
      <w:bookmarkEnd w:id="58"/>
      <w:bookmarkEnd w:id="59"/>
      <w:bookmarkEnd w:id="60"/>
      <w:bookmarkEnd w:id="61"/>
      <w:bookmarkEnd w:id="62"/>
      <w:bookmarkEnd w:id="63"/>
      <w:bookmarkEnd w:id="64"/>
      <w:bookmarkEnd w:id="65"/>
      <w:bookmarkEnd w:id="66"/>
      <w:bookmarkEnd w:id="67"/>
    </w:p>
    <w:p w:rsidR="00BB202A" w:rsidRPr="00B22E13" w:rsidRDefault="00BB202A" w:rsidP="00F27678">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 xml:space="preserve">The F&amp;G system shall </w:t>
      </w:r>
      <w:r w:rsidR="00F27678" w:rsidRPr="00B22E13">
        <w:rPr>
          <w:rFonts w:ascii="Arial" w:eastAsia="Calibri" w:hAnsi="Arial" w:cstheme="minorBidi"/>
          <w:sz w:val="22"/>
          <w:szCs w:val="22"/>
        </w:rPr>
        <w:t xml:space="preserve">interface with the ESD and Distributed Control System and shall </w:t>
      </w:r>
      <w:r w:rsidRPr="00B22E13">
        <w:rPr>
          <w:rFonts w:ascii="Arial" w:eastAsia="Calibri" w:hAnsi="Arial" w:cstheme="minorBidi"/>
          <w:sz w:val="22"/>
          <w:szCs w:val="22"/>
        </w:rPr>
        <w:t xml:space="preserve">encompass both PLANT areas and PLANT buildings, and </w:t>
      </w:r>
      <w:r w:rsidRPr="00B22E13">
        <w:rPr>
          <w:rFonts w:ascii="Arial" w:eastAsia="Calibri" w:hAnsi="Arial" w:cstheme="minorBidi"/>
          <w:sz w:val="22"/>
          <w:szCs w:val="22"/>
        </w:rPr>
        <w:lastRenderedPageBreak/>
        <w:t>shall provide for sequence of Events Recording (SOER) in conjunction with the DCS. The Fire &amp; Gas system shall continuously monitor the PLANT for hazardous conditions such as the presence of flammable and toxic gases, and detect fires via dedicated sensors wired to the inputs of the Programmable Logic Controllers. The PLCs shall then generate actions, as determined by the pre-programmed logic.</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 xml:space="preserve">Information gathered by the F&amp;G system shall be transferred to the DCS system for display, monitoring, and control. Additional 3rd party Fire Alarm (FA) systems (if any), which are located within the non-process buildings, shall interface directly to the F&amp;G system for status display and monitoring only. </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A connection between the DCS and the F&amp;G system shall be provided in ITR.</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The VENDOR shall be responsible for provision of the following items of equipment in each system, as a minimum, in accordance with the criteria defined within this specification;</w:t>
      </w:r>
    </w:p>
    <w:p w:rsidR="00BB202A" w:rsidRPr="00B22E13" w:rsidRDefault="00BB202A" w:rsidP="00BB202A">
      <w:pPr>
        <w:numPr>
          <w:ilvl w:val="0"/>
          <w:numId w:val="17"/>
        </w:numPr>
        <w:bidi w:val="0"/>
        <w:spacing w:before="240" w:after="240" w:line="276" w:lineRule="auto"/>
        <w:ind w:left="1276" w:hanging="425"/>
        <w:jc w:val="lowKashida"/>
        <w:rPr>
          <w:rFonts w:ascii="Arial" w:eastAsia="Calibri" w:hAnsi="Arial" w:cstheme="minorBidi"/>
          <w:sz w:val="22"/>
          <w:szCs w:val="22"/>
        </w:rPr>
      </w:pPr>
      <w:r w:rsidRPr="00B22E13">
        <w:rPr>
          <w:rFonts w:ascii="Arial" w:eastAsia="Calibri" w:hAnsi="Arial" w:cstheme="minorBidi"/>
          <w:sz w:val="22"/>
          <w:szCs w:val="22"/>
        </w:rPr>
        <w:lastRenderedPageBreak/>
        <w:t>All system hardware, including all I/O modules, processor units, power supplies, system racks and system cables, as defined by this specification.</w:t>
      </w:r>
    </w:p>
    <w:p w:rsidR="00BB202A" w:rsidRPr="00B22E13" w:rsidRDefault="00BB202A" w:rsidP="00BB202A">
      <w:pPr>
        <w:numPr>
          <w:ilvl w:val="0"/>
          <w:numId w:val="17"/>
        </w:numPr>
        <w:bidi w:val="0"/>
        <w:spacing w:before="240" w:after="240" w:line="276" w:lineRule="auto"/>
        <w:ind w:left="1276" w:hanging="425"/>
        <w:jc w:val="lowKashida"/>
        <w:rPr>
          <w:rFonts w:ascii="Arial" w:eastAsia="Calibri" w:hAnsi="Arial" w:cstheme="minorBidi"/>
          <w:sz w:val="22"/>
          <w:szCs w:val="22"/>
        </w:rPr>
      </w:pPr>
      <w:r w:rsidRPr="00B22E13">
        <w:rPr>
          <w:rFonts w:ascii="Arial" w:eastAsia="Calibri" w:hAnsi="Arial" w:cstheme="minorBidi"/>
          <w:sz w:val="22"/>
          <w:szCs w:val="22"/>
        </w:rPr>
        <w:t>Engineering Workstations.</w:t>
      </w:r>
    </w:p>
    <w:p w:rsidR="00BB202A" w:rsidRPr="00B22E13" w:rsidRDefault="00BB202A" w:rsidP="00BB202A">
      <w:pPr>
        <w:numPr>
          <w:ilvl w:val="0"/>
          <w:numId w:val="17"/>
        </w:numPr>
        <w:bidi w:val="0"/>
        <w:spacing w:before="240" w:after="240" w:line="276" w:lineRule="auto"/>
        <w:ind w:left="1276" w:hanging="425"/>
        <w:jc w:val="lowKashida"/>
        <w:rPr>
          <w:rFonts w:ascii="Arial" w:eastAsia="Calibri" w:hAnsi="Arial" w:cstheme="minorBidi"/>
          <w:sz w:val="22"/>
          <w:szCs w:val="22"/>
        </w:rPr>
      </w:pPr>
      <w:r w:rsidRPr="00B22E13">
        <w:rPr>
          <w:rFonts w:ascii="Arial" w:eastAsia="Calibri" w:hAnsi="Arial" w:cstheme="minorBidi"/>
          <w:sz w:val="22"/>
          <w:szCs w:val="22"/>
        </w:rPr>
        <w:t>All required DC voltage power supplies for the system cabinets, IS isolators (where applicable) and field I/O.</w:t>
      </w:r>
    </w:p>
    <w:p w:rsidR="00BB202A" w:rsidRPr="00B22E13" w:rsidRDefault="00BB202A" w:rsidP="00BB202A">
      <w:pPr>
        <w:numPr>
          <w:ilvl w:val="0"/>
          <w:numId w:val="17"/>
        </w:numPr>
        <w:bidi w:val="0"/>
        <w:spacing w:before="240" w:after="240" w:line="276" w:lineRule="auto"/>
        <w:ind w:left="1276" w:hanging="425"/>
        <w:jc w:val="lowKashida"/>
        <w:rPr>
          <w:rFonts w:ascii="Arial" w:eastAsia="Calibri" w:hAnsi="Arial" w:cstheme="minorBidi"/>
          <w:sz w:val="22"/>
          <w:szCs w:val="22"/>
        </w:rPr>
      </w:pPr>
      <w:r w:rsidRPr="00B22E13">
        <w:rPr>
          <w:rFonts w:ascii="Arial" w:eastAsia="Calibri" w:hAnsi="Arial" w:cstheme="minorBidi"/>
          <w:sz w:val="22"/>
          <w:szCs w:val="22"/>
        </w:rPr>
        <w:t>System cabinets to house the required hardware.</w:t>
      </w:r>
    </w:p>
    <w:p w:rsidR="00BB202A" w:rsidRPr="00B22E13" w:rsidRDefault="00BB202A" w:rsidP="00BB202A">
      <w:pPr>
        <w:numPr>
          <w:ilvl w:val="0"/>
          <w:numId w:val="17"/>
        </w:numPr>
        <w:bidi w:val="0"/>
        <w:spacing w:before="240" w:after="240" w:line="276" w:lineRule="auto"/>
        <w:ind w:left="1276" w:hanging="425"/>
        <w:jc w:val="lowKashida"/>
        <w:rPr>
          <w:rFonts w:ascii="Arial" w:eastAsia="Calibri" w:hAnsi="Arial" w:cstheme="minorBidi"/>
          <w:sz w:val="22"/>
          <w:szCs w:val="22"/>
        </w:rPr>
      </w:pPr>
      <w:r w:rsidRPr="00B22E13">
        <w:rPr>
          <w:rFonts w:ascii="Arial" w:eastAsia="Calibri" w:hAnsi="Arial" w:cstheme="minorBidi"/>
          <w:sz w:val="22"/>
          <w:szCs w:val="22"/>
        </w:rPr>
        <w:t>Marshalling cabinets, including IS isolators (where applicable), terminals, power supplies, ferrules, cabinet wiring, etc.</w:t>
      </w:r>
    </w:p>
    <w:p w:rsidR="00BB202A" w:rsidRPr="00B22E13" w:rsidRDefault="00BB202A" w:rsidP="00BB202A">
      <w:pPr>
        <w:numPr>
          <w:ilvl w:val="0"/>
          <w:numId w:val="17"/>
        </w:numPr>
        <w:bidi w:val="0"/>
        <w:spacing w:before="240" w:after="240" w:line="276" w:lineRule="auto"/>
        <w:ind w:left="1276" w:hanging="425"/>
        <w:jc w:val="lowKashida"/>
        <w:rPr>
          <w:rFonts w:ascii="Arial" w:eastAsia="Calibri" w:hAnsi="Arial" w:cstheme="minorBidi"/>
          <w:sz w:val="22"/>
          <w:szCs w:val="22"/>
        </w:rPr>
      </w:pPr>
      <w:r w:rsidRPr="00B22E13">
        <w:rPr>
          <w:rFonts w:ascii="Arial" w:eastAsia="Calibri" w:hAnsi="Arial" w:cstheme="minorBidi"/>
          <w:sz w:val="22"/>
          <w:szCs w:val="22"/>
        </w:rPr>
        <w:t xml:space="preserve">All interconnection cables between the Marshalling cabinets and system cabinets. </w:t>
      </w:r>
    </w:p>
    <w:p w:rsidR="00BB202A" w:rsidRPr="00B22E13" w:rsidRDefault="00BB202A" w:rsidP="00BB202A">
      <w:pPr>
        <w:numPr>
          <w:ilvl w:val="0"/>
          <w:numId w:val="17"/>
        </w:numPr>
        <w:bidi w:val="0"/>
        <w:spacing w:before="240" w:after="240" w:line="276" w:lineRule="auto"/>
        <w:ind w:left="1276" w:hanging="425"/>
        <w:jc w:val="lowKashida"/>
        <w:rPr>
          <w:rFonts w:ascii="Arial" w:eastAsia="Calibri" w:hAnsi="Arial" w:cstheme="minorBidi"/>
          <w:sz w:val="22"/>
          <w:szCs w:val="22"/>
        </w:rPr>
      </w:pPr>
      <w:r w:rsidRPr="00B22E13">
        <w:rPr>
          <w:rFonts w:ascii="Arial" w:eastAsia="Calibri" w:hAnsi="Arial" w:cstheme="minorBidi"/>
          <w:sz w:val="22"/>
          <w:szCs w:val="22"/>
        </w:rPr>
        <w:t>All system software, including all configurations and programmed application logic, specially written programs to enable the system to function and interface to other systems as specified.</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lastRenderedPageBreak/>
        <w:t>F&amp;G systems will be interconnected to the DCS by redundant Modbus TCP/IP communications. On failure of one cable, the systems shall fall back to the remaining cable. On failure of all communication links between the two systems, the F&amp;G systems shall continue to provide all safeguarding functions. VENDOR shall configure the systems to meet this requirement identifying operating procedures required to be put in place in accordance with the TUV guidelines.</w:t>
      </w:r>
    </w:p>
    <w:p w:rsidR="00BB202A" w:rsidRPr="00B22E13" w:rsidRDefault="00BB202A" w:rsidP="00BB202A">
      <w:pPr>
        <w:pStyle w:val="Heading2"/>
        <w:widowControl w:val="0"/>
        <w:tabs>
          <w:tab w:val="clear" w:pos="1440"/>
        </w:tabs>
        <w:rPr>
          <w:rFonts w:cstheme="minorBidi"/>
        </w:rPr>
      </w:pPr>
      <w:bookmarkStart w:id="68" w:name="_Toc91949149"/>
      <w:bookmarkStart w:id="69" w:name="_Toc138235413"/>
      <w:r w:rsidRPr="00B22E13">
        <w:rPr>
          <w:rFonts w:cstheme="minorBidi"/>
        </w:rPr>
        <w:t>F&amp;G Graphic Displays</w:t>
      </w:r>
      <w:bookmarkEnd w:id="68"/>
      <w:bookmarkEnd w:id="69"/>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The graphic displays shall show the entire status of the F&amp;G system</w:t>
      </w:r>
      <w:r w:rsidR="00F27678" w:rsidRPr="00B22E13">
        <w:rPr>
          <w:rFonts w:ascii="Arial" w:eastAsia="Calibri" w:hAnsi="Arial" w:cstheme="minorBidi"/>
          <w:sz w:val="22"/>
          <w:szCs w:val="22"/>
        </w:rPr>
        <w:t xml:space="preserve"> on common work station dedicated to ESD/F&amp;G</w:t>
      </w:r>
      <w:r w:rsidRPr="00B22E13">
        <w:rPr>
          <w:rFonts w:ascii="Arial" w:eastAsia="Calibri" w:hAnsi="Arial" w:cstheme="minorBidi"/>
          <w:sz w:val="22"/>
          <w:szCs w:val="22"/>
        </w:rPr>
        <w:t>. The graphics shall</w:t>
      </w:r>
      <w:r w:rsidR="00F27678" w:rsidRPr="00B22E13">
        <w:rPr>
          <w:rFonts w:ascii="Arial" w:eastAsia="Calibri" w:hAnsi="Arial" w:cstheme="minorBidi"/>
          <w:sz w:val="22"/>
          <w:szCs w:val="22"/>
        </w:rPr>
        <w:t xml:space="preserve"> also</w:t>
      </w:r>
      <w:r w:rsidRPr="00B22E13">
        <w:rPr>
          <w:rFonts w:ascii="Arial" w:eastAsia="Calibri" w:hAnsi="Arial" w:cstheme="minorBidi"/>
          <w:sz w:val="22"/>
          <w:szCs w:val="22"/>
        </w:rPr>
        <w:t xml:space="preserve"> be viewed via the DCS operator workstations and the status shown shall include normal, alarm, fault, and inhibit conditions for all field devices. </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 xml:space="preserve">Additionally, flammable gas detector LEL and toxic gas detector (if any) ppm levels shall be displayed at all times. Detector types shall be indicated by means of colored indications that shall be developed throughout the course of the detailed design phase of the project. </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lastRenderedPageBreak/>
        <w:t>An overview graphic shall also be provided; this will consist of a simplified geographical layout of the plant areas that are to be monitored. Common indications for fire, flammable gas, toxic gas, MAC, and detector fault/inhibit shall be provided in each of the PLANT areas shown on this graphic.</w:t>
      </w:r>
    </w:p>
    <w:p w:rsidR="00BB202A" w:rsidRPr="00B22E13" w:rsidRDefault="00BB202A" w:rsidP="00BB202A">
      <w:pPr>
        <w:numPr>
          <w:ilvl w:val="0"/>
          <w:numId w:val="18"/>
        </w:numPr>
        <w:bidi w:val="0"/>
        <w:spacing w:before="240" w:after="240" w:line="276" w:lineRule="auto"/>
        <w:ind w:left="1134" w:hanging="425"/>
        <w:jc w:val="lowKashida"/>
        <w:rPr>
          <w:rFonts w:ascii="Arial" w:eastAsia="Calibri" w:hAnsi="Arial" w:cstheme="minorBidi"/>
          <w:sz w:val="22"/>
          <w:szCs w:val="22"/>
        </w:rPr>
      </w:pPr>
      <w:r w:rsidRPr="00B22E13">
        <w:rPr>
          <w:rFonts w:ascii="Arial" w:eastAsia="Calibri" w:hAnsi="Arial" w:cstheme="minorBidi"/>
          <w:sz w:val="22"/>
          <w:szCs w:val="22"/>
        </w:rPr>
        <w:t>F&amp;G detector layout graphics,</w:t>
      </w:r>
    </w:p>
    <w:p w:rsidR="00BB202A" w:rsidRPr="00B22E13" w:rsidRDefault="00BB202A" w:rsidP="00BB202A">
      <w:pPr>
        <w:numPr>
          <w:ilvl w:val="0"/>
          <w:numId w:val="19"/>
        </w:numPr>
        <w:bidi w:val="0"/>
        <w:spacing w:before="240" w:after="240" w:line="276" w:lineRule="auto"/>
        <w:ind w:left="1560" w:hanging="426"/>
        <w:jc w:val="lowKashida"/>
        <w:rPr>
          <w:rFonts w:ascii="Arial" w:eastAsia="Calibri" w:hAnsi="Arial" w:cstheme="minorBidi"/>
          <w:sz w:val="22"/>
          <w:szCs w:val="22"/>
        </w:rPr>
      </w:pPr>
      <w:r w:rsidRPr="00B22E13">
        <w:rPr>
          <w:rFonts w:ascii="Arial" w:eastAsia="Calibri" w:hAnsi="Arial" w:cstheme="minorBidi"/>
          <w:sz w:val="22"/>
          <w:szCs w:val="22"/>
        </w:rPr>
        <w:t>These shall include the status of individual sensors in the area, or the zone status, together with the statu</w:t>
      </w:r>
      <w:r w:rsidR="00F27678" w:rsidRPr="00B22E13">
        <w:rPr>
          <w:rFonts w:ascii="Arial" w:eastAsia="Calibri" w:hAnsi="Arial" w:cstheme="minorBidi"/>
          <w:sz w:val="22"/>
          <w:szCs w:val="22"/>
        </w:rPr>
        <w:t>s of deluges, and extinguisher system (total flooding if any) and fire water</w:t>
      </w:r>
      <w:r w:rsidRPr="00B22E13">
        <w:rPr>
          <w:rFonts w:ascii="Arial" w:eastAsia="Calibri" w:hAnsi="Arial" w:cstheme="minorBidi"/>
          <w:sz w:val="22"/>
          <w:szCs w:val="22"/>
        </w:rPr>
        <w:t xml:space="preserve"> </w:t>
      </w:r>
      <w:r w:rsidR="00F27678" w:rsidRPr="00B22E13">
        <w:rPr>
          <w:rFonts w:ascii="Arial" w:eastAsia="Calibri" w:hAnsi="Arial" w:cstheme="minorBidi"/>
          <w:sz w:val="22"/>
          <w:szCs w:val="22"/>
        </w:rPr>
        <w:t xml:space="preserve">(fire pumps) </w:t>
      </w:r>
      <w:r w:rsidRPr="00B22E13">
        <w:rPr>
          <w:rFonts w:ascii="Arial" w:eastAsia="Calibri" w:hAnsi="Arial" w:cstheme="minorBidi"/>
          <w:sz w:val="22"/>
          <w:szCs w:val="22"/>
        </w:rPr>
        <w:t>systems. These displays shall include wind speed and direction for open areas of the plant.</w:t>
      </w:r>
    </w:p>
    <w:p w:rsidR="00BB202A" w:rsidRPr="00B22E13" w:rsidRDefault="00BB202A" w:rsidP="00BB202A">
      <w:pPr>
        <w:numPr>
          <w:ilvl w:val="0"/>
          <w:numId w:val="18"/>
        </w:numPr>
        <w:bidi w:val="0"/>
        <w:spacing w:before="240" w:after="240" w:line="276" w:lineRule="auto"/>
        <w:ind w:left="1134" w:hanging="425"/>
        <w:jc w:val="lowKashida"/>
        <w:rPr>
          <w:rFonts w:ascii="Arial" w:eastAsia="Calibri" w:hAnsi="Arial" w:cstheme="minorBidi"/>
          <w:sz w:val="22"/>
          <w:szCs w:val="22"/>
        </w:rPr>
      </w:pPr>
      <w:r w:rsidRPr="00B22E13">
        <w:rPr>
          <w:rFonts w:ascii="Arial" w:eastAsia="Calibri" w:hAnsi="Arial" w:cstheme="minorBidi"/>
          <w:sz w:val="22"/>
          <w:szCs w:val="22"/>
        </w:rPr>
        <w:t>F&amp;G overview displays</w:t>
      </w:r>
    </w:p>
    <w:p w:rsidR="00BB202A" w:rsidRPr="00B22E13" w:rsidRDefault="00BB202A" w:rsidP="00BB202A">
      <w:pPr>
        <w:numPr>
          <w:ilvl w:val="0"/>
          <w:numId w:val="19"/>
        </w:numPr>
        <w:bidi w:val="0"/>
        <w:spacing w:before="240" w:after="240" w:line="276" w:lineRule="auto"/>
        <w:ind w:left="1560" w:hanging="426"/>
        <w:jc w:val="lowKashida"/>
        <w:rPr>
          <w:rFonts w:ascii="Arial" w:eastAsia="Calibri" w:hAnsi="Arial" w:cstheme="minorBidi"/>
          <w:sz w:val="22"/>
          <w:szCs w:val="22"/>
        </w:rPr>
      </w:pPr>
      <w:r w:rsidRPr="00B22E13">
        <w:rPr>
          <w:rFonts w:ascii="Arial" w:eastAsia="Calibri" w:hAnsi="Arial" w:cstheme="minorBidi"/>
          <w:sz w:val="22"/>
          <w:szCs w:val="22"/>
        </w:rPr>
        <w:t>These shall be of matrix type, or arranged geographically, and shall show the F&amp;G status for plant areas, or for the whole plant.</w:t>
      </w:r>
    </w:p>
    <w:p w:rsidR="00BB202A" w:rsidRPr="00B22E13" w:rsidRDefault="00BB202A" w:rsidP="00BB202A">
      <w:pPr>
        <w:numPr>
          <w:ilvl w:val="0"/>
          <w:numId w:val="18"/>
        </w:numPr>
        <w:bidi w:val="0"/>
        <w:spacing w:before="240" w:after="240" w:line="276" w:lineRule="auto"/>
        <w:ind w:left="1134" w:hanging="425"/>
        <w:jc w:val="lowKashida"/>
        <w:rPr>
          <w:rFonts w:ascii="Arial" w:eastAsia="Calibri" w:hAnsi="Arial" w:cstheme="minorBidi"/>
          <w:sz w:val="22"/>
          <w:szCs w:val="22"/>
        </w:rPr>
      </w:pPr>
      <w:r w:rsidRPr="00B22E13">
        <w:rPr>
          <w:rFonts w:ascii="Arial" w:eastAsia="Calibri" w:hAnsi="Arial" w:cstheme="minorBidi"/>
          <w:sz w:val="22"/>
          <w:szCs w:val="22"/>
        </w:rPr>
        <w:t xml:space="preserve">Text displays such as F&amp;G alarm summaries </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lastRenderedPageBreak/>
        <w:t xml:space="preserve">Generally OCD shall have the capability of displaying any data from all parts of the plant regarding to F&amp;G system. </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The F&amp;G system VENDOR shall assist the DCS VENDOR as required for the production of the F&amp;G graphics.</w:t>
      </w:r>
    </w:p>
    <w:p w:rsidR="00BB202A" w:rsidRPr="00B22E13" w:rsidRDefault="00BB202A" w:rsidP="00BB202A">
      <w:pPr>
        <w:pStyle w:val="Heading2"/>
        <w:widowControl w:val="0"/>
        <w:tabs>
          <w:tab w:val="clear" w:pos="1440"/>
        </w:tabs>
        <w:rPr>
          <w:rFonts w:cstheme="minorBidi"/>
        </w:rPr>
      </w:pPr>
      <w:bookmarkStart w:id="70" w:name="_Toc172021764"/>
      <w:bookmarkStart w:id="71" w:name="_Toc202173197"/>
      <w:bookmarkStart w:id="72" w:name="_Toc423169739"/>
      <w:bookmarkStart w:id="73" w:name="_Toc423169945"/>
      <w:bookmarkStart w:id="74" w:name="_Toc423170641"/>
      <w:bookmarkStart w:id="75" w:name="_Toc423173422"/>
      <w:bookmarkStart w:id="76" w:name="_Toc425944250"/>
      <w:bookmarkStart w:id="77" w:name="_Toc530837266"/>
      <w:bookmarkStart w:id="78" w:name="_Toc533583834"/>
      <w:bookmarkStart w:id="79" w:name="_Toc91949150"/>
      <w:bookmarkStart w:id="80" w:name="_Toc138235414"/>
      <w:r w:rsidRPr="00B22E13">
        <w:rPr>
          <w:rFonts w:cstheme="minorBidi"/>
        </w:rPr>
        <w:t>F&amp;G Display Matrix</w:t>
      </w:r>
      <w:bookmarkEnd w:id="70"/>
      <w:bookmarkEnd w:id="71"/>
      <w:bookmarkEnd w:id="72"/>
      <w:bookmarkEnd w:id="73"/>
      <w:bookmarkEnd w:id="74"/>
      <w:bookmarkEnd w:id="75"/>
      <w:bookmarkEnd w:id="76"/>
      <w:bookmarkEnd w:id="77"/>
      <w:bookmarkEnd w:id="78"/>
      <w:bookmarkEnd w:id="79"/>
      <w:bookmarkEnd w:id="80"/>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This panel shall display the status of the F&amp;G detection and protection systems. The F&amp;G display matrix shall be driven by hardwired outputs from the I/O modules, and shall also allow manual remote activation of the Deluge Systems. These shall be hardwired to the inputs of the PLC.</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The F&amp;G Matrix panel will be mounted in the Control Room.</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It should also display common indications for fault and alarm conditions within the process areas, including, but not limited to:</w:t>
      </w:r>
    </w:p>
    <w:p w:rsidR="00BB202A" w:rsidRPr="00B22E13" w:rsidRDefault="00BB202A" w:rsidP="00BB202A">
      <w:pPr>
        <w:numPr>
          <w:ilvl w:val="0"/>
          <w:numId w:val="20"/>
        </w:numPr>
        <w:bidi w:val="0"/>
        <w:spacing w:before="240" w:after="240" w:line="276" w:lineRule="auto"/>
        <w:ind w:left="1560" w:hanging="426"/>
        <w:contextualSpacing/>
        <w:jc w:val="lowKashida"/>
        <w:rPr>
          <w:rFonts w:ascii="Arial" w:eastAsia="Calibri" w:hAnsi="Arial" w:cstheme="minorBidi"/>
          <w:sz w:val="22"/>
          <w:szCs w:val="22"/>
        </w:rPr>
      </w:pPr>
      <w:r w:rsidRPr="00B22E13">
        <w:rPr>
          <w:rFonts w:ascii="Arial" w:eastAsia="Calibri" w:hAnsi="Arial" w:cstheme="minorBidi"/>
          <w:sz w:val="22"/>
          <w:szCs w:val="22"/>
        </w:rPr>
        <w:t>Manual Call-point Activated</w:t>
      </w:r>
    </w:p>
    <w:p w:rsidR="00BB202A" w:rsidRPr="00B22E13" w:rsidRDefault="00BB202A" w:rsidP="00BB202A">
      <w:pPr>
        <w:numPr>
          <w:ilvl w:val="0"/>
          <w:numId w:val="20"/>
        </w:numPr>
        <w:bidi w:val="0"/>
        <w:spacing w:before="240" w:after="240" w:line="276" w:lineRule="auto"/>
        <w:ind w:left="1560" w:hanging="426"/>
        <w:contextualSpacing/>
        <w:jc w:val="lowKashida"/>
        <w:rPr>
          <w:rFonts w:ascii="Arial" w:eastAsia="Calibri" w:hAnsi="Arial" w:cstheme="minorBidi"/>
          <w:sz w:val="22"/>
          <w:szCs w:val="22"/>
        </w:rPr>
      </w:pPr>
      <w:r w:rsidRPr="00B22E13">
        <w:rPr>
          <w:rFonts w:ascii="Arial" w:eastAsia="Calibri" w:hAnsi="Arial" w:cstheme="minorBidi"/>
          <w:sz w:val="22"/>
          <w:szCs w:val="22"/>
        </w:rPr>
        <w:t>Fire</w:t>
      </w:r>
    </w:p>
    <w:p w:rsidR="00BB202A" w:rsidRPr="00B22E13" w:rsidRDefault="00BB202A" w:rsidP="00BB202A">
      <w:pPr>
        <w:numPr>
          <w:ilvl w:val="0"/>
          <w:numId w:val="20"/>
        </w:numPr>
        <w:bidi w:val="0"/>
        <w:spacing w:before="240" w:after="240" w:line="276" w:lineRule="auto"/>
        <w:ind w:left="1560" w:hanging="426"/>
        <w:contextualSpacing/>
        <w:jc w:val="lowKashida"/>
        <w:rPr>
          <w:rFonts w:ascii="Arial" w:eastAsia="Calibri" w:hAnsi="Arial" w:cstheme="minorBidi"/>
          <w:sz w:val="22"/>
          <w:szCs w:val="22"/>
        </w:rPr>
      </w:pPr>
      <w:r w:rsidRPr="00B22E13">
        <w:rPr>
          <w:rFonts w:ascii="Arial" w:eastAsia="Calibri" w:hAnsi="Arial" w:cstheme="minorBidi"/>
          <w:sz w:val="22"/>
          <w:szCs w:val="22"/>
        </w:rPr>
        <w:lastRenderedPageBreak/>
        <w:t>Flammable Gas</w:t>
      </w:r>
    </w:p>
    <w:p w:rsidR="00BB202A" w:rsidRPr="00B22E13" w:rsidRDefault="00BB202A" w:rsidP="00BB202A">
      <w:pPr>
        <w:numPr>
          <w:ilvl w:val="0"/>
          <w:numId w:val="20"/>
        </w:numPr>
        <w:bidi w:val="0"/>
        <w:spacing w:before="240" w:after="240" w:line="276" w:lineRule="auto"/>
        <w:ind w:left="1560" w:hanging="426"/>
        <w:contextualSpacing/>
        <w:jc w:val="lowKashida"/>
        <w:rPr>
          <w:rFonts w:ascii="Arial" w:eastAsia="Calibri" w:hAnsi="Arial" w:cstheme="minorBidi"/>
          <w:sz w:val="22"/>
          <w:szCs w:val="22"/>
        </w:rPr>
      </w:pPr>
      <w:r w:rsidRPr="00B22E13">
        <w:rPr>
          <w:rFonts w:ascii="Arial" w:eastAsia="Calibri" w:hAnsi="Arial" w:cstheme="minorBidi"/>
          <w:sz w:val="22"/>
          <w:szCs w:val="22"/>
        </w:rPr>
        <w:t>Toxic Gas (if any)</w:t>
      </w:r>
    </w:p>
    <w:p w:rsidR="007559DA" w:rsidRPr="00B22E13" w:rsidRDefault="00BB202A" w:rsidP="007559DA">
      <w:pPr>
        <w:numPr>
          <w:ilvl w:val="0"/>
          <w:numId w:val="20"/>
        </w:numPr>
        <w:bidi w:val="0"/>
        <w:spacing w:before="240" w:after="240" w:line="360" w:lineRule="auto"/>
        <w:ind w:left="1560" w:hanging="426"/>
        <w:contextualSpacing/>
        <w:jc w:val="lowKashida"/>
        <w:rPr>
          <w:rFonts w:ascii="Arial" w:eastAsia="Calibri" w:hAnsi="Arial" w:cstheme="minorBidi"/>
          <w:sz w:val="22"/>
          <w:szCs w:val="22"/>
          <w:rtl/>
        </w:rPr>
      </w:pPr>
      <w:r w:rsidRPr="00B22E13">
        <w:rPr>
          <w:rFonts w:ascii="Arial" w:eastAsia="Calibri" w:hAnsi="Arial" w:cstheme="minorBidi"/>
          <w:sz w:val="22"/>
          <w:szCs w:val="22"/>
        </w:rPr>
        <w:t>Fault/Inhibited Device</w:t>
      </w:r>
    </w:p>
    <w:p w:rsidR="00BB202A" w:rsidRPr="00B22E13" w:rsidRDefault="00BB202A" w:rsidP="007559D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Detector types shall be indicated by means of colored LEDs. Color codes for the following indications shall be:</w:t>
      </w:r>
    </w:p>
    <w:tbl>
      <w:tblPr>
        <w:tblW w:w="0" w:type="auto"/>
        <w:tblInd w:w="648" w:type="dxa"/>
        <w:tblLayout w:type="fixed"/>
        <w:tblLook w:val="0000" w:firstRow="0" w:lastRow="0" w:firstColumn="0" w:lastColumn="0" w:noHBand="0" w:noVBand="0"/>
      </w:tblPr>
      <w:tblGrid>
        <w:gridCol w:w="4320"/>
        <w:gridCol w:w="1440"/>
      </w:tblGrid>
      <w:tr w:rsidR="00BB202A" w:rsidRPr="00B22E13" w:rsidTr="004D4D24">
        <w:tc>
          <w:tcPr>
            <w:tcW w:w="4320" w:type="dxa"/>
          </w:tcPr>
          <w:p w:rsidR="00BB202A" w:rsidRPr="00B22E13" w:rsidRDefault="00BB202A" w:rsidP="004D4D24">
            <w:pPr>
              <w:bidi w:val="0"/>
              <w:spacing w:before="240" w:after="240" w:line="276" w:lineRule="auto"/>
              <w:contextualSpacing/>
              <w:jc w:val="lowKashida"/>
              <w:rPr>
                <w:rFonts w:ascii="Arial" w:eastAsia="Calibri" w:hAnsi="Arial" w:cstheme="minorBidi"/>
                <w:sz w:val="22"/>
                <w:szCs w:val="22"/>
              </w:rPr>
            </w:pPr>
            <w:r w:rsidRPr="00B22E13">
              <w:rPr>
                <w:rFonts w:ascii="Arial" w:eastAsia="Calibri" w:hAnsi="Arial" w:cstheme="minorBidi"/>
                <w:sz w:val="22"/>
                <w:szCs w:val="22"/>
              </w:rPr>
              <w:t>Toxic gas (if any)</w:t>
            </w:r>
          </w:p>
        </w:tc>
        <w:tc>
          <w:tcPr>
            <w:tcW w:w="1440" w:type="dxa"/>
          </w:tcPr>
          <w:p w:rsidR="00BB202A" w:rsidRPr="00B22E13" w:rsidRDefault="00BB202A" w:rsidP="004D4D24">
            <w:pPr>
              <w:bidi w:val="0"/>
              <w:spacing w:before="240" w:after="240" w:line="276" w:lineRule="auto"/>
              <w:contextualSpacing/>
              <w:jc w:val="lowKashida"/>
              <w:rPr>
                <w:rFonts w:ascii="Arial" w:eastAsia="Calibri" w:hAnsi="Arial" w:cstheme="minorBidi"/>
                <w:sz w:val="22"/>
                <w:szCs w:val="22"/>
              </w:rPr>
            </w:pPr>
            <w:r w:rsidRPr="00B22E13">
              <w:rPr>
                <w:rFonts w:ascii="Arial" w:eastAsia="Calibri" w:hAnsi="Arial" w:cstheme="minorBidi"/>
                <w:sz w:val="22"/>
                <w:szCs w:val="22"/>
              </w:rPr>
              <w:t xml:space="preserve"> Blue</w:t>
            </w:r>
          </w:p>
        </w:tc>
      </w:tr>
      <w:tr w:rsidR="00BB202A" w:rsidRPr="00B22E13" w:rsidTr="004D4D24">
        <w:tc>
          <w:tcPr>
            <w:tcW w:w="4320" w:type="dxa"/>
          </w:tcPr>
          <w:p w:rsidR="00BB202A" w:rsidRPr="00B22E13" w:rsidRDefault="00BB202A" w:rsidP="004D4D24">
            <w:pPr>
              <w:bidi w:val="0"/>
              <w:spacing w:before="240" w:after="240" w:line="276" w:lineRule="auto"/>
              <w:contextualSpacing/>
              <w:jc w:val="lowKashida"/>
              <w:rPr>
                <w:rFonts w:ascii="Arial" w:eastAsia="Calibri" w:hAnsi="Arial" w:cstheme="minorBidi"/>
                <w:sz w:val="22"/>
                <w:szCs w:val="22"/>
              </w:rPr>
            </w:pPr>
            <w:r w:rsidRPr="00B22E13">
              <w:rPr>
                <w:rFonts w:ascii="Arial" w:eastAsia="Calibri" w:hAnsi="Arial" w:cstheme="minorBidi"/>
                <w:sz w:val="22"/>
                <w:szCs w:val="22"/>
              </w:rPr>
              <w:t>Flammable gas</w:t>
            </w:r>
          </w:p>
        </w:tc>
        <w:tc>
          <w:tcPr>
            <w:tcW w:w="1440" w:type="dxa"/>
          </w:tcPr>
          <w:p w:rsidR="00BB202A" w:rsidRPr="00B22E13" w:rsidRDefault="00BB202A" w:rsidP="004D4D24">
            <w:pPr>
              <w:bidi w:val="0"/>
              <w:spacing w:before="240" w:after="240" w:line="276" w:lineRule="auto"/>
              <w:contextualSpacing/>
              <w:jc w:val="lowKashida"/>
              <w:rPr>
                <w:rFonts w:ascii="Arial" w:eastAsia="Calibri" w:hAnsi="Arial" w:cstheme="minorBidi"/>
                <w:sz w:val="22"/>
                <w:szCs w:val="22"/>
              </w:rPr>
            </w:pPr>
            <w:r w:rsidRPr="00B22E13">
              <w:rPr>
                <w:rFonts w:ascii="Arial" w:eastAsia="Calibri" w:hAnsi="Arial" w:cstheme="minorBidi"/>
                <w:sz w:val="22"/>
                <w:szCs w:val="22"/>
              </w:rPr>
              <w:t xml:space="preserve"> Yellow</w:t>
            </w:r>
          </w:p>
        </w:tc>
      </w:tr>
      <w:tr w:rsidR="00BB202A" w:rsidRPr="00B22E13" w:rsidTr="004D4D24">
        <w:tc>
          <w:tcPr>
            <w:tcW w:w="4320" w:type="dxa"/>
          </w:tcPr>
          <w:p w:rsidR="00BB202A" w:rsidRPr="00B22E13" w:rsidRDefault="00BB202A" w:rsidP="004D4D24">
            <w:pPr>
              <w:bidi w:val="0"/>
              <w:spacing w:before="240" w:after="240" w:line="276" w:lineRule="auto"/>
              <w:contextualSpacing/>
              <w:jc w:val="lowKashida"/>
              <w:rPr>
                <w:rFonts w:ascii="Arial" w:eastAsia="Calibri" w:hAnsi="Arial" w:cstheme="minorBidi"/>
                <w:sz w:val="22"/>
                <w:szCs w:val="22"/>
              </w:rPr>
            </w:pPr>
            <w:r w:rsidRPr="00B22E13">
              <w:rPr>
                <w:rFonts w:ascii="Arial" w:eastAsia="Calibri" w:hAnsi="Arial" w:cstheme="minorBidi"/>
                <w:sz w:val="22"/>
                <w:szCs w:val="22"/>
              </w:rPr>
              <w:t>Fire</w:t>
            </w:r>
          </w:p>
        </w:tc>
        <w:tc>
          <w:tcPr>
            <w:tcW w:w="1440" w:type="dxa"/>
          </w:tcPr>
          <w:p w:rsidR="00BB202A" w:rsidRPr="00B22E13" w:rsidRDefault="00BB202A" w:rsidP="004D4D24">
            <w:pPr>
              <w:bidi w:val="0"/>
              <w:spacing w:before="240" w:after="240" w:line="276" w:lineRule="auto"/>
              <w:contextualSpacing/>
              <w:jc w:val="lowKashida"/>
              <w:rPr>
                <w:rFonts w:ascii="Arial" w:eastAsia="Calibri" w:hAnsi="Arial" w:cstheme="minorBidi"/>
                <w:sz w:val="22"/>
                <w:szCs w:val="22"/>
              </w:rPr>
            </w:pPr>
            <w:r w:rsidRPr="00B22E13">
              <w:rPr>
                <w:rFonts w:ascii="Arial" w:eastAsia="Calibri" w:hAnsi="Arial" w:cstheme="minorBidi"/>
                <w:sz w:val="22"/>
                <w:szCs w:val="22"/>
              </w:rPr>
              <w:t xml:space="preserve"> Red</w:t>
            </w:r>
          </w:p>
        </w:tc>
      </w:tr>
      <w:tr w:rsidR="00BB202A" w:rsidRPr="00B22E13" w:rsidTr="004D4D24">
        <w:tc>
          <w:tcPr>
            <w:tcW w:w="4320" w:type="dxa"/>
          </w:tcPr>
          <w:p w:rsidR="00BB202A" w:rsidRPr="00B22E13" w:rsidRDefault="00BB202A" w:rsidP="004D4D24">
            <w:pPr>
              <w:bidi w:val="0"/>
              <w:spacing w:before="240" w:after="240" w:line="276" w:lineRule="auto"/>
              <w:contextualSpacing/>
              <w:jc w:val="lowKashida"/>
              <w:rPr>
                <w:rFonts w:ascii="Arial" w:eastAsia="Calibri" w:hAnsi="Arial" w:cstheme="minorBidi"/>
                <w:sz w:val="22"/>
                <w:szCs w:val="22"/>
              </w:rPr>
            </w:pPr>
            <w:r w:rsidRPr="00B22E13">
              <w:rPr>
                <w:rFonts w:ascii="Arial" w:eastAsia="Calibri" w:hAnsi="Arial" w:cstheme="minorBidi"/>
                <w:sz w:val="22"/>
                <w:szCs w:val="22"/>
              </w:rPr>
              <w:t>System fault</w:t>
            </w:r>
          </w:p>
        </w:tc>
        <w:tc>
          <w:tcPr>
            <w:tcW w:w="1440" w:type="dxa"/>
          </w:tcPr>
          <w:p w:rsidR="00BB202A" w:rsidRPr="00B22E13" w:rsidRDefault="00BB202A" w:rsidP="004D4D24">
            <w:pPr>
              <w:bidi w:val="0"/>
              <w:spacing w:before="240" w:after="240" w:line="276" w:lineRule="auto"/>
              <w:contextualSpacing/>
              <w:jc w:val="lowKashida"/>
              <w:rPr>
                <w:rFonts w:ascii="Arial" w:eastAsia="Calibri" w:hAnsi="Arial" w:cstheme="minorBidi"/>
                <w:sz w:val="22"/>
                <w:szCs w:val="22"/>
              </w:rPr>
            </w:pPr>
            <w:r w:rsidRPr="00B22E13">
              <w:rPr>
                <w:rFonts w:ascii="Arial" w:eastAsia="Calibri" w:hAnsi="Arial" w:cstheme="minorBidi"/>
                <w:sz w:val="22"/>
                <w:szCs w:val="22"/>
              </w:rPr>
              <w:t xml:space="preserve"> Red</w:t>
            </w:r>
          </w:p>
        </w:tc>
      </w:tr>
      <w:tr w:rsidR="00BB202A" w:rsidRPr="00B22E13" w:rsidTr="004D4D24">
        <w:tc>
          <w:tcPr>
            <w:tcW w:w="4320" w:type="dxa"/>
          </w:tcPr>
          <w:p w:rsidR="00BB202A" w:rsidRPr="00B22E13" w:rsidRDefault="00BB202A" w:rsidP="004D4D24">
            <w:pPr>
              <w:bidi w:val="0"/>
              <w:spacing w:before="240" w:after="240" w:line="276" w:lineRule="auto"/>
              <w:contextualSpacing/>
              <w:jc w:val="lowKashida"/>
              <w:rPr>
                <w:rFonts w:ascii="Arial" w:eastAsia="Calibri" w:hAnsi="Arial" w:cstheme="minorBidi"/>
                <w:sz w:val="22"/>
                <w:szCs w:val="22"/>
              </w:rPr>
            </w:pPr>
            <w:r w:rsidRPr="00B22E13">
              <w:rPr>
                <w:rFonts w:ascii="Arial" w:eastAsia="Calibri" w:hAnsi="Arial" w:cstheme="minorBidi"/>
                <w:sz w:val="22"/>
                <w:szCs w:val="22"/>
              </w:rPr>
              <w:t>Other alarms</w:t>
            </w:r>
          </w:p>
        </w:tc>
        <w:tc>
          <w:tcPr>
            <w:tcW w:w="1440" w:type="dxa"/>
          </w:tcPr>
          <w:p w:rsidR="00BB202A" w:rsidRPr="00B22E13" w:rsidRDefault="00BB202A" w:rsidP="004D4D24">
            <w:pPr>
              <w:bidi w:val="0"/>
              <w:spacing w:before="240" w:after="240" w:line="276" w:lineRule="auto"/>
              <w:contextualSpacing/>
              <w:jc w:val="lowKashida"/>
              <w:rPr>
                <w:rFonts w:ascii="Arial" w:eastAsia="Calibri" w:hAnsi="Arial" w:cstheme="minorBidi"/>
                <w:sz w:val="22"/>
                <w:szCs w:val="22"/>
              </w:rPr>
            </w:pPr>
            <w:r w:rsidRPr="00B22E13">
              <w:rPr>
                <w:rFonts w:ascii="Arial" w:eastAsia="Calibri" w:hAnsi="Arial" w:cstheme="minorBidi"/>
                <w:sz w:val="22"/>
                <w:szCs w:val="22"/>
              </w:rPr>
              <w:t xml:space="preserve"> Red</w:t>
            </w:r>
          </w:p>
        </w:tc>
      </w:tr>
    </w:tbl>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Flammable gas visual alarms should distinguish between High (H) and High High (HH) values by assigning one LED to H and one LED to HH level. Plant common alarms shall be grouped in the top left-hand corner to facilitate quick appraisal by operating personnel. Each alarm shall be presented by means of a colored lamp and the corresponding text as appropriate.</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 xml:space="preserve">The normal situation shall be indicated by extinguished LEDs and lamps on the panel. In the event of an alarm, the relevant LEDs and lamps shall start flashing. After </w:t>
      </w:r>
      <w:r w:rsidRPr="00B22E13">
        <w:rPr>
          <w:rFonts w:ascii="Arial" w:eastAsia="Calibri" w:hAnsi="Arial" w:cstheme="minorBidi"/>
          <w:sz w:val="22"/>
          <w:szCs w:val="22"/>
        </w:rPr>
        <w:lastRenderedPageBreak/>
        <w:t>acknowledgement the flashing shall stop and change into steady light, but be reactivated on the recurrence of any alarm condition. Return to the normal situation, after acknowledgement, shall extinguish the LEDs and lamps.</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An audible alarm shall be provided on the panel, with an intermittent 2000 cycles/sec tone.</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An alarm acknowledges pushbutton shall be provided to silence the audible alarm and stop the flashing visual alarm. Remote alarm silence acceptance shall also be provided from the DCS operator station.</w:t>
      </w:r>
    </w:p>
    <w:p w:rsidR="00BB202A" w:rsidRPr="00B22E13" w:rsidRDefault="00BB202A" w:rsidP="00BB202A">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81" w:name="_Toc169400093"/>
      <w:bookmarkStart w:id="82" w:name="_Ref171913583"/>
      <w:bookmarkStart w:id="83" w:name="_Toc172360162"/>
      <w:bookmarkStart w:id="84" w:name="_Toc414138555"/>
      <w:bookmarkStart w:id="85" w:name="_Toc421726700"/>
      <w:bookmarkStart w:id="86" w:name="_Toc423161578"/>
      <w:bookmarkStart w:id="87" w:name="_Toc425925403"/>
      <w:bookmarkStart w:id="88" w:name="_Toc530837229"/>
      <w:bookmarkStart w:id="89" w:name="_Toc533583807"/>
      <w:bookmarkStart w:id="90" w:name="_Toc91949129"/>
      <w:bookmarkStart w:id="91" w:name="_Toc138235415"/>
      <w:r w:rsidRPr="00B22E13">
        <w:rPr>
          <w:rFonts w:ascii="Arial" w:hAnsi="Arial" w:cs="Arial"/>
          <w:b/>
          <w:bCs/>
          <w:caps/>
          <w:kern w:val="28"/>
          <w:sz w:val="24"/>
        </w:rPr>
        <w:t>Power Supplies</w:t>
      </w:r>
      <w:bookmarkStart w:id="92" w:name="_Toc421709124"/>
      <w:bookmarkStart w:id="93" w:name="_Toc421711130"/>
      <w:bookmarkStart w:id="94" w:name="_Toc421725708"/>
      <w:bookmarkStart w:id="95" w:name="_Toc421726701"/>
      <w:bookmarkStart w:id="96" w:name="_Toc421709130"/>
      <w:bookmarkStart w:id="97" w:name="_Toc421711136"/>
      <w:bookmarkStart w:id="98" w:name="_Toc421725714"/>
      <w:bookmarkStart w:id="99" w:name="_Toc421726707"/>
      <w:bookmarkStart w:id="100" w:name="_Ref160347423"/>
      <w:bookmarkStart w:id="101" w:name="_Ref183835668"/>
      <w:bookmarkEnd w:id="81"/>
      <w:bookmarkEnd w:id="82"/>
      <w:bookmarkEnd w:id="83"/>
      <w:bookmarkEnd w:id="84"/>
      <w:bookmarkEnd w:id="85"/>
      <w:bookmarkEnd w:id="86"/>
      <w:bookmarkEnd w:id="87"/>
      <w:bookmarkEnd w:id="88"/>
      <w:bookmarkEnd w:id="89"/>
      <w:bookmarkEnd w:id="90"/>
      <w:bookmarkEnd w:id="92"/>
      <w:bookmarkEnd w:id="93"/>
      <w:bookmarkEnd w:id="94"/>
      <w:bookmarkEnd w:id="95"/>
      <w:bookmarkEnd w:id="96"/>
      <w:bookmarkEnd w:id="97"/>
      <w:bookmarkEnd w:id="98"/>
      <w:bookmarkEnd w:id="99"/>
      <w:bookmarkEnd w:id="91"/>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bookmarkStart w:id="102" w:name="_Toc530836076"/>
      <w:bookmarkStart w:id="103" w:name="_Toc530837230"/>
      <w:bookmarkStart w:id="104" w:name="_Toc530837237"/>
      <w:bookmarkEnd w:id="100"/>
      <w:bookmarkEnd w:id="101"/>
      <w:bookmarkEnd w:id="102"/>
      <w:bookmarkEnd w:id="103"/>
      <w:bookmarkEnd w:id="104"/>
      <w:r w:rsidRPr="00B22E13">
        <w:rPr>
          <w:rFonts w:ascii="Arial" w:eastAsia="Calibri" w:hAnsi="Arial" w:cstheme="minorBidi"/>
          <w:sz w:val="22"/>
          <w:szCs w:val="22"/>
        </w:rPr>
        <w:t>F&amp;G system power shall meet NFPA 72. F&amp;G system shall be powered from the 24 VDC uninterrupted power supply which is totally independent and provided by battery for a period of 24 hours back-up (24 hours back up for system normal operating without alarming devices and at the end of this time 5 minutes for activation of all alarming devices). Battery charging shall be automatic, with double battery chargers.</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lastRenderedPageBreak/>
        <w:t>Power distribution shall be configured such that the power supply and distribution for all levels of distribution up to the consumers shall be redundant. During failure of one power supply, the safeguarding system shall not be affected.</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External power supply shall be non-grounded power supply. The VENDOR is required to indicate that his system can be powered from electrical grounded power supply as an alternate solution.</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The power supply input circuit shall have independent over current protection and transient protection.</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The VENDOR shall indicate the maximum allowable mains voltage spikes (amplitude and duration) that the system can withstand without affecting operation.</w:t>
      </w:r>
    </w:p>
    <w:p w:rsidR="00BB202A" w:rsidRPr="00B22E13" w:rsidRDefault="00BB202A" w:rsidP="00BB202A">
      <w:pPr>
        <w:bidi w:val="0"/>
        <w:spacing w:before="240" w:after="240" w:line="276" w:lineRule="auto"/>
        <w:ind w:left="709"/>
        <w:jc w:val="lowKashida"/>
        <w:rPr>
          <w:rFonts w:ascii="Arial" w:eastAsia="Calibri" w:hAnsi="Arial" w:cstheme="minorBidi"/>
          <w:sz w:val="22"/>
          <w:szCs w:val="22"/>
        </w:rPr>
      </w:pPr>
      <w:r w:rsidRPr="00B22E13">
        <w:rPr>
          <w:rFonts w:ascii="Arial" w:eastAsia="Calibri" w:hAnsi="Arial" w:cstheme="minorBidi"/>
          <w:sz w:val="22"/>
          <w:szCs w:val="22"/>
        </w:rPr>
        <w:t>The VENDOR shall indicate the procedures to be followed and the features of the system, which allow system recovery after power failure.</w:t>
      </w:r>
    </w:p>
    <w:p w:rsidR="00606B17" w:rsidRPr="00B22E13" w:rsidRDefault="00606B17" w:rsidP="00F27678">
      <w:pPr>
        <w:bidi w:val="0"/>
        <w:spacing w:before="240" w:after="240" w:line="276" w:lineRule="auto"/>
        <w:ind w:left="709"/>
        <w:jc w:val="lowKashida"/>
        <w:rPr>
          <w:rFonts w:ascii="Arial" w:eastAsia="Calibri" w:hAnsi="Arial" w:cstheme="minorBidi"/>
          <w:sz w:val="22"/>
          <w:szCs w:val="22"/>
          <w:lang w:bidi="fa-IR"/>
        </w:rPr>
      </w:pPr>
    </w:p>
    <w:p w:rsidR="000825EE" w:rsidRPr="00825D28" w:rsidRDefault="00606B17" w:rsidP="000825EE">
      <w:pPr>
        <w:keepNext/>
        <w:widowControl w:val="0"/>
        <w:numPr>
          <w:ilvl w:val="0"/>
          <w:numId w:val="1"/>
        </w:numPr>
        <w:tabs>
          <w:tab w:val="clear" w:pos="720"/>
        </w:tabs>
        <w:bidi w:val="0"/>
        <w:spacing w:before="240" w:after="240" w:line="276" w:lineRule="auto"/>
        <w:jc w:val="both"/>
        <w:outlineLvl w:val="0"/>
        <w:rPr>
          <w:rFonts w:ascii="Arial" w:hAnsi="Arial" w:cs="Arial"/>
          <w:b/>
          <w:bCs/>
          <w:caps/>
          <w:kern w:val="28"/>
          <w:sz w:val="24"/>
        </w:rPr>
      </w:pPr>
      <w:bookmarkStart w:id="105" w:name="_TOC_250022"/>
      <w:bookmarkStart w:id="106" w:name="_Toc535669278"/>
      <w:bookmarkStart w:id="107" w:name="_Toc8655363"/>
      <w:bookmarkStart w:id="108" w:name="_Toc11255805"/>
      <w:bookmarkStart w:id="109" w:name="_Toc11840287"/>
      <w:bookmarkStart w:id="110" w:name="_Toc44854047"/>
      <w:bookmarkStart w:id="111" w:name="_Toc138235416"/>
      <w:bookmarkStart w:id="112" w:name="_Toc339974953"/>
      <w:bookmarkStart w:id="113" w:name="_Toc349647781"/>
      <w:bookmarkStart w:id="114" w:name="_Toc429901304"/>
      <w:r w:rsidRPr="00B22E13">
        <w:rPr>
          <w:rFonts w:ascii="Arial" w:hAnsi="Arial" w:cs="Arial"/>
          <w:b/>
          <w:bCs/>
          <w:caps/>
          <w:kern w:val="28"/>
          <w:sz w:val="24"/>
        </w:rPr>
        <w:lastRenderedPageBreak/>
        <w:t>detection</w:t>
      </w:r>
      <w:r w:rsidR="00F27678" w:rsidRPr="00B22E13">
        <w:rPr>
          <w:rFonts w:ascii="Arial" w:hAnsi="Arial" w:cs="Arial"/>
          <w:b/>
          <w:bCs/>
          <w:caps/>
          <w:kern w:val="28"/>
          <w:sz w:val="24"/>
        </w:rPr>
        <w:t xml:space="preserve"> system</w:t>
      </w:r>
      <w:r w:rsidRPr="00B22E13">
        <w:rPr>
          <w:rFonts w:ascii="Arial" w:hAnsi="Arial" w:cs="Arial"/>
          <w:b/>
          <w:bCs/>
          <w:caps/>
          <w:kern w:val="28"/>
          <w:sz w:val="24"/>
        </w:rPr>
        <w:t xml:space="preserve"> </w:t>
      </w:r>
      <w:r w:rsidR="000825EE" w:rsidRPr="00B22E13">
        <w:rPr>
          <w:rFonts w:ascii="Arial" w:hAnsi="Arial" w:cs="Arial"/>
          <w:b/>
          <w:bCs/>
          <w:caps/>
          <w:kern w:val="28"/>
          <w:sz w:val="24"/>
        </w:rPr>
        <w:t>DESIGN</w:t>
      </w:r>
      <w:r w:rsidR="000825EE" w:rsidRPr="00825D28">
        <w:rPr>
          <w:rFonts w:ascii="Arial" w:hAnsi="Arial" w:cs="Arial"/>
          <w:b/>
          <w:bCs/>
          <w:caps/>
          <w:kern w:val="28"/>
          <w:sz w:val="24"/>
        </w:rPr>
        <w:t xml:space="preserve"> PHILOSOPHY</w:t>
      </w:r>
      <w:bookmarkEnd w:id="105"/>
      <w:bookmarkEnd w:id="106"/>
      <w:bookmarkEnd w:id="107"/>
      <w:bookmarkEnd w:id="108"/>
      <w:bookmarkEnd w:id="109"/>
      <w:bookmarkEnd w:id="110"/>
      <w:bookmarkEnd w:id="111"/>
    </w:p>
    <w:p w:rsidR="000825EE" w:rsidRPr="00825D28" w:rsidRDefault="000825EE" w:rsidP="000825EE">
      <w:pPr>
        <w:keepNext/>
        <w:numPr>
          <w:ilvl w:val="1"/>
          <w:numId w:val="1"/>
        </w:numPr>
        <w:tabs>
          <w:tab w:val="clear" w:pos="1440"/>
        </w:tabs>
        <w:bidi w:val="0"/>
        <w:spacing w:before="240" w:after="240" w:line="276" w:lineRule="auto"/>
        <w:ind w:left="1418" w:hanging="709"/>
        <w:jc w:val="lowKashida"/>
        <w:outlineLvl w:val="1"/>
        <w:rPr>
          <w:rFonts w:ascii="Arial" w:hAnsi="Arial" w:cs="Arial"/>
          <w:b/>
          <w:bCs/>
          <w:caps/>
          <w:sz w:val="22"/>
          <w:szCs w:val="22"/>
          <w:lang w:val="en-GB"/>
        </w:rPr>
      </w:pPr>
      <w:bookmarkStart w:id="115" w:name="_TOC_250021"/>
      <w:bookmarkStart w:id="116" w:name="_Toc535669279"/>
      <w:bookmarkStart w:id="117" w:name="_Toc8655364"/>
      <w:bookmarkStart w:id="118" w:name="_Toc11255806"/>
      <w:bookmarkStart w:id="119" w:name="_Toc11840288"/>
      <w:bookmarkStart w:id="120" w:name="_Toc44854048"/>
      <w:bookmarkStart w:id="121" w:name="_Toc138235417"/>
      <w:r w:rsidRPr="00825D28">
        <w:rPr>
          <w:rFonts w:ascii="Arial" w:hAnsi="Arial" w:cs="Arial"/>
          <w:b/>
          <w:bCs/>
          <w:caps/>
          <w:sz w:val="22"/>
          <w:szCs w:val="22"/>
          <w:lang w:val="en-GB"/>
        </w:rPr>
        <w:t>General</w:t>
      </w:r>
      <w:bookmarkEnd w:id="115"/>
      <w:bookmarkEnd w:id="116"/>
      <w:bookmarkEnd w:id="117"/>
      <w:bookmarkEnd w:id="118"/>
      <w:bookmarkEnd w:id="119"/>
      <w:bookmarkEnd w:id="120"/>
      <w:bookmarkEnd w:id="121"/>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Fire and gas detection devices shall be installed throughout the plant to detect hazardous conditions resulting from gas leakage or fire and to initiate appropriate alarms and actions.</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The purpose of the Fire and Gas Detection System (F&amp;G) shall be to safeguard personnel, plant equipment and the environment by:</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 xml:space="preserve">Monitoring designated areas for presence of flammable and toxic gases </w:t>
      </w:r>
      <w:r w:rsidR="0050211B" w:rsidRPr="00825D28">
        <w:rPr>
          <w:rFonts w:asciiTheme="minorBidi" w:eastAsiaTheme="minorHAnsi" w:hAnsiTheme="minorBidi" w:cstheme="minorBidi"/>
          <w:sz w:val="22"/>
          <w:szCs w:val="22"/>
        </w:rPr>
        <w:t>(if</w:t>
      </w:r>
      <w:r w:rsidRPr="00825D28">
        <w:rPr>
          <w:rFonts w:asciiTheme="minorBidi" w:eastAsiaTheme="minorHAnsi" w:hAnsiTheme="minorBidi" w:cstheme="minorBidi"/>
          <w:sz w:val="22"/>
          <w:szCs w:val="22"/>
        </w:rPr>
        <w:t xml:space="preserve"> any) or fire by the use of fire and gas</w:t>
      </w:r>
      <w:r w:rsidRPr="00825D28">
        <w:rPr>
          <w:rFonts w:asciiTheme="minorBidi" w:eastAsiaTheme="minorHAnsi" w:hAnsiTheme="minorBidi" w:cstheme="minorBidi"/>
          <w:spacing w:val="-28"/>
          <w:sz w:val="22"/>
          <w:szCs w:val="22"/>
        </w:rPr>
        <w:t xml:space="preserve"> </w:t>
      </w:r>
      <w:r w:rsidRPr="00825D28">
        <w:rPr>
          <w:rFonts w:asciiTheme="minorBidi" w:eastAsiaTheme="minorHAnsi" w:hAnsiTheme="minorBidi" w:cstheme="minorBidi"/>
          <w:sz w:val="22"/>
          <w:szCs w:val="22"/>
        </w:rPr>
        <w:t>detectors.</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Initiating</w:t>
      </w:r>
      <w:r w:rsidRPr="00825D28">
        <w:rPr>
          <w:rFonts w:asciiTheme="minorBidi" w:eastAsiaTheme="minorHAnsi" w:hAnsiTheme="minorBidi" w:cstheme="minorBidi"/>
          <w:spacing w:val="-6"/>
          <w:sz w:val="22"/>
          <w:szCs w:val="22"/>
        </w:rPr>
        <w:t xml:space="preserve"> </w:t>
      </w:r>
      <w:r w:rsidRPr="00825D28">
        <w:rPr>
          <w:rFonts w:asciiTheme="minorBidi" w:eastAsiaTheme="minorHAnsi" w:hAnsiTheme="minorBidi" w:cstheme="minorBidi"/>
          <w:sz w:val="22"/>
          <w:szCs w:val="22"/>
        </w:rPr>
        <w:t>alarms</w:t>
      </w:r>
      <w:r w:rsidRPr="00825D28">
        <w:rPr>
          <w:rFonts w:asciiTheme="minorBidi" w:eastAsiaTheme="minorHAnsi" w:hAnsiTheme="minorBidi" w:cstheme="minorBidi"/>
          <w:spacing w:val="-5"/>
          <w:sz w:val="22"/>
          <w:szCs w:val="22"/>
        </w:rPr>
        <w:t xml:space="preserve"> </w:t>
      </w:r>
      <w:r w:rsidRPr="00825D28">
        <w:rPr>
          <w:rFonts w:asciiTheme="minorBidi" w:eastAsiaTheme="minorHAnsi" w:hAnsiTheme="minorBidi" w:cstheme="minorBidi"/>
          <w:sz w:val="22"/>
          <w:szCs w:val="22"/>
        </w:rPr>
        <w:t>on</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fire</w:t>
      </w:r>
      <w:r w:rsidRPr="00825D28">
        <w:rPr>
          <w:rFonts w:asciiTheme="minorBidi" w:eastAsiaTheme="minorHAnsi" w:hAnsiTheme="minorBidi" w:cstheme="minorBidi"/>
          <w:spacing w:val="-6"/>
          <w:sz w:val="22"/>
          <w:szCs w:val="22"/>
        </w:rPr>
        <w:t xml:space="preserve"> </w:t>
      </w:r>
      <w:r w:rsidRPr="00825D28">
        <w:rPr>
          <w:rFonts w:asciiTheme="minorBidi" w:eastAsiaTheme="minorHAnsi" w:hAnsiTheme="minorBidi" w:cstheme="minorBidi"/>
          <w:sz w:val="22"/>
          <w:szCs w:val="22"/>
        </w:rPr>
        <w:t>and/or</w:t>
      </w:r>
      <w:r w:rsidRPr="00825D28">
        <w:rPr>
          <w:rFonts w:asciiTheme="minorBidi" w:eastAsiaTheme="minorHAnsi" w:hAnsiTheme="minorBidi" w:cstheme="minorBidi"/>
          <w:spacing w:val="-5"/>
          <w:sz w:val="22"/>
          <w:szCs w:val="22"/>
        </w:rPr>
        <w:t xml:space="preserve"> </w:t>
      </w:r>
      <w:r w:rsidRPr="00825D28">
        <w:rPr>
          <w:rFonts w:asciiTheme="minorBidi" w:eastAsiaTheme="minorHAnsi" w:hAnsiTheme="minorBidi" w:cstheme="minorBidi"/>
          <w:sz w:val="22"/>
          <w:szCs w:val="22"/>
        </w:rPr>
        <w:t>gas</w:t>
      </w:r>
      <w:r w:rsidRPr="00825D28">
        <w:rPr>
          <w:rFonts w:asciiTheme="minorBidi" w:eastAsiaTheme="minorHAnsi" w:hAnsiTheme="minorBidi" w:cstheme="minorBidi"/>
          <w:spacing w:val="-5"/>
          <w:sz w:val="22"/>
          <w:szCs w:val="22"/>
        </w:rPr>
        <w:t xml:space="preserve"> </w:t>
      </w:r>
      <w:r w:rsidRPr="00825D28">
        <w:rPr>
          <w:rFonts w:asciiTheme="minorBidi" w:eastAsiaTheme="minorHAnsi" w:hAnsiTheme="minorBidi" w:cstheme="minorBidi"/>
          <w:sz w:val="22"/>
          <w:szCs w:val="22"/>
        </w:rPr>
        <w:t>detection,</w:t>
      </w:r>
      <w:r w:rsidRPr="00825D28">
        <w:rPr>
          <w:rFonts w:asciiTheme="minorBidi" w:eastAsiaTheme="minorHAnsi" w:hAnsiTheme="minorBidi" w:cstheme="minorBidi"/>
          <w:spacing w:val="-6"/>
          <w:sz w:val="22"/>
          <w:szCs w:val="22"/>
        </w:rPr>
        <w:t xml:space="preserve"> </w:t>
      </w:r>
      <w:r w:rsidRPr="00825D28">
        <w:rPr>
          <w:rFonts w:asciiTheme="minorBidi" w:eastAsiaTheme="minorHAnsi" w:hAnsiTheme="minorBidi" w:cstheme="minorBidi"/>
          <w:sz w:val="22"/>
          <w:szCs w:val="22"/>
        </w:rPr>
        <w:t>and</w:t>
      </w:r>
      <w:r w:rsidRPr="00825D28">
        <w:rPr>
          <w:rFonts w:asciiTheme="minorBidi" w:eastAsiaTheme="minorHAnsi" w:hAnsiTheme="minorBidi" w:cstheme="minorBidi"/>
          <w:spacing w:val="-6"/>
          <w:sz w:val="22"/>
          <w:szCs w:val="22"/>
        </w:rPr>
        <w:t xml:space="preserve"> </w:t>
      </w:r>
      <w:r w:rsidRPr="00825D28">
        <w:rPr>
          <w:rFonts w:asciiTheme="minorBidi" w:eastAsiaTheme="minorHAnsi" w:hAnsiTheme="minorBidi" w:cstheme="minorBidi"/>
          <w:sz w:val="22"/>
          <w:szCs w:val="22"/>
        </w:rPr>
        <w:t>communicated</w:t>
      </w:r>
      <w:r w:rsidRPr="00825D28">
        <w:rPr>
          <w:rFonts w:asciiTheme="minorBidi" w:eastAsiaTheme="minorHAnsi" w:hAnsiTheme="minorBidi" w:cstheme="minorBidi"/>
          <w:spacing w:val="-5"/>
          <w:sz w:val="22"/>
          <w:szCs w:val="22"/>
        </w:rPr>
        <w:t xml:space="preserve"> </w:t>
      </w:r>
      <w:r w:rsidRPr="00825D28">
        <w:rPr>
          <w:rFonts w:asciiTheme="minorBidi" w:eastAsiaTheme="minorHAnsi" w:hAnsiTheme="minorBidi" w:cstheme="minorBidi"/>
          <w:sz w:val="22"/>
          <w:szCs w:val="22"/>
        </w:rPr>
        <w:t>across</w:t>
      </w:r>
      <w:r w:rsidRPr="00825D28">
        <w:rPr>
          <w:rFonts w:asciiTheme="minorBidi" w:eastAsiaTheme="minorHAnsi" w:hAnsiTheme="minorBidi" w:cstheme="minorBidi"/>
          <w:spacing w:val="-5"/>
          <w:sz w:val="22"/>
          <w:szCs w:val="22"/>
        </w:rPr>
        <w:t xml:space="preserve"> </w:t>
      </w:r>
      <w:r w:rsidRPr="00825D28">
        <w:rPr>
          <w:rFonts w:asciiTheme="minorBidi" w:eastAsiaTheme="minorHAnsi" w:hAnsiTheme="minorBidi" w:cstheme="minorBidi"/>
          <w:sz w:val="22"/>
          <w:szCs w:val="22"/>
        </w:rPr>
        <w:t>the</w:t>
      </w:r>
      <w:r w:rsidRPr="00825D28">
        <w:rPr>
          <w:rFonts w:asciiTheme="minorBidi" w:eastAsiaTheme="minorHAnsi" w:hAnsiTheme="minorBidi" w:cstheme="minorBidi"/>
          <w:spacing w:val="-6"/>
          <w:sz w:val="22"/>
          <w:szCs w:val="22"/>
        </w:rPr>
        <w:t xml:space="preserve"> </w:t>
      </w:r>
      <w:r w:rsidRPr="00825D28">
        <w:rPr>
          <w:rFonts w:asciiTheme="minorBidi" w:eastAsiaTheme="minorHAnsi" w:hAnsiTheme="minorBidi" w:cstheme="minorBidi"/>
          <w:sz w:val="22"/>
          <w:szCs w:val="22"/>
        </w:rPr>
        <w:t>affected</w:t>
      </w:r>
      <w:r w:rsidRPr="00825D28">
        <w:rPr>
          <w:rFonts w:asciiTheme="minorBidi" w:eastAsiaTheme="minorHAnsi" w:hAnsiTheme="minorBidi" w:cstheme="minorBidi"/>
          <w:spacing w:val="-6"/>
          <w:sz w:val="22"/>
          <w:szCs w:val="22"/>
        </w:rPr>
        <w:t xml:space="preserve"> </w:t>
      </w:r>
      <w:r w:rsidRPr="00825D28">
        <w:rPr>
          <w:rFonts w:asciiTheme="minorBidi" w:eastAsiaTheme="minorHAnsi" w:hAnsiTheme="minorBidi" w:cstheme="minorBidi"/>
          <w:sz w:val="22"/>
          <w:szCs w:val="22"/>
        </w:rPr>
        <w:t>facility</w:t>
      </w:r>
      <w:r w:rsidRPr="00825D28">
        <w:rPr>
          <w:rFonts w:asciiTheme="minorBidi" w:eastAsiaTheme="minorHAnsi" w:hAnsiTheme="minorBidi" w:cstheme="minorBidi"/>
          <w:spacing w:val="-6"/>
          <w:sz w:val="22"/>
          <w:szCs w:val="22"/>
        </w:rPr>
        <w:t xml:space="preserve"> </w:t>
      </w:r>
      <w:r w:rsidRPr="00825D28">
        <w:rPr>
          <w:rFonts w:asciiTheme="minorBidi" w:eastAsiaTheme="minorHAnsi" w:hAnsiTheme="minorBidi" w:cstheme="minorBidi"/>
          <w:sz w:val="22"/>
          <w:szCs w:val="22"/>
        </w:rPr>
        <w:t>to alert</w:t>
      </w:r>
      <w:r w:rsidRPr="00825D28">
        <w:rPr>
          <w:rFonts w:asciiTheme="minorBidi" w:eastAsiaTheme="minorHAnsi" w:hAnsiTheme="minorBidi" w:cstheme="minorBidi"/>
          <w:spacing w:val="-24"/>
          <w:sz w:val="22"/>
          <w:szCs w:val="22"/>
        </w:rPr>
        <w:t xml:space="preserve"> </w:t>
      </w:r>
      <w:r w:rsidRPr="00825D28">
        <w:rPr>
          <w:rFonts w:asciiTheme="minorBidi" w:eastAsiaTheme="minorHAnsi" w:hAnsiTheme="minorBidi" w:cstheme="minorBidi"/>
          <w:sz w:val="22"/>
          <w:szCs w:val="22"/>
        </w:rPr>
        <w:t>personnel.</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Activating</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automatic</w:t>
      </w:r>
      <w:r w:rsidRPr="00825D28">
        <w:rPr>
          <w:rFonts w:asciiTheme="minorBidi" w:eastAsiaTheme="minorHAnsi" w:hAnsiTheme="minorBidi" w:cstheme="minorBidi"/>
          <w:spacing w:val="-15"/>
          <w:sz w:val="22"/>
          <w:szCs w:val="22"/>
        </w:rPr>
        <w:t xml:space="preserve"> </w:t>
      </w:r>
      <w:r w:rsidRPr="00825D28">
        <w:rPr>
          <w:rFonts w:asciiTheme="minorBidi" w:eastAsiaTheme="minorHAnsi" w:hAnsiTheme="minorBidi" w:cstheme="minorBidi"/>
          <w:sz w:val="22"/>
          <w:szCs w:val="22"/>
        </w:rPr>
        <w:t>fixed</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fire-extinguishing</w:t>
      </w:r>
      <w:r w:rsidRPr="00825D28">
        <w:rPr>
          <w:rFonts w:asciiTheme="minorBidi" w:eastAsiaTheme="minorHAnsi" w:hAnsiTheme="minorBidi" w:cstheme="minorBidi"/>
          <w:spacing w:val="-15"/>
          <w:sz w:val="22"/>
          <w:szCs w:val="22"/>
        </w:rPr>
        <w:t xml:space="preserve"> </w:t>
      </w:r>
      <w:r w:rsidRPr="00825D28">
        <w:rPr>
          <w:rFonts w:asciiTheme="minorBidi" w:eastAsiaTheme="minorHAnsi" w:hAnsiTheme="minorBidi" w:cstheme="minorBidi"/>
          <w:sz w:val="22"/>
          <w:szCs w:val="22"/>
        </w:rPr>
        <w:t xml:space="preserve">systems </w:t>
      </w:r>
      <w:r w:rsidR="0050211B" w:rsidRPr="00825D28">
        <w:rPr>
          <w:rFonts w:asciiTheme="minorBidi" w:eastAsiaTheme="minorHAnsi" w:hAnsiTheme="minorBidi" w:cstheme="minorBidi"/>
          <w:sz w:val="22"/>
          <w:szCs w:val="22"/>
        </w:rPr>
        <w:t>(if</w:t>
      </w:r>
      <w:r w:rsidRPr="00825D28">
        <w:rPr>
          <w:rFonts w:asciiTheme="minorBidi" w:eastAsiaTheme="minorHAnsi" w:hAnsiTheme="minorBidi" w:cstheme="minorBidi"/>
          <w:sz w:val="22"/>
          <w:szCs w:val="22"/>
        </w:rPr>
        <w:t xml:space="preserve"> any).</w:t>
      </w:r>
    </w:p>
    <w:p w:rsidR="000825EE" w:rsidRPr="00825D28" w:rsidRDefault="000825EE" w:rsidP="000B253F">
      <w:pPr>
        <w:widowControl w:val="0"/>
        <w:numPr>
          <w:ilvl w:val="2"/>
          <w:numId w:val="10"/>
        </w:numPr>
        <w:bidi w:val="0"/>
        <w:spacing w:before="240" w:after="240" w:line="276" w:lineRule="auto"/>
        <w:ind w:left="1276" w:hanging="284"/>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Monitoring</w:t>
      </w:r>
      <w:r w:rsidRPr="00825D28">
        <w:rPr>
          <w:rFonts w:asciiTheme="minorBidi" w:eastAsiaTheme="minorHAnsi" w:hAnsiTheme="minorBidi" w:cstheme="minorBidi"/>
          <w:spacing w:val="-13"/>
          <w:sz w:val="22"/>
          <w:szCs w:val="22"/>
        </w:rPr>
        <w:t xml:space="preserve"> </w:t>
      </w:r>
      <w:r w:rsidRPr="00825D28">
        <w:rPr>
          <w:rFonts w:asciiTheme="minorBidi" w:eastAsiaTheme="minorHAnsi" w:hAnsiTheme="minorBidi" w:cstheme="minorBidi"/>
          <w:sz w:val="22"/>
          <w:szCs w:val="22"/>
        </w:rPr>
        <w:t>buildings</w:t>
      </w:r>
      <w:r w:rsidRPr="00825D28">
        <w:rPr>
          <w:rFonts w:asciiTheme="minorBidi" w:eastAsiaTheme="minorHAnsi" w:hAnsiTheme="minorBidi" w:cstheme="minorBidi"/>
          <w:spacing w:val="-11"/>
          <w:sz w:val="22"/>
          <w:szCs w:val="22"/>
        </w:rPr>
        <w:t xml:space="preserve"> </w:t>
      </w:r>
      <w:r w:rsidRPr="00825D28">
        <w:rPr>
          <w:rFonts w:asciiTheme="minorBidi" w:eastAsiaTheme="minorHAnsi" w:hAnsiTheme="minorBidi" w:cstheme="minorBidi"/>
          <w:sz w:val="22"/>
          <w:szCs w:val="22"/>
        </w:rPr>
        <w:t>for</w:t>
      </w:r>
      <w:r w:rsidRPr="00825D28">
        <w:rPr>
          <w:rFonts w:asciiTheme="minorBidi" w:eastAsiaTheme="minorHAnsi" w:hAnsiTheme="minorBidi" w:cstheme="minorBidi"/>
          <w:spacing w:val="-11"/>
          <w:sz w:val="22"/>
          <w:szCs w:val="22"/>
        </w:rPr>
        <w:t xml:space="preserve"> </w:t>
      </w:r>
      <w:r w:rsidRPr="00825D28">
        <w:rPr>
          <w:rFonts w:asciiTheme="minorBidi" w:eastAsiaTheme="minorHAnsi" w:hAnsiTheme="minorBidi" w:cstheme="minorBidi"/>
          <w:sz w:val="22"/>
          <w:szCs w:val="22"/>
        </w:rPr>
        <w:t>smoke,</w:t>
      </w:r>
      <w:r w:rsidRPr="00825D28">
        <w:rPr>
          <w:rFonts w:asciiTheme="minorBidi" w:eastAsiaTheme="minorHAnsi" w:hAnsiTheme="minorBidi" w:cstheme="minorBidi"/>
          <w:spacing w:val="-11"/>
          <w:sz w:val="22"/>
          <w:szCs w:val="22"/>
        </w:rPr>
        <w:t xml:space="preserve"> </w:t>
      </w:r>
      <w:r w:rsidRPr="00825D28">
        <w:rPr>
          <w:rFonts w:asciiTheme="minorBidi" w:eastAsiaTheme="minorHAnsi" w:hAnsiTheme="minorBidi" w:cstheme="minorBidi"/>
          <w:sz w:val="22"/>
          <w:szCs w:val="22"/>
        </w:rPr>
        <w:t>flammable</w:t>
      </w:r>
      <w:r w:rsidRPr="00825D28">
        <w:rPr>
          <w:rFonts w:asciiTheme="minorBidi" w:eastAsiaTheme="minorHAnsi" w:hAnsiTheme="minorBidi" w:cstheme="minorBidi"/>
          <w:spacing w:val="-13"/>
          <w:sz w:val="22"/>
          <w:szCs w:val="22"/>
        </w:rPr>
        <w:t xml:space="preserve"> </w:t>
      </w:r>
      <w:r w:rsidRPr="00825D28">
        <w:rPr>
          <w:rFonts w:asciiTheme="minorBidi" w:eastAsiaTheme="minorHAnsi" w:hAnsiTheme="minorBidi" w:cstheme="minorBidi"/>
          <w:sz w:val="22"/>
          <w:szCs w:val="22"/>
        </w:rPr>
        <w:t>and/or</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toxic</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gases</w:t>
      </w:r>
    </w:p>
    <w:p w:rsidR="000825EE" w:rsidRPr="00825D28" w:rsidRDefault="000825EE" w:rsidP="000B253F">
      <w:pPr>
        <w:widowControl w:val="0"/>
        <w:numPr>
          <w:ilvl w:val="2"/>
          <w:numId w:val="10"/>
        </w:numPr>
        <w:bidi w:val="0"/>
        <w:spacing w:before="240" w:after="240" w:line="276" w:lineRule="auto"/>
        <w:ind w:left="1276" w:hanging="283"/>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Automatic safety process actions (shutdown/blow down) to limit escalation of the hazardous event.</w:t>
      </w:r>
    </w:p>
    <w:p w:rsidR="008463DE" w:rsidRDefault="000825EE" w:rsidP="008463D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lastRenderedPageBreak/>
        <w:t>The alarms and actions generated by the activation of each detector shall be detailed in Fire and Gas Causes and Effects Charts.</w:t>
      </w:r>
    </w:p>
    <w:p w:rsidR="00BF25D7" w:rsidRPr="009C13A9" w:rsidRDefault="00BF25D7" w:rsidP="00F970D0">
      <w:pPr>
        <w:keepNext/>
        <w:numPr>
          <w:ilvl w:val="1"/>
          <w:numId w:val="1"/>
        </w:numPr>
        <w:tabs>
          <w:tab w:val="clear" w:pos="1440"/>
        </w:tabs>
        <w:bidi w:val="0"/>
        <w:spacing w:before="240" w:after="240" w:line="276" w:lineRule="auto"/>
        <w:ind w:left="1418" w:hanging="709"/>
        <w:jc w:val="lowKashida"/>
        <w:outlineLvl w:val="1"/>
        <w:rPr>
          <w:rFonts w:ascii="Arial" w:hAnsi="Arial" w:cs="Arial"/>
          <w:b/>
          <w:bCs/>
          <w:caps/>
          <w:sz w:val="22"/>
          <w:szCs w:val="22"/>
          <w:lang w:val="en-GB"/>
        </w:rPr>
      </w:pPr>
      <w:bookmarkStart w:id="122" w:name="_Toc138235418"/>
      <w:r w:rsidRPr="009C13A9">
        <w:rPr>
          <w:rFonts w:ascii="Arial" w:hAnsi="Arial" w:cs="Arial"/>
          <w:b/>
          <w:bCs/>
          <w:caps/>
          <w:sz w:val="22"/>
          <w:szCs w:val="22"/>
          <w:lang w:val="en-GB"/>
        </w:rPr>
        <w:t xml:space="preserve">INTERFACES </w:t>
      </w:r>
      <w:r w:rsidR="006C01ED" w:rsidRPr="009C13A9">
        <w:rPr>
          <w:rFonts w:ascii="Arial" w:hAnsi="Arial" w:cs="Arial"/>
          <w:b/>
          <w:bCs/>
          <w:caps/>
          <w:sz w:val="22"/>
          <w:szCs w:val="22"/>
          <w:lang w:val="en-GB"/>
        </w:rPr>
        <w:t>OF THE F&amp;G</w:t>
      </w:r>
      <w:r w:rsidR="00CD4C13" w:rsidRPr="009C13A9">
        <w:rPr>
          <w:rFonts w:ascii="Arial" w:hAnsi="Arial" w:cs="Arial"/>
          <w:b/>
          <w:bCs/>
          <w:caps/>
          <w:sz w:val="22"/>
          <w:szCs w:val="22"/>
          <w:lang w:val="en-GB"/>
        </w:rPr>
        <w:t>/</w:t>
      </w:r>
      <w:r w:rsidR="006C01ED" w:rsidRPr="009C13A9">
        <w:rPr>
          <w:rFonts w:ascii="Arial" w:hAnsi="Arial" w:cs="Arial"/>
          <w:b/>
          <w:bCs/>
          <w:caps/>
          <w:sz w:val="22"/>
          <w:szCs w:val="22"/>
          <w:lang w:val="en-GB"/>
        </w:rPr>
        <w:t xml:space="preserve">FIRE ALARM PANEL </w:t>
      </w:r>
      <w:r w:rsidRPr="009C13A9">
        <w:rPr>
          <w:rFonts w:ascii="Arial" w:hAnsi="Arial" w:cs="Arial"/>
          <w:b/>
          <w:bCs/>
          <w:caps/>
          <w:sz w:val="22"/>
          <w:szCs w:val="22"/>
          <w:lang w:val="en-GB"/>
        </w:rPr>
        <w:t>WITH OTHER SYSTEMS/UNITS</w:t>
      </w:r>
      <w:bookmarkEnd w:id="122"/>
    </w:p>
    <w:p w:rsidR="00BF25D7" w:rsidRPr="009C13A9" w:rsidRDefault="00BF25D7" w:rsidP="00BF25D7">
      <w:pPr>
        <w:autoSpaceDE w:val="0"/>
        <w:autoSpaceDN w:val="0"/>
        <w:bidi w:val="0"/>
        <w:adjustRightInd w:val="0"/>
        <w:spacing w:before="240" w:after="240" w:line="276" w:lineRule="auto"/>
        <w:ind w:left="706"/>
        <w:jc w:val="lowKashida"/>
        <w:rPr>
          <w:rFonts w:ascii="Arial" w:hAnsi="Arial" w:cs="Arial"/>
          <w:sz w:val="22"/>
          <w:szCs w:val="22"/>
          <w:lang w:bidi="fa-IR"/>
        </w:rPr>
      </w:pPr>
      <w:r w:rsidRPr="009C13A9">
        <w:rPr>
          <w:rFonts w:ascii="Arial" w:hAnsi="Arial" w:cs="Arial"/>
          <w:sz w:val="22"/>
          <w:szCs w:val="22"/>
          <w:lang w:bidi="fa-IR"/>
        </w:rPr>
        <w:t>The F&amp;G Detection System</w:t>
      </w:r>
      <w:r w:rsidR="0077050C" w:rsidRPr="009C13A9">
        <w:rPr>
          <w:rFonts w:ascii="Arial" w:hAnsi="Arial" w:cs="Arial"/>
          <w:sz w:val="22"/>
          <w:szCs w:val="22"/>
          <w:lang w:bidi="fa-IR"/>
        </w:rPr>
        <w:t xml:space="preserve">/Fire Alarm Panel </w:t>
      </w:r>
      <w:r w:rsidRPr="009C13A9">
        <w:rPr>
          <w:rFonts w:ascii="Arial" w:hAnsi="Arial" w:cs="Arial"/>
          <w:sz w:val="22"/>
          <w:szCs w:val="22"/>
          <w:lang w:bidi="fa-IR"/>
        </w:rPr>
        <w:t>shall be interfaced with other systems/units of the compressor station:</w:t>
      </w:r>
    </w:p>
    <w:p w:rsidR="00BF25D7" w:rsidRPr="009C13A9" w:rsidRDefault="00BF25D7" w:rsidP="00BF25D7">
      <w:pPr>
        <w:autoSpaceDE w:val="0"/>
        <w:autoSpaceDN w:val="0"/>
        <w:bidi w:val="0"/>
        <w:adjustRightInd w:val="0"/>
        <w:spacing w:before="240" w:after="240" w:line="276" w:lineRule="auto"/>
        <w:ind w:left="706"/>
        <w:jc w:val="lowKashida"/>
        <w:rPr>
          <w:rFonts w:ascii="Arial" w:hAnsi="Arial" w:cs="Arial"/>
          <w:sz w:val="22"/>
          <w:szCs w:val="22"/>
          <w:lang w:bidi="fa-IR"/>
        </w:rPr>
      </w:pPr>
      <w:r w:rsidRPr="009C13A9">
        <w:rPr>
          <w:rFonts w:ascii="Arial" w:hAnsi="Arial" w:cs="Arial"/>
          <w:sz w:val="22"/>
          <w:szCs w:val="22"/>
          <w:lang w:bidi="fa-IR"/>
        </w:rPr>
        <w:t>- Interfaces with the ESD system.</w:t>
      </w:r>
    </w:p>
    <w:p w:rsidR="00BF25D7" w:rsidRPr="009C13A9" w:rsidRDefault="00BF25D7" w:rsidP="00BF25D7">
      <w:pPr>
        <w:autoSpaceDE w:val="0"/>
        <w:autoSpaceDN w:val="0"/>
        <w:bidi w:val="0"/>
        <w:adjustRightInd w:val="0"/>
        <w:spacing w:before="240" w:after="240" w:line="276" w:lineRule="auto"/>
        <w:ind w:left="706"/>
        <w:jc w:val="lowKashida"/>
        <w:rPr>
          <w:rFonts w:ascii="Arial" w:hAnsi="Arial" w:cs="Arial"/>
          <w:sz w:val="22"/>
          <w:szCs w:val="22"/>
          <w:lang w:bidi="fa-IR"/>
        </w:rPr>
      </w:pPr>
      <w:r w:rsidRPr="009C13A9">
        <w:rPr>
          <w:rFonts w:ascii="Arial" w:hAnsi="Arial" w:cs="Arial"/>
          <w:sz w:val="22"/>
          <w:szCs w:val="22"/>
          <w:lang w:bidi="fa-IR"/>
        </w:rPr>
        <w:t>- Interfaces with the DCS (serial link).</w:t>
      </w:r>
    </w:p>
    <w:p w:rsidR="00E97382" w:rsidRPr="009C13A9" w:rsidRDefault="00E97382" w:rsidP="00E97382">
      <w:pPr>
        <w:autoSpaceDE w:val="0"/>
        <w:autoSpaceDN w:val="0"/>
        <w:bidi w:val="0"/>
        <w:adjustRightInd w:val="0"/>
        <w:spacing w:before="240" w:after="240" w:line="276" w:lineRule="auto"/>
        <w:ind w:left="706"/>
        <w:jc w:val="lowKashida"/>
        <w:rPr>
          <w:rFonts w:ascii="Arial" w:hAnsi="Arial" w:cs="Arial"/>
          <w:sz w:val="22"/>
          <w:szCs w:val="22"/>
          <w:lang w:bidi="fa-IR"/>
        </w:rPr>
      </w:pPr>
      <w:r w:rsidRPr="009C13A9">
        <w:rPr>
          <w:rFonts w:ascii="Arial" w:hAnsi="Arial" w:cs="Arial"/>
          <w:sz w:val="22"/>
          <w:szCs w:val="22"/>
          <w:lang w:bidi="fa-IR"/>
        </w:rPr>
        <w:t>- Interface with the HVAC system and CO2 package</w:t>
      </w:r>
    </w:p>
    <w:p w:rsidR="00E97382" w:rsidRPr="009C13A9" w:rsidRDefault="00E97382" w:rsidP="006C01ED">
      <w:pPr>
        <w:autoSpaceDE w:val="0"/>
        <w:autoSpaceDN w:val="0"/>
        <w:bidi w:val="0"/>
        <w:adjustRightInd w:val="0"/>
        <w:spacing w:before="240" w:after="240" w:line="276" w:lineRule="auto"/>
        <w:ind w:left="706"/>
        <w:jc w:val="lowKashida"/>
        <w:rPr>
          <w:rFonts w:ascii="Arial" w:hAnsi="Arial" w:cs="Arial"/>
          <w:sz w:val="22"/>
          <w:szCs w:val="22"/>
          <w:lang w:bidi="fa-IR"/>
        </w:rPr>
      </w:pPr>
      <w:bookmarkStart w:id="123" w:name="_Toc11633637"/>
      <w:bookmarkStart w:id="124" w:name="_Toc29916631"/>
      <w:r w:rsidRPr="009C13A9">
        <w:rPr>
          <w:rFonts w:ascii="Arial" w:hAnsi="Arial" w:cs="Arial"/>
          <w:sz w:val="22"/>
          <w:szCs w:val="22"/>
          <w:lang w:bidi="fa-IR"/>
        </w:rPr>
        <w:t>- Interface with Packages UCPs</w:t>
      </w:r>
      <w:bookmarkEnd w:id="123"/>
      <w:bookmarkEnd w:id="124"/>
      <w:r w:rsidR="006C01ED" w:rsidRPr="009C13A9">
        <w:rPr>
          <w:rFonts w:ascii="Arial" w:hAnsi="Arial" w:cs="Arial"/>
          <w:sz w:val="22"/>
          <w:szCs w:val="22"/>
          <w:lang w:bidi="fa-IR"/>
        </w:rPr>
        <w:t xml:space="preserve"> (if any)</w:t>
      </w:r>
    </w:p>
    <w:p w:rsidR="006275EE" w:rsidRPr="00B63F21" w:rsidRDefault="006275EE" w:rsidP="006275EE">
      <w:pPr>
        <w:autoSpaceDE w:val="0"/>
        <w:autoSpaceDN w:val="0"/>
        <w:bidi w:val="0"/>
        <w:adjustRightInd w:val="0"/>
        <w:spacing w:before="240" w:after="240" w:line="276" w:lineRule="auto"/>
        <w:ind w:left="706"/>
        <w:jc w:val="lowKashida"/>
        <w:rPr>
          <w:rFonts w:ascii="Arial" w:hAnsi="Arial" w:cs="Arial"/>
          <w:sz w:val="22"/>
          <w:szCs w:val="22"/>
          <w:lang w:bidi="fa-IR"/>
        </w:rPr>
      </w:pPr>
      <w:r w:rsidRPr="009C13A9">
        <w:rPr>
          <w:rFonts w:ascii="Arial" w:hAnsi="Arial" w:cs="Arial"/>
          <w:sz w:val="22"/>
          <w:szCs w:val="22"/>
          <w:lang w:bidi="fa-IR"/>
        </w:rPr>
        <w:t xml:space="preserve">Refer to </w:t>
      </w:r>
      <w:r w:rsidRPr="009C13A9">
        <w:rPr>
          <w:rFonts w:ascii="Arial" w:hAnsi="Arial" w:cs="Arial"/>
          <w:snapToGrid w:val="0"/>
          <w:sz w:val="22"/>
          <w:szCs w:val="20"/>
          <w:lang w:val="en-GB" w:eastAsia="en-GB"/>
        </w:rPr>
        <w:t>Control/ESD/F&amp;G Sys. Block Diagram Configuration, Doc No. BK- GCS-PEDCO-120-IN-BD-</w:t>
      </w:r>
      <w:r w:rsidRPr="00B63F21">
        <w:rPr>
          <w:rFonts w:ascii="Arial" w:hAnsi="Arial" w:cs="Arial"/>
          <w:snapToGrid w:val="0"/>
          <w:sz w:val="22"/>
          <w:szCs w:val="20"/>
          <w:lang w:val="en-GB" w:eastAsia="en-GB"/>
        </w:rPr>
        <w:t>0001, for more details.</w:t>
      </w:r>
    </w:p>
    <w:p w:rsidR="00BF25D7" w:rsidRPr="00B63F21" w:rsidRDefault="0077050C" w:rsidP="000B253F">
      <w:pPr>
        <w:pStyle w:val="Header3"/>
        <w:numPr>
          <w:ilvl w:val="0"/>
          <w:numId w:val="15"/>
        </w:numPr>
        <w:ind w:left="2002" w:hanging="840"/>
        <w:rPr>
          <w:rFonts w:ascii="Arial" w:hAnsi="Arial" w:cs="Arial"/>
          <w:b/>
          <w:bCs/>
          <w:sz w:val="22"/>
          <w:szCs w:val="22"/>
        </w:rPr>
      </w:pPr>
      <w:r w:rsidRPr="00B63F21">
        <w:rPr>
          <w:rFonts w:ascii="Arial" w:hAnsi="Arial" w:cs="Arial"/>
          <w:b/>
          <w:bCs/>
          <w:sz w:val="22"/>
          <w:szCs w:val="22"/>
        </w:rPr>
        <w:t>INTERFACES WITH THE ESD</w:t>
      </w:r>
    </w:p>
    <w:p w:rsidR="00BF25D7" w:rsidRPr="009C13A9" w:rsidRDefault="00BF25D7" w:rsidP="00E10B90">
      <w:pPr>
        <w:autoSpaceDE w:val="0"/>
        <w:autoSpaceDN w:val="0"/>
        <w:bidi w:val="0"/>
        <w:adjustRightInd w:val="0"/>
        <w:spacing w:before="240" w:after="240" w:line="276" w:lineRule="auto"/>
        <w:ind w:left="1134"/>
        <w:jc w:val="lowKashida"/>
        <w:rPr>
          <w:rFonts w:ascii="Arial" w:hAnsi="Arial" w:cs="Arial"/>
          <w:sz w:val="22"/>
          <w:szCs w:val="22"/>
          <w:lang w:bidi="fa-IR"/>
        </w:rPr>
      </w:pPr>
      <w:r w:rsidRPr="009C13A9">
        <w:rPr>
          <w:rFonts w:ascii="Arial" w:hAnsi="Arial" w:cs="Arial"/>
          <w:sz w:val="22"/>
          <w:szCs w:val="22"/>
          <w:lang w:bidi="fa-IR"/>
        </w:rPr>
        <w:lastRenderedPageBreak/>
        <w:t>The signals interfaced with the ESD system shall be hardwired.</w:t>
      </w:r>
    </w:p>
    <w:p w:rsidR="00BF25D7" w:rsidRPr="009C13A9" w:rsidRDefault="0077050C" w:rsidP="000B253F">
      <w:pPr>
        <w:pStyle w:val="Header3"/>
        <w:numPr>
          <w:ilvl w:val="0"/>
          <w:numId w:val="15"/>
        </w:numPr>
        <w:ind w:left="2002" w:hanging="840"/>
        <w:rPr>
          <w:rFonts w:ascii="Arial" w:hAnsi="Arial" w:cs="Arial"/>
          <w:b/>
          <w:bCs/>
          <w:sz w:val="22"/>
          <w:szCs w:val="22"/>
        </w:rPr>
      </w:pPr>
      <w:r w:rsidRPr="009C13A9">
        <w:rPr>
          <w:rFonts w:ascii="Arial" w:hAnsi="Arial" w:cs="Arial"/>
          <w:b/>
          <w:bCs/>
          <w:sz w:val="22"/>
          <w:szCs w:val="22"/>
        </w:rPr>
        <w:t xml:space="preserve">INTERFACES WITH </w:t>
      </w:r>
      <w:r w:rsidR="006275EE" w:rsidRPr="009C13A9">
        <w:rPr>
          <w:rFonts w:ascii="Arial" w:hAnsi="Arial" w:cs="Arial"/>
          <w:b/>
          <w:bCs/>
          <w:sz w:val="22"/>
          <w:szCs w:val="22"/>
        </w:rPr>
        <w:t>OWS/EWS</w:t>
      </w:r>
    </w:p>
    <w:p w:rsidR="006275EE" w:rsidRPr="009C13A9" w:rsidRDefault="00BF25D7" w:rsidP="006275EE">
      <w:pPr>
        <w:autoSpaceDE w:val="0"/>
        <w:autoSpaceDN w:val="0"/>
        <w:bidi w:val="0"/>
        <w:adjustRightInd w:val="0"/>
        <w:spacing w:before="240" w:after="240" w:line="276" w:lineRule="auto"/>
        <w:ind w:left="1134"/>
        <w:jc w:val="lowKashida"/>
        <w:rPr>
          <w:rFonts w:ascii="Arial" w:hAnsi="Arial" w:cs="Arial"/>
          <w:sz w:val="22"/>
          <w:szCs w:val="22"/>
          <w:lang w:bidi="fa-IR"/>
        </w:rPr>
      </w:pPr>
      <w:r w:rsidRPr="009C13A9">
        <w:rPr>
          <w:rFonts w:ascii="Arial" w:hAnsi="Arial" w:cs="Arial"/>
          <w:sz w:val="22"/>
          <w:szCs w:val="22"/>
          <w:lang w:bidi="fa-IR"/>
        </w:rPr>
        <w:t xml:space="preserve">F&amp;G </w:t>
      </w:r>
      <w:r w:rsidR="006275EE" w:rsidRPr="009C13A9">
        <w:rPr>
          <w:rFonts w:ascii="Arial" w:hAnsi="Arial" w:cs="Arial"/>
          <w:sz w:val="22"/>
          <w:szCs w:val="22"/>
          <w:lang w:bidi="fa-IR"/>
        </w:rPr>
        <w:t>System shall be connected to OWS for monitoring and EWS for configuration by LAN communication (provided by DCS Vendor)</w:t>
      </w:r>
    </w:p>
    <w:p w:rsidR="00BF25D7" w:rsidRPr="009C13A9" w:rsidRDefault="006275EE" w:rsidP="000B253F">
      <w:pPr>
        <w:pStyle w:val="Header3"/>
        <w:numPr>
          <w:ilvl w:val="0"/>
          <w:numId w:val="15"/>
        </w:numPr>
        <w:ind w:left="2002" w:hanging="840"/>
        <w:rPr>
          <w:rFonts w:ascii="Arial" w:hAnsi="Arial" w:cs="Arial"/>
          <w:b/>
          <w:bCs/>
          <w:sz w:val="22"/>
          <w:szCs w:val="22"/>
        </w:rPr>
      </w:pPr>
      <w:r w:rsidRPr="009C13A9">
        <w:rPr>
          <w:rFonts w:ascii="Arial" w:hAnsi="Arial" w:cs="Arial"/>
          <w:b/>
          <w:bCs/>
          <w:sz w:val="22"/>
          <w:szCs w:val="22"/>
        </w:rPr>
        <w:t xml:space="preserve"> </w:t>
      </w:r>
      <w:r w:rsidR="0077050C" w:rsidRPr="009C13A9">
        <w:rPr>
          <w:rFonts w:ascii="Arial" w:hAnsi="Arial" w:cs="Arial"/>
          <w:b/>
          <w:bCs/>
          <w:sz w:val="22"/>
          <w:szCs w:val="22"/>
        </w:rPr>
        <w:t xml:space="preserve">INTERFACES WITH THE HVAC AND CO2 PACKAGE </w:t>
      </w:r>
    </w:p>
    <w:p w:rsidR="00BF25D7" w:rsidRPr="009C13A9" w:rsidRDefault="00BF25D7" w:rsidP="00E10B90">
      <w:pPr>
        <w:autoSpaceDE w:val="0"/>
        <w:autoSpaceDN w:val="0"/>
        <w:bidi w:val="0"/>
        <w:adjustRightInd w:val="0"/>
        <w:spacing w:before="240" w:after="240" w:line="276" w:lineRule="auto"/>
        <w:ind w:left="1134"/>
        <w:jc w:val="lowKashida"/>
        <w:rPr>
          <w:rFonts w:ascii="Arial" w:hAnsi="Arial" w:cs="Arial"/>
          <w:sz w:val="22"/>
          <w:szCs w:val="22"/>
          <w:lang w:bidi="fa-IR"/>
        </w:rPr>
      </w:pPr>
      <w:r w:rsidRPr="009C13A9">
        <w:rPr>
          <w:rFonts w:ascii="Arial" w:hAnsi="Arial" w:cs="Arial"/>
          <w:sz w:val="22"/>
          <w:szCs w:val="22"/>
          <w:lang w:bidi="fa-IR"/>
        </w:rPr>
        <w:t xml:space="preserve">The interfaced signal with the </w:t>
      </w:r>
      <w:r w:rsidR="006C01ED" w:rsidRPr="009C13A9">
        <w:rPr>
          <w:rFonts w:ascii="Arial" w:hAnsi="Arial" w:cs="Arial"/>
          <w:sz w:val="22"/>
          <w:szCs w:val="22"/>
          <w:lang w:bidi="fa-IR"/>
        </w:rPr>
        <w:t>HVAC and CO2 package</w:t>
      </w:r>
      <w:r w:rsidRPr="009C13A9">
        <w:rPr>
          <w:rFonts w:ascii="Arial" w:hAnsi="Arial" w:cs="Arial"/>
          <w:sz w:val="22"/>
          <w:szCs w:val="22"/>
          <w:lang w:bidi="fa-IR"/>
        </w:rPr>
        <w:t xml:space="preserve"> shall be hardwired.</w:t>
      </w:r>
    </w:p>
    <w:p w:rsidR="00E97382" w:rsidRPr="009C13A9" w:rsidRDefault="0077050C" w:rsidP="000B253F">
      <w:pPr>
        <w:pStyle w:val="Header3"/>
        <w:numPr>
          <w:ilvl w:val="0"/>
          <w:numId w:val="15"/>
        </w:numPr>
        <w:ind w:left="2002" w:hanging="840"/>
        <w:rPr>
          <w:rFonts w:ascii="Arial" w:hAnsi="Arial" w:cs="Arial"/>
          <w:b/>
          <w:bCs/>
          <w:sz w:val="22"/>
          <w:szCs w:val="22"/>
        </w:rPr>
      </w:pPr>
      <w:r w:rsidRPr="009C13A9">
        <w:rPr>
          <w:rFonts w:ascii="Arial" w:hAnsi="Arial" w:cs="Arial"/>
          <w:b/>
          <w:bCs/>
          <w:sz w:val="22"/>
          <w:szCs w:val="22"/>
        </w:rPr>
        <w:t>INTERFACE WITH PACKAGES UCPS (IF ANY)</w:t>
      </w:r>
    </w:p>
    <w:p w:rsidR="00E97382" w:rsidRPr="009C13A9" w:rsidRDefault="00E97382" w:rsidP="00E10B90">
      <w:pPr>
        <w:autoSpaceDE w:val="0"/>
        <w:autoSpaceDN w:val="0"/>
        <w:bidi w:val="0"/>
        <w:adjustRightInd w:val="0"/>
        <w:spacing w:before="240" w:after="240" w:line="276" w:lineRule="auto"/>
        <w:ind w:left="1134"/>
        <w:jc w:val="lowKashida"/>
        <w:rPr>
          <w:rFonts w:asciiTheme="minorBidi" w:hAnsiTheme="minorBidi" w:cstheme="minorBidi"/>
          <w:sz w:val="22"/>
          <w:szCs w:val="22"/>
        </w:rPr>
      </w:pPr>
      <w:r w:rsidRPr="009C13A9">
        <w:rPr>
          <w:rFonts w:asciiTheme="minorBidi" w:hAnsiTheme="minorBidi" w:cstheme="minorBidi"/>
          <w:sz w:val="22"/>
          <w:szCs w:val="22"/>
        </w:rPr>
        <w:t xml:space="preserve">All </w:t>
      </w:r>
      <w:r w:rsidRPr="009C13A9">
        <w:rPr>
          <w:rFonts w:ascii="Arial" w:hAnsi="Arial" w:cs="Arial"/>
          <w:sz w:val="22"/>
          <w:szCs w:val="22"/>
          <w:lang w:bidi="fa-IR"/>
        </w:rPr>
        <w:t>commands</w:t>
      </w:r>
      <w:r w:rsidRPr="009C13A9">
        <w:rPr>
          <w:rFonts w:asciiTheme="minorBidi" w:hAnsiTheme="minorBidi" w:cstheme="minorBidi"/>
          <w:sz w:val="22"/>
          <w:szCs w:val="22"/>
        </w:rPr>
        <w:t xml:space="preserve"> to packages UCPs and all signals from packages UCPs shall be HARDWIRED.</w:t>
      </w:r>
    </w:p>
    <w:p w:rsidR="00BF25D7" w:rsidRPr="009C13A9" w:rsidRDefault="00BF25D7" w:rsidP="000B253F">
      <w:pPr>
        <w:pStyle w:val="Header3"/>
        <w:numPr>
          <w:ilvl w:val="0"/>
          <w:numId w:val="15"/>
        </w:numPr>
        <w:ind w:left="2002" w:hanging="840"/>
        <w:rPr>
          <w:rFonts w:ascii="Arial" w:hAnsi="Arial" w:cs="Arial"/>
          <w:b/>
          <w:bCs/>
          <w:sz w:val="22"/>
          <w:szCs w:val="22"/>
        </w:rPr>
      </w:pPr>
      <w:r w:rsidRPr="009C13A9">
        <w:rPr>
          <w:rFonts w:ascii="Arial" w:hAnsi="Arial" w:cs="Arial"/>
          <w:b/>
          <w:bCs/>
          <w:sz w:val="22"/>
          <w:szCs w:val="22"/>
        </w:rPr>
        <w:t>ADDRESSABLEL FIRE ALARM SYSTEM</w:t>
      </w:r>
    </w:p>
    <w:p w:rsidR="00BF25D7" w:rsidRPr="009C13A9" w:rsidRDefault="00BF25D7" w:rsidP="004A39D9">
      <w:pPr>
        <w:autoSpaceDE w:val="0"/>
        <w:autoSpaceDN w:val="0"/>
        <w:bidi w:val="0"/>
        <w:adjustRightInd w:val="0"/>
        <w:spacing w:before="240" w:after="240" w:line="276" w:lineRule="auto"/>
        <w:ind w:left="1134"/>
        <w:jc w:val="lowKashida"/>
        <w:rPr>
          <w:rFonts w:ascii="Arial" w:hAnsi="Arial" w:cs="Arial"/>
          <w:sz w:val="22"/>
          <w:szCs w:val="22"/>
          <w:lang w:bidi="fa-IR"/>
        </w:rPr>
      </w:pPr>
      <w:r w:rsidRPr="009C13A9">
        <w:rPr>
          <w:rFonts w:ascii="Arial" w:hAnsi="Arial" w:cs="Arial"/>
          <w:sz w:val="22"/>
          <w:szCs w:val="22"/>
          <w:lang w:bidi="fa-IR"/>
        </w:rPr>
        <w:lastRenderedPageBreak/>
        <w:t>All</w:t>
      </w:r>
      <w:r w:rsidR="006275EE" w:rsidRPr="009C13A9">
        <w:rPr>
          <w:rFonts w:ascii="Arial" w:hAnsi="Arial" w:cs="Arial"/>
          <w:sz w:val="22"/>
          <w:szCs w:val="22"/>
          <w:lang w:bidi="fa-IR"/>
        </w:rPr>
        <w:t xml:space="preserve"> </w:t>
      </w:r>
      <w:r w:rsidR="006756F9" w:rsidRPr="009C13A9">
        <w:rPr>
          <w:rFonts w:ascii="Arial" w:hAnsi="Arial" w:cs="Arial"/>
          <w:sz w:val="22"/>
          <w:szCs w:val="22"/>
          <w:lang w:bidi="fa-IR"/>
        </w:rPr>
        <w:t>addressable detectors</w:t>
      </w:r>
      <w:r w:rsidRPr="009C13A9">
        <w:rPr>
          <w:rFonts w:ascii="Arial" w:hAnsi="Arial" w:cs="Arial"/>
          <w:sz w:val="22"/>
          <w:szCs w:val="22"/>
          <w:lang w:bidi="fa-IR"/>
        </w:rPr>
        <w:t xml:space="preserve"> inside buildings shall be connected to Addressable Local Fire Alarm Control Panel which will be located inside the </w:t>
      </w:r>
      <w:r w:rsidR="004A39D9" w:rsidRPr="009C13A9">
        <w:rPr>
          <w:rFonts w:ascii="Arial" w:hAnsi="Arial" w:cs="Arial"/>
          <w:sz w:val="22"/>
          <w:szCs w:val="22"/>
          <w:lang w:bidi="fa-IR"/>
        </w:rPr>
        <w:t xml:space="preserve">control building </w:t>
      </w:r>
      <w:r w:rsidRPr="009C13A9">
        <w:rPr>
          <w:rFonts w:ascii="Arial" w:hAnsi="Arial" w:cs="Arial"/>
          <w:sz w:val="22"/>
          <w:szCs w:val="22"/>
          <w:lang w:bidi="fa-IR"/>
        </w:rPr>
        <w:t>. Smoke detectors, Heat detectors, indoor manual call points and Fire horns and etc. (except Gas detectors inside the buildings) shall be addressable type.</w:t>
      </w:r>
      <w:r w:rsidR="004A39D9" w:rsidRPr="009C13A9">
        <w:rPr>
          <w:rFonts w:ascii="Arial" w:hAnsi="Arial" w:cs="Arial"/>
          <w:sz w:val="22"/>
          <w:szCs w:val="22"/>
          <w:lang w:bidi="fa-IR"/>
        </w:rPr>
        <w:t xml:space="preserve"> Conventional detectors shall be connected directly to F&amp;G system.</w:t>
      </w:r>
    </w:p>
    <w:p w:rsidR="00BF25D7" w:rsidRPr="00BF25D7" w:rsidRDefault="00BF25D7" w:rsidP="004A39D9">
      <w:pPr>
        <w:autoSpaceDE w:val="0"/>
        <w:autoSpaceDN w:val="0"/>
        <w:bidi w:val="0"/>
        <w:adjustRightInd w:val="0"/>
        <w:spacing w:before="240" w:after="240" w:line="276" w:lineRule="auto"/>
        <w:ind w:left="1134"/>
        <w:jc w:val="lowKashida"/>
        <w:rPr>
          <w:rFonts w:ascii="Arial" w:hAnsi="Arial" w:cs="Arial"/>
          <w:sz w:val="22"/>
          <w:szCs w:val="22"/>
          <w:lang w:bidi="fa-IR"/>
        </w:rPr>
      </w:pPr>
      <w:bookmarkStart w:id="125" w:name="_Toc163288222"/>
      <w:bookmarkStart w:id="126" w:name="_Toc163288929"/>
      <w:r w:rsidRPr="009C13A9">
        <w:rPr>
          <w:rFonts w:ascii="Arial" w:hAnsi="Arial" w:cs="Arial"/>
          <w:sz w:val="22"/>
          <w:szCs w:val="22"/>
          <w:lang w:bidi="fa-IR"/>
        </w:rPr>
        <w:t>FACP shall be microprocessor-based fully addressable system. It shall be capable of controlling all alarm functions within building</w:t>
      </w:r>
      <w:bookmarkEnd w:id="125"/>
      <w:bookmarkEnd w:id="126"/>
      <w:r w:rsidRPr="009C13A9">
        <w:rPr>
          <w:rFonts w:ascii="Arial" w:hAnsi="Arial" w:cs="Arial"/>
          <w:sz w:val="22"/>
          <w:szCs w:val="22"/>
          <w:lang w:bidi="fa-IR"/>
        </w:rPr>
        <w:t>.</w:t>
      </w:r>
    </w:p>
    <w:p w:rsidR="00CD4C13" w:rsidRPr="009C13A9" w:rsidRDefault="00E10B90" w:rsidP="00CD4C13">
      <w:pPr>
        <w:keepNext/>
        <w:numPr>
          <w:ilvl w:val="1"/>
          <w:numId w:val="1"/>
        </w:numPr>
        <w:tabs>
          <w:tab w:val="clear" w:pos="1440"/>
          <w:tab w:val="num" w:pos="720"/>
        </w:tabs>
        <w:bidi w:val="0"/>
        <w:spacing w:before="240" w:after="240" w:line="276" w:lineRule="auto"/>
        <w:ind w:left="1418" w:hanging="709"/>
        <w:jc w:val="lowKashida"/>
        <w:outlineLvl w:val="1"/>
        <w:rPr>
          <w:rFonts w:ascii="Arial" w:hAnsi="Arial" w:cs="Arial"/>
          <w:b/>
          <w:bCs/>
          <w:sz w:val="22"/>
          <w:szCs w:val="22"/>
        </w:rPr>
      </w:pPr>
      <w:bookmarkStart w:id="127" w:name="_Toc276375630"/>
      <w:bookmarkStart w:id="128" w:name="_Toc356322179"/>
      <w:bookmarkStart w:id="129" w:name="_Toc462238458"/>
      <w:bookmarkStart w:id="130" w:name="_Toc11548313"/>
      <w:bookmarkStart w:id="131" w:name="_Toc21931579"/>
      <w:bookmarkStart w:id="132" w:name="_Toc29203089"/>
      <w:bookmarkStart w:id="133" w:name="_Toc80278559"/>
      <w:bookmarkStart w:id="134" w:name="_Toc86853257"/>
      <w:bookmarkStart w:id="135" w:name="_Toc138235419"/>
      <w:r w:rsidRPr="009C13A9">
        <w:rPr>
          <w:rFonts w:ascii="Arial" w:hAnsi="Arial" w:cs="Arial"/>
          <w:b/>
          <w:bCs/>
          <w:sz w:val="22"/>
          <w:szCs w:val="22"/>
        </w:rPr>
        <w:t>OPERATOR WORKSTATION (OWS)</w:t>
      </w:r>
      <w:bookmarkEnd w:id="127"/>
      <w:bookmarkEnd w:id="128"/>
      <w:bookmarkEnd w:id="129"/>
      <w:bookmarkEnd w:id="130"/>
      <w:bookmarkEnd w:id="131"/>
      <w:bookmarkEnd w:id="132"/>
      <w:bookmarkEnd w:id="133"/>
      <w:bookmarkEnd w:id="134"/>
      <w:bookmarkEnd w:id="135"/>
    </w:p>
    <w:p w:rsidR="00184710" w:rsidRPr="009C13A9" w:rsidRDefault="004A39D9" w:rsidP="006756F9">
      <w:pPr>
        <w:autoSpaceDE w:val="0"/>
        <w:autoSpaceDN w:val="0"/>
        <w:bidi w:val="0"/>
        <w:adjustRightInd w:val="0"/>
        <w:spacing w:before="240" w:after="240" w:line="276" w:lineRule="auto"/>
        <w:ind w:left="706"/>
        <w:jc w:val="lowKashida"/>
        <w:rPr>
          <w:rFonts w:ascii="Arial" w:hAnsi="Arial" w:cs="Arial"/>
          <w:sz w:val="22"/>
          <w:szCs w:val="22"/>
          <w:lang w:bidi="fa-IR"/>
        </w:rPr>
      </w:pPr>
      <w:r w:rsidRPr="009C13A9">
        <w:rPr>
          <w:rFonts w:ascii="Arial" w:hAnsi="Arial" w:cs="Arial"/>
          <w:sz w:val="22"/>
          <w:szCs w:val="22"/>
          <w:lang w:bidi="fa-IR"/>
        </w:rPr>
        <w:t>Single</w:t>
      </w:r>
      <w:r w:rsidR="00CD4C13" w:rsidRPr="009C13A9">
        <w:rPr>
          <w:rFonts w:ascii="Arial" w:hAnsi="Arial" w:cs="Arial"/>
          <w:sz w:val="22"/>
          <w:szCs w:val="22"/>
          <w:lang w:bidi="fa-IR"/>
        </w:rPr>
        <w:t xml:space="preserve"> monitor workstation</w:t>
      </w:r>
      <w:r w:rsidRPr="009C13A9">
        <w:rPr>
          <w:rFonts w:ascii="Arial" w:hAnsi="Arial" w:cs="Arial"/>
          <w:sz w:val="22"/>
          <w:szCs w:val="22"/>
          <w:lang w:bidi="fa-IR"/>
        </w:rPr>
        <w:t xml:space="preserve"> (32’’)</w:t>
      </w:r>
      <w:r w:rsidR="00CD4C13" w:rsidRPr="009C13A9">
        <w:rPr>
          <w:rFonts w:ascii="Arial" w:hAnsi="Arial" w:cs="Arial"/>
          <w:sz w:val="22"/>
          <w:szCs w:val="22"/>
          <w:lang w:bidi="fa-IR"/>
        </w:rPr>
        <w:t xml:space="preserve"> to be used </w:t>
      </w:r>
      <w:r w:rsidRPr="009C13A9">
        <w:rPr>
          <w:rFonts w:ascii="Arial" w:hAnsi="Arial" w:cs="Arial"/>
          <w:sz w:val="22"/>
          <w:szCs w:val="22"/>
          <w:lang w:bidi="fa-IR"/>
        </w:rPr>
        <w:t xml:space="preserve">as common </w:t>
      </w:r>
      <w:r w:rsidR="00CD4C13" w:rsidRPr="009C13A9">
        <w:rPr>
          <w:rFonts w:ascii="Arial" w:hAnsi="Arial" w:cs="Arial"/>
          <w:sz w:val="22"/>
          <w:szCs w:val="22"/>
          <w:lang w:bidi="fa-IR"/>
        </w:rPr>
        <w:t xml:space="preserve">for ESD/F&amp;G systems with industrial keyboards and roller ball for operation of ESD/F&amp;G system </w:t>
      </w:r>
      <w:r w:rsidR="006756F9" w:rsidRPr="009C13A9">
        <w:rPr>
          <w:rFonts w:ascii="Arial" w:hAnsi="Arial" w:cs="Arial"/>
          <w:sz w:val="22"/>
          <w:szCs w:val="22"/>
          <w:lang w:bidi="fa-IR"/>
        </w:rPr>
        <w:t xml:space="preserve">( provided </w:t>
      </w:r>
      <w:r w:rsidR="00CD4C13" w:rsidRPr="009C13A9">
        <w:rPr>
          <w:rFonts w:ascii="Arial" w:hAnsi="Arial" w:cs="Arial"/>
          <w:sz w:val="22"/>
          <w:szCs w:val="22"/>
          <w:lang w:bidi="fa-IR"/>
        </w:rPr>
        <w:t>by ESD vendor</w:t>
      </w:r>
      <w:r w:rsidR="006756F9" w:rsidRPr="009C13A9">
        <w:rPr>
          <w:rFonts w:ascii="Arial" w:hAnsi="Arial" w:cs="Arial"/>
          <w:sz w:val="22"/>
          <w:szCs w:val="22"/>
          <w:lang w:bidi="fa-IR"/>
        </w:rPr>
        <w:t>)</w:t>
      </w:r>
      <w:r w:rsidR="00CD4C13" w:rsidRPr="009C13A9">
        <w:rPr>
          <w:rFonts w:ascii="Arial" w:hAnsi="Arial" w:cs="Arial"/>
          <w:sz w:val="22"/>
          <w:szCs w:val="22"/>
          <w:lang w:bidi="fa-IR"/>
        </w:rPr>
        <w:t>.</w:t>
      </w:r>
    </w:p>
    <w:p w:rsidR="000825EE" w:rsidRPr="00825D28" w:rsidRDefault="000825EE" w:rsidP="000825EE">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136" w:name="_TOC_250020"/>
      <w:bookmarkStart w:id="137" w:name="_Toc535669280"/>
      <w:bookmarkStart w:id="138" w:name="_Toc8655365"/>
      <w:bookmarkStart w:id="139" w:name="_Toc11255807"/>
      <w:bookmarkStart w:id="140" w:name="_Toc11840289"/>
      <w:bookmarkStart w:id="141" w:name="_Toc44854049"/>
      <w:bookmarkStart w:id="142" w:name="_Toc138235420"/>
      <w:r w:rsidRPr="00825D28">
        <w:rPr>
          <w:rFonts w:ascii="Arial" w:hAnsi="Arial" w:cs="Arial"/>
          <w:b/>
          <w:bCs/>
          <w:caps/>
          <w:sz w:val="22"/>
          <w:szCs w:val="22"/>
          <w:lang w:val="en-GB"/>
        </w:rPr>
        <w:t>Selection of Detectors</w:t>
      </w:r>
      <w:bookmarkEnd w:id="136"/>
      <w:bookmarkEnd w:id="137"/>
      <w:bookmarkEnd w:id="138"/>
      <w:bookmarkEnd w:id="139"/>
      <w:bookmarkEnd w:id="140"/>
      <w:bookmarkEnd w:id="141"/>
      <w:bookmarkEnd w:id="142"/>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 xml:space="preserve">The selection of detectors, principle of operation, quantity and location shall consider the predominant combustible/flammable/toxic </w:t>
      </w:r>
      <w:r w:rsidRPr="00825D28">
        <w:rPr>
          <w:rFonts w:ascii="Arial" w:hAnsi="Arial" w:cs="Arial"/>
          <w:sz w:val="22"/>
          <w:szCs w:val="22"/>
          <w:lang w:bidi="fa-IR"/>
        </w:rPr>
        <w:lastRenderedPageBreak/>
        <w:t>materials presence, the type of fire which may occur and the possible presence of flammable and/or toxic gases, together with the following:</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The</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ambient</w:t>
      </w:r>
      <w:r w:rsidRPr="00825D28">
        <w:rPr>
          <w:rFonts w:asciiTheme="minorBidi" w:eastAsiaTheme="minorHAnsi" w:hAnsiTheme="minorBidi" w:cstheme="minorBidi"/>
          <w:spacing w:val="-11"/>
          <w:sz w:val="22"/>
          <w:szCs w:val="22"/>
        </w:rPr>
        <w:t xml:space="preserve"> </w:t>
      </w:r>
      <w:r w:rsidRPr="00825D28">
        <w:rPr>
          <w:rFonts w:asciiTheme="minorBidi" w:eastAsiaTheme="minorHAnsi" w:hAnsiTheme="minorBidi" w:cstheme="minorBidi"/>
          <w:sz w:val="22"/>
          <w:szCs w:val="22"/>
        </w:rPr>
        <w:t>conditions</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and</w:t>
      </w:r>
      <w:r w:rsidRPr="00825D28">
        <w:rPr>
          <w:rFonts w:asciiTheme="minorBidi" w:eastAsiaTheme="minorHAnsi" w:hAnsiTheme="minorBidi" w:cstheme="minorBidi"/>
          <w:spacing w:val="-13"/>
          <w:sz w:val="22"/>
          <w:szCs w:val="22"/>
        </w:rPr>
        <w:t xml:space="preserve"> </w:t>
      </w:r>
      <w:r w:rsidRPr="00825D28">
        <w:rPr>
          <w:rFonts w:asciiTheme="minorBidi" w:eastAsiaTheme="minorHAnsi" w:hAnsiTheme="minorBidi" w:cstheme="minorBidi"/>
          <w:sz w:val="22"/>
          <w:szCs w:val="22"/>
        </w:rPr>
        <w:t>possible</w:t>
      </w:r>
      <w:r w:rsidRPr="00825D28">
        <w:rPr>
          <w:rFonts w:asciiTheme="minorBidi" w:eastAsiaTheme="minorHAnsi" w:hAnsiTheme="minorBidi" w:cstheme="minorBidi"/>
          <w:spacing w:val="-13"/>
          <w:sz w:val="22"/>
          <w:szCs w:val="22"/>
        </w:rPr>
        <w:t xml:space="preserve"> </w:t>
      </w:r>
      <w:r w:rsidRPr="00825D28">
        <w:rPr>
          <w:rFonts w:asciiTheme="minorBidi" w:eastAsiaTheme="minorHAnsi" w:hAnsiTheme="minorBidi" w:cstheme="minorBidi"/>
          <w:sz w:val="22"/>
          <w:szCs w:val="22"/>
        </w:rPr>
        <w:t>causes</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of</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impaired</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performance.</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Dispersion behavior of smoke and gas and the possible locations for fire and gas detectors, such as areas where there may be insufficient air changes.</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Ventilation air flow patterns.</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Shielding by beams, equipment or piping.</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Possible failure modes, including risk of accidental damage, consequences of failure and the probability of false alarms.</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Maintenance requirements including access frequency and duration.</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Performance requirements including performance standards and the speed of response</w:t>
      </w:r>
      <w:r w:rsidRPr="00825D28">
        <w:rPr>
          <w:rFonts w:asciiTheme="minorBidi" w:eastAsiaTheme="minorHAnsi" w:hAnsiTheme="minorBidi" w:cstheme="minorBidi"/>
          <w:spacing w:val="-6"/>
          <w:sz w:val="22"/>
          <w:szCs w:val="22"/>
        </w:rPr>
        <w:t xml:space="preserve"> </w:t>
      </w:r>
      <w:r w:rsidRPr="00825D28">
        <w:rPr>
          <w:rFonts w:asciiTheme="minorBidi" w:eastAsiaTheme="minorHAnsi" w:hAnsiTheme="minorBidi" w:cstheme="minorBidi"/>
          <w:sz w:val="22"/>
          <w:szCs w:val="22"/>
        </w:rPr>
        <w:t>to a developing</w:t>
      </w:r>
      <w:r w:rsidRPr="00825D28">
        <w:rPr>
          <w:rFonts w:asciiTheme="minorBidi" w:eastAsiaTheme="minorHAnsi" w:hAnsiTheme="minorBidi" w:cstheme="minorBidi"/>
          <w:spacing w:val="-30"/>
          <w:sz w:val="22"/>
          <w:szCs w:val="22"/>
        </w:rPr>
        <w:t xml:space="preserve"> </w:t>
      </w:r>
      <w:r w:rsidRPr="00825D28">
        <w:rPr>
          <w:rFonts w:asciiTheme="minorBidi" w:eastAsiaTheme="minorHAnsi" w:hAnsiTheme="minorBidi" w:cstheme="minorBidi"/>
          <w:sz w:val="22"/>
          <w:szCs w:val="22"/>
        </w:rPr>
        <w:t>hazard.</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Elements that can influence the efficiency of the Detection and Alarm Systems shall be taken into account. Those shall include, but not be limited to, the following:</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lastRenderedPageBreak/>
        <w:t>Maximum and minimum temperatures.</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Wind direction and velocity.</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Low elevation sun conditions.</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Obscuration by mists, dusts and other causes of poor visibility.</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Excessive rain.</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Presence of pollutants.</w:t>
      </w:r>
    </w:p>
    <w:p w:rsidR="000825EE" w:rsidRPr="00D51033"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Expansion and contraction of support arrangements due to ambient temperatures and sunlight.</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Explosion hazards.</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Mechanical stress and vibrations.</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Noise levels.</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Electromagnetic influences.</w:t>
      </w:r>
    </w:p>
    <w:p w:rsidR="000825EE" w:rsidRPr="00825D28" w:rsidRDefault="000825EE" w:rsidP="000B253F">
      <w:pPr>
        <w:widowControl w:val="0"/>
        <w:numPr>
          <w:ilvl w:val="2"/>
          <w:numId w:val="10"/>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Mechanical damage.</w:t>
      </w:r>
    </w:p>
    <w:p w:rsidR="000825EE" w:rsidRPr="000B43BC" w:rsidRDefault="000825EE" w:rsidP="000B253F">
      <w:pPr>
        <w:widowControl w:val="0"/>
        <w:numPr>
          <w:ilvl w:val="2"/>
          <w:numId w:val="10"/>
        </w:numPr>
        <w:bidi w:val="0"/>
        <w:spacing w:before="240" w:after="240" w:line="276" w:lineRule="auto"/>
        <w:ind w:left="1276" w:hanging="283"/>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Plant obstructions.</w:t>
      </w:r>
    </w:p>
    <w:p w:rsidR="000B43BC" w:rsidRPr="00825D28" w:rsidRDefault="000B43BC" w:rsidP="000B43BC">
      <w:pPr>
        <w:widowControl w:val="0"/>
        <w:bidi w:val="0"/>
        <w:spacing w:before="240" w:after="240" w:line="276" w:lineRule="auto"/>
        <w:ind w:left="1276"/>
        <w:contextualSpacing/>
        <w:jc w:val="lowKashida"/>
        <w:rPr>
          <w:rFonts w:asciiTheme="minorBidi" w:eastAsia="Arial" w:hAnsiTheme="minorBidi" w:cstheme="minorBidi"/>
          <w:sz w:val="22"/>
          <w:szCs w:val="22"/>
        </w:rPr>
      </w:pPr>
    </w:p>
    <w:p w:rsidR="000825EE" w:rsidRPr="00825D28" w:rsidRDefault="000825EE" w:rsidP="000825EE">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143" w:name="_TOC_250019"/>
      <w:bookmarkStart w:id="144" w:name="_Toc535669281"/>
      <w:bookmarkStart w:id="145" w:name="_Toc8655366"/>
      <w:bookmarkStart w:id="146" w:name="_Toc11255808"/>
      <w:bookmarkStart w:id="147" w:name="_Toc11840290"/>
      <w:bookmarkStart w:id="148" w:name="_Toc44854050"/>
      <w:bookmarkStart w:id="149" w:name="_Toc138235421"/>
      <w:r w:rsidRPr="00825D28">
        <w:rPr>
          <w:rFonts w:ascii="Arial" w:hAnsi="Arial" w:cs="Arial"/>
          <w:b/>
          <w:bCs/>
          <w:caps/>
          <w:sz w:val="22"/>
          <w:szCs w:val="22"/>
          <w:lang w:val="en-GB"/>
        </w:rPr>
        <w:t>Detectors Voting Logic</w:t>
      </w:r>
      <w:bookmarkEnd w:id="143"/>
      <w:bookmarkEnd w:id="144"/>
      <w:bookmarkEnd w:id="145"/>
      <w:bookmarkEnd w:id="146"/>
      <w:bookmarkEnd w:id="147"/>
      <w:bookmarkEnd w:id="148"/>
      <w:bookmarkEnd w:id="149"/>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To safeguard against initiation of safety measures on a false basis, it is common to require two fire or gas detectors or more in some area to operate before this is initiated.</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lastRenderedPageBreak/>
        <w:t>Signal from any one detector should always give an alarm.</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It is important that the detectors involved are located such that both will sense the fire development or gas release sufficiently fast to enable the safety measures to be initiated before the fire has developed to a critical level or gas leakage become critical.</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Voting describes the philosophy of utilizing combinations of actuated detectors to provide alarms and executive actions.</w:t>
      </w:r>
    </w:p>
    <w:p w:rsidR="000825EE" w:rsidRPr="002879C3"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 xml:space="preserve">The proposed ESD system has to be certified by a recognized certifying authority for use in safety &amp; shutdown application, and shall satisfy the class SIL3. The method of voting may include </w:t>
      </w:r>
      <w:r w:rsidRPr="00B353A7">
        <w:rPr>
          <w:rFonts w:ascii="Arial" w:hAnsi="Arial" w:cs="Arial"/>
          <w:sz w:val="22"/>
          <w:szCs w:val="22"/>
          <w:lang w:bidi="fa-IR"/>
        </w:rPr>
        <w:t>two- out-of-n (2ooN), which requires two detectors, out of a group of N</w:t>
      </w:r>
      <w:r w:rsidR="0089596D" w:rsidRPr="00B353A7">
        <w:rPr>
          <w:rFonts w:ascii="Arial" w:hAnsi="Arial" w:cs="Arial"/>
          <w:sz w:val="22"/>
          <w:szCs w:val="22"/>
          <w:lang w:bidi="fa-IR"/>
        </w:rPr>
        <w:t xml:space="preserve"> </w:t>
      </w:r>
      <w:r w:rsidR="009B4BD2" w:rsidRPr="00B353A7">
        <w:rPr>
          <w:rFonts w:ascii="Arial" w:hAnsi="Arial" w:cs="Arial"/>
          <w:sz w:val="22"/>
          <w:szCs w:val="22"/>
          <w:lang w:bidi="fa-IR"/>
        </w:rPr>
        <w:t>(N</w:t>
      </w:r>
      <w:r w:rsidR="0089596D" w:rsidRPr="00B353A7">
        <w:rPr>
          <w:rFonts w:ascii="Arial" w:hAnsi="Arial" w:cs="Arial"/>
          <w:sz w:val="22"/>
          <w:szCs w:val="22"/>
          <w:lang w:bidi="fa-IR"/>
        </w:rPr>
        <w:t>≥3</w:t>
      </w:r>
      <w:r w:rsidR="009B4BD2" w:rsidRPr="00B353A7">
        <w:rPr>
          <w:rFonts w:ascii="Arial" w:hAnsi="Arial" w:cs="Arial"/>
          <w:sz w:val="22"/>
          <w:szCs w:val="22"/>
          <w:lang w:bidi="fa-IR"/>
        </w:rPr>
        <w:t>)</w:t>
      </w:r>
      <w:r w:rsidRPr="00B353A7">
        <w:rPr>
          <w:rFonts w:ascii="Arial" w:hAnsi="Arial" w:cs="Arial"/>
          <w:sz w:val="22"/>
          <w:szCs w:val="22"/>
          <w:lang w:bidi="fa-IR"/>
        </w:rPr>
        <w:t>, to operate to</w:t>
      </w:r>
      <w:r w:rsidRPr="00825D28">
        <w:rPr>
          <w:rFonts w:ascii="Arial" w:hAnsi="Arial" w:cs="Arial"/>
          <w:sz w:val="22"/>
          <w:szCs w:val="22"/>
          <w:lang w:bidi="fa-IR"/>
        </w:rPr>
        <w:t xml:space="preserve"> provide an </w:t>
      </w:r>
      <w:r w:rsidRPr="002879C3">
        <w:rPr>
          <w:rFonts w:ascii="Arial" w:hAnsi="Arial" w:cs="Arial"/>
          <w:sz w:val="22"/>
          <w:szCs w:val="22"/>
          <w:lang w:bidi="fa-IR"/>
        </w:rPr>
        <w:t>executive action and alarm.</w:t>
      </w:r>
      <w:r w:rsidR="0089596D" w:rsidRPr="002879C3">
        <w:rPr>
          <w:b/>
          <w:bCs/>
          <w:caps/>
          <w:noProof/>
          <w:snapToGrid w:val="0"/>
          <w:szCs w:val="20"/>
        </w:rPr>
        <w:t xml:space="preserve"> </w:t>
      </w:r>
    </w:p>
    <w:p w:rsidR="000825EE" w:rsidRPr="00825D28" w:rsidRDefault="000825EE" w:rsidP="00690E1B">
      <w:pPr>
        <w:autoSpaceDE w:val="0"/>
        <w:autoSpaceDN w:val="0"/>
        <w:bidi w:val="0"/>
        <w:adjustRightInd w:val="0"/>
        <w:spacing w:before="240" w:after="240" w:line="276" w:lineRule="auto"/>
        <w:ind w:left="706"/>
        <w:jc w:val="lowKashida"/>
        <w:rPr>
          <w:rFonts w:ascii="Arial" w:hAnsi="Arial" w:cs="Arial"/>
          <w:sz w:val="22"/>
          <w:szCs w:val="22"/>
          <w:lang w:bidi="fa-IR"/>
        </w:rPr>
      </w:pPr>
      <w:r w:rsidRPr="002879C3">
        <w:rPr>
          <w:rFonts w:ascii="Arial" w:hAnsi="Arial" w:cs="Arial"/>
          <w:sz w:val="22"/>
          <w:szCs w:val="22"/>
          <w:lang w:bidi="fa-IR"/>
        </w:rPr>
        <w:t>The gas detectors are voted in a 2oo</w:t>
      </w:r>
      <w:r w:rsidR="00690E1B" w:rsidRPr="002879C3">
        <w:rPr>
          <w:rFonts w:ascii="Arial" w:hAnsi="Arial" w:cs="Arial"/>
          <w:sz w:val="22"/>
          <w:szCs w:val="22"/>
          <w:lang w:bidi="fa-IR"/>
        </w:rPr>
        <w:t>N</w:t>
      </w:r>
      <w:r w:rsidRPr="002879C3">
        <w:rPr>
          <w:rFonts w:ascii="Arial" w:hAnsi="Arial" w:cs="Arial"/>
          <w:sz w:val="22"/>
          <w:szCs w:val="22"/>
          <w:lang w:bidi="fa-IR"/>
        </w:rPr>
        <w:t xml:space="preserve"> configuration.</w:t>
      </w:r>
      <w:r w:rsidRPr="00825D28">
        <w:rPr>
          <w:rFonts w:ascii="Arial" w:hAnsi="Arial" w:cs="Arial"/>
          <w:sz w:val="22"/>
          <w:szCs w:val="22"/>
          <w:lang w:bidi="fa-IR"/>
        </w:rPr>
        <w:t xml:space="preserve"> </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lastRenderedPageBreak/>
        <w:t>It shall be noted that manually operated controls shall not be voted.</w:t>
      </w:r>
    </w:p>
    <w:p w:rsidR="000825EE" w:rsidRDefault="000825EE" w:rsidP="00A6416C">
      <w:pPr>
        <w:autoSpaceDE w:val="0"/>
        <w:autoSpaceDN w:val="0"/>
        <w:bidi w:val="0"/>
        <w:adjustRightInd w:val="0"/>
        <w:spacing w:before="240" w:after="240" w:line="276" w:lineRule="auto"/>
        <w:ind w:left="706"/>
        <w:jc w:val="lowKashida"/>
        <w:rPr>
          <w:rFonts w:ascii="Arial" w:hAnsi="Arial" w:cs="Arial"/>
          <w:sz w:val="22"/>
          <w:szCs w:val="22"/>
          <w:lang w:bidi="fa-IR"/>
        </w:rPr>
      </w:pPr>
      <w:r w:rsidRPr="00BD194B">
        <w:rPr>
          <w:rFonts w:ascii="Arial" w:hAnsi="Arial" w:cs="Arial"/>
          <w:sz w:val="22"/>
          <w:szCs w:val="22"/>
          <w:lang w:bidi="fa-IR"/>
        </w:rPr>
        <w:t>Cross-zone describes two different cross loops being activated (i.e. smoke detectors connected to total flooding clean agent extinguishing systems if any) on the same zone to provide an executive action and alarm.</w:t>
      </w:r>
    </w:p>
    <w:p w:rsidR="000825EE" w:rsidRPr="00825D28" w:rsidRDefault="000825EE" w:rsidP="000825EE">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50" w:name="_TOC_250018"/>
      <w:bookmarkStart w:id="151" w:name="_Toc535669282"/>
      <w:bookmarkStart w:id="152" w:name="_Toc8655367"/>
      <w:bookmarkStart w:id="153" w:name="_Toc11255809"/>
      <w:bookmarkStart w:id="154" w:name="_Toc11840291"/>
      <w:bookmarkStart w:id="155" w:name="_Toc44854051"/>
      <w:bookmarkStart w:id="156" w:name="_Toc138235422"/>
      <w:r w:rsidRPr="00825D28">
        <w:rPr>
          <w:rFonts w:ascii="Arial" w:hAnsi="Arial" w:cs="Arial"/>
          <w:b/>
          <w:bCs/>
          <w:caps/>
          <w:kern w:val="28"/>
          <w:sz w:val="24"/>
        </w:rPr>
        <w:t>Fire Detection System</w:t>
      </w:r>
      <w:bookmarkEnd w:id="150"/>
      <w:bookmarkEnd w:id="151"/>
      <w:bookmarkEnd w:id="152"/>
      <w:bookmarkEnd w:id="153"/>
      <w:bookmarkEnd w:id="154"/>
      <w:bookmarkEnd w:id="155"/>
      <w:bookmarkEnd w:id="156"/>
    </w:p>
    <w:p w:rsidR="000825EE" w:rsidRPr="00825D28" w:rsidRDefault="000825EE" w:rsidP="000825EE">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157" w:name="_TOC_250017"/>
      <w:bookmarkStart w:id="158" w:name="_Toc535669283"/>
      <w:bookmarkStart w:id="159" w:name="_Toc8655368"/>
      <w:bookmarkStart w:id="160" w:name="_Toc11255810"/>
      <w:bookmarkStart w:id="161" w:name="_Toc11840292"/>
      <w:bookmarkStart w:id="162" w:name="_Toc44854052"/>
      <w:bookmarkStart w:id="163" w:name="_Toc138235423"/>
      <w:r w:rsidRPr="00825D28">
        <w:rPr>
          <w:rFonts w:ascii="Arial" w:hAnsi="Arial" w:cs="Arial"/>
          <w:b/>
          <w:bCs/>
          <w:caps/>
          <w:sz w:val="22"/>
          <w:szCs w:val="22"/>
          <w:lang w:val="en-GB"/>
        </w:rPr>
        <w:t>General</w:t>
      </w:r>
      <w:bookmarkEnd w:id="157"/>
      <w:bookmarkEnd w:id="158"/>
      <w:bookmarkEnd w:id="159"/>
      <w:bookmarkEnd w:id="160"/>
      <w:bookmarkEnd w:id="161"/>
      <w:bookmarkEnd w:id="162"/>
      <w:bookmarkEnd w:id="163"/>
    </w:p>
    <w:p w:rsidR="000825EE" w:rsidRPr="00825D28" w:rsidRDefault="000825EE" w:rsidP="000B253F">
      <w:pPr>
        <w:widowControl w:val="0"/>
        <w:numPr>
          <w:ilvl w:val="3"/>
          <w:numId w:val="9"/>
        </w:numPr>
        <w:bidi w:val="0"/>
        <w:spacing w:before="240" w:after="240" w:line="276" w:lineRule="auto"/>
        <w:ind w:left="1418" w:hanging="425"/>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Fire in the plant can generally take place due to the ignitions of flammable material such as ignition</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of</w:t>
      </w:r>
      <w:r w:rsidRPr="00825D28">
        <w:rPr>
          <w:rFonts w:asciiTheme="minorBidi" w:eastAsiaTheme="minorHAnsi" w:hAnsiTheme="minorBidi" w:cstheme="minorBidi"/>
          <w:spacing w:val="-13"/>
          <w:sz w:val="22"/>
          <w:szCs w:val="22"/>
        </w:rPr>
        <w:t xml:space="preserve"> </w:t>
      </w:r>
      <w:r w:rsidRPr="00825D28">
        <w:rPr>
          <w:rFonts w:asciiTheme="minorBidi" w:eastAsiaTheme="minorHAnsi" w:hAnsiTheme="minorBidi" w:cstheme="minorBidi"/>
          <w:sz w:val="22"/>
          <w:szCs w:val="22"/>
        </w:rPr>
        <w:t>released</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hydrocarbon</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from</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the</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system</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or</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ignition</w:t>
      </w:r>
      <w:r w:rsidRPr="00825D28">
        <w:rPr>
          <w:rFonts w:asciiTheme="minorBidi" w:eastAsiaTheme="minorHAnsi" w:hAnsiTheme="minorBidi" w:cstheme="minorBidi"/>
          <w:spacing w:val="-13"/>
          <w:sz w:val="22"/>
          <w:szCs w:val="22"/>
        </w:rPr>
        <w:t xml:space="preserve"> </w:t>
      </w:r>
      <w:r w:rsidRPr="00825D28">
        <w:rPr>
          <w:rFonts w:asciiTheme="minorBidi" w:eastAsiaTheme="minorHAnsi" w:hAnsiTheme="minorBidi" w:cstheme="minorBidi"/>
          <w:sz w:val="22"/>
          <w:szCs w:val="22"/>
        </w:rPr>
        <w:t>of</w:t>
      </w:r>
      <w:r w:rsidRPr="00825D28">
        <w:rPr>
          <w:rFonts w:asciiTheme="minorBidi" w:eastAsiaTheme="minorHAnsi" w:hAnsiTheme="minorBidi" w:cstheme="minorBidi"/>
          <w:spacing w:val="-13"/>
          <w:sz w:val="22"/>
          <w:szCs w:val="22"/>
        </w:rPr>
        <w:t xml:space="preserve"> </w:t>
      </w:r>
      <w:r w:rsidRPr="00825D28">
        <w:rPr>
          <w:rFonts w:asciiTheme="minorBidi" w:eastAsiaTheme="minorHAnsi" w:hAnsiTheme="minorBidi" w:cstheme="minorBidi"/>
          <w:sz w:val="22"/>
          <w:szCs w:val="22"/>
        </w:rPr>
        <w:t>furniture,</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cable,</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etc.</w:t>
      </w:r>
      <w:r w:rsidRPr="00825D28">
        <w:rPr>
          <w:rFonts w:asciiTheme="minorBidi" w:eastAsiaTheme="minorHAnsi" w:hAnsiTheme="minorBidi" w:cstheme="minorBidi"/>
          <w:spacing w:val="-13"/>
          <w:sz w:val="22"/>
          <w:szCs w:val="22"/>
        </w:rPr>
        <w:t xml:space="preserve"> </w:t>
      </w:r>
      <w:r w:rsidRPr="00825D28">
        <w:rPr>
          <w:rFonts w:asciiTheme="minorBidi" w:eastAsiaTheme="minorHAnsi" w:hAnsiTheme="minorBidi" w:cstheme="minorBidi"/>
          <w:sz w:val="22"/>
          <w:szCs w:val="22"/>
        </w:rPr>
        <w:t>in</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the</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plant</w:t>
      </w:r>
      <w:r w:rsidRPr="00825D28">
        <w:rPr>
          <w:rFonts w:asciiTheme="minorBidi" w:eastAsiaTheme="minorHAnsi" w:hAnsiTheme="minorBidi" w:cstheme="minorBidi"/>
          <w:spacing w:val="-13"/>
          <w:sz w:val="22"/>
          <w:szCs w:val="22"/>
        </w:rPr>
        <w:t xml:space="preserve"> </w:t>
      </w:r>
      <w:r w:rsidRPr="00825D28">
        <w:rPr>
          <w:rFonts w:asciiTheme="minorBidi" w:eastAsiaTheme="minorHAnsi" w:hAnsiTheme="minorBidi" w:cstheme="minorBidi"/>
          <w:sz w:val="22"/>
          <w:szCs w:val="22"/>
        </w:rPr>
        <w:t>and building</w:t>
      </w:r>
      <w:r w:rsidRPr="00825D28">
        <w:rPr>
          <w:rFonts w:asciiTheme="minorBidi" w:eastAsiaTheme="minorHAnsi" w:hAnsiTheme="minorBidi" w:cstheme="minorBidi"/>
          <w:spacing w:val="-20"/>
          <w:sz w:val="22"/>
          <w:szCs w:val="22"/>
        </w:rPr>
        <w:t xml:space="preserve"> </w:t>
      </w:r>
      <w:r w:rsidRPr="00825D28">
        <w:rPr>
          <w:rFonts w:asciiTheme="minorBidi" w:eastAsiaTheme="minorHAnsi" w:hAnsiTheme="minorBidi" w:cstheme="minorBidi"/>
          <w:sz w:val="22"/>
          <w:szCs w:val="22"/>
        </w:rPr>
        <w:t>areas.</w:t>
      </w:r>
    </w:p>
    <w:p w:rsidR="000825EE" w:rsidRPr="00825D28" w:rsidRDefault="000825EE" w:rsidP="000B253F">
      <w:pPr>
        <w:widowControl w:val="0"/>
        <w:numPr>
          <w:ilvl w:val="3"/>
          <w:numId w:val="9"/>
        </w:numPr>
        <w:bidi w:val="0"/>
        <w:spacing w:before="240" w:after="240" w:line="276" w:lineRule="auto"/>
        <w:ind w:left="1418" w:hanging="425"/>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Fire detection system shall be provided with automatic devices for detection of smoke, heat or flame that may be generated from any kind of fire and with manual alarm call points that give the information</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of</w:t>
      </w:r>
      <w:r w:rsidRPr="00825D28">
        <w:rPr>
          <w:rFonts w:asciiTheme="minorBidi" w:eastAsiaTheme="minorHAnsi" w:hAnsiTheme="minorBidi" w:cstheme="minorBidi"/>
          <w:spacing w:val="-8"/>
          <w:sz w:val="22"/>
          <w:szCs w:val="22"/>
        </w:rPr>
        <w:t xml:space="preserve"> </w:t>
      </w:r>
      <w:r w:rsidRPr="00825D28">
        <w:rPr>
          <w:rFonts w:asciiTheme="minorBidi" w:eastAsiaTheme="minorHAnsi" w:hAnsiTheme="minorBidi" w:cstheme="minorBidi"/>
          <w:sz w:val="22"/>
          <w:szCs w:val="22"/>
        </w:rPr>
        <w:t>any</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fire</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by</w:t>
      </w:r>
      <w:r w:rsidRPr="00825D28">
        <w:rPr>
          <w:rFonts w:asciiTheme="minorBidi" w:eastAsiaTheme="minorHAnsi" w:hAnsiTheme="minorBidi" w:cstheme="minorBidi"/>
          <w:spacing w:val="-9"/>
          <w:sz w:val="22"/>
          <w:szCs w:val="22"/>
        </w:rPr>
        <w:t xml:space="preserve"> </w:t>
      </w:r>
      <w:r w:rsidRPr="00825D28">
        <w:rPr>
          <w:rFonts w:asciiTheme="minorBidi" w:eastAsiaTheme="minorHAnsi" w:hAnsiTheme="minorBidi" w:cstheme="minorBidi"/>
          <w:sz w:val="22"/>
          <w:szCs w:val="22"/>
        </w:rPr>
        <w:t>any</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personnel.</w:t>
      </w:r>
    </w:p>
    <w:p w:rsidR="000825EE" w:rsidRDefault="000825EE" w:rsidP="000B253F">
      <w:pPr>
        <w:widowControl w:val="0"/>
        <w:numPr>
          <w:ilvl w:val="3"/>
          <w:numId w:val="9"/>
        </w:numPr>
        <w:bidi w:val="0"/>
        <w:spacing w:before="240" w:after="240" w:line="276" w:lineRule="auto"/>
        <w:ind w:left="1418" w:hanging="425"/>
        <w:jc w:val="lowKashida"/>
        <w:rPr>
          <w:rFonts w:asciiTheme="minorBidi" w:eastAsia="Arial" w:hAnsiTheme="minorBidi" w:cstheme="minorBidi"/>
          <w:sz w:val="22"/>
          <w:szCs w:val="22"/>
        </w:rPr>
      </w:pPr>
      <w:r w:rsidRPr="00825D28">
        <w:rPr>
          <w:rFonts w:asciiTheme="minorBidi" w:eastAsia="Arial" w:hAnsiTheme="minorBidi" w:cstheme="minorBidi"/>
          <w:sz w:val="22"/>
          <w:szCs w:val="22"/>
        </w:rPr>
        <w:lastRenderedPageBreak/>
        <w:t>Adequate number of fire detectors and manual alarm call points shall be provided in the plant areas</w:t>
      </w:r>
      <w:r w:rsidRPr="00825D28">
        <w:rPr>
          <w:rFonts w:asciiTheme="minorBidi" w:eastAsia="Arial" w:hAnsiTheme="minorBidi" w:cstheme="minorBidi"/>
          <w:spacing w:val="-3"/>
          <w:sz w:val="22"/>
          <w:szCs w:val="22"/>
        </w:rPr>
        <w:t xml:space="preserve"> </w:t>
      </w:r>
      <w:r w:rsidRPr="00825D28">
        <w:rPr>
          <w:rFonts w:asciiTheme="minorBidi" w:eastAsia="Arial" w:hAnsiTheme="minorBidi" w:cstheme="minorBidi"/>
          <w:sz w:val="22"/>
          <w:szCs w:val="22"/>
        </w:rPr>
        <w:t>as</w:t>
      </w:r>
      <w:r w:rsidRPr="00825D28">
        <w:rPr>
          <w:rFonts w:asciiTheme="minorBidi" w:eastAsia="Arial" w:hAnsiTheme="minorBidi" w:cstheme="minorBidi"/>
          <w:spacing w:val="-3"/>
          <w:sz w:val="22"/>
          <w:szCs w:val="22"/>
        </w:rPr>
        <w:t xml:space="preserve"> </w:t>
      </w:r>
      <w:r w:rsidRPr="00825D28">
        <w:rPr>
          <w:rFonts w:asciiTheme="minorBidi" w:eastAsia="Arial" w:hAnsiTheme="minorBidi" w:cstheme="minorBidi"/>
          <w:sz w:val="22"/>
          <w:szCs w:val="22"/>
        </w:rPr>
        <w:t>well</w:t>
      </w:r>
      <w:r w:rsidRPr="00825D28">
        <w:rPr>
          <w:rFonts w:asciiTheme="minorBidi" w:eastAsia="Arial" w:hAnsiTheme="minorBidi" w:cstheme="minorBidi"/>
          <w:spacing w:val="-4"/>
          <w:sz w:val="22"/>
          <w:szCs w:val="22"/>
        </w:rPr>
        <w:t xml:space="preserve"> </w:t>
      </w:r>
      <w:r w:rsidRPr="00825D28">
        <w:rPr>
          <w:rFonts w:asciiTheme="minorBidi" w:eastAsia="Arial" w:hAnsiTheme="minorBidi" w:cstheme="minorBidi"/>
          <w:sz w:val="22"/>
          <w:szCs w:val="22"/>
        </w:rPr>
        <w:t>as</w:t>
      </w:r>
      <w:r w:rsidRPr="00825D28">
        <w:rPr>
          <w:rFonts w:asciiTheme="minorBidi" w:eastAsia="Arial" w:hAnsiTheme="minorBidi" w:cstheme="minorBidi"/>
          <w:spacing w:val="-3"/>
          <w:sz w:val="22"/>
          <w:szCs w:val="22"/>
        </w:rPr>
        <w:t xml:space="preserve"> </w:t>
      </w:r>
      <w:r w:rsidRPr="00825D28">
        <w:rPr>
          <w:rFonts w:asciiTheme="minorBidi" w:eastAsia="Arial" w:hAnsiTheme="minorBidi" w:cstheme="minorBidi"/>
          <w:sz w:val="22"/>
          <w:szCs w:val="22"/>
        </w:rPr>
        <w:t>building</w:t>
      </w:r>
      <w:r w:rsidRPr="00825D28">
        <w:rPr>
          <w:rFonts w:asciiTheme="minorBidi" w:eastAsia="Arial" w:hAnsiTheme="minorBidi" w:cstheme="minorBidi"/>
          <w:spacing w:val="-4"/>
          <w:sz w:val="22"/>
          <w:szCs w:val="22"/>
        </w:rPr>
        <w:t xml:space="preserve"> </w:t>
      </w:r>
      <w:r w:rsidRPr="00825D28">
        <w:rPr>
          <w:rFonts w:asciiTheme="minorBidi" w:eastAsia="Arial" w:hAnsiTheme="minorBidi" w:cstheme="minorBidi"/>
          <w:sz w:val="22"/>
          <w:szCs w:val="22"/>
        </w:rPr>
        <w:t>areas</w:t>
      </w:r>
      <w:r w:rsidRPr="00825D28">
        <w:rPr>
          <w:rFonts w:asciiTheme="minorBidi" w:eastAsia="Arial" w:hAnsiTheme="minorBidi" w:cstheme="minorBidi"/>
          <w:spacing w:val="-2"/>
          <w:sz w:val="22"/>
          <w:szCs w:val="22"/>
        </w:rPr>
        <w:t xml:space="preserve"> </w:t>
      </w:r>
      <w:r w:rsidRPr="00825D28">
        <w:rPr>
          <w:rFonts w:asciiTheme="minorBidi" w:eastAsia="Arial" w:hAnsiTheme="minorBidi" w:cstheme="minorBidi"/>
          <w:sz w:val="22"/>
          <w:szCs w:val="22"/>
        </w:rPr>
        <w:t>to</w:t>
      </w:r>
      <w:r w:rsidRPr="00825D28">
        <w:rPr>
          <w:rFonts w:asciiTheme="minorBidi" w:eastAsia="Arial" w:hAnsiTheme="minorBidi" w:cstheme="minorBidi"/>
          <w:spacing w:val="-4"/>
          <w:sz w:val="22"/>
          <w:szCs w:val="22"/>
        </w:rPr>
        <w:t xml:space="preserve"> </w:t>
      </w:r>
      <w:r w:rsidRPr="00825D28">
        <w:rPr>
          <w:rFonts w:asciiTheme="minorBidi" w:eastAsia="Arial" w:hAnsiTheme="minorBidi" w:cstheme="minorBidi"/>
          <w:sz w:val="22"/>
          <w:szCs w:val="22"/>
        </w:rPr>
        <w:t>cover</w:t>
      </w:r>
      <w:r w:rsidRPr="00825D28">
        <w:rPr>
          <w:rFonts w:asciiTheme="minorBidi" w:eastAsia="Arial" w:hAnsiTheme="minorBidi" w:cstheme="minorBidi"/>
          <w:spacing w:val="-6"/>
          <w:sz w:val="22"/>
          <w:szCs w:val="22"/>
        </w:rPr>
        <w:t xml:space="preserve"> </w:t>
      </w:r>
      <w:r w:rsidRPr="00825D28">
        <w:rPr>
          <w:rFonts w:asciiTheme="minorBidi" w:eastAsia="Arial" w:hAnsiTheme="minorBidi" w:cstheme="minorBidi"/>
          <w:sz w:val="22"/>
          <w:szCs w:val="22"/>
        </w:rPr>
        <w:t>each</w:t>
      </w:r>
      <w:r w:rsidRPr="00825D28">
        <w:rPr>
          <w:rFonts w:asciiTheme="minorBidi" w:eastAsia="Arial" w:hAnsiTheme="minorBidi" w:cstheme="minorBidi"/>
          <w:spacing w:val="-4"/>
          <w:sz w:val="22"/>
          <w:szCs w:val="22"/>
        </w:rPr>
        <w:t xml:space="preserve"> </w:t>
      </w:r>
      <w:r w:rsidRPr="00825D28">
        <w:rPr>
          <w:rFonts w:asciiTheme="minorBidi" w:eastAsia="Arial" w:hAnsiTheme="minorBidi" w:cstheme="minorBidi"/>
          <w:sz w:val="22"/>
          <w:szCs w:val="22"/>
        </w:rPr>
        <w:t>designated</w:t>
      </w:r>
      <w:r w:rsidRPr="00825D28">
        <w:rPr>
          <w:rFonts w:asciiTheme="minorBidi" w:eastAsia="Arial" w:hAnsiTheme="minorBidi" w:cstheme="minorBidi"/>
          <w:spacing w:val="-4"/>
          <w:sz w:val="22"/>
          <w:szCs w:val="22"/>
        </w:rPr>
        <w:t xml:space="preserve"> </w:t>
      </w:r>
      <w:r w:rsidRPr="00825D28">
        <w:rPr>
          <w:rFonts w:asciiTheme="minorBidi" w:eastAsia="Arial" w:hAnsiTheme="minorBidi" w:cstheme="minorBidi"/>
          <w:sz w:val="22"/>
          <w:szCs w:val="22"/>
        </w:rPr>
        <w:t>fire</w:t>
      </w:r>
      <w:r w:rsidRPr="00825D28">
        <w:rPr>
          <w:rFonts w:asciiTheme="minorBidi" w:eastAsia="Arial" w:hAnsiTheme="minorBidi" w:cstheme="minorBidi"/>
          <w:spacing w:val="-4"/>
          <w:sz w:val="22"/>
          <w:szCs w:val="22"/>
        </w:rPr>
        <w:t xml:space="preserve"> </w:t>
      </w:r>
      <w:r w:rsidRPr="00825D28">
        <w:rPr>
          <w:rFonts w:asciiTheme="minorBidi" w:eastAsia="Arial" w:hAnsiTheme="minorBidi" w:cstheme="minorBidi"/>
          <w:sz w:val="22"/>
          <w:szCs w:val="22"/>
        </w:rPr>
        <w:t>zone</w:t>
      </w:r>
      <w:r w:rsidRPr="00825D28">
        <w:rPr>
          <w:rFonts w:asciiTheme="minorBidi" w:eastAsia="Arial" w:hAnsiTheme="minorBidi" w:cstheme="minorBidi"/>
          <w:spacing w:val="-4"/>
          <w:sz w:val="22"/>
          <w:szCs w:val="22"/>
        </w:rPr>
        <w:t xml:space="preserve"> </w:t>
      </w:r>
      <w:r w:rsidRPr="00825D28">
        <w:rPr>
          <w:rFonts w:asciiTheme="minorBidi" w:eastAsia="Arial" w:hAnsiTheme="minorBidi" w:cstheme="minorBidi"/>
          <w:sz w:val="22"/>
          <w:szCs w:val="22"/>
        </w:rPr>
        <w:t>based</w:t>
      </w:r>
      <w:r w:rsidRPr="00825D28">
        <w:rPr>
          <w:rFonts w:asciiTheme="minorBidi" w:eastAsia="Arial" w:hAnsiTheme="minorBidi" w:cstheme="minorBidi"/>
          <w:spacing w:val="-4"/>
          <w:sz w:val="22"/>
          <w:szCs w:val="22"/>
        </w:rPr>
        <w:t xml:space="preserve"> </w:t>
      </w:r>
      <w:r w:rsidRPr="00825D28">
        <w:rPr>
          <w:rFonts w:asciiTheme="minorBidi" w:eastAsia="Arial" w:hAnsiTheme="minorBidi" w:cstheme="minorBidi"/>
          <w:sz w:val="22"/>
          <w:szCs w:val="22"/>
        </w:rPr>
        <w:t>on</w:t>
      </w:r>
      <w:r w:rsidRPr="00825D28">
        <w:rPr>
          <w:rFonts w:asciiTheme="minorBidi" w:eastAsia="Arial" w:hAnsiTheme="minorBidi" w:cstheme="minorBidi"/>
          <w:spacing w:val="-4"/>
          <w:sz w:val="22"/>
          <w:szCs w:val="22"/>
        </w:rPr>
        <w:t xml:space="preserve"> </w:t>
      </w:r>
      <w:r w:rsidRPr="00825D28">
        <w:rPr>
          <w:rFonts w:asciiTheme="minorBidi" w:eastAsia="Arial" w:hAnsiTheme="minorBidi" w:cstheme="minorBidi"/>
          <w:sz w:val="22"/>
          <w:szCs w:val="22"/>
        </w:rPr>
        <w:t>the</w:t>
      </w:r>
      <w:r w:rsidRPr="00825D28">
        <w:rPr>
          <w:rFonts w:asciiTheme="minorBidi" w:eastAsia="Arial" w:hAnsiTheme="minorBidi" w:cstheme="minorBidi"/>
          <w:spacing w:val="-3"/>
          <w:sz w:val="22"/>
          <w:szCs w:val="22"/>
        </w:rPr>
        <w:t xml:space="preserve"> </w:t>
      </w:r>
      <w:r w:rsidRPr="00825D28">
        <w:rPr>
          <w:rFonts w:asciiTheme="minorBidi" w:eastAsia="Arial" w:hAnsiTheme="minorBidi" w:cstheme="minorBidi"/>
          <w:sz w:val="22"/>
          <w:szCs w:val="22"/>
        </w:rPr>
        <w:t>viewing</w:t>
      </w:r>
      <w:r w:rsidRPr="00825D28">
        <w:rPr>
          <w:rFonts w:asciiTheme="minorBidi" w:eastAsia="Arial" w:hAnsiTheme="minorBidi" w:cstheme="minorBidi"/>
          <w:spacing w:val="-4"/>
          <w:sz w:val="22"/>
          <w:szCs w:val="22"/>
        </w:rPr>
        <w:t xml:space="preserve"> </w:t>
      </w:r>
      <w:r w:rsidRPr="00825D28">
        <w:rPr>
          <w:rFonts w:asciiTheme="minorBidi" w:eastAsia="Arial" w:hAnsiTheme="minorBidi" w:cstheme="minorBidi"/>
          <w:sz w:val="22"/>
          <w:szCs w:val="22"/>
        </w:rPr>
        <w:t>angle</w:t>
      </w:r>
      <w:r w:rsidRPr="00825D28">
        <w:rPr>
          <w:rFonts w:asciiTheme="minorBidi" w:eastAsia="Arial" w:hAnsiTheme="minorBidi" w:cstheme="minorBidi"/>
          <w:spacing w:val="-3"/>
          <w:sz w:val="22"/>
          <w:szCs w:val="22"/>
        </w:rPr>
        <w:t xml:space="preserve"> </w:t>
      </w:r>
      <w:r w:rsidRPr="00825D28">
        <w:rPr>
          <w:rFonts w:asciiTheme="minorBidi" w:eastAsia="Arial" w:hAnsiTheme="minorBidi" w:cstheme="minorBidi"/>
          <w:sz w:val="22"/>
          <w:szCs w:val="22"/>
        </w:rPr>
        <w:t>of the</w:t>
      </w:r>
      <w:r w:rsidRPr="00825D28">
        <w:rPr>
          <w:rFonts w:asciiTheme="minorBidi" w:eastAsia="Arial" w:hAnsiTheme="minorBidi" w:cstheme="minorBidi"/>
          <w:spacing w:val="-16"/>
          <w:sz w:val="22"/>
          <w:szCs w:val="22"/>
        </w:rPr>
        <w:t xml:space="preserve"> </w:t>
      </w:r>
      <w:r w:rsidRPr="00825D28">
        <w:rPr>
          <w:rFonts w:asciiTheme="minorBidi" w:eastAsia="Arial" w:hAnsiTheme="minorBidi" w:cstheme="minorBidi"/>
          <w:sz w:val="22"/>
          <w:szCs w:val="22"/>
        </w:rPr>
        <w:t>detector</w:t>
      </w:r>
      <w:r w:rsidRPr="00825D28">
        <w:rPr>
          <w:rFonts w:asciiTheme="minorBidi" w:eastAsia="Arial" w:hAnsiTheme="minorBidi" w:cstheme="minorBidi"/>
          <w:spacing w:val="-16"/>
          <w:sz w:val="22"/>
          <w:szCs w:val="22"/>
        </w:rPr>
        <w:t xml:space="preserve"> </w:t>
      </w:r>
      <w:r w:rsidRPr="00825D28">
        <w:rPr>
          <w:rFonts w:asciiTheme="minorBidi" w:eastAsia="Arial" w:hAnsiTheme="minorBidi" w:cstheme="minorBidi"/>
          <w:sz w:val="22"/>
          <w:szCs w:val="22"/>
        </w:rPr>
        <w:t>selected</w:t>
      </w:r>
      <w:r w:rsidRPr="00825D28">
        <w:rPr>
          <w:rFonts w:asciiTheme="minorBidi" w:eastAsia="Arial" w:hAnsiTheme="minorBidi" w:cstheme="minorBidi"/>
          <w:spacing w:val="-16"/>
          <w:sz w:val="22"/>
          <w:szCs w:val="22"/>
        </w:rPr>
        <w:t xml:space="preserve"> </w:t>
      </w:r>
      <w:r w:rsidRPr="00825D28">
        <w:rPr>
          <w:rFonts w:asciiTheme="minorBidi" w:eastAsia="Arial" w:hAnsiTheme="minorBidi" w:cstheme="minorBidi"/>
          <w:sz w:val="22"/>
          <w:szCs w:val="22"/>
        </w:rPr>
        <w:t>and</w:t>
      </w:r>
      <w:r w:rsidRPr="00825D28">
        <w:rPr>
          <w:rFonts w:asciiTheme="minorBidi" w:eastAsia="Arial" w:hAnsiTheme="minorBidi" w:cstheme="minorBidi"/>
          <w:spacing w:val="-16"/>
          <w:sz w:val="22"/>
          <w:szCs w:val="22"/>
        </w:rPr>
        <w:t xml:space="preserve"> </w:t>
      </w:r>
      <w:r w:rsidRPr="00825D28">
        <w:rPr>
          <w:rFonts w:asciiTheme="minorBidi" w:eastAsia="Arial" w:hAnsiTheme="minorBidi" w:cstheme="minorBidi"/>
          <w:sz w:val="22"/>
          <w:szCs w:val="22"/>
        </w:rPr>
        <w:t>manufacturer’s</w:t>
      </w:r>
      <w:r w:rsidRPr="00825D28">
        <w:rPr>
          <w:rFonts w:asciiTheme="minorBidi" w:eastAsia="Arial" w:hAnsiTheme="minorBidi" w:cstheme="minorBidi"/>
          <w:spacing w:val="-16"/>
          <w:sz w:val="22"/>
          <w:szCs w:val="22"/>
        </w:rPr>
        <w:t xml:space="preserve"> </w:t>
      </w:r>
      <w:r w:rsidRPr="00825D28">
        <w:rPr>
          <w:rFonts w:asciiTheme="minorBidi" w:eastAsia="Arial" w:hAnsiTheme="minorBidi" w:cstheme="minorBidi"/>
          <w:sz w:val="22"/>
          <w:szCs w:val="22"/>
        </w:rPr>
        <w:t>instructions.</w:t>
      </w:r>
      <w:r w:rsidRPr="00825D28">
        <w:rPr>
          <w:rFonts w:asciiTheme="minorBidi" w:eastAsia="Arial" w:hAnsiTheme="minorBidi" w:cstheme="minorBidi"/>
          <w:spacing w:val="-16"/>
          <w:sz w:val="22"/>
          <w:szCs w:val="22"/>
        </w:rPr>
        <w:t xml:space="preserve"> </w:t>
      </w:r>
      <w:r w:rsidRPr="00825D28">
        <w:rPr>
          <w:rFonts w:asciiTheme="minorBidi" w:eastAsia="Arial" w:hAnsiTheme="minorBidi" w:cstheme="minorBidi"/>
          <w:sz w:val="22"/>
          <w:szCs w:val="22"/>
        </w:rPr>
        <w:t>Fire</w:t>
      </w:r>
      <w:r w:rsidRPr="00825D28">
        <w:rPr>
          <w:rFonts w:asciiTheme="minorBidi" w:eastAsia="Arial" w:hAnsiTheme="minorBidi" w:cstheme="minorBidi"/>
          <w:spacing w:val="-16"/>
          <w:sz w:val="22"/>
          <w:szCs w:val="22"/>
        </w:rPr>
        <w:t xml:space="preserve"> </w:t>
      </w:r>
      <w:r w:rsidRPr="00825D28">
        <w:rPr>
          <w:rFonts w:asciiTheme="minorBidi" w:eastAsia="Arial" w:hAnsiTheme="minorBidi" w:cstheme="minorBidi"/>
          <w:sz w:val="22"/>
          <w:szCs w:val="22"/>
        </w:rPr>
        <w:t>detectors</w:t>
      </w:r>
      <w:r w:rsidRPr="00825D28">
        <w:rPr>
          <w:rFonts w:asciiTheme="minorBidi" w:eastAsia="Arial" w:hAnsiTheme="minorBidi" w:cstheme="minorBidi"/>
          <w:spacing w:val="-15"/>
          <w:sz w:val="22"/>
          <w:szCs w:val="22"/>
        </w:rPr>
        <w:t xml:space="preserve"> </w:t>
      </w:r>
      <w:r w:rsidRPr="00825D28">
        <w:rPr>
          <w:rFonts w:asciiTheme="minorBidi" w:eastAsia="Arial" w:hAnsiTheme="minorBidi" w:cstheme="minorBidi"/>
          <w:sz w:val="22"/>
          <w:szCs w:val="22"/>
        </w:rPr>
        <w:t>have</w:t>
      </w:r>
      <w:r w:rsidRPr="00825D28">
        <w:rPr>
          <w:rFonts w:asciiTheme="minorBidi" w:eastAsia="Arial" w:hAnsiTheme="minorBidi" w:cstheme="minorBidi"/>
          <w:spacing w:val="-16"/>
          <w:sz w:val="22"/>
          <w:szCs w:val="22"/>
        </w:rPr>
        <w:t xml:space="preserve"> </w:t>
      </w:r>
      <w:r w:rsidRPr="00825D28">
        <w:rPr>
          <w:rFonts w:asciiTheme="minorBidi" w:eastAsia="Arial" w:hAnsiTheme="minorBidi" w:cstheme="minorBidi"/>
          <w:sz w:val="22"/>
          <w:szCs w:val="22"/>
        </w:rPr>
        <w:t>an</w:t>
      </w:r>
      <w:r w:rsidRPr="00825D28">
        <w:rPr>
          <w:rFonts w:asciiTheme="minorBidi" w:eastAsia="Arial" w:hAnsiTheme="minorBidi" w:cstheme="minorBidi"/>
          <w:spacing w:val="-16"/>
          <w:sz w:val="22"/>
          <w:szCs w:val="22"/>
        </w:rPr>
        <w:t xml:space="preserve"> </w:t>
      </w:r>
      <w:r w:rsidRPr="00825D28">
        <w:rPr>
          <w:rFonts w:asciiTheme="minorBidi" w:eastAsia="Arial" w:hAnsiTheme="minorBidi" w:cstheme="minorBidi"/>
          <w:sz w:val="22"/>
          <w:szCs w:val="22"/>
        </w:rPr>
        <w:t>optical</w:t>
      </w:r>
      <w:r w:rsidRPr="00825D28">
        <w:rPr>
          <w:rFonts w:asciiTheme="minorBidi" w:eastAsia="Arial" w:hAnsiTheme="minorBidi" w:cstheme="minorBidi"/>
          <w:spacing w:val="-16"/>
          <w:sz w:val="22"/>
          <w:szCs w:val="22"/>
        </w:rPr>
        <w:t xml:space="preserve"> </w:t>
      </w:r>
      <w:r w:rsidRPr="00825D28">
        <w:rPr>
          <w:rFonts w:asciiTheme="minorBidi" w:eastAsia="Arial" w:hAnsiTheme="minorBidi" w:cstheme="minorBidi"/>
          <w:sz w:val="22"/>
          <w:szCs w:val="22"/>
        </w:rPr>
        <w:t>system</w:t>
      </w:r>
      <w:r w:rsidRPr="00825D28">
        <w:rPr>
          <w:rFonts w:asciiTheme="minorBidi" w:eastAsia="Arial" w:hAnsiTheme="minorBidi" w:cstheme="minorBidi"/>
          <w:spacing w:val="-14"/>
          <w:sz w:val="22"/>
          <w:szCs w:val="22"/>
        </w:rPr>
        <w:t xml:space="preserve"> </w:t>
      </w:r>
      <w:r w:rsidRPr="00825D28">
        <w:rPr>
          <w:rFonts w:asciiTheme="minorBidi" w:eastAsia="Arial" w:hAnsiTheme="minorBidi" w:cstheme="minorBidi"/>
          <w:sz w:val="22"/>
          <w:szCs w:val="22"/>
        </w:rPr>
        <w:t>which looks</w:t>
      </w:r>
      <w:r w:rsidRPr="00825D28">
        <w:rPr>
          <w:rFonts w:asciiTheme="minorBidi" w:eastAsia="Arial" w:hAnsiTheme="minorBidi" w:cstheme="minorBidi"/>
          <w:spacing w:val="-6"/>
          <w:sz w:val="22"/>
          <w:szCs w:val="22"/>
        </w:rPr>
        <w:t xml:space="preserve"> </w:t>
      </w:r>
      <w:r w:rsidRPr="00825D28">
        <w:rPr>
          <w:rFonts w:asciiTheme="minorBidi" w:eastAsia="Arial" w:hAnsiTheme="minorBidi" w:cstheme="minorBidi"/>
          <w:sz w:val="22"/>
          <w:szCs w:val="22"/>
        </w:rPr>
        <w:t>at</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the</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flame</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and</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so</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they</w:t>
      </w:r>
      <w:r w:rsidRPr="00825D28">
        <w:rPr>
          <w:rFonts w:asciiTheme="minorBidi" w:eastAsia="Arial" w:hAnsiTheme="minorBidi" w:cstheme="minorBidi"/>
          <w:spacing w:val="-5"/>
          <w:sz w:val="22"/>
          <w:szCs w:val="22"/>
        </w:rPr>
        <w:t xml:space="preserve"> </w:t>
      </w:r>
      <w:r w:rsidRPr="00825D28">
        <w:rPr>
          <w:rFonts w:asciiTheme="minorBidi" w:eastAsia="Arial" w:hAnsiTheme="minorBidi" w:cstheme="minorBidi"/>
          <w:sz w:val="22"/>
          <w:szCs w:val="22"/>
        </w:rPr>
        <w:t>need</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a</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clear</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line</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of</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sight</w:t>
      </w:r>
      <w:r w:rsidRPr="00825D28">
        <w:rPr>
          <w:rFonts w:asciiTheme="minorBidi" w:eastAsia="Arial" w:hAnsiTheme="minorBidi" w:cstheme="minorBidi"/>
          <w:spacing w:val="-5"/>
          <w:sz w:val="22"/>
          <w:szCs w:val="22"/>
        </w:rPr>
        <w:t xml:space="preserve"> </w:t>
      </w:r>
      <w:r w:rsidRPr="00825D28">
        <w:rPr>
          <w:rFonts w:asciiTheme="minorBidi" w:eastAsia="Arial" w:hAnsiTheme="minorBidi" w:cstheme="minorBidi"/>
          <w:sz w:val="22"/>
          <w:szCs w:val="22"/>
        </w:rPr>
        <w:t>path.</w:t>
      </w:r>
    </w:p>
    <w:p w:rsidR="000825EE" w:rsidRPr="002879C3" w:rsidRDefault="000825EE" w:rsidP="00690E1B">
      <w:pPr>
        <w:autoSpaceDE w:val="0"/>
        <w:autoSpaceDN w:val="0"/>
        <w:bidi w:val="0"/>
        <w:adjustRightInd w:val="0"/>
        <w:spacing w:before="240" w:after="240" w:line="276" w:lineRule="auto"/>
        <w:ind w:left="706"/>
        <w:jc w:val="lowKashida"/>
        <w:rPr>
          <w:rFonts w:ascii="Arial" w:hAnsi="Arial" w:cs="Arial"/>
          <w:sz w:val="22"/>
          <w:szCs w:val="22"/>
          <w:lang w:bidi="fa-IR"/>
        </w:rPr>
      </w:pPr>
      <w:r>
        <w:rPr>
          <w:rFonts w:ascii="Arial" w:hAnsi="Arial" w:cs="Arial"/>
          <w:sz w:val="22"/>
          <w:szCs w:val="22"/>
        </w:rPr>
        <w:t xml:space="preserve">All materials and equipment’s associated with Fire &amp; Gas detection/control shall be suitable for being used within </w:t>
      </w:r>
      <w:r w:rsidRPr="002879C3">
        <w:rPr>
          <w:rFonts w:ascii="Arial" w:hAnsi="Arial" w:cs="Arial"/>
          <w:sz w:val="22"/>
          <w:szCs w:val="22"/>
        </w:rPr>
        <w:t xml:space="preserve">Zone </w:t>
      </w:r>
      <w:r w:rsidR="00690E1B" w:rsidRPr="002879C3">
        <w:rPr>
          <w:rFonts w:ascii="Arial" w:hAnsi="Arial" w:cs="Arial"/>
          <w:sz w:val="22"/>
          <w:szCs w:val="22"/>
        </w:rPr>
        <w:t>2</w:t>
      </w:r>
      <w:r w:rsidRPr="002879C3">
        <w:rPr>
          <w:rFonts w:ascii="Arial" w:hAnsi="Arial" w:cs="Arial"/>
          <w:sz w:val="22"/>
          <w:szCs w:val="22"/>
        </w:rPr>
        <w:t xml:space="preserve"> hazardous area and the prevailing environmental conditions (Refer to Specification for Hazardous Area Classification Doc. No.:</w:t>
      </w:r>
      <w:r w:rsidRPr="002879C3">
        <w:t xml:space="preserve"> </w:t>
      </w:r>
      <w:r w:rsidR="00F01054" w:rsidRPr="002879C3">
        <w:rPr>
          <w:rFonts w:ascii="Arial" w:hAnsi="Arial" w:cs="Arial"/>
          <w:sz w:val="22"/>
          <w:szCs w:val="22"/>
        </w:rPr>
        <w:t>BK-GNRAL-PEDCO-000-SA-SP-0002</w:t>
      </w:r>
      <w:r w:rsidRPr="002879C3">
        <w:rPr>
          <w:rFonts w:ascii="Arial" w:hAnsi="Arial" w:cs="Arial"/>
          <w:sz w:val="22"/>
          <w:szCs w:val="22"/>
        </w:rPr>
        <w:t>)</w:t>
      </w:r>
    </w:p>
    <w:p w:rsidR="000825EE" w:rsidRPr="000C1CE6" w:rsidRDefault="000825EE" w:rsidP="00690E1B">
      <w:pPr>
        <w:autoSpaceDE w:val="0"/>
        <w:autoSpaceDN w:val="0"/>
        <w:bidi w:val="0"/>
        <w:adjustRightInd w:val="0"/>
        <w:spacing w:before="240" w:after="240" w:line="276" w:lineRule="auto"/>
        <w:ind w:left="706"/>
        <w:jc w:val="lowKashida"/>
        <w:rPr>
          <w:rFonts w:ascii="Arial" w:hAnsi="Arial" w:cs="Arial"/>
          <w:sz w:val="22"/>
          <w:szCs w:val="22"/>
          <w:lang w:bidi="fa-IR"/>
        </w:rPr>
      </w:pPr>
      <w:r w:rsidRPr="002879C3">
        <w:rPr>
          <w:rFonts w:ascii="Arial" w:hAnsi="Arial" w:cs="Arial"/>
          <w:sz w:val="22"/>
          <w:szCs w:val="22"/>
          <w:lang w:bidi="fa-IR"/>
        </w:rPr>
        <w:t xml:space="preserve">Field devices shall be certified for electrically hazardous environment Zone </w:t>
      </w:r>
      <w:r w:rsidR="00690E1B" w:rsidRPr="002879C3">
        <w:rPr>
          <w:rFonts w:ascii="Arial" w:hAnsi="Arial" w:cs="Arial"/>
          <w:sz w:val="22"/>
          <w:szCs w:val="22"/>
          <w:lang w:bidi="fa-IR"/>
        </w:rPr>
        <w:t>2</w:t>
      </w:r>
      <w:r w:rsidRPr="002879C3">
        <w:rPr>
          <w:rFonts w:ascii="Arial" w:hAnsi="Arial" w:cs="Arial"/>
          <w:sz w:val="22"/>
          <w:szCs w:val="22"/>
          <w:lang w:bidi="fa-IR"/>
        </w:rPr>
        <w:t>, Class II</w:t>
      </w:r>
      <w:r w:rsidR="00370657" w:rsidRPr="002879C3">
        <w:rPr>
          <w:rFonts w:ascii="Arial" w:hAnsi="Arial" w:cs="Arial"/>
          <w:sz w:val="22"/>
          <w:szCs w:val="22"/>
          <w:lang w:bidi="fa-IR"/>
        </w:rPr>
        <w:t>B</w:t>
      </w:r>
      <w:r w:rsidRPr="002879C3">
        <w:rPr>
          <w:rFonts w:ascii="Arial" w:hAnsi="Arial" w:cs="Arial"/>
          <w:sz w:val="22"/>
          <w:szCs w:val="22"/>
          <w:lang w:bidi="fa-IR"/>
        </w:rPr>
        <w:t>, T</w:t>
      </w:r>
      <w:r w:rsidR="00370657" w:rsidRPr="002879C3">
        <w:rPr>
          <w:rFonts w:ascii="Arial" w:hAnsi="Arial" w:cs="Arial"/>
          <w:sz w:val="22"/>
          <w:szCs w:val="22"/>
          <w:lang w:bidi="fa-IR"/>
        </w:rPr>
        <w:t>4</w:t>
      </w:r>
      <w:r w:rsidR="00690E1B" w:rsidRPr="002879C3">
        <w:rPr>
          <w:rFonts w:ascii="Arial" w:hAnsi="Arial" w:cs="Arial"/>
          <w:sz w:val="22"/>
          <w:szCs w:val="22"/>
          <w:lang w:bidi="fa-IR"/>
        </w:rPr>
        <w:t xml:space="preserve"> a</w:t>
      </w:r>
      <w:r w:rsidRPr="002879C3">
        <w:rPr>
          <w:rFonts w:ascii="Arial" w:hAnsi="Arial" w:cs="Arial"/>
          <w:sz w:val="22"/>
          <w:szCs w:val="22"/>
          <w:lang w:bidi="fa-IR"/>
        </w:rPr>
        <w:t xml:space="preserve">s minimum and ingress protection IP65 (Refer to Specification for Hazardous Area Classification Doc. No.: </w:t>
      </w:r>
      <w:r w:rsidR="00F01054" w:rsidRPr="002879C3">
        <w:rPr>
          <w:rFonts w:ascii="Arial" w:hAnsi="Arial" w:cs="Arial"/>
          <w:sz w:val="22"/>
          <w:szCs w:val="22"/>
          <w:lang w:bidi="fa-IR"/>
        </w:rPr>
        <w:t>BK-GNRAL-PEDCO-000-SA-SP-0002</w:t>
      </w:r>
      <w:r w:rsidRPr="002879C3">
        <w:rPr>
          <w:rFonts w:ascii="Arial" w:hAnsi="Arial" w:cs="Arial"/>
          <w:sz w:val="22"/>
          <w:szCs w:val="22"/>
          <w:lang w:bidi="fa-IR"/>
        </w:rPr>
        <w:t>).</w:t>
      </w:r>
      <w:r w:rsidRPr="001366BA">
        <w:rPr>
          <w:rFonts w:ascii="Arial" w:hAnsi="Arial" w:cs="Arial"/>
          <w:sz w:val="22"/>
          <w:szCs w:val="22"/>
          <w:lang w:bidi="fa-IR"/>
        </w:rPr>
        <w:t xml:space="preserve"> </w:t>
      </w:r>
    </w:p>
    <w:p w:rsidR="000825EE" w:rsidRPr="00825D28" w:rsidRDefault="000825EE" w:rsidP="000825EE">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164" w:name="_TOC_250016"/>
      <w:bookmarkStart w:id="165" w:name="_Toc535669284"/>
      <w:bookmarkStart w:id="166" w:name="_Toc8655369"/>
      <w:bookmarkStart w:id="167" w:name="_Toc11255811"/>
      <w:bookmarkStart w:id="168" w:name="_Toc11840293"/>
      <w:bookmarkStart w:id="169" w:name="_Toc44854053"/>
      <w:bookmarkStart w:id="170" w:name="_Toc138235424"/>
      <w:r w:rsidRPr="00825D28">
        <w:rPr>
          <w:rFonts w:ascii="Arial" w:hAnsi="Arial" w:cs="Arial"/>
          <w:b/>
          <w:bCs/>
          <w:caps/>
          <w:sz w:val="22"/>
          <w:szCs w:val="22"/>
          <w:lang w:val="en-GB"/>
        </w:rPr>
        <w:lastRenderedPageBreak/>
        <w:t>Fire Detection Devices in open area</w:t>
      </w:r>
      <w:bookmarkEnd w:id="164"/>
      <w:bookmarkEnd w:id="165"/>
      <w:bookmarkEnd w:id="166"/>
      <w:bookmarkEnd w:id="167"/>
      <w:bookmarkEnd w:id="168"/>
      <w:bookmarkEnd w:id="169"/>
      <w:bookmarkEnd w:id="170"/>
    </w:p>
    <w:p w:rsidR="000825EE" w:rsidRPr="005F22ED"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UV/IR Flame detector shall be used in general area where flame are expected to be one of the prime indications of fire, such as; open outdoor areas, hydrocarbon areas and fuel areas and generally in strategically locations to view equipment as primary means of fire detection. In locating the fire detectors, the environmental criterion shall be taken into account such as sunrise, sunset, dust, humidity, vibrations and alignment</w:t>
      </w:r>
      <w:r>
        <w:rPr>
          <w:rFonts w:ascii="Arial" w:hAnsi="Arial" w:cs="Arial"/>
          <w:sz w:val="22"/>
          <w:szCs w:val="22"/>
          <w:lang w:bidi="fa-IR"/>
        </w:rPr>
        <w:t>. (</w:t>
      </w:r>
      <w:r w:rsidRPr="001831B7">
        <w:rPr>
          <w:rFonts w:ascii="Arial" w:hAnsi="Arial" w:cs="Arial"/>
          <w:sz w:val="22"/>
          <w:szCs w:val="22"/>
        </w:rPr>
        <w:t>IR</w:t>
      </w:r>
      <w:r>
        <w:rPr>
          <w:rFonts w:ascii="Arial" w:hAnsi="Arial" w:cs="Arial"/>
          <w:sz w:val="22"/>
          <w:szCs w:val="22"/>
        </w:rPr>
        <w:t xml:space="preserve"> or IR3</w:t>
      </w:r>
      <w:r w:rsidRPr="001831B7">
        <w:rPr>
          <w:rFonts w:ascii="Arial" w:hAnsi="Arial" w:cs="Arial"/>
          <w:sz w:val="22"/>
          <w:szCs w:val="22"/>
        </w:rPr>
        <w:t xml:space="preserve"> type flame detectors shall be used in enclosed areas where the smoke and heat detector limitations do not permit their application)</w:t>
      </w:r>
    </w:p>
    <w:p w:rsidR="000825EE" w:rsidRPr="00135E4C"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 xml:space="preserve">Sufficient detectors shall be provided to cover each designated fire zone based on the viewing angle of the detector selected and </w:t>
      </w:r>
      <w:r w:rsidRPr="00135E4C">
        <w:rPr>
          <w:rFonts w:ascii="Arial" w:hAnsi="Arial" w:cs="Arial"/>
          <w:sz w:val="22"/>
          <w:szCs w:val="22"/>
          <w:lang w:bidi="fa-IR"/>
        </w:rPr>
        <w:t>manufacturer’s instructions.</w:t>
      </w:r>
    </w:p>
    <w:p w:rsidR="000825EE" w:rsidRPr="005E555B" w:rsidRDefault="000825EE" w:rsidP="0050400B">
      <w:pPr>
        <w:autoSpaceDE w:val="0"/>
        <w:autoSpaceDN w:val="0"/>
        <w:bidi w:val="0"/>
        <w:adjustRightInd w:val="0"/>
        <w:spacing w:before="240" w:after="240" w:line="276" w:lineRule="auto"/>
        <w:ind w:left="706"/>
        <w:jc w:val="lowKashida"/>
        <w:rPr>
          <w:rFonts w:ascii="Arial" w:hAnsi="Arial" w:cs="Arial"/>
          <w:sz w:val="22"/>
          <w:szCs w:val="22"/>
          <w:lang w:bidi="fa-IR"/>
        </w:rPr>
      </w:pPr>
      <w:r w:rsidRPr="00135E4C">
        <w:rPr>
          <w:rFonts w:ascii="Arial" w:hAnsi="Arial" w:cs="Arial"/>
          <w:sz w:val="22"/>
          <w:szCs w:val="22"/>
          <w:lang w:bidi="fa-IR"/>
        </w:rPr>
        <w:t>Field of view for flame detector shall be considered Minimum120ᵒ (as per datasheet).</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lastRenderedPageBreak/>
        <w:t>Detectors shall be suitable for use in classified area which they are installed based on Specification for F&amp;G detectors.</w:t>
      </w:r>
    </w:p>
    <w:p w:rsidR="000825EE"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Exception of the equipment’s which are protected by linear heat detectors other areas like as Feed pumps area, Exchangers area, Heater area shall be monitored by flame detectors.</w:t>
      </w:r>
    </w:p>
    <w:p w:rsidR="00D55B46" w:rsidRPr="00B353A7" w:rsidRDefault="00D55B46" w:rsidP="00D55B46">
      <w:pPr>
        <w:autoSpaceDE w:val="0"/>
        <w:autoSpaceDN w:val="0"/>
        <w:bidi w:val="0"/>
        <w:adjustRightInd w:val="0"/>
        <w:spacing w:before="240" w:after="240" w:line="276" w:lineRule="auto"/>
        <w:ind w:left="706"/>
        <w:jc w:val="lowKashida"/>
        <w:rPr>
          <w:rFonts w:ascii="Arial" w:hAnsi="Arial" w:cs="Arial"/>
          <w:sz w:val="22"/>
          <w:szCs w:val="22"/>
          <w:lang w:bidi="fa-IR"/>
        </w:rPr>
      </w:pPr>
      <w:r w:rsidRPr="00B353A7">
        <w:rPr>
          <w:rFonts w:ascii="Arial" w:hAnsi="Arial" w:cs="Arial"/>
          <w:sz w:val="22"/>
          <w:szCs w:val="22"/>
          <w:lang w:bidi="fa-IR"/>
        </w:rPr>
        <w:t>When one of the flame detectors is activated in open area, the following alarms and action shall be started:</w:t>
      </w:r>
    </w:p>
    <w:p w:rsidR="00D55B46" w:rsidRPr="00B63F21" w:rsidRDefault="000F0CC9" w:rsidP="000B253F">
      <w:pPr>
        <w:widowControl w:val="0"/>
        <w:numPr>
          <w:ilvl w:val="3"/>
          <w:numId w:val="7"/>
        </w:numPr>
        <w:bidi w:val="0"/>
        <w:spacing w:before="240" w:after="240" w:line="276" w:lineRule="auto"/>
        <w:ind w:left="1560" w:hanging="440"/>
        <w:contextualSpacing/>
        <w:jc w:val="lowKashida"/>
        <w:rPr>
          <w:rFonts w:asciiTheme="minorBidi" w:eastAsia="Arial" w:hAnsiTheme="minorBidi" w:cstheme="minorBidi"/>
          <w:sz w:val="22"/>
          <w:szCs w:val="22"/>
        </w:rPr>
      </w:pPr>
      <w:r w:rsidRPr="009C13A9">
        <w:rPr>
          <w:rFonts w:asciiTheme="minorBidi" w:eastAsia="Arial" w:hAnsiTheme="minorBidi" w:cstheme="minorBidi"/>
          <w:sz w:val="22"/>
          <w:szCs w:val="22"/>
        </w:rPr>
        <w:t>Audible/ Visual Alarm on F&amp;G system, operating console</w:t>
      </w:r>
      <w:r w:rsidR="00A22E10" w:rsidRPr="00A22E10">
        <w:rPr>
          <w:rFonts w:asciiTheme="minorBidi" w:eastAsia="Arial" w:hAnsiTheme="minorBidi" w:cstheme="minorBidi"/>
          <w:sz w:val="22"/>
          <w:szCs w:val="22"/>
        </w:rPr>
        <w:t xml:space="preserve"> </w:t>
      </w:r>
      <w:r w:rsidR="00A22E10" w:rsidRPr="00A22E10">
        <w:rPr>
          <w:rFonts w:asciiTheme="minorBidi" w:eastAsia="Arial" w:hAnsiTheme="minorBidi" w:cstheme="minorBidi"/>
          <w:sz w:val="22"/>
          <w:szCs w:val="22"/>
          <w:highlight w:val="lightGray"/>
        </w:rPr>
        <w:t>and/ F&amp;G Matrix panel</w:t>
      </w:r>
      <w:r w:rsidRPr="009C13A9">
        <w:rPr>
          <w:rFonts w:asciiTheme="minorBidi" w:eastAsia="Arial" w:hAnsiTheme="minorBidi" w:cstheme="minorBidi" w:hint="cs"/>
          <w:sz w:val="22"/>
          <w:szCs w:val="22"/>
          <w:rtl/>
        </w:rPr>
        <w:t xml:space="preserve"> </w:t>
      </w:r>
      <w:r w:rsidRPr="009C13A9">
        <w:rPr>
          <w:rFonts w:asciiTheme="minorBidi" w:eastAsia="Arial" w:hAnsiTheme="minorBidi" w:cstheme="minorBidi"/>
          <w:sz w:val="22"/>
          <w:szCs w:val="22"/>
        </w:rPr>
        <w:t xml:space="preserve">in </w:t>
      </w:r>
      <w:r w:rsidRPr="00B63F21">
        <w:rPr>
          <w:rFonts w:asciiTheme="minorBidi" w:eastAsia="Arial" w:hAnsiTheme="minorBidi" w:cstheme="minorBidi"/>
          <w:sz w:val="22"/>
          <w:szCs w:val="22"/>
        </w:rPr>
        <w:t>Operator Room.</w:t>
      </w:r>
    </w:p>
    <w:p w:rsidR="00DB6B85" w:rsidRDefault="00C2428A" w:rsidP="000B253F">
      <w:pPr>
        <w:widowControl w:val="0"/>
        <w:numPr>
          <w:ilvl w:val="3"/>
          <w:numId w:val="7"/>
        </w:numPr>
        <w:bidi w:val="0"/>
        <w:spacing w:before="240" w:after="240" w:line="276" w:lineRule="auto"/>
        <w:ind w:left="1560" w:hanging="440"/>
        <w:contextualSpacing/>
        <w:jc w:val="lowKashida"/>
        <w:rPr>
          <w:rFonts w:asciiTheme="minorBidi" w:eastAsia="Arial" w:hAnsiTheme="minorBidi" w:cstheme="minorBidi"/>
          <w:sz w:val="22"/>
          <w:szCs w:val="22"/>
        </w:rPr>
      </w:pPr>
      <w:r w:rsidRPr="00B63F21">
        <w:rPr>
          <w:rFonts w:asciiTheme="minorBidi" w:eastAsia="Arial" w:hAnsiTheme="minorBidi" w:cstheme="minorBidi"/>
          <w:sz w:val="22"/>
          <w:szCs w:val="22"/>
        </w:rPr>
        <w:t xml:space="preserve">Continuous </w:t>
      </w:r>
      <w:r w:rsidR="00DB6B85" w:rsidRPr="00B63F21">
        <w:rPr>
          <w:rFonts w:asciiTheme="minorBidi" w:eastAsia="Arial" w:hAnsiTheme="minorBidi" w:cstheme="minorBidi"/>
          <w:sz w:val="22"/>
          <w:szCs w:val="22"/>
        </w:rPr>
        <w:t>Audible</w:t>
      </w:r>
      <w:r w:rsidR="0077050C" w:rsidRPr="00B63F21">
        <w:rPr>
          <w:rFonts w:asciiTheme="minorBidi" w:eastAsia="Arial" w:hAnsiTheme="minorBidi" w:cstheme="minorBidi"/>
          <w:sz w:val="22"/>
          <w:szCs w:val="22"/>
        </w:rPr>
        <w:t xml:space="preserve"> /R</w:t>
      </w:r>
      <w:r w:rsidRPr="00B63F21">
        <w:rPr>
          <w:rFonts w:asciiTheme="minorBidi" w:eastAsia="Arial" w:hAnsiTheme="minorBidi" w:cstheme="minorBidi"/>
          <w:sz w:val="22"/>
          <w:szCs w:val="22"/>
        </w:rPr>
        <w:t xml:space="preserve">ed </w:t>
      </w:r>
      <w:r w:rsidR="00DB6B85" w:rsidRPr="00B63F21">
        <w:rPr>
          <w:rFonts w:asciiTheme="minorBidi" w:eastAsia="Arial" w:hAnsiTheme="minorBidi" w:cstheme="minorBidi"/>
          <w:sz w:val="22"/>
          <w:szCs w:val="22"/>
        </w:rPr>
        <w:t>Visual Alarm and Actions in concerned area</w:t>
      </w:r>
      <w:r w:rsidR="00DB6B85" w:rsidRPr="00B63F21">
        <w:rPr>
          <w:rFonts w:asciiTheme="minorBidi" w:eastAsia="Arial" w:hAnsiTheme="minorBidi" w:cstheme="minorBidi" w:hint="cs"/>
          <w:sz w:val="22"/>
          <w:szCs w:val="22"/>
          <w:rtl/>
        </w:rPr>
        <w:t>.</w:t>
      </w:r>
    </w:p>
    <w:p w:rsidR="00690E1B" w:rsidRPr="00B63F21" w:rsidRDefault="00690E1B" w:rsidP="00690E1B">
      <w:pPr>
        <w:widowControl w:val="0"/>
        <w:bidi w:val="0"/>
        <w:spacing w:before="240" w:after="240" w:line="276" w:lineRule="auto"/>
        <w:ind w:left="1560"/>
        <w:contextualSpacing/>
        <w:jc w:val="lowKashida"/>
        <w:rPr>
          <w:rFonts w:asciiTheme="minorBidi" w:eastAsia="Arial" w:hAnsiTheme="minorBidi" w:cstheme="minorBidi"/>
          <w:sz w:val="22"/>
          <w:szCs w:val="22"/>
        </w:rPr>
      </w:pPr>
    </w:p>
    <w:p w:rsidR="000825EE" w:rsidRPr="00B63F21" w:rsidRDefault="000825EE" w:rsidP="000825EE">
      <w:pPr>
        <w:autoSpaceDE w:val="0"/>
        <w:autoSpaceDN w:val="0"/>
        <w:bidi w:val="0"/>
        <w:adjustRightInd w:val="0"/>
        <w:spacing w:before="240" w:after="240" w:line="276" w:lineRule="auto"/>
        <w:ind w:left="706"/>
        <w:jc w:val="lowKashida"/>
        <w:rPr>
          <w:rFonts w:ascii="Arial" w:hAnsi="Arial" w:cs="Arial"/>
          <w:sz w:val="22"/>
          <w:szCs w:val="22"/>
          <w:rtl/>
          <w:lang w:bidi="fa-IR"/>
        </w:rPr>
      </w:pPr>
      <w:r w:rsidRPr="00B63F21">
        <w:rPr>
          <w:rFonts w:ascii="Arial" w:hAnsi="Arial" w:cs="Arial"/>
          <w:sz w:val="22"/>
          <w:szCs w:val="22"/>
          <w:lang w:bidi="fa-IR"/>
        </w:rPr>
        <w:t xml:space="preserve">When two of the flame detectors </w:t>
      </w:r>
      <w:r w:rsidR="000F0CC9" w:rsidRPr="00B63F21">
        <w:rPr>
          <w:rFonts w:ascii="Arial" w:hAnsi="Arial" w:cs="Arial"/>
          <w:sz w:val="22"/>
          <w:szCs w:val="22"/>
          <w:lang w:bidi="fa-IR"/>
        </w:rPr>
        <w:t xml:space="preserve">(2oo3) </w:t>
      </w:r>
      <w:r w:rsidRPr="00B63F21">
        <w:rPr>
          <w:rFonts w:ascii="Arial" w:hAnsi="Arial" w:cs="Arial"/>
          <w:sz w:val="22"/>
          <w:szCs w:val="22"/>
          <w:lang w:bidi="fa-IR"/>
        </w:rPr>
        <w:t>are activated in open area, the following alarms and action shall be started:</w:t>
      </w:r>
    </w:p>
    <w:p w:rsidR="000825EE" w:rsidRPr="00B63F21" w:rsidRDefault="00C2428A" w:rsidP="000B253F">
      <w:pPr>
        <w:widowControl w:val="0"/>
        <w:numPr>
          <w:ilvl w:val="3"/>
          <w:numId w:val="7"/>
        </w:numPr>
        <w:bidi w:val="0"/>
        <w:spacing w:before="240" w:after="240" w:line="276" w:lineRule="auto"/>
        <w:ind w:left="1560" w:hanging="440"/>
        <w:contextualSpacing/>
        <w:jc w:val="lowKashida"/>
        <w:rPr>
          <w:rFonts w:asciiTheme="minorBidi" w:eastAsia="Arial" w:hAnsiTheme="minorBidi" w:cstheme="minorBidi"/>
          <w:sz w:val="22"/>
          <w:szCs w:val="22"/>
        </w:rPr>
      </w:pPr>
      <w:r w:rsidRPr="00B63F21">
        <w:rPr>
          <w:rFonts w:asciiTheme="minorBidi" w:eastAsia="Arial" w:hAnsiTheme="minorBidi" w:cstheme="minorBidi"/>
          <w:sz w:val="22"/>
          <w:szCs w:val="22"/>
        </w:rPr>
        <w:t>Continuous Audible</w:t>
      </w:r>
      <w:r w:rsidR="0077050C" w:rsidRPr="00B63F21">
        <w:rPr>
          <w:rFonts w:asciiTheme="minorBidi" w:eastAsia="Arial" w:hAnsiTheme="minorBidi" w:cstheme="minorBidi"/>
          <w:sz w:val="22"/>
          <w:szCs w:val="22"/>
        </w:rPr>
        <w:t xml:space="preserve"> /R</w:t>
      </w:r>
      <w:r w:rsidRPr="00B63F21">
        <w:rPr>
          <w:rFonts w:asciiTheme="minorBidi" w:eastAsia="Arial" w:hAnsiTheme="minorBidi" w:cstheme="minorBidi"/>
          <w:sz w:val="22"/>
          <w:szCs w:val="22"/>
        </w:rPr>
        <w:t xml:space="preserve">ed Visual Alarm </w:t>
      </w:r>
      <w:r w:rsidR="000825EE" w:rsidRPr="00B63F21">
        <w:rPr>
          <w:rFonts w:asciiTheme="minorBidi" w:eastAsia="Arial" w:hAnsiTheme="minorBidi" w:cstheme="minorBidi"/>
          <w:sz w:val="22"/>
          <w:szCs w:val="22"/>
        </w:rPr>
        <w:t xml:space="preserve">and Actions </w:t>
      </w:r>
      <w:r w:rsidR="007C71C5" w:rsidRPr="00B63F21">
        <w:rPr>
          <w:rFonts w:asciiTheme="minorBidi" w:eastAsia="Arial" w:hAnsiTheme="minorBidi" w:cstheme="minorBidi"/>
          <w:sz w:val="22"/>
          <w:szCs w:val="22"/>
        </w:rPr>
        <w:t>in total plant</w:t>
      </w:r>
      <w:r w:rsidR="000825EE" w:rsidRPr="00B63F21">
        <w:rPr>
          <w:rFonts w:asciiTheme="minorBidi" w:eastAsia="Arial" w:hAnsiTheme="minorBidi" w:cstheme="minorBidi" w:hint="cs"/>
          <w:sz w:val="22"/>
          <w:szCs w:val="22"/>
          <w:rtl/>
        </w:rPr>
        <w:t>.</w:t>
      </w:r>
    </w:p>
    <w:p w:rsidR="000825EE" w:rsidRPr="00C2428A" w:rsidRDefault="000825EE" w:rsidP="000B253F">
      <w:pPr>
        <w:widowControl w:val="0"/>
        <w:numPr>
          <w:ilvl w:val="3"/>
          <w:numId w:val="7"/>
        </w:numPr>
        <w:bidi w:val="0"/>
        <w:spacing w:before="240" w:after="240" w:line="276" w:lineRule="auto"/>
        <w:ind w:left="1560" w:hanging="440"/>
        <w:contextualSpacing/>
        <w:jc w:val="lowKashida"/>
        <w:rPr>
          <w:rFonts w:asciiTheme="minorBidi" w:eastAsia="Arial" w:hAnsiTheme="minorBidi" w:cstheme="minorBidi"/>
          <w:sz w:val="22"/>
          <w:szCs w:val="22"/>
        </w:rPr>
      </w:pPr>
      <w:r w:rsidRPr="00C2428A">
        <w:rPr>
          <w:rFonts w:asciiTheme="minorBidi" w:eastAsia="Arial" w:hAnsiTheme="minorBidi" w:cstheme="minorBidi"/>
          <w:sz w:val="22"/>
          <w:szCs w:val="22"/>
        </w:rPr>
        <w:t xml:space="preserve">Audible/ Visual Alarm on F&amp;G system, </w:t>
      </w:r>
      <w:r w:rsidRPr="00C2428A">
        <w:rPr>
          <w:rFonts w:asciiTheme="minorBidi" w:eastAsia="Arial" w:hAnsiTheme="minorBidi" w:cstheme="minorBidi"/>
          <w:sz w:val="22"/>
          <w:szCs w:val="22"/>
        </w:rPr>
        <w:lastRenderedPageBreak/>
        <w:t>operating console</w:t>
      </w:r>
      <w:r w:rsidRPr="00C2428A">
        <w:rPr>
          <w:rFonts w:asciiTheme="minorBidi" w:eastAsia="Arial" w:hAnsiTheme="minorBidi" w:cstheme="minorBidi" w:hint="cs"/>
          <w:sz w:val="22"/>
          <w:szCs w:val="22"/>
          <w:rtl/>
        </w:rPr>
        <w:t xml:space="preserve"> </w:t>
      </w:r>
      <w:r w:rsidRPr="00C2428A">
        <w:rPr>
          <w:rFonts w:asciiTheme="minorBidi" w:eastAsia="Arial" w:hAnsiTheme="minorBidi" w:cstheme="minorBidi"/>
          <w:sz w:val="22"/>
          <w:szCs w:val="22"/>
        </w:rPr>
        <w:t>and/ F&amp;G Matrix panel in Operator Room.</w:t>
      </w:r>
    </w:p>
    <w:p w:rsidR="000825EE" w:rsidRPr="00C2428A" w:rsidRDefault="000825EE" w:rsidP="000B253F">
      <w:pPr>
        <w:widowControl w:val="0"/>
        <w:numPr>
          <w:ilvl w:val="3"/>
          <w:numId w:val="7"/>
        </w:numPr>
        <w:bidi w:val="0"/>
        <w:spacing w:before="240" w:after="240" w:line="276" w:lineRule="auto"/>
        <w:ind w:left="1560" w:hanging="440"/>
        <w:contextualSpacing/>
        <w:jc w:val="lowKashida"/>
        <w:rPr>
          <w:rFonts w:asciiTheme="minorBidi" w:eastAsia="Arial" w:hAnsiTheme="minorBidi" w:cstheme="minorBidi"/>
          <w:sz w:val="22"/>
          <w:szCs w:val="22"/>
        </w:rPr>
      </w:pPr>
      <w:r w:rsidRPr="00C2428A">
        <w:rPr>
          <w:rFonts w:asciiTheme="minorBidi" w:eastAsia="Arial" w:hAnsiTheme="minorBidi" w:cstheme="minorBidi"/>
          <w:sz w:val="22"/>
          <w:szCs w:val="22"/>
        </w:rPr>
        <w:t xml:space="preserve">ESD </w:t>
      </w:r>
      <w:r w:rsidR="009228C5" w:rsidRPr="00C2428A">
        <w:rPr>
          <w:rFonts w:asciiTheme="minorBidi" w:eastAsia="Arial" w:hAnsiTheme="minorBidi" w:cstheme="minorBidi"/>
          <w:sz w:val="22"/>
          <w:szCs w:val="22"/>
        </w:rPr>
        <w:t>shut</w:t>
      </w:r>
      <w:r w:rsidRPr="00C2428A">
        <w:rPr>
          <w:rFonts w:asciiTheme="minorBidi" w:eastAsia="Arial" w:hAnsiTheme="minorBidi" w:cstheme="minorBidi"/>
          <w:sz w:val="22"/>
          <w:szCs w:val="22"/>
        </w:rPr>
        <w:t xml:space="preserve"> down as per F&amp;G cause and effect diagram and ESD philosophy of the project.</w:t>
      </w:r>
    </w:p>
    <w:p w:rsidR="000825EE" w:rsidRPr="00C2428A" w:rsidRDefault="000825EE" w:rsidP="000B253F">
      <w:pPr>
        <w:widowControl w:val="0"/>
        <w:numPr>
          <w:ilvl w:val="3"/>
          <w:numId w:val="7"/>
        </w:numPr>
        <w:bidi w:val="0"/>
        <w:spacing w:before="240" w:after="240" w:line="276" w:lineRule="auto"/>
        <w:ind w:left="1560" w:hanging="440"/>
        <w:contextualSpacing/>
        <w:jc w:val="lowKashida"/>
        <w:rPr>
          <w:rFonts w:asciiTheme="minorBidi" w:eastAsia="Arial" w:hAnsiTheme="minorBidi" w:cstheme="minorBidi"/>
          <w:sz w:val="22"/>
          <w:szCs w:val="22"/>
        </w:rPr>
      </w:pPr>
      <w:r w:rsidRPr="00C2428A">
        <w:rPr>
          <w:rFonts w:asciiTheme="minorBidi" w:eastAsia="Arial" w:hAnsiTheme="minorBidi" w:cstheme="minorBidi"/>
          <w:sz w:val="22"/>
          <w:szCs w:val="22"/>
        </w:rPr>
        <w:t>Deluge system release in the concern</w:t>
      </w:r>
      <w:r w:rsidR="007C71C5" w:rsidRPr="00C2428A">
        <w:rPr>
          <w:rFonts w:asciiTheme="minorBidi" w:eastAsia="Arial" w:hAnsiTheme="minorBidi" w:cstheme="minorBidi"/>
          <w:sz w:val="22"/>
          <w:szCs w:val="22"/>
        </w:rPr>
        <w:t>ed</w:t>
      </w:r>
      <w:r w:rsidRPr="00C2428A">
        <w:rPr>
          <w:rFonts w:asciiTheme="minorBidi" w:eastAsia="Arial" w:hAnsiTheme="minorBidi" w:cstheme="minorBidi"/>
          <w:sz w:val="22"/>
          <w:szCs w:val="22"/>
        </w:rPr>
        <w:t xml:space="preserve"> area.</w:t>
      </w:r>
    </w:p>
    <w:p w:rsidR="000825EE" w:rsidRPr="00825D28" w:rsidRDefault="000825EE" w:rsidP="000825EE">
      <w:pPr>
        <w:widowControl w:val="0"/>
        <w:tabs>
          <w:tab w:val="left" w:pos="2017"/>
        </w:tabs>
        <w:bidi w:val="0"/>
        <w:spacing w:before="240" w:after="240" w:line="276" w:lineRule="auto"/>
        <w:ind w:left="2018"/>
        <w:contextualSpacing/>
        <w:jc w:val="lowKashida"/>
        <w:rPr>
          <w:rFonts w:asciiTheme="minorBidi" w:eastAsia="Arial" w:hAnsiTheme="minorBidi" w:cstheme="minorBidi"/>
          <w:sz w:val="22"/>
          <w:szCs w:val="22"/>
        </w:rPr>
      </w:pPr>
    </w:p>
    <w:p w:rsidR="000825EE" w:rsidRPr="00825D28" w:rsidRDefault="000825EE" w:rsidP="000825EE">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171" w:name="_TOC_250014"/>
      <w:bookmarkStart w:id="172" w:name="_Toc535669286"/>
      <w:bookmarkStart w:id="173" w:name="_Toc8655370"/>
      <w:bookmarkStart w:id="174" w:name="_Toc11255812"/>
      <w:bookmarkStart w:id="175" w:name="_Toc11840294"/>
      <w:bookmarkStart w:id="176" w:name="_Toc44854054"/>
      <w:bookmarkStart w:id="177" w:name="_Toc138235425"/>
      <w:r w:rsidRPr="00825D28">
        <w:rPr>
          <w:rFonts w:ascii="Arial" w:hAnsi="Arial" w:cs="Arial"/>
          <w:b/>
          <w:bCs/>
          <w:caps/>
          <w:sz w:val="22"/>
          <w:szCs w:val="22"/>
          <w:lang w:val="en-GB"/>
        </w:rPr>
        <w:t>Fire Detection Devices in Building</w:t>
      </w:r>
      <w:bookmarkEnd w:id="171"/>
      <w:bookmarkEnd w:id="172"/>
      <w:bookmarkEnd w:id="173"/>
      <w:bookmarkEnd w:id="174"/>
      <w:bookmarkEnd w:id="175"/>
      <w:bookmarkEnd w:id="176"/>
      <w:bookmarkEnd w:id="177"/>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7C715A">
        <w:rPr>
          <w:rFonts w:ascii="Arial" w:hAnsi="Arial" w:cs="Arial"/>
          <w:sz w:val="22"/>
          <w:szCs w:val="22"/>
          <w:lang w:bidi="fa-IR"/>
        </w:rPr>
        <w:t>Combination rate-of-rise and fixed-temperature heat detectors and also point type smoke detectors for buildings shall be installed on ceilings, false ceiling and false floor, Accordance with manufacturer’s specifications</w:t>
      </w:r>
      <w:r w:rsidRPr="00825D28">
        <w:rPr>
          <w:rFonts w:ascii="Arial" w:hAnsi="Arial" w:cs="Arial"/>
          <w:sz w:val="22"/>
          <w:szCs w:val="22"/>
          <w:lang w:bidi="fa-IR"/>
        </w:rPr>
        <w:t xml:space="preserve"> and NFPA 72 and relevant IPS standards.</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Remote indicator shall be provided for those located on false ceiling &amp; floor.</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The maximum coverage of detectors shall not be greater than 25m2 for Heat and 50m2 for smoke detectors (IPS-E-SF-260).</w:t>
      </w:r>
    </w:p>
    <w:p w:rsidR="00A3502A" w:rsidRPr="00A3502A" w:rsidRDefault="00A3502A" w:rsidP="00A3502A">
      <w:pPr>
        <w:pStyle w:val="ListParagraph"/>
        <w:keepNext/>
        <w:numPr>
          <w:ilvl w:val="0"/>
          <w:numId w:val="12"/>
        </w:numPr>
        <w:bidi w:val="0"/>
        <w:spacing w:before="240" w:after="240" w:line="276" w:lineRule="auto"/>
        <w:jc w:val="lowKashida"/>
        <w:outlineLvl w:val="1"/>
        <w:rPr>
          <w:rFonts w:ascii="Arial" w:hAnsi="Arial" w:cs="Arial"/>
          <w:b/>
          <w:bCs/>
          <w:caps/>
          <w:vanish/>
          <w:sz w:val="22"/>
          <w:szCs w:val="22"/>
          <w:lang w:val="en-GB"/>
        </w:rPr>
      </w:pPr>
      <w:bookmarkStart w:id="178" w:name="_Toc21520370"/>
      <w:bookmarkStart w:id="179" w:name="_Toc28097783"/>
      <w:bookmarkStart w:id="180" w:name="_Toc44854055"/>
      <w:bookmarkStart w:id="181" w:name="_Toc80794426"/>
      <w:bookmarkStart w:id="182" w:name="_Toc80794462"/>
      <w:bookmarkStart w:id="183" w:name="_Toc84688101"/>
      <w:bookmarkStart w:id="184" w:name="_Toc84767544"/>
      <w:bookmarkStart w:id="185" w:name="_Toc91946716"/>
      <w:bookmarkStart w:id="186" w:name="_Toc91948290"/>
      <w:bookmarkStart w:id="187" w:name="_Toc104126858"/>
      <w:bookmarkStart w:id="188" w:name="_Toc111476422"/>
      <w:bookmarkStart w:id="189" w:name="_Toc112681656"/>
      <w:bookmarkStart w:id="190" w:name="_Toc112748995"/>
      <w:bookmarkStart w:id="191" w:name="_Toc112749426"/>
      <w:bookmarkStart w:id="192" w:name="_Toc138231100"/>
      <w:bookmarkStart w:id="193" w:name="_Toc138235426"/>
      <w:bookmarkStart w:id="194" w:name="_TOC_250013"/>
      <w:bookmarkStart w:id="195" w:name="_Toc535669287"/>
      <w:bookmarkStart w:id="196" w:name="_Toc8655371"/>
      <w:bookmarkStart w:id="197" w:name="_Toc11255813"/>
      <w:bookmarkStart w:id="198" w:name="_Toc11840295"/>
      <w:bookmarkStart w:id="199" w:name="_Toc44854058"/>
      <w:bookmarkStart w:id="200" w:name="_Toc104126861"/>
      <w:bookmarkStart w:id="201" w:name="_Toc112681659"/>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rsidR="00A3502A" w:rsidRPr="00A3502A" w:rsidRDefault="00A3502A" w:rsidP="00A3502A">
      <w:pPr>
        <w:pStyle w:val="ListParagraph"/>
        <w:keepNext/>
        <w:numPr>
          <w:ilvl w:val="0"/>
          <w:numId w:val="12"/>
        </w:numPr>
        <w:bidi w:val="0"/>
        <w:spacing w:before="240" w:after="240" w:line="276" w:lineRule="auto"/>
        <w:jc w:val="lowKashida"/>
        <w:outlineLvl w:val="1"/>
        <w:rPr>
          <w:rFonts w:ascii="Arial" w:hAnsi="Arial" w:cs="Arial"/>
          <w:b/>
          <w:bCs/>
          <w:caps/>
          <w:vanish/>
          <w:sz w:val="22"/>
          <w:szCs w:val="22"/>
          <w:lang w:val="en-GB"/>
        </w:rPr>
      </w:pPr>
      <w:bookmarkStart w:id="202" w:name="_Toc112748996"/>
      <w:bookmarkStart w:id="203" w:name="_Toc112749427"/>
      <w:bookmarkStart w:id="204" w:name="_Toc138231101"/>
      <w:bookmarkStart w:id="205" w:name="_Toc138235427"/>
      <w:bookmarkEnd w:id="202"/>
      <w:bookmarkEnd w:id="203"/>
      <w:bookmarkEnd w:id="204"/>
      <w:bookmarkEnd w:id="205"/>
    </w:p>
    <w:p w:rsidR="00A3502A" w:rsidRPr="00A3502A" w:rsidRDefault="00A3502A" w:rsidP="00A3502A">
      <w:pPr>
        <w:pStyle w:val="ListParagraph"/>
        <w:keepNext/>
        <w:numPr>
          <w:ilvl w:val="0"/>
          <w:numId w:val="12"/>
        </w:numPr>
        <w:bidi w:val="0"/>
        <w:spacing w:before="240" w:after="240" w:line="276" w:lineRule="auto"/>
        <w:jc w:val="lowKashida"/>
        <w:outlineLvl w:val="1"/>
        <w:rPr>
          <w:rFonts w:ascii="Arial" w:hAnsi="Arial" w:cs="Arial"/>
          <w:b/>
          <w:bCs/>
          <w:caps/>
          <w:vanish/>
          <w:sz w:val="22"/>
          <w:szCs w:val="22"/>
          <w:lang w:val="en-GB"/>
        </w:rPr>
      </w:pPr>
      <w:bookmarkStart w:id="206" w:name="_Toc112748997"/>
      <w:bookmarkStart w:id="207" w:name="_Toc112749428"/>
      <w:bookmarkStart w:id="208" w:name="_Toc138231102"/>
      <w:bookmarkStart w:id="209" w:name="_Toc138235428"/>
      <w:bookmarkEnd w:id="206"/>
      <w:bookmarkEnd w:id="207"/>
      <w:bookmarkEnd w:id="208"/>
      <w:bookmarkEnd w:id="209"/>
    </w:p>
    <w:p w:rsidR="00A3502A" w:rsidRPr="00A3502A" w:rsidRDefault="00A3502A" w:rsidP="00A3502A">
      <w:pPr>
        <w:pStyle w:val="ListParagraph"/>
        <w:keepNext/>
        <w:numPr>
          <w:ilvl w:val="0"/>
          <w:numId w:val="12"/>
        </w:numPr>
        <w:bidi w:val="0"/>
        <w:spacing w:before="240" w:after="240" w:line="276" w:lineRule="auto"/>
        <w:jc w:val="lowKashida"/>
        <w:outlineLvl w:val="1"/>
        <w:rPr>
          <w:rFonts w:ascii="Arial" w:hAnsi="Arial" w:cs="Arial"/>
          <w:b/>
          <w:bCs/>
          <w:caps/>
          <w:vanish/>
          <w:sz w:val="22"/>
          <w:szCs w:val="22"/>
          <w:lang w:val="en-GB"/>
        </w:rPr>
      </w:pPr>
      <w:bookmarkStart w:id="210" w:name="_Toc112748998"/>
      <w:bookmarkStart w:id="211" w:name="_Toc112749429"/>
      <w:bookmarkStart w:id="212" w:name="_Toc138231103"/>
      <w:bookmarkStart w:id="213" w:name="_Toc138235429"/>
      <w:bookmarkEnd w:id="210"/>
      <w:bookmarkEnd w:id="211"/>
      <w:bookmarkEnd w:id="212"/>
      <w:bookmarkEnd w:id="213"/>
    </w:p>
    <w:p w:rsidR="00A3502A" w:rsidRPr="00A3502A" w:rsidRDefault="00A3502A" w:rsidP="00A3502A">
      <w:pPr>
        <w:pStyle w:val="ListParagraph"/>
        <w:keepNext/>
        <w:numPr>
          <w:ilvl w:val="1"/>
          <w:numId w:val="12"/>
        </w:numPr>
        <w:bidi w:val="0"/>
        <w:spacing w:before="240" w:after="240" w:line="276" w:lineRule="auto"/>
        <w:jc w:val="lowKashida"/>
        <w:outlineLvl w:val="1"/>
        <w:rPr>
          <w:rFonts w:ascii="Arial" w:hAnsi="Arial" w:cs="Arial"/>
          <w:b/>
          <w:bCs/>
          <w:caps/>
          <w:vanish/>
          <w:sz w:val="22"/>
          <w:szCs w:val="22"/>
          <w:lang w:val="en-GB"/>
        </w:rPr>
      </w:pPr>
      <w:bookmarkStart w:id="214" w:name="_Toc112748999"/>
      <w:bookmarkStart w:id="215" w:name="_Toc112749430"/>
      <w:bookmarkStart w:id="216" w:name="_Toc138231104"/>
      <w:bookmarkStart w:id="217" w:name="_Toc138235430"/>
      <w:bookmarkEnd w:id="214"/>
      <w:bookmarkEnd w:id="215"/>
      <w:bookmarkEnd w:id="216"/>
      <w:bookmarkEnd w:id="217"/>
    </w:p>
    <w:p w:rsidR="000825EE" w:rsidRPr="00753CCC" w:rsidRDefault="000825EE" w:rsidP="00A3502A">
      <w:pPr>
        <w:pStyle w:val="ListParagraph"/>
        <w:keepNext/>
        <w:numPr>
          <w:ilvl w:val="2"/>
          <w:numId w:val="12"/>
        </w:numPr>
        <w:bidi w:val="0"/>
        <w:spacing w:before="240" w:after="240" w:line="276" w:lineRule="auto"/>
        <w:ind w:left="2138"/>
        <w:jc w:val="lowKashida"/>
        <w:outlineLvl w:val="1"/>
        <w:rPr>
          <w:rFonts w:ascii="Arial" w:hAnsi="Arial" w:cs="Arial"/>
          <w:b/>
          <w:bCs/>
          <w:caps/>
          <w:sz w:val="22"/>
          <w:szCs w:val="22"/>
          <w:lang w:val="en-GB"/>
        </w:rPr>
      </w:pPr>
      <w:bookmarkStart w:id="218" w:name="_Toc112749431"/>
      <w:bookmarkStart w:id="219" w:name="_Toc138235431"/>
      <w:r w:rsidRPr="00753CCC">
        <w:rPr>
          <w:rFonts w:ascii="Arial" w:hAnsi="Arial" w:cs="Arial"/>
          <w:b/>
          <w:bCs/>
          <w:caps/>
          <w:sz w:val="22"/>
          <w:szCs w:val="22"/>
          <w:lang w:val="en-GB"/>
        </w:rPr>
        <w:t>Heat/Smoke detector in Building</w:t>
      </w:r>
      <w:bookmarkEnd w:id="194"/>
      <w:bookmarkEnd w:id="195"/>
      <w:bookmarkEnd w:id="196"/>
      <w:bookmarkEnd w:id="197"/>
      <w:bookmarkEnd w:id="198"/>
      <w:bookmarkEnd w:id="199"/>
      <w:bookmarkEnd w:id="200"/>
      <w:bookmarkEnd w:id="201"/>
      <w:bookmarkEnd w:id="218"/>
      <w:bookmarkEnd w:id="219"/>
    </w:p>
    <w:p w:rsidR="000825EE" w:rsidRDefault="000825EE" w:rsidP="000825EE">
      <w:pPr>
        <w:widowControl w:val="0"/>
        <w:bidi w:val="0"/>
        <w:spacing w:before="240" w:after="240" w:line="276" w:lineRule="auto"/>
        <w:ind w:left="1418"/>
        <w:jc w:val="lowKashida"/>
        <w:rPr>
          <w:rFonts w:asciiTheme="minorBidi" w:eastAsia="Arial" w:hAnsiTheme="minorBidi" w:cstheme="minorBidi"/>
          <w:sz w:val="22"/>
          <w:szCs w:val="22"/>
        </w:rPr>
      </w:pPr>
      <w:r w:rsidRPr="00825D28">
        <w:rPr>
          <w:rFonts w:asciiTheme="minorBidi" w:eastAsia="Arial" w:hAnsiTheme="minorBidi" w:cstheme="minorBidi"/>
          <w:sz w:val="22"/>
          <w:szCs w:val="22"/>
        </w:rPr>
        <w:t>Typically,</w:t>
      </w:r>
      <w:r w:rsidRPr="00825D28">
        <w:rPr>
          <w:rFonts w:asciiTheme="minorBidi" w:eastAsia="Arial" w:hAnsiTheme="minorBidi" w:cstheme="minorBidi"/>
          <w:spacing w:val="-12"/>
          <w:sz w:val="22"/>
          <w:szCs w:val="22"/>
        </w:rPr>
        <w:t xml:space="preserve"> </w:t>
      </w:r>
      <w:r>
        <w:rPr>
          <w:rFonts w:asciiTheme="minorBidi" w:eastAsia="Arial" w:hAnsiTheme="minorBidi" w:cstheme="minorBidi"/>
          <w:spacing w:val="-12"/>
          <w:sz w:val="22"/>
          <w:szCs w:val="22"/>
        </w:rPr>
        <w:t xml:space="preserve">point </w:t>
      </w:r>
      <w:r w:rsidRPr="00750498">
        <w:rPr>
          <w:rFonts w:asciiTheme="minorBidi" w:eastAsia="Arial" w:hAnsiTheme="minorBidi" w:cstheme="minorBidi"/>
          <w:spacing w:val="-12"/>
          <w:sz w:val="22"/>
          <w:szCs w:val="22"/>
        </w:rPr>
        <w:t xml:space="preserve">type </w:t>
      </w:r>
      <w:r w:rsidRPr="00750498">
        <w:rPr>
          <w:rFonts w:ascii="Arial" w:hAnsi="Arial" w:cs="Arial"/>
          <w:sz w:val="22"/>
          <w:szCs w:val="22"/>
          <w:lang w:bidi="fa-IR"/>
        </w:rPr>
        <w:t xml:space="preserve">rate-of-rise heat detectors and also point type optical smoke detectors </w:t>
      </w:r>
      <w:r w:rsidRPr="00750498">
        <w:rPr>
          <w:rFonts w:asciiTheme="minorBidi" w:eastAsia="Arial" w:hAnsiTheme="minorBidi" w:cstheme="minorBidi"/>
          <w:sz w:val="22"/>
          <w:szCs w:val="22"/>
        </w:rPr>
        <w:t>shall</w:t>
      </w:r>
      <w:r w:rsidRPr="00750498">
        <w:rPr>
          <w:rFonts w:asciiTheme="minorBidi" w:eastAsia="Arial" w:hAnsiTheme="minorBidi" w:cstheme="minorBidi"/>
          <w:spacing w:val="-12"/>
          <w:sz w:val="22"/>
          <w:szCs w:val="22"/>
        </w:rPr>
        <w:t xml:space="preserve"> </w:t>
      </w:r>
      <w:r w:rsidRPr="00750498">
        <w:rPr>
          <w:rFonts w:asciiTheme="minorBidi" w:eastAsia="Arial" w:hAnsiTheme="minorBidi" w:cstheme="minorBidi"/>
          <w:sz w:val="22"/>
          <w:szCs w:val="22"/>
        </w:rPr>
        <w:t>be</w:t>
      </w:r>
      <w:r w:rsidRPr="00750498">
        <w:rPr>
          <w:rFonts w:asciiTheme="minorBidi" w:eastAsia="Arial" w:hAnsiTheme="minorBidi" w:cstheme="minorBidi"/>
          <w:spacing w:val="-13"/>
          <w:sz w:val="22"/>
          <w:szCs w:val="22"/>
        </w:rPr>
        <w:t xml:space="preserve"> </w:t>
      </w:r>
      <w:r w:rsidRPr="00750498">
        <w:rPr>
          <w:rFonts w:asciiTheme="minorBidi" w:eastAsia="Arial" w:hAnsiTheme="minorBidi" w:cstheme="minorBidi"/>
          <w:sz w:val="22"/>
          <w:szCs w:val="22"/>
        </w:rPr>
        <w:t>selectively</w:t>
      </w:r>
      <w:r w:rsidRPr="00750498">
        <w:rPr>
          <w:rFonts w:asciiTheme="minorBidi" w:eastAsia="Arial" w:hAnsiTheme="minorBidi" w:cstheme="minorBidi"/>
          <w:spacing w:val="-12"/>
          <w:sz w:val="22"/>
          <w:szCs w:val="22"/>
        </w:rPr>
        <w:t xml:space="preserve"> </w:t>
      </w:r>
      <w:r w:rsidRPr="00750498">
        <w:rPr>
          <w:rFonts w:asciiTheme="minorBidi" w:eastAsia="Arial" w:hAnsiTheme="minorBidi" w:cstheme="minorBidi"/>
          <w:sz w:val="22"/>
          <w:szCs w:val="22"/>
        </w:rPr>
        <w:t>located</w:t>
      </w:r>
      <w:r w:rsidRPr="00750498">
        <w:rPr>
          <w:rFonts w:asciiTheme="minorBidi" w:eastAsia="Arial" w:hAnsiTheme="minorBidi" w:cstheme="minorBidi"/>
          <w:spacing w:val="-13"/>
          <w:sz w:val="22"/>
          <w:szCs w:val="22"/>
        </w:rPr>
        <w:t xml:space="preserve"> </w:t>
      </w:r>
      <w:r w:rsidRPr="00750498">
        <w:rPr>
          <w:rFonts w:asciiTheme="minorBidi" w:eastAsia="Arial" w:hAnsiTheme="minorBidi" w:cstheme="minorBidi"/>
          <w:sz w:val="22"/>
          <w:szCs w:val="22"/>
        </w:rPr>
        <w:t>in</w:t>
      </w:r>
      <w:r w:rsidRPr="00750498">
        <w:rPr>
          <w:rFonts w:asciiTheme="minorBidi" w:eastAsia="Arial" w:hAnsiTheme="minorBidi" w:cstheme="minorBidi"/>
          <w:spacing w:val="-13"/>
          <w:sz w:val="22"/>
          <w:szCs w:val="22"/>
        </w:rPr>
        <w:t xml:space="preserve"> </w:t>
      </w:r>
      <w:r w:rsidRPr="00750498">
        <w:rPr>
          <w:rFonts w:asciiTheme="minorBidi" w:eastAsia="Arial" w:hAnsiTheme="minorBidi" w:cstheme="minorBidi"/>
          <w:sz w:val="22"/>
          <w:szCs w:val="22"/>
        </w:rPr>
        <w:t>buildings</w:t>
      </w:r>
      <w:r w:rsidRPr="00750498">
        <w:rPr>
          <w:rFonts w:asciiTheme="minorBidi" w:eastAsia="Arial" w:hAnsiTheme="minorBidi" w:cstheme="minorBidi"/>
          <w:spacing w:val="-11"/>
          <w:sz w:val="22"/>
          <w:szCs w:val="22"/>
        </w:rPr>
        <w:t xml:space="preserve"> </w:t>
      </w:r>
      <w:r w:rsidRPr="00750498">
        <w:rPr>
          <w:rFonts w:asciiTheme="minorBidi" w:eastAsia="Arial" w:hAnsiTheme="minorBidi" w:cstheme="minorBidi"/>
          <w:sz w:val="22"/>
          <w:szCs w:val="22"/>
        </w:rPr>
        <w:t>of</w:t>
      </w:r>
      <w:r w:rsidRPr="00750498">
        <w:rPr>
          <w:rFonts w:asciiTheme="minorBidi" w:eastAsia="Arial" w:hAnsiTheme="minorBidi" w:cstheme="minorBidi"/>
          <w:spacing w:val="-12"/>
          <w:sz w:val="22"/>
          <w:szCs w:val="22"/>
        </w:rPr>
        <w:t xml:space="preserve"> </w:t>
      </w:r>
      <w:r w:rsidRPr="00750498">
        <w:rPr>
          <w:rFonts w:asciiTheme="minorBidi" w:eastAsia="Arial" w:hAnsiTheme="minorBidi" w:cstheme="minorBidi"/>
          <w:sz w:val="22"/>
          <w:szCs w:val="22"/>
        </w:rPr>
        <w:t>low</w:t>
      </w:r>
      <w:r w:rsidRPr="00750498">
        <w:rPr>
          <w:rFonts w:asciiTheme="minorBidi" w:eastAsia="Arial" w:hAnsiTheme="minorBidi" w:cstheme="minorBidi"/>
          <w:spacing w:val="-15"/>
          <w:sz w:val="22"/>
          <w:szCs w:val="22"/>
        </w:rPr>
        <w:t xml:space="preserve"> </w:t>
      </w:r>
      <w:r w:rsidRPr="00750498">
        <w:rPr>
          <w:rFonts w:asciiTheme="minorBidi" w:eastAsia="Arial" w:hAnsiTheme="minorBidi" w:cstheme="minorBidi"/>
          <w:sz w:val="22"/>
          <w:szCs w:val="22"/>
        </w:rPr>
        <w:t>fire</w:t>
      </w:r>
      <w:r w:rsidRPr="00750498">
        <w:rPr>
          <w:rFonts w:asciiTheme="minorBidi" w:eastAsia="Arial" w:hAnsiTheme="minorBidi" w:cstheme="minorBidi"/>
          <w:spacing w:val="-13"/>
          <w:sz w:val="22"/>
          <w:szCs w:val="22"/>
        </w:rPr>
        <w:t xml:space="preserve"> </w:t>
      </w:r>
      <w:r w:rsidRPr="00750498">
        <w:rPr>
          <w:rFonts w:asciiTheme="minorBidi" w:eastAsia="Arial" w:hAnsiTheme="minorBidi" w:cstheme="minorBidi"/>
          <w:sz w:val="22"/>
          <w:szCs w:val="22"/>
        </w:rPr>
        <w:t>hazards.</w:t>
      </w:r>
    </w:p>
    <w:p w:rsidR="000825EE" w:rsidRPr="005E555B" w:rsidRDefault="000825EE" w:rsidP="000B253F">
      <w:pPr>
        <w:widowControl w:val="0"/>
        <w:numPr>
          <w:ilvl w:val="3"/>
          <w:numId w:val="7"/>
        </w:numPr>
        <w:tabs>
          <w:tab w:val="left" w:pos="2017"/>
        </w:tabs>
        <w:bidi w:val="0"/>
        <w:spacing w:before="240" w:after="240" w:line="276" w:lineRule="auto"/>
        <w:ind w:left="2018" w:hanging="340"/>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Rate</w:t>
      </w:r>
      <w:r w:rsidRPr="00825D28">
        <w:rPr>
          <w:rFonts w:asciiTheme="minorBidi" w:eastAsiaTheme="minorHAnsi" w:hAnsiTheme="minorBidi" w:cstheme="minorBidi"/>
          <w:spacing w:val="-16"/>
          <w:sz w:val="22"/>
          <w:szCs w:val="22"/>
        </w:rPr>
        <w:t xml:space="preserve"> </w:t>
      </w:r>
      <w:r w:rsidRPr="00825D28">
        <w:rPr>
          <w:rFonts w:asciiTheme="minorBidi" w:eastAsiaTheme="minorHAnsi" w:hAnsiTheme="minorBidi" w:cstheme="minorBidi"/>
          <w:sz w:val="22"/>
          <w:szCs w:val="22"/>
        </w:rPr>
        <w:t>of</w:t>
      </w:r>
      <w:r w:rsidRPr="00825D28">
        <w:rPr>
          <w:rFonts w:asciiTheme="minorBidi" w:eastAsiaTheme="minorHAnsi" w:hAnsiTheme="minorBidi" w:cstheme="minorBidi"/>
          <w:spacing w:val="-15"/>
          <w:sz w:val="22"/>
          <w:szCs w:val="22"/>
        </w:rPr>
        <w:t xml:space="preserve"> </w:t>
      </w:r>
      <w:r w:rsidRPr="00825D28">
        <w:rPr>
          <w:rFonts w:asciiTheme="minorBidi" w:eastAsiaTheme="minorHAnsi" w:hAnsiTheme="minorBidi" w:cstheme="minorBidi"/>
          <w:sz w:val="22"/>
          <w:szCs w:val="22"/>
        </w:rPr>
        <w:t>rise</w:t>
      </w:r>
      <w:r w:rsidRPr="00825D28">
        <w:rPr>
          <w:rFonts w:asciiTheme="minorBidi" w:eastAsiaTheme="minorHAnsi" w:hAnsiTheme="minorBidi" w:cstheme="minorBidi"/>
          <w:spacing w:val="-17"/>
          <w:sz w:val="22"/>
          <w:szCs w:val="22"/>
        </w:rPr>
        <w:t xml:space="preserve"> </w:t>
      </w:r>
      <w:r w:rsidRPr="00825D28">
        <w:rPr>
          <w:rFonts w:asciiTheme="minorBidi" w:eastAsiaTheme="minorHAnsi" w:hAnsiTheme="minorBidi" w:cstheme="minorBidi"/>
          <w:sz w:val="22"/>
          <w:szCs w:val="22"/>
        </w:rPr>
        <w:t>heat</w:t>
      </w:r>
      <w:r w:rsidRPr="00825D28">
        <w:rPr>
          <w:rFonts w:asciiTheme="minorBidi" w:eastAsiaTheme="minorHAnsi" w:hAnsiTheme="minorBidi" w:cstheme="minorBidi"/>
          <w:spacing w:val="-16"/>
          <w:sz w:val="22"/>
          <w:szCs w:val="22"/>
        </w:rPr>
        <w:t xml:space="preserve"> </w:t>
      </w:r>
      <w:r w:rsidRPr="00825D28">
        <w:rPr>
          <w:rFonts w:asciiTheme="minorBidi" w:eastAsiaTheme="minorHAnsi" w:hAnsiTheme="minorBidi" w:cstheme="minorBidi"/>
          <w:sz w:val="22"/>
          <w:szCs w:val="22"/>
        </w:rPr>
        <w:t>detector</w:t>
      </w:r>
      <w:r w:rsidRPr="00825D28">
        <w:rPr>
          <w:rFonts w:asciiTheme="minorBidi" w:eastAsiaTheme="minorHAnsi" w:hAnsiTheme="minorBidi" w:cstheme="minorBidi"/>
          <w:spacing w:val="-16"/>
          <w:sz w:val="22"/>
          <w:szCs w:val="22"/>
        </w:rPr>
        <w:t xml:space="preserve"> </w:t>
      </w:r>
      <w:r w:rsidRPr="00825D28">
        <w:rPr>
          <w:rFonts w:asciiTheme="minorBidi" w:eastAsiaTheme="minorHAnsi" w:hAnsiTheme="minorBidi" w:cstheme="minorBidi"/>
          <w:sz w:val="22"/>
          <w:szCs w:val="22"/>
        </w:rPr>
        <w:t>shall</w:t>
      </w:r>
      <w:r w:rsidRPr="00825D28">
        <w:rPr>
          <w:rFonts w:asciiTheme="minorBidi" w:eastAsiaTheme="minorHAnsi" w:hAnsiTheme="minorBidi" w:cstheme="minorBidi"/>
          <w:spacing w:val="-17"/>
          <w:sz w:val="22"/>
          <w:szCs w:val="22"/>
        </w:rPr>
        <w:t xml:space="preserve"> </w:t>
      </w:r>
      <w:r w:rsidRPr="00825D28">
        <w:rPr>
          <w:rFonts w:asciiTheme="minorBidi" w:eastAsiaTheme="minorHAnsi" w:hAnsiTheme="minorBidi" w:cstheme="minorBidi"/>
          <w:sz w:val="22"/>
          <w:szCs w:val="22"/>
        </w:rPr>
        <w:t>be</w:t>
      </w:r>
      <w:r w:rsidRPr="00825D28">
        <w:rPr>
          <w:rFonts w:asciiTheme="minorBidi" w:eastAsiaTheme="minorHAnsi" w:hAnsiTheme="minorBidi" w:cstheme="minorBidi"/>
          <w:spacing w:val="-17"/>
          <w:sz w:val="22"/>
          <w:szCs w:val="22"/>
        </w:rPr>
        <w:t xml:space="preserve"> </w:t>
      </w:r>
      <w:r w:rsidRPr="00825D28">
        <w:rPr>
          <w:rFonts w:asciiTheme="minorBidi" w:eastAsiaTheme="minorHAnsi" w:hAnsiTheme="minorBidi" w:cstheme="minorBidi"/>
          <w:sz w:val="22"/>
          <w:szCs w:val="22"/>
        </w:rPr>
        <w:t>used</w:t>
      </w:r>
      <w:r w:rsidRPr="00825D28">
        <w:rPr>
          <w:rFonts w:asciiTheme="minorBidi" w:eastAsiaTheme="minorHAnsi" w:hAnsiTheme="minorBidi" w:cstheme="minorBidi"/>
          <w:spacing w:val="-17"/>
          <w:sz w:val="22"/>
          <w:szCs w:val="22"/>
        </w:rPr>
        <w:t xml:space="preserve"> </w:t>
      </w:r>
      <w:r w:rsidRPr="00825D28">
        <w:rPr>
          <w:rFonts w:asciiTheme="minorBidi" w:eastAsiaTheme="minorHAnsi" w:hAnsiTheme="minorBidi" w:cstheme="minorBidi"/>
          <w:sz w:val="22"/>
          <w:szCs w:val="22"/>
        </w:rPr>
        <w:t>where</w:t>
      </w:r>
      <w:r w:rsidRPr="00825D28">
        <w:rPr>
          <w:rFonts w:asciiTheme="minorBidi" w:eastAsiaTheme="minorHAnsi" w:hAnsiTheme="minorBidi" w:cstheme="minorBidi"/>
          <w:spacing w:val="-17"/>
          <w:sz w:val="22"/>
          <w:szCs w:val="22"/>
        </w:rPr>
        <w:t xml:space="preserve"> </w:t>
      </w:r>
      <w:r w:rsidRPr="00825D28">
        <w:rPr>
          <w:rFonts w:asciiTheme="minorBidi" w:eastAsiaTheme="minorHAnsi" w:hAnsiTheme="minorBidi" w:cstheme="minorBidi"/>
          <w:sz w:val="22"/>
          <w:szCs w:val="22"/>
        </w:rPr>
        <w:t>fire</w:t>
      </w:r>
      <w:r w:rsidRPr="00825D28">
        <w:rPr>
          <w:rFonts w:asciiTheme="minorBidi" w:eastAsiaTheme="minorHAnsi" w:hAnsiTheme="minorBidi" w:cstheme="minorBidi"/>
          <w:spacing w:val="-17"/>
          <w:sz w:val="22"/>
          <w:szCs w:val="22"/>
        </w:rPr>
        <w:t xml:space="preserve"> </w:t>
      </w:r>
      <w:r w:rsidRPr="00825D28">
        <w:rPr>
          <w:rFonts w:asciiTheme="minorBidi" w:eastAsiaTheme="minorHAnsi" w:hAnsiTheme="minorBidi" w:cstheme="minorBidi"/>
          <w:sz w:val="22"/>
          <w:szCs w:val="22"/>
        </w:rPr>
        <w:t>are</w:t>
      </w:r>
      <w:r w:rsidRPr="00825D28">
        <w:rPr>
          <w:rFonts w:asciiTheme="minorBidi" w:eastAsiaTheme="minorHAnsi" w:hAnsiTheme="minorBidi" w:cstheme="minorBidi"/>
          <w:spacing w:val="-16"/>
          <w:sz w:val="22"/>
          <w:szCs w:val="22"/>
        </w:rPr>
        <w:t xml:space="preserve"> </w:t>
      </w:r>
      <w:r w:rsidRPr="00825D28">
        <w:rPr>
          <w:rFonts w:asciiTheme="minorBidi" w:eastAsiaTheme="minorHAnsi" w:hAnsiTheme="minorBidi" w:cstheme="minorBidi"/>
          <w:sz w:val="22"/>
          <w:szCs w:val="22"/>
        </w:rPr>
        <w:t>expected</w:t>
      </w:r>
      <w:r w:rsidRPr="00825D28">
        <w:rPr>
          <w:rFonts w:asciiTheme="minorBidi" w:eastAsiaTheme="minorHAnsi" w:hAnsiTheme="minorBidi" w:cstheme="minorBidi"/>
          <w:spacing w:val="-16"/>
          <w:sz w:val="22"/>
          <w:szCs w:val="22"/>
        </w:rPr>
        <w:t xml:space="preserve"> </w:t>
      </w:r>
      <w:r w:rsidRPr="00825D28">
        <w:rPr>
          <w:rFonts w:asciiTheme="minorBidi" w:eastAsiaTheme="minorHAnsi" w:hAnsiTheme="minorBidi" w:cstheme="minorBidi"/>
          <w:sz w:val="22"/>
          <w:szCs w:val="22"/>
        </w:rPr>
        <w:t>to</w:t>
      </w:r>
      <w:r w:rsidRPr="00825D28">
        <w:rPr>
          <w:rFonts w:asciiTheme="minorBidi" w:eastAsiaTheme="minorHAnsi" w:hAnsiTheme="minorBidi" w:cstheme="minorBidi"/>
          <w:spacing w:val="-17"/>
          <w:sz w:val="22"/>
          <w:szCs w:val="22"/>
        </w:rPr>
        <w:t xml:space="preserve"> </w:t>
      </w:r>
      <w:r w:rsidRPr="00825D28">
        <w:rPr>
          <w:rFonts w:asciiTheme="minorBidi" w:eastAsiaTheme="minorHAnsi" w:hAnsiTheme="minorBidi" w:cstheme="minorBidi"/>
          <w:sz w:val="22"/>
          <w:szCs w:val="22"/>
        </w:rPr>
        <w:t>generate</w:t>
      </w:r>
      <w:r w:rsidRPr="00825D28">
        <w:rPr>
          <w:rFonts w:asciiTheme="minorBidi" w:eastAsiaTheme="minorHAnsi" w:hAnsiTheme="minorBidi" w:cstheme="minorBidi"/>
          <w:spacing w:val="-17"/>
          <w:sz w:val="22"/>
          <w:szCs w:val="22"/>
        </w:rPr>
        <w:t xml:space="preserve"> </w:t>
      </w:r>
      <w:r w:rsidRPr="00825D28">
        <w:rPr>
          <w:rFonts w:asciiTheme="minorBidi" w:eastAsiaTheme="minorHAnsi" w:hAnsiTheme="minorBidi" w:cstheme="minorBidi"/>
          <w:sz w:val="22"/>
          <w:szCs w:val="22"/>
        </w:rPr>
        <w:t>heat</w:t>
      </w:r>
      <w:r w:rsidRPr="00825D28">
        <w:rPr>
          <w:rFonts w:asciiTheme="minorBidi" w:eastAsiaTheme="minorHAnsi" w:hAnsiTheme="minorBidi" w:cstheme="minorBidi"/>
          <w:spacing w:val="-16"/>
          <w:sz w:val="22"/>
          <w:szCs w:val="22"/>
        </w:rPr>
        <w:t xml:space="preserve"> </w:t>
      </w:r>
      <w:r w:rsidRPr="00825D28">
        <w:rPr>
          <w:rFonts w:asciiTheme="minorBidi" w:eastAsiaTheme="minorHAnsi" w:hAnsiTheme="minorBidi" w:cstheme="minorBidi"/>
          <w:sz w:val="22"/>
          <w:szCs w:val="22"/>
        </w:rPr>
        <w:t>such</w:t>
      </w:r>
      <w:r w:rsidRPr="00825D28">
        <w:rPr>
          <w:rFonts w:asciiTheme="minorBidi" w:eastAsiaTheme="minorHAnsi" w:hAnsiTheme="minorBidi" w:cstheme="minorBidi"/>
          <w:spacing w:val="-17"/>
          <w:sz w:val="22"/>
          <w:szCs w:val="22"/>
        </w:rPr>
        <w:t xml:space="preserve"> </w:t>
      </w:r>
      <w:r w:rsidRPr="00825D28">
        <w:rPr>
          <w:rFonts w:asciiTheme="minorBidi" w:eastAsiaTheme="minorHAnsi" w:hAnsiTheme="minorBidi" w:cstheme="minorBidi"/>
          <w:sz w:val="22"/>
          <w:szCs w:val="22"/>
        </w:rPr>
        <w:t>as</w:t>
      </w:r>
      <w:r w:rsidRPr="00825D28">
        <w:rPr>
          <w:rFonts w:asciiTheme="minorBidi" w:eastAsiaTheme="minorHAnsi" w:hAnsiTheme="minorBidi" w:cstheme="minorBidi"/>
          <w:spacing w:val="-16"/>
          <w:sz w:val="22"/>
          <w:szCs w:val="22"/>
        </w:rPr>
        <w:t xml:space="preserve"> </w:t>
      </w:r>
      <w:r w:rsidRPr="00825D28">
        <w:rPr>
          <w:rFonts w:asciiTheme="minorBidi" w:eastAsiaTheme="minorHAnsi" w:hAnsiTheme="minorBidi" w:cstheme="minorBidi"/>
          <w:sz w:val="22"/>
          <w:szCs w:val="22"/>
        </w:rPr>
        <w:t xml:space="preserve">pantry </w:t>
      </w:r>
      <w:r w:rsidRPr="00825D28">
        <w:rPr>
          <w:rFonts w:asciiTheme="minorBidi" w:eastAsia="Arial" w:hAnsiTheme="minorBidi" w:cstheme="minorBidi"/>
          <w:sz w:val="22"/>
          <w:szCs w:val="22"/>
        </w:rPr>
        <w:t>room</w:t>
      </w:r>
      <w:r w:rsidRPr="00825D28">
        <w:rPr>
          <w:rFonts w:asciiTheme="minorBidi" w:eastAsiaTheme="minorHAnsi" w:hAnsiTheme="minorBidi" w:cstheme="minorBidi"/>
          <w:sz w:val="22"/>
          <w:szCs w:val="22"/>
        </w:rPr>
        <w:t>.</w:t>
      </w:r>
    </w:p>
    <w:p w:rsidR="000825EE" w:rsidRPr="00825D28" w:rsidRDefault="000825EE" w:rsidP="000B253F">
      <w:pPr>
        <w:widowControl w:val="0"/>
        <w:numPr>
          <w:ilvl w:val="4"/>
          <w:numId w:val="8"/>
        </w:numPr>
        <w:tabs>
          <w:tab w:val="left" w:pos="1955"/>
        </w:tabs>
        <w:bidi w:val="0"/>
        <w:spacing w:before="240" w:after="240" w:line="276" w:lineRule="auto"/>
        <w:ind w:hanging="253"/>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Spot type smoke detector shall be provided for manned building like as office rooms, HVAC room,</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Corridors,</w:t>
      </w:r>
      <w:r w:rsidRPr="00825D28">
        <w:rPr>
          <w:rFonts w:asciiTheme="minorBidi" w:eastAsiaTheme="minorHAnsi" w:hAnsiTheme="minorBidi" w:cstheme="minorBidi"/>
          <w:spacing w:val="-11"/>
          <w:sz w:val="22"/>
          <w:szCs w:val="22"/>
        </w:rPr>
        <w:t xml:space="preserve"> </w:t>
      </w:r>
      <w:r w:rsidRPr="00825D28">
        <w:rPr>
          <w:rFonts w:asciiTheme="minorBidi" w:eastAsiaTheme="minorHAnsi" w:hAnsiTheme="minorBidi" w:cstheme="minorBidi"/>
          <w:sz w:val="22"/>
          <w:szCs w:val="22"/>
        </w:rPr>
        <w:t>Prayer</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room,</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Dressing</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room,</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Guard</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room&amp;</w:t>
      </w:r>
      <w:r w:rsidRPr="00825D28">
        <w:rPr>
          <w:rFonts w:asciiTheme="minorBidi" w:eastAsiaTheme="minorHAnsi" w:hAnsiTheme="minorBidi" w:cstheme="minorBidi"/>
          <w:spacing w:val="-11"/>
          <w:sz w:val="22"/>
          <w:szCs w:val="22"/>
        </w:rPr>
        <w:t xml:space="preserve"> </w:t>
      </w:r>
      <w:r w:rsidRPr="00825D28">
        <w:rPr>
          <w:rFonts w:asciiTheme="minorBidi" w:eastAsiaTheme="minorHAnsi" w:hAnsiTheme="minorBidi" w:cstheme="minorBidi"/>
          <w:sz w:val="22"/>
          <w:szCs w:val="22"/>
        </w:rPr>
        <w:t>Cylinder</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rooms.</w:t>
      </w:r>
    </w:p>
    <w:p w:rsidR="000825EE" w:rsidRPr="009C13A9" w:rsidRDefault="000825EE" w:rsidP="000825EE">
      <w:pPr>
        <w:widowControl w:val="0"/>
        <w:bidi w:val="0"/>
        <w:spacing w:before="240" w:after="240" w:line="276" w:lineRule="auto"/>
        <w:ind w:left="1418"/>
        <w:jc w:val="lowKashida"/>
        <w:rPr>
          <w:rFonts w:asciiTheme="minorBidi" w:eastAsia="Arial" w:hAnsiTheme="minorBidi" w:cstheme="minorBidi"/>
          <w:sz w:val="22"/>
          <w:szCs w:val="22"/>
        </w:rPr>
      </w:pPr>
      <w:r w:rsidRPr="00825D28">
        <w:rPr>
          <w:rFonts w:asciiTheme="minorBidi" w:eastAsia="Arial" w:hAnsiTheme="minorBidi" w:cstheme="minorBidi"/>
          <w:sz w:val="22"/>
          <w:szCs w:val="22"/>
        </w:rPr>
        <w:t xml:space="preserve">When one of the Heat/Smoke detectors is activated in building, the following alarms and </w:t>
      </w:r>
      <w:r w:rsidRPr="009C13A9">
        <w:rPr>
          <w:rFonts w:asciiTheme="minorBidi" w:eastAsia="Arial" w:hAnsiTheme="minorBidi" w:cstheme="minorBidi"/>
          <w:sz w:val="22"/>
          <w:szCs w:val="22"/>
        </w:rPr>
        <w:t>action shall be started:</w:t>
      </w:r>
    </w:p>
    <w:p w:rsidR="000825EE" w:rsidRPr="002879C3" w:rsidRDefault="000825EE" w:rsidP="000B253F">
      <w:pPr>
        <w:widowControl w:val="0"/>
        <w:numPr>
          <w:ilvl w:val="4"/>
          <w:numId w:val="8"/>
        </w:numPr>
        <w:tabs>
          <w:tab w:val="left" w:pos="2017"/>
        </w:tabs>
        <w:bidi w:val="0"/>
        <w:spacing w:before="240" w:after="240" w:line="276" w:lineRule="auto"/>
        <w:ind w:left="2018" w:hanging="340"/>
        <w:contextualSpacing/>
        <w:jc w:val="lowKashida"/>
        <w:rPr>
          <w:rFonts w:asciiTheme="minorBidi" w:eastAsia="Arial" w:hAnsiTheme="minorBidi" w:cstheme="minorBidi"/>
          <w:sz w:val="22"/>
          <w:szCs w:val="22"/>
        </w:rPr>
      </w:pPr>
      <w:r w:rsidRPr="009C13A9">
        <w:rPr>
          <w:rFonts w:asciiTheme="minorBidi" w:eastAsiaTheme="minorHAnsi" w:hAnsiTheme="minorBidi" w:cstheme="minorBidi"/>
          <w:sz w:val="22"/>
          <w:szCs w:val="22"/>
        </w:rPr>
        <w:t>Audible/ Visual Alarm on F&amp;G system, operati</w:t>
      </w:r>
      <w:r w:rsidR="008935AC" w:rsidRPr="009C13A9">
        <w:rPr>
          <w:rFonts w:asciiTheme="minorBidi" w:eastAsiaTheme="minorHAnsi" w:hAnsiTheme="minorBidi" w:cstheme="minorBidi"/>
          <w:sz w:val="22"/>
          <w:szCs w:val="22"/>
        </w:rPr>
        <w:t xml:space="preserve">ng </w:t>
      </w:r>
      <w:r w:rsidR="008935AC" w:rsidRPr="002879C3">
        <w:rPr>
          <w:rFonts w:asciiTheme="minorBidi" w:eastAsiaTheme="minorHAnsi" w:hAnsiTheme="minorBidi" w:cstheme="minorBidi"/>
          <w:sz w:val="22"/>
          <w:szCs w:val="22"/>
        </w:rPr>
        <w:t>console</w:t>
      </w:r>
      <w:r w:rsidR="00A22E10" w:rsidRPr="002879C3">
        <w:rPr>
          <w:rFonts w:asciiTheme="minorBidi" w:eastAsia="Arial" w:hAnsiTheme="minorBidi" w:cstheme="minorBidi"/>
          <w:sz w:val="22"/>
          <w:szCs w:val="22"/>
        </w:rPr>
        <w:t xml:space="preserve"> and/ F&amp;G Matrix panel</w:t>
      </w:r>
      <w:r w:rsidR="008935AC" w:rsidRPr="002879C3">
        <w:rPr>
          <w:rFonts w:asciiTheme="minorBidi" w:eastAsiaTheme="minorHAnsi" w:hAnsiTheme="minorBidi" w:cstheme="minorBidi"/>
          <w:sz w:val="22"/>
          <w:szCs w:val="22"/>
        </w:rPr>
        <w:t xml:space="preserve"> </w:t>
      </w:r>
      <w:r w:rsidRPr="002879C3">
        <w:rPr>
          <w:rFonts w:asciiTheme="minorBidi" w:eastAsiaTheme="minorHAnsi" w:hAnsiTheme="minorBidi" w:cstheme="minorBidi"/>
          <w:sz w:val="22"/>
          <w:szCs w:val="22"/>
        </w:rPr>
        <w:t>in</w:t>
      </w:r>
      <w:r w:rsidRPr="009C13A9">
        <w:rPr>
          <w:rFonts w:asciiTheme="minorBidi" w:eastAsiaTheme="minorHAnsi" w:hAnsiTheme="minorBidi" w:cstheme="minorBidi"/>
          <w:sz w:val="22"/>
          <w:szCs w:val="22"/>
        </w:rPr>
        <w:t xml:space="preserve"> Operator Room.</w:t>
      </w:r>
    </w:p>
    <w:p w:rsidR="002879C3" w:rsidRPr="001E2F43" w:rsidRDefault="002879C3" w:rsidP="002879C3">
      <w:pPr>
        <w:widowControl w:val="0"/>
        <w:numPr>
          <w:ilvl w:val="4"/>
          <w:numId w:val="8"/>
        </w:numPr>
        <w:tabs>
          <w:tab w:val="left" w:pos="2017"/>
        </w:tabs>
        <w:bidi w:val="0"/>
        <w:spacing w:before="240" w:after="240" w:line="276" w:lineRule="auto"/>
        <w:ind w:left="2016"/>
        <w:jc w:val="lowKashida"/>
        <w:rPr>
          <w:rFonts w:asciiTheme="minorBidi" w:eastAsiaTheme="minorHAnsi" w:hAnsiTheme="minorBidi" w:cstheme="minorBidi"/>
          <w:sz w:val="22"/>
          <w:szCs w:val="22"/>
        </w:rPr>
      </w:pPr>
      <w:r w:rsidRPr="001E2F43">
        <w:rPr>
          <w:rFonts w:asciiTheme="minorBidi" w:eastAsia="Arial" w:hAnsiTheme="minorBidi" w:cstheme="minorBidi"/>
          <w:sz w:val="22"/>
          <w:szCs w:val="22"/>
        </w:rPr>
        <w:t xml:space="preserve">Continuous Audible/ Red Visual Alarm </w:t>
      </w:r>
      <w:r w:rsidRPr="001E2F43">
        <w:rPr>
          <w:rFonts w:asciiTheme="minorBidi" w:eastAsiaTheme="minorHAnsi" w:hAnsiTheme="minorBidi" w:cstheme="minorBidi"/>
          <w:sz w:val="22"/>
          <w:szCs w:val="22"/>
        </w:rPr>
        <w:t>and Actions at Building.</w:t>
      </w:r>
      <w:r w:rsidRPr="001E2F43">
        <w:rPr>
          <w:b/>
          <w:bCs/>
          <w:caps/>
          <w:noProof/>
          <w:snapToGrid w:val="0"/>
          <w:szCs w:val="20"/>
        </w:rPr>
        <w:t xml:space="preserve"> </w:t>
      </w:r>
    </w:p>
    <w:p w:rsidR="0082657E" w:rsidRPr="009C13A9" w:rsidRDefault="000825EE" w:rsidP="00F66B64">
      <w:pPr>
        <w:widowControl w:val="0"/>
        <w:bidi w:val="0"/>
        <w:spacing w:before="240" w:after="240" w:line="276" w:lineRule="auto"/>
        <w:ind w:left="1418"/>
        <w:jc w:val="lowKashida"/>
        <w:rPr>
          <w:rFonts w:asciiTheme="minorBidi" w:eastAsia="Arial" w:hAnsiTheme="minorBidi" w:cstheme="minorBidi"/>
          <w:sz w:val="22"/>
          <w:szCs w:val="22"/>
        </w:rPr>
      </w:pPr>
      <w:r w:rsidRPr="009C13A9">
        <w:rPr>
          <w:rFonts w:asciiTheme="minorBidi" w:eastAsia="Arial" w:hAnsiTheme="minorBidi" w:cstheme="minorBidi"/>
          <w:sz w:val="22"/>
          <w:szCs w:val="22"/>
        </w:rPr>
        <w:lastRenderedPageBreak/>
        <w:t>When two of the Heat/Smoke detectors are activated in building, the following action shall be started:</w:t>
      </w:r>
    </w:p>
    <w:p w:rsidR="008935AC" w:rsidRPr="009C13A9" w:rsidRDefault="008935AC" w:rsidP="000B253F">
      <w:pPr>
        <w:widowControl w:val="0"/>
        <w:numPr>
          <w:ilvl w:val="4"/>
          <w:numId w:val="8"/>
        </w:numPr>
        <w:tabs>
          <w:tab w:val="left" w:pos="2017"/>
        </w:tabs>
        <w:bidi w:val="0"/>
        <w:spacing w:before="240" w:after="240" w:line="276" w:lineRule="auto"/>
        <w:ind w:left="2016"/>
        <w:jc w:val="lowKashida"/>
        <w:rPr>
          <w:rFonts w:asciiTheme="minorBidi" w:eastAsiaTheme="minorHAnsi" w:hAnsiTheme="minorBidi" w:cstheme="minorBidi"/>
          <w:sz w:val="22"/>
          <w:szCs w:val="22"/>
        </w:rPr>
      </w:pPr>
      <w:r w:rsidRPr="009C13A9">
        <w:rPr>
          <w:rFonts w:asciiTheme="minorBidi" w:eastAsiaTheme="minorHAnsi" w:hAnsiTheme="minorBidi" w:cstheme="minorBidi"/>
          <w:sz w:val="22"/>
          <w:szCs w:val="22"/>
        </w:rPr>
        <w:t>Audible/ Visual Alarm on F&amp;G system, operating console</w:t>
      </w:r>
      <w:r w:rsidRPr="009C13A9">
        <w:rPr>
          <w:rFonts w:asciiTheme="minorBidi" w:eastAsiaTheme="minorHAnsi" w:hAnsiTheme="minorBidi" w:cstheme="minorBidi" w:hint="cs"/>
          <w:sz w:val="22"/>
          <w:szCs w:val="22"/>
          <w:rtl/>
        </w:rPr>
        <w:t xml:space="preserve"> </w:t>
      </w:r>
      <w:r w:rsidRPr="009C13A9">
        <w:rPr>
          <w:rFonts w:asciiTheme="minorBidi" w:eastAsiaTheme="minorHAnsi" w:hAnsiTheme="minorBidi" w:cstheme="minorBidi"/>
          <w:sz w:val="22"/>
          <w:szCs w:val="22"/>
        </w:rPr>
        <w:t>and/ F&amp;G Matrix panel in Operator Room.</w:t>
      </w:r>
    </w:p>
    <w:p w:rsidR="00F66B64" w:rsidRPr="00C2428A" w:rsidRDefault="00C2428A" w:rsidP="000B253F">
      <w:pPr>
        <w:widowControl w:val="0"/>
        <w:numPr>
          <w:ilvl w:val="4"/>
          <w:numId w:val="8"/>
        </w:numPr>
        <w:tabs>
          <w:tab w:val="left" w:pos="2017"/>
        </w:tabs>
        <w:bidi w:val="0"/>
        <w:spacing w:before="240" w:after="240" w:line="276" w:lineRule="auto"/>
        <w:ind w:left="2016"/>
        <w:jc w:val="lowKashida"/>
        <w:rPr>
          <w:rFonts w:asciiTheme="minorBidi" w:eastAsiaTheme="minorHAnsi" w:hAnsiTheme="minorBidi" w:cstheme="minorBidi"/>
          <w:sz w:val="22"/>
          <w:szCs w:val="22"/>
        </w:rPr>
      </w:pPr>
      <w:r w:rsidRPr="009C13A9">
        <w:rPr>
          <w:rFonts w:asciiTheme="minorBidi" w:eastAsia="Arial" w:hAnsiTheme="minorBidi" w:cstheme="minorBidi"/>
          <w:sz w:val="22"/>
          <w:szCs w:val="22"/>
        </w:rPr>
        <w:t xml:space="preserve">Continuous Audible/ </w:t>
      </w:r>
      <w:r w:rsidR="0077050C" w:rsidRPr="009C13A9">
        <w:rPr>
          <w:rFonts w:asciiTheme="minorBidi" w:eastAsia="Arial" w:hAnsiTheme="minorBidi" w:cstheme="minorBidi"/>
          <w:sz w:val="22"/>
          <w:szCs w:val="22"/>
        </w:rPr>
        <w:t>R</w:t>
      </w:r>
      <w:r w:rsidRPr="009C13A9">
        <w:rPr>
          <w:rFonts w:asciiTheme="minorBidi" w:eastAsia="Arial" w:hAnsiTheme="minorBidi" w:cstheme="minorBidi"/>
          <w:sz w:val="22"/>
          <w:szCs w:val="22"/>
        </w:rPr>
        <w:t xml:space="preserve">ed Visual Alarm </w:t>
      </w:r>
      <w:r w:rsidR="00F66B64" w:rsidRPr="009C13A9">
        <w:rPr>
          <w:rFonts w:asciiTheme="minorBidi" w:eastAsiaTheme="minorHAnsi" w:hAnsiTheme="minorBidi" w:cstheme="minorBidi"/>
          <w:sz w:val="22"/>
          <w:szCs w:val="22"/>
        </w:rPr>
        <w:t>and</w:t>
      </w:r>
      <w:r w:rsidR="00F66B64" w:rsidRPr="00C2428A">
        <w:rPr>
          <w:rFonts w:asciiTheme="minorBidi" w:eastAsiaTheme="minorHAnsi" w:hAnsiTheme="minorBidi" w:cstheme="minorBidi"/>
          <w:sz w:val="22"/>
          <w:szCs w:val="22"/>
        </w:rPr>
        <w:t xml:space="preserve"> Actions </w:t>
      </w:r>
      <w:r w:rsidR="0092172C" w:rsidRPr="00C2428A">
        <w:rPr>
          <w:rFonts w:asciiTheme="minorBidi" w:eastAsiaTheme="minorHAnsi" w:hAnsiTheme="minorBidi" w:cstheme="minorBidi"/>
          <w:sz w:val="22"/>
          <w:szCs w:val="22"/>
        </w:rPr>
        <w:t>at Building</w:t>
      </w:r>
      <w:r w:rsidR="00F66B64" w:rsidRPr="00C2428A">
        <w:rPr>
          <w:rFonts w:asciiTheme="minorBidi" w:eastAsiaTheme="minorHAnsi" w:hAnsiTheme="minorBidi" w:cstheme="minorBidi"/>
          <w:sz w:val="22"/>
          <w:szCs w:val="22"/>
        </w:rPr>
        <w:t>.</w:t>
      </w:r>
    </w:p>
    <w:p w:rsidR="00F66B64" w:rsidRPr="00C2428A" w:rsidRDefault="00F66B64" w:rsidP="000B253F">
      <w:pPr>
        <w:widowControl w:val="0"/>
        <w:numPr>
          <w:ilvl w:val="4"/>
          <w:numId w:val="8"/>
        </w:numPr>
        <w:tabs>
          <w:tab w:val="left" w:pos="2017"/>
        </w:tabs>
        <w:bidi w:val="0"/>
        <w:spacing w:before="240" w:after="240" w:line="276" w:lineRule="auto"/>
        <w:ind w:left="2016"/>
        <w:jc w:val="lowKashida"/>
        <w:rPr>
          <w:rFonts w:asciiTheme="minorBidi" w:eastAsia="Arial" w:hAnsiTheme="minorBidi" w:cstheme="minorBidi"/>
          <w:sz w:val="22"/>
          <w:szCs w:val="22"/>
        </w:rPr>
      </w:pPr>
      <w:r w:rsidRPr="00C2428A">
        <w:rPr>
          <w:rFonts w:asciiTheme="minorBidi" w:eastAsiaTheme="minorHAnsi" w:hAnsiTheme="minorBidi" w:cstheme="minorBidi"/>
          <w:sz w:val="22"/>
          <w:szCs w:val="22"/>
        </w:rPr>
        <w:t>HVAC</w:t>
      </w:r>
      <w:r w:rsidRPr="00C2428A">
        <w:rPr>
          <w:rFonts w:asciiTheme="minorBidi" w:eastAsiaTheme="minorHAnsi" w:hAnsiTheme="minorBidi" w:cstheme="minorBidi"/>
          <w:spacing w:val="-11"/>
          <w:sz w:val="22"/>
          <w:szCs w:val="22"/>
        </w:rPr>
        <w:t xml:space="preserve"> </w:t>
      </w:r>
      <w:r w:rsidRPr="00C2428A">
        <w:rPr>
          <w:rFonts w:asciiTheme="minorBidi" w:eastAsiaTheme="minorHAnsi" w:hAnsiTheme="minorBidi" w:cstheme="minorBidi"/>
          <w:sz w:val="22"/>
          <w:szCs w:val="22"/>
        </w:rPr>
        <w:t>shut-down</w:t>
      </w:r>
      <w:r w:rsidRPr="00C2428A">
        <w:rPr>
          <w:rFonts w:asciiTheme="minorBidi" w:eastAsiaTheme="minorHAnsi" w:hAnsiTheme="minorBidi" w:cstheme="minorBidi"/>
          <w:spacing w:val="-8"/>
          <w:sz w:val="22"/>
          <w:szCs w:val="22"/>
        </w:rPr>
        <w:t xml:space="preserve"> </w:t>
      </w:r>
      <w:r w:rsidRPr="00C2428A">
        <w:rPr>
          <w:rFonts w:asciiTheme="minorBidi" w:eastAsiaTheme="minorHAnsi" w:hAnsiTheme="minorBidi" w:cstheme="minorBidi"/>
          <w:sz w:val="22"/>
          <w:szCs w:val="22"/>
        </w:rPr>
        <w:t>and</w:t>
      </w:r>
      <w:r w:rsidRPr="00C2428A">
        <w:rPr>
          <w:rFonts w:asciiTheme="minorBidi" w:eastAsiaTheme="minorHAnsi" w:hAnsiTheme="minorBidi" w:cstheme="minorBidi"/>
          <w:spacing w:val="-10"/>
          <w:sz w:val="22"/>
          <w:szCs w:val="22"/>
        </w:rPr>
        <w:t xml:space="preserve"> </w:t>
      </w:r>
      <w:r w:rsidRPr="00C2428A">
        <w:rPr>
          <w:rFonts w:asciiTheme="minorBidi" w:eastAsiaTheme="minorHAnsi" w:hAnsiTheme="minorBidi" w:cstheme="minorBidi"/>
          <w:sz w:val="22"/>
          <w:szCs w:val="22"/>
        </w:rPr>
        <w:t>dampers</w:t>
      </w:r>
      <w:r w:rsidRPr="00C2428A">
        <w:rPr>
          <w:rFonts w:asciiTheme="minorBidi" w:eastAsiaTheme="minorHAnsi" w:hAnsiTheme="minorBidi" w:cstheme="minorBidi"/>
          <w:spacing w:val="-8"/>
          <w:sz w:val="22"/>
          <w:szCs w:val="22"/>
        </w:rPr>
        <w:t xml:space="preserve"> </w:t>
      </w:r>
      <w:r w:rsidRPr="00C2428A">
        <w:rPr>
          <w:rFonts w:asciiTheme="minorBidi" w:eastAsiaTheme="minorHAnsi" w:hAnsiTheme="minorBidi" w:cstheme="minorBidi"/>
          <w:sz w:val="22"/>
          <w:szCs w:val="22"/>
        </w:rPr>
        <w:t>closed</w:t>
      </w:r>
      <w:r w:rsidRPr="00C2428A">
        <w:rPr>
          <w:rFonts w:asciiTheme="minorBidi" w:eastAsiaTheme="minorHAnsi" w:hAnsiTheme="minorBidi" w:cstheme="minorBidi"/>
          <w:spacing w:val="-10"/>
          <w:sz w:val="22"/>
          <w:szCs w:val="22"/>
        </w:rPr>
        <w:t xml:space="preserve"> </w:t>
      </w:r>
      <w:r w:rsidRPr="00C2428A">
        <w:rPr>
          <w:rFonts w:asciiTheme="minorBidi" w:eastAsiaTheme="minorHAnsi" w:hAnsiTheme="minorBidi" w:cstheme="minorBidi"/>
          <w:sz w:val="22"/>
          <w:szCs w:val="22"/>
        </w:rPr>
        <w:t>in</w:t>
      </w:r>
      <w:r w:rsidRPr="00C2428A">
        <w:rPr>
          <w:rFonts w:asciiTheme="minorBidi" w:eastAsiaTheme="minorHAnsi" w:hAnsiTheme="minorBidi" w:cstheme="minorBidi"/>
          <w:spacing w:val="-10"/>
          <w:sz w:val="22"/>
          <w:szCs w:val="22"/>
        </w:rPr>
        <w:t xml:space="preserve"> </w:t>
      </w:r>
      <w:r w:rsidRPr="00C2428A">
        <w:rPr>
          <w:rFonts w:asciiTheme="minorBidi" w:eastAsiaTheme="minorHAnsi" w:hAnsiTheme="minorBidi" w:cstheme="minorBidi"/>
          <w:sz w:val="22"/>
          <w:szCs w:val="22"/>
        </w:rPr>
        <w:t>concerned</w:t>
      </w:r>
      <w:r w:rsidRPr="00C2428A">
        <w:rPr>
          <w:rFonts w:asciiTheme="minorBidi" w:eastAsiaTheme="minorHAnsi" w:hAnsiTheme="minorBidi" w:cstheme="minorBidi"/>
          <w:spacing w:val="-11"/>
          <w:sz w:val="22"/>
          <w:szCs w:val="22"/>
        </w:rPr>
        <w:t xml:space="preserve"> </w:t>
      </w:r>
      <w:r w:rsidRPr="00C2428A">
        <w:rPr>
          <w:rFonts w:asciiTheme="minorBidi" w:eastAsiaTheme="minorHAnsi" w:hAnsiTheme="minorBidi" w:cstheme="minorBidi"/>
          <w:sz w:val="22"/>
          <w:szCs w:val="22"/>
        </w:rPr>
        <w:t>fire</w:t>
      </w:r>
      <w:r w:rsidRPr="00C2428A">
        <w:rPr>
          <w:rFonts w:asciiTheme="minorBidi" w:eastAsiaTheme="minorHAnsi" w:hAnsiTheme="minorBidi" w:cstheme="minorBidi"/>
          <w:spacing w:val="-10"/>
          <w:sz w:val="22"/>
          <w:szCs w:val="22"/>
        </w:rPr>
        <w:t xml:space="preserve"> </w:t>
      </w:r>
      <w:r w:rsidRPr="00C2428A">
        <w:rPr>
          <w:rFonts w:asciiTheme="minorBidi" w:eastAsiaTheme="minorHAnsi" w:hAnsiTheme="minorBidi" w:cstheme="minorBidi"/>
          <w:sz w:val="22"/>
          <w:szCs w:val="22"/>
        </w:rPr>
        <w:t>zone (if any).</w:t>
      </w:r>
    </w:p>
    <w:p w:rsidR="00F66B64" w:rsidRPr="00C2428A" w:rsidRDefault="00F66B64" w:rsidP="000B253F">
      <w:pPr>
        <w:widowControl w:val="0"/>
        <w:numPr>
          <w:ilvl w:val="4"/>
          <w:numId w:val="8"/>
        </w:numPr>
        <w:tabs>
          <w:tab w:val="left" w:pos="2017"/>
        </w:tabs>
        <w:bidi w:val="0"/>
        <w:spacing w:before="240" w:after="240" w:line="276" w:lineRule="auto"/>
        <w:ind w:left="2016"/>
        <w:jc w:val="lowKashida"/>
        <w:rPr>
          <w:rFonts w:asciiTheme="minorBidi" w:eastAsia="Arial" w:hAnsiTheme="minorBidi" w:cstheme="minorBidi"/>
          <w:sz w:val="22"/>
          <w:szCs w:val="22"/>
        </w:rPr>
      </w:pPr>
      <w:r w:rsidRPr="00C2428A">
        <w:rPr>
          <w:rFonts w:asciiTheme="minorBidi" w:eastAsiaTheme="minorHAnsi" w:hAnsiTheme="minorBidi" w:cstheme="minorBidi"/>
          <w:sz w:val="22"/>
          <w:szCs w:val="22"/>
        </w:rPr>
        <w:t>Extinguishing</w:t>
      </w:r>
      <w:r w:rsidRPr="00C2428A">
        <w:rPr>
          <w:rFonts w:asciiTheme="minorBidi" w:eastAsiaTheme="minorHAnsi" w:hAnsiTheme="minorBidi" w:cstheme="minorBidi"/>
          <w:spacing w:val="-15"/>
          <w:sz w:val="22"/>
          <w:szCs w:val="22"/>
        </w:rPr>
        <w:t xml:space="preserve"> </w:t>
      </w:r>
      <w:r w:rsidRPr="00C2428A">
        <w:rPr>
          <w:rFonts w:asciiTheme="minorBidi" w:eastAsiaTheme="minorHAnsi" w:hAnsiTheme="minorBidi" w:cstheme="minorBidi"/>
          <w:sz w:val="22"/>
          <w:szCs w:val="22"/>
        </w:rPr>
        <w:t>systems Activation</w:t>
      </w:r>
      <w:r w:rsidRPr="00C2428A">
        <w:rPr>
          <w:rFonts w:asciiTheme="minorBidi" w:eastAsiaTheme="minorHAnsi" w:hAnsiTheme="minorBidi" w:cstheme="minorBidi"/>
          <w:spacing w:val="-14"/>
          <w:sz w:val="22"/>
          <w:szCs w:val="22"/>
        </w:rPr>
        <w:t xml:space="preserve"> </w:t>
      </w:r>
      <w:r w:rsidRPr="00C2428A">
        <w:rPr>
          <w:rFonts w:asciiTheme="minorBidi" w:eastAsiaTheme="minorHAnsi" w:hAnsiTheme="minorBidi" w:cstheme="minorBidi"/>
          <w:sz w:val="22"/>
          <w:szCs w:val="22"/>
        </w:rPr>
        <w:t>(if any).</w:t>
      </w:r>
    </w:p>
    <w:p w:rsidR="000825EE" w:rsidRPr="00825D28" w:rsidRDefault="000825EE" w:rsidP="000B253F">
      <w:pPr>
        <w:pStyle w:val="ListParagraph"/>
        <w:keepNext/>
        <w:numPr>
          <w:ilvl w:val="2"/>
          <w:numId w:val="12"/>
        </w:numPr>
        <w:bidi w:val="0"/>
        <w:spacing w:before="240" w:after="240" w:line="276" w:lineRule="auto"/>
        <w:ind w:left="2268" w:hanging="850"/>
        <w:jc w:val="lowKashida"/>
        <w:outlineLvl w:val="1"/>
        <w:rPr>
          <w:rFonts w:ascii="Arial" w:hAnsi="Arial" w:cs="Arial"/>
          <w:b/>
          <w:bCs/>
          <w:caps/>
          <w:sz w:val="22"/>
          <w:szCs w:val="22"/>
          <w:lang w:val="en-GB"/>
        </w:rPr>
      </w:pPr>
      <w:bookmarkStart w:id="220" w:name="_TOC_250010"/>
      <w:bookmarkStart w:id="221" w:name="_Toc535669290"/>
      <w:bookmarkStart w:id="222" w:name="_Toc8655372"/>
      <w:bookmarkStart w:id="223" w:name="_Toc11255814"/>
      <w:bookmarkStart w:id="224" w:name="_Toc11840296"/>
      <w:bookmarkStart w:id="225" w:name="_Toc44854059"/>
      <w:bookmarkStart w:id="226" w:name="_Toc104126862"/>
      <w:bookmarkStart w:id="227" w:name="_Toc112681660"/>
      <w:bookmarkStart w:id="228" w:name="_Toc112749432"/>
      <w:bookmarkStart w:id="229" w:name="_Toc138235432"/>
      <w:r w:rsidRPr="00825D28">
        <w:rPr>
          <w:rFonts w:ascii="Arial" w:hAnsi="Arial" w:cs="Arial"/>
          <w:b/>
          <w:bCs/>
          <w:caps/>
          <w:sz w:val="22"/>
          <w:szCs w:val="22"/>
          <w:lang w:val="en-GB"/>
        </w:rPr>
        <w:t>Fire Detection Devices on Transformers</w:t>
      </w:r>
      <w:bookmarkEnd w:id="220"/>
      <w:bookmarkEnd w:id="221"/>
      <w:bookmarkEnd w:id="222"/>
      <w:bookmarkEnd w:id="223"/>
      <w:bookmarkEnd w:id="224"/>
      <w:bookmarkEnd w:id="225"/>
      <w:bookmarkEnd w:id="226"/>
      <w:bookmarkEnd w:id="227"/>
      <w:bookmarkEnd w:id="228"/>
      <w:bookmarkEnd w:id="229"/>
    </w:p>
    <w:p w:rsidR="000825EE" w:rsidRPr="00825D28" w:rsidRDefault="000825EE" w:rsidP="000825EE">
      <w:pPr>
        <w:widowControl w:val="0"/>
        <w:bidi w:val="0"/>
        <w:spacing w:before="240" w:after="240" w:line="276" w:lineRule="auto"/>
        <w:ind w:left="1418"/>
        <w:jc w:val="lowKashida"/>
        <w:rPr>
          <w:rFonts w:asciiTheme="minorBidi" w:eastAsia="Arial" w:hAnsiTheme="minorBidi" w:cstheme="minorBidi"/>
          <w:sz w:val="22"/>
          <w:szCs w:val="22"/>
        </w:rPr>
      </w:pPr>
      <w:r w:rsidRPr="00825D28">
        <w:rPr>
          <w:rFonts w:asciiTheme="minorBidi" w:eastAsia="Arial" w:hAnsiTheme="minorBidi" w:cstheme="minorBidi"/>
          <w:sz w:val="22"/>
          <w:szCs w:val="22"/>
        </w:rPr>
        <w:t>Linear Heat detection cables shall be provided for transformers area in the substation building for started the water spray system( if any) so, In addition of above alarm and action when any linear heat detector activates in transformer area, bellow actions shall be started:</w:t>
      </w:r>
    </w:p>
    <w:p w:rsidR="000825EE" w:rsidRPr="00825D28" w:rsidRDefault="00C2428A" w:rsidP="000B253F">
      <w:pPr>
        <w:widowControl w:val="0"/>
        <w:numPr>
          <w:ilvl w:val="4"/>
          <w:numId w:val="8"/>
        </w:numPr>
        <w:tabs>
          <w:tab w:val="left" w:pos="2017"/>
        </w:tabs>
        <w:bidi w:val="0"/>
        <w:spacing w:before="240" w:after="240" w:line="276" w:lineRule="auto"/>
        <w:ind w:left="2018" w:hanging="340"/>
        <w:contextualSpacing/>
        <w:jc w:val="lowKashida"/>
        <w:rPr>
          <w:rFonts w:asciiTheme="minorBidi" w:eastAsia="Arial" w:hAnsiTheme="minorBidi" w:cstheme="minorBidi"/>
          <w:sz w:val="22"/>
          <w:szCs w:val="22"/>
        </w:rPr>
      </w:pPr>
      <w:r w:rsidRPr="009C13A9">
        <w:rPr>
          <w:rFonts w:asciiTheme="minorBidi" w:eastAsia="Arial" w:hAnsiTheme="minorBidi" w:cstheme="minorBidi"/>
          <w:sz w:val="22"/>
          <w:szCs w:val="22"/>
        </w:rPr>
        <w:lastRenderedPageBreak/>
        <w:t xml:space="preserve">Continuous Audible/ </w:t>
      </w:r>
      <w:r w:rsidR="0077050C" w:rsidRPr="009C13A9">
        <w:rPr>
          <w:rFonts w:asciiTheme="minorBidi" w:eastAsia="Arial" w:hAnsiTheme="minorBidi" w:cstheme="minorBidi"/>
          <w:sz w:val="22"/>
          <w:szCs w:val="22"/>
        </w:rPr>
        <w:t>R</w:t>
      </w:r>
      <w:r w:rsidRPr="009C13A9">
        <w:rPr>
          <w:rFonts w:asciiTheme="minorBidi" w:eastAsia="Arial" w:hAnsiTheme="minorBidi" w:cstheme="minorBidi"/>
          <w:sz w:val="22"/>
          <w:szCs w:val="22"/>
        </w:rPr>
        <w:t xml:space="preserve">ed Visual Alarm </w:t>
      </w:r>
      <w:r w:rsidR="000825EE" w:rsidRPr="009C13A9">
        <w:rPr>
          <w:rFonts w:asciiTheme="minorBidi" w:eastAsiaTheme="minorHAnsi" w:hAnsiTheme="minorBidi" w:cstheme="minorBidi"/>
          <w:sz w:val="22"/>
          <w:szCs w:val="22"/>
        </w:rPr>
        <w:t>and</w:t>
      </w:r>
      <w:r w:rsidR="000825EE" w:rsidRPr="00825D28">
        <w:rPr>
          <w:rFonts w:asciiTheme="minorBidi" w:eastAsiaTheme="minorHAnsi" w:hAnsiTheme="minorBidi" w:cstheme="minorBidi"/>
          <w:spacing w:val="-12"/>
          <w:sz w:val="22"/>
          <w:szCs w:val="22"/>
        </w:rPr>
        <w:t xml:space="preserve"> </w:t>
      </w:r>
      <w:r w:rsidR="000825EE" w:rsidRPr="00825D28">
        <w:rPr>
          <w:rFonts w:asciiTheme="minorBidi" w:eastAsiaTheme="minorHAnsi" w:hAnsiTheme="minorBidi" w:cstheme="minorBidi"/>
          <w:sz w:val="22"/>
          <w:szCs w:val="22"/>
        </w:rPr>
        <w:t>Actions</w:t>
      </w:r>
      <w:r w:rsidR="000825EE" w:rsidRPr="00825D28">
        <w:rPr>
          <w:rFonts w:asciiTheme="minorBidi" w:eastAsiaTheme="minorHAnsi" w:hAnsiTheme="minorBidi" w:cstheme="minorBidi"/>
          <w:spacing w:val="-10"/>
          <w:sz w:val="22"/>
          <w:szCs w:val="22"/>
        </w:rPr>
        <w:t xml:space="preserve"> </w:t>
      </w:r>
      <w:r w:rsidR="000825EE" w:rsidRPr="00825D28">
        <w:rPr>
          <w:rFonts w:asciiTheme="minorBidi" w:eastAsiaTheme="minorHAnsi" w:hAnsiTheme="minorBidi" w:cstheme="minorBidi"/>
          <w:sz w:val="22"/>
          <w:szCs w:val="22"/>
        </w:rPr>
        <w:t>at</w:t>
      </w:r>
      <w:r w:rsidR="000825EE" w:rsidRPr="00825D28">
        <w:rPr>
          <w:rFonts w:asciiTheme="minorBidi" w:eastAsiaTheme="minorHAnsi" w:hAnsiTheme="minorBidi" w:cstheme="minorBidi"/>
          <w:spacing w:val="-12"/>
          <w:sz w:val="22"/>
          <w:szCs w:val="22"/>
        </w:rPr>
        <w:t xml:space="preserve"> </w:t>
      </w:r>
      <w:r w:rsidR="000825EE" w:rsidRPr="00825D28">
        <w:rPr>
          <w:rFonts w:asciiTheme="minorBidi" w:eastAsiaTheme="minorHAnsi" w:hAnsiTheme="minorBidi" w:cstheme="minorBidi"/>
          <w:sz w:val="22"/>
          <w:szCs w:val="22"/>
        </w:rPr>
        <w:t>Building.</w:t>
      </w:r>
    </w:p>
    <w:p w:rsidR="000825EE" w:rsidRPr="00825D28" w:rsidRDefault="000825EE" w:rsidP="000B253F">
      <w:pPr>
        <w:widowControl w:val="0"/>
        <w:numPr>
          <w:ilvl w:val="4"/>
          <w:numId w:val="8"/>
        </w:numPr>
        <w:tabs>
          <w:tab w:val="left" w:pos="2017"/>
        </w:tabs>
        <w:bidi w:val="0"/>
        <w:spacing w:before="240" w:after="240" w:line="276" w:lineRule="auto"/>
        <w:ind w:left="2018" w:hanging="340"/>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 xml:space="preserve">Audible/ Visual Alarm on F&amp;G system, operating console and /F&amp;G </w:t>
      </w:r>
      <w:r>
        <w:rPr>
          <w:rFonts w:asciiTheme="minorBidi" w:eastAsiaTheme="minorHAnsi" w:hAnsiTheme="minorBidi" w:cstheme="minorBidi"/>
          <w:sz w:val="22"/>
          <w:szCs w:val="22"/>
        </w:rPr>
        <w:t>Matrix</w:t>
      </w:r>
      <w:r w:rsidRPr="00825D28">
        <w:rPr>
          <w:rFonts w:asciiTheme="minorBidi" w:eastAsiaTheme="minorHAnsi" w:hAnsiTheme="minorBidi" w:cstheme="minorBidi"/>
          <w:sz w:val="22"/>
          <w:szCs w:val="22"/>
        </w:rPr>
        <w:t xml:space="preserve"> panel in Operator Room.</w:t>
      </w:r>
    </w:p>
    <w:p w:rsidR="00C953CC" w:rsidRPr="008935AC" w:rsidRDefault="000825EE" w:rsidP="000B253F">
      <w:pPr>
        <w:widowControl w:val="0"/>
        <w:numPr>
          <w:ilvl w:val="4"/>
          <w:numId w:val="8"/>
        </w:numPr>
        <w:tabs>
          <w:tab w:val="left" w:pos="2017"/>
        </w:tabs>
        <w:bidi w:val="0"/>
        <w:spacing w:before="240" w:after="240" w:line="276" w:lineRule="auto"/>
        <w:ind w:left="2016"/>
        <w:jc w:val="lowKashida"/>
        <w:rPr>
          <w:rFonts w:asciiTheme="minorBidi" w:eastAsia="Arial" w:hAnsiTheme="minorBidi" w:cstheme="minorBidi"/>
          <w:sz w:val="22"/>
          <w:szCs w:val="22"/>
        </w:rPr>
      </w:pPr>
      <w:r w:rsidRPr="00AD727C">
        <w:rPr>
          <w:rFonts w:asciiTheme="minorBidi" w:eastAsia="Arial" w:hAnsiTheme="minorBidi" w:cstheme="minorBidi"/>
          <w:sz w:val="22"/>
          <w:szCs w:val="22"/>
        </w:rPr>
        <w:t>Transformers</w:t>
      </w:r>
      <w:r w:rsidRPr="00AD727C">
        <w:rPr>
          <w:rFonts w:asciiTheme="minorBidi" w:eastAsiaTheme="minorHAnsi" w:hAnsiTheme="minorBidi" w:cstheme="minorBidi"/>
          <w:sz w:val="22"/>
          <w:szCs w:val="22"/>
        </w:rPr>
        <w:t xml:space="preserve"> shut</w:t>
      </w:r>
      <w:r w:rsidRPr="00AD727C">
        <w:rPr>
          <w:rFonts w:asciiTheme="minorBidi" w:eastAsiaTheme="minorHAnsi" w:hAnsiTheme="minorBidi" w:cstheme="minorBidi"/>
          <w:spacing w:val="-35"/>
          <w:sz w:val="22"/>
          <w:szCs w:val="22"/>
        </w:rPr>
        <w:t xml:space="preserve"> </w:t>
      </w:r>
      <w:r w:rsidRPr="00AD727C">
        <w:rPr>
          <w:rFonts w:asciiTheme="minorBidi" w:eastAsiaTheme="minorHAnsi" w:hAnsiTheme="minorBidi" w:cstheme="minorBidi"/>
          <w:sz w:val="22"/>
          <w:szCs w:val="22"/>
        </w:rPr>
        <w:t>down.</w:t>
      </w:r>
    </w:p>
    <w:p w:rsidR="000825EE" w:rsidRPr="00825D28" w:rsidRDefault="000825EE" w:rsidP="000825EE">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30" w:name="_TOC_250009"/>
      <w:bookmarkStart w:id="231" w:name="_Toc535669291"/>
      <w:bookmarkStart w:id="232" w:name="_Toc8655373"/>
      <w:bookmarkStart w:id="233" w:name="_Toc11255815"/>
      <w:bookmarkStart w:id="234" w:name="_Toc11840297"/>
      <w:bookmarkStart w:id="235" w:name="_Toc44854060"/>
      <w:bookmarkStart w:id="236" w:name="_Toc138235433"/>
      <w:r w:rsidRPr="00825D28">
        <w:rPr>
          <w:rFonts w:ascii="Arial" w:hAnsi="Arial" w:cs="Arial"/>
          <w:b/>
          <w:bCs/>
          <w:caps/>
          <w:kern w:val="28"/>
          <w:sz w:val="24"/>
        </w:rPr>
        <w:t>Gas Detection System</w:t>
      </w:r>
      <w:bookmarkEnd w:id="230"/>
      <w:bookmarkEnd w:id="231"/>
      <w:bookmarkEnd w:id="232"/>
      <w:bookmarkEnd w:id="233"/>
      <w:bookmarkEnd w:id="234"/>
      <w:bookmarkEnd w:id="235"/>
      <w:bookmarkEnd w:id="236"/>
    </w:p>
    <w:p w:rsidR="000825EE" w:rsidRPr="00825D28" w:rsidRDefault="000825EE" w:rsidP="000825EE">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237" w:name="_TOC_250008"/>
      <w:bookmarkStart w:id="238" w:name="_Toc535669292"/>
      <w:bookmarkStart w:id="239" w:name="_Toc8655374"/>
      <w:bookmarkStart w:id="240" w:name="_Toc11255816"/>
      <w:bookmarkStart w:id="241" w:name="_Toc11840298"/>
      <w:bookmarkStart w:id="242" w:name="_Toc44854061"/>
      <w:bookmarkStart w:id="243" w:name="_Toc138235434"/>
      <w:r w:rsidRPr="00825D28">
        <w:rPr>
          <w:rFonts w:ascii="Arial" w:hAnsi="Arial" w:cs="Arial"/>
          <w:b/>
          <w:bCs/>
          <w:caps/>
          <w:sz w:val="22"/>
          <w:szCs w:val="22"/>
          <w:lang w:val="en-GB"/>
        </w:rPr>
        <w:t>General</w:t>
      </w:r>
      <w:bookmarkEnd w:id="237"/>
      <w:bookmarkEnd w:id="238"/>
      <w:bookmarkEnd w:id="239"/>
      <w:bookmarkEnd w:id="240"/>
      <w:bookmarkEnd w:id="241"/>
      <w:bookmarkEnd w:id="242"/>
      <w:bookmarkEnd w:id="243"/>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The flammable and toxic gas detection system shall provide continuous and automatic monitoring for the presence of flammable and toxic gases in specified areas.</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The type of detector and its location should be based on typical leakage and equipment layout and the heat and material balance statistics for the process.</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General guidelines and requirements for location are given below.</w:t>
      </w:r>
    </w:p>
    <w:p w:rsidR="000825EE" w:rsidRPr="00825D28" w:rsidRDefault="000825EE" w:rsidP="000B253F">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 xml:space="preserve">Prevailing wind speed and direction and local atmospheric conditions (dust, </w:t>
      </w:r>
      <w:r w:rsidRPr="00825D28">
        <w:rPr>
          <w:rFonts w:asciiTheme="minorBidi" w:eastAsiaTheme="minorHAnsi" w:hAnsiTheme="minorBidi" w:cstheme="minorBidi"/>
          <w:sz w:val="22"/>
          <w:szCs w:val="22"/>
        </w:rPr>
        <w:lastRenderedPageBreak/>
        <w:t xml:space="preserve">humidity, alignment...) </w:t>
      </w:r>
      <w:r w:rsidRPr="00825D28">
        <w:rPr>
          <w:rFonts w:asciiTheme="minorBidi" w:eastAsia="Arial" w:hAnsiTheme="minorBidi" w:cstheme="minorBidi"/>
          <w:sz w:val="22"/>
          <w:szCs w:val="22"/>
        </w:rPr>
        <w:t>should</w:t>
      </w:r>
      <w:r w:rsidRPr="00825D28">
        <w:rPr>
          <w:rFonts w:asciiTheme="minorBidi" w:eastAsiaTheme="minorHAnsi" w:hAnsiTheme="minorBidi" w:cstheme="minorBidi"/>
          <w:sz w:val="22"/>
          <w:szCs w:val="22"/>
        </w:rPr>
        <w:t xml:space="preserve"> be</w:t>
      </w:r>
      <w:r w:rsidRPr="00825D28">
        <w:rPr>
          <w:rFonts w:asciiTheme="minorBidi" w:eastAsiaTheme="minorHAnsi" w:hAnsiTheme="minorBidi" w:cstheme="minorBidi"/>
          <w:spacing w:val="-39"/>
          <w:sz w:val="22"/>
          <w:szCs w:val="22"/>
        </w:rPr>
        <w:t xml:space="preserve"> </w:t>
      </w:r>
      <w:r w:rsidRPr="00825D28">
        <w:rPr>
          <w:rFonts w:asciiTheme="minorBidi" w:eastAsiaTheme="minorHAnsi" w:hAnsiTheme="minorBidi" w:cstheme="minorBidi"/>
          <w:sz w:val="22"/>
          <w:szCs w:val="22"/>
        </w:rPr>
        <w:t>considered.</w:t>
      </w:r>
    </w:p>
    <w:p w:rsidR="000825EE" w:rsidRPr="00825D28" w:rsidRDefault="000825EE" w:rsidP="000B253F">
      <w:pPr>
        <w:widowControl w:val="0"/>
        <w:numPr>
          <w:ilvl w:val="4"/>
          <w:numId w:val="8"/>
        </w:numPr>
        <w:bidi w:val="0"/>
        <w:spacing w:before="240" w:after="240" w:line="276" w:lineRule="auto"/>
        <w:ind w:left="1418" w:hanging="425"/>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Potential</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leakages</w:t>
      </w:r>
      <w:r w:rsidRPr="00825D28">
        <w:rPr>
          <w:rFonts w:asciiTheme="minorBidi" w:eastAsiaTheme="minorHAnsi" w:hAnsiTheme="minorBidi" w:cstheme="minorBidi"/>
          <w:spacing w:val="-11"/>
          <w:sz w:val="22"/>
          <w:szCs w:val="22"/>
        </w:rPr>
        <w:t xml:space="preserve"> </w:t>
      </w:r>
      <w:r w:rsidRPr="00825D28">
        <w:rPr>
          <w:rFonts w:asciiTheme="minorBidi" w:eastAsiaTheme="minorHAnsi" w:hAnsiTheme="minorBidi" w:cstheme="minorBidi"/>
          <w:sz w:val="22"/>
          <w:szCs w:val="22"/>
        </w:rPr>
        <w:t>sources</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shall</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be</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determined</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in</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plant.</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The elevation at which the gas detectors are mounted shall reflect the presence of heavier or lighter-than-air gases. Consideration should be given to the molecular weight of the gas mixture in the various parts of the process, and whether a lighter or heavier-than-air gas leak would result in case of a leakage.;</w:t>
      </w:r>
    </w:p>
    <w:p w:rsidR="000825EE" w:rsidRPr="00825D28" w:rsidRDefault="000825EE" w:rsidP="000B253F">
      <w:pPr>
        <w:widowControl w:val="0"/>
        <w:numPr>
          <w:ilvl w:val="0"/>
          <w:numId w:val="6"/>
        </w:numPr>
        <w:bidi w:val="0"/>
        <w:spacing w:before="240" w:after="240" w:line="276" w:lineRule="auto"/>
        <w:ind w:left="1134" w:hanging="425"/>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For gas lighter than</w:t>
      </w:r>
      <w:r w:rsidRPr="00825D28">
        <w:rPr>
          <w:rFonts w:asciiTheme="minorBidi" w:eastAsiaTheme="minorHAnsi" w:hAnsiTheme="minorBidi" w:cstheme="minorBidi"/>
          <w:spacing w:val="-34"/>
          <w:sz w:val="22"/>
          <w:szCs w:val="22"/>
        </w:rPr>
        <w:t xml:space="preserve"> </w:t>
      </w:r>
      <w:r w:rsidRPr="00825D28">
        <w:rPr>
          <w:rFonts w:asciiTheme="minorBidi" w:eastAsiaTheme="minorHAnsi" w:hAnsiTheme="minorBidi" w:cstheme="minorBidi"/>
          <w:sz w:val="22"/>
          <w:szCs w:val="22"/>
        </w:rPr>
        <w:t>air:</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Location of detectors shall be at a height of 500~700 mm above the Potential leakages source</w:t>
      </w:r>
    </w:p>
    <w:p w:rsidR="000825EE" w:rsidRPr="00825D28" w:rsidRDefault="000825EE" w:rsidP="000B253F">
      <w:pPr>
        <w:widowControl w:val="0"/>
        <w:numPr>
          <w:ilvl w:val="0"/>
          <w:numId w:val="6"/>
        </w:numPr>
        <w:bidi w:val="0"/>
        <w:spacing w:before="240" w:after="240" w:line="276" w:lineRule="auto"/>
        <w:ind w:left="1134" w:hanging="425"/>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Gas heavier than air</w:t>
      </w:r>
      <w:r w:rsidRPr="00825D28">
        <w:rPr>
          <w:rFonts w:asciiTheme="minorBidi" w:eastAsiaTheme="minorHAnsi" w:hAnsiTheme="minorBidi" w:cstheme="minorBidi"/>
          <w:spacing w:val="-28"/>
          <w:sz w:val="22"/>
          <w:szCs w:val="22"/>
        </w:rPr>
        <w:t xml:space="preserve"> </w:t>
      </w:r>
      <w:r w:rsidRPr="00825D28">
        <w:rPr>
          <w:rFonts w:asciiTheme="minorBidi" w:eastAsiaTheme="minorHAnsi" w:hAnsiTheme="minorBidi" w:cstheme="minorBidi"/>
          <w:sz w:val="22"/>
          <w:szCs w:val="22"/>
        </w:rPr>
        <w:t>:</w:t>
      </w:r>
    </w:p>
    <w:p w:rsidR="000825EE"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Location of detectors shall be at a height of 500~700 mm above ground level</w:t>
      </w:r>
    </w:p>
    <w:p w:rsidR="000825EE"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Pr>
          <w:rFonts w:ascii="Arial" w:hAnsi="Arial" w:cs="Arial"/>
          <w:sz w:val="22"/>
          <w:szCs w:val="22"/>
          <w:lang w:bidi="fa-IR"/>
        </w:rPr>
        <w:t>Flammable</w:t>
      </w:r>
      <w:r w:rsidRPr="00825D28">
        <w:rPr>
          <w:rFonts w:ascii="Arial" w:hAnsi="Arial" w:cs="Arial"/>
          <w:sz w:val="22"/>
          <w:szCs w:val="22"/>
          <w:lang w:bidi="fa-IR"/>
        </w:rPr>
        <w:t xml:space="preserve"> gas</w:t>
      </w:r>
      <w:r>
        <w:rPr>
          <w:rFonts w:ascii="Arial" w:hAnsi="Arial" w:cs="Arial"/>
          <w:sz w:val="22"/>
          <w:szCs w:val="22"/>
          <w:lang w:bidi="fa-IR"/>
        </w:rPr>
        <w:t xml:space="preserve"> detector:</w:t>
      </w:r>
    </w:p>
    <w:p w:rsidR="000825EE" w:rsidRPr="00F72F21"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Accuracy : &lt; +/-3% full scale</w:t>
      </w:r>
    </w:p>
    <w:p w:rsidR="000825EE" w:rsidRPr="00F72F21" w:rsidRDefault="000825EE" w:rsidP="000B253F">
      <w:pPr>
        <w:widowControl w:val="0"/>
        <w:numPr>
          <w:ilvl w:val="4"/>
          <w:numId w:val="8"/>
        </w:numPr>
        <w:bidi w:val="0"/>
        <w:spacing w:before="240" w:after="240" w:line="276" w:lineRule="auto"/>
        <w:ind w:left="1417" w:hanging="425"/>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lastRenderedPageBreak/>
        <w:t>Availability :&lt;</w:t>
      </w:r>
      <w:r w:rsidRPr="00F72F21">
        <w:rPr>
          <w:rFonts w:asciiTheme="minorBidi" w:eastAsiaTheme="minorHAnsi" w:hAnsiTheme="minorBidi" w:cstheme="minorBidi"/>
          <w:sz w:val="22"/>
          <w:szCs w:val="22"/>
          <w:rtl/>
        </w:rPr>
        <w:t xml:space="preserve"> </w:t>
      </w:r>
      <w:r w:rsidRPr="00F72F21">
        <w:rPr>
          <w:rFonts w:asciiTheme="minorBidi" w:eastAsiaTheme="minorHAnsi" w:hAnsiTheme="minorBidi" w:cstheme="minorBidi"/>
          <w:sz w:val="22"/>
          <w:szCs w:val="22"/>
        </w:rPr>
        <w:t>± 2% full scale</w:t>
      </w:r>
    </w:p>
    <w:p w:rsidR="000825EE" w:rsidRPr="00F72F21"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Pr>
          <w:rFonts w:ascii="Arial" w:hAnsi="Arial" w:cs="Arial"/>
          <w:sz w:val="22"/>
          <w:szCs w:val="22"/>
          <w:lang w:bidi="fa-IR"/>
        </w:rPr>
        <w:t>Toxic</w:t>
      </w:r>
      <w:r w:rsidRPr="00F72F21">
        <w:rPr>
          <w:rFonts w:ascii="Arial" w:hAnsi="Arial" w:cs="Arial"/>
          <w:sz w:val="22"/>
          <w:szCs w:val="22"/>
          <w:lang w:bidi="fa-IR"/>
        </w:rPr>
        <w:t xml:space="preserve"> gas detector:</w:t>
      </w:r>
    </w:p>
    <w:p w:rsidR="000825EE" w:rsidRPr="00F72F21"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Accuracy : ± 2% of full scale</w:t>
      </w:r>
    </w:p>
    <w:p w:rsidR="000825EE" w:rsidRPr="00F72F21" w:rsidRDefault="000825EE" w:rsidP="000B253F">
      <w:pPr>
        <w:widowControl w:val="0"/>
        <w:numPr>
          <w:ilvl w:val="4"/>
          <w:numId w:val="8"/>
        </w:numPr>
        <w:bidi w:val="0"/>
        <w:spacing w:before="240" w:after="240" w:line="276" w:lineRule="auto"/>
        <w:ind w:left="1417" w:hanging="425"/>
        <w:jc w:val="lowKashida"/>
        <w:rPr>
          <w:rFonts w:asciiTheme="minorBidi" w:eastAsiaTheme="minorHAnsi" w:hAnsiTheme="minorBidi" w:cstheme="minorBidi"/>
          <w:sz w:val="22"/>
          <w:szCs w:val="22"/>
          <w:rtl/>
        </w:rPr>
      </w:pPr>
      <w:r w:rsidRPr="00F72F21">
        <w:rPr>
          <w:rFonts w:asciiTheme="minorBidi" w:eastAsiaTheme="minorHAnsi" w:hAnsiTheme="minorBidi" w:cstheme="minorBidi"/>
          <w:sz w:val="22"/>
          <w:szCs w:val="22"/>
        </w:rPr>
        <w:t>Availability :&lt;</w:t>
      </w:r>
      <w:r w:rsidRPr="00F72F21">
        <w:rPr>
          <w:rFonts w:asciiTheme="minorBidi" w:eastAsiaTheme="minorHAnsi" w:hAnsiTheme="minorBidi" w:cstheme="minorBidi"/>
          <w:sz w:val="22"/>
          <w:szCs w:val="22"/>
          <w:rtl/>
        </w:rPr>
        <w:t xml:space="preserve"> </w:t>
      </w:r>
      <w:r w:rsidRPr="00F72F21">
        <w:rPr>
          <w:rFonts w:asciiTheme="minorBidi" w:eastAsiaTheme="minorHAnsi" w:hAnsiTheme="minorBidi" w:cstheme="minorBidi"/>
          <w:sz w:val="22"/>
          <w:szCs w:val="22"/>
        </w:rPr>
        <w:t>± 2% full scale</w:t>
      </w:r>
    </w:p>
    <w:p w:rsidR="000825EE" w:rsidRPr="00373D57" w:rsidRDefault="000825EE" w:rsidP="000825EE">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244" w:name="_TOC_250007"/>
      <w:bookmarkStart w:id="245" w:name="_Toc535669293"/>
      <w:bookmarkStart w:id="246" w:name="_Toc8655375"/>
      <w:bookmarkStart w:id="247" w:name="_Toc11255817"/>
      <w:bookmarkStart w:id="248" w:name="_Toc11840299"/>
      <w:bookmarkStart w:id="249" w:name="_Toc44854062"/>
      <w:bookmarkStart w:id="250" w:name="_Toc138235435"/>
      <w:r w:rsidRPr="00373D57">
        <w:rPr>
          <w:rFonts w:ascii="Arial" w:hAnsi="Arial" w:cs="Arial"/>
          <w:b/>
          <w:bCs/>
          <w:caps/>
          <w:sz w:val="22"/>
          <w:szCs w:val="22"/>
          <w:lang w:val="en-GB"/>
        </w:rPr>
        <w:t>Flammable Gas Detection Devices in open area</w:t>
      </w:r>
      <w:bookmarkEnd w:id="244"/>
      <w:bookmarkEnd w:id="245"/>
      <w:bookmarkEnd w:id="246"/>
      <w:bookmarkEnd w:id="247"/>
      <w:bookmarkEnd w:id="248"/>
      <w:bookmarkEnd w:id="249"/>
      <w:bookmarkEnd w:id="250"/>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In open area, infrared flammable gas detectors (IRGD) shall be installed for all process equipment which may cause gas leakage.</w:t>
      </w: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To allow a level of redundancy, the minimum number of detectors in any one fire area shall be two, wired on separate circuits (2oo3 voting logic). This will allow for a single detector failure or fault. Detection by two or more devices at high level in the same voting group shall constitute a ‘confirmed’ alarm.</w:t>
      </w:r>
    </w:p>
    <w:p w:rsidR="000825EE" w:rsidRPr="001E2F43"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Respective thresholds to indicate Low/High level for flammable gas detectors shall be set at 20% &amp;50</w:t>
      </w:r>
      <w:r w:rsidRPr="001E2F43">
        <w:rPr>
          <w:rFonts w:ascii="Arial" w:hAnsi="Arial" w:cs="Arial"/>
          <w:sz w:val="22"/>
          <w:szCs w:val="22"/>
          <w:lang w:bidi="fa-IR"/>
        </w:rPr>
        <w:t>% LEL as Low &amp;High levels for hydrocarbons.</w:t>
      </w:r>
    </w:p>
    <w:p w:rsidR="000825EE" w:rsidRPr="001E2F43" w:rsidRDefault="000825EE" w:rsidP="00302B6C">
      <w:pPr>
        <w:autoSpaceDE w:val="0"/>
        <w:autoSpaceDN w:val="0"/>
        <w:bidi w:val="0"/>
        <w:adjustRightInd w:val="0"/>
        <w:spacing w:before="240" w:after="240" w:line="276" w:lineRule="auto"/>
        <w:ind w:left="706"/>
        <w:jc w:val="lowKashida"/>
        <w:rPr>
          <w:rFonts w:ascii="Arial" w:hAnsi="Arial" w:cs="Arial"/>
          <w:sz w:val="22"/>
          <w:szCs w:val="22"/>
          <w:lang w:bidi="fa-IR"/>
        </w:rPr>
      </w:pPr>
      <w:r w:rsidRPr="001E2F43">
        <w:rPr>
          <w:rFonts w:ascii="Arial" w:hAnsi="Arial" w:cs="Arial"/>
          <w:sz w:val="22"/>
          <w:szCs w:val="22"/>
          <w:lang w:bidi="fa-IR"/>
        </w:rPr>
        <w:lastRenderedPageBreak/>
        <w:t xml:space="preserve">When </w:t>
      </w:r>
      <w:r w:rsidR="00302B6C" w:rsidRPr="001E2F43">
        <w:rPr>
          <w:rFonts w:ascii="Arial" w:hAnsi="Arial" w:cs="Arial"/>
          <w:sz w:val="22"/>
          <w:szCs w:val="22"/>
          <w:lang w:bidi="fa-IR"/>
        </w:rPr>
        <w:t>20% LEL unconfirmed alarm of one flammable gas detector</w:t>
      </w:r>
      <w:r w:rsidR="001873BA" w:rsidRPr="001E2F43">
        <w:rPr>
          <w:rFonts w:ascii="Arial" w:hAnsi="Arial" w:cs="Arial"/>
          <w:sz w:val="22"/>
          <w:szCs w:val="22"/>
          <w:lang w:bidi="fa-IR"/>
        </w:rPr>
        <w:t xml:space="preserve"> </w:t>
      </w:r>
      <w:r w:rsidRPr="001E2F43">
        <w:rPr>
          <w:rFonts w:ascii="Arial" w:hAnsi="Arial" w:cs="Arial"/>
          <w:sz w:val="22"/>
          <w:szCs w:val="22"/>
          <w:lang w:bidi="fa-IR"/>
        </w:rPr>
        <w:t xml:space="preserve">is </w:t>
      </w:r>
      <w:r w:rsidR="001873BA" w:rsidRPr="001E2F43">
        <w:rPr>
          <w:rFonts w:ascii="Arial" w:hAnsi="Arial" w:cs="Arial"/>
          <w:sz w:val="22"/>
          <w:szCs w:val="22"/>
          <w:lang w:bidi="fa-IR"/>
        </w:rPr>
        <w:t>activated</w:t>
      </w:r>
      <w:r w:rsidRPr="001E2F43">
        <w:rPr>
          <w:rFonts w:ascii="Arial" w:hAnsi="Arial" w:cs="Arial"/>
          <w:sz w:val="22"/>
          <w:szCs w:val="22"/>
          <w:lang w:bidi="fa-IR"/>
        </w:rPr>
        <w:t>, the following alarm shall be started:</w:t>
      </w:r>
    </w:p>
    <w:p w:rsidR="000825EE" w:rsidRPr="001E2F43" w:rsidRDefault="000825EE" w:rsidP="00CE158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1E2F43">
        <w:rPr>
          <w:rFonts w:asciiTheme="minorBidi" w:eastAsiaTheme="minorHAnsi" w:hAnsiTheme="minorBidi" w:cstheme="minorBidi"/>
          <w:sz w:val="22"/>
          <w:szCs w:val="22"/>
        </w:rPr>
        <w:t xml:space="preserve">Common Audible/ Visual Alarm on F&amp;G system, </w:t>
      </w:r>
      <w:r w:rsidR="00CE158F" w:rsidRPr="001E2F43">
        <w:rPr>
          <w:rFonts w:asciiTheme="minorBidi" w:eastAsiaTheme="minorHAnsi" w:hAnsiTheme="minorBidi" w:cstheme="minorBidi"/>
          <w:sz w:val="22"/>
          <w:szCs w:val="22"/>
        </w:rPr>
        <w:t>operating console</w:t>
      </w:r>
      <w:r w:rsidR="00CE158F" w:rsidRPr="001E2F43">
        <w:rPr>
          <w:rFonts w:asciiTheme="minorBidi" w:eastAsia="Arial" w:hAnsiTheme="minorBidi" w:cstheme="minorBidi"/>
          <w:sz w:val="22"/>
          <w:szCs w:val="22"/>
        </w:rPr>
        <w:t xml:space="preserve"> and/ F&amp;G Matrix panel</w:t>
      </w:r>
      <w:r w:rsidRPr="001E2F43">
        <w:rPr>
          <w:rFonts w:asciiTheme="minorBidi" w:eastAsiaTheme="minorHAnsi" w:hAnsiTheme="minorBidi" w:cstheme="minorBidi"/>
          <w:sz w:val="22"/>
          <w:szCs w:val="22"/>
        </w:rPr>
        <w:t xml:space="preserve"> in Operator Room </w:t>
      </w:r>
    </w:p>
    <w:p w:rsidR="001E2989" w:rsidRPr="001E2F43" w:rsidRDefault="001E2989" w:rsidP="001E2989">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rPr>
      </w:pPr>
      <w:r w:rsidRPr="001E2F43">
        <w:rPr>
          <w:rFonts w:asciiTheme="minorBidi" w:eastAsia="Arial" w:hAnsiTheme="minorBidi" w:cstheme="minorBidi"/>
          <w:sz w:val="22"/>
          <w:szCs w:val="22"/>
        </w:rPr>
        <w:t>Non-continuous Audible /</w:t>
      </w:r>
      <w:r w:rsidR="006853DA" w:rsidRPr="001E2F43">
        <w:rPr>
          <w:rFonts w:asciiTheme="minorBidi" w:eastAsia="Arial" w:hAnsiTheme="minorBidi" w:cstheme="minorBidi"/>
          <w:sz w:val="22"/>
          <w:szCs w:val="22"/>
        </w:rPr>
        <w:t>Yellow</w:t>
      </w:r>
      <w:r w:rsidRPr="001E2F43">
        <w:rPr>
          <w:rFonts w:asciiTheme="minorBidi" w:eastAsiaTheme="minorHAnsi" w:hAnsiTheme="minorBidi" w:cstheme="minorBidi"/>
          <w:sz w:val="22"/>
          <w:szCs w:val="22"/>
        </w:rPr>
        <w:t xml:space="preserve"> Visual Alarm</w:t>
      </w:r>
      <w:r w:rsidRPr="001E2F43">
        <w:rPr>
          <w:rFonts w:asciiTheme="minorBidi" w:eastAsia="Arial" w:hAnsiTheme="minorBidi" w:cstheme="minorBidi"/>
          <w:sz w:val="22"/>
          <w:szCs w:val="22"/>
        </w:rPr>
        <w:t xml:space="preserve"> and Actions in concerned area</w:t>
      </w:r>
      <w:r w:rsidRPr="001E2F43">
        <w:rPr>
          <w:rFonts w:asciiTheme="minorBidi" w:eastAsia="Arial" w:hAnsiTheme="minorBidi" w:cstheme="minorBidi" w:hint="cs"/>
          <w:sz w:val="22"/>
          <w:szCs w:val="22"/>
          <w:rtl/>
        </w:rPr>
        <w:t>.</w:t>
      </w:r>
      <w:r w:rsidR="00A22E10" w:rsidRPr="001E2F43">
        <w:rPr>
          <w:b/>
          <w:bCs/>
          <w:caps/>
          <w:noProof/>
          <w:snapToGrid w:val="0"/>
          <w:szCs w:val="20"/>
        </w:rPr>
        <w:t xml:space="preserve"> </w:t>
      </w:r>
    </w:p>
    <w:p w:rsidR="001E2989" w:rsidRPr="001E2F43" w:rsidRDefault="001E2989" w:rsidP="001E2989">
      <w:pPr>
        <w:widowControl w:val="0"/>
        <w:bidi w:val="0"/>
        <w:spacing w:before="240" w:after="240" w:line="276" w:lineRule="auto"/>
        <w:ind w:left="1417"/>
        <w:contextualSpacing/>
        <w:jc w:val="lowKashida"/>
        <w:rPr>
          <w:rFonts w:asciiTheme="minorBidi" w:eastAsiaTheme="minorHAnsi" w:hAnsiTheme="minorBidi" w:cstheme="minorBidi"/>
          <w:sz w:val="22"/>
          <w:szCs w:val="22"/>
        </w:rPr>
      </w:pPr>
    </w:p>
    <w:p w:rsidR="000825EE" w:rsidRPr="001E2F43" w:rsidRDefault="006625E6" w:rsidP="00302B6C">
      <w:pPr>
        <w:autoSpaceDE w:val="0"/>
        <w:autoSpaceDN w:val="0"/>
        <w:bidi w:val="0"/>
        <w:adjustRightInd w:val="0"/>
        <w:spacing w:before="240" w:after="240" w:line="276" w:lineRule="auto"/>
        <w:ind w:left="1418"/>
        <w:jc w:val="lowKashida"/>
        <w:rPr>
          <w:rFonts w:ascii="Arial" w:hAnsi="Arial" w:cs="Arial"/>
          <w:sz w:val="22"/>
          <w:szCs w:val="22"/>
          <w:lang w:bidi="fa-IR"/>
        </w:rPr>
      </w:pPr>
      <w:r w:rsidRPr="001E2F43">
        <w:rPr>
          <w:rFonts w:ascii="Arial" w:hAnsi="Arial" w:cs="Arial"/>
          <w:sz w:val="22"/>
          <w:szCs w:val="22"/>
          <w:lang w:bidi="fa-IR"/>
        </w:rPr>
        <w:t xml:space="preserve">When </w:t>
      </w:r>
      <w:r w:rsidR="00302B6C" w:rsidRPr="001E2F43">
        <w:rPr>
          <w:rFonts w:ascii="Arial" w:hAnsi="Arial" w:cs="Arial"/>
          <w:sz w:val="22"/>
          <w:szCs w:val="22"/>
          <w:lang w:bidi="fa-IR"/>
        </w:rPr>
        <w:t xml:space="preserve">50% LEL </w:t>
      </w:r>
      <w:r w:rsidR="00DD4354" w:rsidRPr="001E2F43">
        <w:rPr>
          <w:rFonts w:ascii="Arial" w:hAnsi="Arial" w:cs="Arial"/>
          <w:sz w:val="22"/>
          <w:szCs w:val="22"/>
          <w:lang w:bidi="fa-IR"/>
        </w:rPr>
        <w:t>unconfirmed</w:t>
      </w:r>
      <w:r w:rsidRPr="001E2F43">
        <w:rPr>
          <w:rFonts w:ascii="Arial" w:hAnsi="Arial" w:cs="Arial"/>
          <w:sz w:val="22"/>
          <w:szCs w:val="22"/>
          <w:lang w:bidi="fa-IR"/>
        </w:rPr>
        <w:t xml:space="preserve"> </w:t>
      </w:r>
      <w:r w:rsidR="00302B6C" w:rsidRPr="001E2F43">
        <w:rPr>
          <w:rFonts w:ascii="Arial" w:hAnsi="Arial" w:cs="Arial"/>
          <w:sz w:val="22"/>
          <w:szCs w:val="22"/>
          <w:lang w:bidi="fa-IR"/>
        </w:rPr>
        <w:t>alarm</w:t>
      </w:r>
      <w:r w:rsidRPr="001E2F43">
        <w:rPr>
          <w:rFonts w:ascii="Arial" w:hAnsi="Arial" w:cs="Arial"/>
          <w:sz w:val="22"/>
          <w:szCs w:val="22"/>
          <w:lang w:bidi="fa-IR"/>
        </w:rPr>
        <w:t xml:space="preserve"> of </w:t>
      </w:r>
      <w:r w:rsidR="000825EE" w:rsidRPr="001E2F43">
        <w:rPr>
          <w:rFonts w:ascii="Arial" w:hAnsi="Arial" w:cs="Arial"/>
          <w:sz w:val="22"/>
          <w:szCs w:val="22"/>
          <w:lang w:bidi="fa-IR"/>
        </w:rPr>
        <w:t xml:space="preserve">one flammable gas detector is </w:t>
      </w:r>
      <w:r w:rsidR="00302B6C" w:rsidRPr="001E2F43">
        <w:rPr>
          <w:rFonts w:ascii="Arial" w:hAnsi="Arial" w:cs="Arial"/>
          <w:sz w:val="22"/>
          <w:szCs w:val="22"/>
          <w:lang w:bidi="fa-IR"/>
        </w:rPr>
        <w:t>activated</w:t>
      </w:r>
      <w:r w:rsidR="000825EE" w:rsidRPr="001E2F43">
        <w:rPr>
          <w:rFonts w:ascii="Arial" w:hAnsi="Arial" w:cs="Arial"/>
          <w:sz w:val="22"/>
          <w:szCs w:val="22"/>
          <w:lang w:bidi="fa-IR"/>
        </w:rPr>
        <w:t>, the following alarms shall be started:</w:t>
      </w:r>
    </w:p>
    <w:p w:rsidR="000825EE" w:rsidRPr="001E2F43"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1E2F43">
        <w:rPr>
          <w:rFonts w:asciiTheme="minorBidi" w:eastAsiaTheme="minorHAnsi" w:hAnsiTheme="minorBidi" w:cstheme="minorBidi"/>
          <w:sz w:val="22"/>
          <w:szCs w:val="22"/>
        </w:rPr>
        <w:t>Common Audible/ Visual Alarm on F&amp;G system, operating console</w:t>
      </w:r>
      <w:r w:rsidR="00870A58" w:rsidRPr="001E2F43">
        <w:rPr>
          <w:rFonts w:asciiTheme="minorBidi" w:eastAsia="Arial" w:hAnsiTheme="minorBidi" w:cstheme="minorBidi"/>
          <w:sz w:val="22"/>
          <w:szCs w:val="22"/>
        </w:rPr>
        <w:t xml:space="preserve"> and/ F&amp;G Matrix panel</w:t>
      </w:r>
      <w:r w:rsidRPr="001E2F43">
        <w:rPr>
          <w:rFonts w:asciiTheme="minorBidi" w:eastAsiaTheme="minorHAnsi" w:hAnsiTheme="minorBidi" w:cstheme="minorBidi"/>
          <w:sz w:val="22"/>
          <w:szCs w:val="22"/>
        </w:rPr>
        <w:t xml:space="preserve"> in Operator Room</w:t>
      </w:r>
    </w:p>
    <w:p w:rsidR="00476EEF" w:rsidRPr="001E2F43" w:rsidRDefault="001E2989" w:rsidP="001E2989">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rPr>
      </w:pPr>
      <w:r w:rsidRPr="001E2F43">
        <w:rPr>
          <w:rFonts w:asciiTheme="minorBidi" w:eastAsia="Arial" w:hAnsiTheme="minorBidi" w:cstheme="minorBidi"/>
          <w:sz w:val="22"/>
          <w:szCs w:val="22"/>
        </w:rPr>
        <w:t>C</w:t>
      </w:r>
      <w:r w:rsidR="00C2428A" w:rsidRPr="001E2F43">
        <w:rPr>
          <w:rFonts w:asciiTheme="minorBidi" w:eastAsia="Arial" w:hAnsiTheme="minorBidi" w:cstheme="minorBidi"/>
          <w:sz w:val="22"/>
          <w:szCs w:val="22"/>
        </w:rPr>
        <w:t>ontinuous Audible /</w:t>
      </w:r>
      <w:r w:rsidR="006853DA" w:rsidRPr="001E2F43">
        <w:rPr>
          <w:rFonts w:asciiTheme="minorBidi" w:eastAsia="Arial" w:hAnsiTheme="minorBidi" w:cstheme="minorBidi"/>
          <w:sz w:val="22"/>
          <w:szCs w:val="22"/>
        </w:rPr>
        <w:t>Yellow</w:t>
      </w:r>
      <w:r w:rsidR="00C2428A" w:rsidRPr="001E2F43">
        <w:rPr>
          <w:rFonts w:asciiTheme="minorBidi" w:eastAsiaTheme="minorHAnsi" w:hAnsiTheme="minorBidi" w:cstheme="minorBidi"/>
          <w:sz w:val="22"/>
          <w:szCs w:val="22"/>
        </w:rPr>
        <w:t xml:space="preserve"> Visual Alarm</w:t>
      </w:r>
      <w:r w:rsidR="00C2428A" w:rsidRPr="001E2F43">
        <w:rPr>
          <w:rFonts w:asciiTheme="minorBidi" w:eastAsia="Arial" w:hAnsiTheme="minorBidi" w:cstheme="minorBidi"/>
          <w:sz w:val="22"/>
          <w:szCs w:val="22"/>
        </w:rPr>
        <w:t xml:space="preserve"> </w:t>
      </w:r>
      <w:r w:rsidR="00476EEF" w:rsidRPr="001E2F43">
        <w:rPr>
          <w:rFonts w:asciiTheme="minorBidi" w:eastAsia="Arial" w:hAnsiTheme="minorBidi" w:cstheme="minorBidi"/>
          <w:sz w:val="22"/>
          <w:szCs w:val="22"/>
        </w:rPr>
        <w:t>and Actions in concerned area</w:t>
      </w:r>
      <w:r w:rsidR="00476EEF" w:rsidRPr="001E2F43">
        <w:rPr>
          <w:rFonts w:asciiTheme="minorBidi" w:eastAsia="Arial" w:hAnsiTheme="minorBidi" w:cstheme="minorBidi" w:hint="cs"/>
          <w:sz w:val="22"/>
          <w:szCs w:val="22"/>
          <w:rtl/>
        </w:rPr>
        <w:t>.</w:t>
      </w:r>
      <w:r w:rsidR="00A22E10" w:rsidRPr="001E2F43">
        <w:rPr>
          <w:b/>
          <w:bCs/>
          <w:caps/>
          <w:noProof/>
          <w:snapToGrid w:val="0"/>
          <w:szCs w:val="20"/>
        </w:rPr>
        <w:t xml:space="preserve"> </w:t>
      </w:r>
    </w:p>
    <w:p w:rsidR="000825EE" w:rsidRPr="001E2F43" w:rsidRDefault="000825EE" w:rsidP="001873BA">
      <w:pPr>
        <w:autoSpaceDE w:val="0"/>
        <w:autoSpaceDN w:val="0"/>
        <w:bidi w:val="0"/>
        <w:adjustRightInd w:val="0"/>
        <w:spacing w:before="240" w:after="240" w:line="276" w:lineRule="auto"/>
        <w:ind w:left="1418"/>
        <w:jc w:val="lowKashida"/>
        <w:rPr>
          <w:rFonts w:ascii="Arial" w:hAnsi="Arial" w:cs="Arial"/>
          <w:sz w:val="22"/>
          <w:szCs w:val="22"/>
          <w:lang w:bidi="fa-IR"/>
        </w:rPr>
      </w:pPr>
      <w:r w:rsidRPr="001E2F43">
        <w:rPr>
          <w:rFonts w:ascii="Arial" w:hAnsi="Arial" w:cs="Arial"/>
          <w:sz w:val="22"/>
          <w:szCs w:val="22"/>
          <w:lang w:bidi="fa-IR"/>
        </w:rPr>
        <w:t>And when</w:t>
      </w:r>
      <w:r w:rsidR="00181695" w:rsidRPr="001E2F43">
        <w:rPr>
          <w:rFonts w:ascii="Arial" w:hAnsi="Arial" w:cs="Arial"/>
          <w:sz w:val="22"/>
          <w:szCs w:val="22"/>
          <w:lang w:bidi="fa-IR"/>
        </w:rPr>
        <w:t xml:space="preserve"> </w:t>
      </w:r>
      <w:r w:rsidR="001873BA" w:rsidRPr="001E2F43">
        <w:rPr>
          <w:rFonts w:ascii="Arial" w:hAnsi="Arial" w:cs="Arial"/>
          <w:sz w:val="22"/>
          <w:szCs w:val="22"/>
          <w:lang w:bidi="fa-IR"/>
        </w:rPr>
        <w:t xml:space="preserve">20 % LEL or 50 % LEL confirmed alarm of </w:t>
      </w:r>
      <w:r w:rsidR="00181695" w:rsidRPr="001E2F43">
        <w:rPr>
          <w:rFonts w:ascii="Arial" w:hAnsi="Arial" w:cs="Arial"/>
          <w:sz w:val="22"/>
          <w:szCs w:val="22"/>
          <w:lang w:bidi="fa-IR"/>
        </w:rPr>
        <w:t xml:space="preserve">two gas detectors (voting 2ooN) are </w:t>
      </w:r>
      <w:r w:rsidR="001873BA" w:rsidRPr="001E2F43">
        <w:rPr>
          <w:rFonts w:ascii="Arial" w:hAnsi="Arial" w:cs="Arial"/>
          <w:sz w:val="22"/>
          <w:szCs w:val="22"/>
          <w:lang w:bidi="fa-IR"/>
        </w:rPr>
        <w:t>activated</w:t>
      </w:r>
      <w:r w:rsidR="00302B6C" w:rsidRPr="001E2F43">
        <w:rPr>
          <w:rFonts w:ascii="Arial" w:hAnsi="Arial" w:cs="Arial"/>
          <w:sz w:val="22"/>
          <w:szCs w:val="22"/>
          <w:lang w:bidi="fa-IR"/>
        </w:rPr>
        <w:t>,</w:t>
      </w:r>
      <w:r w:rsidR="002879C3" w:rsidRPr="001E2F43">
        <w:rPr>
          <w:rFonts w:ascii="Arial" w:hAnsi="Arial" w:cs="Arial"/>
          <w:sz w:val="22"/>
          <w:szCs w:val="22"/>
          <w:lang w:bidi="fa-IR"/>
        </w:rPr>
        <w:t xml:space="preserve"> </w:t>
      </w:r>
      <w:r w:rsidRPr="001E2F43">
        <w:rPr>
          <w:rFonts w:ascii="Arial" w:hAnsi="Arial" w:cs="Arial"/>
          <w:sz w:val="22"/>
          <w:szCs w:val="22"/>
          <w:lang w:bidi="fa-IR"/>
        </w:rPr>
        <w:t>the following alarms and action shall be started:</w:t>
      </w:r>
      <w:r w:rsidR="00537E19" w:rsidRPr="001E2F43">
        <w:rPr>
          <w:b/>
          <w:bCs/>
          <w:caps/>
          <w:noProof/>
          <w:snapToGrid w:val="0"/>
          <w:szCs w:val="20"/>
        </w:rPr>
        <w:t xml:space="preserve"> </w:t>
      </w:r>
    </w:p>
    <w:p w:rsidR="00AB32E7" w:rsidRPr="001E2F43" w:rsidRDefault="00AB32E7" w:rsidP="00AB32E7">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rPr>
      </w:pPr>
      <w:r w:rsidRPr="001E2F43">
        <w:rPr>
          <w:rFonts w:asciiTheme="minorBidi" w:eastAsia="Arial" w:hAnsiTheme="minorBidi" w:cstheme="minorBidi"/>
          <w:sz w:val="22"/>
          <w:szCs w:val="22"/>
        </w:rPr>
        <w:t>Non-continuous Audible /Yellow</w:t>
      </w:r>
      <w:r w:rsidRPr="001E2F43">
        <w:rPr>
          <w:rFonts w:asciiTheme="minorBidi" w:eastAsiaTheme="minorHAnsi" w:hAnsiTheme="minorBidi" w:cstheme="minorBidi"/>
          <w:sz w:val="22"/>
          <w:szCs w:val="22"/>
        </w:rPr>
        <w:t xml:space="preserve"> Visual Alarm</w:t>
      </w:r>
      <w:r w:rsidRPr="001E2F43">
        <w:rPr>
          <w:rFonts w:asciiTheme="minorBidi" w:eastAsia="Arial" w:hAnsiTheme="minorBidi" w:cstheme="minorBidi"/>
          <w:sz w:val="22"/>
          <w:szCs w:val="22"/>
        </w:rPr>
        <w:t xml:space="preserve"> and Actions in concerned area </w:t>
      </w:r>
      <w:r w:rsidRPr="001E2F43">
        <w:rPr>
          <w:rFonts w:asciiTheme="minorBidi" w:eastAsiaTheme="minorHAnsi" w:hAnsiTheme="minorBidi" w:cstheme="minorBidi"/>
          <w:sz w:val="22"/>
          <w:szCs w:val="22"/>
        </w:rPr>
        <w:t xml:space="preserve">(only </w:t>
      </w:r>
      <w:r w:rsidRPr="001E2F43">
        <w:rPr>
          <w:rFonts w:asciiTheme="minorBidi" w:eastAsiaTheme="minorHAnsi" w:hAnsiTheme="minorBidi" w:cstheme="minorBidi"/>
          <w:sz w:val="22"/>
          <w:szCs w:val="22"/>
        </w:rPr>
        <w:lastRenderedPageBreak/>
        <w:t>in 20% LEL)</w:t>
      </w:r>
      <w:r w:rsidRPr="001E2F43">
        <w:rPr>
          <w:rFonts w:asciiTheme="minorBidi" w:eastAsia="Arial" w:hAnsiTheme="minorBidi" w:cstheme="minorBidi" w:hint="cs"/>
          <w:sz w:val="22"/>
          <w:szCs w:val="22"/>
          <w:rtl/>
        </w:rPr>
        <w:t>.</w:t>
      </w:r>
    </w:p>
    <w:p w:rsidR="000825EE" w:rsidRPr="001E2F43" w:rsidRDefault="001E2989" w:rsidP="00AB32E7">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1E2F43">
        <w:rPr>
          <w:rFonts w:asciiTheme="minorBidi" w:eastAsia="Arial" w:hAnsiTheme="minorBidi" w:cstheme="minorBidi"/>
          <w:sz w:val="22"/>
          <w:szCs w:val="22"/>
        </w:rPr>
        <w:t>C</w:t>
      </w:r>
      <w:r w:rsidR="00C2428A" w:rsidRPr="001E2F43">
        <w:rPr>
          <w:rFonts w:asciiTheme="minorBidi" w:eastAsia="Arial" w:hAnsiTheme="minorBidi" w:cstheme="minorBidi"/>
          <w:sz w:val="22"/>
          <w:szCs w:val="22"/>
        </w:rPr>
        <w:t>ontinuous Audible /</w:t>
      </w:r>
      <w:r w:rsidR="006853DA" w:rsidRPr="001E2F43">
        <w:rPr>
          <w:rFonts w:asciiTheme="minorBidi" w:eastAsia="Arial" w:hAnsiTheme="minorBidi" w:cstheme="minorBidi"/>
          <w:sz w:val="22"/>
          <w:szCs w:val="22"/>
        </w:rPr>
        <w:t>Yellow</w:t>
      </w:r>
      <w:r w:rsidR="00C2428A" w:rsidRPr="001E2F43">
        <w:rPr>
          <w:rFonts w:asciiTheme="minorBidi" w:eastAsiaTheme="minorHAnsi" w:hAnsiTheme="minorBidi" w:cstheme="minorBidi"/>
          <w:sz w:val="22"/>
          <w:szCs w:val="22"/>
        </w:rPr>
        <w:t xml:space="preserve"> Visual Alarm</w:t>
      </w:r>
      <w:r w:rsidR="00C2428A" w:rsidRPr="001E2F43">
        <w:rPr>
          <w:rFonts w:asciiTheme="minorBidi" w:eastAsia="Arial" w:hAnsiTheme="minorBidi" w:cstheme="minorBidi"/>
          <w:sz w:val="22"/>
          <w:szCs w:val="22"/>
        </w:rPr>
        <w:t xml:space="preserve"> </w:t>
      </w:r>
      <w:r w:rsidR="000825EE" w:rsidRPr="001E2F43">
        <w:rPr>
          <w:rFonts w:asciiTheme="minorBidi" w:eastAsiaTheme="minorHAnsi" w:hAnsiTheme="minorBidi" w:cstheme="minorBidi"/>
          <w:sz w:val="22"/>
          <w:szCs w:val="22"/>
        </w:rPr>
        <w:t xml:space="preserve">and Actions </w:t>
      </w:r>
      <w:r w:rsidR="00476EEF" w:rsidRPr="001E2F43">
        <w:rPr>
          <w:rFonts w:asciiTheme="minorBidi" w:eastAsiaTheme="minorHAnsi" w:hAnsiTheme="minorBidi" w:cstheme="minorBidi"/>
          <w:sz w:val="22"/>
          <w:szCs w:val="22"/>
        </w:rPr>
        <w:t xml:space="preserve">in total plant </w:t>
      </w:r>
      <w:r w:rsidR="000825EE" w:rsidRPr="001E2F43">
        <w:rPr>
          <w:rFonts w:asciiTheme="minorBidi" w:eastAsiaTheme="minorHAnsi" w:hAnsiTheme="minorBidi" w:cstheme="minorBidi"/>
          <w:sz w:val="22"/>
          <w:szCs w:val="22"/>
        </w:rPr>
        <w:t>(only in 50% LEL).</w:t>
      </w:r>
    </w:p>
    <w:p w:rsidR="000825EE" w:rsidRPr="001E2F43"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1E2F43">
        <w:rPr>
          <w:rFonts w:asciiTheme="minorBidi" w:eastAsiaTheme="minorHAnsi" w:hAnsiTheme="minorBidi" w:cstheme="minorBidi"/>
          <w:sz w:val="22"/>
          <w:szCs w:val="22"/>
        </w:rPr>
        <w:t>Common Audible/ Visual Alarm on F&amp;G system, operating console in Operator Room</w:t>
      </w:r>
    </w:p>
    <w:p w:rsidR="000825EE" w:rsidRPr="001E2F43" w:rsidRDefault="000825EE" w:rsidP="002879C3">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1E2F43">
        <w:rPr>
          <w:rFonts w:asciiTheme="minorBidi" w:eastAsiaTheme="minorHAnsi" w:hAnsiTheme="minorBidi" w:cstheme="minorBidi"/>
          <w:sz w:val="22"/>
          <w:szCs w:val="22"/>
        </w:rPr>
        <w:t>Common Audible/ Visual Alarm on F&amp;G</w:t>
      </w:r>
      <w:r w:rsidR="002879C3" w:rsidRPr="001E2F43">
        <w:rPr>
          <w:rFonts w:asciiTheme="minorBidi" w:eastAsiaTheme="minorHAnsi" w:hAnsiTheme="minorBidi" w:cstheme="minorBidi"/>
          <w:sz w:val="22"/>
          <w:szCs w:val="22"/>
        </w:rPr>
        <w:t xml:space="preserve"> Matrix panel in Operator Room</w:t>
      </w:r>
      <w:r w:rsidRPr="001E2F43">
        <w:rPr>
          <w:rFonts w:asciiTheme="minorBidi" w:eastAsiaTheme="minorHAnsi" w:hAnsiTheme="minorBidi" w:cstheme="minorBidi"/>
          <w:sz w:val="22"/>
          <w:szCs w:val="22"/>
        </w:rPr>
        <w:t xml:space="preserve"> </w:t>
      </w:r>
    </w:p>
    <w:p w:rsidR="000825EE" w:rsidRPr="001E2F43"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1E2F43">
        <w:rPr>
          <w:rFonts w:asciiTheme="minorBidi" w:eastAsiaTheme="minorHAnsi" w:hAnsiTheme="minorBidi" w:cstheme="minorBidi"/>
          <w:sz w:val="22"/>
          <w:szCs w:val="22"/>
        </w:rPr>
        <w:t>ESD Shut down as per F&amp;G cause and effect diagram and ESD philosophy of the project.( only in 50% LEL)</w:t>
      </w:r>
    </w:p>
    <w:p w:rsidR="000825EE" w:rsidRPr="001E2F43" w:rsidRDefault="000825EE" w:rsidP="000825EE">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251" w:name="_TOC_250006"/>
      <w:bookmarkStart w:id="252" w:name="_Toc535669294"/>
      <w:bookmarkStart w:id="253" w:name="_Toc8655376"/>
      <w:bookmarkStart w:id="254" w:name="_Toc11255818"/>
      <w:bookmarkStart w:id="255" w:name="_Toc11840300"/>
      <w:bookmarkStart w:id="256" w:name="_Toc44854063"/>
      <w:bookmarkStart w:id="257" w:name="_Toc138235436"/>
      <w:r w:rsidRPr="001E2F43">
        <w:rPr>
          <w:rFonts w:ascii="Arial" w:hAnsi="Arial" w:cs="Arial"/>
          <w:b/>
          <w:bCs/>
          <w:caps/>
          <w:sz w:val="22"/>
          <w:szCs w:val="22"/>
          <w:lang w:val="en-GB"/>
        </w:rPr>
        <w:t>Flammable Gas Detection Devices for Diesel Generator</w:t>
      </w:r>
      <w:bookmarkEnd w:id="251"/>
      <w:bookmarkEnd w:id="252"/>
      <w:bookmarkEnd w:id="253"/>
      <w:bookmarkEnd w:id="254"/>
      <w:bookmarkEnd w:id="255"/>
      <w:r w:rsidRPr="001E2F43">
        <w:rPr>
          <w:rFonts w:ascii="Arial" w:hAnsi="Arial" w:cs="Arial"/>
          <w:b/>
          <w:bCs/>
          <w:caps/>
          <w:sz w:val="22"/>
          <w:szCs w:val="22"/>
          <w:lang w:val="en-GB"/>
        </w:rPr>
        <w:t>(if any)</w:t>
      </w:r>
      <w:bookmarkEnd w:id="256"/>
      <w:bookmarkEnd w:id="257"/>
    </w:p>
    <w:p w:rsidR="000825EE" w:rsidRPr="001E2F43"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1E2F43">
        <w:rPr>
          <w:rFonts w:ascii="Arial" w:hAnsi="Arial" w:cs="Arial"/>
          <w:sz w:val="22"/>
          <w:szCs w:val="22"/>
          <w:lang w:bidi="fa-IR"/>
        </w:rPr>
        <w:t>For diesel generator shed, three flammable gas detectors shall be provided in Diesel Room.</w:t>
      </w:r>
    </w:p>
    <w:p w:rsidR="000825EE" w:rsidRPr="001E2F43" w:rsidRDefault="000825EE" w:rsidP="00DD4354">
      <w:pPr>
        <w:autoSpaceDE w:val="0"/>
        <w:autoSpaceDN w:val="0"/>
        <w:bidi w:val="0"/>
        <w:adjustRightInd w:val="0"/>
        <w:spacing w:before="240" w:after="240" w:line="276" w:lineRule="auto"/>
        <w:ind w:left="706"/>
        <w:jc w:val="lowKashida"/>
        <w:rPr>
          <w:rFonts w:ascii="Arial" w:hAnsi="Arial" w:cs="Arial"/>
          <w:sz w:val="22"/>
          <w:szCs w:val="22"/>
          <w:lang w:bidi="fa-IR"/>
        </w:rPr>
      </w:pPr>
      <w:r w:rsidRPr="001E2F43">
        <w:rPr>
          <w:rFonts w:ascii="Arial" w:hAnsi="Arial" w:cs="Arial"/>
          <w:sz w:val="22"/>
          <w:szCs w:val="22"/>
          <w:lang w:bidi="fa-IR"/>
        </w:rPr>
        <w:t>When 20% LEL</w:t>
      </w:r>
      <w:r w:rsidR="00DD4354" w:rsidRPr="001E2F43">
        <w:rPr>
          <w:rFonts w:ascii="Arial" w:hAnsi="Arial" w:cs="Arial"/>
          <w:sz w:val="22"/>
          <w:szCs w:val="22"/>
          <w:lang w:bidi="fa-IR"/>
        </w:rPr>
        <w:t xml:space="preserve"> unconfirmed alarm of </w:t>
      </w:r>
      <w:r w:rsidRPr="001E2F43">
        <w:rPr>
          <w:rFonts w:ascii="Arial" w:hAnsi="Arial" w:cs="Arial"/>
          <w:sz w:val="22"/>
          <w:szCs w:val="22"/>
          <w:lang w:bidi="fa-IR"/>
        </w:rPr>
        <w:t>any detector</w:t>
      </w:r>
      <w:r w:rsidR="00DD4354" w:rsidRPr="001E2F43">
        <w:rPr>
          <w:rFonts w:ascii="Arial" w:hAnsi="Arial" w:cs="Arial"/>
          <w:sz w:val="22"/>
          <w:szCs w:val="22"/>
          <w:lang w:bidi="fa-IR"/>
        </w:rPr>
        <w:t xml:space="preserve"> is </w:t>
      </w:r>
      <w:r w:rsidRPr="001E2F43">
        <w:rPr>
          <w:rFonts w:ascii="Arial" w:hAnsi="Arial" w:cs="Arial"/>
          <w:sz w:val="22"/>
          <w:szCs w:val="22"/>
          <w:lang w:bidi="fa-IR"/>
        </w:rPr>
        <w:t>activate</w:t>
      </w:r>
      <w:r w:rsidR="00DD4354" w:rsidRPr="001E2F43">
        <w:rPr>
          <w:rFonts w:ascii="Arial" w:hAnsi="Arial" w:cs="Arial"/>
          <w:sz w:val="22"/>
          <w:szCs w:val="22"/>
          <w:lang w:bidi="fa-IR"/>
        </w:rPr>
        <w:t>d, the following alarms and action shall be started:</w:t>
      </w:r>
    </w:p>
    <w:p w:rsidR="000825EE" w:rsidRPr="002879C3" w:rsidRDefault="000825EE" w:rsidP="00CE158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1E2F43">
        <w:rPr>
          <w:rFonts w:asciiTheme="minorBidi" w:eastAsiaTheme="minorHAnsi" w:hAnsiTheme="minorBidi" w:cstheme="minorBidi"/>
          <w:sz w:val="22"/>
          <w:szCs w:val="22"/>
        </w:rPr>
        <w:t>Common Audible/</w:t>
      </w:r>
      <w:r w:rsidRPr="002879C3">
        <w:rPr>
          <w:rFonts w:asciiTheme="minorBidi" w:eastAsiaTheme="minorHAnsi" w:hAnsiTheme="minorBidi" w:cstheme="minorBidi"/>
          <w:sz w:val="22"/>
          <w:szCs w:val="22"/>
        </w:rPr>
        <w:t xml:space="preserve"> Visual Alarm on F&amp;G system, operating console</w:t>
      </w:r>
      <w:r w:rsidR="00CE158F" w:rsidRPr="002879C3">
        <w:rPr>
          <w:rFonts w:asciiTheme="minorBidi" w:eastAsiaTheme="minorHAnsi" w:hAnsiTheme="minorBidi" w:cstheme="minorBidi"/>
          <w:sz w:val="22"/>
          <w:szCs w:val="22"/>
        </w:rPr>
        <w:t xml:space="preserve"> </w:t>
      </w:r>
      <w:r w:rsidR="00CE158F" w:rsidRPr="002879C3">
        <w:rPr>
          <w:rFonts w:asciiTheme="minorBidi" w:eastAsia="Arial" w:hAnsiTheme="minorBidi" w:cstheme="minorBidi"/>
          <w:sz w:val="22"/>
          <w:szCs w:val="22"/>
        </w:rPr>
        <w:t>and/ F&amp;G Matrix panel</w:t>
      </w:r>
      <w:r w:rsidRPr="002879C3">
        <w:rPr>
          <w:rFonts w:asciiTheme="minorBidi" w:eastAsiaTheme="minorHAnsi" w:hAnsiTheme="minorBidi" w:cstheme="minorBidi"/>
          <w:sz w:val="22"/>
          <w:szCs w:val="22"/>
        </w:rPr>
        <w:t xml:space="preserve"> in Operator Room </w:t>
      </w:r>
    </w:p>
    <w:p w:rsidR="006853DA" w:rsidRPr="002879C3" w:rsidRDefault="006853DA" w:rsidP="006853DA">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rPr>
      </w:pPr>
      <w:r w:rsidRPr="002879C3">
        <w:rPr>
          <w:rFonts w:asciiTheme="minorBidi" w:eastAsia="Arial" w:hAnsiTheme="minorBidi" w:cstheme="minorBidi"/>
          <w:sz w:val="22"/>
          <w:szCs w:val="22"/>
        </w:rPr>
        <w:lastRenderedPageBreak/>
        <w:t>Non-continuous Audible /Yellow</w:t>
      </w:r>
      <w:r w:rsidRPr="002879C3">
        <w:rPr>
          <w:rFonts w:asciiTheme="minorBidi" w:eastAsiaTheme="minorHAnsi" w:hAnsiTheme="minorBidi" w:cstheme="minorBidi"/>
          <w:sz w:val="22"/>
          <w:szCs w:val="22"/>
        </w:rPr>
        <w:t xml:space="preserve"> Visual Alarm</w:t>
      </w:r>
      <w:r w:rsidRPr="002879C3">
        <w:rPr>
          <w:rFonts w:asciiTheme="minorBidi" w:eastAsia="Arial" w:hAnsiTheme="minorBidi" w:cstheme="minorBidi"/>
          <w:sz w:val="22"/>
          <w:szCs w:val="22"/>
        </w:rPr>
        <w:t xml:space="preserve"> and Actions in concerned area</w:t>
      </w:r>
      <w:r w:rsidRPr="002879C3">
        <w:rPr>
          <w:rFonts w:asciiTheme="minorBidi" w:eastAsia="Arial" w:hAnsiTheme="minorBidi" w:cstheme="minorBidi" w:hint="cs"/>
          <w:sz w:val="22"/>
          <w:szCs w:val="22"/>
          <w:rtl/>
        </w:rPr>
        <w:t>.</w:t>
      </w:r>
    </w:p>
    <w:p w:rsidR="006853DA" w:rsidRPr="001E2F43" w:rsidRDefault="006853DA" w:rsidP="006853DA">
      <w:pPr>
        <w:widowControl w:val="0"/>
        <w:bidi w:val="0"/>
        <w:spacing w:before="240" w:after="240" w:line="276" w:lineRule="auto"/>
        <w:ind w:left="1417"/>
        <w:contextualSpacing/>
        <w:jc w:val="lowKashida"/>
        <w:rPr>
          <w:rFonts w:asciiTheme="minorBidi" w:eastAsia="Arial" w:hAnsiTheme="minorBidi" w:cstheme="minorBidi"/>
          <w:sz w:val="22"/>
          <w:szCs w:val="22"/>
        </w:rPr>
      </w:pPr>
    </w:p>
    <w:p w:rsidR="000825EE" w:rsidRPr="001E2F43" w:rsidRDefault="000825EE" w:rsidP="00DD4354">
      <w:pPr>
        <w:autoSpaceDE w:val="0"/>
        <w:autoSpaceDN w:val="0"/>
        <w:bidi w:val="0"/>
        <w:adjustRightInd w:val="0"/>
        <w:spacing w:before="240" w:after="240" w:line="276" w:lineRule="auto"/>
        <w:ind w:left="706"/>
        <w:jc w:val="lowKashida"/>
        <w:rPr>
          <w:rFonts w:ascii="Arial" w:hAnsi="Arial" w:cs="Arial"/>
          <w:sz w:val="22"/>
          <w:szCs w:val="22"/>
          <w:lang w:bidi="fa-IR"/>
        </w:rPr>
      </w:pPr>
      <w:r w:rsidRPr="001E2F43">
        <w:rPr>
          <w:rFonts w:ascii="Arial" w:hAnsi="Arial" w:cs="Arial"/>
          <w:sz w:val="22"/>
          <w:szCs w:val="22"/>
          <w:lang w:bidi="fa-IR"/>
        </w:rPr>
        <w:t>When 50</w:t>
      </w:r>
      <w:r w:rsidR="00DD4354" w:rsidRPr="001E2F43">
        <w:rPr>
          <w:rFonts w:ascii="Arial" w:hAnsi="Arial" w:cs="Arial"/>
          <w:sz w:val="22"/>
          <w:szCs w:val="22"/>
          <w:lang w:bidi="fa-IR"/>
        </w:rPr>
        <w:t>% LEL unconfirmed alarm of any detector is activated, the following alarms and action shall be started:</w:t>
      </w:r>
    </w:p>
    <w:p w:rsidR="00976A26" w:rsidRPr="001E2F43" w:rsidRDefault="00CE158F"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1E2F43">
        <w:rPr>
          <w:rFonts w:asciiTheme="minorBidi" w:eastAsia="Arial" w:hAnsiTheme="minorBidi" w:cstheme="minorBidi"/>
          <w:sz w:val="22"/>
          <w:szCs w:val="22"/>
        </w:rPr>
        <w:t>Continuous</w:t>
      </w:r>
      <w:r w:rsidR="00C2428A" w:rsidRPr="001E2F43">
        <w:rPr>
          <w:rFonts w:asciiTheme="minorBidi" w:eastAsia="Arial" w:hAnsiTheme="minorBidi" w:cstheme="minorBidi"/>
          <w:sz w:val="22"/>
          <w:szCs w:val="22"/>
        </w:rPr>
        <w:t xml:space="preserve"> Audible /</w:t>
      </w:r>
      <w:r w:rsidR="006853DA" w:rsidRPr="001E2F43">
        <w:rPr>
          <w:rFonts w:asciiTheme="minorBidi" w:eastAsia="Arial" w:hAnsiTheme="minorBidi" w:cstheme="minorBidi"/>
          <w:sz w:val="22"/>
          <w:szCs w:val="22"/>
        </w:rPr>
        <w:t>Yellow</w:t>
      </w:r>
      <w:r w:rsidR="00C2428A" w:rsidRPr="001E2F43">
        <w:rPr>
          <w:rFonts w:asciiTheme="minorBidi" w:eastAsiaTheme="minorHAnsi" w:hAnsiTheme="minorBidi" w:cstheme="minorBidi"/>
          <w:sz w:val="22"/>
          <w:szCs w:val="22"/>
        </w:rPr>
        <w:t xml:space="preserve"> Visual Alarm</w:t>
      </w:r>
      <w:r w:rsidR="00C2428A" w:rsidRPr="001E2F43">
        <w:rPr>
          <w:rFonts w:asciiTheme="minorBidi" w:eastAsia="Arial" w:hAnsiTheme="minorBidi" w:cstheme="minorBidi"/>
          <w:sz w:val="22"/>
          <w:szCs w:val="22"/>
        </w:rPr>
        <w:t xml:space="preserve"> </w:t>
      </w:r>
      <w:r w:rsidR="00976A26" w:rsidRPr="001E2F43">
        <w:rPr>
          <w:rFonts w:asciiTheme="minorBidi" w:eastAsiaTheme="minorHAnsi" w:hAnsiTheme="minorBidi" w:cstheme="minorBidi"/>
          <w:sz w:val="22"/>
          <w:szCs w:val="22"/>
        </w:rPr>
        <w:t>and Actions in concerned area.</w:t>
      </w:r>
    </w:p>
    <w:p w:rsidR="00976A26" w:rsidRPr="001E2F43" w:rsidRDefault="00CE158F"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1E2F43">
        <w:rPr>
          <w:rFonts w:asciiTheme="minorBidi" w:eastAsia="Arial" w:hAnsiTheme="minorBidi" w:cstheme="minorBidi"/>
          <w:sz w:val="22"/>
          <w:szCs w:val="22"/>
        </w:rPr>
        <w:t>Continuous</w:t>
      </w:r>
      <w:r w:rsidR="00C2428A" w:rsidRPr="001E2F43">
        <w:rPr>
          <w:rFonts w:asciiTheme="minorBidi" w:eastAsia="Arial" w:hAnsiTheme="minorBidi" w:cstheme="minorBidi"/>
          <w:sz w:val="22"/>
          <w:szCs w:val="22"/>
        </w:rPr>
        <w:t xml:space="preserve"> Audible /</w:t>
      </w:r>
      <w:r w:rsidR="006853DA" w:rsidRPr="001E2F43">
        <w:rPr>
          <w:rFonts w:asciiTheme="minorBidi" w:eastAsia="Arial" w:hAnsiTheme="minorBidi" w:cstheme="minorBidi"/>
          <w:sz w:val="22"/>
          <w:szCs w:val="22"/>
        </w:rPr>
        <w:t>Yellow</w:t>
      </w:r>
      <w:r w:rsidR="0077050C" w:rsidRPr="001E2F43">
        <w:rPr>
          <w:rFonts w:asciiTheme="minorBidi" w:eastAsia="Arial" w:hAnsiTheme="minorBidi" w:cstheme="minorBidi"/>
          <w:sz w:val="22"/>
          <w:szCs w:val="22"/>
        </w:rPr>
        <w:t xml:space="preserve"> </w:t>
      </w:r>
      <w:r w:rsidR="00C2428A" w:rsidRPr="001E2F43">
        <w:rPr>
          <w:rFonts w:asciiTheme="minorBidi" w:eastAsiaTheme="minorHAnsi" w:hAnsiTheme="minorBidi" w:cstheme="minorBidi"/>
          <w:sz w:val="22"/>
          <w:szCs w:val="22"/>
        </w:rPr>
        <w:t>Visual Alarm</w:t>
      </w:r>
      <w:r w:rsidR="000825EE" w:rsidRPr="001E2F43">
        <w:rPr>
          <w:rFonts w:asciiTheme="minorBidi" w:eastAsiaTheme="minorHAnsi" w:hAnsiTheme="minorBidi" w:cstheme="minorBidi"/>
          <w:sz w:val="22"/>
          <w:szCs w:val="22"/>
        </w:rPr>
        <w:t xml:space="preserve"> and Actions </w:t>
      </w:r>
      <w:r w:rsidR="001F2D23" w:rsidRPr="001E2F43">
        <w:rPr>
          <w:rFonts w:asciiTheme="minorBidi" w:eastAsiaTheme="minorHAnsi" w:hAnsiTheme="minorBidi" w:cstheme="minorBidi"/>
          <w:sz w:val="22"/>
          <w:szCs w:val="22"/>
        </w:rPr>
        <w:t xml:space="preserve">in total plant </w:t>
      </w:r>
      <w:r w:rsidR="002E1290" w:rsidRPr="001E2F43">
        <w:rPr>
          <w:rFonts w:asciiTheme="minorBidi" w:eastAsiaTheme="minorHAnsi" w:hAnsiTheme="minorBidi" w:cstheme="minorBidi"/>
          <w:sz w:val="22"/>
          <w:szCs w:val="22"/>
        </w:rPr>
        <w:t>(</w:t>
      </w:r>
      <w:r w:rsidR="003C051B" w:rsidRPr="001E2F43">
        <w:rPr>
          <w:rFonts w:asciiTheme="minorBidi" w:eastAsiaTheme="minorHAnsi" w:hAnsiTheme="minorBidi" w:cstheme="minorBidi"/>
          <w:sz w:val="22"/>
          <w:szCs w:val="22"/>
        </w:rPr>
        <w:t xml:space="preserve">only in </w:t>
      </w:r>
      <w:r w:rsidR="003C051B" w:rsidRPr="001E2F43">
        <w:rPr>
          <w:rFonts w:ascii="Arial" w:hAnsi="Arial" w:cs="Arial"/>
          <w:sz w:val="22"/>
          <w:szCs w:val="22"/>
          <w:lang w:bidi="fa-IR"/>
        </w:rPr>
        <w:t xml:space="preserve">2oo3 </w:t>
      </w:r>
      <w:r w:rsidR="003C051B" w:rsidRPr="001E2F43">
        <w:rPr>
          <w:rFonts w:asciiTheme="minorBidi" w:eastAsiaTheme="minorHAnsi" w:hAnsiTheme="minorBidi" w:cstheme="minorBidi"/>
          <w:sz w:val="22"/>
          <w:szCs w:val="22"/>
        </w:rPr>
        <w:t>voting</w:t>
      </w:r>
      <w:r w:rsidR="002E1290" w:rsidRPr="001E2F43">
        <w:rPr>
          <w:rFonts w:asciiTheme="minorBidi" w:eastAsiaTheme="minorHAnsi" w:hAnsiTheme="minorBidi" w:cstheme="minorBidi"/>
          <w:sz w:val="22"/>
          <w:szCs w:val="22"/>
        </w:rPr>
        <w:t>).</w:t>
      </w:r>
    </w:p>
    <w:p w:rsidR="0036754F" w:rsidRPr="001E2F43" w:rsidRDefault="0036754F"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1E2F43">
        <w:rPr>
          <w:rFonts w:asciiTheme="minorBidi" w:eastAsiaTheme="minorHAnsi" w:hAnsiTheme="minorBidi" w:cstheme="minorBidi"/>
          <w:sz w:val="22"/>
          <w:szCs w:val="22"/>
        </w:rPr>
        <w:t>Common Audible/ Visual Alarm on F&amp;G system, operating console</w:t>
      </w:r>
      <w:r w:rsidR="00CE158F" w:rsidRPr="001E2F43">
        <w:rPr>
          <w:rFonts w:asciiTheme="minorBidi" w:eastAsiaTheme="minorHAnsi" w:hAnsiTheme="minorBidi" w:cstheme="minorBidi"/>
          <w:sz w:val="22"/>
          <w:szCs w:val="22"/>
        </w:rPr>
        <w:t xml:space="preserve"> </w:t>
      </w:r>
      <w:r w:rsidR="00CE158F" w:rsidRPr="001E2F43">
        <w:rPr>
          <w:rFonts w:asciiTheme="minorBidi" w:eastAsia="Arial" w:hAnsiTheme="minorBidi" w:cstheme="minorBidi"/>
          <w:sz w:val="22"/>
          <w:szCs w:val="22"/>
        </w:rPr>
        <w:t>and/ F&amp;G Matrix panel</w:t>
      </w:r>
      <w:r w:rsidRPr="001E2F43">
        <w:rPr>
          <w:rFonts w:asciiTheme="minorBidi" w:eastAsiaTheme="minorHAnsi" w:hAnsiTheme="minorBidi" w:cstheme="minorBidi"/>
          <w:sz w:val="22"/>
          <w:szCs w:val="22"/>
        </w:rPr>
        <w:t xml:space="preserve"> in Operator Room</w:t>
      </w:r>
    </w:p>
    <w:p w:rsidR="000825EE" w:rsidRPr="001E2F43"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1E2F43">
        <w:rPr>
          <w:rFonts w:asciiTheme="minorBidi" w:eastAsiaTheme="minorHAnsi" w:hAnsiTheme="minorBidi" w:cstheme="minorBidi"/>
          <w:sz w:val="22"/>
          <w:szCs w:val="22"/>
        </w:rPr>
        <w:t>Emergency shutdown of the machine</w:t>
      </w:r>
      <w:r w:rsidR="0036754F" w:rsidRPr="001E2F43">
        <w:rPr>
          <w:rFonts w:asciiTheme="minorBidi" w:eastAsiaTheme="minorHAnsi" w:hAnsiTheme="minorBidi" w:cstheme="minorBidi"/>
          <w:sz w:val="22"/>
          <w:szCs w:val="22"/>
        </w:rPr>
        <w:t xml:space="preserve"> (</w:t>
      </w:r>
      <w:r w:rsidR="003C051B" w:rsidRPr="001E2F43">
        <w:rPr>
          <w:rFonts w:asciiTheme="minorBidi" w:eastAsiaTheme="minorHAnsi" w:hAnsiTheme="minorBidi" w:cstheme="minorBidi"/>
          <w:sz w:val="22"/>
          <w:szCs w:val="22"/>
        </w:rPr>
        <w:t xml:space="preserve">only in </w:t>
      </w:r>
      <w:r w:rsidR="0036754F" w:rsidRPr="001E2F43">
        <w:rPr>
          <w:rFonts w:ascii="Arial" w:hAnsi="Arial" w:cs="Arial"/>
          <w:sz w:val="22"/>
          <w:szCs w:val="22"/>
          <w:lang w:bidi="fa-IR"/>
        </w:rPr>
        <w:t xml:space="preserve">2oo3 </w:t>
      </w:r>
      <w:r w:rsidR="0036754F" w:rsidRPr="001E2F43">
        <w:rPr>
          <w:rFonts w:asciiTheme="minorBidi" w:eastAsiaTheme="minorHAnsi" w:hAnsiTheme="minorBidi" w:cstheme="minorBidi"/>
          <w:sz w:val="22"/>
          <w:szCs w:val="22"/>
        </w:rPr>
        <w:t>voting)</w:t>
      </w:r>
      <w:r w:rsidRPr="001E2F43">
        <w:rPr>
          <w:rFonts w:asciiTheme="minorBidi" w:eastAsiaTheme="minorHAnsi" w:hAnsiTheme="minorBidi" w:cstheme="minorBidi"/>
          <w:sz w:val="22"/>
          <w:szCs w:val="22"/>
        </w:rPr>
        <w:t>.</w:t>
      </w:r>
    </w:p>
    <w:p w:rsidR="00B35765" w:rsidRPr="001E2F43" w:rsidRDefault="00B35765" w:rsidP="00B35765">
      <w:pPr>
        <w:widowControl w:val="0"/>
        <w:bidi w:val="0"/>
        <w:spacing w:before="240" w:after="240" w:line="276" w:lineRule="auto"/>
        <w:ind w:left="1417"/>
        <w:contextualSpacing/>
        <w:jc w:val="lowKashida"/>
        <w:rPr>
          <w:rFonts w:asciiTheme="minorBidi" w:eastAsiaTheme="minorHAnsi" w:hAnsiTheme="minorBidi" w:cstheme="minorBidi"/>
          <w:sz w:val="22"/>
          <w:szCs w:val="22"/>
        </w:rPr>
      </w:pPr>
    </w:p>
    <w:p w:rsidR="000825EE" w:rsidRPr="001E2F43" w:rsidRDefault="000825EE" w:rsidP="000825EE">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258" w:name="_TOC_250005"/>
      <w:bookmarkStart w:id="259" w:name="_Toc535669295"/>
      <w:bookmarkStart w:id="260" w:name="_Toc8655377"/>
      <w:bookmarkStart w:id="261" w:name="_Toc11255819"/>
      <w:bookmarkStart w:id="262" w:name="_Toc11840301"/>
      <w:bookmarkStart w:id="263" w:name="_Toc44854064"/>
      <w:bookmarkStart w:id="264" w:name="_Toc138235437"/>
      <w:r w:rsidRPr="001E2F43">
        <w:rPr>
          <w:rFonts w:ascii="Arial" w:hAnsi="Arial" w:cs="Arial"/>
          <w:b/>
          <w:bCs/>
          <w:caps/>
          <w:sz w:val="22"/>
          <w:szCs w:val="22"/>
          <w:lang w:val="en-GB"/>
        </w:rPr>
        <w:t>Flammable Gas Detection Devices in Building</w:t>
      </w:r>
      <w:bookmarkEnd w:id="258"/>
      <w:bookmarkEnd w:id="259"/>
      <w:bookmarkEnd w:id="260"/>
      <w:bookmarkEnd w:id="261"/>
      <w:bookmarkEnd w:id="262"/>
      <w:bookmarkEnd w:id="263"/>
      <w:bookmarkEnd w:id="264"/>
    </w:p>
    <w:p w:rsidR="000825EE" w:rsidRPr="001E2F43" w:rsidRDefault="003C051B" w:rsidP="000358CD">
      <w:pPr>
        <w:autoSpaceDE w:val="0"/>
        <w:autoSpaceDN w:val="0"/>
        <w:bidi w:val="0"/>
        <w:adjustRightInd w:val="0"/>
        <w:spacing w:before="240" w:after="240" w:line="276" w:lineRule="auto"/>
        <w:ind w:left="706"/>
        <w:jc w:val="lowKashida"/>
        <w:rPr>
          <w:rFonts w:ascii="Arial" w:hAnsi="Arial" w:cs="Arial"/>
          <w:sz w:val="22"/>
          <w:szCs w:val="22"/>
          <w:lang w:bidi="fa-IR"/>
        </w:rPr>
      </w:pPr>
      <w:r w:rsidRPr="001E2F43">
        <w:rPr>
          <w:rFonts w:ascii="Arial" w:hAnsi="Arial" w:cs="Arial"/>
          <w:sz w:val="22"/>
          <w:szCs w:val="22"/>
          <w:lang w:bidi="fa-IR"/>
        </w:rPr>
        <w:t xml:space="preserve">Three </w:t>
      </w:r>
      <w:r w:rsidR="000825EE" w:rsidRPr="001E2F43">
        <w:rPr>
          <w:rFonts w:ascii="Arial" w:hAnsi="Arial" w:cs="Arial"/>
          <w:sz w:val="22"/>
          <w:szCs w:val="22"/>
          <w:lang w:bidi="fa-IR"/>
        </w:rPr>
        <w:t xml:space="preserve">Flammable gas </w:t>
      </w:r>
      <w:r w:rsidRPr="001E2F43">
        <w:rPr>
          <w:rFonts w:ascii="Arial" w:hAnsi="Arial" w:cs="Arial"/>
          <w:sz w:val="22"/>
          <w:szCs w:val="22"/>
          <w:lang w:bidi="fa-IR"/>
        </w:rPr>
        <w:t xml:space="preserve">detectors shall be provided for </w:t>
      </w:r>
      <w:r w:rsidR="000825EE" w:rsidRPr="001E2F43">
        <w:rPr>
          <w:rFonts w:ascii="Arial" w:hAnsi="Arial" w:cs="Arial"/>
          <w:sz w:val="22"/>
          <w:szCs w:val="22"/>
          <w:lang w:bidi="fa-IR"/>
        </w:rPr>
        <w:t xml:space="preserve">HVAC system at </w:t>
      </w:r>
      <w:r w:rsidRPr="001E2F43">
        <w:rPr>
          <w:rFonts w:ascii="Arial" w:hAnsi="Arial" w:cs="Arial"/>
          <w:sz w:val="22"/>
          <w:szCs w:val="22"/>
          <w:lang w:bidi="fa-IR"/>
        </w:rPr>
        <w:t xml:space="preserve">each </w:t>
      </w:r>
      <w:r w:rsidR="000825EE" w:rsidRPr="001E2F43">
        <w:rPr>
          <w:rFonts w:ascii="Arial" w:hAnsi="Arial" w:cs="Arial"/>
          <w:sz w:val="22"/>
          <w:szCs w:val="22"/>
          <w:lang w:bidi="fa-IR"/>
        </w:rPr>
        <w:t>air intake and air lock for buildings</w:t>
      </w:r>
      <w:r w:rsidRPr="001E2F43">
        <w:rPr>
          <w:rFonts w:ascii="Arial" w:hAnsi="Arial" w:cs="Arial"/>
          <w:sz w:val="22"/>
          <w:szCs w:val="22"/>
          <w:lang w:bidi="fa-IR"/>
        </w:rPr>
        <w:t xml:space="preserve">. </w:t>
      </w:r>
      <w:r w:rsidR="000825EE" w:rsidRPr="001E2F43">
        <w:rPr>
          <w:rFonts w:ascii="Arial" w:hAnsi="Arial" w:cs="Arial"/>
          <w:sz w:val="22"/>
          <w:szCs w:val="22"/>
          <w:lang w:bidi="fa-IR"/>
        </w:rPr>
        <w:t xml:space="preserve">When </w:t>
      </w:r>
      <w:r w:rsidR="000358CD" w:rsidRPr="001E2F43">
        <w:rPr>
          <w:rFonts w:ascii="Arial" w:hAnsi="Arial" w:cs="Arial"/>
          <w:sz w:val="22"/>
          <w:szCs w:val="22"/>
          <w:lang w:bidi="fa-IR"/>
        </w:rPr>
        <w:t xml:space="preserve">20% LEL unconfirmed alarm of one flammable gas </w:t>
      </w:r>
      <w:r w:rsidR="000358CD" w:rsidRPr="001E2F43">
        <w:rPr>
          <w:rFonts w:ascii="Arial" w:hAnsi="Arial" w:cs="Arial"/>
          <w:sz w:val="22"/>
          <w:szCs w:val="22"/>
          <w:lang w:bidi="fa-IR"/>
        </w:rPr>
        <w:lastRenderedPageBreak/>
        <w:t>detector is activated, the following alarms and action shall be started:</w:t>
      </w:r>
    </w:p>
    <w:p w:rsidR="000825EE" w:rsidRPr="001E2F43"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1E2F43">
        <w:rPr>
          <w:rFonts w:asciiTheme="minorBidi" w:eastAsiaTheme="minorHAnsi" w:hAnsiTheme="minorBidi" w:cstheme="minorBidi"/>
          <w:sz w:val="22"/>
          <w:szCs w:val="22"/>
        </w:rPr>
        <w:t xml:space="preserve">Common Audible/ Visual Alarm on F&amp;G system, operating console </w:t>
      </w:r>
      <w:r w:rsidR="00CE158F" w:rsidRPr="001E2F43">
        <w:rPr>
          <w:rFonts w:asciiTheme="minorBidi" w:eastAsia="Arial" w:hAnsiTheme="minorBidi" w:cstheme="minorBidi"/>
          <w:sz w:val="22"/>
          <w:szCs w:val="22"/>
        </w:rPr>
        <w:t>and/ F&amp;G Matrix panel</w:t>
      </w:r>
      <w:r w:rsidR="00CE158F" w:rsidRPr="001E2F43">
        <w:rPr>
          <w:rFonts w:asciiTheme="minorBidi" w:eastAsiaTheme="minorHAnsi" w:hAnsiTheme="minorBidi" w:cstheme="minorBidi"/>
          <w:sz w:val="22"/>
          <w:szCs w:val="22"/>
        </w:rPr>
        <w:t xml:space="preserve"> </w:t>
      </w:r>
      <w:r w:rsidRPr="001E2F43">
        <w:rPr>
          <w:rFonts w:asciiTheme="minorBidi" w:eastAsiaTheme="minorHAnsi" w:hAnsiTheme="minorBidi" w:cstheme="minorBidi"/>
          <w:sz w:val="22"/>
          <w:szCs w:val="22"/>
        </w:rPr>
        <w:t xml:space="preserve">in Operator Room </w:t>
      </w:r>
    </w:p>
    <w:p w:rsidR="006C2742" w:rsidRPr="001E2F43" w:rsidRDefault="006C2742" w:rsidP="006C2742">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rPr>
      </w:pPr>
      <w:r w:rsidRPr="001E2F43">
        <w:rPr>
          <w:rFonts w:asciiTheme="minorBidi" w:eastAsia="Arial" w:hAnsiTheme="minorBidi" w:cstheme="minorBidi"/>
          <w:sz w:val="22"/>
          <w:szCs w:val="22"/>
        </w:rPr>
        <w:t>Non-continuous Audible /Yellow</w:t>
      </w:r>
      <w:r w:rsidRPr="001E2F43">
        <w:rPr>
          <w:rFonts w:asciiTheme="minorBidi" w:eastAsiaTheme="minorHAnsi" w:hAnsiTheme="minorBidi" w:cstheme="minorBidi"/>
          <w:sz w:val="22"/>
          <w:szCs w:val="22"/>
        </w:rPr>
        <w:t xml:space="preserve"> Visual Alarm</w:t>
      </w:r>
      <w:r w:rsidRPr="001E2F43">
        <w:rPr>
          <w:rFonts w:asciiTheme="minorBidi" w:eastAsia="Arial" w:hAnsiTheme="minorBidi" w:cstheme="minorBidi"/>
          <w:sz w:val="22"/>
          <w:szCs w:val="22"/>
        </w:rPr>
        <w:t xml:space="preserve"> and Actions in concerned area</w:t>
      </w:r>
      <w:r w:rsidRPr="001E2F43">
        <w:rPr>
          <w:rFonts w:asciiTheme="minorBidi" w:eastAsia="Arial" w:hAnsiTheme="minorBidi" w:cstheme="minorBidi" w:hint="cs"/>
          <w:sz w:val="22"/>
          <w:szCs w:val="22"/>
          <w:rtl/>
        </w:rPr>
        <w:t>.</w:t>
      </w:r>
      <w:r w:rsidRPr="001E2F43">
        <w:rPr>
          <w:b/>
          <w:bCs/>
          <w:caps/>
          <w:noProof/>
          <w:snapToGrid w:val="0"/>
          <w:szCs w:val="20"/>
        </w:rPr>
        <w:t xml:space="preserve"> </w:t>
      </w:r>
    </w:p>
    <w:p w:rsidR="000825EE" w:rsidRPr="001E2F43" w:rsidRDefault="000825EE" w:rsidP="000825EE">
      <w:pPr>
        <w:widowControl w:val="0"/>
        <w:bidi w:val="0"/>
        <w:spacing w:before="240" w:after="240" w:line="276" w:lineRule="auto"/>
        <w:ind w:left="1417"/>
        <w:contextualSpacing/>
        <w:jc w:val="lowKashida"/>
        <w:rPr>
          <w:rFonts w:asciiTheme="minorBidi" w:eastAsiaTheme="minorHAnsi" w:hAnsiTheme="minorBidi" w:cstheme="minorBidi"/>
          <w:sz w:val="22"/>
          <w:szCs w:val="22"/>
        </w:rPr>
      </w:pPr>
    </w:p>
    <w:p w:rsidR="000825EE" w:rsidRPr="001E2F43" w:rsidRDefault="000825EE" w:rsidP="000358CD">
      <w:pPr>
        <w:autoSpaceDE w:val="0"/>
        <w:autoSpaceDN w:val="0"/>
        <w:bidi w:val="0"/>
        <w:adjustRightInd w:val="0"/>
        <w:spacing w:before="240" w:after="240" w:line="276" w:lineRule="auto"/>
        <w:ind w:left="706"/>
        <w:jc w:val="lowKashida"/>
        <w:rPr>
          <w:rFonts w:asciiTheme="minorBidi" w:eastAsiaTheme="minorHAnsi" w:hAnsiTheme="minorBidi" w:cstheme="minorBidi"/>
          <w:sz w:val="22"/>
          <w:szCs w:val="22"/>
        </w:rPr>
      </w:pPr>
      <w:r w:rsidRPr="001E2F43">
        <w:rPr>
          <w:rFonts w:asciiTheme="minorBidi" w:eastAsiaTheme="minorHAnsi" w:hAnsiTheme="minorBidi" w:cstheme="minorBidi"/>
          <w:sz w:val="22"/>
          <w:szCs w:val="22"/>
        </w:rPr>
        <w:t xml:space="preserve">When </w:t>
      </w:r>
      <w:r w:rsidR="000358CD" w:rsidRPr="001E2F43">
        <w:rPr>
          <w:rFonts w:ascii="Arial" w:hAnsi="Arial" w:cs="Arial"/>
          <w:sz w:val="22"/>
          <w:szCs w:val="22"/>
          <w:lang w:bidi="fa-IR"/>
        </w:rPr>
        <w:t>50% LEL unconfirmed alarm of one flammable gas detector is activated,</w:t>
      </w:r>
      <w:r w:rsidRPr="001E2F43">
        <w:rPr>
          <w:rFonts w:asciiTheme="minorBidi" w:eastAsiaTheme="minorHAnsi" w:hAnsiTheme="minorBidi" w:cstheme="minorBidi"/>
          <w:sz w:val="22"/>
          <w:szCs w:val="22"/>
        </w:rPr>
        <w:t xml:space="preserve"> the following alarms and actions shall in addition</w:t>
      </w:r>
    </w:p>
    <w:p w:rsidR="000825EE" w:rsidRPr="001E2F43"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1E2F43">
        <w:rPr>
          <w:rFonts w:asciiTheme="minorBidi" w:eastAsiaTheme="minorHAnsi" w:hAnsiTheme="minorBidi" w:cstheme="minorBidi"/>
          <w:sz w:val="22"/>
          <w:szCs w:val="22"/>
        </w:rPr>
        <w:t xml:space="preserve">Common Audible/ Visual Alarm on F&amp;G system, operating console </w:t>
      </w:r>
      <w:r w:rsidR="00617808" w:rsidRPr="001E2F43">
        <w:rPr>
          <w:rFonts w:asciiTheme="minorBidi" w:eastAsia="Arial" w:hAnsiTheme="minorBidi" w:cstheme="minorBidi"/>
          <w:sz w:val="22"/>
          <w:szCs w:val="22"/>
        </w:rPr>
        <w:t>and/ F&amp;G Matrix panel</w:t>
      </w:r>
      <w:r w:rsidR="00617808" w:rsidRPr="001E2F43">
        <w:rPr>
          <w:rFonts w:asciiTheme="minorBidi" w:eastAsiaTheme="minorHAnsi" w:hAnsiTheme="minorBidi" w:cstheme="minorBidi"/>
          <w:sz w:val="22"/>
          <w:szCs w:val="22"/>
        </w:rPr>
        <w:t xml:space="preserve"> </w:t>
      </w:r>
      <w:r w:rsidRPr="001E2F43">
        <w:rPr>
          <w:rFonts w:asciiTheme="minorBidi" w:eastAsiaTheme="minorHAnsi" w:hAnsiTheme="minorBidi" w:cstheme="minorBidi"/>
          <w:sz w:val="22"/>
          <w:szCs w:val="22"/>
        </w:rPr>
        <w:t xml:space="preserve">in Operator Room </w:t>
      </w:r>
    </w:p>
    <w:p w:rsidR="00976A26" w:rsidRPr="001E2F43" w:rsidRDefault="00617808" w:rsidP="006C2742">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rPr>
      </w:pPr>
      <w:r w:rsidRPr="001E2F43">
        <w:rPr>
          <w:rFonts w:asciiTheme="minorBidi" w:eastAsia="Arial" w:hAnsiTheme="minorBidi" w:cstheme="minorBidi"/>
          <w:sz w:val="22"/>
          <w:szCs w:val="22"/>
        </w:rPr>
        <w:t>Continuous</w:t>
      </w:r>
      <w:r w:rsidR="00C2428A" w:rsidRPr="001E2F43">
        <w:rPr>
          <w:rFonts w:asciiTheme="minorBidi" w:eastAsia="Arial" w:hAnsiTheme="minorBidi" w:cstheme="minorBidi"/>
          <w:sz w:val="22"/>
          <w:szCs w:val="22"/>
        </w:rPr>
        <w:t xml:space="preserve"> Audible /</w:t>
      </w:r>
      <w:r w:rsidR="006C2742" w:rsidRPr="001E2F43">
        <w:rPr>
          <w:rFonts w:asciiTheme="minorBidi" w:eastAsia="Arial" w:hAnsiTheme="minorBidi" w:cstheme="minorBidi"/>
          <w:sz w:val="22"/>
          <w:szCs w:val="22"/>
        </w:rPr>
        <w:t>Yellow</w:t>
      </w:r>
      <w:r w:rsidR="00C2428A" w:rsidRPr="001E2F43">
        <w:rPr>
          <w:rFonts w:asciiTheme="minorBidi" w:eastAsiaTheme="minorHAnsi" w:hAnsiTheme="minorBidi" w:cstheme="minorBidi"/>
          <w:sz w:val="22"/>
          <w:szCs w:val="22"/>
        </w:rPr>
        <w:t xml:space="preserve"> Visual Alarm</w:t>
      </w:r>
      <w:r w:rsidR="00C2428A" w:rsidRPr="001E2F43">
        <w:rPr>
          <w:rFonts w:asciiTheme="minorBidi" w:eastAsia="Arial" w:hAnsiTheme="minorBidi" w:cstheme="minorBidi"/>
          <w:sz w:val="22"/>
          <w:szCs w:val="22"/>
        </w:rPr>
        <w:t xml:space="preserve"> </w:t>
      </w:r>
      <w:r w:rsidR="00976A26" w:rsidRPr="001E2F43">
        <w:rPr>
          <w:rFonts w:asciiTheme="minorBidi" w:eastAsia="Arial" w:hAnsiTheme="minorBidi" w:cstheme="minorBidi"/>
          <w:sz w:val="22"/>
          <w:szCs w:val="22"/>
        </w:rPr>
        <w:t>and Actions in concerned area</w:t>
      </w:r>
      <w:r w:rsidR="00976A26" w:rsidRPr="001E2F43">
        <w:rPr>
          <w:rFonts w:asciiTheme="minorBidi" w:eastAsiaTheme="minorHAnsi" w:hAnsiTheme="minorBidi" w:cstheme="minorBidi"/>
          <w:sz w:val="22"/>
          <w:szCs w:val="22"/>
        </w:rPr>
        <w:t>.</w:t>
      </w:r>
    </w:p>
    <w:p w:rsidR="000825EE" w:rsidRPr="001E2F43" w:rsidRDefault="000825EE" w:rsidP="000825EE">
      <w:pPr>
        <w:widowControl w:val="0"/>
        <w:tabs>
          <w:tab w:val="left" w:pos="2017"/>
        </w:tabs>
        <w:bidi w:val="0"/>
        <w:spacing w:before="240" w:after="240" w:line="276" w:lineRule="auto"/>
        <w:ind w:left="2018"/>
        <w:contextualSpacing/>
        <w:jc w:val="lowKashida"/>
        <w:rPr>
          <w:rFonts w:asciiTheme="minorBidi" w:eastAsia="Arial" w:hAnsiTheme="minorBidi" w:cstheme="minorBidi"/>
          <w:sz w:val="22"/>
          <w:szCs w:val="22"/>
        </w:rPr>
      </w:pPr>
    </w:p>
    <w:p w:rsidR="000825EE" w:rsidRPr="009C13A9" w:rsidRDefault="000825EE" w:rsidP="000358CD">
      <w:pPr>
        <w:autoSpaceDE w:val="0"/>
        <w:autoSpaceDN w:val="0"/>
        <w:bidi w:val="0"/>
        <w:adjustRightInd w:val="0"/>
        <w:spacing w:before="240" w:after="240" w:line="276" w:lineRule="auto"/>
        <w:ind w:left="706"/>
        <w:jc w:val="lowKashida"/>
        <w:rPr>
          <w:rFonts w:ascii="Arial" w:hAnsi="Arial" w:cs="Arial"/>
          <w:sz w:val="22"/>
          <w:szCs w:val="22"/>
          <w:lang w:bidi="fa-IR"/>
        </w:rPr>
      </w:pPr>
      <w:r w:rsidRPr="001E2F43">
        <w:rPr>
          <w:rFonts w:ascii="Arial" w:hAnsi="Arial" w:cs="Arial"/>
          <w:sz w:val="22"/>
          <w:szCs w:val="22"/>
          <w:lang w:bidi="fa-IR"/>
        </w:rPr>
        <w:t xml:space="preserve">And when </w:t>
      </w:r>
      <w:r w:rsidR="000358CD" w:rsidRPr="001E2F43">
        <w:rPr>
          <w:rFonts w:ascii="Arial" w:hAnsi="Arial" w:cs="Arial"/>
          <w:sz w:val="22"/>
          <w:szCs w:val="22"/>
          <w:lang w:bidi="fa-IR"/>
        </w:rPr>
        <w:t xml:space="preserve">20% LEL or 50% LEL </w:t>
      </w:r>
      <w:r w:rsidR="00181695" w:rsidRPr="001E2F43">
        <w:rPr>
          <w:rFonts w:ascii="Arial" w:hAnsi="Arial" w:cs="Arial"/>
          <w:sz w:val="22"/>
          <w:szCs w:val="22"/>
          <w:lang w:bidi="fa-IR"/>
        </w:rPr>
        <w:t xml:space="preserve">confirmed </w:t>
      </w:r>
      <w:r w:rsidR="000358CD" w:rsidRPr="001E2F43">
        <w:rPr>
          <w:rFonts w:ascii="Arial" w:hAnsi="Arial" w:cs="Arial"/>
          <w:sz w:val="22"/>
          <w:szCs w:val="22"/>
          <w:lang w:bidi="fa-IR"/>
        </w:rPr>
        <w:t>alarm</w:t>
      </w:r>
      <w:r w:rsidR="00181695" w:rsidRPr="001E2F43">
        <w:rPr>
          <w:rFonts w:ascii="Arial" w:hAnsi="Arial" w:cs="Arial"/>
          <w:sz w:val="22"/>
          <w:szCs w:val="22"/>
          <w:lang w:bidi="fa-IR"/>
        </w:rPr>
        <w:t xml:space="preserve"> of two gas detectors (voting 2ooN) are </w:t>
      </w:r>
      <w:r w:rsidR="000358CD" w:rsidRPr="001E2F43">
        <w:rPr>
          <w:rFonts w:ascii="Arial" w:hAnsi="Arial" w:cs="Arial"/>
          <w:sz w:val="22"/>
          <w:szCs w:val="22"/>
          <w:lang w:bidi="fa-IR"/>
        </w:rPr>
        <w:t>activated</w:t>
      </w:r>
      <w:r w:rsidR="002879C3" w:rsidRPr="001E2F43">
        <w:rPr>
          <w:rFonts w:ascii="Arial" w:hAnsi="Arial" w:cs="Arial"/>
          <w:sz w:val="22"/>
          <w:szCs w:val="22"/>
          <w:lang w:bidi="fa-IR"/>
        </w:rPr>
        <w:t xml:space="preserve">, </w:t>
      </w:r>
      <w:r w:rsidRPr="001E2F43">
        <w:rPr>
          <w:rFonts w:ascii="Arial" w:hAnsi="Arial" w:cs="Arial"/>
          <w:sz w:val="22"/>
          <w:szCs w:val="22"/>
          <w:lang w:bidi="fa-IR"/>
        </w:rPr>
        <w:t>the following</w:t>
      </w:r>
      <w:r w:rsidRPr="009C13A9">
        <w:rPr>
          <w:rFonts w:ascii="Arial" w:hAnsi="Arial" w:cs="Arial"/>
          <w:sz w:val="22"/>
          <w:szCs w:val="22"/>
          <w:lang w:bidi="fa-IR"/>
        </w:rPr>
        <w:t xml:space="preserve"> alarms and action shall be started:</w:t>
      </w:r>
    </w:p>
    <w:p w:rsidR="00617808" w:rsidRPr="002879C3" w:rsidRDefault="00617808" w:rsidP="00617808">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rPr>
      </w:pPr>
      <w:r w:rsidRPr="002879C3">
        <w:rPr>
          <w:rFonts w:asciiTheme="minorBidi" w:eastAsia="Arial" w:hAnsiTheme="minorBidi" w:cstheme="minorBidi"/>
          <w:sz w:val="22"/>
          <w:szCs w:val="22"/>
        </w:rPr>
        <w:t>Non-continuous Audible /Yellow</w:t>
      </w:r>
      <w:r w:rsidRPr="002879C3">
        <w:rPr>
          <w:rFonts w:asciiTheme="minorBidi" w:eastAsiaTheme="minorHAnsi" w:hAnsiTheme="minorBidi" w:cstheme="minorBidi"/>
          <w:sz w:val="22"/>
          <w:szCs w:val="22"/>
        </w:rPr>
        <w:t xml:space="preserve"> Visual Alarm</w:t>
      </w:r>
      <w:r w:rsidRPr="002879C3">
        <w:rPr>
          <w:rFonts w:asciiTheme="minorBidi" w:eastAsia="Arial" w:hAnsiTheme="minorBidi" w:cstheme="minorBidi"/>
          <w:sz w:val="22"/>
          <w:szCs w:val="22"/>
        </w:rPr>
        <w:t xml:space="preserve"> and Actions in concerned area </w:t>
      </w:r>
      <w:r w:rsidRPr="002879C3">
        <w:rPr>
          <w:rFonts w:asciiTheme="minorBidi" w:eastAsiaTheme="minorHAnsi" w:hAnsiTheme="minorBidi" w:cstheme="minorBidi"/>
          <w:sz w:val="22"/>
          <w:szCs w:val="22"/>
        </w:rPr>
        <w:t>(only in 20% LEL)</w:t>
      </w:r>
      <w:r w:rsidRPr="002879C3">
        <w:rPr>
          <w:rFonts w:asciiTheme="minorBidi" w:eastAsia="Arial" w:hAnsiTheme="minorBidi" w:cstheme="minorBidi" w:hint="cs"/>
          <w:sz w:val="22"/>
          <w:szCs w:val="22"/>
          <w:rtl/>
        </w:rPr>
        <w:t>.</w:t>
      </w:r>
    </w:p>
    <w:p w:rsidR="00617808" w:rsidRPr="002879C3" w:rsidRDefault="00617808" w:rsidP="002879C3">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2879C3">
        <w:rPr>
          <w:rFonts w:asciiTheme="minorBidi" w:eastAsia="Arial" w:hAnsiTheme="minorBidi" w:cstheme="minorBidi"/>
          <w:sz w:val="22"/>
          <w:szCs w:val="22"/>
        </w:rPr>
        <w:lastRenderedPageBreak/>
        <w:t xml:space="preserve">Continuous </w:t>
      </w:r>
      <w:r w:rsidRPr="002879C3">
        <w:rPr>
          <w:rFonts w:ascii="Arial" w:hAnsi="Arial" w:cs="Arial"/>
          <w:sz w:val="22"/>
          <w:szCs w:val="22"/>
          <w:lang w:bidi="fa-IR"/>
        </w:rPr>
        <w:t>Audible /Yellow Visual Alarm and Actions in total plant</w:t>
      </w:r>
      <w:r w:rsidR="002879C3">
        <w:rPr>
          <w:rFonts w:asciiTheme="minorBidi" w:eastAsiaTheme="minorHAnsi" w:hAnsiTheme="minorBidi" w:cstheme="minorBidi"/>
          <w:sz w:val="22"/>
          <w:szCs w:val="22"/>
        </w:rPr>
        <w:t xml:space="preserve"> (only in 50% LEL</w:t>
      </w:r>
    </w:p>
    <w:p w:rsidR="003C051B" w:rsidRPr="002879C3" w:rsidRDefault="003C051B"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2879C3">
        <w:rPr>
          <w:rFonts w:asciiTheme="minorBidi" w:eastAsiaTheme="minorHAnsi" w:hAnsiTheme="minorBidi" w:cstheme="minorBidi"/>
          <w:sz w:val="22"/>
          <w:szCs w:val="22"/>
        </w:rPr>
        <w:t xml:space="preserve">Common Audible/ Visual Alarm on F&amp;G system, operating console </w:t>
      </w:r>
      <w:r w:rsidR="00792045" w:rsidRPr="002879C3">
        <w:rPr>
          <w:rFonts w:asciiTheme="minorBidi" w:eastAsia="Arial" w:hAnsiTheme="minorBidi" w:cstheme="minorBidi"/>
          <w:sz w:val="22"/>
          <w:szCs w:val="22"/>
        </w:rPr>
        <w:t>and/ F&amp;G Matrix panel</w:t>
      </w:r>
      <w:r w:rsidR="00792045" w:rsidRPr="002879C3">
        <w:rPr>
          <w:rFonts w:asciiTheme="minorBidi" w:eastAsiaTheme="minorHAnsi" w:hAnsiTheme="minorBidi" w:cstheme="minorBidi"/>
          <w:sz w:val="22"/>
          <w:szCs w:val="22"/>
        </w:rPr>
        <w:t xml:space="preserve"> </w:t>
      </w:r>
      <w:r w:rsidRPr="002879C3">
        <w:rPr>
          <w:rFonts w:asciiTheme="minorBidi" w:eastAsiaTheme="minorHAnsi" w:hAnsiTheme="minorBidi" w:cstheme="minorBidi"/>
          <w:sz w:val="22"/>
          <w:szCs w:val="22"/>
        </w:rPr>
        <w:t>in Operator Room</w:t>
      </w:r>
    </w:p>
    <w:p w:rsidR="000825EE" w:rsidRPr="002879C3" w:rsidRDefault="000825EE" w:rsidP="002879C3">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2879C3">
        <w:rPr>
          <w:rFonts w:asciiTheme="minorBidi" w:eastAsiaTheme="minorHAnsi" w:hAnsiTheme="minorBidi" w:cstheme="minorBidi"/>
          <w:sz w:val="22"/>
          <w:szCs w:val="22"/>
        </w:rPr>
        <w:t xml:space="preserve">ESD </w:t>
      </w:r>
      <w:r w:rsidR="0045148C" w:rsidRPr="002879C3">
        <w:rPr>
          <w:rFonts w:asciiTheme="minorBidi" w:eastAsiaTheme="minorHAnsi" w:hAnsiTheme="minorBidi" w:cstheme="minorBidi"/>
          <w:sz w:val="22"/>
          <w:szCs w:val="22"/>
        </w:rPr>
        <w:t>shut</w:t>
      </w:r>
      <w:r w:rsidRPr="002879C3">
        <w:rPr>
          <w:rFonts w:asciiTheme="minorBidi" w:eastAsiaTheme="minorHAnsi" w:hAnsiTheme="minorBidi" w:cstheme="minorBidi"/>
          <w:sz w:val="22"/>
          <w:szCs w:val="22"/>
        </w:rPr>
        <w:t xml:space="preserve"> down as per F&amp;G cause and effect diagram and ESD philosophy of the project (</w:t>
      </w:r>
      <w:r w:rsidR="003C051B" w:rsidRPr="002879C3">
        <w:rPr>
          <w:rFonts w:asciiTheme="minorBidi" w:eastAsiaTheme="minorHAnsi" w:hAnsiTheme="minorBidi" w:cstheme="minorBidi"/>
          <w:sz w:val="22"/>
          <w:szCs w:val="22"/>
        </w:rPr>
        <w:t>only in 50% LEL</w:t>
      </w:r>
      <w:r w:rsidR="002879C3" w:rsidRPr="002879C3">
        <w:rPr>
          <w:rFonts w:asciiTheme="minorBidi" w:eastAsiaTheme="minorHAnsi" w:hAnsiTheme="minorBidi" w:cstheme="minorBidi" w:hint="cs"/>
          <w:strike/>
          <w:sz w:val="22"/>
          <w:szCs w:val="22"/>
          <w:rtl/>
        </w:rPr>
        <w:t>(</w:t>
      </w:r>
    </w:p>
    <w:p w:rsidR="000825EE" w:rsidRPr="002879C3" w:rsidRDefault="000825EE" w:rsidP="002879C3">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2879C3">
        <w:rPr>
          <w:rFonts w:asciiTheme="minorBidi" w:eastAsiaTheme="minorHAnsi" w:hAnsiTheme="minorBidi" w:cstheme="minorBidi"/>
          <w:sz w:val="22"/>
          <w:szCs w:val="22"/>
        </w:rPr>
        <w:t xml:space="preserve">HVAC shut-down and dampers closed (if any and </w:t>
      </w:r>
      <w:r w:rsidR="003C051B" w:rsidRPr="002879C3">
        <w:rPr>
          <w:rFonts w:asciiTheme="minorBidi" w:eastAsiaTheme="minorHAnsi" w:hAnsiTheme="minorBidi" w:cstheme="minorBidi"/>
          <w:sz w:val="22"/>
          <w:szCs w:val="22"/>
        </w:rPr>
        <w:t>only in</w:t>
      </w:r>
      <w:r w:rsidR="003F41DB" w:rsidRPr="002879C3">
        <w:rPr>
          <w:rFonts w:asciiTheme="minorBidi" w:eastAsiaTheme="minorHAnsi" w:hAnsiTheme="minorBidi" w:cstheme="minorBidi"/>
          <w:sz w:val="22"/>
          <w:szCs w:val="22"/>
        </w:rPr>
        <w:t xml:space="preserve"> </w:t>
      </w:r>
      <w:r w:rsidR="00792045" w:rsidRPr="002879C3">
        <w:rPr>
          <w:rFonts w:asciiTheme="minorBidi" w:eastAsiaTheme="minorHAnsi" w:hAnsiTheme="minorBidi" w:cstheme="minorBidi"/>
          <w:sz w:val="22"/>
          <w:szCs w:val="22"/>
        </w:rPr>
        <w:t>5</w:t>
      </w:r>
      <w:r w:rsidR="003F41DB" w:rsidRPr="002879C3">
        <w:rPr>
          <w:rFonts w:asciiTheme="minorBidi" w:eastAsiaTheme="minorHAnsi" w:hAnsiTheme="minorBidi" w:cstheme="minorBidi"/>
          <w:sz w:val="22"/>
          <w:szCs w:val="22"/>
        </w:rPr>
        <w:t>0</w:t>
      </w:r>
      <w:r w:rsidR="003C051B" w:rsidRPr="002879C3">
        <w:rPr>
          <w:rFonts w:asciiTheme="minorBidi" w:eastAsiaTheme="minorHAnsi" w:hAnsiTheme="minorBidi" w:cstheme="minorBidi"/>
          <w:sz w:val="22"/>
          <w:szCs w:val="22"/>
        </w:rPr>
        <w:t>% LEL</w:t>
      </w:r>
      <w:r w:rsidRPr="002879C3">
        <w:rPr>
          <w:rFonts w:asciiTheme="minorBidi" w:eastAsiaTheme="minorHAnsi" w:hAnsiTheme="minorBidi" w:cstheme="minorBidi"/>
          <w:sz w:val="22"/>
          <w:szCs w:val="22"/>
        </w:rPr>
        <w:t>).</w:t>
      </w:r>
    </w:p>
    <w:p w:rsidR="0045148C" w:rsidRPr="00135E4C" w:rsidRDefault="0045148C" w:rsidP="0045148C">
      <w:pPr>
        <w:widowControl w:val="0"/>
        <w:bidi w:val="0"/>
        <w:spacing w:before="240" w:after="240" w:line="276" w:lineRule="auto"/>
        <w:ind w:left="1417"/>
        <w:contextualSpacing/>
        <w:jc w:val="lowKashida"/>
        <w:rPr>
          <w:rFonts w:asciiTheme="minorBidi" w:eastAsiaTheme="minorHAnsi" w:hAnsiTheme="minorBidi" w:cstheme="minorBidi"/>
          <w:sz w:val="22"/>
          <w:szCs w:val="22"/>
        </w:rPr>
      </w:pPr>
    </w:p>
    <w:p w:rsidR="000825EE" w:rsidRPr="00AD727C" w:rsidRDefault="000825EE" w:rsidP="00EA5F45">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265" w:name="_Toc284927524"/>
      <w:bookmarkStart w:id="266" w:name="_Toc314410474"/>
      <w:bookmarkStart w:id="267" w:name="_Toc44854065"/>
      <w:bookmarkStart w:id="268" w:name="_Toc138235438"/>
      <w:r w:rsidRPr="00F72F21">
        <w:rPr>
          <w:rFonts w:ascii="Arial" w:hAnsi="Arial" w:cs="Arial"/>
          <w:b/>
          <w:bCs/>
          <w:caps/>
          <w:sz w:val="22"/>
          <w:szCs w:val="22"/>
          <w:lang w:val="en-GB"/>
        </w:rPr>
        <w:t>TOXIC</w:t>
      </w:r>
      <w:r w:rsidRPr="007C38B2">
        <w:rPr>
          <w:rFonts w:ascii="Arial" w:hAnsi="Arial" w:cs="Arial"/>
          <w:b/>
          <w:bCs/>
          <w:sz w:val="22"/>
          <w:szCs w:val="22"/>
          <w:lang w:bidi="fa-IR"/>
        </w:rPr>
        <w:t xml:space="preserve"> GAS </w:t>
      </w:r>
      <w:r w:rsidRPr="00C2428A">
        <w:rPr>
          <w:rFonts w:ascii="Arial" w:hAnsi="Arial" w:cs="Arial"/>
          <w:b/>
          <w:bCs/>
          <w:sz w:val="22"/>
          <w:szCs w:val="22"/>
          <w:lang w:bidi="fa-IR"/>
        </w:rPr>
        <w:t>DETECTION</w:t>
      </w:r>
      <w:bookmarkEnd w:id="265"/>
      <w:bookmarkEnd w:id="266"/>
      <w:bookmarkEnd w:id="267"/>
      <w:r w:rsidR="00EA5F45" w:rsidRPr="00C2428A">
        <w:rPr>
          <w:rFonts w:ascii="Arial" w:hAnsi="Arial" w:cs="Arial"/>
          <w:b/>
          <w:bCs/>
          <w:caps/>
          <w:sz w:val="22"/>
          <w:szCs w:val="22"/>
          <w:lang w:val="en-GB"/>
        </w:rPr>
        <w:t xml:space="preserve"> IN OPEN AREA</w:t>
      </w:r>
      <w:bookmarkEnd w:id="268"/>
    </w:p>
    <w:p w:rsidR="000825EE" w:rsidRPr="007C38B2"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7C38B2">
        <w:rPr>
          <w:rFonts w:ascii="Arial" w:hAnsi="Arial" w:cs="Arial"/>
          <w:sz w:val="22"/>
          <w:szCs w:val="22"/>
          <w:lang w:bidi="fa-IR"/>
        </w:rPr>
        <w:t>The measurement principle used can be of a semi-conductor (Electrochemical cell Type) with temperature maintained in the semi-conductor.</w:t>
      </w:r>
    </w:p>
    <w:p w:rsidR="000825EE" w:rsidRPr="007C38B2"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7C38B2">
        <w:rPr>
          <w:rFonts w:ascii="Arial" w:hAnsi="Arial" w:cs="Arial"/>
          <w:sz w:val="22"/>
          <w:szCs w:val="22"/>
          <w:lang w:bidi="fa-IR"/>
        </w:rPr>
        <w:t xml:space="preserve">The characteristics of the probe shall be clearly specified as a function of changes to the environmental conditions (hygrometry, temperature and pressure). </w:t>
      </w:r>
    </w:p>
    <w:p w:rsidR="000825EE" w:rsidRPr="007C38B2"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7C38B2">
        <w:rPr>
          <w:rFonts w:ascii="Arial" w:hAnsi="Arial" w:cs="Arial"/>
          <w:sz w:val="22"/>
          <w:szCs w:val="22"/>
          <w:lang w:bidi="fa-IR"/>
        </w:rPr>
        <w:lastRenderedPageBreak/>
        <w:t>H</w:t>
      </w:r>
      <w:r w:rsidRPr="007C38B2">
        <w:rPr>
          <w:rFonts w:ascii="Arial" w:hAnsi="Arial" w:cs="Arial"/>
          <w:sz w:val="22"/>
          <w:szCs w:val="22"/>
          <w:vertAlign w:val="subscript"/>
          <w:lang w:bidi="fa-IR"/>
        </w:rPr>
        <w:t>2</w:t>
      </w:r>
      <w:r w:rsidRPr="007C38B2">
        <w:rPr>
          <w:rFonts w:ascii="Arial" w:hAnsi="Arial" w:cs="Arial"/>
          <w:sz w:val="22"/>
          <w:szCs w:val="22"/>
          <w:lang w:bidi="fa-IR"/>
        </w:rPr>
        <w:t>S detectors shall be located at HVAC inlets to all occupied areas and in process areas where sour gas is being handled.</w:t>
      </w:r>
    </w:p>
    <w:p w:rsidR="000825EE" w:rsidRPr="007C38B2"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7C38B2">
        <w:rPr>
          <w:rFonts w:ascii="Arial" w:hAnsi="Arial" w:cs="Arial"/>
          <w:sz w:val="22"/>
          <w:szCs w:val="22"/>
          <w:lang w:bidi="fa-IR"/>
        </w:rPr>
        <w:t xml:space="preserve">HVAC inlets shall be provided with three detectors as a minimum with 2oo3 voting.  </w:t>
      </w:r>
      <w:r>
        <w:rPr>
          <w:rFonts w:ascii="Arial" w:hAnsi="Arial" w:cs="Arial"/>
          <w:sz w:val="22"/>
          <w:szCs w:val="22"/>
          <w:lang w:bidi="fa-IR"/>
        </w:rPr>
        <w:t>Action levels shall be set at 10</w:t>
      </w:r>
      <w:r w:rsidRPr="007C38B2">
        <w:rPr>
          <w:rFonts w:ascii="Arial" w:hAnsi="Arial" w:cs="Arial"/>
          <w:sz w:val="22"/>
          <w:szCs w:val="22"/>
          <w:lang w:bidi="fa-IR"/>
        </w:rPr>
        <w:t xml:space="preserve">ppm and </w:t>
      </w:r>
      <w:r>
        <w:rPr>
          <w:rFonts w:ascii="Arial" w:hAnsi="Arial" w:cs="Arial"/>
          <w:sz w:val="22"/>
          <w:szCs w:val="22"/>
          <w:lang w:bidi="fa-IR"/>
        </w:rPr>
        <w:t>20</w:t>
      </w:r>
      <w:r w:rsidRPr="007C38B2">
        <w:rPr>
          <w:rFonts w:ascii="Arial" w:hAnsi="Arial" w:cs="Arial"/>
          <w:sz w:val="22"/>
          <w:szCs w:val="22"/>
          <w:lang w:bidi="fa-IR"/>
        </w:rPr>
        <w:t>ppm</w:t>
      </w:r>
      <w:r w:rsidRPr="00D10AD1">
        <w:rPr>
          <w:rFonts w:ascii="Arial" w:hAnsi="Arial" w:cs="Arial"/>
          <w:sz w:val="22"/>
          <w:szCs w:val="22"/>
          <w:lang w:bidi="fa-IR"/>
        </w:rPr>
        <w:t xml:space="preserve">.  At </w:t>
      </w:r>
      <w:r>
        <w:rPr>
          <w:rFonts w:ascii="Arial" w:hAnsi="Arial" w:cs="Arial"/>
          <w:sz w:val="22"/>
          <w:szCs w:val="22"/>
          <w:lang w:bidi="fa-IR"/>
        </w:rPr>
        <w:t>10</w:t>
      </w:r>
      <w:r w:rsidRPr="00D10AD1">
        <w:rPr>
          <w:rFonts w:ascii="Arial" w:hAnsi="Arial" w:cs="Arial"/>
          <w:sz w:val="22"/>
          <w:szCs w:val="22"/>
          <w:lang w:bidi="fa-IR"/>
        </w:rPr>
        <w:t xml:space="preserve">ppm by two detectors will register in the control room and allow a warning announcement to be made over the bells and a toxic gas alarm raised and at </w:t>
      </w:r>
      <w:r>
        <w:rPr>
          <w:rFonts w:ascii="Arial" w:hAnsi="Arial" w:cs="Arial"/>
          <w:sz w:val="22"/>
          <w:szCs w:val="22"/>
          <w:lang w:bidi="fa-IR"/>
        </w:rPr>
        <w:t>20</w:t>
      </w:r>
      <w:r w:rsidRPr="00D10AD1">
        <w:rPr>
          <w:rFonts w:ascii="Arial" w:hAnsi="Arial" w:cs="Arial"/>
          <w:sz w:val="22"/>
          <w:szCs w:val="22"/>
          <w:lang w:bidi="fa-IR"/>
        </w:rPr>
        <w:t xml:space="preserve"> ppm by two detectors allows a warning announcement to be made over the sounders and the HVAC shall be shut down.</w:t>
      </w:r>
    </w:p>
    <w:p w:rsidR="000825EE" w:rsidRPr="007C38B2"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7C38B2">
        <w:rPr>
          <w:rFonts w:ascii="Arial" w:hAnsi="Arial" w:cs="Arial"/>
          <w:sz w:val="22"/>
          <w:szCs w:val="22"/>
          <w:lang w:bidi="fa-IR"/>
        </w:rPr>
        <w:t>H</w:t>
      </w:r>
      <w:r w:rsidRPr="007C38B2">
        <w:rPr>
          <w:rFonts w:ascii="Arial" w:hAnsi="Arial" w:cs="Arial"/>
          <w:sz w:val="22"/>
          <w:szCs w:val="22"/>
          <w:vertAlign w:val="subscript"/>
          <w:lang w:bidi="fa-IR"/>
        </w:rPr>
        <w:t>2</w:t>
      </w:r>
      <w:r w:rsidRPr="007C38B2">
        <w:rPr>
          <w:rFonts w:ascii="Arial" w:hAnsi="Arial" w:cs="Arial"/>
          <w:sz w:val="22"/>
          <w:szCs w:val="22"/>
          <w:lang w:bidi="fa-IR"/>
        </w:rPr>
        <w:t>S detectors shall be located in sour gas processing areas at low level where gas could accumulate. Typically:</w:t>
      </w:r>
    </w:p>
    <w:p w:rsidR="000825EE" w:rsidRPr="001E2F43"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7C38B2">
        <w:rPr>
          <w:rFonts w:ascii="Arial" w:hAnsi="Arial" w:cs="Arial"/>
          <w:sz w:val="22"/>
          <w:szCs w:val="22"/>
          <w:lang w:bidi="fa-IR"/>
        </w:rPr>
        <w:t xml:space="preserve">Significant areas of pipework where control and isolation valve seals are located and large </w:t>
      </w:r>
      <w:r w:rsidRPr="00F72F21">
        <w:rPr>
          <w:rFonts w:ascii="Arial" w:hAnsi="Arial" w:cs="Arial"/>
          <w:sz w:val="22"/>
          <w:szCs w:val="22"/>
          <w:lang w:bidi="fa-IR"/>
        </w:rPr>
        <w:t xml:space="preserve">numbers </w:t>
      </w:r>
      <w:r w:rsidRPr="001E2F43">
        <w:rPr>
          <w:rFonts w:ascii="Arial" w:hAnsi="Arial" w:cs="Arial"/>
          <w:sz w:val="22"/>
          <w:szCs w:val="22"/>
          <w:lang w:bidi="fa-IR"/>
        </w:rPr>
        <w:t xml:space="preserve">of flanges or screwed joints are present in the containment systems. </w:t>
      </w:r>
    </w:p>
    <w:p w:rsidR="000215F7" w:rsidRPr="001E2F43"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1E2F43">
        <w:rPr>
          <w:rFonts w:ascii="Arial" w:hAnsi="Arial" w:cs="Arial"/>
          <w:sz w:val="22"/>
          <w:szCs w:val="22"/>
          <w:lang w:bidi="fa-IR"/>
        </w:rPr>
        <w:t xml:space="preserve">The alarm levels for the detectors shall be set at 10ppm and 20ppm. </w:t>
      </w:r>
    </w:p>
    <w:p w:rsidR="000215F7" w:rsidRPr="001E2F43" w:rsidRDefault="000215F7" w:rsidP="000358CD">
      <w:pPr>
        <w:autoSpaceDE w:val="0"/>
        <w:autoSpaceDN w:val="0"/>
        <w:bidi w:val="0"/>
        <w:adjustRightInd w:val="0"/>
        <w:spacing w:before="240" w:after="240" w:line="276" w:lineRule="auto"/>
        <w:ind w:left="706"/>
        <w:jc w:val="lowKashida"/>
        <w:rPr>
          <w:rFonts w:ascii="Arial" w:hAnsi="Arial" w:cs="Arial"/>
          <w:sz w:val="22"/>
          <w:szCs w:val="22"/>
          <w:lang w:bidi="fa-IR"/>
        </w:rPr>
      </w:pPr>
      <w:r w:rsidRPr="001E2F43">
        <w:rPr>
          <w:rFonts w:ascii="Arial" w:hAnsi="Arial" w:cs="Arial"/>
          <w:sz w:val="22"/>
          <w:szCs w:val="22"/>
          <w:lang w:bidi="fa-IR"/>
        </w:rPr>
        <w:lastRenderedPageBreak/>
        <w:t xml:space="preserve">When </w:t>
      </w:r>
      <w:r w:rsidR="000358CD" w:rsidRPr="001E2F43">
        <w:rPr>
          <w:rFonts w:ascii="Arial" w:hAnsi="Arial" w:cs="Arial"/>
          <w:sz w:val="22"/>
          <w:szCs w:val="22"/>
          <w:lang w:bidi="fa-IR"/>
        </w:rPr>
        <w:t>10 ppm unconfirmed alarm of one gas detector is activated, the following alarms and action shall be started</w:t>
      </w:r>
      <w:r w:rsidRPr="001E2F43">
        <w:rPr>
          <w:rFonts w:ascii="Arial" w:hAnsi="Arial" w:cs="Arial"/>
          <w:sz w:val="22"/>
          <w:szCs w:val="22"/>
          <w:lang w:bidi="fa-IR"/>
        </w:rPr>
        <w:t>:</w:t>
      </w:r>
    </w:p>
    <w:p w:rsidR="000215F7" w:rsidRPr="001E2F43" w:rsidRDefault="00DB1AA6"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1E2F43">
        <w:rPr>
          <w:rFonts w:asciiTheme="minorBidi" w:eastAsiaTheme="minorHAnsi" w:hAnsiTheme="minorBidi" w:cstheme="minorBidi"/>
          <w:sz w:val="22"/>
          <w:szCs w:val="22"/>
        </w:rPr>
        <w:t>Common Audible/ Visual Alarm on F&amp;G system</w:t>
      </w:r>
      <w:r w:rsidR="000215F7" w:rsidRPr="001E2F43">
        <w:rPr>
          <w:rFonts w:asciiTheme="minorBidi" w:eastAsiaTheme="minorHAnsi" w:hAnsiTheme="minorBidi" w:cstheme="minorBidi"/>
          <w:sz w:val="22"/>
          <w:szCs w:val="22"/>
        </w:rPr>
        <w:t>, operating console</w:t>
      </w:r>
      <w:r w:rsidR="00792045" w:rsidRPr="001E2F43">
        <w:rPr>
          <w:rFonts w:asciiTheme="minorBidi" w:eastAsia="Arial" w:hAnsiTheme="minorBidi" w:cstheme="minorBidi"/>
          <w:sz w:val="22"/>
          <w:szCs w:val="22"/>
        </w:rPr>
        <w:t xml:space="preserve"> and/ F&amp;G Matrix panel</w:t>
      </w:r>
      <w:r w:rsidR="000215F7" w:rsidRPr="001E2F43">
        <w:rPr>
          <w:rFonts w:asciiTheme="minorBidi" w:eastAsiaTheme="minorHAnsi" w:hAnsiTheme="minorBidi" w:cstheme="minorBidi"/>
          <w:sz w:val="22"/>
          <w:szCs w:val="22"/>
        </w:rPr>
        <w:t xml:space="preserve"> in Operator Room </w:t>
      </w:r>
    </w:p>
    <w:p w:rsidR="006C2742" w:rsidRPr="001E2F43" w:rsidRDefault="006C2742" w:rsidP="006C2742">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rPr>
      </w:pPr>
      <w:r w:rsidRPr="001E2F43">
        <w:rPr>
          <w:rFonts w:asciiTheme="minorBidi" w:eastAsia="Arial" w:hAnsiTheme="minorBidi" w:cstheme="minorBidi"/>
          <w:sz w:val="22"/>
          <w:szCs w:val="22"/>
        </w:rPr>
        <w:t xml:space="preserve">Non-continuous Audible /Blue </w:t>
      </w:r>
      <w:r w:rsidRPr="001E2F43">
        <w:rPr>
          <w:rFonts w:asciiTheme="minorBidi" w:eastAsiaTheme="minorHAnsi" w:hAnsiTheme="minorBidi" w:cstheme="minorBidi"/>
          <w:sz w:val="22"/>
          <w:szCs w:val="22"/>
        </w:rPr>
        <w:t>Visual Alarm</w:t>
      </w:r>
      <w:r w:rsidRPr="001E2F43">
        <w:rPr>
          <w:rFonts w:asciiTheme="minorBidi" w:eastAsia="Arial" w:hAnsiTheme="minorBidi" w:cstheme="minorBidi"/>
          <w:sz w:val="22"/>
          <w:szCs w:val="22"/>
        </w:rPr>
        <w:t xml:space="preserve"> and Actions in concerned area</w:t>
      </w:r>
      <w:r w:rsidRPr="001E2F43">
        <w:rPr>
          <w:rFonts w:asciiTheme="minorBidi" w:eastAsia="Arial" w:hAnsiTheme="minorBidi" w:cstheme="minorBidi" w:hint="cs"/>
          <w:sz w:val="22"/>
          <w:szCs w:val="22"/>
          <w:rtl/>
        </w:rPr>
        <w:t>.</w:t>
      </w:r>
      <w:r w:rsidRPr="001E2F43">
        <w:rPr>
          <w:b/>
          <w:bCs/>
          <w:caps/>
          <w:noProof/>
          <w:snapToGrid w:val="0"/>
          <w:szCs w:val="20"/>
        </w:rPr>
        <w:t xml:space="preserve"> </w:t>
      </w:r>
    </w:p>
    <w:p w:rsidR="000215F7" w:rsidRPr="001E2F43" w:rsidRDefault="000215F7" w:rsidP="000215F7">
      <w:pPr>
        <w:widowControl w:val="0"/>
        <w:bidi w:val="0"/>
        <w:spacing w:before="240" w:after="240" w:line="276" w:lineRule="auto"/>
        <w:ind w:left="1417"/>
        <w:contextualSpacing/>
        <w:jc w:val="lowKashida"/>
        <w:rPr>
          <w:rFonts w:asciiTheme="minorBidi" w:eastAsiaTheme="minorHAnsi" w:hAnsiTheme="minorBidi" w:cstheme="minorBidi"/>
          <w:sz w:val="22"/>
          <w:szCs w:val="22"/>
        </w:rPr>
      </w:pPr>
    </w:p>
    <w:p w:rsidR="000215F7" w:rsidRPr="001E2F43" w:rsidRDefault="000215F7" w:rsidP="000358CD">
      <w:pPr>
        <w:autoSpaceDE w:val="0"/>
        <w:autoSpaceDN w:val="0"/>
        <w:bidi w:val="0"/>
        <w:adjustRightInd w:val="0"/>
        <w:spacing w:before="240" w:after="240" w:line="276" w:lineRule="auto"/>
        <w:ind w:left="706"/>
        <w:jc w:val="lowKashida"/>
        <w:rPr>
          <w:rFonts w:asciiTheme="minorBidi" w:eastAsiaTheme="minorHAnsi" w:hAnsiTheme="minorBidi" w:cstheme="minorBidi"/>
          <w:sz w:val="22"/>
          <w:szCs w:val="22"/>
        </w:rPr>
      </w:pPr>
      <w:r w:rsidRPr="001E2F43">
        <w:rPr>
          <w:rFonts w:asciiTheme="minorBidi" w:eastAsiaTheme="minorHAnsi" w:hAnsiTheme="minorBidi" w:cstheme="minorBidi"/>
          <w:sz w:val="22"/>
          <w:szCs w:val="22"/>
        </w:rPr>
        <w:t xml:space="preserve">When </w:t>
      </w:r>
      <w:r w:rsidR="000358CD" w:rsidRPr="001E2F43">
        <w:rPr>
          <w:rFonts w:ascii="Arial" w:hAnsi="Arial" w:cs="Arial"/>
          <w:sz w:val="22"/>
          <w:szCs w:val="22"/>
          <w:lang w:bidi="fa-IR"/>
        </w:rPr>
        <w:t>20 ppm unconfirmed alarm of one gas detector is activated, the following alarms and action shall be started</w:t>
      </w:r>
    </w:p>
    <w:p w:rsidR="000215F7" w:rsidRPr="001E2F43" w:rsidRDefault="000215F7"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1E2F43">
        <w:rPr>
          <w:rFonts w:asciiTheme="minorBidi" w:eastAsiaTheme="minorHAnsi" w:hAnsiTheme="minorBidi" w:cstheme="minorBidi"/>
          <w:sz w:val="22"/>
          <w:szCs w:val="22"/>
        </w:rPr>
        <w:t>Common Audible/ Visual Alarm on F&amp;G system, operating console</w:t>
      </w:r>
      <w:r w:rsidR="00D112B8" w:rsidRPr="001E2F43">
        <w:rPr>
          <w:rFonts w:asciiTheme="minorBidi" w:eastAsiaTheme="minorHAnsi" w:hAnsiTheme="minorBidi" w:cstheme="minorBidi"/>
          <w:sz w:val="22"/>
          <w:szCs w:val="22"/>
        </w:rPr>
        <w:t xml:space="preserve"> </w:t>
      </w:r>
      <w:r w:rsidR="00D112B8" w:rsidRPr="001E2F43">
        <w:rPr>
          <w:rFonts w:asciiTheme="minorBidi" w:eastAsia="Arial" w:hAnsiTheme="minorBidi" w:cstheme="minorBidi"/>
          <w:sz w:val="22"/>
          <w:szCs w:val="22"/>
        </w:rPr>
        <w:t>and/ F&amp;G Matrix panel</w:t>
      </w:r>
      <w:r w:rsidRPr="001E2F43">
        <w:rPr>
          <w:rFonts w:asciiTheme="minorBidi" w:eastAsiaTheme="minorHAnsi" w:hAnsiTheme="minorBidi" w:cstheme="minorBidi"/>
          <w:sz w:val="22"/>
          <w:szCs w:val="22"/>
        </w:rPr>
        <w:t xml:space="preserve"> in Operator Room </w:t>
      </w:r>
    </w:p>
    <w:p w:rsidR="000215F7" w:rsidRPr="001E2F43" w:rsidRDefault="006C2742" w:rsidP="000B253F">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rPr>
      </w:pPr>
      <w:r w:rsidRPr="001E2F43">
        <w:rPr>
          <w:rFonts w:asciiTheme="minorBidi" w:eastAsia="Arial" w:hAnsiTheme="minorBidi" w:cstheme="minorBidi"/>
          <w:sz w:val="22"/>
          <w:szCs w:val="22"/>
        </w:rPr>
        <w:t>Continuous</w:t>
      </w:r>
      <w:r w:rsidR="00C233EA" w:rsidRPr="001E2F43">
        <w:rPr>
          <w:rFonts w:asciiTheme="minorBidi" w:eastAsia="Arial" w:hAnsiTheme="minorBidi" w:cstheme="minorBidi"/>
          <w:sz w:val="22"/>
          <w:szCs w:val="22"/>
        </w:rPr>
        <w:t xml:space="preserve"> Audible /Blue</w:t>
      </w:r>
      <w:r w:rsidR="00C233EA" w:rsidRPr="001E2F43">
        <w:rPr>
          <w:rFonts w:asciiTheme="minorBidi" w:eastAsiaTheme="minorHAnsi" w:hAnsiTheme="minorBidi" w:cstheme="minorBidi"/>
          <w:sz w:val="22"/>
          <w:szCs w:val="22"/>
        </w:rPr>
        <w:t xml:space="preserve"> Visual Alarm </w:t>
      </w:r>
      <w:r w:rsidR="000215F7" w:rsidRPr="001E2F43">
        <w:rPr>
          <w:rFonts w:asciiTheme="minorBidi" w:eastAsia="Arial" w:hAnsiTheme="minorBidi" w:cstheme="minorBidi"/>
          <w:sz w:val="22"/>
          <w:szCs w:val="22"/>
        </w:rPr>
        <w:t>and Actions in concerned area</w:t>
      </w:r>
      <w:r w:rsidR="000215F7" w:rsidRPr="001E2F43">
        <w:rPr>
          <w:rFonts w:asciiTheme="minorBidi" w:eastAsiaTheme="minorHAnsi" w:hAnsiTheme="minorBidi" w:cstheme="minorBidi"/>
          <w:sz w:val="22"/>
          <w:szCs w:val="22"/>
        </w:rPr>
        <w:t>.</w:t>
      </w:r>
    </w:p>
    <w:p w:rsidR="000215F7" w:rsidRPr="001E2F43" w:rsidRDefault="000215F7" w:rsidP="000215F7">
      <w:pPr>
        <w:widowControl w:val="0"/>
        <w:bidi w:val="0"/>
        <w:spacing w:before="240" w:after="240" w:line="276" w:lineRule="auto"/>
        <w:ind w:left="1417"/>
        <w:contextualSpacing/>
        <w:jc w:val="lowKashida"/>
        <w:rPr>
          <w:rFonts w:asciiTheme="minorBidi" w:eastAsiaTheme="minorHAnsi" w:hAnsiTheme="minorBidi" w:cstheme="minorBidi"/>
          <w:sz w:val="22"/>
          <w:szCs w:val="22"/>
        </w:rPr>
      </w:pPr>
    </w:p>
    <w:p w:rsidR="000215F7" w:rsidRPr="001E2F43" w:rsidRDefault="000215F7" w:rsidP="00F04A81">
      <w:pPr>
        <w:autoSpaceDE w:val="0"/>
        <w:autoSpaceDN w:val="0"/>
        <w:bidi w:val="0"/>
        <w:adjustRightInd w:val="0"/>
        <w:spacing w:before="240" w:after="240" w:line="276" w:lineRule="auto"/>
        <w:ind w:left="706"/>
        <w:jc w:val="lowKashida"/>
        <w:rPr>
          <w:rFonts w:ascii="Arial" w:hAnsi="Arial" w:cs="Arial"/>
          <w:sz w:val="22"/>
          <w:szCs w:val="22"/>
          <w:lang w:bidi="fa-IR"/>
        </w:rPr>
      </w:pPr>
      <w:r w:rsidRPr="001E2F43">
        <w:rPr>
          <w:rFonts w:ascii="Arial" w:hAnsi="Arial" w:cs="Arial"/>
          <w:sz w:val="22"/>
          <w:szCs w:val="22"/>
          <w:lang w:bidi="fa-IR"/>
        </w:rPr>
        <w:t xml:space="preserve">And when </w:t>
      </w:r>
      <w:r w:rsidR="000358CD" w:rsidRPr="001E2F43">
        <w:rPr>
          <w:rFonts w:ascii="Arial" w:hAnsi="Arial" w:cs="Arial"/>
          <w:sz w:val="22"/>
          <w:szCs w:val="22"/>
          <w:lang w:bidi="fa-IR"/>
        </w:rPr>
        <w:t>10 ppm or 20 ppm confirmed alarm</w:t>
      </w:r>
      <w:r w:rsidR="00181695" w:rsidRPr="001E2F43">
        <w:rPr>
          <w:rFonts w:ascii="Arial" w:hAnsi="Arial" w:cs="Arial"/>
          <w:sz w:val="22"/>
          <w:szCs w:val="22"/>
          <w:lang w:bidi="fa-IR"/>
        </w:rPr>
        <w:t xml:space="preserve"> of two gas detectors (voting 2ooN) are r</w:t>
      </w:r>
      <w:r w:rsidR="00F04A81" w:rsidRPr="001E2F43">
        <w:rPr>
          <w:rFonts w:ascii="Arial" w:hAnsi="Arial" w:cs="Arial"/>
          <w:sz w:val="22"/>
          <w:szCs w:val="22"/>
          <w:lang w:bidi="fa-IR"/>
        </w:rPr>
        <w:t xml:space="preserve"> activated</w:t>
      </w:r>
      <w:r w:rsidRPr="001E2F43">
        <w:rPr>
          <w:rFonts w:ascii="Arial" w:hAnsi="Arial" w:cs="Arial"/>
          <w:sz w:val="22"/>
          <w:szCs w:val="22"/>
          <w:lang w:bidi="fa-IR"/>
        </w:rPr>
        <w:t>, the following alarms and action shall be started:</w:t>
      </w:r>
    </w:p>
    <w:p w:rsidR="006C2742" w:rsidRPr="001E2F43" w:rsidRDefault="006C2742" w:rsidP="006C2742">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rPr>
      </w:pPr>
      <w:r w:rsidRPr="001E2F43">
        <w:rPr>
          <w:rFonts w:asciiTheme="minorBidi" w:eastAsia="Arial" w:hAnsiTheme="minorBidi" w:cstheme="minorBidi"/>
          <w:sz w:val="22"/>
          <w:szCs w:val="22"/>
        </w:rPr>
        <w:t>Non-continuous Audible / Blue</w:t>
      </w:r>
      <w:r w:rsidRPr="001E2F43">
        <w:rPr>
          <w:rFonts w:asciiTheme="minorBidi" w:eastAsiaTheme="minorHAnsi" w:hAnsiTheme="minorBidi" w:cstheme="minorBidi"/>
          <w:sz w:val="22"/>
          <w:szCs w:val="22"/>
        </w:rPr>
        <w:t xml:space="preserve"> Visual Alarm</w:t>
      </w:r>
      <w:r w:rsidRPr="001E2F43">
        <w:rPr>
          <w:rFonts w:asciiTheme="minorBidi" w:eastAsia="Arial" w:hAnsiTheme="minorBidi" w:cstheme="minorBidi"/>
          <w:sz w:val="22"/>
          <w:szCs w:val="22"/>
        </w:rPr>
        <w:t xml:space="preserve"> and Actions in concerned area </w:t>
      </w:r>
      <w:r w:rsidRPr="001E2F43">
        <w:rPr>
          <w:rFonts w:asciiTheme="minorBidi" w:eastAsiaTheme="minorHAnsi" w:hAnsiTheme="minorBidi" w:cstheme="minorBidi"/>
          <w:sz w:val="22"/>
          <w:szCs w:val="22"/>
        </w:rPr>
        <w:t xml:space="preserve">(only </w:t>
      </w:r>
      <w:r w:rsidRPr="001E2F43">
        <w:rPr>
          <w:rFonts w:asciiTheme="minorBidi" w:eastAsiaTheme="minorHAnsi" w:hAnsiTheme="minorBidi" w:cstheme="minorBidi"/>
          <w:sz w:val="22"/>
          <w:szCs w:val="22"/>
        </w:rPr>
        <w:lastRenderedPageBreak/>
        <w:t>in 10ppm)</w:t>
      </w:r>
      <w:r w:rsidRPr="001E2F43">
        <w:rPr>
          <w:rFonts w:asciiTheme="minorBidi" w:eastAsia="Arial" w:hAnsiTheme="minorBidi" w:cstheme="minorBidi" w:hint="cs"/>
          <w:sz w:val="22"/>
          <w:szCs w:val="22"/>
          <w:rtl/>
        </w:rPr>
        <w:t>.</w:t>
      </w:r>
    </w:p>
    <w:p w:rsidR="000215F7" w:rsidRPr="006B7115" w:rsidRDefault="006C2742" w:rsidP="006C2742">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1E2F43">
        <w:rPr>
          <w:rFonts w:asciiTheme="minorBidi" w:eastAsia="Arial" w:hAnsiTheme="minorBidi" w:cstheme="minorBidi"/>
          <w:sz w:val="22"/>
          <w:szCs w:val="22"/>
        </w:rPr>
        <w:t>Continuous</w:t>
      </w:r>
      <w:r w:rsidR="0077050C" w:rsidRPr="001E2F43">
        <w:rPr>
          <w:rFonts w:asciiTheme="minorBidi" w:eastAsia="Arial" w:hAnsiTheme="minorBidi" w:cstheme="minorBidi"/>
          <w:sz w:val="22"/>
          <w:szCs w:val="22"/>
        </w:rPr>
        <w:t xml:space="preserve"> Audible /</w:t>
      </w:r>
      <w:r w:rsidR="00C233EA" w:rsidRPr="001E2F43">
        <w:rPr>
          <w:rFonts w:asciiTheme="minorBidi" w:eastAsia="Arial" w:hAnsiTheme="minorBidi" w:cstheme="minorBidi"/>
          <w:sz w:val="22"/>
          <w:szCs w:val="22"/>
        </w:rPr>
        <w:t>B</w:t>
      </w:r>
      <w:r w:rsidR="0077050C" w:rsidRPr="001E2F43">
        <w:rPr>
          <w:rFonts w:asciiTheme="minorBidi" w:eastAsia="Arial" w:hAnsiTheme="minorBidi" w:cstheme="minorBidi"/>
          <w:sz w:val="22"/>
          <w:szCs w:val="22"/>
        </w:rPr>
        <w:t>lue</w:t>
      </w:r>
      <w:r w:rsidR="000215F7" w:rsidRPr="006B7115">
        <w:rPr>
          <w:rFonts w:asciiTheme="minorBidi" w:eastAsiaTheme="minorHAnsi" w:hAnsiTheme="minorBidi" w:cstheme="minorBidi"/>
          <w:sz w:val="22"/>
          <w:szCs w:val="22"/>
        </w:rPr>
        <w:t xml:space="preserve"> </w:t>
      </w:r>
      <w:r w:rsidR="0077050C" w:rsidRPr="006B7115">
        <w:rPr>
          <w:rFonts w:asciiTheme="minorBidi" w:eastAsiaTheme="minorHAnsi" w:hAnsiTheme="minorBidi" w:cstheme="minorBidi"/>
          <w:sz w:val="22"/>
          <w:szCs w:val="22"/>
        </w:rPr>
        <w:t xml:space="preserve">Visual Alarm </w:t>
      </w:r>
      <w:r w:rsidR="000215F7" w:rsidRPr="006B7115">
        <w:rPr>
          <w:rFonts w:asciiTheme="minorBidi" w:eastAsiaTheme="minorHAnsi" w:hAnsiTheme="minorBidi" w:cstheme="minorBidi"/>
          <w:sz w:val="22"/>
          <w:szCs w:val="22"/>
        </w:rPr>
        <w:t xml:space="preserve">and Actions in total plant (only in </w:t>
      </w:r>
      <w:r w:rsidR="000215F7" w:rsidRPr="006B7115">
        <w:rPr>
          <w:rFonts w:ascii="Arial" w:hAnsi="Arial" w:cs="Arial"/>
          <w:sz w:val="22"/>
          <w:szCs w:val="22"/>
          <w:lang w:bidi="fa-IR"/>
        </w:rPr>
        <w:t>20ppm</w:t>
      </w:r>
      <w:r w:rsidR="000215F7" w:rsidRPr="006B7115">
        <w:rPr>
          <w:rFonts w:asciiTheme="minorBidi" w:eastAsiaTheme="minorHAnsi" w:hAnsiTheme="minorBidi" w:cstheme="minorBidi"/>
          <w:sz w:val="22"/>
          <w:szCs w:val="22"/>
        </w:rPr>
        <w:t>).</w:t>
      </w:r>
    </w:p>
    <w:p w:rsidR="000215F7" w:rsidRPr="0077050C" w:rsidRDefault="000215F7"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6B7115">
        <w:rPr>
          <w:rFonts w:asciiTheme="minorBidi" w:eastAsiaTheme="minorHAnsi" w:hAnsiTheme="minorBidi" w:cstheme="minorBidi"/>
          <w:sz w:val="22"/>
          <w:szCs w:val="22"/>
        </w:rPr>
        <w:t xml:space="preserve">Common Audible/ Visual Alarm on F&amp;G system, operating console </w:t>
      </w:r>
      <w:r w:rsidR="006C2742" w:rsidRPr="006B7115">
        <w:rPr>
          <w:rFonts w:asciiTheme="minorBidi" w:eastAsia="Arial" w:hAnsiTheme="minorBidi" w:cstheme="minorBidi"/>
          <w:sz w:val="22"/>
          <w:szCs w:val="22"/>
        </w:rPr>
        <w:t>and/ F&amp;G Matrix panel</w:t>
      </w:r>
      <w:r w:rsidR="006C2742" w:rsidRPr="009C13A9">
        <w:rPr>
          <w:rFonts w:asciiTheme="minorBidi" w:eastAsiaTheme="minorHAnsi" w:hAnsiTheme="minorBidi" w:cstheme="minorBidi"/>
          <w:sz w:val="22"/>
          <w:szCs w:val="22"/>
        </w:rPr>
        <w:t xml:space="preserve"> </w:t>
      </w:r>
      <w:r w:rsidRPr="0077050C">
        <w:rPr>
          <w:rFonts w:asciiTheme="minorBidi" w:eastAsiaTheme="minorHAnsi" w:hAnsiTheme="minorBidi" w:cstheme="minorBidi"/>
          <w:sz w:val="22"/>
          <w:szCs w:val="22"/>
        </w:rPr>
        <w:t>in Operator Room</w:t>
      </w:r>
    </w:p>
    <w:p w:rsidR="000215F7" w:rsidRPr="0077050C" w:rsidRDefault="000215F7"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77050C">
        <w:rPr>
          <w:rFonts w:asciiTheme="minorBidi" w:eastAsiaTheme="minorHAnsi" w:hAnsiTheme="minorBidi" w:cstheme="minorBidi"/>
          <w:sz w:val="22"/>
          <w:szCs w:val="22"/>
        </w:rPr>
        <w:t xml:space="preserve">ESD Shut down as per F&amp;G cause and effect diagram and ESD philosophy of the project.( only in only in </w:t>
      </w:r>
      <w:r w:rsidRPr="0077050C">
        <w:rPr>
          <w:rFonts w:ascii="Arial" w:hAnsi="Arial" w:cs="Arial"/>
          <w:sz w:val="22"/>
          <w:szCs w:val="22"/>
          <w:lang w:bidi="fa-IR"/>
        </w:rPr>
        <w:t>20ppm</w:t>
      </w:r>
      <w:r w:rsidRPr="0077050C">
        <w:rPr>
          <w:rFonts w:asciiTheme="minorBidi" w:eastAsiaTheme="minorHAnsi" w:hAnsiTheme="minorBidi" w:cstheme="minorBidi"/>
          <w:sz w:val="22"/>
          <w:szCs w:val="22"/>
        </w:rPr>
        <w:t>)</w:t>
      </w:r>
    </w:p>
    <w:p w:rsidR="009228C5" w:rsidRPr="000215F7" w:rsidRDefault="009228C5" w:rsidP="00CD4C13">
      <w:pPr>
        <w:widowControl w:val="0"/>
        <w:bidi w:val="0"/>
        <w:spacing w:before="240" w:after="240" w:line="276" w:lineRule="auto"/>
        <w:contextualSpacing/>
        <w:jc w:val="lowKashida"/>
        <w:rPr>
          <w:rFonts w:asciiTheme="minorBidi" w:eastAsiaTheme="minorHAnsi" w:hAnsiTheme="minorBidi" w:cstheme="minorBidi"/>
          <w:sz w:val="22"/>
          <w:szCs w:val="22"/>
          <w:highlight w:val="lightGray"/>
        </w:rPr>
      </w:pPr>
    </w:p>
    <w:p w:rsidR="000825EE" w:rsidRPr="007C38B2" w:rsidRDefault="00271805"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BB7C60">
        <w:rPr>
          <w:rFonts w:ascii="Arial" w:hAnsi="Arial" w:cs="Arial"/>
          <w:sz w:val="22"/>
          <w:szCs w:val="22"/>
          <w:lang w:bidi="fa-IR"/>
        </w:rPr>
        <w:t>Toxic</w:t>
      </w:r>
      <w:r>
        <w:rPr>
          <w:rFonts w:ascii="Arial" w:hAnsi="Arial" w:cs="Arial"/>
          <w:sz w:val="22"/>
          <w:szCs w:val="22"/>
          <w:lang w:bidi="fa-IR"/>
        </w:rPr>
        <w:t xml:space="preserve"> </w:t>
      </w:r>
      <w:r w:rsidR="000825EE" w:rsidRPr="007C38B2">
        <w:rPr>
          <w:rFonts w:ascii="Arial" w:hAnsi="Arial" w:cs="Arial"/>
          <w:sz w:val="22"/>
          <w:szCs w:val="22"/>
          <w:lang w:bidi="fa-IR"/>
        </w:rPr>
        <w:t>gas detection will however continue to monitor the area of concern for increased gas build up.</w:t>
      </w:r>
    </w:p>
    <w:p w:rsidR="000825EE" w:rsidRPr="007C38B2"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7C38B2">
        <w:rPr>
          <w:rFonts w:ascii="Arial" w:hAnsi="Arial" w:cs="Arial"/>
          <w:sz w:val="22"/>
          <w:szCs w:val="22"/>
          <w:lang w:bidi="fa-IR"/>
        </w:rPr>
        <w:t>The characteristics to be specified include the following, at a minimum:</w:t>
      </w:r>
    </w:p>
    <w:p w:rsidR="000825EE" w:rsidRPr="00F72F21"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The zero stability in ppm per month with the measurements, hygrometry, temperature and pressure held constant.</w:t>
      </w:r>
    </w:p>
    <w:p w:rsidR="000825EE" w:rsidRPr="00F72F21"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The zero drift in ppm per month as a function of the hygrometry at 20°C and 1013 mb. The deviations between 20% and 100% of the Relative Humidity (RH) shall be stated</w:t>
      </w:r>
    </w:p>
    <w:p w:rsidR="000825EE" w:rsidRPr="00F72F21"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lastRenderedPageBreak/>
        <w:t>The zero drift in ppm per month as a function of the temperature at 50% RH and 1013 mb. The deviations between -20°C and +40°C shall be stated</w:t>
      </w:r>
    </w:p>
    <w:p w:rsidR="000825EE" w:rsidRPr="00F72F21"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The zero drift in ppm per month as a function of the pressure at 50% RH and 20°C. The deviations at 1013±50 mb shall be stated</w:t>
      </w:r>
    </w:p>
    <w:p w:rsidR="000825EE" w:rsidRPr="00F72F21"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The sensitivity drifts in ppm in the above conditions</w:t>
      </w:r>
    </w:p>
    <w:p w:rsidR="000825EE" w:rsidRPr="00F72F21"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The sensitivity drifts when the probe has not been in contact with the gas to be detected for six months</w:t>
      </w:r>
    </w:p>
    <w:p w:rsidR="000825EE" w:rsidRPr="00F72F21"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The sensitivity drifts when the probe has been in contact with the gas to be detected at 50% of the mean allowable concentration for one month</w:t>
      </w:r>
    </w:p>
    <w:p w:rsidR="000825EE" w:rsidRPr="00F72F21"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The guaranteed operating life of the sensor shall not be less than two years, even in the presence of Freon, silicone and tetraethyl leads (TEL and TML)</w:t>
      </w:r>
    </w:p>
    <w:p w:rsidR="000825EE" w:rsidRPr="00F72F21"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Use of physical or chemical filters before the sensors shall only be accepted if the sensor’s sensitivity and detection speed are not altered by same</w:t>
      </w:r>
    </w:p>
    <w:p w:rsidR="000825EE" w:rsidRPr="0026643B"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26643B">
        <w:rPr>
          <w:rFonts w:ascii="Arial" w:hAnsi="Arial" w:cs="Arial"/>
          <w:sz w:val="22"/>
          <w:szCs w:val="22"/>
          <w:lang w:bidi="fa-IR"/>
        </w:rPr>
        <w:lastRenderedPageBreak/>
        <w:t xml:space="preserve">The transmitters shall be smart type and </w:t>
      </w:r>
      <w:r w:rsidRPr="0026643B">
        <w:rPr>
          <w:rFonts w:ascii="Arial" w:hAnsi="Arial" w:cs="Arial"/>
          <w:sz w:val="22"/>
          <w:szCs w:val="22"/>
        </w:rPr>
        <w:t xml:space="preserve">communication protocols shall be approved </w:t>
      </w:r>
      <w:r w:rsidRPr="0026643B">
        <w:rPr>
          <w:rFonts w:ascii="Arial" w:hAnsi="Arial" w:cs="Arial"/>
          <w:sz w:val="22"/>
          <w:szCs w:val="22"/>
          <w:lang w:bidi="fa-IR"/>
        </w:rPr>
        <w:t>by the client.</w:t>
      </w:r>
    </w:p>
    <w:p w:rsidR="000825EE" w:rsidRDefault="000825EE" w:rsidP="000825EE">
      <w:pPr>
        <w:autoSpaceDE w:val="0"/>
        <w:autoSpaceDN w:val="0"/>
        <w:bidi w:val="0"/>
        <w:adjustRightInd w:val="0"/>
        <w:spacing w:before="240" w:after="240" w:line="276" w:lineRule="auto"/>
        <w:ind w:left="706"/>
        <w:jc w:val="lowKashida"/>
        <w:rPr>
          <w:rFonts w:ascii="Arial" w:hAnsi="Arial" w:cs="Arial"/>
          <w:sz w:val="22"/>
          <w:szCs w:val="22"/>
        </w:rPr>
      </w:pPr>
      <w:r w:rsidRPr="0026643B">
        <w:rPr>
          <w:rFonts w:ascii="Arial" w:hAnsi="Arial" w:cs="Arial"/>
          <w:sz w:val="22"/>
          <w:szCs w:val="22"/>
          <w:lang w:bidi="fa-IR"/>
        </w:rPr>
        <w:t>The transmitter signal shall be 4-20 mA and their</w:t>
      </w:r>
      <w:r w:rsidRPr="007C38B2">
        <w:rPr>
          <w:rFonts w:ascii="Arial" w:hAnsi="Arial" w:cs="Arial"/>
          <w:sz w:val="22"/>
          <w:szCs w:val="22"/>
          <w:lang w:bidi="fa-IR"/>
        </w:rPr>
        <w:t xml:space="preserve"> </w:t>
      </w:r>
      <w:r w:rsidRPr="007C38B2">
        <w:rPr>
          <w:rFonts w:ascii="Arial" w:hAnsi="Arial" w:cs="Arial"/>
          <w:sz w:val="22"/>
          <w:szCs w:val="22"/>
        </w:rPr>
        <w:t>accuracy shall be better than ±0.1% of span.</w:t>
      </w:r>
    </w:p>
    <w:p w:rsidR="00476EEF" w:rsidRPr="001E2F43" w:rsidRDefault="00476EEF" w:rsidP="00476EEF">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269" w:name="_Toc138235439"/>
      <w:r w:rsidRPr="001E2F43">
        <w:rPr>
          <w:rFonts w:ascii="Arial" w:hAnsi="Arial" w:cs="Arial"/>
          <w:b/>
          <w:bCs/>
          <w:caps/>
          <w:sz w:val="22"/>
          <w:szCs w:val="22"/>
          <w:lang w:val="en-GB"/>
        </w:rPr>
        <w:t>Toxic Gas Detection Devices in Building</w:t>
      </w:r>
      <w:bookmarkEnd w:id="269"/>
    </w:p>
    <w:p w:rsidR="00476EEF" w:rsidRPr="001E2F43" w:rsidRDefault="00476EEF" w:rsidP="000358CD">
      <w:pPr>
        <w:autoSpaceDE w:val="0"/>
        <w:autoSpaceDN w:val="0"/>
        <w:bidi w:val="0"/>
        <w:adjustRightInd w:val="0"/>
        <w:spacing w:before="240" w:after="240" w:line="276" w:lineRule="auto"/>
        <w:ind w:left="706"/>
        <w:jc w:val="lowKashida"/>
        <w:rPr>
          <w:rFonts w:ascii="Arial" w:hAnsi="Arial" w:cs="Arial"/>
          <w:sz w:val="22"/>
          <w:szCs w:val="22"/>
          <w:lang w:bidi="fa-IR"/>
        </w:rPr>
      </w:pPr>
      <w:r w:rsidRPr="001E2F43">
        <w:rPr>
          <w:rFonts w:ascii="Arial" w:hAnsi="Arial" w:cs="Arial"/>
          <w:sz w:val="22"/>
          <w:szCs w:val="22"/>
          <w:lang w:bidi="fa-IR"/>
        </w:rPr>
        <w:t xml:space="preserve">Three </w:t>
      </w:r>
      <w:r w:rsidR="00C233EA" w:rsidRPr="001E2F43">
        <w:rPr>
          <w:rFonts w:ascii="Arial" w:hAnsi="Arial" w:cs="Arial"/>
          <w:sz w:val="22"/>
          <w:szCs w:val="22"/>
          <w:lang w:bidi="fa-IR"/>
        </w:rPr>
        <w:t>Toxic Gas</w:t>
      </w:r>
      <w:r w:rsidRPr="001E2F43">
        <w:rPr>
          <w:rFonts w:ascii="Arial" w:hAnsi="Arial" w:cs="Arial"/>
          <w:sz w:val="22"/>
          <w:szCs w:val="22"/>
          <w:lang w:bidi="fa-IR"/>
        </w:rPr>
        <w:t xml:space="preserve"> gas detectors shall be provided for HVAC system at each air intake and air lock for buildings. When </w:t>
      </w:r>
      <w:r w:rsidR="000358CD" w:rsidRPr="001E2F43">
        <w:rPr>
          <w:rFonts w:ascii="Arial" w:hAnsi="Arial" w:cs="Arial"/>
          <w:sz w:val="22"/>
          <w:szCs w:val="22"/>
          <w:lang w:bidi="fa-IR"/>
        </w:rPr>
        <w:t>10 ppm unconfirmed alarm of any gas detector is activated, the following alarms and action shall be started</w:t>
      </w:r>
      <w:r w:rsidRPr="001E2F43">
        <w:rPr>
          <w:rFonts w:ascii="Arial" w:hAnsi="Arial" w:cs="Arial"/>
          <w:sz w:val="22"/>
          <w:szCs w:val="22"/>
          <w:lang w:bidi="fa-IR"/>
        </w:rPr>
        <w:t>:</w:t>
      </w:r>
    </w:p>
    <w:p w:rsidR="00476EEF" w:rsidRPr="001E2F43" w:rsidRDefault="00476EEF"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1E2F43">
        <w:rPr>
          <w:rFonts w:asciiTheme="minorBidi" w:eastAsiaTheme="minorHAnsi" w:hAnsiTheme="minorBidi" w:cstheme="minorBidi"/>
          <w:sz w:val="22"/>
          <w:szCs w:val="22"/>
        </w:rPr>
        <w:t>Common Audible/ Visual Alarm on F&amp;G system, operating console</w:t>
      </w:r>
      <w:r w:rsidR="0087013F" w:rsidRPr="001E2F43">
        <w:rPr>
          <w:rFonts w:asciiTheme="minorBidi" w:eastAsia="Arial" w:hAnsiTheme="minorBidi" w:cstheme="minorBidi"/>
          <w:sz w:val="22"/>
          <w:szCs w:val="22"/>
        </w:rPr>
        <w:t xml:space="preserve"> and/ F&amp;G Matrix panel</w:t>
      </w:r>
      <w:r w:rsidRPr="001E2F43">
        <w:rPr>
          <w:rFonts w:asciiTheme="minorBidi" w:eastAsiaTheme="minorHAnsi" w:hAnsiTheme="minorBidi" w:cstheme="minorBidi"/>
          <w:sz w:val="22"/>
          <w:szCs w:val="22"/>
        </w:rPr>
        <w:t xml:space="preserve"> in Operator Room </w:t>
      </w:r>
    </w:p>
    <w:p w:rsidR="0087013F" w:rsidRPr="001E2F43" w:rsidRDefault="0087013F" w:rsidP="0087013F">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rPr>
      </w:pPr>
      <w:r w:rsidRPr="001E2F43">
        <w:rPr>
          <w:rFonts w:asciiTheme="minorBidi" w:eastAsia="Arial" w:hAnsiTheme="minorBidi" w:cstheme="minorBidi"/>
          <w:sz w:val="22"/>
          <w:szCs w:val="22"/>
        </w:rPr>
        <w:t xml:space="preserve">Non-continuous Audible /Blue </w:t>
      </w:r>
      <w:r w:rsidRPr="001E2F43">
        <w:rPr>
          <w:rFonts w:asciiTheme="minorBidi" w:eastAsiaTheme="minorHAnsi" w:hAnsiTheme="minorBidi" w:cstheme="minorBidi"/>
          <w:sz w:val="22"/>
          <w:szCs w:val="22"/>
        </w:rPr>
        <w:t>Visual Alarm</w:t>
      </w:r>
      <w:r w:rsidRPr="001E2F43">
        <w:rPr>
          <w:rFonts w:asciiTheme="minorBidi" w:eastAsia="Arial" w:hAnsiTheme="minorBidi" w:cstheme="minorBidi"/>
          <w:sz w:val="22"/>
          <w:szCs w:val="22"/>
        </w:rPr>
        <w:t xml:space="preserve"> and Actions in concerned area</w:t>
      </w:r>
      <w:r w:rsidRPr="001E2F43">
        <w:rPr>
          <w:rFonts w:asciiTheme="minorBidi" w:eastAsia="Arial" w:hAnsiTheme="minorBidi" w:cstheme="minorBidi" w:hint="cs"/>
          <w:sz w:val="22"/>
          <w:szCs w:val="22"/>
          <w:rtl/>
        </w:rPr>
        <w:t>.</w:t>
      </w:r>
      <w:r w:rsidRPr="001E2F43">
        <w:rPr>
          <w:b/>
          <w:bCs/>
          <w:caps/>
          <w:noProof/>
          <w:snapToGrid w:val="0"/>
          <w:szCs w:val="20"/>
        </w:rPr>
        <w:t xml:space="preserve"> </w:t>
      </w:r>
    </w:p>
    <w:p w:rsidR="00476EEF" w:rsidRPr="001E2F43" w:rsidRDefault="00476EEF" w:rsidP="00476EEF">
      <w:pPr>
        <w:widowControl w:val="0"/>
        <w:bidi w:val="0"/>
        <w:spacing w:before="240" w:after="240" w:line="276" w:lineRule="auto"/>
        <w:ind w:left="1417"/>
        <w:contextualSpacing/>
        <w:jc w:val="lowKashida"/>
        <w:rPr>
          <w:rFonts w:asciiTheme="minorBidi" w:eastAsiaTheme="minorHAnsi" w:hAnsiTheme="minorBidi" w:cstheme="minorBidi"/>
          <w:sz w:val="22"/>
          <w:szCs w:val="22"/>
        </w:rPr>
      </w:pPr>
    </w:p>
    <w:p w:rsidR="00476EEF" w:rsidRPr="00F83355" w:rsidRDefault="00476EEF" w:rsidP="000358CD">
      <w:pPr>
        <w:autoSpaceDE w:val="0"/>
        <w:autoSpaceDN w:val="0"/>
        <w:bidi w:val="0"/>
        <w:adjustRightInd w:val="0"/>
        <w:spacing w:before="240" w:after="240" w:line="276" w:lineRule="auto"/>
        <w:ind w:left="706"/>
        <w:jc w:val="lowKashida"/>
        <w:rPr>
          <w:rFonts w:asciiTheme="minorBidi" w:eastAsiaTheme="minorHAnsi" w:hAnsiTheme="minorBidi" w:cstheme="minorBidi"/>
          <w:sz w:val="22"/>
          <w:szCs w:val="22"/>
        </w:rPr>
      </w:pPr>
      <w:r w:rsidRPr="001E2F43">
        <w:rPr>
          <w:rFonts w:asciiTheme="minorBidi" w:eastAsiaTheme="minorHAnsi" w:hAnsiTheme="minorBidi" w:cstheme="minorBidi"/>
          <w:sz w:val="22"/>
          <w:szCs w:val="22"/>
        </w:rPr>
        <w:t xml:space="preserve">When </w:t>
      </w:r>
      <w:r w:rsidR="000358CD" w:rsidRPr="001E2F43">
        <w:rPr>
          <w:rFonts w:ascii="Arial" w:hAnsi="Arial" w:cs="Arial"/>
          <w:sz w:val="22"/>
          <w:szCs w:val="22"/>
          <w:lang w:bidi="fa-IR"/>
        </w:rPr>
        <w:t>20 ppm unconfirmed alarm of any gas detector is activated, the following alarms and action shall be started</w:t>
      </w:r>
    </w:p>
    <w:p w:rsidR="00476EEF" w:rsidRPr="00181695" w:rsidRDefault="00476EEF"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181695">
        <w:rPr>
          <w:rFonts w:asciiTheme="minorBidi" w:eastAsiaTheme="minorHAnsi" w:hAnsiTheme="minorBidi" w:cstheme="minorBidi"/>
          <w:sz w:val="22"/>
          <w:szCs w:val="22"/>
        </w:rPr>
        <w:lastRenderedPageBreak/>
        <w:t xml:space="preserve">Common Audible/ Visual Alarm on F&amp;G system, operating console </w:t>
      </w:r>
      <w:r w:rsidR="00BB7C60" w:rsidRPr="00181695">
        <w:rPr>
          <w:rFonts w:asciiTheme="minorBidi" w:eastAsia="Arial" w:hAnsiTheme="minorBidi" w:cstheme="minorBidi"/>
          <w:sz w:val="22"/>
          <w:szCs w:val="22"/>
        </w:rPr>
        <w:t>and/ F&amp;G Matrix panel</w:t>
      </w:r>
      <w:r w:rsidR="00BB7C60" w:rsidRPr="00181695">
        <w:rPr>
          <w:rFonts w:asciiTheme="minorBidi" w:eastAsiaTheme="minorHAnsi" w:hAnsiTheme="minorBidi" w:cstheme="minorBidi"/>
          <w:sz w:val="22"/>
          <w:szCs w:val="22"/>
        </w:rPr>
        <w:t xml:space="preserve"> </w:t>
      </w:r>
      <w:r w:rsidRPr="00181695">
        <w:rPr>
          <w:rFonts w:asciiTheme="minorBidi" w:eastAsiaTheme="minorHAnsi" w:hAnsiTheme="minorBidi" w:cstheme="minorBidi"/>
          <w:sz w:val="22"/>
          <w:szCs w:val="22"/>
        </w:rPr>
        <w:t xml:space="preserve">in Operator Room </w:t>
      </w:r>
    </w:p>
    <w:p w:rsidR="00476EEF" w:rsidRPr="009C13A9" w:rsidRDefault="00BB7C60" w:rsidP="000B253F">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rPr>
      </w:pPr>
      <w:r w:rsidRPr="00181695">
        <w:rPr>
          <w:rFonts w:asciiTheme="minorBidi" w:eastAsia="Arial" w:hAnsiTheme="minorBidi" w:cstheme="minorBidi"/>
          <w:sz w:val="22"/>
          <w:szCs w:val="22"/>
        </w:rPr>
        <w:t>Continuous</w:t>
      </w:r>
      <w:r w:rsidR="00F83355" w:rsidRPr="009C13A9">
        <w:rPr>
          <w:rFonts w:asciiTheme="minorBidi" w:eastAsia="Arial" w:hAnsiTheme="minorBidi" w:cstheme="minorBidi"/>
          <w:sz w:val="22"/>
          <w:szCs w:val="22"/>
        </w:rPr>
        <w:t xml:space="preserve"> Audible </w:t>
      </w:r>
      <w:r w:rsidR="00C2428A" w:rsidRPr="009C13A9">
        <w:rPr>
          <w:rFonts w:asciiTheme="minorBidi" w:eastAsia="Arial" w:hAnsiTheme="minorBidi" w:cstheme="minorBidi"/>
          <w:sz w:val="22"/>
          <w:szCs w:val="22"/>
        </w:rPr>
        <w:t>/</w:t>
      </w:r>
      <w:r w:rsidR="00C233EA" w:rsidRPr="009C13A9">
        <w:rPr>
          <w:rFonts w:asciiTheme="minorBidi" w:eastAsia="Arial" w:hAnsiTheme="minorBidi" w:cstheme="minorBidi"/>
          <w:sz w:val="22"/>
          <w:szCs w:val="22"/>
        </w:rPr>
        <w:t>B</w:t>
      </w:r>
      <w:r w:rsidR="00CD4C13" w:rsidRPr="009C13A9">
        <w:rPr>
          <w:rFonts w:asciiTheme="minorBidi" w:eastAsia="Arial" w:hAnsiTheme="minorBidi" w:cstheme="minorBidi"/>
          <w:sz w:val="22"/>
          <w:szCs w:val="22"/>
        </w:rPr>
        <w:t xml:space="preserve">lue </w:t>
      </w:r>
      <w:r w:rsidR="00476EEF" w:rsidRPr="009C13A9">
        <w:rPr>
          <w:rFonts w:asciiTheme="minorBidi" w:eastAsia="Arial" w:hAnsiTheme="minorBidi" w:cstheme="minorBidi"/>
          <w:sz w:val="22"/>
          <w:szCs w:val="22"/>
        </w:rPr>
        <w:t>Visual Alarm and Actions in concerned area</w:t>
      </w:r>
      <w:r w:rsidR="00476EEF" w:rsidRPr="009C13A9">
        <w:rPr>
          <w:rFonts w:asciiTheme="minorBidi" w:eastAsiaTheme="minorHAnsi" w:hAnsiTheme="minorBidi" w:cstheme="minorBidi"/>
          <w:sz w:val="22"/>
          <w:szCs w:val="22"/>
        </w:rPr>
        <w:t>.</w:t>
      </w:r>
    </w:p>
    <w:p w:rsidR="00476EEF" w:rsidRPr="009C13A9" w:rsidRDefault="00476EEF" w:rsidP="00476EEF">
      <w:pPr>
        <w:widowControl w:val="0"/>
        <w:tabs>
          <w:tab w:val="left" w:pos="2017"/>
        </w:tabs>
        <w:bidi w:val="0"/>
        <w:spacing w:before="240" w:after="240" w:line="276" w:lineRule="auto"/>
        <w:ind w:left="2018"/>
        <w:contextualSpacing/>
        <w:jc w:val="lowKashida"/>
        <w:rPr>
          <w:rFonts w:asciiTheme="minorBidi" w:eastAsia="Arial" w:hAnsiTheme="minorBidi" w:cstheme="minorBidi"/>
          <w:sz w:val="22"/>
          <w:szCs w:val="22"/>
        </w:rPr>
      </w:pPr>
    </w:p>
    <w:p w:rsidR="00476EEF" w:rsidRDefault="00476EEF" w:rsidP="009A3C12">
      <w:pPr>
        <w:autoSpaceDE w:val="0"/>
        <w:autoSpaceDN w:val="0"/>
        <w:bidi w:val="0"/>
        <w:adjustRightInd w:val="0"/>
        <w:spacing w:before="240" w:after="240" w:line="276" w:lineRule="auto"/>
        <w:ind w:left="706"/>
        <w:jc w:val="lowKashida"/>
        <w:rPr>
          <w:rFonts w:ascii="Arial" w:hAnsi="Arial" w:cs="Arial"/>
          <w:sz w:val="22"/>
          <w:szCs w:val="22"/>
          <w:lang w:bidi="fa-IR"/>
        </w:rPr>
      </w:pPr>
      <w:r w:rsidRPr="001E2F43">
        <w:rPr>
          <w:rFonts w:ascii="Arial" w:hAnsi="Arial" w:cs="Arial"/>
          <w:sz w:val="22"/>
          <w:szCs w:val="22"/>
          <w:lang w:bidi="fa-IR"/>
        </w:rPr>
        <w:t xml:space="preserve">And when </w:t>
      </w:r>
      <w:r w:rsidR="009A3C12" w:rsidRPr="001E2F43">
        <w:rPr>
          <w:rFonts w:ascii="Arial" w:hAnsi="Arial" w:cs="Arial"/>
          <w:sz w:val="22"/>
          <w:szCs w:val="22"/>
          <w:lang w:bidi="fa-IR"/>
        </w:rPr>
        <w:t xml:space="preserve">10ppm or 20ppm </w:t>
      </w:r>
      <w:r w:rsidR="006B7115" w:rsidRPr="001E2F43">
        <w:rPr>
          <w:rFonts w:ascii="Arial" w:hAnsi="Arial" w:cs="Arial"/>
          <w:sz w:val="22"/>
          <w:szCs w:val="22"/>
          <w:lang w:bidi="fa-IR"/>
        </w:rPr>
        <w:t xml:space="preserve">confirmed </w:t>
      </w:r>
      <w:r w:rsidR="009A3C12" w:rsidRPr="001E2F43">
        <w:rPr>
          <w:rFonts w:ascii="Arial" w:hAnsi="Arial" w:cs="Arial"/>
          <w:sz w:val="22"/>
          <w:szCs w:val="22"/>
          <w:lang w:bidi="fa-IR"/>
        </w:rPr>
        <w:t>alarm</w:t>
      </w:r>
      <w:r w:rsidR="006B7115" w:rsidRPr="001E2F43">
        <w:rPr>
          <w:rFonts w:ascii="Arial" w:hAnsi="Arial" w:cs="Arial"/>
          <w:sz w:val="22"/>
          <w:szCs w:val="22"/>
          <w:lang w:bidi="fa-IR"/>
        </w:rPr>
        <w:t xml:space="preserve"> of two gas detectors (voting 2oo</w:t>
      </w:r>
      <w:r w:rsidR="00181695" w:rsidRPr="001E2F43">
        <w:rPr>
          <w:rFonts w:ascii="Arial" w:hAnsi="Arial" w:cs="Arial"/>
          <w:sz w:val="22"/>
          <w:szCs w:val="22"/>
          <w:lang w:bidi="fa-IR"/>
        </w:rPr>
        <w:t>N</w:t>
      </w:r>
      <w:r w:rsidR="006B7115" w:rsidRPr="001E2F43">
        <w:rPr>
          <w:rFonts w:ascii="Arial" w:hAnsi="Arial" w:cs="Arial"/>
          <w:sz w:val="22"/>
          <w:szCs w:val="22"/>
          <w:lang w:bidi="fa-IR"/>
        </w:rPr>
        <w:t xml:space="preserve">) are </w:t>
      </w:r>
      <w:r w:rsidR="009A3C12" w:rsidRPr="001E2F43">
        <w:rPr>
          <w:rFonts w:ascii="Arial" w:hAnsi="Arial" w:cs="Arial"/>
          <w:sz w:val="22"/>
          <w:szCs w:val="22"/>
          <w:lang w:bidi="fa-IR"/>
        </w:rPr>
        <w:t>activated</w:t>
      </w:r>
      <w:r w:rsidRPr="001E2F43">
        <w:rPr>
          <w:rFonts w:ascii="Arial" w:hAnsi="Arial" w:cs="Arial"/>
          <w:sz w:val="22"/>
          <w:szCs w:val="22"/>
          <w:lang w:bidi="fa-IR"/>
        </w:rPr>
        <w:t>, the following alarms and action shall be started</w:t>
      </w:r>
      <w:r w:rsidRPr="009C13A9">
        <w:rPr>
          <w:rFonts w:ascii="Arial" w:hAnsi="Arial" w:cs="Arial"/>
          <w:sz w:val="22"/>
          <w:szCs w:val="22"/>
          <w:lang w:bidi="fa-IR"/>
        </w:rPr>
        <w:t>:</w:t>
      </w:r>
    </w:p>
    <w:p w:rsidR="00841577" w:rsidRPr="00181695" w:rsidRDefault="00841577" w:rsidP="00841577">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rPr>
      </w:pPr>
      <w:r w:rsidRPr="00181695">
        <w:rPr>
          <w:rFonts w:asciiTheme="minorBidi" w:eastAsia="Arial" w:hAnsiTheme="minorBidi" w:cstheme="minorBidi"/>
          <w:sz w:val="22"/>
          <w:szCs w:val="22"/>
        </w:rPr>
        <w:t>Non-continuous Audible / Blue</w:t>
      </w:r>
      <w:r w:rsidRPr="00181695">
        <w:rPr>
          <w:rFonts w:asciiTheme="minorBidi" w:eastAsiaTheme="minorHAnsi" w:hAnsiTheme="minorBidi" w:cstheme="minorBidi"/>
          <w:sz w:val="22"/>
          <w:szCs w:val="22"/>
        </w:rPr>
        <w:t xml:space="preserve"> Visual Alarm</w:t>
      </w:r>
      <w:r w:rsidRPr="00181695">
        <w:rPr>
          <w:rFonts w:asciiTheme="minorBidi" w:eastAsia="Arial" w:hAnsiTheme="minorBidi" w:cstheme="minorBidi"/>
          <w:sz w:val="22"/>
          <w:szCs w:val="22"/>
        </w:rPr>
        <w:t xml:space="preserve"> and Actions in concerned area </w:t>
      </w:r>
      <w:r w:rsidRPr="00181695">
        <w:rPr>
          <w:rFonts w:asciiTheme="minorBidi" w:eastAsiaTheme="minorHAnsi" w:hAnsiTheme="minorBidi" w:cstheme="minorBidi"/>
          <w:sz w:val="22"/>
          <w:szCs w:val="22"/>
        </w:rPr>
        <w:t>(only in 10ppm)</w:t>
      </w:r>
      <w:r w:rsidRPr="00181695">
        <w:rPr>
          <w:rFonts w:asciiTheme="minorBidi" w:eastAsia="Arial" w:hAnsiTheme="minorBidi" w:cstheme="minorBidi" w:hint="cs"/>
          <w:sz w:val="22"/>
          <w:szCs w:val="22"/>
          <w:rtl/>
        </w:rPr>
        <w:t>.</w:t>
      </w:r>
    </w:p>
    <w:p w:rsidR="00476EEF" w:rsidRPr="00181695" w:rsidRDefault="00841577" w:rsidP="00181695">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181695">
        <w:rPr>
          <w:rFonts w:asciiTheme="minorBidi" w:eastAsia="Arial" w:hAnsiTheme="minorBidi" w:cstheme="minorBidi"/>
          <w:sz w:val="22"/>
          <w:szCs w:val="22"/>
        </w:rPr>
        <w:t>Continuous</w:t>
      </w:r>
      <w:r w:rsidR="00C233EA" w:rsidRPr="00181695">
        <w:rPr>
          <w:rFonts w:asciiTheme="minorBidi" w:eastAsia="Arial" w:hAnsiTheme="minorBidi" w:cstheme="minorBidi"/>
          <w:sz w:val="22"/>
          <w:szCs w:val="22"/>
        </w:rPr>
        <w:t xml:space="preserve"> Audible /Blue Visual Alarm</w:t>
      </w:r>
      <w:r w:rsidR="00476EEF" w:rsidRPr="00181695">
        <w:rPr>
          <w:rFonts w:asciiTheme="minorBidi" w:eastAsiaTheme="minorHAnsi" w:hAnsiTheme="minorBidi" w:cstheme="minorBidi"/>
          <w:sz w:val="22"/>
          <w:szCs w:val="22"/>
        </w:rPr>
        <w:t xml:space="preserve"> and Actions in total plant (only in </w:t>
      </w:r>
      <w:r w:rsidR="00476EEF" w:rsidRPr="00181695">
        <w:rPr>
          <w:rFonts w:ascii="Arial" w:hAnsi="Arial" w:cs="Arial"/>
          <w:sz w:val="22"/>
          <w:szCs w:val="22"/>
          <w:lang w:bidi="fa-IR"/>
        </w:rPr>
        <w:t>20ppm</w:t>
      </w:r>
      <w:r w:rsidR="00476EEF" w:rsidRPr="00181695">
        <w:rPr>
          <w:rFonts w:asciiTheme="minorBidi" w:eastAsiaTheme="minorHAnsi" w:hAnsiTheme="minorBidi" w:cstheme="minorBidi"/>
          <w:sz w:val="22"/>
          <w:szCs w:val="22"/>
        </w:rPr>
        <w:t>).</w:t>
      </w:r>
    </w:p>
    <w:p w:rsidR="00476EEF" w:rsidRPr="00181695" w:rsidRDefault="00476EEF"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181695">
        <w:rPr>
          <w:rFonts w:asciiTheme="minorBidi" w:eastAsiaTheme="minorHAnsi" w:hAnsiTheme="minorBidi" w:cstheme="minorBidi"/>
          <w:sz w:val="22"/>
          <w:szCs w:val="22"/>
        </w:rPr>
        <w:t>Common Audible/ Visual Alarm on F&amp;G system, operating console</w:t>
      </w:r>
      <w:r w:rsidR="00841577" w:rsidRPr="00181695">
        <w:rPr>
          <w:rFonts w:asciiTheme="minorBidi" w:eastAsia="Arial" w:hAnsiTheme="minorBidi" w:cstheme="minorBidi"/>
          <w:sz w:val="22"/>
          <w:szCs w:val="22"/>
        </w:rPr>
        <w:t xml:space="preserve"> and/ F&amp;G Matrix panel</w:t>
      </w:r>
      <w:r w:rsidRPr="00181695">
        <w:rPr>
          <w:rFonts w:asciiTheme="minorBidi" w:eastAsiaTheme="minorHAnsi" w:hAnsiTheme="minorBidi" w:cstheme="minorBidi"/>
          <w:sz w:val="22"/>
          <w:szCs w:val="22"/>
        </w:rPr>
        <w:t xml:space="preserve"> in Operator Room</w:t>
      </w:r>
    </w:p>
    <w:p w:rsidR="00476EEF" w:rsidRPr="00F83355" w:rsidRDefault="00476EEF" w:rsidP="006B7115">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83355">
        <w:rPr>
          <w:rFonts w:asciiTheme="minorBidi" w:eastAsiaTheme="minorHAnsi" w:hAnsiTheme="minorBidi" w:cstheme="minorBidi"/>
          <w:sz w:val="22"/>
          <w:szCs w:val="22"/>
        </w:rPr>
        <w:t xml:space="preserve">ESD </w:t>
      </w:r>
      <w:r w:rsidR="009A3C12" w:rsidRPr="00F83355">
        <w:rPr>
          <w:rFonts w:asciiTheme="minorBidi" w:eastAsiaTheme="minorHAnsi" w:hAnsiTheme="minorBidi" w:cstheme="minorBidi"/>
          <w:sz w:val="22"/>
          <w:szCs w:val="22"/>
        </w:rPr>
        <w:t>shut</w:t>
      </w:r>
      <w:r w:rsidRPr="00F83355">
        <w:rPr>
          <w:rFonts w:asciiTheme="minorBidi" w:eastAsiaTheme="minorHAnsi" w:hAnsiTheme="minorBidi" w:cstheme="minorBidi"/>
          <w:sz w:val="22"/>
          <w:szCs w:val="22"/>
        </w:rPr>
        <w:t xml:space="preserve"> down as per F&amp;G cause and effect diagram and ESD philosophy of the project (only in </w:t>
      </w:r>
      <w:r w:rsidRPr="00F83355">
        <w:rPr>
          <w:rFonts w:ascii="Arial" w:hAnsi="Arial" w:cs="Arial"/>
          <w:sz w:val="22"/>
          <w:szCs w:val="22"/>
          <w:lang w:bidi="fa-IR"/>
        </w:rPr>
        <w:t>20ppm</w:t>
      </w:r>
      <w:r w:rsidRPr="00F83355">
        <w:rPr>
          <w:rFonts w:asciiTheme="minorBidi" w:eastAsiaTheme="minorHAnsi" w:hAnsiTheme="minorBidi" w:cstheme="minorBidi"/>
          <w:sz w:val="22"/>
          <w:szCs w:val="22"/>
        </w:rPr>
        <w:t>).</w:t>
      </w:r>
    </w:p>
    <w:p w:rsidR="00476EEF" w:rsidRPr="00F83355" w:rsidRDefault="00476EEF" w:rsidP="006B7115">
      <w:pPr>
        <w:widowControl w:val="0"/>
        <w:numPr>
          <w:ilvl w:val="4"/>
          <w:numId w:val="8"/>
        </w:numPr>
        <w:bidi w:val="0"/>
        <w:spacing w:before="240" w:after="240" w:line="276" w:lineRule="auto"/>
        <w:ind w:left="1417" w:hanging="425"/>
        <w:jc w:val="lowKashida"/>
        <w:rPr>
          <w:rFonts w:asciiTheme="minorBidi" w:eastAsiaTheme="minorHAnsi" w:hAnsiTheme="minorBidi" w:cstheme="minorBidi"/>
          <w:sz w:val="22"/>
          <w:szCs w:val="22"/>
        </w:rPr>
      </w:pPr>
      <w:r w:rsidRPr="00F83355">
        <w:rPr>
          <w:rFonts w:asciiTheme="minorBidi" w:eastAsiaTheme="minorHAnsi" w:hAnsiTheme="minorBidi" w:cstheme="minorBidi"/>
          <w:sz w:val="22"/>
          <w:szCs w:val="22"/>
        </w:rPr>
        <w:t xml:space="preserve">HVAC shut-down and dampers closed (if any and only in </w:t>
      </w:r>
      <w:r w:rsidRPr="00F83355">
        <w:rPr>
          <w:rFonts w:ascii="Arial" w:hAnsi="Arial" w:cs="Arial"/>
          <w:sz w:val="22"/>
          <w:szCs w:val="22"/>
          <w:lang w:bidi="fa-IR"/>
        </w:rPr>
        <w:t>20ppm</w:t>
      </w:r>
      <w:r w:rsidR="006B7115">
        <w:rPr>
          <w:rFonts w:ascii="Arial" w:hAnsi="Arial" w:cs="Arial"/>
          <w:sz w:val="22"/>
          <w:szCs w:val="22"/>
          <w:lang w:bidi="fa-IR"/>
        </w:rPr>
        <w:t>).</w:t>
      </w:r>
    </w:p>
    <w:p w:rsidR="000825EE" w:rsidRPr="00825D28" w:rsidRDefault="000825EE" w:rsidP="000825EE">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270" w:name="_Toc8655378"/>
      <w:bookmarkStart w:id="271" w:name="_Toc11255820"/>
      <w:bookmarkStart w:id="272" w:name="_Toc11840302"/>
      <w:bookmarkStart w:id="273" w:name="_Toc44854066"/>
      <w:bookmarkStart w:id="274" w:name="_Toc138235440"/>
      <w:r w:rsidRPr="00825D28">
        <w:rPr>
          <w:rFonts w:ascii="Arial" w:hAnsi="Arial" w:cs="Arial"/>
          <w:b/>
          <w:bCs/>
          <w:caps/>
          <w:sz w:val="22"/>
          <w:szCs w:val="22"/>
          <w:lang w:val="en-GB"/>
        </w:rPr>
        <w:lastRenderedPageBreak/>
        <w:t>Hydrogen detection in battery room</w:t>
      </w:r>
      <w:bookmarkEnd w:id="270"/>
      <w:bookmarkEnd w:id="271"/>
      <w:bookmarkEnd w:id="272"/>
      <w:bookmarkEnd w:id="273"/>
      <w:bookmarkEnd w:id="274"/>
    </w:p>
    <w:p w:rsidR="000825EE" w:rsidRPr="00825D28" w:rsidRDefault="009228C5" w:rsidP="009228C5">
      <w:pPr>
        <w:autoSpaceDE w:val="0"/>
        <w:autoSpaceDN w:val="0"/>
        <w:bidi w:val="0"/>
        <w:adjustRightInd w:val="0"/>
        <w:spacing w:before="240" w:after="240" w:line="276" w:lineRule="auto"/>
        <w:ind w:left="706"/>
        <w:jc w:val="lowKashida"/>
        <w:rPr>
          <w:rFonts w:ascii="Arial" w:hAnsi="Arial" w:cs="Arial"/>
          <w:sz w:val="22"/>
          <w:szCs w:val="22"/>
          <w:lang w:bidi="fa-IR"/>
        </w:rPr>
      </w:pPr>
      <w:r w:rsidRPr="005D46BA">
        <w:rPr>
          <w:rFonts w:ascii="Arial" w:hAnsi="Arial" w:cs="Arial"/>
          <w:sz w:val="22"/>
          <w:szCs w:val="22"/>
          <w:lang w:bidi="fa-IR"/>
        </w:rPr>
        <w:t>Hydrog</w:t>
      </w:r>
      <w:r w:rsidRPr="00825D28">
        <w:rPr>
          <w:rFonts w:ascii="Arial" w:hAnsi="Arial" w:cs="Arial"/>
          <w:sz w:val="22"/>
          <w:szCs w:val="22"/>
          <w:lang w:bidi="fa-IR"/>
        </w:rPr>
        <w:t>en</w:t>
      </w:r>
      <w:r w:rsidR="000825EE" w:rsidRPr="00825D28">
        <w:rPr>
          <w:rFonts w:ascii="Arial" w:hAnsi="Arial" w:cs="Arial"/>
          <w:sz w:val="22"/>
          <w:szCs w:val="22"/>
          <w:lang w:bidi="fa-IR"/>
        </w:rPr>
        <w:t xml:space="preserve"> gas detector</w:t>
      </w:r>
      <w:r w:rsidR="008C5867">
        <w:rPr>
          <w:rFonts w:ascii="Arial" w:hAnsi="Arial" w:cs="Arial"/>
          <w:sz w:val="22"/>
          <w:szCs w:val="22"/>
          <w:lang w:bidi="fa-IR"/>
        </w:rPr>
        <w:t>s</w:t>
      </w:r>
      <w:r w:rsidR="000825EE" w:rsidRPr="00825D28">
        <w:rPr>
          <w:rFonts w:ascii="Arial" w:hAnsi="Arial" w:cs="Arial"/>
          <w:sz w:val="22"/>
          <w:szCs w:val="22"/>
          <w:lang w:bidi="fa-IR"/>
        </w:rPr>
        <w:t xml:space="preserve"> shall be installed in battery room. The hydrogen gas detector is designed to allow dissipation and give warning before any concentration reaches the lower explosive limit 5% LEL. When at least 5% LEL hydrogen is present in the air:</w:t>
      </w:r>
    </w:p>
    <w:p w:rsidR="00CD7F00" w:rsidRPr="006B7115" w:rsidRDefault="00CD7F00" w:rsidP="00CD7F00">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rPr>
      </w:pPr>
      <w:r w:rsidRPr="006B7115">
        <w:rPr>
          <w:rFonts w:asciiTheme="minorBidi" w:eastAsia="Arial" w:hAnsiTheme="minorBidi" w:cstheme="minorBidi"/>
          <w:sz w:val="22"/>
          <w:szCs w:val="22"/>
        </w:rPr>
        <w:t>Non-continuous Audible /Yellow Visual Alarm and Actions at Building</w:t>
      </w:r>
    </w:p>
    <w:p w:rsidR="000825EE" w:rsidRPr="006B7115" w:rsidRDefault="000825EE" w:rsidP="00CD7F00">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6B7115">
        <w:rPr>
          <w:rFonts w:asciiTheme="minorBidi" w:eastAsiaTheme="minorHAnsi" w:hAnsiTheme="minorBidi" w:cstheme="minorBidi"/>
          <w:sz w:val="22"/>
          <w:szCs w:val="22"/>
        </w:rPr>
        <w:t>Common Audible/ Visual Alarm on F&amp;</w:t>
      </w:r>
      <w:r w:rsidR="00841577" w:rsidRPr="006B7115">
        <w:rPr>
          <w:rFonts w:asciiTheme="minorBidi" w:eastAsiaTheme="minorHAnsi" w:hAnsiTheme="minorBidi" w:cstheme="minorBidi"/>
          <w:sz w:val="22"/>
          <w:szCs w:val="22"/>
        </w:rPr>
        <w:t xml:space="preserve">G system, operating console </w:t>
      </w:r>
      <w:r w:rsidR="00841577" w:rsidRPr="006B7115">
        <w:rPr>
          <w:rFonts w:asciiTheme="minorBidi" w:eastAsia="Arial" w:hAnsiTheme="minorBidi" w:cstheme="minorBidi"/>
          <w:sz w:val="22"/>
          <w:szCs w:val="22"/>
        </w:rPr>
        <w:t>and/ F&amp;G Matrix panel</w:t>
      </w:r>
      <w:r w:rsidR="00841577" w:rsidRPr="006B7115">
        <w:rPr>
          <w:rFonts w:asciiTheme="minorBidi" w:eastAsiaTheme="minorHAnsi" w:hAnsiTheme="minorBidi" w:cstheme="minorBidi"/>
          <w:sz w:val="22"/>
          <w:szCs w:val="22"/>
        </w:rPr>
        <w:t xml:space="preserve"> </w:t>
      </w:r>
      <w:r w:rsidRPr="006B7115">
        <w:rPr>
          <w:rFonts w:asciiTheme="minorBidi" w:eastAsiaTheme="minorHAnsi" w:hAnsiTheme="minorBidi" w:cstheme="minorBidi"/>
          <w:sz w:val="22"/>
          <w:szCs w:val="22"/>
        </w:rPr>
        <w:t xml:space="preserve">in Operator Room </w:t>
      </w:r>
    </w:p>
    <w:p w:rsidR="000825EE" w:rsidRPr="001609AE" w:rsidRDefault="000825EE" w:rsidP="000B253F">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rPr>
      </w:pPr>
      <w:r w:rsidRPr="001609AE">
        <w:rPr>
          <w:rFonts w:asciiTheme="minorBidi" w:eastAsia="Arial" w:hAnsiTheme="minorBidi" w:cstheme="minorBidi"/>
          <w:sz w:val="22"/>
          <w:szCs w:val="22"/>
        </w:rPr>
        <w:t xml:space="preserve">Start duty exhaust fan </w:t>
      </w:r>
    </w:p>
    <w:p w:rsidR="001609AE" w:rsidRPr="001609AE" w:rsidRDefault="001609AE" w:rsidP="001609AE">
      <w:pPr>
        <w:widowControl w:val="0"/>
        <w:bidi w:val="0"/>
        <w:spacing w:before="240" w:after="240" w:line="276" w:lineRule="auto"/>
        <w:ind w:left="1417"/>
        <w:contextualSpacing/>
        <w:jc w:val="lowKashida"/>
        <w:rPr>
          <w:rFonts w:asciiTheme="minorBidi" w:eastAsia="Arial" w:hAnsiTheme="minorBidi" w:cstheme="minorBidi"/>
          <w:sz w:val="22"/>
          <w:szCs w:val="22"/>
        </w:rPr>
      </w:pPr>
    </w:p>
    <w:p w:rsidR="000825EE" w:rsidRPr="006B7115"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6B7115">
        <w:rPr>
          <w:rFonts w:ascii="Arial" w:hAnsi="Arial" w:cs="Arial"/>
          <w:sz w:val="22"/>
          <w:szCs w:val="22"/>
          <w:lang w:bidi="fa-IR"/>
        </w:rPr>
        <w:t>When at least 10% LEL hydrogen is present in the air:</w:t>
      </w:r>
    </w:p>
    <w:p w:rsidR="000825EE" w:rsidRPr="009C13A9" w:rsidRDefault="001609AE" w:rsidP="001609AE">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6B7115">
        <w:rPr>
          <w:rFonts w:asciiTheme="minorBidi" w:eastAsia="Arial" w:hAnsiTheme="minorBidi" w:cstheme="minorBidi"/>
          <w:sz w:val="22"/>
          <w:szCs w:val="22"/>
        </w:rPr>
        <w:t xml:space="preserve">Continuous </w:t>
      </w:r>
      <w:r w:rsidR="00C233EA" w:rsidRPr="006B7115">
        <w:rPr>
          <w:rFonts w:asciiTheme="minorBidi" w:eastAsia="Arial" w:hAnsiTheme="minorBidi" w:cstheme="minorBidi"/>
          <w:sz w:val="22"/>
          <w:szCs w:val="22"/>
        </w:rPr>
        <w:t>Audible</w:t>
      </w:r>
      <w:r w:rsidR="00C233EA" w:rsidRPr="009C13A9">
        <w:rPr>
          <w:rFonts w:asciiTheme="minorBidi" w:eastAsia="Arial" w:hAnsiTheme="minorBidi" w:cstheme="minorBidi"/>
          <w:sz w:val="22"/>
          <w:szCs w:val="22"/>
        </w:rPr>
        <w:t xml:space="preserve"> /</w:t>
      </w:r>
      <w:r>
        <w:rPr>
          <w:rFonts w:asciiTheme="minorBidi" w:eastAsia="Arial" w:hAnsiTheme="minorBidi" w:cstheme="minorBidi"/>
          <w:sz w:val="22"/>
          <w:szCs w:val="22"/>
        </w:rPr>
        <w:t>Yellow</w:t>
      </w:r>
      <w:r w:rsidR="00C233EA" w:rsidRPr="009C13A9">
        <w:rPr>
          <w:rFonts w:asciiTheme="minorBidi" w:eastAsia="Arial" w:hAnsiTheme="minorBidi" w:cstheme="minorBidi"/>
          <w:sz w:val="22"/>
          <w:szCs w:val="22"/>
        </w:rPr>
        <w:t xml:space="preserve"> Visual Alarm</w:t>
      </w:r>
      <w:r w:rsidR="00C233EA" w:rsidRPr="009C13A9">
        <w:rPr>
          <w:rFonts w:asciiTheme="minorBidi" w:eastAsiaTheme="minorHAnsi" w:hAnsiTheme="minorBidi" w:cstheme="minorBidi"/>
          <w:sz w:val="22"/>
          <w:szCs w:val="22"/>
        </w:rPr>
        <w:t xml:space="preserve"> </w:t>
      </w:r>
      <w:r w:rsidR="000825EE" w:rsidRPr="009C13A9">
        <w:rPr>
          <w:rFonts w:asciiTheme="minorBidi" w:eastAsiaTheme="minorHAnsi" w:hAnsiTheme="minorBidi" w:cstheme="minorBidi"/>
          <w:sz w:val="22"/>
          <w:szCs w:val="22"/>
        </w:rPr>
        <w:t>and Actions at Building</w:t>
      </w:r>
    </w:p>
    <w:p w:rsidR="000825EE" w:rsidRPr="001E2F43" w:rsidRDefault="000825EE" w:rsidP="000B253F">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9C13A9">
        <w:rPr>
          <w:rFonts w:asciiTheme="minorBidi" w:eastAsiaTheme="minorHAnsi" w:hAnsiTheme="minorBidi" w:cstheme="minorBidi"/>
          <w:sz w:val="22"/>
          <w:szCs w:val="22"/>
        </w:rPr>
        <w:t xml:space="preserve">Common Audible/ Visual Alarm on F&amp;G system, operating console and /F&amp;G Matrix panel </w:t>
      </w:r>
      <w:r w:rsidRPr="001E2F43">
        <w:rPr>
          <w:rFonts w:asciiTheme="minorBidi" w:eastAsiaTheme="minorHAnsi" w:hAnsiTheme="minorBidi" w:cstheme="minorBidi"/>
          <w:sz w:val="22"/>
          <w:szCs w:val="22"/>
        </w:rPr>
        <w:t xml:space="preserve">in Operator Room </w:t>
      </w:r>
    </w:p>
    <w:p w:rsidR="006B7115" w:rsidRPr="001E2F43" w:rsidRDefault="006B7115" w:rsidP="006B7115">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1E2F43">
        <w:rPr>
          <w:rFonts w:asciiTheme="minorBidi" w:eastAsiaTheme="minorHAnsi" w:hAnsiTheme="minorBidi" w:cstheme="minorBidi"/>
          <w:sz w:val="22"/>
          <w:szCs w:val="22"/>
        </w:rPr>
        <w:lastRenderedPageBreak/>
        <w:t xml:space="preserve">Isolation of battery feeder and Shutdown of battery boost charging (only in </w:t>
      </w:r>
      <w:r w:rsidRPr="001E2F43">
        <w:rPr>
          <w:rFonts w:ascii="Arial" w:hAnsi="Arial" w:cs="Arial"/>
          <w:sz w:val="22"/>
          <w:szCs w:val="22"/>
          <w:lang w:bidi="fa-IR"/>
        </w:rPr>
        <w:t>10% LEL</w:t>
      </w:r>
      <w:r w:rsidRPr="001E2F43">
        <w:rPr>
          <w:rFonts w:asciiTheme="minorBidi" w:eastAsiaTheme="minorHAnsi" w:hAnsiTheme="minorBidi" w:cstheme="minorBidi"/>
          <w:sz w:val="22"/>
          <w:szCs w:val="22"/>
        </w:rPr>
        <w:t>)</w:t>
      </w:r>
    </w:p>
    <w:p w:rsidR="004D0E73" w:rsidRPr="001E2F43" w:rsidRDefault="004D0E73" w:rsidP="004D0E73">
      <w:pPr>
        <w:widowControl w:val="0"/>
        <w:bidi w:val="0"/>
        <w:spacing w:before="240" w:after="240" w:line="276" w:lineRule="auto"/>
        <w:ind w:left="1417"/>
        <w:contextualSpacing/>
        <w:jc w:val="lowKashida"/>
        <w:rPr>
          <w:rFonts w:asciiTheme="minorBidi" w:eastAsia="Arial" w:hAnsiTheme="minorBidi" w:cstheme="minorBidi"/>
          <w:sz w:val="22"/>
          <w:szCs w:val="22"/>
        </w:rPr>
      </w:pPr>
    </w:p>
    <w:p w:rsidR="00941640" w:rsidRPr="001E2F43" w:rsidRDefault="008C5867" w:rsidP="009A3C12">
      <w:pPr>
        <w:autoSpaceDE w:val="0"/>
        <w:autoSpaceDN w:val="0"/>
        <w:bidi w:val="0"/>
        <w:adjustRightInd w:val="0"/>
        <w:spacing w:before="240" w:after="240" w:line="276" w:lineRule="auto"/>
        <w:ind w:left="706"/>
        <w:jc w:val="lowKashida"/>
        <w:rPr>
          <w:rFonts w:ascii="Arial" w:hAnsi="Arial" w:cs="Arial"/>
          <w:sz w:val="22"/>
          <w:szCs w:val="22"/>
          <w:lang w:bidi="fa-IR"/>
        </w:rPr>
      </w:pPr>
      <w:r w:rsidRPr="001E2F43">
        <w:rPr>
          <w:rFonts w:ascii="Arial" w:hAnsi="Arial" w:cs="Arial"/>
          <w:sz w:val="22"/>
          <w:szCs w:val="22"/>
          <w:lang w:bidi="fa-IR"/>
        </w:rPr>
        <w:t>If three</w:t>
      </w:r>
      <w:r w:rsidR="00CA2485" w:rsidRPr="001E2F43">
        <w:rPr>
          <w:rFonts w:ascii="Arial" w:hAnsi="Arial" w:cs="Arial"/>
          <w:sz w:val="22"/>
          <w:szCs w:val="22"/>
          <w:lang w:bidi="fa-IR"/>
        </w:rPr>
        <w:t xml:space="preserve"> </w:t>
      </w:r>
      <w:r w:rsidRPr="001E2F43">
        <w:rPr>
          <w:rFonts w:ascii="Arial" w:hAnsi="Arial" w:cs="Arial"/>
          <w:sz w:val="22"/>
          <w:szCs w:val="22"/>
          <w:lang w:bidi="fa-IR"/>
        </w:rPr>
        <w:t>hydrogen gas detectors has been considered in battery room,</w:t>
      </w:r>
      <w:r w:rsidR="00B932CA" w:rsidRPr="001E2F43">
        <w:rPr>
          <w:rFonts w:ascii="Arial" w:hAnsi="Arial" w:cs="Arial"/>
          <w:sz w:val="22"/>
          <w:szCs w:val="22"/>
          <w:lang w:bidi="fa-IR"/>
        </w:rPr>
        <w:t xml:space="preserve"> </w:t>
      </w:r>
      <w:r w:rsidR="00CA2485" w:rsidRPr="001E2F43">
        <w:rPr>
          <w:rFonts w:ascii="Arial" w:hAnsi="Arial" w:cs="Arial"/>
          <w:sz w:val="22"/>
          <w:szCs w:val="22"/>
          <w:lang w:bidi="fa-IR"/>
        </w:rPr>
        <w:t xml:space="preserve">voting </w:t>
      </w:r>
      <w:r w:rsidR="00941640" w:rsidRPr="001E2F43">
        <w:rPr>
          <w:rFonts w:ascii="Arial" w:hAnsi="Arial" w:cs="Arial"/>
          <w:sz w:val="22"/>
          <w:szCs w:val="22"/>
          <w:lang w:bidi="fa-IR"/>
        </w:rPr>
        <w:t xml:space="preserve">for alarm and action </w:t>
      </w:r>
      <w:r w:rsidR="000B0A1F" w:rsidRPr="001E2F43">
        <w:rPr>
          <w:rFonts w:ascii="Arial" w:hAnsi="Arial" w:cs="Arial"/>
          <w:sz w:val="22"/>
          <w:szCs w:val="22"/>
          <w:lang w:bidi="fa-IR"/>
        </w:rPr>
        <w:t xml:space="preserve">to be </w:t>
      </w:r>
      <w:r w:rsidR="006B7115" w:rsidRPr="001E2F43">
        <w:rPr>
          <w:rFonts w:ascii="Arial" w:hAnsi="Arial" w:cs="Arial"/>
          <w:sz w:val="22"/>
          <w:szCs w:val="22"/>
          <w:lang w:bidi="fa-IR"/>
        </w:rPr>
        <w:t xml:space="preserve">assumed as follows (When </w:t>
      </w:r>
      <w:r w:rsidR="009A3C12" w:rsidRPr="001E2F43">
        <w:rPr>
          <w:rFonts w:ascii="Arial" w:hAnsi="Arial" w:cs="Arial"/>
          <w:sz w:val="22"/>
          <w:szCs w:val="22"/>
          <w:lang w:bidi="fa-IR"/>
        </w:rPr>
        <w:t xml:space="preserve">5% LEL or 10% LEL </w:t>
      </w:r>
      <w:r w:rsidR="006B7115" w:rsidRPr="001E2F43">
        <w:rPr>
          <w:rFonts w:ascii="Arial" w:hAnsi="Arial" w:cs="Arial"/>
          <w:sz w:val="22"/>
          <w:szCs w:val="22"/>
          <w:lang w:bidi="fa-IR"/>
        </w:rPr>
        <w:t xml:space="preserve">confirmed </w:t>
      </w:r>
      <w:r w:rsidR="009A3C12" w:rsidRPr="001E2F43">
        <w:rPr>
          <w:rFonts w:ascii="Arial" w:hAnsi="Arial" w:cs="Arial"/>
          <w:sz w:val="22"/>
          <w:szCs w:val="22"/>
          <w:lang w:bidi="fa-IR"/>
        </w:rPr>
        <w:t>alarm</w:t>
      </w:r>
      <w:r w:rsidR="006B7115" w:rsidRPr="001E2F43">
        <w:rPr>
          <w:rFonts w:ascii="Arial" w:hAnsi="Arial" w:cs="Arial"/>
          <w:sz w:val="22"/>
          <w:szCs w:val="22"/>
          <w:lang w:bidi="fa-IR"/>
        </w:rPr>
        <w:t xml:space="preserve"> of </w:t>
      </w:r>
      <w:r w:rsidR="00941640" w:rsidRPr="001E2F43">
        <w:rPr>
          <w:rFonts w:ascii="Arial" w:hAnsi="Arial" w:cs="Arial"/>
          <w:sz w:val="22"/>
          <w:szCs w:val="22"/>
          <w:lang w:bidi="fa-IR"/>
        </w:rPr>
        <w:t>two hydrogen gas detectors</w:t>
      </w:r>
      <w:r w:rsidR="006B7115" w:rsidRPr="001E2F43">
        <w:rPr>
          <w:rFonts w:ascii="Arial" w:hAnsi="Arial" w:cs="Arial"/>
          <w:sz w:val="22"/>
          <w:szCs w:val="22"/>
          <w:lang w:bidi="fa-IR"/>
        </w:rPr>
        <w:t xml:space="preserve"> (voting 2oo</w:t>
      </w:r>
      <w:r w:rsidR="00181695" w:rsidRPr="001E2F43">
        <w:rPr>
          <w:rFonts w:ascii="Arial" w:hAnsi="Arial" w:cs="Arial"/>
          <w:sz w:val="22"/>
          <w:szCs w:val="22"/>
          <w:lang w:bidi="fa-IR"/>
        </w:rPr>
        <w:t>N</w:t>
      </w:r>
      <w:r w:rsidR="006B7115" w:rsidRPr="001E2F43">
        <w:rPr>
          <w:rFonts w:ascii="Arial" w:hAnsi="Arial" w:cs="Arial"/>
          <w:sz w:val="22"/>
          <w:szCs w:val="22"/>
          <w:lang w:bidi="fa-IR"/>
        </w:rPr>
        <w:t>)</w:t>
      </w:r>
      <w:r w:rsidR="00941640" w:rsidRPr="001E2F43">
        <w:rPr>
          <w:rFonts w:ascii="Arial" w:hAnsi="Arial" w:cs="Arial"/>
          <w:sz w:val="22"/>
          <w:szCs w:val="22"/>
          <w:lang w:bidi="fa-IR"/>
        </w:rPr>
        <w:t xml:space="preserve"> are </w:t>
      </w:r>
      <w:r w:rsidR="009A3C12" w:rsidRPr="001E2F43">
        <w:rPr>
          <w:rFonts w:ascii="Arial" w:hAnsi="Arial" w:cs="Arial"/>
          <w:sz w:val="22"/>
          <w:szCs w:val="22"/>
          <w:lang w:bidi="fa-IR"/>
        </w:rPr>
        <w:t>activated):</w:t>
      </w:r>
    </w:p>
    <w:p w:rsidR="00875045" w:rsidRPr="001E2F43" w:rsidRDefault="00875045" w:rsidP="00875045">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rPr>
      </w:pPr>
      <w:r w:rsidRPr="001E2F43">
        <w:rPr>
          <w:rFonts w:asciiTheme="minorBidi" w:eastAsia="Arial" w:hAnsiTheme="minorBidi" w:cstheme="minorBidi"/>
          <w:sz w:val="22"/>
          <w:szCs w:val="22"/>
        </w:rPr>
        <w:t xml:space="preserve">Non-continuous Audible /Yellow Visual Alarm and Actions at Building </w:t>
      </w:r>
      <w:r w:rsidRPr="001E2F43">
        <w:rPr>
          <w:rFonts w:asciiTheme="minorBidi" w:eastAsiaTheme="minorHAnsi" w:hAnsiTheme="minorBidi" w:cstheme="minorBidi"/>
          <w:sz w:val="22"/>
          <w:szCs w:val="22"/>
        </w:rPr>
        <w:t xml:space="preserve">(only in </w:t>
      </w:r>
      <w:r w:rsidRPr="001E2F43">
        <w:rPr>
          <w:rFonts w:ascii="Arial" w:hAnsi="Arial" w:cs="Arial"/>
          <w:sz w:val="22"/>
          <w:szCs w:val="22"/>
          <w:lang w:bidi="fa-IR"/>
        </w:rPr>
        <w:t>5% LEL</w:t>
      </w:r>
      <w:r w:rsidRPr="001E2F43">
        <w:rPr>
          <w:rFonts w:asciiTheme="minorBidi" w:eastAsiaTheme="minorHAnsi" w:hAnsiTheme="minorBidi" w:cstheme="minorBidi"/>
          <w:sz w:val="22"/>
          <w:szCs w:val="22"/>
        </w:rPr>
        <w:t>).</w:t>
      </w:r>
    </w:p>
    <w:p w:rsidR="004D0E73" w:rsidRPr="006B7115" w:rsidRDefault="004D0E73" w:rsidP="00875045">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1E2F43">
        <w:rPr>
          <w:rFonts w:asciiTheme="minorBidi" w:eastAsia="Arial" w:hAnsiTheme="minorBidi" w:cstheme="minorBidi"/>
          <w:sz w:val="22"/>
          <w:szCs w:val="22"/>
        </w:rPr>
        <w:t>Continuous Audible</w:t>
      </w:r>
      <w:r w:rsidRPr="006B7115">
        <w:rPr>
          <w:rFonts w:asciiTheme="minorBidi" w:eastAsia="Arial" w:hAnsiTheme="minorBidi" w:cstheme="minorBidi"/>
          <w:sz w:val="22"/>
          <w:szCs w:val="22"/>
        </w:rPr>
        <w:t xml:space="preserve"> /Yellow Visual Alarm</w:t>
      </w:r>
      <w:r w:rsidRPr="006B7115">
        <w:rPr>
          <w:rFonts w:asciiTheme="minorBidi" w:eastAsiaTheme="minorHAnsi" w:hAnsiTheme="minorBidi" w:cstheme="minorBidi"/>
          <w:sz w:val="22"/>
          <w:szCs w:val="22"/>
        </w:rPr>
        <w:t xml:space="preserve"> and </w:t>
      </w:r>
      <w:r w:rsidR="00875045" w:rsidRPr="006B7115">
        <w:rPr>
          <w:rFonts w:asciiTheme="minorBidi" w:eastAsiaTheme="minorHAnsi" w:hAnsiTheme="minorBidi" w:cstheme="minorBidi"/>
          <w:sz w:val="22"/>
          <w:szCs w:val="22"/>
        </w:rPr>
        <w:t xml:space="preserve">Actions in total plant (only in </w:t>
      </w:r>
      <w:r w:rsidR="00875045" w:rsidRPr="006B7115">
        <w:rPr>
          <w:rFonts w:ascii="Arial" w:hAnsi="Arial" w:cs="Arial"/>
          <w:sz w:val="22"/>
          <w:szCs w:val="22"/>
          <w:lang w:bidi="fa-IR"/>
        </w:rPr>
        <w:t>10% LEL</w:t>
      </w:r>
      <w:r w:rsidR="00875045" w:rsidRPr="006B7115">
        <w:rPr>
          <w:rFonts w:asciiTheme="minorBidi" w:eastAsiaTheme="minorHAnsi" w:hAnsiTheme="minorBidi" w:cstheme="minorBidi"/>
          <w:sz w:val="22"/>
          <w:szCs w:val="22"/>
        </w:rPr>
        <w:t>).</w:t>
      </w:r>
    </w:p>
    <w:p w:rsidR="004D0E73" w:rsidRPr="006B7115" w:rsidRDefault="004D0E73" w:rsidP="004D0E73">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6B7115">
        <w:rPr>
          <w:rFonts w:asciiTheme="minorBidi" w:eastAsiaTheme="minorHAnsi" w:hAnsiTheme="minorBidi" w:cstheme="minorBidi"/>
          <w:sz w:val="22"/>
          <w:szCs w:val="22"/>
        </w:rPr>
        <w:t xml:space="preserve">Common Audible/ Visual Alarm on F&amp;G system, operating console and /F&amp;G Matrix panel in Operator Room </w:t>
      </w:r>
      <w:r w:rsidR="00875045" w:rsidRPr="006B7115">
        <w:rPr>
          <w:rFonts w:asciiTheme="minorBidi" w:eastAsiaTheme="minorHAnsi" w:hAnsiTheme="minorBidi" w:cstheme="minorBidi"/>
          <w:sz w:val="22"/>
          <w:szCs w:val="22"/>
        </w:rPr>
        <w:t xml:space="preserve"> </w:t>
      </w:r>
    </w:p>
    <w:p w:rsidR="004D0E73" w:rsidRPr="006B7115" w:rsidRDefault="004D0E73" w:rsidP="004D0E73">
      <w:pPr>
        <w:widowControl w:val="0"/>
        <w:numPr>
          <w:ilvl w:val="4"/>
          <w:numId w:val="8"/>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6B7115">
        <w:rPr>
          <w:rFonts w:asciiTheme="minorBidi" w:eastAsiaTheme="minorHAnsi" w:hAnsiTheme="minorBidi" w:cstheme="minorBidi"/>
          <w:sz w:val="22"/>
          <w:szCs w:val="22"/>
        </w:rPr>
        <w:t>Isolation of battery feeder and Shutdown of battery boost charging</w:t>
      </w:r>
      <w:r w:rsidR="00CA2485" w:rsidRPr="006B7115">
        <w:rPr>
          <w:rFonts w:asciiTheme="minorBidi" w:eastAsiaTheme="minorHAnsi" w:hAnsiTheme="minorBidi" w:cstheme="minorBidi"/>
          <w:sz w:val="22"/>
          <w:szCs w:val="22"/>
        </w:rPr>
        <w:t xml:space="preserve"> </w:t>
      </w:r>
      <w:r w:rsidR="00875045" w:rsidRPr="006B7115">
        <w:rPr>
          <w:rFonts w:asciiTheme="minorBidi" w:eastAsiaTheme="minorHAnsi" w:hAnsiTheme="minorBidi" w:cstheme="minorBidi"/>
          <w:sz w:val="22"/>
          <w:szCs w:val="22"/>
        </w:rPr>
        <w:t xml:space="preserve">(only in </w:t>
      </w:r>
      <w:r w:rsidR="00875045" w:rsidRPr="006B7115">
        <w:rPr>
          <w:rFonts w:ascii="Arial" w:hAnsi="Arial" w:cs="Arial"/>
          <w:sz w:val="22"/>
          <w:szCs w:val="22"/>
          <w:lang w:bidi="fa-IR"/>
        </w:rPr>
        <w:t>10% LEL</w:t>
      </w:r>
      <w:r w:rsidR="00875045" w:rsidRPr="006B7115">
        <w:rPr>
          <w:rFonts w:asciiTheme="minorBidi" w:eastAsiaTheme="minorHAnsi" w:hAnsiTheme="minorBidi" w:cstheme="minorBidi"/>
          <w:sz w:val="22"/>
          <w:szCs w:val="22"/>
        </w:rPr>
        <w:t>).</w:t>
      </w:r>
    </w:p>
    <w:p w:rsidR="00CA2485" w:rsidRPr="006B7115" w:rsidRDefault="00CA2485" w:rsidP="00CA2485">
      <w:pPr>
        <w:widowControl w:val="0"/>
        <w:numPr>
          <w:ilvl w:val="4"/>
          <w:numId w:val="8"/>
        </w:numPr>
        <w:bidi w:val="0"/>
        <w:spacing w:before="240" w:after="240" w:line="276" w:lineRule="auto"/>
        <w:ind w:left="1417" w:hanging="425"/>
        <w:contextualSpacing/>
        <w:jc w:val="lowKashida"/>
        <w:rPr>
          <w:rFonts w:asciiTheme="minorBidi" w:eastAsia="Arial" w:hAnsiTheme="minorBidi" w:cstheme="minorBidi"/>
          <w:sz w:val="22"/>
          <w:szCs w:val="22"/>
        </w:rPr>
      </w:pPr>
      <w:r w:rsidRPr="006B7115">
        <w:rPr>
          <w:rFonts w:asciiTheme="minorBidi" w:eastAsia="Arial" w:hAnsiTheme="minorBidi" w:cstheme="minorBidi"/>
          <w:sz w:val="22"/>
          <w:szCs w:val="22"/>
        </w:rPr>
        <w:t xml:space="preserve">Start stand by exhaust fan </w:t>
      </w:r>
      <w:r w:rsidRPr="006B7115">
        <w:rPr>
          <w:rFonts w:asciiTheme="minorBidi" w:eastAsiaTheme="minorHAnsi" w:hAnsiTheme="minorBidi" w:cstheme="minorBidi"/>
          <w:sz w:val="22"/>
          <w:szCs w:val="22"/>
        </w:rPr>
        <w:t xml:space="preserve">(only in </w:t>
      </w:r>
      <w:r w:rsidRPr="006B7115">
        <w:rPr>
          <w:rFonts w:ascii="Arial" w:hAnsi="Arial" w:cs="Arial"/>
          <w:sz w:val="22"/>
          <w:szCs w:val="22"/>
          <w:lang w:bidi="fa-IR"/>
        </w:rPr>
        <w:t>10% LEL</w:t>
      </w:r>
      <w:r w:rsidRPr="006B7115">
        <w:rPr>
          <w:rFonts w:asciiTheme="minorBidi" w:eastAsiaTheme="minorHAnsi" w:hAnsiTheme="minorBidi" w:cstheme="minorBidi"/>
          <w:sz w:val="22"/>
          <w:szCs w:val="22"/>
        </w:rPr>
        <w:t>).</w:t>
      </w:r>
    </w:p>
    <w:p w:rsidR="000825EE" w:rsidRPr="009C13A9" w:rsidRDefault="000825EE" w:rsidP="000825EE">
      <w:pPr>
        <w:widowControl w:val="0"/>
        <w:bidi w:val="0"/>
        <w:spacing w:before="240" w:after="240" w:line="276" w:lineRule="auto"/>
        <w:ind w:left="1417"/>
        <w:contextualSpacing/>
        <w:jc w:val="lowKashida"/>
        <w:rPr>
          <w:rFonts w:asciiTheme="minorBidi" w:eastAsiaTheme="minorHAnsi" w:hAnsiTheme="minorBidi" w:cstheme="minorBidi"/>
          <w:sz w:val="22"/>
          <w:szCs w:val="22"/>
        </w:rPr>
      </w:pPr>
    </w:p>
    <w:p w:rsidR="000825EE" w:rsidRPr="00825D28" w:rsidRDefault="000825EE" w:rsidP="000825EE">
      <w:pPr>
        <w:autoSpaceDE w:val="0"/>
        <w:autoSpaceDN w:val="0"/>
        <w:bidi w:val="0"/>
        <w:adjustRightInd w:val="0"/>
        <w:spacing w:before="240" w:after="240" w:line="276" w:lineRule="auto"/>
        <w:ind w:left="706"/>
        <w:jc w:val="lowKashida"/>
        <w:rPr>
          <w:rFonts w:ascii="Arial" w:hAnsi="Arial" w:cs="Arial"/>
          <w:sz w:val="22"/>
          <w:szCs w:val="22"/>
          <w:lang w:bidi="fa-IR"/>
        </w:rPr>
      </w:pPr>
      <w:r w:rsidRPr="009C13A9">
        <w:rPr>
          <w:rFonts w:ascii="Arial" w:hAnsi="Arial" w:cs="Arial"/>
          <w:sz w:val="22"/>
          <w:szCs w:val="22"/>
          <w:lang w:bidi="fa-IR"/>
        </w:rPr>
        <w:t>Detectors for battery room shall be certified based on Specification</w:t>
      </w:r>
      <w:r w:rsidRPr="00825D28">
        <w:rPr>
          <w:rFonts w:ascii="Arial" w:hAnsi="Arial" w:cs="Arial"/>
          <w:sz w:val="22"/>
          <w:szCs w:val="22"/>
          <w:lang w:bidi="fa-IR"/>
        </w:rPr>
        <w:t xml:space="preserve"> for F&amp;G devices.</w:t>
      </w:r>
    </w:p>
    <w:p w:rsidR="000825EE" w:rsidRPr="00825D28" w:rsidRDefault="000825EE" w:rsidP="000825EE">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275" w:name="_TOC_250001"/>
      <w:bookmarkStart w:id="276" w:name="_Toc535669299"/>
      <w:bookmarkStart w:id="277" w:name="_Toc8655379"/>
      <w:bookmarkStart w:id="278" w:name="_Toc11255821"/>
      <w:bookmarkStart w:id="279" w:name="_Toc11840303"/>
      <w:bookmarkStart w:id="280" w:name="_Toc44854067"/>
      <w:bookmarkStart w:id="281" w:name="_Toc138235441"/>
      <w:r w:rsidRPr="00825D28">
        <w:rPr>
          <w:rFonts w:ascii="Arial" w:hAnsi="Arial" w:cs="Arial"/>
          <w:b/>
          <w:bCs/>
          <w:caps/>
          <w:kern w:val="28"/>
          <w:sz w:val="24"/>
        </w:rPr>
        <w:lastRenderedPageBreak/>
        <w:t>Manual call points</w:t>
      </w:r>
      <w:bookmarkEnd w:id="275"/>
      <w:bookmarkEnd w:id="276"/>
      <w:bookmarkEnd w:id="277"/>
      <w:bookmarkEnd w:id="278"/>
      <w:bookmarkEnd w:id="279"/>
      <w:bookmarkEnd w:id="280"/>
      <w:bookmarkEnd w:id="281"/>
    </w:p>
    <w:p w:rsidR="000825EE" w:rsidRPr="00825D28" w:rsidRDefault="000825EE" w:rsidP="000825EE">
      <w:pPr>
        <w:widowControl w:val="0"/>
        <w:bidi w:val="0"/>
        <w:spacing w:before="240" w:after="240" w:line="276" w:lineRule="auto"/>
        <w:ind w:left="709"/>
        <w:jc w:val="lowKashida"/>
        <w:rPr>
          <w:rFonts w:ascii="Arial" w:hAnsi="Arial" w:cs="Arial"/>
          <w:sz w:val="22"/>
          <w:szCs w:val="22"/>
          <w:lang w:bidi="fa-IR"/>
        </w:rPr>
      </w:pPr>
      <w:r w:rsidRPr="00825D28">
        <w:rPr>
          <w:rFonts w:ascii="Arial" w:hAnsi="Arial" w:cs="Arial"/>
          <w:sz w:val="22"/>
          <w:szCs w:val="22"/>
          <w:lang w:bidi="fa-IR"/>
        </w:rPr>
        <w:t xml:space="preserve">Manual call points shall be of the </w:t>
      </w:r>
      <w:r>
        <w:rPr>
          <w:rFonts w:ascii="Arial" w:hAnsi="Arial" w:cs="Arial"/>
          <w:sz w:val="22"/>
          <w:szCs w:val="22"/>
        </w:rPr>
        <w:t>resettable type with single pole change over switch (</w:t>
      </w:r>
      <w:r>
        <w:rPr>
          <w:rFonts w:ascii="Arial" w:hAnsi="Arial" w:cs="Arial"/>
          <w:sz w:val="22"/>
          <w:szCs w:val="22"/>
          <w:lang w:bidi="fa-IR"/>
        </w:rPr>
        <w:t>equipped with opening key for test, maintenance and reset</w:t>
      </w:r>
      <w:r>
        <w:rPr>
          <w:rFonts w:ascii="Arial" w:hAnsi="Arial" w:cs="Arial"/>
          <w:sz w:val="22"/>
          <w:szCs w:val="22"/>
        </w:rPr>
        <w:t>)</w:t>
      </w:r>
      <w:r w:rsidRPr="00825D28">
        <w:rPr>
          <w:rFonts w:ascii="Arial" w:hAnsi="Arial" w:cs="Arial"/>
          <w:sz w:val="22"/>
          <w:szCs w:val="22"/>
          <w:lang w:bidi="fa-IR"/>
        </w:rPr>
        <w:t>. The complete housing of manual call points installed outdoors shall be constructed in accordance with requirements for the classified areas based on Specification for F&amp;G devices be corrosion- resistant and fully weather- proofed.</w:t>
      </w:r>
    </w:p>
    <w:p w:rsidR="000825EE" w:rsidRPr="00825D28" w:rsidRDefault="000825EE" w:rsidP="000825EE">
      <w:pPr>
        <w:widowControl w:val="0"/>
        <w:bidi w:val="0"/>
        <w:spacing w:before="240" w:after="240" w:line="276" w:lineRule="auto"/>
        <w:ind w:left="709"/>
        <w:jc w:val="lowKashida"/>
        <w:rPr>
          <w:rFonts w:asciiTheme="minorBidi" w:eastAsia="Arial" w:hAnsiTheme="minorBidi" w:cstheme="minorBidi"/>
          <w:sz w:val="22"/>
          <w:szCs w:val="22"/>
        </w:rPr>
      </w:pPr>
      <w:r w:rsidRPr="00825D28">
        <w:rPr>
          <w:rFonts w:asciiTheme="minorBidi" w:eastAsia="Arial" w:hAnsiTheme="minorBidi" w:cstheme="minorBidi"/>
          <w:sz w:val="22"/>
          <w:szCs w:val="22"/>
        </w:rPr>
        <w:t>Manual alarm call points shall be used only for alarm initiating purposes to provide alarm points in emergency</w:t>
      </w:r>
      <w:r w:rsidRPr="00825D28">
        <w:rPr>
          <w:rFonts w:asciiTheme="minorBidi" w:eastAsia="Arial" w:hAnsiTheme="minorBidi" w:cstheme="minorBidi"/>
          <w:spacing w:val="-11"/>
          <w:sz w:val="22"/>
          <w:szCs w:val="22"/>
        </w:rPr>
        <w:t xml:space="preserve"> </w:t>
      </w:r>
      <w:r w:rsidRPr="00825D28">
        <w:rPr>
          <w:rFonts w:asciiTheme="minorBidi" w:eastAsia="Arial" w:hAnsiTheme="minorBidi" w:cstheme="minorBidi"/>
          <w:sz w:val="22"/>
          <w:szCs w:val="22"/>
        </w:rPr>
        <w:t>situations</w:t>
      </w:r>
      <w:r w:rsidRPr="00825D28">
        <w:rPr>
          <w:rFonts w:asciiTheme="minorBidi" w:eastAsia="Arial" w:hAnsiTheme="minorBidi" w:cstheme="minorBidi"/>
          <w:spacing w:val="-11"/>
          <w:sz w:val="22"/>
          <w:szCs w:val="22"/>
        </w:rPr>
        <w:t xml:space="preserve"> </w:t>
      </w:r>
      <w:r w:rsidRPr="00825D28">
        <w:rPr>
          <w:rFonts w:asciiTheme="minorBidi" w:eastAsia="Arial" w:hAnsiTheme="minorBidi" w:cstheme="minorBidi"/>
          <w:sz w:val="22"/>
          <w:szCs w:val="22"/>
        </w:rPr>
        <w:t>and</w:t>
      </w:r>
      <w:r w:rsidRPr="00825D28">
        <w:rPr>
          <w:rFonts w:asciiTheme="minorBidi" w:eastAsia="Arial" w:hAnsiTheme="minorBidi" w:cstheme="minorBidi"/>
          <w:spacing w:val="-12"/>
          <w:sz w:val="22"/>
          <w:szCs w:val="22"/>
        </w:rPr>
        <w:t xml:space="preserve"> </w:t>
      </w:r>
      <w:r w:rsidRPr="00825D28">
        <w:rPr>
          <w:rFonts w:asciiTheme="minorBidi" w:eastAsia="Arial" w:hAnsiTheme="minorBidi" w:cstheme="minorBidi"/>
          <w:sz w:val="22"/>
          <w:szCs w:val="22"/>
        </w:rPr>
        <w:t>to</w:t>
      </w:r>
      <w:r w:rsidRPr="00825D28">
        <w:rPr>
          <w:rFonts w:asciiTheme="minorBidi" w:eastAsia="Arial" w:hAnsiTheme="minorBidi" w:cstheme="minorBidi"/>
          <w:spacing w:val="-12"/>
          <w:sz w:val="22"/>
          <w:szCs w:val="22"/>
        </w:rPr>
        <w:t xml:space="preserve"> </w:t>
      </w:r>
      <w:r w:rsidRPr="00825D28">
        <w:rPr>
          <w:rFonts w:asciiTheme="minorBidi" w:eastAsia="Arial" w:hAnsiTheme="minorBidi" w:cstheme="minorBidi"/>
          <w:sz w:val="22"/>
          <w:szCs w:val="22"/>
        </w:rPr>
        <w:t>supplement</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the</w:t>
      </w:r>
      <w:r w:rsidRPr="00825D28">
        <w:rPr>
          <w:rFonts w:asciiTheme="minorBidi" w:eastAsia="Arial" w:hAnsiTheme="minorBidi" w:cstheme="minorBidi"/>
          <w:spacing w:val="-12"/>
          <w:sz w:val="22"/>
          <w:szCs w:val="22"/>
        </w:rPr>
        <w:t xml:space="preserve"> </w:t>
      </w:r>
      <w:r w:rsidRPr="00825D28">
        <w:rPr>
          <w:rFonts w:asciiTheme="minorBidi" w:eastAsia="Arial" w:hAnsiTheme="minorBidi" w:cstheme="minorBidi"/>
          <w:sz w:val="22"/>
          <w:szCs w:val="22"/>
        </w:rPr>
        <w:t>automatic</w:t>
      </w:r>
      <w:r w:rsidRPr="00825D28">
        <w:rPr>
          <w:rFonts w:asciiTheme="minorBidi" w:eastAsia="Arial" w:hAnsiTheme="minorBidi" w:cstheme="minorBidi"/>
          <w:spacing w:val="-12"/>
          <w:sz w:val="22"/>
          <w:szCs w:val="22"/>
        </w:rPr>
        <w:t xml:space="preserve"> </w:t>
      </w:r>
      <w:r w:rsidRPr="00825D28">
        <w:rPr>
          <w:rFonts w:asciiTheme="minorBidi" w:eastAsia="Arial" w:hAnsiTheme="minorBidi" w:cstheme="minorBidi"/>
          <w:sz w:val="22"/>
          <w:szCs w:val="22"/>
        </w:rPr>
        <w:t>fixed</w:t>
      </w:r>
      <w:r w:rsidRPr="00825D28">
        <w:rPr>
          <w:rFonts w:asciiTheme="minorBidi" w:eastAsia="Arial" w:hAnsiTheme="minorBidi" w:cstheme="minorBidi"/>
          <w:spacing w:val="-12"/>
          <w:sz w:val="22"/>
          <w:szCs w:val="22"/>
        </w:rPr>
        <w:t xml:space="preserve"> </w:t>
      </w:r>
      <w:r w:rsidRPr="00825D28">
        <w:rPr>
          <w:rFonts w:asciiTheme="minorBidi" w:eastAsia="Arial" w:hAnsiTheme="minorBidi" w:cstheme="minorBidi"/>
          <w:sz w:val="22"/>
          <w:szCs w:val="22"/>
        </w:rPr>
        <w:t>fire</w:t>
      </w:r>
      <w:r w:rsidRPr="00825D28">
        <w:rPr>
          <w:rFonts w:asciiTheme="minorBidi" w:eastAsia="Arial" w:hAnsiTheme="minorBidi" w:cstheme="minorBidi"/>
          <w:spacing w:val="-13"/>
          <w:sz w:val="22"/>
          <w:szCs w:val="22"/>
        </w:rPr>
        <w:t xml:space="preserve"> </w:t>
      </w:r>
      <w:r w:rsidRPr="00825D28">
        <w:rPr>
          <w:rFonts w:asciiTheme="minorBidi" w:eastAsia="Arial" w:hAnsiTheme="minorBidi" w:cstheme="minorBidi"/>
          <w:sz w:val="22"/>
          <w:szCs w:val="22"/>
        </w:rPr>
        <w:t>detection</w:t>
      </w:r>
      <w:r w:rsidRPr="00825D28">
        <w:rPr>
          <w:rFonts w:asciiTheme="minorBidi" w:eastAsia="Arial" w:hAnsiTheme="minorBidi" w:cstheme="minorBidi"/>
          <w:spacing w:val="-12"/>
          <w:sz w:val="22"/>
          <w:szCs w:val="22"/>
        </w:rPr>
        <w:t xml:space="preserve"> </w:t>
      </w:r>
      <w:r w:rsidRPr="00825D28">
        <w:rPr>
          <w:rFonts w:asciiTheme="minorBidi" w:eastAsia="Arial" w:hAnsiTheme="minorBidi" w:cstheme="minorBidi"/>
          <w:sz w:val="22"/>
          <w:szCs w:val="22"/>
        </w:rPr>
        <w:t>systems.</w:t>
      </w:r>
    </w:p>
    <w:p w:rsidR="000825EE" w:rsidRPr="00825D28" w:rsidRDefault="000825EE" w:rsidP="000825EE">
      <w:pPr>
        <w:widowControl w:val="0"/>
        <w:bidi w:val="0"/>
        <w:spacing w:before="240" w:after="240" w:line="276" w:lineRule="auto"/>
        <w:ind w:left="709"/>
        <w:jc w:val="lowKashida"/>
        <w:rPr>
          <w:rFonts w:asciiTheme="minorBidi" w:eastAsia="Arial" w:hAnsiTheme="minorBidi" w:cstheme="minorBidi"/>
          <w:sz w:val="22"/>
          <w:szCs w:val="22"/>
        </w:rPr>
      </w:pPr>
      <w:r w:rsidRPr="00825D28">
        <w:rPr>
          <w:rFonts w:asciiTheme="minorBidi" w:eastAsia="Arial" w:hAnsiTheme="minorBidi" w:cstheme="minorBidi"/>
          <w:sz w:val="22"/>
          <w:szCs w:val="22"/>
        </w:rPr>
        <w:t>Each</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manual</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alarm</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call</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point</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shall</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be</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installed</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1,4</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m</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above</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the</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finished</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ground,</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surface</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mounted</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on the</w:t>
      </w:r>
      <w:r w:rsidRPr="00825D28">
        <w:rPr>
          <w:rFonts w:asciiTheme="minorBidi" w:eastAsia="Arial" w:hAnsiTheme="minorBidi" w:cstheme="minorBidi"/>
          <w:spacing w:val="-9"/>
          <w:sz w:val="22"/>
          <w:szCs w:val="22"/>
        </w:rPr>
        <w:t xml:space="preserve"> </w:t>
      </w:r>
      <w:r w:rsidRPr="00825D28">
        <w:rPr>
          <w:rFonts w:asciiTheme="minorBidi" w:eastAsia="Arial" w:hAnsiTheme="minorBidi" w:cstheme="minorBidi"/>
          <w:sz w:val="22"/>
          <w:szCs w:val="22"/>
        </w:rPr>
        <w:t>wall,</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shelter,</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structure</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or</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stand.</w:t>
      </w:r>
    </w:p>
    <w:p w:rsidR="000825EE" w:rsidRPr="00825D28" w:rsidRDefault="000825EE" w:rsidP="000825EE">
      <w:pPr>
        <w:widowControl w:val="0"/>
        <w:bidi w:val="0"/>
        <w:spacing w:before="240" w:after="240" w:line="276" w:lineRule="auto"/>
        <w:ind w:left="709"/>
        <w:jc w:val="lowKashida"/>
        <w:rPr>
          <w:rFonts w:asciiTheme="minorBidi" w:eastAsia="Arial" w:hAnsiTheme="minorBidi" w:cstheme="minorBidi"/>
          <w:sz w:val="22"/>
          <w:szCs w:val="22"/>
        </w:rPr>
      </w:pPr>
      <w:r w:rsidRPr="00825D28">
        <w:rPr>
          <w:rFonts w:asciiTheme="minorBidi" w:eastAsia="Arial" w:hAnsiTheme="minorBidi" w:cstheme="minorBidi"/>
          <w:sz w:val="22"/>
          <w:szCs w:val="22"/>
        </w:rPr>
        <w:t>Manual</w:t>
      </w:r>
      <w:r w:rsidRPr="00825D28">
        <w:rPr>
          <w:rFonts w:asciiTheme="minorBidi" w:eastAsia="Arial" w:hAnsiTheme="minorBidi" w:cstheme="minorBidi"/>
          <w:spacing w:val="-9"/>
          <w:sz w:val="22"/>
          <w:szCs w:val="22"/>
        </w:rPr>
        <w:t xml:space="preserve"> </w:t>
      </w:r>
      <w:r w:rsidRPr="00825D28">
        <w:rPr>
          <w:rFonts w:asciiTheme="minorBidi" w:eastAsia="Arial" w:hAnsiTheme="minorBidi" w:cstheme="minorBidi"/>
          <w:sz w:val="22"/>
          <w:szCs w:val="22"/>
        </w:rPr>
        <w:t>call</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points</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shall</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be</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clearly</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recognizable</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from</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a</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distance</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and</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should</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be</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positioned</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as</w:t>
      </w:r>
      <w:r w:rsidRPr="00825D28">
        <w:rPr>
          <w:rFonts w:asciiTheme="minorBidi" w:eastAsia="Arial" w:hAnsiTheme="minorBidi" w:cstheme="minorBidi"/>
          <w:spacing w:val="-9"/>
          <w:sz w:val="22"/>
          <w:szCs w:val="22"/>
        </w:rPr>
        <w:t xml:space="preserve"> </w:t>
      </w:r>
      <w:r w:rsidRPr="00825D28">
        <w:rPr>
          <w:rFonts w:asciiTheme="minorBidi" w:eastAsia="Arial" w:hAnsiTheme="minorBidi" w:cstheme="minorBidi"/>
          <w:sz w:val="22"/>
          <w:szCs w:val="22"/>
        </w:rPr>
        <w:t>follows:</w:t>
      </w:r>
    </w:p>
    <w:p w:rsidR="000825EE" w:rsidRPr="00825D28" w:rsidRDefault="000825EE" w:rsidP="000B253F">
      <w:pPr>
        <w:widowControl w:val="0"/>
        <w:numPr>
          <w:ilvl w:val="3"/>
          <w:numId w:val="11"/>
        </w:numPr>
        <w:bidi w:val="0"/>
        <w:spacing w:before="240" w:after="240" w:line="276" w:lineRule="auto"/>
        <w:ind w:left="1330" w:hanging="337"/>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Along</w:t>
      </w:r>
      <w:r w:rsidRPr="00825D28">
        <w:rPr>
          <w:rFonts w:asciiTheme="minorBidi" w:eastAsiaTheme="minorHAnsi" w:hAnsiTheme="minorBidi" w:cstheme="minorBidi"/>
          <w:spacing w:val="-8"/>
          <w:sz w:val="22"/>
          <w:szCs w:val="22"/>
        </w:rPr>
        <w:t xml:space="preserve"> </w:t>
      </w:r>
      <w:r w:rsidRPr="00825D28">
        <w:rPr>
          <w:rFonts w:asciiTheme="minorBidi" w:eastAsiaTheme="minorHAnsi" w:hAnsiTheme="minorBidi" w:cstheme="minorBidi"/>
          <w:sz w:val="22"/>
          <w:szCs w:val="22"/>
        </w:rPr>
        <w:t>roads</w:t>
      </w:r>
      <w:r w:rsidRPr="00825D28">
        <w:rPr>
          <w:rFonts w:asciiTheme="minorBidi" w:eastAsiaTheme="minorHAnsi" w:hAnsiTheme="minorBidi" w:cstheme="minorBidi"/>
          <w:spacing w:val="-6"/>
          <w:sz w:val="22"/>
          <w:szCs w:val="22"/>
        </w:rPr>
        <w:t xml:space="preserve"> </w:t>
      </w:r>
      <w:r w:rsidRPr="00825D28">
        <w:rPr>
          <w:rFonts w:asciiTheme="minorBidi" w:eastAsiaTheme="minorHAnsi" w:hAnsiTheme="minorBidi" w:cstheme="minorBidi"/>
          <w:sz w:val="22"/>
          <w:szCs w:val="22"/>
        </w:rPr>
        <w:t>in</w:t>
      </w:r>
      <w:r w:rsidRPr="00825D28">
        <w:rPr>
          <w:rFonts w:asciiTheme="minorBidi" w:eastAsiaTheme="minorHAnsi" w:hAnsiTheme="minorBidi" w:cstheme="minorBidi"/>
          <w:spacing w:val="-8"/>
          <w:sz w:val="22"/>
          <w:szCs w:val="22"/>
        </w:rPr>
        <w:t xml:space="preserve"> </w:t>
      </w:r>
      <w:r w:rsidRPr="00825D28">
        <w:rPr>
          <w:rFonts w:asciiTheme="minorBidi" w:eastAsiaTheme="minorHAnsi" w:hAnsiTheme="minorBidi" w:cstheme="minorBidi"/>
          <w:sz w:val="22"/>
          <w:szCs w:val="22"/>
        </w:rPr>
        <w:t>the</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plant</w:t>
      </w:r>
      <w:r w:rsidRPr="00825D28">
        <w:rPr>
          <w:rFonts w:asciiTheme="minorBidi" w:eastAsiaTheme="minorHAnsi" w:hAnsiTheme="minorBidi" w:cstheme="minorBidi"/>
          <w:spacing w:val="-5"/>
          <w:sz w:val="22"/>
          <w:szCs w:val="22"/>
        </w:rPr>
        <w:t xml:space="preserve"> </w:t>
      </w:r>
      <w:r w:rsidRPr="00825D28">
        <w:rPr>
          <w:rFonts w:asciiTheme="minorBidi" w:eastAsiaTheme="minorHAnsi" w:hAnsiTheme="minorBidi" w:cstheme="minorBidi"/>
          <w:sz w:val="22"/>
          <w:szCs w:val="22"/>
        </w:rPr>
        <w:t>area</w:t>
      </w:r>
      <w:r w:rsidRPr="00825D28">
        <w:rPr>
          <w:rFonts w:asciiTheme="minorBidi" w:eastAsiaTheme="minorHAnsi" w:hAnsiTheme="minorBidi" w:cstheme="minorBidi"/>
          <w:spacing w:val="-8"/>
          <w:sz w:val="22"/>
          <w:szCs w:val="22"/>
        </w:rPr>
        <w:t xml:space="preserve"> </w:t>
      </w:r>
      <w:r w:rsidRPr="00825D28">
        <w:rPr>
          <w:rFonts w:asciiTheme="minorBidi" w:eastAsiaTheme="minorHAnsi" w:hAnsiTheme="minorBidi" w:cstheme="minorBidi"/>
          <w:sz w:val="22"/>
          <w:szCs w:val="22"/>
        </w:rPr>
        <w:t>at</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intervals</w:t>
      </w:r>
      <w:r w:rsidRPr="00825D28">
        <w:rPr>
          <w:rFonts w:asciiTheme="minorBidi" w:eastAsiaTheme="minorHAnsi" w:hAnsiTheme="minorBidi" w:cstheme="minorBidi"/>
          <w:spacing w:val="-6"/>
          <w:sz w:val="22"/>
          <w:szCs w:val="22"/>
        </w:rPr>
        <w:t xml:space="preserve"> </w:t>
      </w:r>
      <w:r w:rsidRPr="00B13CE3">
        <w:rPr>
          <w:rFonts w:asciiTheme="minorBidi" w:eastAsiaTheme="minorHAnsi" w:hAnsiTheme="minorBidi" w:cstheme="minorBidi"/>
          <w:sz w:val="22"/>
          <w:szCs w:val="22"/>
        </w:rPr>
        <w:t>exceeding</w:t>
      </w:r>
      <w:r w:rsidRPr="00B13CE3">
        <w:rPr>
          <w:rFonts w:asciiTheme="minorBidi" w:eastAsiaTheme="minorHAnsi" w:hAnsiTheme="minorBidi" w:cstheme="minorBidi"/>
          <w:spacing w:val="-7"/>
          <w:sz w:val="22"/>
          <w:szCs w:val="22"/>
        </w:rPr>
        <w:t xml:space="preserve"> </w:t>
      </w:r>
      <w:r w:rsidRPr="00B13CE3">
        <w:rPr>
          <w:rFonts w:asciiTheme="minorBidi" w:eastAsiaTheme="minorHAnsi" w:hAnsiTheme="minorBidi" w:cstheme="minorBidi"/>
          <w:sz w:val="22"/>
          <w:szCs w:val="22"/>
        </w:rPr>
        <w:t>60</w:t>
      </w:r>
      <w:r w:rsidRPr="00B13CE3">
        <w:rPr>
          <w:rFonts w:asciiTheme="minorBidi" w:eastAsiaTheme="minorHAnsi" w:hAnsiTheme="minorBidi" w:cstheme="minorBidi"/>
          <w:spacing w:val="-7"/>
          <w:sz w:val="22"/>
          <w:szCs w:val="22"/>
        </w:rPr>
        <w:t xml:space="preserve"> </w:t>
      </w:r>
      <w:r w:rsidRPr="00B13CE3">
        <w:rPr>
          <w:rFonts w:asciiTheme="minorBidi" w:eastAsiaTheme="minorHAnsi" w:hAnsiTheme="minorBidi" w:cstheme="minorBidi"/>
          <w:sz w:val="22"/>
          <w:szCs w:val="22"/>
        </w:rPr>
        <w:t>m,</w:t>
      </w:r>
      <w:r w:rsidRPr="00B13CE3">
        <w:rPr>
          <w:rFonts w:asciiTheme="minorBidi" w:eastAsiaTheme="minorHAnsi" w:hAnsiTheme="minorBidi" w:cstheme="minorBidi"/>
          <w:spacing w:val="-7"/>
          <w:sz w:val="22"/>
          <w:szCs w:val="22"/>
        </w:rPr>
        <w:t xml:space="preserve"> </w:t>
      </w:r>
      <w:r w:rsidRPr="00B13CE3">
        <w:rPr>
          <w:rFonts w:asciiTheme="minorBidi" w:eastAsiaTheme="minorHAnsi" w:hAnsiTheme="minorBidi" w:cstheme="minorBidi"/>
          <w:sz w:val="22"/>
          <w:szCs w:val="22"/>
        </w:rPr>
        <w:t>preferably</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at</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or</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near</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 xml:space="preserve">to </w:t>
      </w:r>
      <w:r w:rsidRPr="00825D28">
        <w:rPr>
          <w:rFonts w:asciiTheme="minorBidi" w:eastAsiaTheme="minorHAnsi" w:hAnsiTheme="minorBidi" w:cstheme="minorBidi"/>
          <w:sz w:val="22"/>
          <w:szCs w:val="22"/>
        </w:rPr>
        <w:lastRenderedPageBreak/>
        <w:t>logical</w:t>
      </w:r>
      <w:r w:rsidRPr="00825D28">
        <w:rPr>
          <w:rFonts w:asciiTheme="minorBidi" w:eastAsiaTheme="minorHAnsi" w:hAnsiTheme="minorBidi" w:cstheme="minorBidi"/>
          <w:spacing w:val="-9"/>
          <w:sz w:val="22"/>
          <w:szCs w:val="22"/>
        </w:rPr>
        <w:t xml:space="preserve"> </w:t>
      </w:r>
      <w:r w:rsidRPr="00825D28">
        <w:rPr>
          <w:rFonts w:asciiTheme="minorBidi" w:eastAsiaTheme="minorHAnsi" w:hAnsiTheme="minorBidi" w:cstheme="minorBidi"/>
          <w:sz w:val="22"/>
          <w:szCs w:val="22"/>
        </w:rPr>
        <w:t>escape</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routes</w:t>
      </w:r>
      <w:r w:rsidRPr="00825D28">
        <w:rPr>
          <w:rFonts w:asciiTheme="minorBidi" w:eastAsiaTheme="minorHAnsi" w:hAnsiTheme="minorBidi" w:cstheme="minorBidi"/>
          <w:spacing w:val="-9"/>
          <w:sz w:val="22"/>
          <w:szCs w:val="22"/>
        </w:rPr>
        <w:t xml:space="preserve"> </w:t>
      </w:r>
      <w:r w:rsidRPr="00825D28">
        <w:rPr>
          <w:rFonts w:asciiTheme="minorBidi" w:eastAsiaTheme="minorHAnsi" w:hAnsiTheme="minorBidi" w:cstheme="minorBidi"/>
          <w:sz w:val="22"/>
          <w:szCs w:val="22"/>
        </w:rPr>
        <w:t>and</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access</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ways.</w:t>
      </w:r>
    </w:p>
    <w:p w:rsidR="000825EE" w:rsidRPr="00825D28" w:rsidRDefault="000825EE" w:rsidP="000B253F">
      <w:pPr>
        <w:widowControl w:val="0"/>
        <w:numPr>
          <w:ilvl w:val="3"/>
          <w:numId w:val="11"/>
        </w:numPr>
        <w:bidi w:val="0"/>
        <w:spacing w:before="240" w:after="240" w:line="276" w:lineRule="auto"/>
        <w:ind w:left="1330" w:hanging="337"/>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Near or at locations having a higher risk such as slug catchers, manifolds, launching and receiving</w:t>
      </w:r>
      <w:r w:rsidRPr="00825D28">
        <w:rPr>
          <w:rFonts w:asciiTheme="minorBidi" w:eastAsiaTheme="minorHAnsi" w:hAnsiTheme="minorBidi" w:cstheme="minorBidi"/>
          <w:spacing w:val="-23"/>
          <w:sz w:val="22"/>
          <w:szCs w:val="22"/>
        </w:rPr>
        <w:t xml:space="preserve"> </w:t>
      </w:r>
      <w:r w:rsidRPr="00825D28">
        <w:rPr>
          <w:rFonts w:asciiTheme="minorBidi" w:eastAsiaTheme="minorHAnsi" w:hAnsiTheme="minorBidi" w:cstheme="minorBidi"/>
          <w:sz w:val="22"/>
          <w:szCs w:val="22"/>
        </w:rPr>
        <w:t>area.</w:t>
      </w:r>
    </w:p>
    <w:p w:rsidR="000825EE" w:rsidRPr="00825D28" w:rsidRDefault="000825EE" w:rsidP="000B253F">
      <w:pPr>
        <w:widowControl w:val="0"/>
        <w:numPr>
          <w:ilvl w:val="3"/>
          <w:numId w:val="11"/>
        </w:numPr>
        <w:bidi w:val="0"/>
        <w:spacing w:before="240" w:after="240" w:line="276" w:lineRule="auto"/>
        <w:ind w:left="1327" w:hanging="335"/>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Entrance</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of</w:t>
      </w:r>
      <w:r w:rsidRPr="00825D28">
        <w:rPr>
          <w:rFonts w:asciiTheme="minorBidi" w:eastAsiaTheme="minorHAnsi" w:hAnsiTheme="minorBidi" w:cstheme="minorBidi"/>
          <w:spacing w:val="-9"/>
          <w:sz w:val="22"/>
          <w:szCs w:val="22"/>
        </w:rPr>
        <w:t xml:space="preserve"> </w:t>
      </w:r>
      <w:r w:rsidRPr="00825D28">
        <w:rPr>
          <w:rFonts w:asciiTheme="minorBidi" w:eastAsiaTheme="minorHAnsi" w:hAnsiTheme="minorBidi" w:cstheme="minorBidi"/>
          <w:sz w:val="22"/>
          <w:szCs w:val="22"/>
        </w:rPr>
        <w:t>the</w:t>
      </w:r>
      <w:r w:rsidRPr="00825D28">
        <w:rPr>
          <w:rFonts w:asciiTheme="minorBidi" w:eastAsiaTheme="minorHAnsi" w:hAnsiTheme="minorBidi" w:cstheme="minorBidi"/>
          <w:spacing w:val="-9"/>
          <w:sz w:val="22"/>
          <w:szCs w:val="22"/>
        </w:rPr>
        <w:t xml:space="preserve"> </w:t>
      </w:r>
      <w:r w:rsidRPr="00825D28">
        <w:rPr>
          <w:rFonts w:asciiTheme="minorBidi" w:eastAsiaTheme="minorHAnsi" w:hAnsiTheme="minorBidi" w:cstheme="minorBidi"/>
          <w:sz w:val="22"/>
          <w:szCs w:val="22"/>
        </w:rPr>
        <w:t>plant</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near</w:t>
      </w:r>
      <w:r w:rsidRPr="00825D28">
        <w:rPr>
          <w:rFonts w:asciiTheme="minorBidi" w:eastAsiaTheme="minorHAnsi" w:hAnsiTheme="minorBidi" w:cstheme="minorBidi"/>
          <w:spacing w:val="-9"/>
          <w:sz w:val="22"/>
          <w:szCs w:val="22"/>
        </w:rPr>
        <w:t xml:space="preserve"> </w:t>
      </w:r>
      <w:r w:rsidRPr="00825D28">
        <w:rPr>
          <w:rFonts w:asciiTheme="minorBidi" w:eastAsiaTheme="minorHAnsi" w:hAnsiTheme="minorBidi" w:cstheme="minorBidi"/>
          <w:sz w:val="22"/>
          <w:szCs w:val="22"/>
        </w:rPr>
        <w:t>the</w:t>
      </w:r>
      <w:r w:rsidRPr="00825D28">
        <w:rPr>
          <w:rFonts w:asciiTheme="minorBidi" w:eastAsiaTheme="minorHAnsi" w:hAnsiTheme="minorBidi" w:cstheme="minorBidi"/>
          <w:spacing w:val="-9"/>
          <w:sz w:val="22"/>
          <w:szCs w:val="22"/>
        </w:rPr>
        <w:t xml:space="preserve"> </w:t>
      </w:r>
      <w:r w:rsidRPr="00825D28">
        <w:rPr>
          <w:rFonts w:asciiTheme="minorBidi" w:eastAsiaTheme="minorHAnsi" w:hAnsiTheme="minorBidi" w:cstheme="minorBidi"/>
          <w:sz w:val="22"/>
          <w:szCs w:val="22"/>
        </w:rPr>
        <w:t>gate</w:t>
      </w:r>
      <w:r w:rsidRPr="00825D28">
        <w:rPr>
          <w:rFonts w:asciiTheme="minorBidi" w:eastAsiaTheme="minorHAnsi" w:hAnsiTheme="minorBidi" w:cstheme="minorBidi"/>
          <w:spacing w:val="-9"/>
          <w:sz w:val="22"/>
          <w:szCs w:val="22"/>
        </w:rPr>
        <w:t xml:space="preserve"> </w:t>
      </w:r>
      <w:r w:rsidRPr="00825D28">
        <w:rPr>
          <w:rFonts w:asciiTheme="minorBidi" w:eastAsiaTheme="minorHAnsi" w:hAnsiTheme="minorBidi" w:cstheme="minorBidi"/>
          <w:sz w:val="22"/>
          <w:szCs w:val="22"/>
        </w:rPr>
        <w:t>house.</w:t>
      </w:r>
    </w:p>
    <w:p w:rsidR="000825EE" w:rsidRPr="00825D28" w:rsidRDefault="000825EE" w:rsidP="000825EE">
      <w:pPr>
        <w:widowControl w:val="0"/>
        <w:bidi w:val="0"/>
        <w:spacing w:before="240" w:after="240" w:line="276" w:lineRule="auto"/>
        <w:ind w:left="709"/>
        <w:jc w:val="lowKashida"/>
        <w:rPr>
          <w:rFonts w:asciiTheme="minorBidi" w:eastAsia="Arial" w:hAnsiTheme="minorBidi" w:cstheme="minorBidi"/>
          <w:sz w:val="22"/>
          <w:szCs w:val="22"/>
        </w:rPr>
      </w:pPr>
      <w:r w:rsidRPr="00825D28">
        <w:rPr>
          <w:rFonts w:ascii="Arial" w:hAnsi="Arial" w:cs="Arial"/>
          <w:sz w:val="22"/>
          <w:szCs w:val="22"/>
          <w:lang w:bidi="fa-IR"/>
        </w:rPr>
        <w:t>At</w:t>
      </w:r>
      <w:r w:rsidRPr="00825D28">
        <w:rPr>
          <w:rFonts w:asciiTheme="minorBidi" w:eastAsia="Arial" w:hAnsiTheme="minorBidi" w:cstheme="minorBidi"/>
          <w:sz w:val="22"/>
          <w:szCs w:val="22"/>
        </w:rPr>
        <w:t xml:space="preserve"> near the building entrance, inside the buildings at corridors and exit door of rooms at intervals not exceeding 30 m. Operation</w:t>
      </w:r>
      <w:r w:rsidRPr="00825D28">
        <w:rPr>
          <w:rFonts w:asciiTheme="minorBidi" w:eastAsia="Arial" w:hAnsiTheme="minorBidi" w:cstheme="minorBidi"/>
          <w:spacing w:val="-9"/>
          <w:sz w:val="22"/>
          <w:szCs w:val="22"/>
        </w:rPr>
        <w:t xml:space="preserve"> </w:t>
      </w:r>
      <w:r w:rsidRPr="00825D28">
        <w:rPr>
          <w:rFonts w:asciiTheme="minorBidi" w:eastAsia="Arial" w:hAnsiTheme="minorBidi" w:cstheme="minorBidi"/>
          <w:sz w:val="22"/>
          <w:szCs w:val="22"/>
        </w:rPr>
        <w:t>of</w:t>
      </w:r>
      <w:r w:rsidRPr="00825D28">
        <w:rPr>
          <w:rFonts w:asciiTheme="minorBidi" w:eastAsia="Arial" w:hAnsiTheme="minorBidi" w:cstheme="minorBidi"/>
          <w:spacing w:val="-9"/>
          <w:sz w:val="22"/>
          <w:szCs w:val="22"/>
        </w:rPr>
        <w:t xml:space="preserve"> </w:t>
      </w:r>
      <w:r w:rsidRPr="00825D28">
        <w:rPr>
          <w:rFonts w:asciiTheme="minorBidi" w:eastAsia="Arial" w:hAnsiTheme="minorBidi" w:cstheme="minorBidi"/>
          <w:sz w:val="22"/>
          <w:szCs w:val="22"/>
        </w:rPr>
        <w:t>a</w:t>
      </w:r>
      <w:r w:rsidRPr="00825D28">
        <w:rPr>
          <w:rFonts w:asciiTheme="minorBidi" w:eastAsia="Arial" w:hAnsiTheme="minorBidi" w:cstheme="minorBidi"/>
          <w:spacing w:val="-9"/>
          <w:sz w:val="22"/>
          <w:szCs w:val="22"/>
        </w:rPr>
        <w:t xml:space="preserve"> </w:t>
      </w:r>
      <w:r w:rsidRPr="00825D28">
        <w:rPr>
          <w:rFonts w:asciiTheme="minorBidi" w:eastAsia="Arial" w:hAnsiTheme="minorBidi" w:cstheme="minorBidi"/>
          <w:sz w:val="22"/>
          <w:szCs w:val="22"/>
        </w:rPr>
        <w:t>manual</w:t>
      </w:r>
      <w:r w:rsidRPr="00825D28">
        <w:rPr>
          <w:rFonts w:asciiTheme="minorBidi" w:eastAsia="Arial" w:hAnsiTheme="minorBidi" w:cstheme="minorBidi"/>
          <w:spacing w:val="-9"/>
          <w:sz w:val="22"/>
          <w:szCs w:val="22"/>
        </w:rPr>
        <w:t xml:space="preserve"> </w:t>
      </w:r>
      <w:r w:rsidRPr="00825D28">
        <w:rPr>
          <w:rFonts w:asciiTheme="minorBidi" w:eastAsia="Arial" w:hAnsiTheme="minorBidi" w:cstheme="minorBidi"/>
          <w:sz w:val="22"/>
          <w:szCs w:val="22"/>
        </w:rPr>
        <w:t>alarm</w:t>
      </w:r>
      <w:r w:rsidRPr="00825D28">
        <w:rPr>
          <w:rFonts w:asciiTheme="minorBidi" w:eastAsia="Arial" w:hAnsiTheme="minorBidi" w:cstheme="minorBidi"/>
          <w:spacing w:val="-9"/>
          <w:sz w:val="22"/>
          <w:szCs w:val="22"/>
        </w:rPr>
        <w:t xml:space="preserve"> </w:t>
      </w:r>
      <w:r w:rsidRPr="00825D28">
        <w:rPr>
          <w:rFonts w:asciiTheme="minorBidi" w:eastAsia="Arial" w:hAnsiTheme="minorBidi" w:cstheme="minorBidi"/>
          <w:sz w:val="22"/>
          <w:szCs w:val="22"/>
        </w:rPr>
        <w:t>call</w:t>
      </w:r>
      <w:r w:rsidRPr="00825D28">
        <w:rPr>
          <w:rFonts w:asciiTheme="minorBidi" w:eastAsia="Arial" w:hAnsiTheme="minorBidi" w:cstheme="minorBidi"/>
          <w:spacing w:val="-9"/>
          <w:sz w:val="22"/>
          <w:szCs w:val="22"/>
        </w:rPr>
        <w:t xml:space="preserve"> </w:t>
      </w:r>
      <w:r w:rsidRPr="00825D28">
        <w:rPr>
          <w:rFonts w:asciiTheme="minorBidi" w:eastAsia="Arial" w:hAnsiTheme="minorBidi" w:cstheme="minorBidi"/>
          <w:sz w:val="22"/>
          <w:szCs w:val="22"/>
        </w:rPr>
        <w:t>point</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in</w:t>
      </w:r>
      <w:r w:rsidRPr="00825D28">
        <w:rPr>
          <w:rFonts w:asciiTheme="minorBidi" w:eastAsia="Arial" w:hAnsiTheme="minorBidi" w:cstheme="minorBidi"/>
          <w:spacing w:val="-11"/>
          <w:sz w:val="22"/>
          <w:szCs w:val="22"/>
        </w:rPr>
        <w:t xml:space="preserve"> </w:t>
      </w:r>
      <w:r w:rsidRPr="00825D28">
        <w:rPr>
          <w:rFonts w:asciiTheme="minorBidi" w:eastAsia="Arial" w:hAnsiTheme="minorBidi" w:cstheme="minorBidi"/>
          <w:sz w:val="22"/>
          <w:szCs w:val="22"/>
          <w:u w:val="single" w:color="000000"/>
        </w:rPr>
        <w:t>buildings</w:t>
      </w:r>
      <w:r w:rsidRPr="00825D28">
        <w:rPr>
          <w:rFonts w:asciiTheme="minorBidi" w:eastAsia="Arial" w:hAnsiTheme="minorBidi" w:cstheme="minorBidi"/>
          <w:sz w:val="22"/>
          <w:szCs w:val="22"/>
        </w:rPr>
        <w:t>,</w:t>
      </w:r>
      <w:r w:rsidRPr="00825D28">
        <w:rPr>
          <w:rFonts w:asciiTheme="minorBidi" w:eastAsia="Arial" w:hAnsiTheme="minorBidi" w:cstheme="minorBidi"/>
          <w:spacing w:val="-11"/>
          <w:sz w:val="22"/>
          <w:szCs w:val="22"/>
        </w:rPr>
        <w:t xml:space="preserve"> </w:t>
      </w:r>
      <w:r w:rsidRPr="00825D28">
        <w:rPr>
          <w:rFonts w:asciiTheme="minorBidi" w:eastAsia="Arial" w:hAnsiTheme="minorBidi" w:cstheme="minorBidi"/>
          <w:sz w:val="22"/>
          <w:szCs w:val="22"/>
        </w:rPr>
        <w:t>shall</w:t>
      </w:r>
      <w:r w:rsidRPr="00825D28">
        <w:rPr>
          <w:rFonts w:asciiTheme="minorBidi" w:eastAsia="Arial" w:hAnsiTheme="minorBidi" w:cstheme="minorBidi"/>
          <w:spacing w:val="-9"/>
          <w:sz w:val="22"/>
          <w:szCs w:val="22"/>
        </w:rPr>
        <w:t xml:space="preserve"> </w:t>
      </w:r>
      <w:r w:rsidRPr="00825D28">
        <w:rPr>
          <w:rFonts w:asciiTheme="minorBidi" w:eastAsia="Arial" w:hAnsiTheme="minorBidi" w:cstheme="minorBidi"/>
          <w:sz w:val="22"/>
          <w:szCs w:val="22"/>
        </w:rPr>
        <w:t>initiate:</w:t>
      </w:r>
    </w:p>
    <w:p w:rsidR="000825EE" w:rsidRPr="00825D28" w:rsidRDefault="00C233EA" w:rsidP="000B253F">
      <w:pPr>
        <w:widowControl w:val="0"/>
        <w:numPr>
          <w:ilvl w:val="3"/>
          <w:numId w:val="11"/>
        </w:numPr>
        <w:bidi w:val="0"/>
        <w:spacing w:before="240" w:after="240" w:line="276" w:lineRule="auto"/>
        <w:ind w:left="1330" w:hanging="337"/>
        <w:contextualSpacing/>
        <w:jc w:val="lowKashida"/>
        <w:rPr>
          <w:rFonts w:asciiTheme="minorBidi" w:eastAsia="Arial" w:hAnsiTheme="minorBidi" w:cstheme="minorBidi"/>
          <w:sz w:val="22"/>
          <w:szCs w:val="22"/>
        </w:rPr>
      </w:pPr>
      <w:r w:rsidRPr="009C13A9">
        <w:rPr>
          <w:rFonts w:asciiTheme="minorBidi" w:eastAsia="Arial" w:hAnsiTheme="minorBidi" w:cstheme="minorBidi"/>
          <w:sz w:val="22"/>
          <w:szCs w:val="22"/>
        </w:rPr>
        <w:t>Continuous Audible /Red Visual Alarm</w:t>
      </w:r>
      <w:r w:rsidR="000825EE" w:rsidRPr="009C13A9">
        <w:rPr>
          <w:rFonts w:asciiTheme="minorBidi" w:eastAsiaTheme="minorHAnsi" w:hAnsiTheme="minorBidi" w:cstheme="minorBidi"/>
          <w:spacing w:val="-11"/>
          <w:sz w:val="22"/>
          <w:szCs w:val="22"/>
        </w:rPr>
        <w:t xml:space="preserve"> </w:t>
      </w:r>
      <w:r w:rsidR="000825EE" w:rsidRPr="009C13A9">
        <w:rPr>
          <w:rFonts w:asciiTheme="minorBidi" w:eastAsiaTheme="minorHAnsi" w:hAnsiTheme="minorBidi" w:cstheme="minorBidi"/>
          <w:sz w:val="22"/>
          <w:szCs w:val="22"/>
        </w:rPr>
        <w:t>and</w:t>
      </w:r>
      <w:r w:rsidR="000825EE" w:rsidRPr="009C13A9">
        <w:rPr>
          <w:rFonts w:asciiTheme="minorBidi" w:eastAsiaTheme="minorHAnsi" w:hAnsiTheme="minorBidi" w:cstheme="minorBidi"/>
          <w:spacing w:val="-13"/>
          <w:sz w:val="22"/>
          <w:szCs w:val="22"/>
        </w:rPr>
        <w:t xml:space="preserve"> </w:t>
      </w:r>
      <w:r w:rsidR="000825EE" w:rsidRPr="009C13A9">
        <w:rPr>
          <w:rFonts w:asciiTheme="minorBidi" w:eastAsiaTheme="minorHAnsi" w:hAnsiTheme="minorBidi" w:cstheme="minorBidi"/>
          <w:sz w:val="22"/>
          <w:szCs w:val="22"/>
        </w:rPr>
        <w:t>Actions</w:t>
      </w:r>
      <w:r w:rsidR="000825EE" w:rsidRPr="00F83355">
        <w:rPr>
          <w:rFonts w:asciiTheme="minorBidi" w:eastAsiaTheme="minorHAnsi" w:hAnsiTheme="minorBidi" w:cstheme="minorBidi"/>
          <w:spacing w:val="-11"/>
          <w:sz w:val="22"/>
          <w:szCs w:val="22"/>
        </w:rPr>
        <w:t xml:space="preserve"> </w:t>
      </w:r>
      <w:r w:rsidR="00462C01" w:rsidRPr="00F83355">
        <w:rPr>
          <w:rFonts w:asciiTheme="minorBidi" w:eastAsia="Arial" w:hAnsiTheme="minorBidi" w:cstheme="minorBidi"/>
          <w:sz w:val="22"/>
          <w:szCs w:val="22"/>
        </w:rPr>
        <w:t>in concerned area</w:t>
      </w:r>
      <w:r w:rsidR="000825EE" w:rsidRPr="00F83355">
        <w:rPr>
          <w:rFonts w:asciiTheme="minorBidi" w:eastAsiaTheme="minorHAnsi" w:hAnsiTheme="minorBidi" w:cstheme="minorBidi"/>
          <w:sz w:val="22"/>
          <w:szCs w:val="22"/>
        </w:rPr>
        <w:t>.</w:t>
      </w:r>
    </w:p>
    <w:p w:rsidR="000825EE" w:rsidRPr="009C13A9" w:rsidRDefault="000825EE" w:rsidP="000B253F">
      <w:pPr>
        <w:widowControl w:val="0"/>
        <w:numPr>
          <w:ilvl w:val="3"/>
          <w:numId w:val="11"/>
        </w:numPr>
        <w:bidi w:val="0"/>
        <w:spacing w:before="240" w:after="240" w:line="276" w:lineRule="auto"/>
        <w:ind w:left="1330" w:hanging="337"/>
        <w:contextualSpacing/>
        <w:jc w:val="lowKashida"/>
        <w:rPr>
          <w:rFonts w:asciiTheme="minorBidi" w:eastAsia="Arial" w:hAnsiTheme="minorBidi" w:cstheme="minorBidi"/>
          <w:sz w:val="22"/>
          <w:szCs w:val="22"/>
        </w:rPr>
      </w:pPr>
      <w:r w:rsidRPr="009C13A9">
        <w:rPr>
          <w:rFonts w:asciiTheme="minorBidi" w:eastAsiaTheme="minorHAnsi" w:hAnsiTheme="minorBidi" w:cstheme="minorBidi"/>
          <w:sz w:val="22"/>
          <w:szCs w:val="22"/>
        </w:rPr>
        <w:t xml:space="preserve">Common </w:t>
      </w:r>
      <w:r w:rsidRPr="009C13A9">
        <w:rPr>
          <w:rFonts w:asciiTheme="minorBidi" w:eastAsia="Arial" w:hAnsiTheme="minorBidi" w:cstheme="minorBidi"/>
          <w:sz w:val="22"/>
          <w:szCs w:val="22"/>
        </w:rPr>
        <w:t xml:space="preserve">Audible/ Visual Alarm on F&amp;G system, operating console and /F&amp;G Matrix panel in Operator Room </w:t>
      </w:r>
    </w:p>
    <w:p w:rsidR="000825EE" w:rsidRPr="009C13A9" w:rsidRDefault="000825EE" w:rsidP="000825EE">
      <w:pPr>
        <w:widowControl w:val="0"/>
        <w:bidi w:val="0"/>
        <w:spacing w:before="240" w:after="240" w:line="276" w:lineRule="auto"/>
        <w:ind w:left="709"/>
        <w:jc w:val="lowKashida"/>
        <w:rPr>
          <w:rFonts w:asciiTheme="minorBidi" w:eastAsia="Arial" w:hAnsiTheme="minorBidi" w:cstheme="minorBidi"/>
          <w:sz w:val="22"/>
          <w:szCs w:val="22"/>
        </w:rPr>
      </w:pPr>
      <w:r w:rsidRPr="009C13A9">
        <w:rPr>
          <w:rFonts w:ascii="Arial" w:hAnsi="Arial" w:cs="Arial"/>
          <w:sz w:val="22"/>
          <w:szCs w:val="22"/>
          <w:lang w:bidi="fa-IR"/>
        </w:rPr>
        <w:t>Operation</w:t>
      </w:r>
      <w:r w:rsidRPr="009C13A9">
        <w:rPr>
          <w:rFonts w:asciiTheme="minorBidi" w:eastAsia="Arial" w:hAnsiTheme="minorBidi" w:cstheme="minorBidi"/>
          <w:spacing w:val="-9"/>
          <w:sz w:val="22"/>
          <w:szCs w:val="22"/>
        </w:rPr>
        <w:t xml:space="preserve"> </w:t>
      </w:r>
      <w:r w:rsidRPr="009C13A9">
        <w:rPr>
          <w:rFonts w:asciiTheme="minorBidi" w:eastAsia="Arial" w:hAnsiTheme="minorBidi" w:cstheme="minorBidi"/>
          <w:sz w:val="22"/>
          <w:szCs w:val="22"/>
        </w:rPr>
        <w:t>of</w:t>
      </w:r>
      <w:r w:rsidRPr="009C13A9">
        <w:rPr>
          <w:rFonts w:asciiTheme="minorBidi" w:eastAsia="Arial" w:hAnsiTheme="minorBidi" w:cstheme="minorBidi"/>
          <w:spacing w:val="-9"/>
          <w:sz w:val="22"/>
          <w:szCs w:val="22"/>
        </w:rPr>
        <w:t xml:space="preserve"> </w:t>
      </w:r>
      <w:r w:rsidRPr="009C13A9">
        <w:rPr>
          <w:rFonts w:asciiTheme="minorBidi" w:eastAsia="Arial" w:hAnsiTheme="minorBidi" w:cstheme="minorBidi"/>
          <w:sz w:val="22"/>
          <w:szCs w:val="22"/>
        </w:rPr>
        <w:t>a</w:t>
      </w:r>
      <w:r w:rsidRPr="009C13A9">
        <w:rPr>
          <w:rFonts w:asciiTheme="minorBidi" w:eastAsia="Arial" w:hAnsiTheme="minorBidi" w:cstheme="minorBidi"/>
          <w:spacing w:val="-9"/>
          <w:sz w:val="22"/>
          <w:szCs w:val="22"/>
        </w:rPr>
        <w:t xml:space="preserve"> </w:t>
      </w:r>
      <w:r w:rsidRPr="009C13A9">
        <w:rPr>
          <w:rFonts w:asciiTheme="minorBidi" w:eastAsia="Arial" w:hAnsiTheme="minorBidi" w:cstheme="minorBidi"/>
          <w:sz w:val="22"/>
          <w:szCs w:val="22"/>
        </w:rPr>
        <w:t>manual</w:t>
      </w:r>
      <w:r w:rsidRPr="009C13A9">
        <w:rPr>
          <w:rFonts w:asciiTheme="minorBidi" w:eastAsia="Arial" w:hAnsiTheme="minorBidi" w:cstheme="minorBidi"/>
          <w:spacing w:val="-9"/>
          <w:sz w:val="22"/>
          <w:szCs w:val="22"/>
        </w:rPr>
        <w:t xml:space="preserve"> </w:t>
      </w:r>
      <w:r w:rsidRPr="009C13A9">
        <w:rPr>
          <w:rFonts w:asciiTheme="minorBidi" w:eastAsia="Arial" w:hAnsiTheme="minorBidi" w:cstheme="minorBidi"/>
          <w:sz w:val="22"/>
          <w:szCs w:val="22"/>
        </w:rPr>
        <w:t>alarm</w:t>
      </w:r>
      <w:r w:rsidRPr="009C13A9">
        <w:rPr>
          <w:rFonts w:asciiTheme="minorBidi" w:eastAsia="Arial" w:hAnsiTheme="minorBidi" w:cstheme="minorBidi"/>
          <w:spacing w:val="-9"/>
          <w:sz w:val="22"/>
          <w:szCs w:val="22"/>
        </w:rPr>
        <w:t xml:space="preserve"> </w:t>
      </w:r>
      <w:r w:rsidRPr="009C13A9">
        <w:rPr>
          <w:rFonts w:asciiTheme="minorBidi" w:eastAsia="Arial" w:hAnsiTheme="minorBidi" w:cstheme="minorBidi"/>
          <w:sz w:val="22"/>
          <w:szCs w:val="22"/>
        </w:rPr>
        <w:t>call</w:t>
      </w:r>
      <w:r w:rsidRPr="009C13A9">
        <w:rPr>
          <w:rFonts w:asciiTheme="minorBidi" w:eastAsia="Arial" w:hAnsiTheme="minorBidi" w:cstheme="minorBidi"/>
          <w:spacing w:val="-9"/>
          <w:sz w:val="22"/>
          <w:szCs w:val="22"/>
        </w:rPr>
        <w:t xml:space="preserve"> </w:t>
      </w:r>
      <w:r w:rsidRPr="009C13A9">
        <w:rPr>
          <w:rFonts w:asciiTheme="minorBidi" w:eastAsia="Arial" w:hAnsiTheme="minorBidi" w:cstheme="minorBidi"/>
          <w:sz w:val="22"/>
          <w:szCs w:val="22"/>
        </w:rPr>
        <w:t>point</w:t>
      </w:r>
      <w:r w:rsidRPr="009C13A9">
        <w:rPr>
          <w:rFonts w:asciiTheme="minorBidi" w:eastAsia="Arial" w:hAnsiTheme="minorBidi" w:cstheme="minorBidi"/>
          <w:spacing w:val="-7"/>
          <w:sz w:val="22"/>
          <w:szCs w:val="22"/>
        </w:rPr>
        <w:t xml:space="preserve"> </w:t>
      </w:r>
      <w:r w:rsidRPr="009C13A9">
        <w:rPr>
          <w:rFonts w:asciiTheme="minorBidi" w:eastAsia="Arial" w:hAnsiTheme="minorBidi" w:cstheme="minorBidi"/>
          <w:sz w:val="22"/>
          <w:szCs w:val="22"/>
        </w:rPr>
        <w:t>in</w:t>
      </w:r>
      <w:r w:rsidRPr="009C13A9">
        <w:rPr>
          <w:rFonts w:asciiTheme="minorBidi" w:eastAsia="Arial" w:hAnsiTheme="minorBidi" w:cstheme="minorBidi"/>
          <w:spacing w:val="-10"/>
          <w:sz w:val="22"/>
          <w:szCs w:val="22"/>
        </w:rPr>
        <w:t xml:space="preserve"> </w:t>
      </w:r>
      <w:r w:rsidRPr="009C13A9">
        <w:rPr>
          <w:rFonts w:asciiTheme="minorBidi" w:eastAsia="Arial" w:hAnsiTheme="minorBidi" w:cstheme="minorBidi"/>
          <w:sz w:val="22"/>
          <w:szCs w:val="22"/>
          <w:u w:val="single" w:color="000000"/>
        </w:rPr>
        <w:t>open</w:t>
      </w:r>
      <w:r w:rsidRPr="009C13A9">
        <w:rPr>
          <w:rFonts w:asciiTheme="minorBidi" w:eastAsia="Arial" w:hAnsiTheme="minorBidi" w:cstheme="minorBidi"/>
          <w:spacing w:val="-9"/>
          <w:sz w:val="22"/>
          <w:szCs w:val="22"/>
          <w:u w:val="single" w:color="000000"/>
        </w:rPr>
        <w:t xml:space="preserve"> </w:t>
      </w:r>
      <w:r w:rsidRPr="009C13A9">
        <w:rPr>
          <w:rFonts w:asciiTheme="minorBidi" w:eastAsia="Arial" w:hAnsiTheme="minorBidi" w:cstheme="minorBidi"/>
          <w:sz w:val="22"/>
          <w:szCs w:val="22"/>
          <w:u w:val="single" w:color="000000"/>
        </w:rPr>
        <w:t>areas</w:t>
      </w:r>
      <w:r w:rsidRPr="009C13A9">
        <w:rPr>
          <w:rFonts w:asciiTheme="minorBidi" w:eastAsia="Arial" w:hAnsiTheme="minorBidi" w:cstheme="minorBidi"/>
          <w:sz w:val="22"/>
          <w:szCs w:val="22"/>
        </w:rPr>
        <w:t>,</w:t>
      </w:r>
      <w:r w:rsidRPr="009C13A9">
        <w:rPr>
          <w:rFonts w:asciiTheme="minorBidi" w:eastAsia="Arial" w:hAnsiTheme="minorBidi" w:cstheme="minorBidi"/>
          <w:spacing w:val="-8"/>
          <w:sz w:val="22"/>
          <w:szCs w:val="22"/>
        </w:rPr>
        <w:t xml:space="preserve"> </w:t>
      </w:r>
      <w:r w:rsidRPr="009C13A9">
        <w:rPr>
          <w:rFonts w:asciiTheme="minorBidi" w:eastAsia="Arial" w:hAnsiTheme="minorBidi" w:cstheme="minorBidi"/>
          <w:sz w:val="22"/>
          <w:szCs w:val="22"/>
        </w:rPr>
        <w:t>shall</w:t>
      </w:r>
      <w:r w:rsidRPr="009C13A9">
        <w:rPr>
          <w:rFonts w:asciiTheme="minorBidi" w:eastAsia="Arial" w:hAnsiTheme="minorBidi" w:cstheme="minorBidi"/>
          <w:spacing w:val="-7"/>
          <w:sz w:val="22"/>
          <w:szCs w:val="22"/>
        </w:rPr>
        <w:t xml:space="preserve"> </w:t>
      </w:r>
      <w:r w:rsidRPr="009C13A9">
        <w:rPr>
          <w:rFonts w:asciiTheme="minorBidi" w:eastAsia="Arial" w:hAnsiTheme="minorBidi" w:cstheme="minorBidi"/>
          <w:sz w:val="22"/>
          <w:szCs w:val="22"/>
        </w:rPr>
        <w:t>initiate:</w:t>
      </w:r>
    </w:p>
    <w:p w:rsidR="000825EE" w:rsidRPr="009C13A9" w:rsidRDefault="00C233EA" w:rsidP="000B253F">
      <w:pPr>
        <w:widowControl w:val="0"/>
        <w:numPr>
          <w:ilvl w:val="3"/>
          <w:numId w:val="11"/>
        </w:numPr>
        <w:bidi w:val="0"/>
        <w:spacing w:before="240" w:after="240" w:line="276" w:lineRule="auto"/>
        <w:ind w:left="1330" w:hanging="337"/>
        <w:contextualSpacing/>
        <w:jc w:val="lowKashida"/>
        <w:rPr>
          <w:rFonts w:asciiTheme="minorBidi" w:eastAsia="Arial" w:hAnsiTheme="minorBidi" w:cstheme="minorBidi"/>
          <w:sz w:val="22"/>
          <w:szCs w:val="22"/>
        </w:rPr>
      </w:pPr>
      <w:bookmarkStart w:id="282" w:name="_TOC_250000"/>
      <w:bookmarkStart w:id="283" w:name="_Toc535669300"/>
      <w:r w:rsidRPr="009C13A9">
        <w:rPr>
          <w:rFonts w:asciiTheme="minorBidi" w:eastAsia="Arial" w:hAnsiTheme="minorBidi" w:cstheme="minorBidi"/>
          <w:sz w:val="22"/>
          <w:szCs w:val="22"/>
        </w:rPr>
        <w:t>Continuous Audible /Red Visual Alarm</w:t>
      </w:r>
      <w:r w:rsidRPr="009C13A9">
        <w:rPr>
          <w:rFonts w:asciiTheme="minorBidi" w:eastAsiaTheme="minorHAnsi" w:hAnsiTheme="minorBidi" w:cstheme="minorBidi"/>
          <w:sz w:val="22"/>
          <w:szCs w:val="22"/>
        </w:rPr>
        <w:t xml:space="preserve"> and</w:t>
      </w:r>
      <w:r w:rsidRPr="009C13A9">
        <w:rPr>
          <w:rFonts w:asciiTheme="minorBidi" w:eastAsiaTheme="minorHAnsi" w:hAnsiTheme="minorBidi" w:cstheme="minorBidi"/>
          <w:spacing w:val="-13"/>
          <w:sz w:val="22"/>
          <w:szCs w:val="22"/>
        </w:rPr>
        <w:t xml:space="preserve"> </w:t>
      </w:r>
      <w:r w:rsidRPr="009C13A9">
        <w:rPr>
          <w:rFonts w:asciiTheme="minorBidi" w:eastAsiaTheme="minorHAnsi" w:hAnsiTheme="minorBidi" w:cstheme="minorBidi"/>
          <w:sz w:val="22"/>
          <w:szCs w:val="22"/>
        </w:rPr>
        <w:t xml:space="preserve">Actions </w:t>
      </w:r>
      <w:r w:rsidR="00462C01" w:rsidRPr="009C13A9">
        <w:rPr>
          <w:rFonts w:asciiTheme="minorBidi" w:eastAsia="Arial" w:hAnsiTheme="minorBidi" w:cstheme="minorBidi"/>
          <w:sz w:val="22"/>
          <w:szCs w:val="22"/>
        </w:rPr>
        <w:t>in concerned area</w:t>
      </w:r>
      <w:r w:rsidR="000825EE" w:rsidRPr="009C13A9">
        <w:rPr>
          <w:rFonts w:asciiTheme="minorBidi" w:eastAsiaTheme="minorHAnsi" w:hAnsiTheme="minorBidi" w:cstheme="minorBidi"/>
          <w:sz w:val="22"/>
          <w:szCs w:val="22"/>
        </w:rPr>
        <w:t>.</w:t>
      </w:r>
      <w:r w:rsidR="005D46BA" w:rsidRPr="009C13A9">
        <w:rPr>
          <w:b/>
          <w:bCs/>
          <w:caps/>
          <w:noProof/>
          <w:snapToGrid w:val="0"/>
          <w:szCs w:val="20"/>
        </w:rPr>
        <w:t xml:space="preserve"> </w:t>
      </w:r>
    </w:p>
    <w:p w:rsidR="000825EE" w:rsidRPr="009C13A9" w:rsidRDefault="000825EE" w:rsidP="000B253F">
      <w:pPr>
        <w:widowControl w:val="0"/>
        <w:numPr>
          <w:ilvl w:val="3"/>
          <w:numId w:val="11"/>
        </w:numPr>
        <w:bidi w:val="0"/>
        <w:spacing w:before="240" w:after="240" w:line="276" w:lineRule="auto"/>
        <w:ind w:left="1330" w:hanging="337"/>
        <w:contextualSpacing/>
        <w:jc w:val="lowKashida"/>
        <w:rPr>
          <w:rFonts w:asciiTheme="minorBidi" w:eastAsiaTheme="minorHAnsi" w:hAnsiTheme="minorBidi" w:cstheme="minorBidi"/>
          <w:sz w:val="22"/>
          <w:szCs w:val="22"/>
        </w:rPr>
      </w:pPr>
      <w:r w:rsidRPr="009C13A9">
        <w:rPr>
          <w:rFonts w:asciiTheme="minorBidi" w:eastAsiaTheme="minorHAnsi" w:hAnsiTheme="minorBidi" w:cstheme="minorBidi"/>
          <w:sz w:val="22"/>
          <w:szCs w:val="22"/>
        </w:rPr>
        <w:t xml:space="preserve">Common Audible/ Visual Alarm on F&amp;G system, operating console and /F&amp;G Matrix panel in Operator Room </w:t>
      </w:r>
    </w:p>
    <w:p w:rsidR="00F83355" w:rsidRPr="00D57BC0" w:rsidRDefault="00F83355" w:rsidP="00F83355">
      <w:pPr>
        <w:widowControl w:val="0"/>
        <w:bidi w:val="0"/>
        <w:spacing w:before="240" w:after="240" w:line="276" w:lineRule="auto"/>
        <w:ind w:left="1330"/>
        <w:contextualSpacing/>
        <w:jc w:val="lowKashida"/>
        <w:rPr>
          <w:rFonts w:asciiTheme="minorBidi" w:eastAsiaTheme="minorHAnsi" w:hAnsiTheme="minorBidi" w:cstheme="minorBidi"/>
          <w:sz w:val="22"/>
          <w:szCs w:val="22"/>
        </w:rPr>
      </w:pPr>
    </w:p>
    <w:p w:rsidR="000825EE" w:rsidRPr="00825D28" w:rsidRDefault="000825EE" w:rsidP="000825EE">
      <w:pPr>
        <w:keepNext/>
        <w:widowControl w:val="0"/>
        <w:numPr>
          <w:ilvl w:val="0"/>
          <w:numId w:val="1"/>
        </w:numPr>
        <w:tabs>
          <w:tab w:val="clear" w:pos="720"/>
        </w:tabs>
        <w:bidi w:val="0"/>
        <w:spacing w:before="240" w:after="240" w:line="276" w:lineRule="auto"/>
        <w:jc w:val="lowKashida"/>
        <w:outlineLvl w:val="0"/>
        <w:rPr>
          <w:rFonts w:ascii="Arial" w:hAnsi="Arial" w:cs="Arial"/>
          <w:b/>
          <w:bCs/>
          <w:caps/>
          <w:kern w:val="28"/>
          <w:sz w:val="24"/>
        </w:rPr>
      </w:pPr>
      <w:bookmarkStart w:id="284" w:name="_Toc8655380"/>
      <w:bookmarkStart w:id="285" w:name="_Toc11255822"/>
      <w:bookmarkStart w:id="286" w:name="_Toc11840304"/>
      <w:bookmarkStart w:id="287" w:name="_Toc44854068"/>
      <w:bookmarkStart w:id="288" w:name="_Toc138235442"/>
      <w:r w:rsidRPr="00825D28">
        <w:rPr>
          <w:rFonts w:ascii="Arial" w:hAnsi="Arial" w:cs="Arial"/>
          <w:b/>
          <w:bCs/>
          <w:caps/>
          <w:kern w:val="28"/>
          <w:sz w:val="24"/>
        </w:rPr>
        <w:lastRenderedPageBreak/>
        <w:t>Alarms &amp; Lights Devices</w:t>
      </w:r>
      <w:bookmarkEnd w:id="282"/>
      <w:bookmarkEnd w:id="283"/>
      <w:bookmarkEnd w:id="284"/>
      <w:bookmarkEnd w:id="285"/>
      <w:bookmarkEnd w:id="286"/>
      <w:bookmarkEnd w:id="287"/>
      <w:bookmarkEnd w:id="288"/>
    </w:p>
    <w:p w:rsidR="000825EE" w:rsidRPr="00825D28" w:rsidRDefault="000825EE" w:rsidP="000825EE">
      <w:pPr>
        <w:widowControl w:val="0"/>
        <w:bidi w:val="0"/>
        <w:spacing w:before="240" w:after="240" w:line="276" w:lineRule="auto"/>
        <w:ind w:left="709"/>
        <w:jc w:val="lowKashida"/>
        <w:rPr>
          <w:rFonts w:ascii="Arial" w:hAnsi="Arial" w:cs="Arial"/>
          <w:sz w:val="22"/>
          <w:szCs w:val="22"/>
          <w:lang w:bidi="fa-IR"/>
        </w:rPr>
      </w:pPr>
      <w:r w:rsidRPr="00825D28">
        <w:rPr>
          <w:rFonts w:ascii="Arial" w:hAnsi="Arial" w:cs="Arial"/>
          <w:sz w:val="22"/>
          <w:szCs w:val="22"/>
          <w:lang w:bidi="fa-IR"/>
        </w:rPr>
        <w:t>Alarm sounder and flash lights shall be provided for outdoor locations. The sound level shall be selected such that the alarm can be clearly audible and distinguishable. The alarm sound level shall be suitable for personnel warning in industrial environment where other machinery noises are already present. The sounders shall have different tones so that F&amp;G audio alarm and extinguished pre-alarm can be distinguished. The electronic sounders shall have an output of 11</w:t>
      </w:r>
      <w:r>
        <w:rPr>
          <w:rFonts w:ascii="Arial" w:hAnsi="Arial" w:cs="Arial"/>
          <w:sz w:val="22"/>
          <w:szCs w:val="22"/>
          <w:lang w:bidi="fa-IR"/>
        </w:rPr>
        <w:t>7</w:t>
      </w:r>
      <w:r w:rsidRPr="00825D28">
        <w:rPr>
          <w:rFonts w:ascii="Arial" w:hAnsi="Arial" w:cs="Arial"/>
          <w:sz w:val="22"/>
          <w:szCs w:val="22"/>
          <w:lang w:bidi="fa-IR"/>
        </w:rPr>
        <w:t xml:space="preserve"> dB within a frequency range of 500 ~ 1000 HZ at a radius of one meter with a built-in gain control to adjust the volume and facility to select the tones.</w:t>
      </w:r>
    </w:p>
    <w:p w:rsidR="000825EE" w:rsidRDefault="000825EE" w:rsidP="000825EE">
      <w:pPr>
        <w:widowControl w:val="0"/>
        <w:bidi w:val="0"/>
        <w:spacing w:before="240" w:after="240" w:line="276" w:lineRule="auto"/>
        <w:ind w:left="709"/>
        <w:jc w:val="lowKashida"/>
        <w:rPr>
          <w:rFonts w:ascii="Arial" w:hAnsi="Arial" w:cs="Arial"/>
          <w:sz w:val="22"/>
          <w:szCs w:val="22"/>
          <w:lang w:bidi="fa-IR"/>
        </w:rPr>
      </w:pPr>
      <w:r w:rsidRPr="00825D28">
        <w:rPr>
          <w:rFonts w:ascii="Arial" w:hAnsi="Arial" w:cs="Arial"/>
          <w:sz w:val="22"/>
          <w:szCs w:val="22"/>
          <w:lang w:bidi="fa-IR"/>
        </w:rPr>
        <w:t xml:space="preserve">Accordingly; Audible alarm for open area shall be </w:t>
      </w:r>
      <w:r>
        <w:rPr>
          <w:rFonts w:ascii="Arial" w:hAnsi="Arial" w:cs="Arial"/>
          <w:sz w:val="22"/>
          <w:szCs w:val="22"/>
          <w:lang w:bidi="fa-IR"/>
        </w:rPr>
        <w:t xml:space="preserve">at least </w:t>
      </w:r>
      <w:r w:rsidRPr="00825D28">
        <w:rPr>
          <w:rFonts w:ascii="Arial" w:hAnsi="Arial" w:cs="Arial"/>
          <w:sz w:val="22"/>
          <w:szCs w:val="22"/>
          <w:lang w:bidi="fa-IR"/>
        </w:rPr>
        <w:t>11</w:t>
      </w:r>
      <w:r>
        <w:rPr>
          <w:rFonts w:ascii="Arial" w:hAnsi="Arial" w:cs="Arial"/>
          <w:sz w:val="22"/>
          <w:szCs w:val="22"/>
          <w:lang w:bidi="fa-IR"/>
        </w:rPr>
        <w:t>7</w:t>
      </w:r>
      <w:r w:rsidRPr="00825D28">
        <w:rPr>
          <w:rFonts w:ascii="Arial" w:hAnsi="Arial" w:cs="Arial"/>
          <w:sz w:val="22"/>
          <w:szCs w:val="22"/>
          <w:lang w:bidi="fa-IR"/>
        </w:rPr>
        <w:t xml:space="preserve"> dB(A) at 1m away</w:t>
      </w:r>
      <w:r>
        <w:rPr>
          <w:rFonts w:ascii="Arial" w:hAnsi="Arial" w:cs="Arial"/>
          <w:sz w:val="22"/>
          <w:szCs w:val="22"/>
          <w:lang w:bidi="fa-IR"/>
        </w:rPr>
        <w:t>.</w:t>
      </w:r>
    </w:p>
    <w:p w:rsidR="000825EE" w:rsidRDefault="000825EE" w:rsidP="000825EE">
      <w:pPr>
        <w:widowControl w:val="0"/>
        <w:tabs>
          <w:tab w:val="left" w:pos="1968"/>
        </w:tabs>
        <w:autoSpaceDE w:val="0"/>
        <w:autoSpaceDN w:val="0"/>
        <w:bidi w:val="0"/>
        <w:adjustRightInd w:val="0"/>
        <w:spacing w:before="240" w:after="240" w:line="276" w:lineRule="auto"/>
        <w:ind w:left="720"/>
        <w:jc w:val="lowKashida"/>
        <w:rPr>
          <w:rFonts w:ascii="Arial" w:hAnsi="Arial" w:cs="Arial"/>
          <w:sz w:val="22"/>
          <w:szCs w:val="22"/>
          <w:lang w:bidi="fa-IR"/>
        </w:rPr>
      </w:pPr>
      <w:r w:rsidRPr="00825D28">
        <w:rPr>
          <w:rFonts w:ascii="Arial" w:hAnsi="Arial" w:cs="Arial"/>
          <w:sz w:val="22"/>
          <w:szCs w:val="22"/>
          <w:lang w:bidi="fa-IR"/>
        </w:rPr>
        <w:t xml:space="preserve">In open area, where noise level doesn’t permit application of sounder consideration shall be given to visual flashing light. Different type of hazard such as; toxic/ flammable concentration or fire shall be indicated in suitable plant area </w:t>
      </w:r>
      <w:r w:rsidRPr="00825D28">
        <w:rPr>
          <w:rFonts w:ascii="Arial" w:hAnsi="Arial" w:cs="Arial"/>
          <w:sz w:val="22"/>
          <w:szCs w:val="22"/>
          <w:lang w:bidi="fa-IR"/>
        </w:rPr>
        <w:lastRenderedPageBreak/>
        <w:t>location with flashing frequency of 60 flashes / minute by different colors.</w:t>
      </w:r>
      <w:r>
        <w:rPr>
          <w:rFonts w:ascii="Arial" w:hAnsi="Arial" w:cs="Arial"/>
          <w:sz w:val="22"/>
          <w:szCs w:val="22"/>
          <w:lang w:bidi="fa-IR"/>
        </w:rPr>
        <w:t xml:space="preserve"> </w:t>
      </w:r>
    </w:p>
    <w:p w:rsidR="00135B38" w:rsidRPr="00181695" w:rsidRDefault="00135B38" w:rsidP="00135B38">
      <w:pPr>
        <w:autoSpaceDE w:val="0"/>
        <w:autoSpaceDN w:val="0"/>
        <w:bidi w:val="0"/>
        <w:adjustRightInd w:val="0"/>
        <w:spacing w:before="240" w:after="240" w:line="276" w:lineRule="auto"/>
        <w:ind w:left="706"/>
        <w:jc w:val="lowKashida"/>
        <w:rPr>
          <w:rFonts w:ascii="Arial" w:hAnsi="Arial" w:cs="Arial"/>
          <w:sz w:val="22"/>
          <w:szCs w:val="22"/>
          <w:rtl/>
          <w:lang w:bidi="fa-IR"/>
        </w:rPr>
      </w:pPr>
      <w:r w:rsidRPr="004F0EE9">
        <w:rPr>
          <w:rFonts w:ascii="Arial" w:hAnsi="Arial" w:cs="Arial"/>
          <w:sz w:val="22"/>
          <w:szCs w:val="22"/>
        </w:rPr>
        <w:t xml:space="preserve">The </w:t>
      </w:r>
      <w:r w:rsidRPr="00181695">
        <w:rPr>
          <w:rFonts w:ascii="Arial" w:hAnsi="Arial" w:cs="Arial"/>
          <w:sz w:val="22"/>
          <w:szCs w:val="22"/>
        </w:rPr>
        <w:t>beacon colours shall be as follows:</w:t>
      </w:r>
    </w:p>
    <w:p w:rsidR="00135B38" w:rsidRPr="00181695" w:rsidRDefault="00135B38" w:rsidP="00135B38">
      <w:pPr>
        <w:pStyle w:val="BodyText"/>
        <w:numPr>
          <w:ilvl w:val="0"/>
          <w:numId w:val="26"/>
        </w:numPr>
        <w:bidi w:val="0"/>
        <w:spacing w:before="240" w:after="240" w:line="276" w:lineRule="auto"/>
        <w:ind w:left="1560" w:hanging="426"/>
        <w:contextualSpacing/>
        <w:jc w:val="lowKashida"/>
        <w:rPr>
          <w:rFonts w:asciiTheme="minorBidi" w:eastAsia="Calibri" w:hAnsiTheme="minorBidi" w:cstheme="minorBidi"/>
          <w:sz w:val="22"/>
          <w:szCs w:val="22"/>
        </w:rPr>
      </w:pPr>
      <w:r w:rsidRPr="00181695">
        <w:rPr>
          <w:rFonts w:asciiTheme="minorBidi" w:eastAsia="Calibri" w:hAnsiTheme="minorBidi" w:cstheme="minorBidi"/>
          <w:sz w:val="22"/>
          <w:szCs w:val="22"/>
        </w:rPr>
        <w:t xml:space="preserve">Red for fire detection </w:t>
      </w:r>
    </w:p>
    <w:p w:rsidR="00135B38" w:rsidRPr="00181695" w:rsidRDefault="00135B38" w:rsidP="00135B38">
      <w:pPr>
        <w:pStyle w:val="BodyText"/>
        <w:numPr>
          <w:ilvl w:val="0"/>
          <w:numId w:val="26"/>
        </w:numPr>
        <w:bidi w:val="0"/>
        <w:spacing w:before="240" w:after="240" w:line="276" w:lineRule="auto"/>
        <w:ind w:left="1560" w:hanging="426"/>
        <w:contextualSpacing/>
        <w:jc w:val="lowKashida"/>
        <w:rPr>
          <w:rFonts w:asciiTheme="minorBidi" w:eastAsia="Calibri" w:hAnsiTheme="minorBidi" w:cstheme="minorBidi"/>
          <w:sz w:val="22"/>
          <w:szCs w:val="22"/>
        </w:rPr>
      </w:pPr>
      <w:r w:rsidRPr="00181695">
        <w:rPr>
          <w:rFonts w:asciiTheme="minorBidi" w:eastAsia="Calibri" w:hAnsiTheme="minorBidi" w:cstheme="minorBidi"/>
          <w:sz w:val="22"/>
          <w:szCs w:val="22"/>
        </w:rPr>
        <w:t xml:space="preserve">Yellow for flammable gas detection </w:t>
      </w:r>
    </w:p>
    <w:p w:rsidR="00135B38" w:rsidRPr="00181695" w:rsidRDefault="00135B38" w:rsidP="00135B38">
      <w:pPr>
        <w:pStyle w:val="BodyText"/>
        <w:numPr>
          <w:ilvl w:val="0"/>
          <w:numId w:val="26"/>
        </w:numPr>
        <w:bidi w:val="0"/>
        <w:spacing w:before="240" w:after="240" w:line="276" w:lineRule="auto"/>
        <w:ind w:left="1560" w:hanging="426"/>
        <w:contextualSpacing/>
        <w:jc w:val="lowKashida"/>
        <w:rPr>
          <w:rFonts w:asciiTheme="minorBidi" w:eastAsia="Calibri" w:hAnsiTheme="minorBidi" w:cstheme="minorBidi"/>
          <w:sz w:val="22"/>
          <w:szCs w:val="22"/>
        </w:rPr>
      </w:pPr>
      <w:r w:rsidRPr="00181695">
        <w:rPr>
          <w:rFonts w:asciiTheme="minorBidi" w:eastAsia="Calibri" w:hAnsiTheme="minorBidi" w:cstheme="minorBidi"/>
          <w:sz w:val="22"/>
          <w:szCs w:val="22"/>
        </w:rPr>
        <w:t xml:space="preserve">Blue for toxic gas detection(if applicable) </w:t>
      </w:r>
    </w:p>
    <w:p w:rsidR="000825EE" w:rsidRPr="00181695" w:rsidRDefault="000825EE" w:rsidP="000825EE">
      <w:pPr>
        <w:widowControl w:val="0"/>
        <w:bidi w:val="0"/>
        <w:spacing w:before="240" w:after="240" w:line="276" w:lineRule="auto"/>
        <w:contextualSpacing/>
        <w:jc w:val="lowKashida"/>
        <w:rPr>
          <w:rFonts w:asciiTheme="minorBidi" w:eastAsiaTheme="minorHAnsi" w:hAnsiTheme="minorBidi" w:cstheme="minorBidi"/>
          <w:sz w:val="22"/>
          <w:szCs w:val="22"/>
        </w:rPr>
      </w:pPr>
    </w:p>
    <w:p w:rsidR="000825EE" w:rsidRPr="00181695" w:rsidRDefault="000825EE" w:rsidP="000825EE">
      <w:pPr>
        <w:widowControl w:val="0"/>
        <w:tabs>
          <w:tab w:val="left" w:pos="1968"/>
        </w:tabs>
        <w:autoSpaceDE w:val="0"/>
        <w:autoSpaceDN w:val="0"/>
        <w:bidi w:val="0"/>
        <w:adjustRightInd w:val="0"/>
        <w:spacing w:before="240" w:after="240" w:line="276" w:lineRule="auto"/>
        <w:ind w:left="706"/>
        <w:jc w:val="lowKashida"/>
        <w:rPr>
          <w:rFonts w:ascii="Arial" w:hAnsi="Arial" w:cs="Arial"/>
          <w:sz w:val="22"/>
          <w:szCs w:val="22"/>
          <w:lang w:bidi="fa-IR"/>
        </w:rPr>
      </w:pPr>
      <w:r w:rsidRPr="00181695">
        <w:rPr>
          <w:rFonts w:ascii="Arial" w:hAnsi="Arial" w:cs="Arial"/>
          <w:sz w:val="22"/>
          <w:szCs w:val="22"/>
          <w:lang w:bidi="fa-IR"/>
        </w:rPr>
        <w:t>And audible alarms shall be:</w:t>
      </w:r>
      <w:r w:rsidR="001609AE" w:rsidRPr="00181695">
        <w:rPr>
          <w:b/>
          <w:bCs/>
          <w:caps/>
          <w:noProof/>
          <w:snapToGrid w:val="0"/>
          <w:szCs w:val="20"/>
        </w:rPr>
        <w:t xml:space="preserve"> </w:t>
      </w:r>
    </w:p>
    <w:p w:rsidR="000825EE" w:rsidRPr="00181695" w:rsidRDefault="001609AE" w:rsidP="000B253F">
      <w:pPr>
        <w:widowControl w:val="0"/>
        <w:numPr>
          <w:ilvl w:val="3"/>
          <w:numId w:val="11"/>
        </w:numPr>
        <w:bidi w:val="0"/>
        <w:spacing w:before="240" w:after="240" w:line="276" w:lineRule="auto"/>
        <w:ind w:left="1330" w:hanging="337"/>
        <w:contextualSpacing/>
        <w:jc w:val="lowKashida"/>
        <w:rPr>
          <w:rFonts w:ascii="Arial" w:hAnsi="Arial" w:cs="Arial"/>
          <w:sz w:val="22"/>
          <w:szCs w:val="22"/>
          <w:lang w:bidi="fa-IR"/>
        </w:rPr>
      </w:pPr>
      <w:r w:rsidRPr="00181695">
        <w:rPr>
          <w:rFonts w:ascii="Arial" w:hAnsi="Arial" w:cs="Arial"/>
          <w:sz w:val="22"/>
          <w:szCs w:val="22"/>
          <w:lang w:bidi="fa-IR"/>
        </w:rPr>
        <w:t xml:space="preserve"> non-continuous</w:t>
      </w:r>
      <w:r w:rsidR="000825EE" w:rsidRPr="00181695">
        <w:rPr>
          <w:rFonts w:ascii="Arial" w:hAnsi="Arial" w:cs="Arial"/>
          <w:sz w:val="22"/>
          <w:szCs w:val="22"/>
          <w:lang w:bidi="fa-IR"/>
        </w:rPr>
        <w:t xml:space="preserve"> for flammable and toxic gas </w:t>
      </w:r>
      <w:r w:rsidRPr="00181695">
        <w:rPr>
          <w:rFonts w:ascii="Arial" w:hAnsi="Arial" w:cs="Arial"/>
          <w:sz w:val="22"/>
          <w:szCs w:val="22"/>
          <w:lang w:bidi="fa-IR"/>
        </w:rPr>
        <w:t xml:space="preserve">low alarm </w:t>
      </w:r>
      <w:r w:rsidR="000825EE" w:rsidRPr="00181695">
        <w:rPr>
          <w:rFonts w:ascii="Arial" w:hAnsi="Arial" w:cs="Arial"/>
          <w:sz w:val="22"/>
          <w:szCs w:val="22"/>
          <w:lang w:bidi="fa-IR"/>
        </w:rPr>
        <w:t xml:space="preserve">detection </w:t>
      </w:r>
    </w:p>
    <w:p w:rsidR="000825EE" w:rsidRPr="00181695" w:rsidRDefault="000825EE" w:rsidP="00001288">
      <w:pPr>
        <w:widowControl w:val="0"/>
        <w:numPr>
          <w:ilvl w:val="3"/>
          <w:numId w:val="11"/>
        </w:numPr>
        <w:bidi w:val="0"/>
        <w:spacing w:before="240" w:after="240" w:line="276" w:lineRule="auto"/>
        <w:ind w:left="1327" w:hanging="335"/>
        <w:jc w:val="lowKashida"/>
        <w:rPr>
          <w:rFonts w:ascii="Arial" w:hAnsi="Arial" w:cs="Arial"/>
          <w:sz w:val="22"/>
          <w:szCs w:val="22"/>
          <w:lang w:bidi="fa-IR"/>
        </w:rPr>
      </w:pPr>
      <w:r w:rsidRPr="00181695">
        <w:rPr>
          <w:rFonts w:ascii="Arial" w:hAnsi="Arial" w:cs="Arial"/>
          <w:sz w:val="22"/>
          <w:szCs w:val="22"/>
          <w:lang w:bidi="fa-IR"/>
        </w:rPr>
        <w:t xml:space="preserve">Continuous for fire detection </w:t>
      </w:r>
      <w:r w:rsidR="001609AE" w:rsidRPr="00181695">
        <w:rPr>
          <w:rFonts w:asciiTheme="minorBidi" w:eastAsia="Calibri" w:hAnsiTheme="minorBidi" w:cstheme="minorBidi"/>
          <w:sz w:val="22"/>
          <w:szCs w:val="22"/>
        </w:rPr>
        <w:t>and also flammable/toxic gas high alarm detection</w:t>
      </w:r>
    </w:p>
    <w:p w:rsidR="000825EE" w:rsidRPr="007166FF" w:rsidRDefault="000825EE" w:rsidP="000B253F">
      <w:pPr>
        <w:widowControl w:val="0"/>
        <w:numPr>
          <w:ilvl w:val="0"/>
          <w:numId w:val="5"/>
        </w:numPr>
        <w:bidi w:val="0"/>
        <w:spacing w:before="240" w:after="240" w:line="276" w:lineRule="auto"/>
        <w:ind w:left="1134" w:hanging="425"/>
        <w:jc w:val="lowKashida"/>
        <w:rPr>
          <w:rFonts w:asciiTheme="minorBidi" w:eastAsia="Arial" w:hAnsiTheme="minorBidi" w:cstheme="minorBidi"/>
          <w:sz w:val="22"/>
          <w:szCs w:val="22"/>
        </w:rPr>
      </w:pPr>
      <w:r w:rsidRPr="00B13CE3">
        <w:rPr>
          <w:rFonts w:asciiTheme="minorBidi" w:eastAsiaTheme="minorHAnsi" w:hAnsiTheme="minorBidi" w:cstheme="minorBidi"/>
          <w:sz w:val="22"/>
          <w:szCs w:val="22"/>
        </w:rPr>
        <w:t>Bells</w:t>
      </w:r>
      <w:r w:rsidRPr="00B13CE3">
        <w:rPr>
          <w:rFonts w:asciiTheme="minorBidi" w:eastAsiaTheme="minorHAnsi" w:hAnsiTheme="minorBidi" w:cstheme="minorBidi"/>
          <w:spacing w:val="-6"/>
          <w:sz w:val="22"/>
          <w:szCs w:val="22"/>
        </w:rPr>
        <w:t xml:space="preserve"> </w:t>
      </w:r>
      <w:r w:rsidRPr="00B13CE3">
        <w:rPr>
          <w:rFonts w:asciiTheme="minorBidi" w:eastAsiaTheme="minorHAnsi" w:hAnsiTheme="minorBidi" w:cstheme="minorBidi"/>
          <w:sz w:val="22"/>
          <w:szCs w:val="22"/>
        </w:rPr>
        <w:t>shall</w:t>
      </w:r>
      <w:r w:rsidRPr="00B13CE3">
        <w:rPr>
          <w:rFonts w:asciiTheme="minorBidi" w:eastAsiaTheme="minorHAnsi" w:hAnsiTheme="minorBidi" w:cstheme="minorBidi"/>
          <w:spacing w:val="-5"/>
          <w:sz w:val="22"/>
          <w:szCs w:val="22"/>
        </w:rPr>
        <w:t xml:space="preserve"> </w:t>
      </w:r>
      <w:r w:rsidRPr="00B13CE3">
        <w:rPr>
          <w:rFonts w:asciiTheme="minorBidi" w:eastAsiaTheme="minorHAnsi" w:hAnsiTheme="minorBidi" w:cstheme="minorBidi"/>
          <w:sz w:val="22"/>
          <w:szCs w:val="22"/>
        </w:rPr>
        <w:t>be</w:t>
      </w:r>
      <w:r w:rsidRPr="00B13CE3">
        <w:rPr>
          <w:rFonts w:asciiTheme="minorBidi" w:eastAsiaTheme="minorHAnsi" w:hAnsiTheme="minorBidi" w:cstheme="minorBidi"/>
          <w:spacing w:val="-5"/>
          <w:sz w:val="22"/>
          <w:szCs w:val="22"/>
        </w:rPr>
        <w:t xml:space="preserve"> </w:t>
      </w:r>
      <w:r w:rsidRPr="00B13CE3">
        <w:rPr>
          <w:rFonts w:asciiTheme="minorBidi" w:eastAsiaTheme="minorHAnsi" w:hAnsiTheme="minorBidi" w:cstheme="minorBidi"/>
          <w:sz w:val="22"/>
          <w:szCs w:val="22"/>
        </w:rPr>
        <w:t>installed</w:t>
      </w:r>
      <w:r w:rsidRPr="00B13CE3">
        <w:rPr>
          <w:rFonts w:asciiTheme="minorBidi" w:eastAsiaTheme="minorHAnsi" w:hAnsiTheme="minorBidi" w:cstheme="minorBidi"/>
          <w:spacing w:val="-7"/>
          <w:sz w:val="22"/>
          <w:szCs w:val="22"/>
        </w:rPr>
        <w:t xml:space="preserve"> </w:t>
      </w:r>
      <w:r w:rsidRPr="00B13CE3">
        <w:rPr>
          <w:rFonts w:asciiTheme="minorBidi" w:eastAsiaTheme="minorHAnsi" w:hAnsiTheme="minorBidi" w:cstheme="minorBidi"/>
          <w:sz w:val="22"/>
          <w:szCs w:val="22"/>
        </w:rPr>
        <w:t>in</w:t>
      </w:r>
      <w:r w:rsidRPr="00B13CE3">
        <w:rPr>
          <w:rFonts w:asciiTheme="minorBidi" w:eastAsiaTheme="minorHAnsi" w:hAnsiTheme="minorBidi" w:cstheme="minorBidi"/>
          <w:spacing w:val="-5"/>
          <w:sz w:val="22"/>
          <w:szCs w:val="22"/>
        </w:rPr>
        <w:t xml:space="preserve"> </w:t>
      </w:r>
      <w:r w:rsidRPr="00B13CE3">
        <w:rPr>
          <w:rFonts w:asciiTheme="minorBidi" w:eastAsiaTheme="minorHAnsi" w:hAnsiTheme="minorBidi" w:cstheme="minorBidi"/>
          <w:sz w:val="22"/>
          <w:szCs w:val="22"/>
        </w:rPr>
        <w:t>corridors</w:t>
      </w:r>
      <w:r w:rsidRPr="00B13CE3">
        <w:rPr>
          <w:rFonts w:asciiTheme="minorBidi" w:eastAsiaTheme="minorHAnsi" w:hAnsiTheme="minorBidi" w:cstheme="minorBidi"/>
          <w:spacing w:val="-5"/>
          <w:sz w:val="22"/>
          <w:szCs w:val="22"/>
        </w:rPr>
        <w:t xml:space="preserve"> </w:t>
      </w:r>
      <w:r w:rsidRPr="00B13CE3">
        <w:rPr>
          <w:rFonts w:asciiTheme="minorBidi" w:eastAsiaTheme="minorHAnsi" w:hAnsiTheme="minorBidi" w:cstheme="minorBidi"/>
          <w:sz w:val="22"/>
          <w:szCs w:val="22"/>
        </w:rPr>
        <w:t>and</w:t>
      </w:r>
      <w:r w:rsidRPr="00B13CE3">
        <w:rPr>
          <w:rFonts w:asciiTheme="minorBidi" w:eastAsiaTheme="minorHAnsi" w:hAnsiTheme="minorBidi" w:cstheme="minorBidi"/>
          <w:spacing w:val="-7"/>
          <w:sz w:val="22"/>
          <w:szCs w:val="22"/>
        </w:rPr>
        <w:t xml:space="preserve"> </w:t>
      </w:r>
      <w:r w:rsidRPr="00B13CE3">
        <w:rPr>
          <w:rFonts w:asciiTheme="minorBidi" w:eastAsiaTheme="minorHAnsi" w:hAnsiTheme="minorBidi" w:cstheme="minorBidi"/>
          <w:sz w:val="22"/>
          <w:szCs w:val="22"/>
        </w:rPr>
        <w:t>inside</w:t>
      </w:r>
      <w:r w:rsidRPr="00B13CE3">
        <w:rPr>
          <w:rFonts w:asciiTheme="minorBidi" w:eastAsiaTheme="minorHAnsi" w:hAnsiTheme="minorBidi" w:cstheme="minorBidi"/>
          <w:spacing w:val="-5"/>
          <w:sz w:val="22"/>
          <w:szCs w:val="22"/>
        </w:rPr>
        <w:t xml:space="preserve"> </w:t>
      </w:r>
      <w:r w:rsidRPr="00B13CE3">
        <w:rPr>
          <w:rFonts w:asciiTheme="minorBidi" w:eastAsiaTheme="minorHAnsi" w:hAnsiTheme="minorBidi" w:cstheme="minorBidi"/>
          <w:sz w:val="22"/>
          <w:szCs w:val="22"/>
        </w:rPr>
        <w:t>of</w:t>
      </w:r>
      <w:r w:rsidRPr="00B13CE3">
        <w:rPr>
          <w:rFonts w:asciiTheme="minorBidi" w:eastAsiaTheme="minorHAnsi" w:hAnsiTheme="minorBidi" w:cstheme="minorBidi"/>
          <w:spacing w:val="-5"/>
          <w:sz w:val="22"/>
          <w:szCs w:val="22"/>
        </w:rPr>
        <w:t xml:space="preserve"> </w:t>
      </w:r>
      <w:r w:rsidRPr="00B13CE3">
        <w:rPr>
          <w:rFonts w:asciiTheme="minorBidi" w:eastAsiaTheme="minorHAnsi" w:hAnsiTheme="minorBidi" w:cstheme="minorBidi"/>
          <w:sz w:val="22"/>
          <w:szCs w:val="22"/>
        </w:rPr>
        <w:t>the</w:t>
      </w:r>
      <w:r w:rsidRPr="00B13CE3">
        <w:rPr>
          <w:rFonts w:asciiTheme="minorBidi" w:eastAsiaTheme="minorHAnsi" w:hAnsiTheme="minorBidi" w:cstheme="minorBidi"/>
          <w:spacing w:val="-5"/>
          <w:sz w:val="22"/>
          <w:szCs w:val="22"/>
        </w:rPr>
        <w:t xml:space="preserve"> </w:t>
      </w:r>
      <w:r w:rsidRPr="00B13CE3">
        <w:rPr>
          <w:rFonts w:asciiTheme="minorBidi" w:eastAsiaTheme="minorHAnsi" w:hAnsiTheme="minorBidi" w:cstheme="minorBidi"/>
          <w:sz w:val="22"/>
          <w:szCs w:val="22"/>
        </w:rPr>
        <w:t>buildings</w:t>
      </w:r>
      <w:r w:rsidRPr="00B13CE3">
        <w:rPr>
          <w:rFonts w:asciiTheme="minorBidi" w:eastAsiaTheme="minorHAnsi" w:hAnsiTheme="minorBidi" w:cstheme="minorBidi"/>
          <w:spacing w:val="-6"/>
          <w:sz w:val="22"/>
          <w:szCs w:val="22"/>
        </w:rPr>
        <w:t xml:space="preserve"> </w:t>
      </w:r>
      <w:r w:rsidRPr="00B13CE3">
        <w:rPr>
          <w:rFonts w:asciiTheme="minorBidi" w:eastAsiaTheme="minorHAnsi" w:hAnsiTheme="minorBidi" w:cstheme="minorBidi"/>
          <w:sz w:val="22"/>
          <w:szCs w:val="22"/>
        </w:rPr>
        <w:t>for</w:t>
      </w:r>
      <w:r w:rsidRPr="00B13CE3">
        <w:rPr>
          <w:rFonts w:asciiTheme="minorBidi" w:eastAsiaTheme="minorHAnsi" w:hAnsiTheme="minorBidi" w:cstheme="minorBidi"/>
          <w:spacing w:val="-4"/>
          <w:sz w:val="22"/>
          <w:szCs w:val="22"/>
        </w:rPr>
        <w:t xml:space="preserve"> </w:t>
      </w:r>
      <w:r w:rsidRPr="00B13CE3">
        <w:rPr>
          <w:rFonts w:asciiTheme="minorBidi" w:eastAsiaTheme="minorHAnsi" w:hAnsiTheme="minorBidi" w:cstheme="minorBidi"/>
          <w:sz w:val="22"/>
          <w:szCs w:val="22"/>
        </w:rPr>
        <w:t>warning</w:t>
      </w:r>
      <w:r w:rsidRPr="00B13CE3">
        <w:rPr>
          <w:rFonts w:asciiTheme="minorBidi" w:eastAsiaTheme="minorHAnsi" w:hAnsiTheme="minorBidi" w:cstheme="minorBidi"/>
          <w:spacing w:val="-5"/>
          <w:sz w:val="22"/>
          <w:szCs w:val="22"/>
        </w:rPr>
        <w:t xml:space="preserve"> </w:t>
      </w:r>
      <w:r w:rsidRPr="00B13CE3">
        <w:rPr>
          <w:rFonts w:asciiTheme="minorBidi" w:eastAsiaTheme="minorHAnsi" w:hAnsiTheme="minorBidi" w:cstheme="minorBidi"/>
          <w:sz w:val="22"/>
          <w:szCs w:val="22"/>
        </w:rPr>
        <w:t>the</w:t>
      </w:r>
      <w:r w:rsidRPr="00B13CE3">
        <w:rPr>
          <w:rFonts w:asciiTheme="minorBidi" w:eastAsiaTheme="minorHAnsi" w:hAnsiTheme="minorBidi" w:cstheme="minorBidi"/>
          <w:spacing w:val="-5"/>
          <w:sz w:val="22"/>
          <w:szCs w:val="22"/>
        </w:rPr>
        <w:t xml:space="preserve"> </w:t>
      </w:r>
      <w:r w:rsidRPr="00B13CE3">
        <w:rPr>
          <w:rFonts w:asciiTheme="minorBidi" w:eastAsiaTheme="minorHAnsi" w:hAnsiTheme="minorBidi" w:cstheme="minorBidi"/>
          <w:sz w:val="22"/>
          <w:szCs w:val="22"/>
        </w:rPr>
        <w:t>personnel</w:t>
      </w:r>
      <w:r w:rsidRPr="00B13CE3">
        <w:rPr>
          <w:rFonts w:asciiTheme="minorBidi" w:eastAsiaTheme="minorHAnsi" w:hAnsiTheme="minorBidi" w:cstheme="minorBidi"/>
          <w:spacing w:val="-5"/>
          <w:sz w:val="22"/>
          <w:szCs w:val="22"/>
        </w:rPr>
        <w:t xml:space="preserve"> </w:t>
      </w:r>
      <w:r w:rsidRPr="00B13CE3">
        <w:rPr>
          <w:rFonts w:asciiTheme="minorBidi" w:eastAsiaTheme="minorHAnsi" w:hAnsiTheme="minorBidi" w:cstheme="minorBidi"/>
          <w:sz w:val="22"/>
          <w:szCs w:val="22"/>
        </w:rPr>
        <w:t>in</w:t>
      </w:r>
      <w:r w:rsidRPr="00B13CE3">
        <w:rPr>
          <w:rFonts w:asciiTheme="minorBidi" w:eastAsiaTheme="minorHAnsi" w:hAnsiTheme="minorBidi" w:cstheme="minorBidi"/>
          <w:spacing w:val="-7"/>
          <w:sz w:val="22"/>
          <w:szCs w:val="22"/>
        </w:rPr>
        <w:t xml:space="preserve"> </w:t>
      </w:r>
      <w:r w:rsidRPr="00B13CE3">
        <w:rPr>
          <w:rFonts w:asciiTheme="minorBidi" w:eastAsiaTheme="minorHAnsi" w:hAnsiTheme="minorBidi" w:cstheme="minorBidi"/>
          <w:sz w:val="22"/>
          <w:szCs w:val="22"/>
        </w:rPr>
        <w:t>a</w:t>
      </w:r>
      <w:r w:rsidRPr="00B13CE3">
        <w:rPr>
          <w:rFonts w:asciiTheme="minorBidi" w:eastAsiaTheme="minorHAnsi" w:hAnsiTheme="minorBidi" w:cstheme="minorBidi"/>
          <w:spacing w:val="-7"/>
          <w:sz w:val="22"/>
          <w:szCs w:val="22"/>
        </w:rPr>
        <w:t xml:space="preserve"> </w:t>
      </w:r>
      <w:r w:rsidRPr="00B13CE3">
        <w:rPr>
          <w:rFonts w:asciiTheme="minorBidi" w:eastAsiaTheme="minorHAnsi" w:hAnsiTheme="minorBidi" w:cstheme="minorBidi"/>
          <w:sz w:val="22"/>
          <w:szCs w:val="22"/>
        </w:rPr>
        <w:t>building. In</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case</w:t>
      </w:r>
      <w:r w:rsidRPr="00B13CE3">
        <w:rPr>
          <w:rFonts w:asciiTheme="minorBidi" w:eastAsiaTheme="minorHAnsi" w:hAnsiTheme="minorBidi" w:cstheme="minorBidi"/>
          <w:spacing w:val="-14"/>
          <w:sz w:val="22"/>
          <w:szCs w:val="22"/>
        </w:rPr>
        <w:t xml:space="preserve"> </w:t>
      </w:r>
      <w:r w:rsidRPr="00B13CE3">
        <w:rPr>
          <w:rFonts w:asciiTheme="minorBidi" w:eastAsiaTheme="minorHAnsi" w:hAnsiTheme="minorBidi" w:cstheme="minorBidi"/>
          <w:sz w:val="22"/>
          <w:szCs w:val="22"/>
        </w:rPr>
        <w:t>of</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fire</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in</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each</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fire</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zone</w:t>
      </w:r>
      <w:r w:rsidRPr="00B13CE3">
        <w:rPr>
          <w:rFonts w:asciiTheme="minorBidi" w:eastAsiaTheme="minorHAnsi" w:hAnsiTheme="minorBidi" w:cstheme="minorBidi"/>
          <w:spacing w:val="-14"/>
          <w:sz w:val="22"/>
          <w:szCs w:val="22"/>
        </w:rPr>
        <w:t xml:space="preserve"> </w:t>
      </w:r>
      <w:r w:rsidRPr="00B13CE3">
        <w:rPr>
          <w:rFonts w:asciiTheme="minorBidi" w:eastAsiaTheme="minorHAnsi" w:hAnsiTheme="minorBidi" w:cstheme="minorBidi"/>
          <w:sz w:val="22"/>
          <w:szCs w:val="22"/>
        </w:rPr>
        <w:t>inside</w:t>
      </w:r>
      <w:r w:rsidRPr="00B13CE3">
        <w:rPr>
          <w:rFonts w:asciiTheme="minorBidi" w:eastAsiaTheme="minorHAnsi" w:hAnsiTheme="minorBidi" w:cstheme="minorBidi"/>
          <w:spacing w:val="-14"/>
          <w:sz w:val="22"/>
          <w:szCs w:val="22"/>
        </w:rPr>
        <w:t xml:space="preserve"> </w:t>
      </w:r>
      <w:r w:rsidRPr="00B13CE3">
        <w:rPr>
          <w:rFonts w:asciiTheme="minorBidi" w:eastAsiaTheme="minorHAnsi" w:hAnsiTheme="minorBidi" w:cstheme="minorBidi"/>
          <w:sz w:val="22"/>
          <w:szCs w:val="22"/>
        </w:rPr>
        <w:t>of</w:t>
      </w:r>
      <w:r w:rsidRPr="00B13CE3">
        <w:rPr>
          <w:rFonts w:asciiTheme="minorBidi" w:eastAsiaTheme="minorHAnsi" w:hAnsiTheme="minorBidi" w:cstheme="minorBidi"/>
          <w:spacing w:val="-13"/>
          <w:sz w:val="22"/>
          <w:szCs w:val="22"/>
        </w:rPr>
        <w:t xml:space="preserve"> </w:t>
      </w:r>
      <w:r w:rsidRPr="00B13CE3">
        <w:rPr>
          <w:rFonts w:asciiTheme="minorBidi" w:eastAsiaTheme="minorHAnsi" w:hAnsiTheme="minorBidi" w:cstheme="minorBidi"/>
          <w:sz w:val="22"/>
          <w:szCs w:val="22"/>
        </w:rPr>
        <w:t>a</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building</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it</w:t>
      </w:r>
      <w:r w:rsidRPr="00B13CE3">
        <w:rPr>
          <w:rFonts w:asciiTheme="minorBidi" w:eastAsiaTheme="minorHAnsi" w:hAnsiTheme="minorBidi" w:cstheme="minorBidi"/>
          <w:spacing w:val="-14"/>
          <w:sz w:val="22"/>
          <w:szCs w:val="22"/>
        </w:rPr>
        <w:t xml:space="preserve"> </w:t>
      </w:r>
      <w:r w:rsidRPr="00B13CE3">
        <w:rPr>
          <w:rFonts w:asciiTheme="minorBidi" w:eastAsiaTheme="minorHAnsi" w:hAnsiTheme="minorBidi" w:cstheme="minorBidi"/>
          <w:sz w:val="22"/>
          <w:szCs w:val="22"/>
        </w:rPr>
        <w:t>will</w:t>
      </w:r>
      <w:r w:rsidRPr="00B13CE3">
        <w:rPr>
          <w:rFonts w:asciiTheme="minorBidi" w:eastAsiaTheme="minorHAnsi" w:hAnsiTheme="minorBidi" w:cstheme="minorBidi"/>
          <w:spacing w:val="-14"/>
          <w:sz w:val="22"/>
          <w:szCs w:val="22"/>
        </w:rPr>
        <w:t xml:space="preserve"> </w:t>
      </w:r>
      <w:r w:rsidRPr="00B13CE3">
        <w:rPr>
          <w:rFonts w:asciiTheme="minorBidi" w:eastAsiaTheme="minorHAnsi" w:hAnsiTheme="minorBidi" w:cstheme="minorBidi"/>
          <w:sz w:val="22"/>
          <w:szCs w:val="22"/>
        </w:rPr>
        <w:t>be</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activated</w:t>
      </w:r>
      <w:r w:rsidRPr="00B13CE3">
        <w:rPr>
          <w:rFonts w:asciiTheme="minorBidi" w:eastAsiaTheme="minorHAnsi" w:hAnsiTheme="minorBidi" w:cstheme="minorBidi"/>
          <w:spacing w:val="-14"/>
          <w:sz w:val="22"/>
          <w:szCs w:val="22"/>
        </w:rPr>
        <w:t xml:space="preserve"> </w:t>
      </w:r>
      <w:r w:rsidRPr="00B13CE3">
        <w:rPr>
          <w:rFonts w:asciiTheme="minorBidi" w:eastAsiaTheme="minorHAnsi" w:hAnsiTheme="minorBidi" w:cstheme="minorBidi"/>
          <w:sz w:val="22"/>
          <w:szCs w:val="22"/>
        </w:rPr>
        <w:t>based</w:t>
      </w:r>
      <w:r w:rsidRPr="00B13CE3">
        <w:rPr>
          <w:rFonts w:asciiTheme="minorBidi" w:eastAsiaTheme="minorHAnsi" w:hAnsiTheme="minorBidi" w:cstheme="minorBidi"/>
          <w:spacing w:val="-14"/>
          <w:sz w:val="22"/>
          <w:szCs w:val="22"/>
        </w:rPr>
        <w:t xml:space="preserve"> </w:t>
      </w:r>
      <w:r w:rsidRPr="00B13CE3">
        <w:rPr>
          <w:rFonts w:asciiTheme="minorBidi" w:eastAsiaTheme="minorHAnsi" w:hAnsiTheme="minorBidi" w:cstheme="minorBidi"/>
          <w:sz w:val="22"/>
          <w:szCs w:val="22"/>
        </w:rPr>
        <w:t>on</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a</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1ooN</w:t>
      </w:r>
      <w:r w:rsidRPr="00B13CE3">
        <w:rPr>
          <w:rFonts w:asciiTheme="minorBidi" w:eastAsiaTheme="minorHAnsi" w:hAnsiTheme="minorBidi" w:cstheme="minorBidi"/>
          <w:spacing w:val="-14"/>
          <w:sz w:val="22"/>
          <w:szCs w:val="22"/>
        </w:rPr>
        <w:t xml:space="preserve"> </w:t>
      </w:r>
      <w:r w:rsidRPr="00B13CE3">
        <w:rPr>
          <w:rFonts w:asciiTheme="minorBidi" w:eastAsiaTheme="minorHAnsi" w:hAnsiTheme="minorBidi" w:cstheme="minorBidi"/>
          <w:sz w:val="22"/>
          <w:szCs w:val="22"/>
        </w:rPr>
        <w:t>voting.</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It</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should have 110 dB sound</w:t>
      </w:r>
      <w:r w:rsidRPr="00B13CE3">
        <w:rPr>
          <w:rFonts w:asciiTheme="minorBidi" w:eastAsiaTheme="minorHAnsi" w:hAnsiTheme="minorBidi" w:cstheme="minorBidi"/>
          <w:spacing w:val="-38"/>
          <w:sz w:val="22"/>
          <w:szCs w:val="22"/>
        </w:rPr>
        <w:t xml:space="preserve"> </w:t>
      </w:r>
      <w:r w:rsidRPr="00B13CE3">
        <w:rPr>
          <w:rFonts w:asciiTheme="minorBidi" w:eastAsiaTheme="minorHAnsi" w:hAnsiTheme="minorBidi" w:cstheme="minorBidi"/>
          <w:sz w:val="22"/>
          <w:szCs w:val="22"/>
        </w:rPr>
        <w:t>pressures.</w:t>
      </w:r>
    </w:p>
    <w:p w:rsidR="000825EE" w:rsidRPr="007166FF" w:rsidRDefault="000825EE" w:rsidP="000B253F">
      <w:pPr>
        <w:widowControl w:val="0"/>
        <w:numPr>
          <w:ilvl w:val="0"/>
          <w:numId w:val="5"/>
        </w:numPr>
        <w:bidi w:val="0"/>
        <w:spacing w:before="240" w:after="240" w:line="276" w:lineRule="auto"/>
        <w:ind w:left="1134" w:hanging="425"/>
        <w:jc w:val="lowKashida"/>
        <w:rPr>
          <w:rFonts w:ascii="Arial" w:hAnsi="Arial" w:cs="Arial"/>
          <w:sz w:val="22"/>
          <w:szCs w:val="22"/>
        </w:rPr>
      </w:pPr>
      <w:r w:rsidRPr="00B13CE3">
        <w:rPr>
          <w:rFonts w:asciiTheme="minorBidi" w:eastAsiaTheme="minorHAnsi" w:hAnsiTheme="minorBidi" w:cstheme="minorBidi"/>
          <w:sz w:val="22"/>
          <w:szCs w:val="22"/>
        </w:rPr>
        <w:t>Bells</w:t>
      </w:r>
      <w:r w:rsidRPr="00B13CE3">
        <w:rPr>
          <w:rFonts w:asciiTheme="minorBidi" w:eastAsiaTheme="minorHAnsi" w:hAnsiTheme="minorBidi" w:cstheme="minorBidi"/>
          <w:spacing w:val="-6"/>
          <w:sz w:val="22"/>
          <w:szCs w:val="22"/>
        </w:rPr>
        <w:t xml:space="preserve"> or sounders </w:t>
      </w:r>
      <w:r w:rsidRPr="00B13CE3">
        <w:rPr>
          <w:rFonts w:ascii="Arial" w:hAnsi="Arial" w:cs="Arial"/>
          <w:sz w:val="22"/>
          <w:szCs w:val="22"/>
        </w:rPr>
        <w:t xml:space="preserve">shall be of adjustable type. </w:t>
      </w:r>
    </w:p>
    <w:p w:rsidR="000825EE" w:rsidRPr="00E84FA6" w:rsidRDefault="000825EE" w:rsidP="000B253F">
      <w:pPr>
        <w:widowControl w:val="0"/>
        <w:numPr>
          <w:ilvl w:val="0"/>
          <w:numId w:val="5"/>
        </w:numPr>
        <w:bidi w:val="0"/>
        <w:spacing w:before="240" w:after="240" w:line="276" w:lineRule="auto"/>
        <w:ind w:left="1134" w:hanging="425"/>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For</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the</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protected</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room</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by</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gas</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extinguishing</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lastRenderedPageBreak/>
        <w:t>system</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in</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the</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building</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a</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horn</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shall</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be</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installed</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at</w:t>
      </w:r>
      <w:r w:rsidRPr="00825D28">
        <w:rPr>
          <w:rFonts w:asciiTheme="minorBidi" w:eastAsiaTheme="minorHAnsi" w:hAnsiTheme="minorBidi" w:cstheme="minorBidi"/>
          <w:spacing w:val="-5"/>
          <w:sz w:val="22"/>
          <w:szCs w:val="22"/>
        </w:rPr>
        <w:t xml:space="preserve"> </w:t>
      </w:r>
      <w:r w:rsidRPr="00825D28">
        <w:rPr>
          <w:rFonts w:asciiTheme="minorBidi" w:eastAsiaTheme="minorHAnsi" w:hAnsiTheme="minorBidi" w:cstheme="minorBidi"/>
          <w:sz w:val="22"/>
          <w:szCs w:val="22"/>
        </w:rPr>
        <w:t>above the exit door of for each protected area. Horn sound level shall be 110 dB suitable for personnel warning in industrial environment where other machinery noises are already present. The horn shall be with provisions to alarm different sound levels. The multiple wire cable shall be terminated in the horn</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terminals.</w:t>
      </w:r>
      <w:r w:rsidRPr="00825D28">
        <w:rPr>
          <w:rFonts w:asciiTheme="minorBidi" w:eastAsiaTheme="minorHAnsi" w:hAnsiTheme="minorBidi" w:cstheme="minorBidi"/>
          <w:spacing w:val="-13"/>
          <w:sz w:val="22"/>
          <w:szCs w:val="22"/>
        </w:rPr>
        <w:t xml:space="preserve"> </w:t>
      </w:r>
      <w:r w:rsidRPr="00825D28">
        <w:rPr>
          <w:rFonts w:asciiTheme="minorBidi" w:eastAsiaTheme="minorHAnsi" w:hAnsiTheme="minorBidi" w:cstheme="minorBidi"/>
          <w:sz w:val="22"/>
          <w:szCs w:val="22"/>
        </w:rPr>
        <w:t>The</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terminals</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shall</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be</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housed</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in</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an</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explosion</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proof</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enclosure</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as</w:t>
      </w:r>
      <w:r w:rsidRPr="00825D28">
        <w:rPr>
          <w:rFonts w:asciiTheme="minorBidi" w:eastAsiaTheme="minorHAnsi" w:hAnsiTheme="minorBidi" w:cstheme="minorBidi"/>
          <w:spacing w:val="-13"/>
          <w:sz w:val="22"/>
          <w:szCs w:val="22"/>
        </w:rPr>
        <w:t xml:space="preserve"> </w:t>
      </w:r>
      <w:r w:rsidRPr="00825D28">
        <w:rPr>
          <w:rFonts w:asciiTheme="minorBidi" w:eastAsiaTheme="minorHAnsi" w:hAnsiTheme="minorBidi" w:cstheme="minorBidi"/>
          <w:sz w:val="22"/>
          <w:szCs w:val="22"/>
        </w:rPr>
        <w:t>part</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of</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the</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horn.</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The sound</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level</w:t>
      </w:r>
      <w:r w:rsidRPr="00825D28">
        <w:rPr>
          <w:rFonts w:asciiTheme="minorBidi" w:eastAsiaTheme="minorHAnsi" w:hAnsiTheme="minorBidi" w:cstheme="minorBidi"/>
          <w:spacing w:val="-5"/>
          <w:sz w:val="22"/>
          <w:szCs w:val="22"/>
        </w:rPr>
        <w:t xml:space="preserve"> </w:t>
      </w:r>
      <w:r w:rsidRPr="00825D28">
        <w:rPr>
          <w:rFonts w:asciiTheme="minorBidi" w:eastAsiaTheme="minorHAnsi" w:hAnsiTheme="minorBidi" w:cstheme="minorBidi"/>
          <w:sz w:val="22"/>
          <w:szCs w:val="22"/>
        </w:rPr>
        <w:t>for</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the</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horn</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shall</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not</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exceed</w:t>
      </w:r>
      <w:r w:rsidRPr="00825D28">
        <w:rPr>
          <w:rFonts w:asciiTheme="minorBidi" w:eastAsiaTheme="minorHAnsi" w:hAnsiTheme="minorBidi" w:cstheme="minorBidi"/>
          <w:spacing w:val="-8"/>
          <w:sz w:val="22"/>
          <w:szCs w:val="22"/>
        </w:rPr>
        <w:t xml:space="preserve"> </w:t>
      </w:r>
      <w:r w:rsidRPr="00825D28">
        <w:rPr>
          <w:rFonts w:asciiTheme="minorBidi" w:eastAsiaTheme="minorHAnsi" w:hAnsiTheme="minorBidi" w:cstheme="minorBidi"/>
          <w:sz w:val="22"/>
          <w:szCs w:val="22"/>
        </w:rPr>
        <w:t>110</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dB</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(A)</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at</w:t>
      </w:r>
      <w:r w:rsidRPr="00825D28">
        <w:rPr>
          <w:rFonts w:asciiTheme="minorBidi" w:eastAsiaTheme="minorHAnsi" w:hAnsiTheme="minorBidi" w:cstheme="minorBidi"/>
          <w:spacing w:val="-5"/>
          <w:sz w:val="22"/>
          <w:szCs w:val="22"/>
        </w:rPr>
        <w:t xml:space="preserve"> </w:t>
      </w:r>
      <w:r w:rsidRPr="00825D28">
        <w:rPr>
          <w:rFonts w:asciiTheme="minorBidi" w:eastAsiaTheme="minorHAnsi" w:hAnsiTheme="minorBidi" w:cstheme="minorBidi"/>
          <w:sz w:val="22"/>
          <w:szCs w:val="22"/>
        </w:rPr>
        <w:t>1</w:t>
      </w:r>
      <w:r w:rsidRPr="00825D28">
        <w:rPr>
          <w:rFonts w:asciiTheme="minorBidi" w:eastAsiaTheme="minorHAnsi" w:hAnsiTheme="minorBidi" w:cstheme="minorBidi"/>
          <w:spacing w:val="-8"/>
          <w:sz w:val="22"/>
          <w:szCs w:val="22"/>
        </w:rPr>
        <w:t xml:space="preserve"> </w:t>
      </w:r>
      <w:r w:rsidRPr="00825D28">
        <w:rPr>
          <w:rFonts w:asciiTheme="minorBidi" w:eastAsiaTheme="minorHAnsi" w:hAnsiTheme="minorBidi" w:cstheme="minorBidi"/>
          <w:sz w:val="22"/>
          <w:szCs w:val="22"/>
        </w:rPr>
        <w:t>meter</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distance</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on</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the</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main</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axis.</w:t>
      </w:r>
    </w:p>
    <w:p w:rsidR="00F87165" w:rsidRPr="00001288" w:rsidRDefault="00F87165" w:rsidP="00F87165">
      <w:pPr>
        <w:keepNext/>
        <w:widowControl w:val="0"/>
        <w:numPr>
          <w:ilvl w:val="0"/>
          <w:numId w:val="1"/>
        </w:numPr>
        <w:tabs>
          <w:tab w:val="clear" w:pos="720"/>
        </w:tabs>
        <w:bidi w:val="0"/>
        <w:spacing w:before="240" w:after="240" w:line="276" w:lineRule="auto"/>
        <w:jc w:val="lowKashida"/>
        <w:outlineLvl w:val="0"/>
        <w:rPr>
          <w:rFonts w:ascii="Arial" w:hAnsi="Arial" w:cs="Arial"/>
          <w:b/>
          <w:bCs/>
          <w:caps/>
          <w:kern w:val="28"/>
          <w:sz w:val="24"/>
        </w:rPr>
      </w:pPr>
      <w:bookmarkStart w:id="289" w:name="_Toc91690042"/>
      <w:bookmarkStart w:id="290" w:name="_Toc138235443"/>
      <w:r w:rsidRPr="00001288">
        <w:rPr>
          <w:rFonts w:ascii="Arial" w:hAnsi="Arial" w:cs="Arial"/>
          <w:b/>
          <w:bCs/>
          <w:caps/>
          <w:kern w:val="28"/>
          <w:sz w:val="24"/>
        </w:rPr>
        <w:t>DETECTION LAYOUT</w:t>
      </w:r>
      <w:bookmarkEnd w:id="289"/>
      <w:bookmarkEnd w:id="290"/>
    </w:p>
    <w:p w:rsidR="00F87165" w:rsidRPr="00F87165" w:rsidRDefault="00F87165" w:rsidP="00F87165">
      <w:pPr>
        <w:autoSpaceDE w:val="0"/>
        <w:autoSpaceDN w:val="0"/>
        <w:bidi w:val="0"/>
        <w:adjustRightInd w:val="0"/>
        <w:spacing w:before="240" w:after="240" w:line="276" w:lineRule="auto"/>
        <w:ind w:left="706"/>
        <w:jc w:val="lowKashida"/>
        <w:rPr>
          <w:rFonts w:asciiTheme="minorBidi" w:hAnsiTheme="minorBidi" w:cstheme="minorBidi"/>
          <w:sz w:val="22"/>
          <w:szCs w:val="22"/>
          <w:lang w:val="en-GB"/>
        </w:rPr>
      </w:pPr>
      <w:r w:rsidRPr="00001288">
        <w:rPr>
          <w:rFonts w:asciiTheme="minorBidi" w:hAnsiTheme="minorBidi" w:cstheme="minorBidi"/>
          <w:sz w:val="22"/>
          <w:szCs w:val="22"/>
          <w:lang w:val="en-GB"/>
        </w:rPr>
        <w:t>Location of Fire &amp; Gas Sensors and Devices shall be in accordance to standards: IPS-E-SF-260 &amp; IPS-G-IN-270</w:t>
      </w:r>
    </w:p>
    <w:p w:rsidR="000825EE" w:rsidRPr="00C2428A" w:rsidRDefault="000825EE" w:rsidP="000825EE">
      <w:pPr>
        <w:keepNext/>
        <w:widowControl w:val="0"/>
        <w:numPr>
          <w:ilvl w:val="0"/>
          <w:numId w:val="1"/>
        </w:numPr>
        <w:tabs>
          <w:tab w:val="clear" w:pos="720"/>
        </w:tabs>
        <w:bidi w:val="0"/>
        <w:spacing w:before="240" w:after="240" w:line="276" w:lineRule="auto"/>
        <w:jc w:val="lowKashida"/>
        <w:outlineLvl w:val="0"/>
        <w:rPr>
          <w:rFonts w:ascii="Arial" w:hAnsi="Arial" w:cs="Arial"/>
          <w:b/>
          <w:bCs/>
          <w:caps/>
          <w:kern w:val="28"/>
          <w:sz w:val="24"/>
        </w:rPr>
      </w:pPr>
      <w:bookmarkStart w:id="291" w:name="bookmark0"/>
      <w:bookmarkStart w:id="292" w:name="_Toc10038417"/>
      <w:bookmarkStart w:id="293" w:name="_Toc7269330"/>
      <w:bookmarkStart w:id="294" w:name="_Toc516478418"/>
      <w:bookmarkStart w:id="295" w:name="_Toc275007617"/>
      <w:bookmarkStart w:id="296" w:name="_Toc21267612"/>
      <w:bookmarkStart w:id="297" w:name="_Toc44854069"/>
      <w:bookmarkStart w:id="298" w:name="_Toc138235444"/>
      <w:bookmarkStart w:id="299" w:name="_Toc350784479"/>
      <w:bookmarkStart w:id="300" w:name="_Toc356836908"/>
      <w:bookmarkStart w:id="301" w:name="_Toc443230841"/>
      <w:bookmarkStart w:id="302" w:name="OLE_LINK17"/>
      <w:bookmarkStart w:id="303" w:name="OLE_LINK18"/>
      <w:bookmarkEnd w:id="112"/>
      <w:bookmarkEnd w:id="113"/>
      <w:bookmarkEnd w:id="114"/>
      <w:bookmarkEnd w:id="291"/>
      <w:r w:rsidRPr="00C2428A">
        <w:rPr>
          <w:rFonts w:ascii="Arial" w:hAnsi="Arial" w:cs="Arial"/>
          <w:b/>
          <w:bCs/>
          <w:caps/>
          <w:kern w:val="28"/>
          <w:sz w:val="24"/>
        </w:rPr>
        <w:t>SPARE PARTS AND SPECIAL TOOLS</w:t>
      </w:r>
      <w:bookmarkEnd w:id="292"/>
      <w:bookmarkEnd w:id="293"/>
      <w:bookmarkEnd w:id="294"/>
      <w:bookmarkEnd w:id="295"/>
      <w:bookmarkEnd w:id="296"/>
      <w:bookmarkEnd w:id="297"/>
      <w:bookmarkEnd w:id="298"/>
      <w:r w:rsidRPr="00C2428A">
        <w:rPr>
          <w:rFonts w:ascii="Arial" w:hAnsi="Arial" w:cs="Arial"/>
          <w:b/>
          <w:bCs/>
          <w:caps/>
          <w:kern w:val="28"/>
          <w:sz w:val="24"/>
        </w:rPr>
        <w:t xml:space="preserve"> </w:t>
      </w:r>
    </w:p>
    <w:p w:rsidR="0045148C" w:rsidRPr="00C2428A" w:rsidRDefault="000825EE" w:rsidP="0045148C">
      <w:pPr>
        <w:keepNext/>
        <w:widowControl w:val="0"/>
        <w:numPr>
          <w:ilvl w:val="1"/>
          <w:numId w:val="1"/>
        </w:numPr>
        <w:bidi w:val="0"/>
        <w:spacing w:before="240" w:after="240" w:line="276" w:lineRule="auto"/>
        <w:jc w:val="lowKashida"/>
        <w:outlineLvl w:val="1"/>
        <w:rPr>
          <w:rFonts w:ascii="Arial" w:hAnsi="Arial" w:cs="Arial"/>
          <w:b/>
          <w:bCs/>
          <w:caps/>
          <w:sz w:val="22"/>
          <w:szCs w:val="22"/>
          <w:lang w:val="en-GB"/>
        </w:rPr>
      </w:pPr>
      <w:r w:rsidRPr="00C2428A">
        <w:t xml:space="preserve"> </w:t>
      </w:r>
      <w:bookmarkStart w:id="304" w:name="_Toc437873924"/>
      <w:bookmarkStart w:id="305" w:name="_Toc10287454"/>
      <w:bookmarkStart w:id="306" w:name="_Toc28775550"/>
      <w:bookmarkStart w:id="307" w:name="_Toc38371635"/>
      <w:bookmarkStart w:id="308" w:name="_Toc48747746"/>
      <w:bookmarkStart w:id="309" w:name="_Toc83476563"/>
      <w:bookmarkStart w:id="310" w:name="_Toc138235445"/>
      <w:r w:rsidR="0045148C" w:rsidRPr="00C2428A">
        <w:rPr>
          <w:rFonts w:ascii="Arial" w:hAnsi="Arial" w:cs="Arial"/>
          <w:b/>
          <w:bCs/>
          <w:caps/>
          <w:sz w:val="22"/>
          <w:szCs w:val="22"/>
          <w:lang w:val="en-GB"/>
        </w:rPr>
        <w:t>SPARE PARTS</w:t>
      </w:r>
      <w:bookmarkEnd w:id="304"/>
      <w:bookmarkEnd w:id="305"/>
      <w:bookmarkEnd w:id="306"/>
      <w:bookmarkEnd w:id="307"/>
      <w:bookmarkEnd w:id="308"/>
      <w:bookmarkEnd w:id="309"/>
      <w:bookmarkEnd w:id="310"/>
      <w:r w:rsidR="0045148C" w:rsidRPr="00C2428A">
        <w:rPr>
          <w:rFonts w:ascii="Arial" w:hAnsi="Arial" w:cs="Arial"/>
          <w:b/>
          <w:bCs/>
          <w:caps/>
          <w:sz w:val="22"/>
          <w:szCs w:val="22"/>
          <w:lang w:val="en-GB"/>
        </w:rPr>
        <w:t xml:space="preserve"> </w:t>
      </w:r>
    </w:p>
    <w:p w:rsidR="0045148C" w:rsidRPr="00C2428A" w:rsidRDefault="0045148C" w:rsidP="0045148C">
      <w:pPr>
        <w:widowControl w:val="0"/>
        <w:autoSpaceDE w:val="0"/>
        <w:autoSpaceDN w:val="0"/>
        <w:bidi w:val="0"/>
        <w:adjustRightInd w:val="0"/>
        <w:spacing w:before="240" w:after="240" w:line="276" w:lineRule="auto"/>
        <w:ind w:left="709"/>
        <w:jc w:val="both"/>
        <w:rPr>
          <w:rFonts w:ascii="Arial" w:hAnsi="Arial" w:cs="Arial"/>
          <w:sz w:val="22"/>
          <w:szCs w:val="22"/>
        </w:rPr>
      </w:pPr>
      <w:r w:rsidRPr="00C2428A">
        <w:rPr>
          <w:rFonts w:ascii="Arial" w:hAnsi="Arial" w:cs="Arial"/>
          <w:sz w:val="22"/>
          <w:szCs w:val="22"/>
        </w:rPr>
        <w:t xml:space="preserve">The VENDOR shall provide lists of recommended spare parts, which shall include </w:t>
      </w:r>
      <w:r w:rsidRPr="00C2428A">
        <w:rPr>
          <w:rFonts w:ascii="Arial" w:hAnsi="Arial" w:cs="Arial"/>
          <w:sz w:val="22"/>
          <w:szCs w:val="22"/>
        </w:rPr>
        <w:lastRenderedPageBreak/>
        <w:t xml:space="preserve">the original part numbers with prices for commissioning, start-up and two years operation. All spare parts shall be identified individually. </w:t>
      </w:r>
    </w:p>
    <w:p w:rsidR="0045148C" w:rsidRPr="00C2428A" w:rsidRDefault="0045148C" w:rsidP="0045148C">
      <w:pPr>
        <w:widowControl w:val="0"/>
        <w:autoSpaceDE w:val="0"/>
        <w:autoSpaceDN w:val="0"/>
        <w:bidi w:val="0"/>
        <w:adjustRightInd w:val="0"/>
        <w:spacing w:before="240" w:after="240" w:line="276" w:lineRule="auto"/>
        <w:ind w:left="709"/>
        <w:jc w:val="both"/>
        <w:rPr>
          <w:rFonts w:ascii="Arial" w:hAnsi="Arial" w:cs="Arial"/>
          <w:sz w:val="22"/>
          <w:szCs w:val="22"/>
        </w:rPr>
      </w:pPr>
      <w:r w:rsidRPr="00C2428A">
        <w:rPr>
          <w:rFonts w:ascii="Arial" w:hAnsi="Arial" w:cs="Arial"/>
          <w:sz w:val="22"/>
          <w:szCs w:val="22"/>
        </w:rPr>
        <w:t>Spare parts for commissioning and start-up; a qualified and complete list based on PROJECT SPARE PART SUPPLY PROCEDURE (Doc. No. E&amp;D-QC-SP-1).</w:t>
      </w:r>
    </w:p>
    <w:p w:rsidR="0045148C" w:rsidRPr="00C2428A" w:rsidRDefault="0045148C" w:rsidP="0045148C">
      <w:pPr>
        <w:widowControl w:val="0"/>
        <w:autoSpaceDE w:val="0"/>
        <w:autoSpaceDN w:val="0"/>
        <w:bidi w:val="0"/>
        <w:adjustRightInd w:val="0"/>
        <w:spacing w:before="240" w:after="240" w:line="276" w:lineRule="auto"/>
        <w:ind w:left="709"/>
        <w:jc w:val="both"/>
        <w:rPr>
          <w:rFonts w:ascii="Arial" w:hAnsi="Arial" w:cs="Arial"/>
          <w:sz w:val="22"/>
          <w:szCs w:val="22"/>
        </w:rPr>
      </w:pPr>
      <w:r w:rsidRPr="00C2428A">
        <w:rPr>
          <w:rFonts w:ascii="Arial" w:hAnsi="Arial" w:cs="Arial"/>
          <w:sz w:val="22"/>
          <w:szCs w:val="22"/>
        </w:rPr>
        <w:t>Spare parts for two years operation; a qualified and complete list based on PROJECT SPARE PART SUPPLY PROCEDURE (Doc. No. E&amp;D-QC-SP-1).</w:t>
      </w:r>
    </w:p>
    <w:p w:rsidR="0045148C" w:rsidRPr="009C13A9" w:rsidRDefault="0045148C" w:rsidP="0045148C">
      <w:pPr>
        <w:autoSpaceDE w:val="0"/>
        <w:autoSpaceDN w:val="0"/>
        <w:bidi w:val="0"/>
        <w:adjustRightInd w:val="0"/>
        <w:spacing w:before="240" w:after="240" w:line="276" w:lineRule="auto"/>
        <w:ind w:left="709"/>
        <w:jc w:val="lowKashida"/>
        <w:rPr>
          <w:rFonts w:ascii="Arial" w:hAnsi="Arial" w:cs="Arial"/>
          <w:sz w:val="22"/>
          <w:szCs w:val="22"/>
        </w:rPr>
      </w:pPr>
      <w:r w:rsidRPr="00C2428A">
        <w:rPr>
          <w:rFonts w:ascii="Arial" w:hAnsi="Arial" w:cs="Arial"/>
          <w:sz w:val="22"/>
          <w:szCs w:val="22"/>
        </w:rPr>
        <w:t xml:space="preserve">Vendor shall be able to </w:t>
      </w:r>
      <w:r w:rsidRPr="009C13A9">
        <w:rPr>
          <w:rFonts w:ascii="Arial" w:hAnsi="Arial" w:cs="Arial"/>
          <w:sz w:val="22"/>
          <w:szCs w:val="22"/>
        </w:rPr>
        <w:t>provide spares back up and support for the plant life for at least 15 years.</w:t>
      </w:r>
    </w:p>
    <w:p w:rsidR="0045148C" w:rsidRPr="009C13A9" w:rsidRDefault="0045148C" w:rsidP="00385B15">
      <w:pPr>
        <w:widowControl w:val="0"/>
        <w:autoSpaceDE w:val="0"/>
        <w:autoSpaceDN w:val="0"/>
        <w:bidi w:val="0"/>
        <w:adjustRightInd w:val="0"/>
        <w:spacing w:before="240" w:after="240" w:line="276" w:lineRule="auto"/>
        <w:ind w:left="709"/>
        <w:jc w:val="both"/>
        <w:rPr>
          <w:rFonts w:ascii="Arial" w:hAnsi="Arial" w:cs="Arial"/>
          <w:sz w:val="22"/>
          <w:szCs w:val="22"/>
        </w:rPr>
      </w:pPr>
      <w:r w:rsidRPr="009C13A9">
        <w:rPr>
          <w:rFonts w:ascii="Arial" w:hAnsi="Arial" w:cs="Arial"/>
          <w:sz w:val="22"/>
          <w:szCs w:val="22"/>
        </w:rPr>
        <w:t>SPIR form shall be approved by C</w:t>
      </w:r>
      <w:r w:rsidR="00385B15" w:rsidRPr="009C13A9">
        <w:rPr>
          <w:rFonts w:ascii="Arial" w:hAnsi="Arial" w:cs="Arial"/>
          <w:sz w:val="22"/>
          <w:szCs w:val="22"/>
        </w:rPr>
        <w:t>LIENT</w:t>
      </w:r>
      <w:r w:rsidRPr="009C13A9">
        <w:rPr>
          <w:rFonts w:ascii="Arial" w:hAnsi="Arial" w:cs="Arial"/>
          <w:sz w:val="22"/>
          <w:szCs w:val="22"/>
        </w:rPr>
        <w:t xml:space="preserve"> prior to procurement.</w:t>
      </w:r>
      <w:r w:rsidRPr="009C13A9">
        <w:rPr>
          <w:rFonts w:ascii="Arial" w:hAnsi="Arial" w:cs="Arial"/>
          <w:color w:val="000000"/>
          <w:sz w:val="22"/>
          <w:szCs w:val="22"/>
          <w:lang w:val="en-GB" w:eastAsia="en-GB"/>
        </w:rPr>
        <w:t xml:space="preserve"> </w:t>
      </w:r>
    </w:p>
    <w:p w:rsidR="0045148C" w:rsidRPr="009C13A9" w:rsidRDefault="0045148C" w:rsidP="0045148C">
      <w:pPr>
        <w:keepNext/>
        <w:widowControl w:val="0"/>
        <w:numPr>
          <w:ilvl w:val="1"/>
          <w:numId w:val="1"/>
        </w:numPr>
        <w:bidi w:val="0"/>
        <w:spacing w:before="240" w:after="240" w:line="276" w:lineRule="auto"/>
        <w:jc w:val="lowKashida"/>
        <w:outlineLvl w:val="1"/>
        <w:rPr>
          <w:rFonts w:ascii="Arial" w:hAnsi="Arial" w:cs="Arial"/>
          <w:b/>
          <w:bCs/>
          <w:caps/>
          <w:sz w:val="22"/>
          <w:szCs w:val="22"/>
          <w:lang w:val="en-GB"/>
        </w:rPr>
      </w:pPr>
      <w:bookmarkStart w:id="311" w:name="_Toc437873925"/>
      <w:bookmarkStart w:id="312" w:name="_Toc10287455"/>
      <w:bookmarkStart w:id="313" w:name="_Toc28775551"/>
      <w:bookmarkStart w:id="314" w:name="_Toc38371636"/>
      <w:bookmarkStart w:id="315" w:name="_Toc48747747"/>
      <w:bookmarkStart w:id="316" w:name="_Toc83476564"/>
      <w:bookmarkStart w:id="317" w:name="_Toc138235446"/>
      <w:r w:rsidRPr="009C13A9">
        <w:rPr>
          <w:rFonts w:ascii="Arial" w:hAnsi="Arial" w:cs="Arial"/>
          <w:b/>
          <w:bCs/>
          <w:caps/>
          <w:sz w:val="22"/>
          <w:szCs w:val="22"/>
          <w:lang w:val="en-GB"/>
        </w:rPr>
        <w:t>SPECIAL TOOLS</w:t>
      </w:r>
      <w:bookmarkEnd w:id="311"/>
      <w:bookmarkEnd w:id="312"/>
      <w:bookmarkEnd w:id="313"/>
      <w:bookmarkEnd w:id="314"/>
      <w:bookmarkEnd w:id="315"/>
      <w:bookmarkEnd w:id="316"/>
      <w:bookmarkEnd w:id="317"/>
    </w:p>
    <w:p w:rsidR="000825EE" w:rsidRPr="0045148C" w:rsidRDefault="000825EE" w:rsidP="0045148C">
      <w:pPr>
        <w:widowControl w:val="0"/>
        <w:autoSpaceDE w:val="0"/>
        <w:autoSpaceDN w:val="0"/>
        <w:bidi w:val="0"/>
        <w:adjustRightInd w:val="0"/>
        <w:spacing w:before="240" w:after="240" w:line="276" w:lineRule="auto"/>
        <w:ind w:left="709"/>
        <w:jc w:val="both"/>
        <w:rPr>
          <w:rFonts w:ascii="Arial" w:hAnsi="Arial" w:cs="Arial"/>
          <w:sz w:val="22"/>
          <w:szCs w:val="22"/>
        </w:rPr>
      </w:pPr>
      <w:r w:rsidRPr="0045148C">
        <w:rPr>
          <w:rFonts w:ascii="Arial" w:hAnsi="Arial" w:cs="Arial"/>
          <w:sz w:val="22"/>
          <w:szCs w:val="22"/>
        </w:rPr>
        <w:t>The VENDOR shall submit, with his quotation, his recommendations for one set of special tools required for test, installation and maintenance of the supplied equipment (if any).</w:t>
      </w:r>
    </w:p>
    <w:p w:rsidR="000825EE" w:rsidRPr="0045148C" w:rsidRDefault="000825EE" w:rsidP="0045148C">
      <w:pPr>
        <w:widowControl w:val="0"/>
        <w:autoSpaceDE w:val="0"/>
        <w:autoSpaceDN w:val="0"/>
        <w:bidi w:val="0"/>
        <w:adjustRightInd w:val="0"/>
        <w:spacing w:before="240" w:after="240" w:line="276" w:lineRule="auto"/>
        <w:ind w:left="709"/>
        <w:jc w:val="both"/>
        <w:rPr>
          <w:rFonts w:ascii="Arial" w:hAnsi="Arial" w:cs="Arial"/>
          <w:sz w:val="22"/>
          <w:szCs w:val="22"/>
        </w:rPr>
      </w:pPr>
      <w:r w:rsidRPr="0045148C">
        <w:rPr>
          <w:rFonts w:ascii="Arial" w:hAnsi="Arial" w:cs="Arial"/>
          <w:sz w:val="22"/>
          <w:szCs w:val="22"/>
        </w:rPr>
        <w:lastRenderedPageBreak/>
        <w:t xml:space="preserve">Calibration certificate shall be provided for all special tools and calibration equipment. These certificates shall be valid for test and calibration of F&amp;G detectors required accessories shall be provided. </w:t>
      </w:r>
    </w:p>
    <w:p w:rsidR="000825EE" w:rsidRPr="0045148C" w:rsidRDefault="000825EE" w:rsidP="001E2F43">
      <w:pPr>
        <w:widowControl w:val="0"/>
        <w:autoSpaceDE w:val="0"/>
        <w:autoSpaceDN w:val="0"/>
        <w:bidi w:val="0"/>
        <w:adjustRightInd w:val="0"/>
        <w:spacing w:before="240" w:after="240" w:line="276" w:lineRule="auto"/>
        <w:ind w:left="709"/>
        <w:jc w:val="both"/>
        <w:rPr>
          <w:rFonts w:ascii="Arial" w:hAnsi="Arial" w:cs="Arial"/>
          <w:sz w:val="22"/>
          <w:szCs w:val="22"/>
        </w:rPr>
      </w:pPr>
      <w:r w:rsidRPr="0045148C">
        <w:rPr>
          <w:rFonts w:ascii="Arial" w:hAnsi="Arial" w:cs="Arial"/>
          <w:sz w:val="22"/>
          <w:szCs w:val="22"/>
        </w:rPr>
        <w:t xml:space="preserve">Calibration amount such as % LEL, PPM, </w:t>
      </w:r>
      <w:r w:rsidR="001E2F43">
        <w:rPr>
          <w:rFonts w:ascii="Arial" w:hAnsi="Arial" w:cs="Arial"/>
          <w:sz w:val="22"/>
          <w:szCs w:val="22"/>
        </w:rPr>
        <w:t>…</w:t>
      </w:r>
      <w:r w:rsidRPr="0045148C">
        <w:rPr>
          <w:rFonts w:ascii="Arial" w:hAnsi="Arial" w:cs="Arial"/>
          <w:sz w:val="22"/>
          <w:szCs w:val="22"/>
        </w:rPr>
        <w:t>of F&amp;G detectors to be advice by vendor.</w:t>
      </w:r>
    </w:p>
    <w:p w:rsidR="000825EE" w:rsidRPr="0045148C" w:rsidRDefault="000825EE" w:rsidP="0045148C">
      <w:pPr>
        <w:widowControl w:val="0"/>
        <w:autoSpaceDE w:val="0"/>
        <w:autoSpaceDN w:val="0"/>
        <w:bidi w:val="0"/>
        <w:adjustRightInd w:val="0"/>
        <w:spacing w:before="240" w:after="240" w:line="276" w:lineRule="auto"/>
        <w:ind w:left="709"/>
        <w:jc w:val="both"/>
        <w:rPr>
          <w:rFonts w:ascii="Arial" w:hAnsi="Arial" w:cs="Arial"/>
          <w:sz w:val="22"/>
          <w:szCs w:val="22"/>
        </w:rPr>
      </w:pPr>
      <w:r w:rsidRPr="0045148C">
        <w:rPr>
          <w:rFonts w:ascii="Arial" w:hAnsi="Arial" w:cs="Arial"/>
          <w:sz w:val="22"/>
          <w:szCs w:val="22"/>
        </w:rPr>
        <w:t xml:space="preserve">For flame, flammable gas, Toxic, Smoke and </w:t>
      </w:r>
      <w:r w:rsidR="001E2F43" w:rsidRPr="0045148C">
        <w:rPr>
          <w:rFonts w:ascii="Arial" w:hAnsi="Arial" w:cs="Arial"/>
          <w:sz w:val="22"/>
          <w:szCs w:val="22"/>
        </w:rPr>
        <w:t>heat,</w:t>
      </w:r>
      <w:r w:rsidRPr="0045148C">
        <w:rPr>
          <w:rFonts w:ascii="Arial" w:hAnsi="Arial" w:cs="Arial"/>
          <w:sz w:val="22"/>
          <w:szCs w:val="22"/>
        </w:rPr>
        <w:t xml:space="preserve"> open path, hydrogen and all </w:t>
      </w:r>
      <w:r w:rsidR="001E2F43" w:rsidRPr="0045148C">
        <w:rPr>
          <w:rFonts w:ascii="Arial" w:hAnsi="Arial" w:cs="Arial"/>
          <w:sz w:val="22"/>
          <w:szCs w:val="22"/>
        </w:rPr>
        <w:t>other type</w:t>
      </w:r>
      <w:r w:rsidRPr="0045148C">
        <w:rPr>
          <w:rFonts w:ascii="Arial" w:hAnsi="Arial" w:cs="Arial"/>
          <w:sz w:val="22"/>
          <w:szCs w:val="22"/>
        </w:rPr>
        <w:t xml:space="preserve"> of </w:t>
      </w:r>
      <w:r w:rsidR="001E2F43" w:rsidRPr="0045148C">
        <w:rPr>
          <w:rFonts w:ascii="Arial" w:hAnsi="Arial" w:cs="Arial"/>
          <w:sz w:val="22"/>
          <w:szCs w:val="22"/>
        </w:rPr>
        <w:t>detectors,</w:t>
      </w:r>
      <w:r w:rsidRPr="0045148C">
        <w:rPr>
          <w:rFonts w:ascii="Arial" w:hAnsi="Arial" w:cs="Arial"/>
          <w:sz w:val="22"/>
          <w:szCs w:val="22"/>
        </w:rPr>
        <w:t xml:space="preserve"> Test facility and materials such as sample gas capsules,… shall be provided and  certified to be usable for as minimum 2 years after </w:t>
      </w:r>
      <w:bookmarkStart w:id="318" w:name="OLE_LINK30"/>
      <w:bookmarkStart w:id="319" w:name="OLE_LINK31"/>
      <w:r w:rsidRPr="0045148C">
        <w:rPr>
          <w:rFonts w:ascii="Arial" w:hAnsi="Arial" w:cs="Arial"/>
          <w:sz w:val="22"/>
          <w:szCs w:val="22"/>
        </w:rPr>
        <w:t xml:space="preserve">plant </w:t>
      </w:r>
      <w:bookmarkEnd w:id="318"/>
      <w:bookmarkEnd w:id="319"/>
      <w:r w:rsidRPr="0045148C">
        <w:rPr>
          <w:rFonts w:ascii="Arial" w:hAnsi="Arial" w:cs="Arial"/>
          <w:sz w:val="22"/>
          <w:szCs w:val="22"/>
        </w:rPr>
        <w:t>start-up.</w:t>
      </w:r>
    </w:p>
    <w:p w:rsidR="000825EE" w:rsidRDefault="000825EE" w:rsidP="000B253F">
      <w:pPr>
        <w:pStyle w:val="Heading2"/>
        <w:numPr>
          <w:ilvl w:val="1"/>
          <w:numId w:val="13"/>
        </w:numPr>
        <w:spacing w:line="276" w:lineRule="auto"/>
        <w:jc w:val="lowKashida"/>
      </w:pPr>
      <w:r>
        <w:t xml:space="preserve"> </w:t>
      </w:r>
      <w:bookmarkStart w:id="320" w:name="_Toc10038420"/>
      <w:bookmarkStart w:id="321" w:name="_Toc7269333"/>
      <w:bookmarkStart w:id="322" w:name="_Toc516478421"/>
      <w:bookmarkStart w:id="323" w:name="_Toc275007620"/>
      <w:bookmarkStart w:id="324" w:name="_Toc21267615"/>
      <w:bookmarkStart w:id="325" w:name="_Toc44854072"/>
      <w:bookmarkStart w:id="326" w:name="_Toc138235447"/>
      <w:r>
        <w:t>SPARE POLICY</w:t>
      </w:r>
      <w:bookmarkEnd w:id="320"/>
      <w:bookmarkEnd w:id="321"/>
      <w:bookmarkEnd w:id="322"/>
      <w:bookmarkEnd w:id="323"/>
      <w:bookmarkEnd w:id="324"/>
      <w:bookmarkEnd w:id="325"/>
      <w:bookmarkEnd w:id="326"/>
      <w:r>
        <w:t xml:space="preserve"> </w:t>
      </w:r>
    </w:p>
    <w:p w:rsidR="000825EE" w:rsidRDefault="000825EE" w:rsidP="0045148C">
      <w:pPr>
        <w:widowControl w:val="0"/>
        <w:autoSpaceDE w:val="0"/>
        <w:autoSpaceDN w:val="0"/>
        <w:bidi w:val="0"/>
        <w:adjustRightInd w:val="0"/>
        <w:spacing w:before="240" w:after="240" w:line="276" w:lineRule="auto"/>
        <w:ind w:left="709"/>
        <w:jc w:val="both"/>
        <w:rPr>
          <w:rFonts w:ascii="Arial" w:hAnsi="Arial" w:cs="Arial"/>
          <w:sz w:val="22"/>
          <w:szCs w:val="22"/>
        </w:rPr>
      </w:pPr>
      <w:r w:rsidRPr="00595C3C">
        <w:rPr>
          <w:rFonts w:ascii="Arial" w:hAnsi="Arial" w:cs="Arial"/>
          <w:sz w:val="22"/>
          <w:szCs w:val="22"/>
        </w:rPr>
        <w:t>20% spare</w:t>
      </w:r>
      <w:r>
        <w:rPr>
          <w:rFonts w:ascii="Arial" w:hAnsi="Arial" w:cs="Arial"/>
          <w:sz w:val="22"/>
          <w:szCs w:val="22"/>
        </w:rPr>
        <w:t xml:space="preserve"> for bulk material (tube &amp; fitting JB, cable accessories, cable ladder &amp; tray etc.) shall be considered. The </w:t>
      </w:r>
      <w:r w:rsidRPr="0045148C">
        <w:rPr>
          <w:rFonts w:ascii="Arial" w:hAnsi="Arial" w:cs="Arial"/>
          <w:sz w:val="22"/>
          <w:szCs w:val="22"/>
        </w:rPr>
        <w:t>supplied</w:t>
      </w:r>
      <w:r>
        <w:rPr>
          <w:rFonts w:ascii="Arial" w:hAnsi="Arial" w:cs="Arial"/>
          <w:sz w:val="22"/>
          <w:szCs w:val="22"/>
        </w:rPr>
        <w:t xml:space="preserve"> two years spare parts shall be extended to consider the replacement cards and kits of different instrument. </w:t>
      </w:r>
      <w:bookmarkEnd w:id="299"/>
      <w:bookmarkEnd w:id="300"/>
      <w:bookmarkEnd w:id="301"/>
      <w:bookmarkEnd w:id="302"/>
      <w:bookmarkEnd w:id="303"/>
    </w:p>
    <w:p w:rsidR="000825EE" w:rsidRDefault="000825EE" w:rsidP="000825EE">
      <w:pPr>
        <w:widowControl w:val="0"/>
        <w:bidi w:val="0"/>
        <w:snapToGrid w:val="0"/>
        <w:spacing w:before="240" w:after="240" w:line="276" w:lineRule="auto"/>
        <w:ind w:left="1418"/>
        <w:contextualSpacing/>
        <w:jc w:val="lowKashida"/>
        <w:rPr>
          <w:rFonts w:ascii="Arial" w:hAnsi="Arial" w:cs="Arial"/>
          <w:sz w:val="22"/>
          <w:szCs w:val="22"/>
          <w:lang w:bidi="fa-IR"/>
        </w:rPr>
      </w:pPr>
    </w:p>
    <w:p w:rsidR="000825EE" w:rsidRPr="00193657" w:rsidRDefault="000825EE" w:rsidP="000825EE">
      <w:pPr>
        <w:keepNext/>
        <w:widowControl w:val="0"/>
        <w:numPr>
          <w:ilvl w:val="0"/>
          <w:numId w:val="1"/>
        </w:numPr>
        <w:tabs>
          <w:tab w:val="clear" w:pos="720"/>
        </w:tabs>
        <w:bidi w:val="0"/>
        <w:spacing w:before="240" w:after="240" w:line="276" w:lineRule="auto"/>
        <w:jc w:val="lowKashida"/>
        <w:outlineLvl w:val="0"/>
        <w:rPr>
          <w:rFonts w:ascii="Arial" w:hAnsi="Arial" w:cs="Arial"/>
          <w:sz w:val="22"/>
          <w:szCs w:val="22"/>
          <w:lang w:bidi="fa-IR"/>
        </w:rPr>
      </w:pPr>
      <w:bookmarkStart w:id="327" w:name="_Toc44854073"/>
      <w:bookmarkStart w:id="328" w:name="_Toc138235448"/>
      <w:r w:rsidRPr="00193657">
        <w:rPr>
          <w:rFonts w:ascii="Arial" w:hAnsi="Arial" w:cs="Arial"/>
          <w:b/>
          <w:bCs/>
          <w:caps/>
          <w:kern w:val="28"/>
          <w:sz w:val="24"/>
        </w:rPr>
        <w:lastRenderedPageBreak/>
        <w:t>TRANING</w:t>
      </w:r>
      <w:bookmarkEnd w:id="327"/>
      <w:bookmarkEnd w:id="328"/>
    </w:p>
    <w:p w:rsidR="000825EE" w:rsidRDefault="000825EE" w:rsidP="000825EE">
      <w:pPr>
        <w:pStyle w:val="a"/>
        <w:spacing w:before="240" w:after="240" w:line="276" w:lineRule="auto"/>
        <w:ind w:left="709"/>
        <w:jc w:val="lowKashida"/>
        <w:rPr>
          <w:rFonts w:ascii="Arial" w:hAnsi="Arial"/>
          <w:sz w:val="22"/>
          <w:szCs w:val="22"/>
          <w:lang w:val="en-US" w:eastAsia="en-US" w:bidi="fa-IR"/>
        </w:rPr>
      </w:pPr>
      <w:r>
        <w:rPr>
          <w:rFonts w:ascii="Arial" w:hAnsi="Arial"/>
          <w:sz w:val="22"/>
          <w:szCs w:val="22"/>
          <w:lang w:val="en-US" w:eastAsia="en-US" w:bidi="fa-IR"/>
        </w:rPr>
        <w:t>Vendor shall arrange t</w:t>
      </w:r>
      <w:r w:rsidRPr="0063002B">
        <w:rPr>
          <w:rFonts w:ascii="Arial" w:hAnsi="Arial"/>
          <w:sz w:val="22"/>
          <w:szCs w:val="22"/>
          <w:lang w:val="en-US" w:eastAsia="en-US" w:bidi="fa-IR"/>
        </w:rPr>
        <w:t xml:space="preserve">raining </w:t>
      </w:r>
      <w:r>
        <w:rPr>
          <w:rFonts w:ascii="Arial" w:hAnsi="Arial"/>
          <w:sz w:val="22"/>
          <w:szCs w:val="22"/>
          <w:lang w:val="en-US" w:eastAsia="en-US" w:bidi="fa-IR"/>
        </w:rPr>
        <w:t>courses in standard training facilities for as a minimum 8 person containing the details about operation and maintenance of F&amp;G system and facilities.</w:t>
      </w:r>
    </w:p>
    <w:p w:rsidR="000825EE" w:rsidRPr="0063002B" w:rsidRDefault="000825EE" w:rsidP="000825EE">
      <w:pPr>
        <w:pStyle w:val="Heading1"/>
        <w:widowControl w:val="0"/>
        <w:numPr>
          <w:ilvl w:val="0"/>
          <w:numId w:val="1"/>
        </w:numPr>
        <w:tabs>
          <w:tab w:val="clear" w:pos="720"/>
          <w:tab w:val="num" w:pos="432"/>
        </w:tabs>
        <w:jc w:val="lowKashida"/>
        <w:rPr>
          <w:caps w:val="0"/>
        </w:rPr>
      </w:pPr>
      <w:bookmarkStart w:id="329" w:name="_Toc190436574"/>
      <w:bookmarkStart w:id="330" w:name="_Toc278620434"/>
      <w:bookmarkStart w:id="331" w:name="_Toc462238496"/>
      <w:bookmarkStart w:id="332" w:name="_Toc11548361"/>
      <w:bookmarkStart w:id="333" w:name="_Toc11709431"/>
      <w:bookmarkStart w:id="334" w:name="_Toc21410313"/>
      <w:bookmarkStart w:id="335" w:name="_Toc21931620"/>
      <w:bookmarkStart w:id="336" w:name="_Toc23785177"/>
      <w:bookmarkStart w:id="337" w:name="_Toc44854074"/>
      <w:bookmarkStart w:id="338" w:name="_Toc138235449"/>
      <w:r w:rsidRPr="0063002B">
        <w:rPr>
          <w:caps w:val="0"/>
        </w:rPr>
        <w:t>GUARANT</w:t>
      </w:r>
      <w:r>
        <w:rPr>
          <w:caps w:val="0"/>
        </w:rPr>
        <w:t>EE</w:t>
      </w:r>
      <w:r w:rsidRPr="0063002B">
        <w:rPr>
          <w:caps w:val="0"/>
        </w:rPr>
        <w:t xml:space="preserve"> &amp; WARRANTY</w:t>
      </w:r>
      <w:bookmarkEnd w:id="329"/>
      <w:bookmarkEnd w:id="330"/>
      <w:bookmarkEnd w:id="331"/>
      <w:bookmarkEnd w:id="332"/>
      <w:bookmarkEnd w:id="333"/>
      <w:bookmarkEnd w:id="334"/>
      <w:bookmarkEnd w:id="335"/>
      <w:bookmarkEnd w:id="336"/>
      <w:bookmarkEnd w:id="337"/>
      <w:bookmarkEnd w:id="338"/>
    </w:p>
    <w:p w:rsidR="000825EE" w:rsidRPr="00CE4322" w:rsidRDefault="000825EE" w:rsidP="000825EE">
      <w:pPr>
        <w:autoSpaceDE w:val="0"/>
        <w:autoSpaceDN w:val="0"/>
        <w:bidi w:val="0"/>
        <w:adjustRightInd w:val="0"/>
        <w:spacing w:before="240" w:after="240" w:line="276" w:lineRule="auto"/>
        <w:ind w:left="709"/>
        <w:jc w:val="lowKashida"/>
        <w:rPr>
          <w:rFonts w:ascii="Arial" w:hAnsi="Arial" w:cs="Arial"/>
          <w:sz w:val="22"/>
          <w:szCs w:val="22"/>
        </w:rPr>
      </w:pPr>
      <w:r w:rsidRPr="00CE4322">
        <w:rPr>
          <w:rFonts w:ascii="Arial" w:hAnsi="Arial" w:cs="Arial"/>
          <w:sz w:val="22"/>
          <w:szCs w:val="22"/>
        </w:rPr>
        <w:t>VENDOR shall be fully responsible for the manufacture in respect of proper design, quality, workmanship and operation of all the equipment, accessories etc. including supplied by sub-contractors/VENDORs. This includes both hardware and software. Guarantee conditions and warranty period shall be as stated in the commercial section documents.</w:t>
      </w:r>
    </w:p>
    <w:p w:rsidR="000825EE" w:rsidRPr="00CE4322" w:rsidRDefault="000825EE" w:rsidP="000825EE">
      <w:pPr>
        <w:autoSpaceDE w:val="0"/>
        <w:autoSpaceDN w:val="0"/>
        <w:bidi w:val="0"/>
        <w:adjustRightInd w:val="0"/>
        <w:spacing w:before="240" w:after="240" w:line="276" w:lineRule="auto"/>
        <w:ind w:left="709"/>
        <w:jc w:val="lowKashida"/>
        <w:rPr>
          <w:rFonts w:ascii="Arial" w:hAnsi="Arial" w:cs="Arial"/>
          <w:sz w:val="22"/>
          <w:szCs w:val="22"/>
        </w:rPr>
      </w:pPr>
      <w:r w:rsidRPr="00CE4322">
        <w:rPr>
          <w:rFonts w:ascii="Arial" w:hAnsi="Arial" w:cs="Arial"/>
          <w:sz w:val="22"/>
          <w:szCs w:val="22"/>
        </w:rPr>
        <w:t>It shall be obligatory on the part of VENDOR to modify and/or replace any hardware and modify the operating, application and diagnostic software free of cost, in case any malfunction is revealed even during on-line operation after taking over, within the warranty period.</w:t>
      </w:r>
    </w:p>
    <w:p w:rsidR="000825EE" w:rsidRPr="00CE4322" w:rsidRDefault="000825EE" w:rsidP="000825EE">
      <w:pPr>
        <w:autoSpaceDE w:val="0"/>
        <w:autoSpaceDN w:val="0"/>
        <w:bidi w:val="0"/>
        <w:adjustRightInd w:val="0"/>
        <w:spacing w:before="240" w:after="240" w:line="276" w:lineRule="auto"/>
        <w:ind w:left="709"/>
        <w:jc w:val="lowKashida"/>
        <w:rPr>
          <w:rFonts w:ascii="Arial" w:hAnsi="Arial" w:cs="Arial"/>
          <w:sz w:val="22"/>
          <w:szCs w:val="22"/>
        </w:rPr>
      </w:pPr>
      <w:r w:rsidRPr="00CE4322">
        <w:rPr>
          <w:rFonts w:ascii="Arial" w:hAnsi="Arial" w:cs="Arial"/>
          <w:sz w:val="22"/>
          <w:szCs w:val="22"/>
        </w:rPr>
        <w:lastRenderedPageBreak/>
        <w:t>The Systems shall be guaranteed against malfunction, partial or complete failure resulting from or attributed to the following:</w:t>
      </w:r>
    </w:p>
    <w:p w:rsidR="000825EE" w:rsidRPr="00CE4322" w:rsidRDefault="000825EE" w:rsidP="000B253F">
      <w:pPr>
        <w:numPr>
          <w:ilvl w:val="0"/>
          <w:numId w:val="14"/>
        </w:numPr>
        <w:autoSpaceDE w:val="0"/>
        <w:autoSpaceDN w:val="0"/>
        <w:bidi w:val="0"/>
        <w:adjustRightInd w:val="0"/>
        <w:spacing w:before="240" w:after="240" w:line="276" w:lineRule="auto"/>
        <w:ind w:hanging="357"/>
        <w:contextualSpacing/>
        <w:jc w:val="lowKashida"/>
        <w:rPr>
          <w:rFonts w:ascii="Arial" w:hAnsi="Arial" w:cs="Arial"/>
          <w:sz w:val="22"/>
          <w:szCs w:val="22"/>
        </w:rPr>
      </w:pPr>
      <w:r w:rsidRPr="00CE4322">
        <w:rPr>
          <w:rFonts w:ascii="Arial" w:hAnsi="Arial" w:cs="Arial"/>
          <w:sz w:val="22"/>
          <w:szCs w:val="22"/>
        </w:rPr>
        <w:t>Sub-standard components and materials.</w:t>
      </w:r>
    </w:p>
    <w:p w:rsidR="000825EE" w:rsidRPr="00CE4322" w:rsidRDefault="000825EE" w:rsidP="000B253F">
      <w:pPr>
        <w:numPr>
          <w:ilvl w:val="0"/>
          <w:numId w:val="14"/>
        </w:numPr>
        <w:autoSpaceDE w:val="0"/>
        <w:autoSpaceDN w:val="0"/>
        <w:bidi w:val="0"/>
        <w:adjustRightInd w:val="0"/>
        <w:spacing w:before="240" w:after="240" w:line="276" w:lineRule="auto"/>
        <w:ind w:hanging="357"/>
        <w:contextualSpacing/>
        <w:jc w:val="lowKashida"/>
        <w:rPr>
          <w:rFonts w:ascii="Arial" w:hAnsi="Arial" w:cs="Arial"/>
          <w:sz w:val="22"/>
          <w:szCs w:val="22"/>
        </w:rPr>
      </w:pPr>
      <w:r w:rsidRPr="00CE4322">
        <w:rPr>
          <w:rFonts w:ascii="Arial" w:hAnsi="Arial" w:cs="Arial"/>
          <w:sz w:val="22"/>
          <w:szCs w:val="22"/>
        </w:rPr>
        <w:t>Incorrectly rated components and materials.</w:t>
      </w:r>
    </w:p>
    <w:p w:rsidR="000825EE" w:rsidRPr="00CE4322" w:rsidRDefault="000825EE" w:rsidP="000B253F">
      <w:pPr>
        <w:numPr>
          <w:ilvl w:val="0"/>
          <w:numId w:val="14"/>
        </w:numPr>
        <w:autoSpaceDE w:val="0"/>
        <w:autoSpaceDN w:val="0"/>
        <w:bidi w:val="0"/>
        <w:adjustRightInd w:val="0"/>
        <w:spacing w:before="240" w:after="240" w:line="276" w:lineRule="auto"/>
        <w:ind w:hanging="357"/>
        <w:contextualSpacing/>
        <w:jc w:val="lowKashida"/>
        <w:rPr>
          <w:rFonts w:ascii="Arial" w:hAnsi="Arial" w:cs="Arial"/>
          <w:sz w:val="22"/>
          <w:szCs w:val="22"/>
        </w:rPr>
      </w:pPr>
      <w:r w:rsidRPr="00CE4322">
        <w:rPr>
          <w:rFonts w:ascii="Arial" w:hAnsi="Arial" w:cs="Arial"/>
          <w:sz w:val="22"/>
          <w:szCs w:val="22"/>
        </w:rPr>
        <w:t>Sub-standard workmanship, including but not limited to sub-standard design, construction, alignment, and setting-up.</w:t>
      </w:r>
    </w:p>
    <w:p w:rsidR="000825EE" w:rsidRPr="00CE4322" w:rsidRDefault="000825EE" w:rsidP="000B253F">
      <w:pPr>
        <w:numPr>
          <w:ilvl w:val="0"/>
          <w:numId w:val="14"/>
        </w:numPr>
        <w:autoSpaceDE w:val="0"/>
        <w:autoSpaceDN w:val="0"/>
        <w:bidi w:val="0"/>
        <w:adjustRightInd w:val="0"/>
        <w:spacing w:before="240" w:after="240" w:line="276" w:lineRule="auto"/>
        <w:jc w:val="lowKashida"/>
        <w:rPr>
          <w:rFonts w:ascii="Arial" w:hAnsi="Arial" w:cs="Arial"/>
          <w:sz w:val="22"/>
          <w:szCs w:val="22"/>
        </w:rPr>
      </w:pPr>
      <w:r w:rsidRPr="00CE4322">
        <w:rPr>
          <w:rFonts w:ascii="Arial" w:hAnsi="Arial" w:cs="Arial"/>
          <w:sz w:val="22"/>
          <w:szCs w:val="22"/>
        </w:rPr>
        <w:t>Adjustments carried strictly in accordance with VENDOR's manuals or written instructions where those manuals of instructions are in error.</w:t>
      </w:r>
    </w:p>
    <w:p w:rsidR="000825EE" w:rsidRPr="00CE4322" w:rsidRDefault="000825EE" w:rsidP="000825EE">
      <w:pPr>
        <w:autoSpaceDE w:val="0"/>
        <w:autoSpaceDN w:val="0"/>
        <w:bidi w:val="0"/>
        <w:adjustRightInd w:val="0"/>
        <w:spacing w:before="240" w:after="240" w:line="276" w:lineRule="auto"/>
        <w:ind w:left="709"/>
        <w:jc w:val="lowKashida"/>
        <w:rPr>
          <w:rFonts w:ascii="Arial" w:hAnsi="Arial" w:cs="Arial"/>
          <w:sz w:val="22"/>
          <w:szCs w:val="22"/>
        </w:rPr>
      </w:pPr>
      <w:r w:rsidRPr="00CE4322">
        <w:rPr>
          <w:rFonts w:ascii="Arial" w:hAnsi="Arial" w:cs="Arial"/>
          <w:sz w:val="22"/>
          <w:szCs w:val="22"/>
        </w:rPr>
        <w:t>VENDOR shall assume full responsibility for his Sub-VENDORs of equipment and ancillaries supplied under this specification i.e. individual equipment warranties etc. are not to be signed over to the CONTRACTOR but will remain that of the equipment package VENDOR.</w:t>
      </w:r>
    </w:p>
    <w:p w:rsidR="000825EE" w:rsidRPr="00CE4322" w:rsidRDefault="000825EE" w:rsidP="000825EE">
      <w:pPr>
        <w:autoSpaceDE w:val="0"/>
        <w:autoSpaceDN w:val="0"/>
        <w:bidi w:val="0"/>
        <w:adjustRightInd w:val="0"/>
        <w:spacing w:before="240" w:after="240" w:line="276" w:lineRule="auto"/>
        <w:ind w:left="709"/>
        <w:jc w:val="lowKashida"/>
        <w:rPr>
          <w:rFonts w:ascii="Arial" w:hAnsi="Arial" w:cs="Arial"/>
          <w:sz w:val="22"/>
          <w:szCs w:val="22"/>
        </w:rPr>
      </w:pPr>
      <w:r w:rsidRPr="00CE4322">
        <w:rPr>
          <w:rFonts w:ascii="Arial" w:hAnsi="Arial" w:cs="Arial"/>
          <w:sz w:val="22"/>
          <w:szCs w:val="22"/>
        </w:rPr>
        <w:t xml:space="preserve">If poor performance occurs or defects are found during the warranty period, VENDOR shall make all necessary alternations, repairs and </w:t>
      </w:r>
      <w:r w:rsidRPr="00CE4322">
        <w:rPr>
          <w:rFonts w:ascii="Arial" w:hAnsi="Arial" w:cs="Arial"/>
          <w:sz w:val="22"/>
          <w:szCs w:val="22"/>
        </w:rPr>
        <w:lastRenderedPageBreak/>
        <w:t>replacements, including shipment of parts and mobilization of assistance, free of charge.</w:t>
      </w:r>
    </w:p>
    <w:p w:rsidR="00340CA0" w:rsidRDefault="00340CA0" w:rsidP="00340CA0">
      <w:pPr>
        <w:autoSpaceDE w:val="0"/>
        <w:autoSpaceDN w:val="0"/>
        <w:bidi w:val="0"/>
        <w:adjustRightInd w:val="0"/>
        <w:spacing w:before="240" w:after="240" w:line="276" w:lineRule="auto"/>
        <w:ind w:left="709"/>
        <w:jc w:val="lowKashida"/>
        <w:rPr>
          <w:rFonts w:ascii="Arial" w:hAnsi="Arial" w:cs="Arial"/>
          <w:sz w:val="22"/>
          <w:szCs w:val="22"/>
        </w:rPr>
      </w:pPr>
      <w:r w:rsidRPr="00C2428A">
        <w:rPr>
          <w:rFonts w:ascii="Arial" w:hAnsi="Arial" w:cs="Arial"/>
          <w:sz w:val="22"/>
          <w:szCs w:val="22"/>
        </w:rPr>
        <w:t>The guarantee period shall be eighteen (18) months from the date of delivery or twelve (12) months from the installation date of each equipment/packages at site.</w:t>
      </w:r>
      <w:r w:rsidRPr="00CE4322">
        <w:rPr>
          <w:rFonts w:ascii="Arial" w:hAnsi="Arial" w:cs="Arial"/>
          <w:sz w:val="22"/>
          <w:szCs w:val="22"/>
        </w:rPr>
        <w:t xml:space="preserve"> </w:t>
      </w:r>
    </w:p>
    <w:p w:rsidR="00B720D2" w:rsidRPr="00C2428A" w:rsidRDefault="000825EE" w:rsidP="00C2428A">
      <w:pPr>
        <w:bidi w:val="0"/>
        <w:spacing w:before="240" w:after="240" w:line="276" w:lineRule="auto"/>
        <w:ind w:left="709"/>
        <w:jc w:val="lowKashida"/>
        <w:rPr>
          <w:rFonts w:ascii="Arial" w:hAnsi="Arial" w:cs="Arial"/>
          <w:sz w:val="22"/>
          <w:szCs w:val="22"/>
          <w:lang w:bidi="fa-IR"/>
        </w:rPr>
      </w:pPr>
      <w:r w:rsidRPr="00CE4322">
        <w:rPr>
          <w:rFonts w:ascii="Arial" w:hAnsi="Arial" w:cs="Arial"/>
          <w:sz w:val="22"/>
          <w:szCs w:val="22"/>
        </w:rPr>
        <w:t>VENDOR is to provide a list of parts and state for each the replacement time and repair turnaround time under warranty.</w:t>
      </w:r>
    </w:p>
    <w:sectPr w:rsidR="00B720D2" w:rsidRPr="00C2428A"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FB9" w:rsidRDefault="00F70FB9" w:rsidP="00053F8D">
      <w:r>
        <w:separator/>
      </w:r>
    </w:p>
  </w:endnote>
  <w:endnote w:type="continuationSeparator" w:id="0">
    <w:p w:rsidR="00F70FB9" w:rsidRDefault="00F70FB9"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BPNED+TTE1AE62F8t00">
    <w:altName w:val="Arial"/>
    <w:panose1 w:val="00000000000000000000"/>
    <w:charset w:val="00"/>
    <w:family w:val="swiss"/>
    <w:notTrueType/>
    <w:pitch w:val="default"/>
    <w:sig w:usb0="00000003" w:usb1="00000000" w:usb2="00000000" w:usb3="00000000" w:csb0="00000001" w:csb1="00000000"/>
  </w:font>
  <w:font w:name="WHLUIW+TTE1B61088t00">
    <w:altName w:val="Arial"/>
    <w:panose1 w:val="00000000000000000000"/>
    <w:charset w:val="00"/>
    <w:family w:val="swiss"/>
    <w:notTrueType/>
    <w:pitch w:val="default"/>
    <w:sig w:usb0="00000003" w:usb1="00000000" w:usb2="00000000" w:usb3="00000000" w:csb0="00000001" w:csb1="00000000"/>
  </w:font>
  <w:font w:name="LOTJTZ+TTE1B61088t00">
    <w:altName w:val="Arial"/>
    <w:panose1 w:val="00000000000000000000"/>
    <w:charset w:val="00"/>
    <w:family w:val="swiss"/>
    <w:notTrueType/>
    <w:pitch w:val="default"/>
    <w:sig w:usb0="00000003" w:usb1="00000000" w:usb2="00000000" w:usb3="00000000" w:csb0="00000001" w:csb1="00000000"/>
  </w:font>
  <w:font w:name="XFHDCZ+TTE1DF22E0t00">
    <w:altName w:val="Arial"/>
    <w:panose1 w:val="00000000000000000000"/>
    <w:charset w:val="00"/>
    <w:family w:val="swiss"/>
    <w:notTrueType/>
    <w:pitch w:val="default"/>
    <w:sig w:usb0="00000003" w:usb1="00000000" w:usb2="00000000" w:usb3="00000000" w:csb0="00000001" w:csb1="00000000"/>
  </w:font>
  <w:font w:name="B Za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FB9" w:rsidRDefault="00F70FB9" w:rsidP="00053F8D">
      <w:r>
        <w:separator/>
      </w:r>
    </w:p>
  </w:footnote>
  <w:footnote w:type="continuationSeparator" w:id="0">
    <w:p w:rsidR="00F70FB9" w:rsidRDefault="00F70FB9"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F70FB9" w:rsidRPr="008C593B" w:rsidTr="000825EE">
      <w:trPr>
        <w:cantSplit/>
        <w:trHeight w:val="1843"/>
        <w:jc w:val="center"/>
      </w:trPr>
      <w:tc>
        <w:tcPr>
          <w:tcW w:w="2524" w:type="dxa"/>
          <w:tcBorders>
            <w:top w:val="single" w:sz="12" w:space="0" w:color="auto"/>
            <w:left w:val="single" w:sz="12" w:space="0" w:color="auto"/>
          </w:tcBorders>
        </w:tcPr>
        <w:p w:rsidR="00F70FB9" w:rsidRDefault="00F70FB9"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46A1C1E8" wp14:editId="4698B653">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F70FB9" w:rsidRPr="00ED37F3" w:rsidRDefault="00F70FB9"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6B976E35" wp14:editId="2B6BE236">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64D20E4D" wp14:editId="697B9442">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F70FB9" w:rsidRPr="00FA21C4" w:rsidRDefault="00F70FB9"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F70FB9" w:rsidRDefault="00F70FB9"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F70FB9" w:rsidRPr="0037207F" w:rsidRDefault="00F70FB9" w:rsidP="00EB2D3E">
          <w:pPr>
            <w:tabs>
              <w:tab w:val="right" w:pos="29"/>
            </w:tabs>
            <w:jc w:val="center"/>
            <w:rPr>
              <w:rFonts w:ascii="Arial" w:hAnsi="Arial" w:cs="B Zar"/>
              <w:b/>
              <w:bCs/>
              <w:sz w:val="12"/>
              <w:szCs w:val="12"/>
              <w:rtl/>
              <w:lang w:bidi="fa-IR"/>
            </w:rPr>
          </w:pPr>
        </w:p>
        <w:p w:rsidR="00F70FB9" w:rsidRPr="00822FF3" w:rsidRDefault="00F70FB9"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F70FB9" w:rsidRPr="0034040D" w:rsidRDefault="00F70FB9" w:rsidP="00EB2D3E">
          <w:pPr>
            <w:bidi w:val="0"/>
            <w:jc w:val="center"/>
            <w:rPr>
              <w:noProof/>
              <w:sz w:val="24"/>
              <w:rtl/>
            </w:rPr>
          </w:pPr>
          <w:r w:rsidRPr="0034040D">
            <w:rPr>
              <w:rFonts w:ascii="Arial" w:hAnsi="Arial" w:cs="B Zar"/>
              <w:noProof/>
              <w:color w:val="000000"/>
              <w:sz w:val="24"/>
            </w:rPr>
            <w:drawing>
              <wp:inline distT="0" distB="0" distL="0" distR="0" wp14:anchorId="44F3A495" wp14:editId="51FDC497">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F70FB9" w:rsidRPr="0034040D" w:rsidRDefault="00F70FB9"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F70FB9" w:rsidRPr="008C593B" w:rsidTr="000825EE">
      <w:trPr>
        <w:cantSplit/>
        <w:trHeight w:val="150"/>
        <w:jc w:val="center"/>
      </w:trPr>
      <w:tc>
        <w:tcPr>
          <w:tcW w:w="2524" w:type="dxa"/>
          <w:vMerge w:val="restart"/>
          <w:tcBorders>
            <w:left w:val="single" w:sz="12" w:space="0" w:color="auto"/>
          </w:tcBorders>
          <w:vAlign w:val="center"/>
        </w:tcPr>
        <w:p w:rsidR="00F70FB9" w:rsidRPr="00F67855" w:rsidRDefault="00F70FB9"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B70150">
            <w:rPr>
              <w:rFonts w:ascii="Arial" w:hAnsi="Arial" w:cs="B Zar"/>
              <w:b/>
              <w:bCs/>
              <w:noProof/>
              <w:color w:val="000000"/>
              <w:sz w:val="18"/>
              <w:szCs w:val="18"/>
              <w:rtl/>
            </w:rPr>
            <w:t>21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B70150">
            <w:rPr>
              <w:rFonts w:ascii="Arial" w:hAnsi="Arial" w:cs="B Zar"/>
              <w:b/>
              <w:bCs/>
              <w:noProof/>
              <w:color w:val="000000"/>
              <w:sz w:val="18"/>
              <w:szCs w:val="18"/>
              <w:rtl/>
            </w:rPr>
            <w:t>28</w:t>
          </w:r>
          <w:r w:rsidRPr="00F1221B">
            <w:rPr>
              <w:rFonts w:ascii="Arial" w:hAnsi="Arial" w:cs="B Zar"/>
              <w:b/>
              <w:bCs/>
              <w:color w:val="000000"/>
              <w:sz w:val="18"/>
              <w:szCs w:val="18"/>
            </w:rPr>
            <w:fldChar w:fldCharType="end"/>
          </w:r>
        </w:p>
      </w:tc>
      <w:tc>
        <w:tcPr>
          <w:tcW w:w="5868" w:type="dxa"/>
          <w:gridSpan w:val="8"/>
          <w:vAlign w:val="center"/>
        </w:tcPr>
        <w:p w:rsidR="00F70FB9" w:rsidRPr="003E261A" w:rsidRDefault="00F70FB9" w:rsidP="00EB2D3E">
          <w:pPr>
            <w:pStyle w:val="Header"/>
            <w:jc w:val="center"/>
            <w:rPr>
              <w:rFonts w:ascii="Arial" w:hAnsi="Arial" w:cs="B Zar"/>
              <w:b/>
              <w:bCs/>
              <w:color w:val="000000"/>
              <w:sz w:val="18"/>
              <w:szCs w:val="18"/>
              <w:lang w:bidi="fa-IR"/>
            </w:rPr>
          </w:pPr>
          <w:r w:rsidRPr="000825EE">
            <w:rPr>
              <w:rFonts w:ascii="Arial" w:hAnsi="Arial" w:cs="B Zar"/>
              <w:b/>
              <w:bCs/>
              <w:color w:val="000000"/>
              <w:sz w:val="16"/>
              <w:szCs w:val="16"/>
              <w:lang w:bidi="fa-IR"/>
            </w:rPr>
            <w:t>FIRE &amp; GAS DETECTION DESIGN CRITERIA</w:t>
          </w:r>
        </w:p>
      </w:tc>
      <w:tc>
        <w:tcPr>
          <w:tcW w:w="2327" w:type="dxa"/>
          <w:tcBorders>
            <w:bottom w:val="nil"/>
            <w:right w:val="single" w:sz="12" w:space="0" w:color="auto"/>
          </w:tcBorders>
          <w:vAlign w:val="center"/>
        </w:tcPr>
        <w:p w:rsidR="00F70FB9" w:rsidRPr="007B6EBF" w:rsidRDefault="00F70FB9"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F70FB9" w:rsidRPr="008C593B" w:rsidTr="000825EE">
      <w:trPr>
        <w:cantSplit/>
        <w:trHeight w:val="207"/>
        <w:jc w:val="center"/>
      </w:trPr>
      <w:tc>
        <w:tcPr>
          <w:tcW w:w="2524" w:type="dxa"/>
          <w:vMerge/>
          <w:tcBorders>
            <w:left w:val="single" w:sz="12" w:space="0" w:color="auto"/>
          </w:tcBorders>
          <w:vAlign w:val="center"/>
        </w:tcPr>
        <w:p w:rsidR="00F70FB9" w:rsidRPr="00F1221B" w:rsidRDefault="00F70FB9"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F70FB9" w:rsidRPr="00571B19" w:rsidRDefault="00F70FB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F70FB9" w:rsidRPr="00571B19" w:rsidRDefault="00F70FB9"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F70FB9" w:rsidRPr="00571B19" w:rsidRDefault="00F70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F70FB9" w:rsidRPr="00571B19" w:rsidRDefault="00F70FB9"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F70FB9" w:rsidRPr="00571B19" w:rsidRDefault="00F70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F70FB9" w:rsidRPr="00571B19" w:rsidRDefault="00F70FB9"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F70FB9" w:rsidRPr="00571B19" w:rsidRDefault="00F70FB9"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F70FB9" w:rsidRPr="00571B19" w:rsidRDefault="00F70FB9"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F70FB9" w:rsidRPr="00470459" w:rsidRDefault="00F70FB9"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F70FB9" w:rsidRPr="008C593B" w:rsidTr="000825EE">
      <w:trPr>
        <w:cantSplit/>
        <w:trHeight w:val="206"/>
        <w:jc w:val="center"/>
      </w:trPr>
      <w:tc>
        <w:tcPr>
          <w:tcW w:w="2524" w:type="dxa"/>
          <w:vMerge/>
          <w:tcBorders>
            <w:left w:val="single" w:sz="12" w:space="0" w:color="auto"/>
            <w:bottom w:val="single" w:sz="12" w:space="0" w:color="auto"/>
          </w:tcBorders>
          <w:vAlign w:val="center"/>
        </w:tcPr>
        <w:p w:rsidR="00F70FB9" w:rsidRPr="008C593B" w:rsidRDefault="00F70FB9"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F70FB9" w:rsidRPr="007B6EBF" w:rsidRDefault="00F70FB9" w:rsidP="00F70FB9">
          <w:pPr>
            <w:pStyle w:val="Header"/>
            <w:bidi w:val="0"/>
            <w:jc w:val="center"/>
            <w:rPr>
              <w:rFonts w:ascii="Arial" w:hAnsi="Arial" w:cs="B Zar"/>
              <w:color w:val="000000"/>
              <w:sz w:val="16"/>
              <w:szCs w:val="16"/>
            </w:rPr>
          </w:pPr>
          <w:r>
            <w:rPr>
              <w:rFonts w:ascii="Arial" w:hAnsi="Arial" w:cs="B Zar"/>
              <w:color w:val="000000"/>
              <w:sz w:val="16"/>
              <w:szCs w:val="16"/>
            </w:rPr>
            <w:t>D06</w:t>
          </w:r>
        </w:p>
      </w:tc>
      <w:tc>
        <w:tcPr>
          <w:tcW w:w="711" w:type="dxa"/>
          <w:tcBorders>
            <w:bottom w:val="single" w:sz="12" w:space="0" w:color="auto"/>
          </w:tcBorders>
          <w:vAlign w:val="center"/>
        </w:tcPr>
        <w:p w:rsidR="00F70FB9" w:rsidRPr="007B6EBF" w:rsidRDefault="00F70FB9" w:rsidP="000825E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F70FB9" w:rsidRPr="007B6EBF" w:rsidRDefault="00F70FB9" w:rsidP="000825EE">
          <w:pPr>
            <w:pStyle w:val="Header"/>
            <w:bidi w:val="0"/>
            <w:jc w:val="center"/>
            <w:rPr>
              <w:rFonts w:ascii="Arial" w:hAnsi="Arial" w:cs="B Zar"/>
              <w:color w:val="000000"/>
              <w:sz w:val="16"/>
              <w:szCs w:val="16"/>
            </w:rPr>
          </w:pPr>
          <w:r>
            <w:rPr>
              <w:rFonts w:ascii="Arial" w:hAnsi="Arial" w:cs="B Zar"/>
              <w:color w:val="000000"/>
              <w:sz w:val="16"/>
              <w:szCs w:val="16"/>
            </w:rPr>
            <w:t>DC</w:t>
          </w:r>
        </w:p>
      </w:tc>
      <w:tc>
        <w:tcPr>
          <w:tcW w:w="540" w:type="dxa"/>
          <w:tcBorders>
            <w:bottom w:val="single" w:sz="12" w:space="0" w:color="auto"/>
          </w:tcBorders>
          <w:vAlign w:val="center"/>
        </w:tcPr>
        <w:p w:rsidR="00F70FB9" w:rsidRPr="007B6EBF" w:rsidRDefault="00F70FB9" w:rsidP="000825E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IN</w:t>
          </w:r>
        </w:p>
      </w:tc>
      <w:tc>
        <w:tcPr>
          <w:tcW w:w="720" w:type="dxa"/>
          <w:tcBorders>
            <w:bottom w:val="single" w:sz="12" w:space="0" w:color="auto"/>
          </w:tcBorders>
          <w:vAlign w:val="center"/>
        </w:tcPr>
        <w:p w:rsidR="00F70FB9" w:rsidRPr="007B6EBF" w:rsidRDefault="00F70FB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F70FB9" w:rsidRPr="007B6EBF" w:rsidRDefault="00F70FB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F70FB9" w:rsidRPr="007B6EBF" w:rsidRDefault="00F70FB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F70FB9" w:rsidRPr="007B6EBF" w:rsidRDefault="00F70FB9"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F70FB9" w:rsidRPr="008C593B" w:rsidRDefault="00F70FB9" w:rsidP="00EB2D3E">
          <w:pPr>
            <w:bidi w:val="0"/>
            <w:jc w:val="center"/>
            <w:rPr>
              <w:rFonts w:ascii="Arial" w:hAnsi="Arial" w:cs="Arial"/>
              <w:b/>
              <w:bCs/>
              <w:rtl/>
              <w:lang w:bidi="fa-IR"/>
            </w:rPr>
          </w:pPr>
        </w:p>
      </w:tc>
    </w:tr>
  </w:tbl>
  <w:p w:rsidR="00F70FB9" w:rsidRPr="00CE0376" w:rsidRDefault="00F70FB9"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E31C3"/>
    <w:multiLevelType w:val="hybridMultilevel"/>
    <w:tmpl w:val="7B943E98"/>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10C453F5"/>
    <w:multiLevelType w:val="hybridMultilevel"/>
    <w:tmpl w:val="3878CF5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2" w15:restartNumberingAfterBreak="0">
    <w:nsid w:val="22D454AD"/>
    <w:multiLevelType w:val="multilevel"/>
    <w:tmpl w:val="0652D8C8"/>
    <w:lvl w:ilvl="0">
      <w:start w:val="2"/>
      <w:numFmt w:val="decimal"/>
      <w:lvlText w:val="%1"/>
      <w:lvlJc w:val="left"/>
      <w:pPr>
        <w:ind w:left="1820" w:hanging="543"/>
      </w:pPr>
      <w:rPr>
        <w:rFonts w:hint="default"/>
      </w:rPr>
    </w:lvl>
    <w:lvl w:ilvl="1">
      <w:start w:val="5"/>
      <w:numFmt w:val="decimal"/>
      <w:lvlText w:val="%1.%2"/>
      <w:lvlJc w:val="left"/>
      <w:pPr>
        <w:ind w:left="1820" w:hanging="543"/>
      </w:pPr>
      <w:rPr>
        <w:rFonts w:hint="default"/>
      </w:rPr>
    </w:lvl>
    <w:lvl w:ilvl="2">
      <w:start w:val="1"/>
      <w:numFmt w:val="decimal"/>
      <w:lvlText w:val="%1.%2.%3"/>
      <w:lvlJc w:val="left"/>
      <w:pPr>
        <w:ind w:left="1820" w:hanging="543"/>
        <w:jc w:val="right"/>
      </w:pPr>
      <w:rPr>
        <w:rFonts w:ascii="Arial" w:eastAsia="Arial" w:hAnsi="Arial" w:hint="default"/>
        <w:b/>
        <w:bCs/>
        <w:spacing w:val="-1"/>
        <w:w w:val="99"/>
        <w:sz w:val="22"/>
        <w:szCs w:val="22"/>
      </w:rPr>
    </w:lvl>
    <w:lvl w:ilvl="3">
      <w:start w:val="1"/>
      <w:numFmt w:val="bullet"/>
      <w:lvlText w:val=""/>
      <w:lvlJc w:val="left"/>
      <w:pPr>
        <w:ind w:left="2076" w:hanging="339"/>
      </w:pPr>
      <w:rPr>
        <w:rFonts w:ascii="Symbol" w:eastAsia="Symbol" w:hAnsi="Symbol" w:hint="default"/>
        <w:w w:val="99"/>
        <w:sz w:val="19"/>
        <w:szCs w:val="19"/>
      </w:rPr>
    </w:lvl>
    <w:lvl w:ilvl="4">
      <w:start w:val="1"/>
      <w:numFmt w:val="bullet"/>
      <w:lvlText w:val="•"/>
      <w:lvlJc w:val="left"/>
      <w:pPr>
        <w:ind w:left="4165" w:hanging="339"/>
      </w:pPr>
      <w:rPr>
        <w:rFonts w:hint="default"/>
      </w:rPr>
    </w:lvl>
    <w:lvl w:ilvl="5">
      <w:start w:val="1"/>
      <w:numFmt w:val="bullet"/>
      <w:lvlText w:val="•"/>
      <w:lvlJc w:val="left"/>
      <w:pPr>
        <w:ind w:left="5207" w:hanging="339"/>
      </w:pPr>
      <w:rPr>
        <w:rFonts w:hint="default"/>
      </w:rPr>
    </w:lvl>
    <w:lvl w:ilvl="6">
      <w:start w:val="1"/>
      <w:numFmt w:val="bullet"/>
      <w:lvlText w:val="•"/>
      <w:lvlJc w:val="left"/>
      <w:pPr>
        <w:ind w:left="6250" w:hanging="339"/>
      </w:pPr>
      <w:rPr>
        <w:rFonts w:hint="default"/>
      </w:rPr>
    </w:lvl>
    <w:lvl w:ilvl="7">
      <w:start w:val="1"/>
      <w:numFmt w:val="bullet"/>
      <w:lvlText w:val="•"/>
      <w:lvlJc w:val="left"/>
      <w:pPr>
        <w:ind w:left="7292" w:hanging="339"/>
      </w:pPr>
      <w:rPr>
        <w:rFonts w:hint="default"/>
      </w:rPr>
    </w:lvl>
    <w:lvl w:ilvl="8">
      <w:start w:val="1"/>
      <w:numFmt w:val="bullet"/>
      <w:lvlText w:val="•"/>
      <w:lvlJc w:val="left"/>
      <w:pPr>
        <w:ind w:left="8335" w:hanging="339"/>
      </w:pPr>
      <w:rPr>
        <w:rFonts w:hint="default"/>
      </w:rPr>
    </w:lvl>
  </w:abstractNum>
  <w:abstractNum w:abstractNumId="3" w15:restartNumberingAfterBreak="0">
    <w:nsid w:val="26CF03EC"/>
    <w:multiLevelType w:val="multilevel"/>
    <w:tmpl w:val="13B8EC34"/>
    <w:lvl w:ilvl="0">
      <w:start w:val="2"/>
      <w:numFmt w:val="decimal"/>
      <w:lvlText w:val="%1"/>
      <w:lvlJc w:val="left"/>
      <w:pPr>
        <w:ind w:left="1409" w:hanging="542"/>
      </w:pPr>
      <w:rPr>
        <w:rFonts w:hint="default"/>
      </w:rPr>
    </w:lvl>
    <w:lvl w:ilvl="1">
      <w:start w:val="4"/>
      <w:numFmt w:val="decimal"/>
      <w:lvlText w:val="%1.%2"/>
      <w:lvlJc w:val="left"/>
      <w:pPr>
        <w:ind w:left="1409" w:hanging="542"/>
      </w:pPr>
      <w:rPr>
        <w:rFonts w:hint="default"/>
      </w:rPr>
    </w:lvl>
    <w:lvl w:ilvl="2">
      <w:start w:val="1"/>
      <w:numFmt w:val="decimal"/>
      <w:lvlText w:val="%1.%2.%3"/>
      <w:lvlJc w:val="left"/>
      <w:pPr>
        <w:ind w:left="1409" w:hanging="542"/>
      </w:pPr>
      <w:rPr>
        <w:rFonts w:ascii="Arial" w:eastAsia="Arial" w:hAnsi="Arial" w:hint="default"/>
        <w:b/>
        <w:bCs/>
        <w:spacing w:val="-2"/>
        <w:w w:val="99"/>
        <w:sz w:val="22"/>
        <w:szCs w:val="22"/>
      </w:rPr>
    </w:lvl>
    <w:lvl w:ilvl="3">
      <w:start w:val="1"/>
      <w:numFmt w:val="lowerLetter"/>
      <w:lvlText w:val="%4)"/>
      <w:lvlJc w:val="left"/>
      <w:pPr>
        <w:ind w:left="1409" w:hanging="240"/>
      </w:pPr>
      <w:rPr>
        <w:rFonts w:ascii="Arial" w:eastAsia="Arial" w:hAnsi="Arial" w:hint="default"/>
        <w:spacing w:val="-1"/>
        <w:w w:val="99"/>
        <w:sz w:val="19"/>
        <w:szCs w:val="19"/>
      </w:rPr>
    </w:lvl>
    <w:lvl w:ilvl="4">
      <w:start w:val="1"/>
      <w:numFmt w:val="bullet"/>
      <w:lvlText w:val="•"/>
      <w:lvlJc w:val="left"/>
      <w:pPr>
        <w:ind w:left="5008" w:hanging="240"/>
      </w:pPr>
      <w:rPr>
        <w:rFonts w:hint="default"/>
      </w:rPr>
    </w:lvl>
    <w:lvl w:ilvl="5">
      <w:start w:val="1"/>
      <w:numFmt w:val="bullet"/>
      <w:lvlText w:val="•"/>
      <w:lvlJc w:val="left"/>
      <w:pPr>
        <w:ind w:left="5910" w:hanging="240"/>
      </w:pPr>
      <w:rPr>
        <w:rFonts w:hint="default"/>
      </w:rPr>
    </w:lvl>
    <w:lvl w:ilvl="6">
      <w:start w:val="1"/>
      <w:numFmt w:val="bullet"/>
      <w:lvlText w:val="•"/>
      <w:lvlJc w:val="left"/>
      <w:pPr>
        <w:ind w:left="6812" w:hanging="240"/>
      </w:pPr>
      <w:rPr>
        <w:rFonts w:hint="default"/>
      </w:rPr>
    </w:lvl>
    <w:lvl w:ilvl="7">
      <w:start w:val="1"/>
      <w:numFmt w:val="bullet"/>
      <w:lvlText w:val="•"/>
      <w:lvlJc w:val="left"/>
      <w:pPr>
        <w:ind w:left="7714" w:hanging="240"/>
      </w:pPr>
      <w:rPr>
        <w:rFonts w:hint="default"/>
      </w:rPr>
    </w:lvl>
    <w:lvl w:ilvl="8">
      <w:start w:val="1"/>
      <w:numFmt w:val="bullet"/>
      <w:lvlText w:val="•"/>
      <w:lvlJc w:val="left"/>
      <w:pPr>
        <w:ind w:left="8616" w:hanging="240"/>
      </w:pPr>
      <w:rPr>
        <w:rFonts w:hint="default"/>
      </w:rPr>
    </w:lvl>
  </w:abstractNum>
  <w:abstractNum w:abstractNumId="4" w15:restartNumberingAfterBreak="0">
    <w:nsid w:val="2A9B27D2"/>
    <w:multiLevelType w:val="hybridMultilevel"/>
    <w:tmpl w:val="9EA4A31A"/>
    <w:lvl w:ilvl="0" w:tplc="8B4A2A76">
      <w:start w:val="1"/>
      <w:numFmt w:val="bullet"/>
      <w:lvlText w:val=""/>
      <w:lvlJc w:val="left"/>
      <w:pPr>
        <w:ind w:left="1409" w:hanging="339"/>
      </w:pPr>
      <w:rPr>
        <w:rFonts w:ascii="Wingdings" w:eastAsia="Wingdings" w:hAnsi="Wingdings" w:hint="default"/>
        <w:w w:val="99"/>
        <w:sz w:val="19"/>
        <w:szCs w:val="19"/>
      </w:rPr>
    </w:lvl>
    <w:lvl w:ilvl="1" w:tplc="7080611C">
      <w:start w:val="1"/>
      <w:numFmt w:val="bullet"/>
      <w:lvlText w:val="•"/>
      <w:lvlJc w:val="left"/>
      <w:pPr>
        <w:ind w:left="2302" w:hanging="339"/>
      </w:pPr>
      <w:rPr>
        <w:rFonts w:hint="default"/>
      </w:rPr>
    </w:lvl>
    <w:lvl w:ilvl="2" w:tplc="EE0E3C5C">
      <w:start w:val="1"/>
      <w:numFmt w:val="bullet"/>
      <w:lvlText w:val="•"/>
      <w:lvlJc w:val="left"/>
      <w:pPr>
        <w:ind w:left="3204" w:hanging="339"/>
      </w:pPr>
      <w:rPr>
        <w:rFonts w:hint="default"/>
      </w:rPr>
    </w:lvl>
    <w:lvl w:ilvl="3" w:tplc="ECDC5F72">
      <w:start w:val="1"/>
      <w:numFmt w:val="bullet"/>
      <w:lvlText w:val="•"/>
      <w:lvlJc w:val="left"/>
      <w:pPr>
        <w:ind w:left="4106" w:hanging="339"/>
      </w:pPr>
      <w:rPr>
        <w:rFonts w:hint="default"/>
      </w:rPr>
    </w:lvl>
    <w:lvl w:ilvl="4" w:tplc="0054124C">
      <w:start w:val="1"/>
      <w:numFmt w:val="bullet"/>
      <w:lvlText w:val="•"/>
      <w:lvlJc w:val="left"/>
      <w:pPr>
        <w:ind w:left="5008" w:hanging="339"/>
      </w:pPr>
      <w:rPr>
        <w:rFonts w:hint="default"/>
      </w:rPr>
    </w:lvl>
    <w:lvl w:ilvl="5" w:tplc="2B52650A">
      <w:start w:val="1"/>
      <w:numFmt w:val="bullet"/>
      <w:lvlText w:val="•"/>
      <w:lvlJc w:val="left"/>
      <w:pPr>
        <w:ind w:left="5910" w:hanging="339"/>
      </w:pPr>
      <w:rPr>
        <w:rFonts w:hint="default"/>
      </w:rPr>
    </w:lvl>
    <w:lvl w:ilvl="6" w:tplc="9E161B9A">
      <w:start w:val="1"/>
      <w:numFmt w:val="bullet"/>
      <w:lvlText w:val="•"/>
      <w:lvlJc w:val="left"/>
      <w:pPr>
        <w:ind w:left="6812" w:hanging="339"/>
      </w:pPr>
      <w:rPr>
        <w:rFonts w:hint="default"/>
      </w:rPr>
    </w:lvl>
    <w:lvl w:ilvl="7" w:tplc="298681B0">
      <w:start w:val="1"/>
      <w:numFmt w:val="bullet"/>
      <w:lvlText w:val="•"/>
      <w:lvlJc w:val="left"/>
      <w:pPr>
        <w:ind w:left="7714" w:hanging="339"/>
      </w:pPr>
      <w:rPr>
        <w:rFonts w:hint="default"/>
      </w:rPr>
    </w:lvl>
    <w:lvl w:ilvl="8" w:tplc="AE32461A">
      <w:start w:val="1"/>
      <w:numFmt w:val="bullet"/>
      <w:lvlText w:val="•"/>
      <w:lvlJc w:val="left"/>
      <w:pPr>
        <w:ind w:left="8616" w:hanging="339"/>
      </w:pPr>
      <w:rPr>
        <w:rFonts w:hint="default"/>
      </w:rPr>
    </w:lvl>
  </w:abstractNum>
  <w:abstractNum w:abstractNumId="5" w15:restartNumberingAfterBreak="0">
    <w:nsid w:val="31D50310"/>
    <w:multiLevelType w:val="hybridMultilevel"/>
    <w:tmpl w:val="72E4FFD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6" w15:restartNumberingAfterBreak="0">
    <w:nsid w:val="31ED7E62"/>
    <w:multiLevelType w:val="multilevel"/>
    <w:tmpl w:val="E878C2F0"/>
    <w:lvl w:ilvl="0">
      <w:start w:val="6"/>
      <w:numFmt w:val="decimal"/>
      <w:lvlText w:val="%1"/>
      <w:lvlJc w:val="left"/>
      <w:pPr>
        <w:ind w:left="480" w:hanging="480"/>
      </w:pPr>
      <w:rPr>
        <w:rFonts w:hint="default"/>
      </w:rPr>
    </w:lvl>
    <w:lvl w:ilvl="1">
      <w:start w:val="3"/>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bullet"/>
      <w:lvlText w:val=""/>
      <w:lvlJc w:val="left"/>
      <w:pPr>
        <w:ind w:left="1785" w:hanging="720"/>
      </w:pPr>
      <w:rPr>
        <w:rFonts w:ascii="Symbol" w:hAnsi="Symbol" w:hint="default"/>
        <w:b w:val="0"/>
        <w:bCs w:val="0"/>
        <w:i w:val="0"/>
        <w:strike w:val="0"/>
        <w:dstrike w:val="0"/>
        <w:color w:val="000000"/>
        <w:sz w:val="22"/>
        <w:szCs w:val="22"/>
        <w:u w:val="none" w:color="000000"/>
        <w:vertAlign w:val="baseline"/>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356A6EB3"/>
    <w:multiLevelType w:val="hybridMultilevel"/>
    <w:tmpl w:val="150CB418"/>
    <w:lvl w:ilvl="0" w:tplc="0409000D">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15:restartNumberingAfterBreak="0">
    <w:nsid w:val="37836647"/>
    <w:multiLevelType w:val="hybridMultilevel"/>
    <w:tmpl w:val="F8662CB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3A2D0F8F"/>
    <w:multiLevelType w:val="multilevel"/>
    <w:tmpl w:val="694631F8"/>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2EC281A"/>
    <w:multiLevelType w:val="multilevel"/>
    <w:tmpl w:val="59A8EA04"/>
    <w:lvl w:ilvl="0">
      <w:start w:val="2"/>
      <w:numFmt w:val="decimal"/>
      <w:lvlText w:val="%1"/>
      <w:lvlJc w:val="left"/>
      <w:pPr>
        <w:ind w:left="1409" w:hanging="560"/>
      </w:pPr>
      <w:rPr>
        <w:rFonts w:hint="default"/>
      </w:rPr>
    </w:lvl>
    <w:lvl w:ilvl="1">
      <w:start w:val="1"/>
      <w:numFmt w:val="decimal"/>
      <w:lvlText w:val="%1.%2."/>
      <w:lvlJc w:val="left"/>
      <w:pPr>
        <w:ind w:left="1409" w:hanging="560"/>
      </w:pPr>
      <w:rPr>
        <w:rFonts w:ascii="Arial" w:eastAsia="Arial" w:hAnsi="Arial" w:hint="default"/>
        <w:b/>
        <w:bCs/>
        <w:spacing w:val="-2"/>
        <w:w w:val="99"/>
        <w:sz w:val="19"/>
        <w:szCs w:val="19"/>
      </w:rPr>
    </w:lvl>
    <w:lvl w:ilvl="2">
      <w:start w:val="1"/>
      <w:numFmt w:val="bullet"/>
      <w:lvlText w:val=""/>
      <w:lvlJc w:val="left"/>
      <w:pPr>
        <w:ind w:left="1964" w:hanging="339"/>
      </w:pPr>
      <w:rPr>
        <w:rFonts w:ascii="Symbol" w:hAnsi="Symbol" w:hint="default"/>
        <w:w w:val="99"/>
        <w:sz w:val="19"/>
        <w:szCs w:val="19"/>
      </w:rPr>
    </w:lvl>
    <w:lvl w:ilvl="3">
      <w:start w:val="1"/>
      <w:numFmt w:val="bullet"/>
      <w:lvlText w:val="•"/>
      <w:lvlJc w:val="left"/>
      <w:pPr>
        <w:ind w:left="3840" w:hanging="339"/>
      </w:pPr>
      <w:rPr>
        <w:rFonts w:hint="default"/>
      </w:rPr>
    </w:lvl>
    <w:lvl w:ilvl="4">
      <w:start w:val="1"/>
      <w:numFmt w:val="bullet"/>
      <w:lvlText w:val="•"/>
      <w:lvlJc w:val="left"/>
      <w:pPr>
        <w:ind w:left="4780" w:hanging="339"/>
      </w:pPr>
      <w:rPr>
        <w:rFonts w:hint="default"/>
      </w:rPr>
    </w:lvl>
    <w:lvl w:ilvl="5">
      <w:start w:val="1"/>
      <w:numFmt w:val="bullet"/>
      <w:lvlText w:val="•"/>
      <w:lvlJc w:val="left"/>
      <w:pPr>
        <w:ind w:left="5720" w:hanging="339"/>
      </w:pPr>
      <w:rPr>
        <w:rFonts w:hint="default"/>
      </w:rPr>
    </w:lvl>
    <w:lvl w:ilvl="6">
      <w:start w:val="1"/>
      <w:numFmt w:val="bullet"/>
      <w:lvlText w:val="•"/>
      <w:lvlJc w:val="left"/>
      <w:pPr>
        <w:ind w:left="6660" w:hanging="339"/>
      </w:pPr>
      <w:rPr>
        <w:rFonts w:hint="default"/>
      </w:rPr>
    </w:lvl>
    <w:lvl w:ilvl="7">
      <w:start w:val="1"/>
      <w:numFmt w:val="bullet"/>
      <w:lvlText w:val="•"/>
      <w:lvlJc w:val="left"/>
      <w:pPr>
        <w:ind w:left="7600" w:hanging="339"/>
      </w:pPr>
      <w:rPr>
        <w:rFonts w:hint="default"/>
      </w:rPr>
    </w:lvl>
    <w:lvl w:ilvl="8">
      <w:start w:val="1"/>
      <w:numFmt w:val="bullet"/>
      <w:lvlText w:val="•"/>
      <w:lvlJc w:val="left"/>
      <w:pPr>
        <w:ind w:left="8540" w:hanging="339"/>
      </w:pPr>
      <w:rPr>
        <w:rFonts w:hint="default"/>
      </w:rPr>
    </w:lvl>
  </w:abstractNum>
  <w:abstractNum w:abstractNumId="11" w15:restartNumberingAfterBreak="0">
    <w:nsid w:val="4423359C"/>
    <w:multiLevelType w:val="hybridMultilevel"/>
    <w:tmpl w:val="4E4A057E"/>
    <w:lvl w:ilvl="0" w:tplc="F8FC9FAE">
      <w:start w:val="1"/>
      <w:numFmt w:val="decimal"/>
      <w:lvlText w:val="7.2.%1"/>
      <w:lvlJc w:val="left"/>
      <w:pPr>
        <w:ind w:left="1620"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1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10E5719"/>
    <w:multiLevelType w:val="multilevel"/>
    <w:tmpl w:val="676C153C"/>
    <w:lvl w:ilvl="0">
      <w:start w:val="5"/>
      <w:numFmt w:val="decimal"/>
      <w:lvlText w:val="%1"/>
      <w:lvlJc w:val="left"/>
      <w:pPr>
        <w:ind w:left="480" w:hanging="480"/>
      </w:pPr>
      <w:rPr>
        <w:rFonts w:hint="default"/>
      </w:rPr>
    </w:lvl>
    <w:lvl w:ilvl="1">
      <w:start w:val="3"/>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4" w15:restartNumberingAfterBreak="0">
    <w:nsid w:val="52B54257"/>
    <w:multiLevelType w:val="hybridMultilevel"/>
    <w:tmpl w:val="6EECCE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15:restartNumberingAfterBreak="0">
    <w:nsid w:val="62CA295B"/>
    <w:multiLevelType w:val="hybridMultilevel"/>
    <w:tmpl w:val="72D8215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18" w15:restartNumberingAfterBreak="0">
    <w:nsid w:val="6B8C3520"/>
    <w:multiLevelType w:val="multilevel"/>
    <w:tmpl w:val="70F84470"/>
    <w:lvl w:ilvl="0">
      <w:start w:val="2"/>
      <w:numFmt w:val="decimal"/>
      <w:lvlText w:val="%1"/>
      <w:lvlJc w:val="left"/>
      <w:pPr>
        <w:ind w:left="1409" w:hanging="680"/>
      </w:pPr>
      <w:rPr>
        <w:rFonts w:hint="default"/>
      </w:rPr>
    </w:lvl>
    <w:lvl w:ilvl="1">
      <w:start w:val="4"/>
      <w:numFmt w:val="decimal"/>
      <w:lvlText w:val="%1.%2"/>
      <w:lvlJc w:val="left"/>
      <w:pPr>
        <w:ind w:left="1409" w:hanging="680"/>
      </w:pPr>
      <w:rPr>
        <w:rFonts w:hint="default"/>
      </w:rPr>
    </w:lvl>
    <w:lvl w:ilvl="2">
      <w:start w:val="3"/>
      <w:numFmt w:val="decimal"/>
      <w:lvlText w:val="%1.%2.%3"/>
      <w:lvlJc w:val="left"/>
      <w:pPr>
        <w:ind w:left="1409" w:hanging="680"/>
      </w:pPr>
      <w:rPr>
        <w:rFonts w:hint="default"/>
      </w:rPr>
    </w:lvl>
    <w:lvl w:ilvl="3">
      <w:start w:val="1"/>
      <w:numFmt w:val="decimal"/>
      <w:lvlText w:val="%1.%2.%3.%4"/>
      <w:lvlJc w:val="left"/>
      <w:pPr>
        <w:ind w:left="1409" w:hanging="680"/>
        <w:jc w:val="right"/>
      </w:pPr>
      <w:rPr>
        <w:rFonts w:ascii="Arial" w:eastAsia="Arial" w:hAnsi="Arial" w:hint="default"/>
        <w:b/>
        <w:bCs/>
        <w:spacing w:val="-2"/>
        <w:w w:val="99"/>
        <w:sz w:val="22"/>
        <w:szCs w:val="22"/>
      </w:rPr>
    </w:lvl>
    <w:lvl w:ilvl="4">
      <w:start w:val="1"/>
      <w:numFmt w:val="bullet"/>
      <w:lvlText w:val=""/>
      <w:lvlJc w:val="left"/>
      <w:pPr>
        <w:ind w:left="1954" w:hanging="339"/>
      </w:pPr>
      <w:rPr>
        <w:rFonts w:ascii="Symbol" w:eastAsia="Symbol" w:hAnsi="Symbol" w:hint="default"/>
        <w:w w:val="99"/>
        <w:sz w:val="19"/>
        <w:szCs w:val="19"/>
      </w:rPr>
    </w:lvl>
    <w:lvl w:ilvl="5">
      <w:start w:val="1"/>
      <w:numFmt w:val="bullet"/>
      <w:lvlText w:val="•"/>
      <w:lvlJc w:val="left"/>
      <w:pPr>
        <w:ind w:left="5170" w:hanging="339"/>
      </w:pPr>
      <w:rPr>
        <w:rFonts w:hint="default"/>
      </w:rPr>
    </w:lvl>
    <w:lvl w:ilvl="6">
      <w:start w:val="1"/>
      <w:numFmt w:val="bullet"/>
      <w:lvlText w:val="•"/>
      <w:lvlJc w:val="left"/>
      <w:pPr>
        <w:ind w:left="6220" w:hanging="339"/>
      </w:pPr>
      <w:rPr>
        <w:rFonts w:hint="default"/>
      </w:rPr>
    </w:lvl>
    <w:lvl w:ilvl="7">
      <w:start w:val="1"/>
      <w:numFmt w:val="bullet"/>
      <w:lvlText w:val="•"/>
      <w:lvlJc w:val="left"/>
      <w:pPr>
        <w:ind w:left="7270" w:hanging="339"/>
      </w:pPr>
      <w:rPr>
        <w:rFonts w:hint="default"/>
      </w:rPr>
    </w:lvl>
    <w:lvl w:ilvl="8">
      <w:start w:val="1"/>
      <w:numFmt w:val="bullet"/>
      <w:lvlText w:val="•"/>
      <w:lvlJc w:val="left"/>
      <w:pPr>
        <w:ind w:left="8320" w:hanging="339"/>
      </w:pPr>
      <w:rPr>
        <w:rFonts w:hint="default"/>
      </w:rPr>
    </w:lvl>
  </w:abstractNum>
  <w:abstractNum w:abstractNumId="19" w15:restartNumberingAfterBreak="0">
    <w:nsid w:val="6C141AD2"/>
    <w:multiLevelType w:val="hybridMultilevel"/>
    <w:tmpl w:val="477E401A"/>
    <w:lvl w:ilvl="0" w:tplc="8AF68B52">
      <w:start w:val="1"/>
      <w:numFmt w:val="bullet"/>
      <w:lvlText w:val=""/>
      <w:lvlJc w:val="left"/>
      <w:pPr>
        <w:ind w:left="2086" w:hanging="339"/>
      </w:pPr>
      <w:rPr>
        <w:rFonts w:ascii="Wingdings" w:eastAsia="Wingdings" w:hAnsi="Wingdings" w:hint="default"/>
        <w:w w:val="99"/>
        <w:sz w:val="19"/>
        <w:szCs w:val="19"/>
      </w:rPr>
    </w:lvl>
    <w:lvl w:ilvl="1" w:tplc="2E26AE2E">
      <w:start w:val="1"/>
      <w:numFmt w:val="bullet"/>
      <w:lvlText w:val="•"/>
      <w:lvlJc w:val="left"/>
      <w:pPr>
        <w:ind w:left="2914" w:hanging="339"/>
      </w:pPr>
      <w:rPr>
        <w:rFonts w:hint="default"/>
      </w:rPr>
    </w:lvl>
    <w:lvl w:ilvl="2" w:tplc="C0202082">
      <w:start w:val="1"/>
      <w:numFmt w:val="bullet"/>
      <w:lvlText w:val="•"/>
      <w:lvlJc w:val="left"/>
      <w:pPr>
        <w:ind w:left="3748" w:hanging="339"/>
      </w:pPr>
      <w:rPr>
        <w:rFonts w:hint="default"/>
      </w:rPr>
    </w:lvl>
    <w:lvl w:ilvl="3" w:tplc="9DFEAE58">
      <w:start w:val="1"/>
      <w:numFmt w:val="bullet"/>
      <w:lvlText w:val="•"/>
      <w:lvlJc w:val="left"/>
      <w:pPr>
        <w:ind w:left="4582" w:hanging="339"/>
      </w:pPr>
      <w:rPr>
        <w:rFonts w:hint="default"/>
      </w:rPr>
    </w:lvl>
    <w:lvl w:ilvl="4" w:tplc="11C88CEA">
      <w:start w:val="1"/>
      <w:numFmt w:val="bullet"/>
      <w:lvlText w:val="•"/>
      <w:lvlJc w:val="left"/>
      <w:pPr>
        <w:ind w:left="5416" w:hanging="339"/>
      </w:pPr>
      <w:rPr>
        <w:rFonts w:hint="default"/>
      </w:rPr>
    </w:lvl>
    <w:lvl w:ilvl="5" w:tplc="6AE2C8E2">
      <w:start w:val="1"/>
      <w:numFmt w:val="bullet"/>
      <w:lvlText w:val="•"/>
      <w:lvlJc w:val="left"/>
      <w:pPr>
        <w:ind w:left="6250" w:hanging="339"/>
      </w:pPr>
      <w:rPr>
        <w:rFonts w:hint="default"/>
      </w:rPr>
    </w:lvl>
    <w:lvl w:ilvl="6" w:tplc="2F901F7A">
      <w:start w:val="1"/>
      <w:numFmt w:val="bullet"/>
      <w:lvlText w:val="•"/>
      <w:lvlJc w:val="left"/>
      <w:pPr>
        <w:ind w:left="7084" w:hanging="339"/>
      </w:pPr>
      <w:rPr>
        <w:rFonts w:hint="default"/>
      </w:rPr>
    </w:lvl>
    <w:lvl w:ilvl="7" w:tplc="EDE64AAC">
      <w:start w:val="1"/>
      <w:numFmt w:val="bullet"/>
      <w:lvlText w:val="•"/>
      <w:lvlJc w:val="left"/>
      <w:pPr>
        <w:ind w:left="7918" w:hanging="339"/>
      </w:pPr>
      <w:rPr>
        <w:rFonts w:hint="default"/>
      </w:rPr>
    </w:lvl>
    <w:lvl w:ilvl="8" w:tplc="1C180CE0">
      <w:start w:val="1"/>
      <w:numFmt w:val="bullet"/>
      <w:lvlText w:val="•"/>
      <w:lvlJc w:val="left"/>
      <w:pPr>
        <w:ind w:left="8752" w:hanging="339"/>
      </w:pPr>
      <w:rPr>
        <w:rFonts w:hint="default"/>
      </w:rPr>
    </w:lvl>
  </w:abstractNum>
  <w:abstractNum w:abstractNumId="20" w15:restartNumberingAfterBreak="0">
    <w:nsid w:val="7C15045D"/>
    <w:multiLevelType w:val="multilevel"/>
    <w:tmpl w:val="0B342600"/>
    <w:lvl w:ilvl="0">
      <w:start w:val="7"/>
      <w:numFmt w:val="decimal"/>
      <w:lvlText w:val="%1."/>
      <w:lvlJc w:val="left"/>
      <w:pPr>
        <w:ind w:left="540" w:hanging="54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5"/>
  </w:num>
  <w:num w:numId="2">
    <w:abstractNumId w:val="21"/>
  </w:num>
  <w:num w:numId="3">
    <w:abstractNumId w:val="12"/>
  </w:num>
  <w:num w:numId="4">
    <w:abstractNumId w:val="9"/>
  </w:num>
  <w:num w:numId="5">
    <w:abstractNumId w:val="4"/>
  </w:num>
  <w:num w:numId="6">
    <w:abstractNumId w:val="19"/>
  </w:num>
  <w:num w:numId="7">
    <w:abstractNumId w:val="2"/>
  </w:num>
  <w:num w:numId="8">
    <w:abstractNumId w:val="18"/>
  </w:num>
  <w:num w:numId="9">
    <w:abstractNumId w:val="3"/>
  </w:num>
  <w:num w:numId="10">
    <w:abstractNumId w:val="10"/>
  </w:num>
  <w:num w:numId="11">
    <w:abstractNumId w:val="6"/>
  </w:num>
  <w:num w:numId="12">
    <w:abstractNumId w:val="13"/>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11"/>
  </w:num>
  <w:num w:numId="16">
    <w:abstractNumId w:val="17"/>
  </w:num>
  <w:num w:numId="17">
    <w:abstractNumId w:val="0"/>
  </w:num>
  <w:num w:numId="18">
    <w:abstractNumId w:val="5"/>
  </w:num>
  <w:num w:numId="19">
    <w:abstractNumId w:val="7"/>
  </w:num>
  <w:num w:numId="20">
    <w:abstractNumId w:val="16"/>
  </w:num>
  <w:num w:numId="21">
    <w:abstractNumId w:val="8"/>
  </w:num>
  <w:num w:numId="22">
    <w:abstractNumId w:val="20"/>
  </w:num>
  <w:num w:numId="23">
    <w:abstractNumId w:val="15"/>
  </w:num>
  <w:num w:numId="24">
    <w:abstractNumId w:val="15"/>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288"/>
    <w:rsid w:val="00001EAD"/>
    <w:rsid w:val="00010126"/>
    <w:rsid w:val="0001269C"/>
    <w:rsid w:val="00013924"/>
    <w:rsid w:val="00015633"/>
    <w:rsid w:val="000208CE"/>
    <w:rsid w:val="000215F7"/>
    <w:rsid w:val="000222DB"/>
    <w:rsid w:val="00024794"/>
    <w:rsid w:val="00025DE7"/>
    <w:rsid w:val="000333BE"/>
    <w:rsid w:val="0003381E"/>
    <w:rsid w:val="0003384E"/>
    <w:rsid w:val="000352E8"/>
    <w:rsid w:val="000358CD"/>
    <w:rsid w:val="000362C6"/>
    <w:rsid w:val="000416D8"/>
    <w:rsid w:val="00042BC4"/>
    <w:rsid w:val="000450FE"/>
    <w:rsid w:val="0004643B"/>
    <w:rsid w:val="00046A73"/>
    <w:rsid w:val="0004767C"/>
    <w:rsid w:val="00050550"/>
    <w:rsid w:val="00053F8D"/>
    <w:rsid w:val="000648E7"/>
    <w:rsid w:val="00064A6F"/>
    <w:rsid w:val="000701F1"/>
    <w:rsid w:val="00070A5C"/>
    <w:rsid w:val="00071989"/>
    <w:rsid w:val="00080BDD"/>
    <w:rsid w:val="000825EE"/>
    <w:rsid w:val="000827B7"/>
    <w:rsid w:val="00087888"/>
    <w:rsid w:val="00087D8D"/>
    <w:rsid w:val="00090AC4"/>
    <w:rsid w:val="00090E55"/>
    <w:rsid w:val="000913D5"/>
    <w:rsid w:val="00091822"/>
    <w:rsid w:val="0009491A"/>
    <w:rsid w:val="000967D6"/>
    <w:rsid w:val="00097E0E"/>
    <w:rsid w:val="000A23E4"/>
    <w:rsid w:val="000A33BC"/>
    <w:rsid w:val="000A44D4"/>
    <w:rsid w:val="000A4E5E"/>
    <w:rsid w:val="000A6A96"/>
    <w:rsid w:val="000A6B82"/>
    <w:rsid w:val="000B027C"/>
    <w:rsid w:val="000B0A1F"/>
    <w:rsid w:val="000B253F"/>
    <w:rsid w:val="000B43BC"/>
    <w:rsid w:val="000B6582"/>
    <w:rsid w:val="000B7B46"/>
    <w:rsid w:val="000C0C3C"/>
    <w:rsid w:val="000C38B1"/>
    <w:rsid w:val="000C3C86"/>
    <w:rsid w:val="000C4EAB"/>
    <w:rsid w:val="000C7433"/>
    <w:rsid w:val="000D719F"/>
    <w:rsid w:val="000D7763"/>
    <w:rsid w:val="000E2DDE"/>
    <w:rsid w:val="000E3242"/>
    <w:rsid w:val="000E5C72"/>
    <w:rsid w:val="000E5F9D"/>
    <w:rsid w:val="000F0CC9"/>
    <w:rsid w:val="000F5F03"/>
    <w:rsid w:val="00110C11"/>
    <w:rsid w:val="00112D2E"/>
    <w:rsid w:val="00113474"/>
    <w:rsid w:val="00113941"/>
    <w:rsid w:val="00123330"/>
    <w:rsid w:val="00126C3E"/>
    <w:rsid w:val="00130F25"/>
    <w:rsid w:val="00135B38"/>
    <w:rsid w:val="00136C72"/>
    <w:rsid w:val="00144153"/>
    <w:rsid w:val="0014610C"/>
    <w:rsid w:val="00150794"/>
    <w:rsid w:val="001509C7"/>
    <w:rsid w:val="00150A83"/>
    <w:rsid w:val="001529A6"/>
    <w:rsid w:val="001531B5"/>
    <w:rsid w:val="00154E36"/>
    <w:rsid w:val="001553C2"/>
    <w:rsid w:val="001574C8"/>
    <w:rsid w:val="001609AE"/>
    <w:rsid w:val="00164186"/>
    <w:rsid w:val="0016777A"/>
    <w:rsid w:val="00174739"/>
    <w:rsid w:val="00174C8D"/>
    <w:rsid w:val="001751D5"/>
    <w:rsid w:val="00177BB0"/>
    <w:rsid w:val="00180D86"/>
    <w:rsid w:val="00181695"/>
    <w:rsid w:val="0018275F"/>
    <w:rsid w:val="00184710"/>
    <w:rsid w:val="001873BA"/>
    <w:rsid w:val="0019579A"/>
    <w:rsid w:val="00196407"/>
    <w:rsid w:val="001A4127"/>
    <w:rsid w:val="001A4F85"/>
    <w:rsid w:val="001A64FC"/>
    <w:rsid w:val="001B77A3"/>
    <w:rsid w:val="001C2BE4"/>
    <w:rsid w:val="001C55B5"/>
    <w:rsid w:val="001C5A66"/>
    <w:rsid w:val="001C7B0A"/>
    <w:rsid w:val="001D3D57"/>
    <w:rsid w:val="001D4C9F"/>
    <w:rsid w:val="001D5B7F"/>
    <w:rsid w:val="001D692B"/>
    <w:rsid w:val="001E2989"/>
    <w:rsid w:val="001E2F43"/>
    <w:rsid w:val="001E3690"/>
    <w:rsid w:val="001E3946"/>
    <w:rsid w:val="001E4809"/>
    <w:rsid w:val="001E4C59"/>
    <w:rsid w:val="001E5B5F"/>
    <w:rsid w:val="001F0228"/>
    <w:rsid w:val="001F20FC"/>
    <w:rsid w:val="001F2D23"/>
    <w:rsid w:val="001F310F"/>
    <w:rsid w:val="001F47C8"/>
    <w:rsid w:val="001F7F5E"/>
    <w:rsid w:val="00202F81"/>
    <w:rsid w:val="00206A35"/>
    <w:rsid w:val="0022151F"/>
    <w:rsid w:val="0022505B"/>
    <w:rsid w:val="00226297"/>
    <w:rsid w:val="00231A23"/>
    <w:rsid w:val="00236DB2"/>
    <w:rsid w:val="002539AC"/>
    <w:rsid w:val="002545B8"/>
    <w:rsid w:val="00257A8D"/>
    <w:rsid w:val="00260743"/>
    <w:rsid w:val="00265187"/>
    <w:rsid w:val="00267E74"/>
    <w:rsid w:val="0027058A"/>
    <w:rsid w:val="00271805"/>
    <w:rsid w:val="00280952"/>
    <w:rsid w:val="00282CB8"/>
    <w:rsid w:val="002879C3"/>
    <w:rsid w:val="00291A41"/>
    <w:rsid w:val="00292627"/>
    <w:rsid w:val="00293484"/>
    <w:rsid w:val="00294CBA"/>
    <w:rsid w:val="002952EB"/>
    <w:rsid w:val="00295345"/>
    <w:rsid w:val="00295A85"/>
    <w:rsid w:val="002976A3"/>
    <w:rsid w:val="002B15CA"/>
    <w:rsid w:val="002B2368"/>
    <w:rsid w:val="002B37E0"/>
    <w:rsid w:val="002C076E"/>
    <w:rsid w:val="002C737E"/>
    <w:rsid w:val="002D05AE"/>
    <w:rsid w:val="002D0A01"/>
    <w:rsid w:val="002D111E"/>
    <w:rsid w:val="002D33E4"/>
    <w:rsid w:val="002E0372"/>
    <w:rsid w:val="002E1290"/>
    <w:rsid w:val="002E3B0C"/>
    <w:rsid w:val="002E3D3D"/>
    <w:rsid w:val="002E4A3F"/>
    <w:rsid w:val="002E54D9"/>
    <w:rsid w:val="002E5CFC"/>
    <w:rsid w:val="002F17B1"/>
    <w:rsid w:val="002F7477"/>
    <w:rsid w:val="002F7868"/>
    <w:rsid w:val="002F7B4E"/>
    <w:rsid w:val="003006B8"/>
    <w:rsid w:val="00300EB6"/>
    <w:rsid w:val="00302048"/>
    <w:rsid w:val="00302B6C"/>
    <w:rsid w:val="003039C9"/>
    <w:rsid w:val="0030566B"/>
    <w:rsid w:val="00306040"/>
    <w:rsid w:val="003147B4"/>
    <w:rsid w:val="00314BD5"/>
    <w:rsid w:val="0031550C"/>
    <w:rsid w:val="0032158A"/>
    <w:rsid w:val="003223A8"/>
    <w:rsid w:val="00327126"/>
    <w:rsid w:val="00327C1C"/>
    <w:rsid w:val="00330C3E"/>
    <w:rsid w:val="0033267C"/>
    <w:rsid w:val="003326A4"/>
    <w:rsid w:val="003327BF"/>
    <w:rsid w:val="00334B91"/>
    <w:rsid w:val="00340CA0"/>
    <w:rsid w:val="00352FCF"/>
    <w:rsid w:val="003655D9"/>
    <w:rsid w:val="00366E3B"/>
    <w:rsid w:val="0036754F"/>
    <w:rsid w:val="0036768E"/>
    <w:rsid w:val="00367A8B"/>
    <w:rsid w:val="00370657"/>
    <w:rsid w:val="003715CB"/>
    <w:rsid w:val="00371D80"/>
    <w:rsid w:val="00383301"/>
    <w:rsid w:val="0038577C"/>
    <w:rsid w:val="00385B15"/>
    <w:rsid w:val="00387DEA"/>
    <w:rsid w:val="00394D83"/>
    <w:rsid w:val="00394F1B"/>
    <w:rsid w:val="003A1389"/>
    <w:rsid w:val="003B02ED"/>
    <w:rsid w:val="003B1A41"/>
    <w:rsid w:val="003B1B97"/>
    <w:rsid w:val="003C051B"/>
    <w:rsid w:val="003C208B"/>
    <w:rsid w:val="003C369B"/>
    <w:rsid w:val="003C54A9"/>
    <w:rsid w:val="003C740A"/>
    <w:rsid w:val="003D061E"/>
    <w:rsid w:val="003D14D0"/>
    <w:rsid w:val="003D3CF7"/>
    <w:rsid w:val="003D3FDF"/>
    <w:rsid w:val="003D5293"/>
    <w:rsid w:val="003D61D1"/>
    <w:rsid w:val="003E0357"/>
    <w:rsid w:val="003E261A"/>
    <w:rsid w:val="003F3138"/>
    <w:rsid w:val="003F41DB"/>
    <w:rsid w:val="003F4ED4"/>
    <w:rsid w:val="003F5731"/>
    <w:rsid w:val="003F6F9C"/>
    <w:rsid w:val="004007D5"/>
    <w:rsid w:val="00411071"/>
    <w:rsid w:val="0041333F"/>
    <w:rsid w:val="0041369D"/>
    <w:rsid w:val="004138B9"/>
    <w:rsid w:val="0041786C"/>
    <w:rsid w:val="00417C20"/>
    <w:rsid w:val="0042473D"/>
    <w:rsid w:val="00424830"/>
    <w:rsid w:val="00426114"/>
    <w:rsid w:val="00426B75"/>
    <w:rsid w:val="0044624C"/>
    <w:rsid w:val="00446580"/>
    <w:rsid w:val="00447CC2"/>
    <w:rsid w:val="00447F6C"/>
    <w:rsid w:val="00450002"/>
    <w:rsid w:val="0045046C"/>
    <w:rsid w:val="0045148C"/>
    <w:rsid w:val="0045374C"/>
    <w:rsid w:val="00462C01"/>
    <w:rsid w:val="004633A9"/>
    <w:rsid w:val="00466C0D"/>
    <w:rsid w:val="00470459"/>
    <w:rsid w:val="00472C85"/>
    <w:rsid w:val="00476EEF"/>
    <w:rsid w:val="004822FE"/>
    <w:rsid w:val="00482674"/>
    <w:rsid w:val="00487F42"/>
    <w:rsid w:val="004929C4"/>
    <w:rsid w:val="00495A5D"/>
    <w:rsid w:val="004A2C4F"/>
    <w:rsid w:val="004A39D9"/>
    <w:rsid w:val="004A3F9E"/>
    <w:rsid w:val="004A659F"/>
    <w:rsid w:val="004B04D8"/>
    <w:rsid w:val="004B1238"/>
    <w:rsid w:val="004B5BE6"/>
    <w:rsid w:val="004C0007"/>
    <w:rsid w:val="004C3241"/>
    <w:rsid w:val="004D0E73"/>
    <w:rsid w:val="004D4D24"/>
    <w:rsid w:val="004E3E87"/>
    <w:rsid w:val="004E424D"/>
    <w:rsid w:val="004E6108"/>
    <w:rsid w:val="004E757E"/>
    <w:rsid w:val="004F0595"/>
    <w:rsid w:val="004F75F2"/>
    <w:rsid w:val="0050211B"/>
    <w:rsid w:val="0050312F"/>
    <w:rsid w:val="0050400B"/>
    <w:rsid w:val="00506772"/>
    <w:rsid w:val="00506F7A"/>
    <w:rsid w:val="0050765F"/>
    <w:rsid w:val="005110E0"/>
    <w:rsid w:val="00511A4E"/>
    <w:rsid w:val="00512A74"/>
    <w:rsid w:val="00521131"/>
    <w:rsid w:val="0052274F"/>
    <w:rsid w:val="0052522A"/>
    <w:rsid w:val="005259D7"/>
    <w:rsid w:val="00532ECB"/>
    <w:rsid w:val="00532F7D"/>
    <w:rsid w:val="00537E19"/>
    <w:rsid w:val="005429CA"/>
    <w:rsid w:val="0054460C"/>
    <w:rsid w:val="00552E71"/>
    <w:rsid w:val="005533F0"/>
    <w:rsid w:val="0055514A"/>
    <w:rsid w:val="005563BA"/>
    <w:rsid w:val="00557362"/>
    <w:rsid w:val="005618E7"/>
    <w:rsid w:val="00561E6D"/>
    <w:rsid w:val="00564405"/>
    <w:rsid w:val="00565CDC"/>
    <w:rsid w:val="005670FD"/>
    <w:rsid w:val="00571982"/>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282A"/>
    <w:rsid w:val="005B675D"/>
    <w:rsid w:val="005B6A7C"/>
    <w:rsid w:val="005B6FAD"/>
    <w:rsid w:val="005B776F"/>
    <w:rsid w:val="005C0591"/>
    <w:rsid w:val="005C0B0A"/>
    <w:rsid w:val="005C2A36"/>
    <w:rsid w:val="005C363F"/>
    <w:rsid w:val="005C3D3F"/>
    <w:rsid w:val="005C44B8"/>
    <w:rsid w:val="005C525F"/>
    <w:rsid w:val="005C682E"/>
    <w:rsid w:val="005D2E2B"/>
    <w:rsid w:val="005D34AA"/>
    <w:rsid w:val="005D4379"/>
    <w:rsid w:val="005D46BA"/>
    <w:rsid w:val="005D5D4F"/>
    <w:rsid w:val="005E1155"/>
    <w:rsid w:val="005E1A4E"/>
    <w:rsid w:val="005E2BA9"/>
    <w:rsid w:val="005E3DDA"/>
    <w:rsid w:val="005E4E9A"/>
    <w:rsid w:val="005E63BA"/>
    <w:rsid w:val="005E7A61"/>
    <w:rsid w:val="005F64DD"/>
    <w:rsid w:val="005F6504"/>
    <w:rsid w:val="006018FB"/>
    <w:rsid w:val="0060299C"/>
    <w:rsid w:val="00606B17"/>
    <w:rsid w:val="00612F70"/>
    <w:rsid w:val="00613A0C"/>
    <w:rsid w:val="00614CA8"/>
    <w:rsid w:val="006159C2"/>
    <w:rsid w:val="00616127"/>
    <w:rsid w:val="00617241"/>
    <w:rsid w:val="00617808"/>
    <w:rsid w:val="00623060"/>
    <w:rsid w:val="00623755"/>
    <w:rsid w:val="006238CF"/>
    <w:rsid w:val="00626690"/>
    <w:rsid w:val="006275EE"/>
    <w:rsid w:val="00630525"/>
    <w:rsid w:val="00632ED4"/>
    <w:rsid w:val="00641A0B"/>
    <w:rsid w:val="006424D6"/>
    <w:rsid w:val="0064338E"/>
    <w:rsid w:val="0064421D"/>
    <w:rsid w:val="00644F74"/>
    <w:rsid w:val="00646CE5"/>
    <w:rsid w:val="00650180"/>
    <w:rsid w:val="006506F4"/>
    <w:rsid w:val="00654E93"/>
    <w:rsid w:val="0065552A"/>
    <w:rsid w:val="00657302"/>
    <w:rsid w:val="00657313"/>
    <w:rsid w:val="00660B2F"/>
    <w:rsid w:val="0066103F"/>
    <w:rsid w:val="006616C3"/>
    <w:rsid w:val="006625E6"/>
    <w:rsid w:val="0066519A"/>
    <w:rsid w:val="00665EBE"/>
    <w:rsid w:val="00670C79"/>
    <w:rsid w:val="0067377A"/>
    <w:rsid w:val="00673AA2"/>
    <w:rsid w:val="006756F9"/>
    <w:rsid w:val="0067598D"/>
    <w:rsid w:val="0067672D"/>
    <w:rsid w:val="006800CB"/>
    <w:rsid w:val="00680EF0"/>
    <w:rsid w:val="0068104F"/>
    <w:rsid w:val="00681264"/>
    <w:rsid w:val="00681424"/>
    <w:rsid w:val="006853DA"/>
    <w:rsid w:val="006858E5"/>
    <w:rsid w:val="00687D7A"/>
    <w:rsid w:val="00690E1B"/>
    <w:rsid w:val="006913EA"/>
    <w:rsid w:val="006946F7"/>
    <w:rsid w:val="00696B26"/>
    <w:rsid w:val="006A2F9B"/>
    <w:rsid w:val="006A5BD3"/>
    <w:rsid w:val="006A71F7"/>
    <w:rsid w:val="006B24A9"/>
    <w:rsid w:val="006B3415"/>
    <w:rsid w:val="006B3F9C"/>
    <w:rsid w:val="006B6A69"/>
    <w:rsid w:val="006B7115"/>
    <w:rsid w:val="006B7CE7"/>
    <w:rsid w:val="006C01ED"/>
    <w:rsid w:val="006C1D9F"/>
    <w:rsid w:val="006C2742"/>
    <w:rsid w:val="006C3483"/>
    <w:rsid w:val="006C4D8F"/>
    <w:rsid w:val="006D4B08"/>
    <w:rsid w:val="006D4E25"/>
    <w:rsid w:val="006D59C2"/>
    <w:rsid w:val="006E2505"/>
    <w:rsid w:val="006E2C22"/>
    <w:rsid w:val="006E379E"/>
    <w:rsid w:val="006E48FE"/>
    <w:rsid w:val="006E7645"/>
    <w:rsid w:val="006F7F7B"/>
    <w:rsid w:val="007031D7"/>
    <w:rsid w:val="00703B1A"/>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559DA"/>
    <w:rsid w:val="00762975"/>
    <w:rsid w:val="00764739"/>
    <w:rsid w:val="0077050C"/>
    <w:rsid w:val="00775E6A"/>
    <w:rsid w:val="00776586"/>
    <w:rsid w:val="0078450A"/>
    <w:rsid w:val="00791741"/>
    <w:rsid w:val="007919D8"/>
    <w:rsid w:val="00792045"/>
    <w:rsid w:val="00792323"/>
    <w:rsid w:val="0079477B"/>
    <w:rsid w:val="007A0299"/>
    <w:rsid w:val="007A1BA6"/>
    <w:rsid w:val="007A413F"/>
    <w:rsid w:val="007B048F"/>
    <w:rsid w:val="007B13B6"/>
    <w:rsid w:val="007B1F32"/>
    <w:rsid w:val="007B200D"/>
    <w:rsid w:val="007B6EBF"/>
    <w:rsid w:val="007B792A"/>
    <w:rsid w:val="007C3EA8"/>
    <w:rsid w:val="007C46E3"/>
    <w:rsid w:val="007C71C5"/>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3371"/>
    <w:rsid w:val="008157B8"/>
    <w:rsid w:val="00815865"/>
    <w:rsid w:val="008208C2"/>
    <w:rsid w:val="0082104D"/>
    <w:rsid w:val="00821229"/>
    <w:rsid w:val="0082197D"/>
    <w:rsid w:val="00821E84"/>
    <w:rsid w:val="00821E8D"/>
    <w:rsid w:val="00822FF3"/>
    <w:rsid w:val="00823557"/>
    <w:rsid w:val="0082436C"/>
    <w:rsid w:val="00825126"/>
    <w:rsid w:val="0082657E"/>
    <w:rsid w:val="008273EA"/>
    <w:rsid w:val="008313BE"/>
    <w:rsid w:val="00831481"/>
    <w:rsid w:val="00835FA6"/>
    <w:rsid w:val="00836F8B"/>
    <w:rsid w:val="00841577"/>
    <w:rsid w:val="008422AA"/>
    <w:rsid w:val="0084580C"/>
    <w:rsid w:val="008463DE"/>
    <w:rsid w:val="00847D72"/>
    <w:rsid w:val="00851AC8"/>
    <w:rsid w:val="00855832"/>
    <w:rsid w:val="00863974"/>
    <w:rsid w:val="0086453D"/>
    <w:rsid w:val="008649B1"/>
    <w:rsid w:val="0087013F"/>
    <w:rsid w:val="00870A58"/>
    <w:rsid w:val="00875045"/>
    <w:rsid w:val="00890A2D"/>
    <w:rsid w:val="008921D7"/>
    <w:rsid w:val="008935AC"/>
    <w:rsid w:val="0089596D"/>
    <w:rsid w:val="00897F48"/>
    <w:rsid w:val="008A3242"/>
    <w:rsid w:val="008A3EC7"/>
    <w:rsid w:val="008A575D"/>
    <w:rsid w:val="008A7ACE"/>
    <w:rsid w:val="008B5738"/>
    <w:rsid w:val="008C2A59"/>
    <w:rsid w:val="008C2D58"/>
    <w:rsid w:val="008C3B32"/>
    <w:rsid w:val="008C425D"/>
    <w:rsid w:val="008C5867"/>
    <w:rsid w:val="008C6D69"/>
    <w:rsid w:val="008D1B77"/>
    <w:rsid w:val="008D2BBD"/>
    <w:rsid w:val="008D3067"/>
    <w:rsid w:val="008D34BA"/>
    <w:rsid w:val="008D6AC8"/>
    <w:rsid w:val="008D7A70"/>
    <w:rsid w:val="008E3268"/>
    <w:rsid w:val="008E5751"/>
    <w:rsid w:val="008F7539"/>
    <w:rsid w:val="00914E3E"/>
    <w:rsid w:val="00915C34"/>
    <w:rsid w:val="009204DD"/>
    <w:rsid w:val="0092172C"/>
    <w:rsid w:val="009228C5"/>
    <w:rsid w:val="009230C2"/>
    <w:rsid w:val="00923245"/>
    <w:rsid w:val="009242FA"/>
    <w:rsid w:val="00924C28"/>
    <w:rsid w:val="00933641"/>
    <w:rsid w:val="009341D0"/>
    <w:rsid w:val="00936754"/>
    <w:rsid w:val="009375CB"/>
    <w:rsid w:val="00941640"/>
    <w:rsid w:val="00943759"/>
    <w:rsid w:val="00945D84"/>
    <w:rsid w:val="00947E1D"/>
    <w:rsid w:val="00950DD4"/>
    <w:rsid w:val="00953B13"/>
    <w:rsid w:val="00956369"/>
    <w:rsid w:val="0095738C"/>
    <w:rsid w:val="00960D1A"/>
    <w:rsid w:val="0096616D"/>
    <w:rsid w:val="00970DAE"/>
    <w:rsid w:val="00976A26"/>
    <w:rsid w:val="0098455D"/>
    <w:rsid w:val="00984CA6"/>
    <w:rsid w:val="0098547A"/>
    <w:rsid w:val="009857EC"/>
    <w:rsid w:val="00986C1D"/>
    <w:rsid w:val="00992BB1"/>
    <w:rsid w:val="00993175"/>
    <w:rsid w:val="009A0E93"/>
    <w:rsid w:val="009A320C"/>
    <w:rsid w:val="009A3782"/>
    <w:rsid w:val="009A3B1B"/>
    <w:rsid w:val="009A3C12"/>
    <w:rsid w:val="009A47E8"/>
    <w:rsid w:val="009B328B"/>
    <w:rsid w:val="009B350E"/>
    <w:rsid w:val="009B4BD2"/>
    <w:rsid w:val="009B6BE8"/>
    <w:rsid w:val="009B70B5"/>
    <w:rsid w:val="009C13A9"/>
    <w:rsid w:val="009C1887"/>
    <w:rsid w:val="009C3981"/>
    <w:rsid w:val="009C410A"/>
    <w:rsid w:val="009C51B9"/>
    <w:rsid w:val="009C534A"/>
    <w:rsid w:val="009D165C"/>
    <w:rsid w:val="009D22BE"/>
    <w:rsid w:val="009D29E7"/>
    <w:rsid w:val="009D3F7A"/>
    <w:rsid w:val="009F0AF4"/>
    <w:rsid w:val="009F2D00"/>
    <w:rsid w:val="009F7162"/>
    <w:rsid w:val="009F7400"/>
    <w:rsid w:val="00A00E6A"/>
    <w:rsid w:val="00A01AC8"/>
    <w:rsid w:val="00A031B5"/>
    <w:rsid w:val="00A052FF"/>
    <w:rsid w:val="00A07CE6"/>
    <w:rsid w:val="00A11DA4"/>
    <w:rsid w:val="00A22E10"/>
    <w:rsid w:val="00A31D47"/>
    <w:rsid w:val="00A33135"/>
    <w:rsid w:val="00A3502A"/>
    <w:rsid w:val="00A36189"/>
    <w:rsid w:val="00A37381"/>
    <w:rsid w:val="00A41585"/>
    <w:rsid w:val="00A50676"/>
    <w:rsid w:val="00A51E75"/>
    <w:rsid w:val="00A528A6"/>
    <w:rsid w:val="00A61ED6"/>
    <w:rsid w:val="00A62638"/>
    <w:rsid w:val="00A6416C"/>
    <w:rsid w:val="00A651D7"/>
    <w:rsid w:val="00A70B42"/>
    <w:rsid w:val="00A72152"/>
    <w:rsid w:val="00A73566"/>
    <w:rsid w:val="00A745E1"/>
    <w:rsid w:val="00A74996"/>
    <w:rsid w:val="00A81CFA"/>
    <w:rsid w:val="00A860D1"/>
    <w:rsid w:val="00A93C6A"/>
    <w:rsid w:val="00AA1BB9"/>
    <w:rsid w:val="00AA1BE7"/>
    <w:rsid w:val="00AA4462"/>
    <w:rsid w:val="00AA60FC"/>
    <w:rsid w:val="00AA725F"/>
    <w:rsid w:val="00AB0C14"/>
    <w:rsid w:val="00AB32E7"/>
    <w:rsid w:val="00AB5FF3"/>
    <w:rsid w:val="00AC0600"/>
    <w:rsid w:val="00AC0648"/>
    <w:rsid w:val="00AC13F9"/>
    <w:rsid w:val="00AC2306"/>
    <w:rsid w:val="00AC3817"/>
    <w:rsid w:val="00AC3CD1"/>
    <w:rsid w:val="00AC3CF2"/>
    <w:rsid w:val="00AC5741"/>
    <w:rsid w:val="00AC5831"/>
    <w:rsid w:val="00AC79DC"/>
    <w:rsid w:val="00AD1748"/>
    <w:rsid w:val="00AD2BE3"/>
    <w:rsid w:val="00AD6457"/>
    <w:rsid w:val="00AD6506"/>
    <w:rsid w:val="00AE2255"/>
    <w:rsid w:val="00AE73B4"/>
    <w:rsid w:val="00AF0B9D"/>
    <w:rsid w:val="00AF0FA4"/>
    <w:rsid w:val="00AF14F9"/>
    <w:rsid w:val="00AF4D7D"/>
    <w:rsid w:val="00AF732C"/>
    <w:rsid w:val="00B00C7D"/>
    <w:rsid w:val="00B04114"/>
    <w:rsid w:val="00B0523E"/>
    <w:rsid w:val="00B05255"/>
    <w:rsid w:val="00B0645E"/>
    <w:rsid w:val="00B07C89"/>
    <w:rsid w:val="00B11AC7"/>
    <w:rsid w:val="00B12A9D"/>
    <w:rsid w:val="00B1456B"/>
    <w:rsid w:val="00B22573"/>
    <w:rsid w:val="00B22E13"/>
    <w:rsid w:val="00B23D05"/>
    <w:rsid w:val="00B25C71"/>
    <w:rsid w:val="00B269B5"/>
    <w:rsid w:val="00B302E3"/>
    <w:rsid w:val="00B30C55"/>
    <w:rsid w:val="00B31A83"/>
    <w:rsid w:val="00B353A7"/>
    <w:rsid w:val="00B35765"/>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63F21"/>
    <w:rsid w:val="00B700F7"/>
    <w:rsid w:val="00B70150"/>
    <w:rsid w:val="00B720D2"/>
    <w:rsid w:val="00B7346A"/>
    <w:rsid w:val="00B76AD5"/>
    <w:rsid w:val="00B90EEE"/>
    <w:rsid w:val="00B91F23"/>
    <w:rsid w:val="00B932CA"/>
    <w:rsid w:val="00B96806"/>
    <w:rsid w:val="00B97347"/>
    <w:rsid w:val="00B97B4B"/>
    <w:rsid w:val="00BA6BF6"/>
    <w:rsid w:val="00BA7996"/>
    <w:rsid w:val="00BB202A"/>
    <w:rsid w:val="00BB64C1"/>
    <w:rsid w:val="00BB7C60"/>
    <w:rsid w:val="00BC1743"/>
    <w:rsid w:val="00BC7AC4"/>
    <w:rsid w:val="00BD194B"/>
    <w:rsid w:val="00BD2402"/>
    <w:rsid w:val="00BD3793"/>
    <w:rsid w:val="00BD3EA5"/>
    <w:rsid w:val="00BD4215"/>
    <w:rsid w:val="00BD451F"/>
    <w:rsid w:val="00BD4713"/>
    <w:rsid w:val="00BD7937"/>
    <w:rsid w:val="00BE0A4A"/>
    <w:rsid w:val="00BE259C"/>
    <w:rsid w:val="00BE401A"/>
    <w:rsid w:val="00BE6B87"/>
    <w:rsid w:val="00BE7407"/>
    <w:rsid w:val="00BF25D7"/>
    <w:rsid w:val="00BF586E"/>
    <w:rsid w:val="00BF7B75"/>
    <w:rsid w:val="00C0112E"/>
    <w:rsid w:val="00C01458"/>
    <w:rsid w:val="00C02308"/>
    <w:rsid w:val="00C061D6"/>
    <w:rsid w:val="00C10E61"/>
    <w:rsid w:val="00C13831"/>
    <w:rsid w:val="00C165CD"/>
    <w:rsid w:val="00C1695E"/>
    <w:rsid w:val="00C210D8"/>
    <w:rsid w:val="00C2188B"/>
    <w:rsid w:val="00C233EA"/>
    <w:rsid w:val="00C2428A"/>
    <w:rsid w:val="00C24789"/>
    <w:rsid w:val="00C27D2A"/>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953CC"/>
    <w:rsid w:val="00CA0F62"/>
    <w:rsid w:val="00CA2485"/>
    <w:rsid w:val="00CB0C15"/>
    <w:rsid w:val="00CC666E"/>
    <w:rsid w:val="00CC695B"/>
    <w:rsid w:val="00CC6969"/>
    <w:rsid w:val="00CD240F"/>
    <w:rsid w:val="00CD3807"/>
    <w:rsid w:val="00CD3973"/>
    <w:rsid w:val="00CD4C13"/>
    <w:rsid w:val="00CD5D2A"/>
    <w:rsid w:val="00CD7F00"/>
    <w:rsid w:val="00CE0376"/>
    <w:rsid w:val="00CE158F"/>
    <w:rsid w:val="00CE3C27"/>
    <w:rsid w:val="00CE599A"/>
    <w:rsid w:val="00CF0266"/>
    <w:rsid w:val="00CF4F91"/>
    <w:rsid w:val="00D00287"/>
    <w:rsid w:val="00D009AE"/>
    <w:rsid w:val="00D00FD4"/>
    <w:rsid w:val="00D022BF"/>
    <w:rsid w:val="00D04174"/>
    <w:rsid w:val="00D053D5"/>
    <w:rsid w:val="00D10A86"/>
    <w:rsid w:val="00D112B8"/>
    <w:rsid w:val="00D13906"/>
    <w:rsid w:val="00D20C11"/>
    <w:rsid w:val="00D20F66"/>
    <w:rsid w:val="00D22C39"/>
    <w:rsid w:val="00D26BCE"/>
    <w:rsid w:val="00D27443"/>
    <w:rsid w:val="00D37E27"/>
    <w:rsid w:val="00D54D90"/>
    <w:rsid w:val="00D55B46"/>
    <w:rsid w:val="00D56045"/>
    <w:rsid w:val="00D602F7"/>
    <w:rsid w:val="00D61099"/>
    <w:rsid w:val="00D636EF"/>
    <w:rsid w:val="00D6606E"/>
    <w:rsid w:val="00D6623B"/>
    <w:rsid w:val="00D70889"/>
    <w:rsid w:val="00D73DFA"/>
    <w:rsid w:val="00D74F6F"/>
    <w:rsid w:val="00D76B7A"/>
    <w:rsid w:val="00D76F37"/>
    <w:rsid w:val="00D813B2"/>
    <w:rsid w:val="00D82106"/>
    <w:rsid w:val="00D83877"/>
    <w:rsid w:val="00D843D0"/>
    <w:rsid w:val="00D85D69"/>
    <w:rsid w:val="00D87A7B"/>
    <w:rsid w:val="00D93BA2"/>
    <w:rsid w:val="00D946AD"/>
    <w:rsid w:val="00DA04D8"/>
    <w:rsid w:val="00DA4101"/>
    <w:rsid w:val="00DA4DC9"/>
    <w:rsid w:val="00DA5D93"/>
    <w:rsid w:val="00DB1A99"/>
    <w:rsid w:val="00DB1AA6"/>
    <w:rsid w:val="00DB6B85"/>
    <w:rsid w:val="00DC0A10"/>
    <w:rsid w:val="00DC2472"/>
    <w:rsid w:val="00DC3E9D"/>
    <w:rsid w:val="00DD1729"/>
    <w:rsid w:val="00DD2E19"/>
    <w:rsid w:val="00DD4354"/>
    <w:rsid w:val="00DD7807"/>
    <w:rsid w:val="00DE1759"/>
    <w:rsid w:val="00DE185F"/>
    <w:rsid w:val="00DE2526"/>
    <w:rsid w:val="00DE5BDC"/>
    <w:rsid w:val="00DE79DB"/>
    <w:rsid w:val="00DF3C71"/>
    <w:rsid w:val="00DF5BA9"/>
    <w:rsid w:val="00E00CE8"/>
    <w:rsid w:val="00E04619"/>
    <w:rsid w:val="00E06F93"/>
    <w:rsid w:val="00E108AB"/>
    <w:rsid w:val="00E10B90"/>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3A0D"/>
    <w:rsid w:val="00E64322"/>
    <w:rsid w:val="00E65AE1"/>
    <w:rsid w:val="00E66D90"/>
    <w:rsid w:val="00E72C45"/>
    <w:rsid w:val="00E82848"/>
    <w:rsid w:val="00E84FA6"/>
    <w:rsid w:val="00E860F5"/>
    <w:rsid w:val="00E8781D"/>
    <w:rsid w:val="00E90109"/>
    <w:rsid w:val="00E9342E"/>
    <w:rsid w:val="00E96640"/>
    <w:rsid w:val="00E97382"/>
    <w:rsid w:val="00EA009D"/>
    <w:rsid w:val="00EA3057"/>
    <w:rsid w:val="00EA58B4"/>
    <w:rsid w:val="00EA5F45"/>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0D47"/>
    <w:rsid w:val="00EE3DFE"/>
    <w:rsid w:val="00EE410D"/>
    <w:rsid w:val="00EF480F"/>
    <w:rsid w:val="00EF6B3F"/>
    <w:rsid w:val="00F002AE"/>
    <w:rsid w:val="00F00C50"/>
    <w:rsid w:val="00F01054"/>
    <w:rsid w:val="00F04A81"/>
    <w:rsid w:val="00F11041"/>
    <w:rsid w:val="00F1221B"/>
    <w:rsid w:val="00F12586"/>
    <w:rsid w:val="00F14B36"/>
    <w:rsid w:val="00F173A3"/>
    <w:rsid w:val="00F2203F"/>
    <w:rsid w:val="00F221EF"/>
    <w:rsid w:val="00F2379E"/>
    <w:rsid w:val="00F239AE"/>
    <w:rsid w:val="00F257E2"/>
    <w:rsid w:val="00F26A88"/>
    <w:rsid w:val="00F27678"/>
    <w:rsid w:val="00F27C91"/>
    <w:rsid w:val="00F31045"/>
    <w:rsid w:val="00F33BFB"/>
    <w:rsid w:val="00F33E8E"/>
    <w:rsid w:val="00F40DF0"/>
    <w:rsid w:val="00F42723"/>
    <w:rsid w:val="00F5316F"/>
    <w:rsid w:val="00F55A55"/>
    <w:rsid w:val="00F55F7E"/>
    <w:rsid w:val="00F5641A"/>
    <w:rsid w:val="00F61F33"/>
    <w:rsid w:val="00F62DD9"/>
    <w:rsid w:val="00F639EA"/>
    <w:rsid w:val="00F64E18"/>
    <w:rsid w:val="00F66B64"/>
    <w:rsid w:val="00F67855"/>
    <w:rsid w:val="00F70D97"/>
    <w:rsid w:val="00F70FB9"/>
    <w:rsid w:val="00F7463B"/>
    <w:rsid w:val="00F74B12"/>
    <w:rsid w:val="00F82018"/>
    <w:rsid w:val="00F82556"/>
    <w:rsid w:val="00F83355"/>
    <w:rsid w:val="00F83C38"/>
    <w:rsid w:val="00F87165"/>
    <w:rsid w:val="00F970D0"/>
    <w:rsid w:val="00FA21C4"/>
    <w:rsid w:val="00FA235B"/>
    <w:rsid w:val="00FA3E65"/>
    <w:rsid w:val="00FA3F45"/>
    <w:rsid w:val="00FA442D"/>
    <w:rsid w:val="00FB14E1"/>
    <w:rsid w:val="00FB21FE"/>
    <w:rsid w:val="00FB6FEA"/>
    <w:rsid w:val="00FC361B"/>
    <w:rsid w:val="00FC4809"/>
    <w:rsid w:val="00FC4BE1"/>
    <w:rsid w:val="00FD24AF"/>
    <w:rsid w:val="00FD3BF7"/>
    <w:rsid w:val="00FE25FB"/>
    <w:rsid w:val="00FE2723"/>
    <w:rsid w:val="00FF0DB1"/>
    <w:rsid w:val="00FF0F9B"/>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4AC5304C-91C1-41E6-891A-8EE4C5E3F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1."/>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1.1,_Heading 2"/>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aliases w:val="§1.1.1.1."/>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aliases w:val="H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
    <w:basedOn w:val="Normal"/>
    <w:link w:val="HeaderChar"/>
    <w:rsid w:val="00053F8D"/>
    <w:pPr>
      <w:tabs>
        <w:tab w:val="center" w:pos="4320"/>
        <w:tab w:val="right" w:pos="8640"/>
      </w:tabs>
    </w:pPr>
  </w:style>
  <w:style w:type="character" w:customStyle="1" w:styleId="HeaderChar">
    <w:name w:val="Header Char"/>
    <w:aliases w:val="HeaderPort Char"/>
    <w:basedOn w:val="DefaultParagraphFont"/>
    <w:link w:val="Header"/>
    <w:rsid w:val="00053F8D"/>
    <w:rPr>
      <w:rFonts w:ascii="Times New Roman" w:eastAsia="Times New Roman" w:hAnsi="Times New Roman" w:cs="Traditional Arabic"/>
      <w:sz w:val="20"/>
      <w:szCs w:val="24"/>
    </w:rPr>
  </w:style>
  <w:style w:type="paragraph" w:styleId="Footer">
    <w:name w:val="footer"/>
    <w:aliases w:val="Footer1"/>
    <w:basedOn w:val="Normal"/>
    <w:link w:val="FooterChar"/>
    <w:uiPriority w:val="99"/>
    <w:unhideWhenUsed/>
    <w:rsid w:val="00053F8D"/>
    <w:pPr>
      <w:tabs>
        <w:tab w:val="center" w:pos="4680"/>
        <w:tab w:val="right" w:pos="9360"/>
      </w:tabs>
    </w:pPr>
  </w:style>
  <w:style w:type="character" w:customStyle="1" w:styleId="FooterChar">
    <w:name w:val="Footer Char"/>
    <w:aliases w:val="Footer1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1.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1.1 Char,_Heading 2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aliases w:val="§1.1.1.1.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aliases w:val="H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CM48">
    <w:name w:val="CM48"/>
    <w:basedOn w:val="Default"/>
    <w:next w:val="Default"/>
    <w:uiPriority w:val="99"/>
    <w:rsid w:val="000825EE"/>
    <w:pPr>
      <w:spacing w:after="118"/>
    </w:pPr>
    <w:rPr>
      <w:rFonts w:ascii="MBPNED+TTE1AE62F8t00" w:hAnsi="MBPNED+TTE1AE62F8t00" w:cs="Arial"/>
      <w:color w:val="auto"/>
    </w:rPr>
  </w:style>
  <w:style w:type="paragraph" w:customStyle="1" w:styleId="CM52">
    <w:name w:val="CM52"/>
    <w:basedOn w:val="Default"/>
    <w:next w:val="Default"/>
    <w:uiPriority w:val="99"/>
    <w:rsid w:val="000825EE"/>
    <w:pPr>
      <w:spacing w:after="483"/>
    </w:pPr>
    <w:rPr>
      <w:rFonts w:ascii="MBPNED+TTE1AE62F8t00" w:hAnsi="MBPNED+TTE1AE62F8t00" w:cs="Arial"/>
      <w:color w:val="auto"/>
    </w:rPr>
  </w:style>
  <w:style w:type="paragraph" w:customStyle="1" w:styleId="CM49">
    <w:name w:val="CM49"/>
    <w:basedOn w:val="Default"/>
    <w:next w:val="Default"/>
    <w:uiPriority w:val="99"/>
    <w:rsid w:val="000825EE"/>
    <w:pPr>
      <w:spacing w:after="238"/>
    </w:pPr>
    <w:rPr>
      <w:rFonts w:ascii="MBPNED+TTE1AE62F8t00" w:hAnsi="MBPNED+TTE1AE62F8t00" w:cs="Arial"/>
      <w:color w:val="auto"/>
    </w:rPr>
  </w:style>
  <w:style w:type="paragraph" w:customStyle="1" w:styleId="CM14">
    <w:name w:val="CM14"/>
    <w:basedOn w:val="Default"/>
    <w:next w:val="Default"/>
    <w:uiPriority w:val="99"/>
    <w:rsid w:val="000825EE"/>
    <w:pPr>
      <w:spacing w:line="416" w:lineRule="atLeast"/>
    </w:pPr>
    <w:rPr>
      <w:rFonts w:ascii="MBPNED+TTE1AE62F8t00" w:hAnsi="MBPNED+TTE1AE62F8t00" w:cs="Arial"/>
      <w:color w:val="auto"/>
    </w:rPr>
  </w:style>
  <w:style w:type="paragraph" w:customStyle="1" w:styleId="CM56">
    <w:name w:val="CM56"/>
    <w:basedOn w:val="Default"/>
    <w:next w:val="Default"/>
    <w:uiPriority w:val="99"/>
    <w:rsid w:val="000825EE"/>
    <w:pPr>
      <w:spacing w:after="415"/>
    </w:pPr>
    <w:rPr>
      <w:rFonts w:ascii="MBPNED+TTE1AE62F8t00" w:hAnsi="MBPNED+TTE1AE62F8t00" w:cs="Arial"/>
      <w:color w:val="auto"/>
    </w:rPr>
  </w:style>
  <w:style w:type="paragraph" w:customStyle="1" w:styleId="CM18">
    <w:name w:val="CM18"/>
    <w:basedOn w:val="Default"/>
    <w:next w:val="Default"/>
    <w:uiPriority w:val="99"/>
    <w:rsid w:val="000825EE"/>
    <w:pPr>
      <w:spacing w:line="416" w:lineRule="atLeast"/>
    </w:pPr>
    <w:rPr>
      <w:rFonts w:ascii="MBPNED+TTE1AE62F8t00" w:hAnsi="MBPNED+TTE1AE62F8t00" w:cs="Arial"/>
      <w:color w:val="auto"/>
    </w:rPr>
  </w:style>
  <w:style w:type="paragraph" w:customStyle="1" w:styleId="CM22">
    <w:name w:val="CM22"/>
    <w:basedOn w:val="Default"/>
    <w:next w:val="Default"/>
    <w:uiPriority w:val="99"/>
    <w:rsid w:val="000825EE"/>
    <w:pPr>
      <w:spacing w:line="416" w:lineRule="atLeast"/>
    </w:pPr>
    <w:rPr>
      <w:rFonts w:ascii="MBPNED+TTE1AE62F8t00" w:hAnsi="MBPNED+TTE1AE62F8t00" w:cs="Arial"/>
      <w:color w:val="auto"/>
    </w:rPr>
  </w:style>
  <w:style w:type="paragraph" w:customStyle="1" w:styleId="CM54">
    <w:name w:val="CM54"/>
    <w:basedOn w:val="Default"/>
    <w:next w:val="Default"/>
    <w:uiPriority w:val="99"/>
    <w:rsid w:val="000825EE"/>
    <w:pPr>
      <w:spacing w:after="358"/>
    </w:pPr>
    <w:rPr>
      <w:rFonts w:ascii="MBPNED+TTE1AE62F8t00" w:hAnsi="MBPNED+TTE1AE62F8t00" w:cs="Arial"/>
      <w:color w:val="auto"/>
    </w:rPr>
  </w:style>
  <w:style w:type="paragraph" w:customStyle="1" w:styleId="CM47">
    <w:name w:val="CM47"/>
    <w:basedOn w:val="Default"/>
    <w:next w:val="Default"/>
    <w:uiPriority w:val="99"/>
    <w:rsid w:val="000825EE"/>
    <w:pPr>
      <w:spacing w:after="628"/>
    </w:pPr>
    <w:rPr>
      <w:rFonts w:ascii="MBPNED+TTE1AE62F8t00" w:hAnsi="MBPNED+TTE1AE62F8t00" w:cs="Arial"/>
      <w:color w:val="auto"/>
    </w:rPr>
  </w:style>
  <w:style w:type="paragraph" w:customStyle="1" w:styleId="CM51">
    <w:name w:val="CM51"/>
    <w:basedOn w:val="Default"/>
    <w:next w:val="Default"/>
    <w:uiPriority w:val="99"/>
    <w:rsid w:val="000825EE"/>
    <w:pPr>
      <w:spacing w:after="310"/>
    </w:pPr>
    <w:rPr>
      <w:rFonts w:ascii="MBPNED+TTE1AE62F8t00" w:hAnsi="MBPNED+TTE1AE62F8t00" w:cs="Arial"/>
      <w:color w:val="auto"/>
    </w:rPr>
  </w:style>
  <w:style w:type="paragraph" w:customStyle="1" w:styleId="CM7">
    <w:name w:val="CM7"/>
    <w:basedOn w:val="Default"/>
    <w:next w:val="Default"/>
    <w:uiPriority w:val="99"/>
    <w:rsid w:val="000825EE"/>
    <w:pPr>
      <w:spacing w:line="413" w:lineRule="atLeast"/>
    </w:pPr>
    <w:rPr>
      <w:rFonts w:ascii="MBPNED+TTE1AE62F8t00" w:hAnsi="MBPNED+TTE1AE62F8t00" w:cs="Arial"/>
      <w:color w:val="auto"/>
    </w:rPr>
  </w:style>
  <w:style w:type="paragraph" w:customStyle="1" w:styleId="CM55">
    <w:name w:val="CM55"/>
    <w:basedOn w:val="Default"/>
    <w:next w:val="Default"/>
    <w:uiPriority w:val="99"/>
    <w:rsid w:val="000825EE"/>
    <w:pPr>
      <w:spacing w:after="898"/>
    </w:pPr>
    <w:rPr>
      <w:rFonts w:ascii="MBPNED+TTE1AE62F8t00" w:hAnsi="MBPNED+TTE1AE62F8t00" w:cs="Arial"/>
      <w:color w:val="auto"/>
    </w:rPr>
  </w:style>
  <w:style w:type="paragraph" w:customStyle="1" w:styleId="CM15">
    <w:name w:val="CM15"/>
    <w:basedOn w:val="Default"/>
    <w:next w:val="Default"/>
    <w:uiPriority w:val="99"/>
    <w:rsid w:val="000825EE"/>
    <w:pPr>
      <w:spacing w:line="413" w:lineRule="atLeast"/>
    </w:pPr>
    <w:rPr>
      <w:rFonts w:ascii="MBPNED+TTE1AE62F8t00" w:hAnsi="MBPNED+TTE1AE62F8t00" w:cs="Arial"/>
      <w:color w:val="auto"/>
    </w:rPr>
  </w:style>
  <w:style w:type="paragraph" w:customStyle="1" w:styleId="CM28">
    <w:name w:val="CM28"/>
    <w:basedOn w:val="Default"/>
    <w:next w:val="Default"/>
    <w:uiPriority w:val="99"/>
    <w:rsid w:val="000825EE"/>
    <w:pPr>
      <w:spacing w:line="416" w:lineRule="atLeast"/>
    </w:pPr>
    <w:rPr>
      <w:rFonts w:ascii="MBPNED+TTE1AE62F8t00" w:hAnsi="MBPNED+TTE1AE62F8t00" w:cs="Arial"/>
      <w:color w:val="auto"/>
    </w:rPr>
  </w:style>
  <w:style w:type="paragraph" w:customStyle="1" w:styleId="CM29">
    <w:name w:val="CM29"/>
    <w:basedOn w:val="Default"/>
    <w:next w:val="Default"/>
    <w:uiPriority w:val="99"/>
    <w:rsid w:val="000825EE"/>
    <w:pPr>
      <w:spacing w:line="413" w:lineRule="atLeast"/>
    </w:pPr>
    <w:rPr>
      <w:rFonts w:ascii="MBPNED+TTE1AE62F8t00" w:hAnsi="MBPNED+TTE1AE62F8t00" w:cs="Arial"/>
      <w:color w:val="auto"/>
    </w:rPr>
  </w:style>
  <w:style w:type="paragraph" w:customStyle="1" w:styleId="CM31">
    <w:name w:val="CM31"/>
    <w:basedOn w:val="Default"/>
    <w:next w:val="Default"/>
    <w:uiPriority w:val="99"/>
    <w:rsid w:val="000825EE"/>
    <w:pPr>
      <w:spacing w:line="416" w:lineRule="atLeast"/>
    </w:pPr>
    <w:rPr>
      <w:rFonts w:ascii="MBPNED+TTE1AE62F8t00" w:hAnsi="MBPNED+TTE1AE62F8t00" w:cs="Arial"/>
      <w:color w:val="auto"/>
    </w:rPr>
  </w:style>
  <w:style w:type="paragraph" w:customStyle="1" w:styleId="CM32">
    <w:name w:val="CM32"/>
    <w:basedOn w:val="Default"/>
    <w:next w:val="Default"/>
    <w:uiPriority w:val="99"/>
    <w:rsid w:val="000825EE"/>
    <w:pPr>
      <w:spacing w:line="413" w:lineRule="atLeast"/>
    </w:pPr>
    <w:rPr>
      <w:rFonts w:ascii="MBPNED+TTE1AE62F8t00" w:hAnsi="MBPNED+TTE1AE62F8t00" w:cs="Arial"/>
      <w:color w:val="auto"/>
    </w:rPr>
  </w:style>
  <w:style w:type="paragraph" w:customStyle="1" w:styleId="CM37">
    <w:name w:val="CM37"/>
    <w:basedOn w:val="Default"/>
    <w:next w:val="Default"/>
    <w:uiPriority w:val="99"/>
    <w:rsid w:val="000825EE"/>
    <w:pPr>
      <w:spacing w:line="416" w:lineRule="atLeast"/>
    </w:pPr>
    <w:rPr>
      <w:rFonts w:ascii="MBPNED+TTE1AE62F8t00" w:hAnsi="MBPNED+TTE1AE62F8t00" w:cs="Arial"/>
      <w:color w:val="auto"/>
    </w:rPr>
  </w:style>
  <w:style w:type="paragraph" w:customStyle="1" w:styleId="CM39">
    <w:name w:val="CM39"/>
    <w:basedOn w:val="Default"/>
    <w:next w:val="Default"/>
    <w:uiPriority w:val="99"/>
    <w:rsid w:val="000825EE"/>
    <w:pPr>
      <w:spacing w:line="416" w:lineRule="atLeast"/>
    </w:pPr>
    <w:rPr>
      <w:rFonts w:ascii="MBPNED+TTE1AE62F8t00" w:hAnsi="MBPNED+TTE1AE62F8t00" w:cs="Arial"/>
      <w:color w:val="auto"/>
    </w:rPr>
  </w:style>
  <w:style w:type="paragraph" w:customStyle="1" w:styleId="CM57">
    <w:name w:val="CM57"/>
    <w:basedOn w:val="Default"/>
    <w:next w:val="Default"/>
    <w:uiPriority w:val="99"/>
    <w:rsid w:val="000825EE"/>
    <w:pPr>
      <w:spacing w:after="412"/>
    </w:pPr>
    <w:rPr>
      <w:rFonts w:ascii="MBPNED+TTE1AE62F8t00" w:hAnsi="MBPNED+TTE1AE62F8t00" w:cs="Arial"/>
      <w:color w:val="auto"/>
    </w:rPr>
  </w:style>
  <w:style w:type="paragraph" w:customStyle="1" w:styleId="CM40">
    <w:name w:val="CM40"/>
    <w:basedOn w:val="Default"/>
    <w:next w:val="Default"/>
    <w:uiPriority w:val="99"/>
    <w:rsid w:val="000825EE"/>
    <w:pPr>
      <w:spacing w:line="416" w:lineRule="atLeast"/>
    </w:pPr>
    <w:rPr>
      <w:rFonts w:ascii="MBPNED+TTE1AE62F8t00" w:hAnsi="MBPNED+TTE1AE62F8t00" w:cs="Arial"/>
      <w:color w:val="auto"/>
    </w:rPr>
  </w:style>
  <w:style w:type="paragraph" w:customStyle="1" w:styleId="CM45">
    <w:name w:val="CM45"/>
    <w:basedOn w:val="Default"/>
    <w:next w:val="Default"/>
    <w:uiPriority w:val="99"/>
    <w:rsid w:val="000825EE"/>
    <w:pPr>
      <w:spacing w:line="416" w:lineRule="atLeast"/>
    </w:pPr>
    <w:rPr>
      <w:rFonts w:ascii="MBPNED+TTE1AE62F8t00" w:hAnsi="MBPNED+TTE1AE62F8t00" w:cs="Arial"/>
      <w:color w:val="auto"/>
    </w:rPr>
  </w:style>
  <w:style w:type="paragraph" w:styleId="TOC3">
    <w:name w:val="toc 3"/>
    <w:basedOn w:val="Normal"/>
    <w:next w:val="Normal"/>
    <w:autoRedefine/>
    <w:uiPriority w:val="39"/>
    <w:unhideWhenUsed/>
    <w:rsid w:val="000825EE"/>
    <w:pPr>
      <w:tabs>
        <w:tab w:val="left" w:pos="900"/>
        <w:tab w:val="right" w:leader="dot" w:pos="9639"/>
      </w:tabs>
      <w:bidi w:val="0"/>
      <w:spacing w:after="100" w:line="276" w:lineRule="auto"/>
      <w:ind w:left="270"/>
    </w:pPr>
    <w:rPr>
      <w:rFonts w:ascii="Calibri" w:hAnsi="Calibri" w:cs="Arial"/>
      <w:sz w:val="22"/>
      <w:szCs w:val="22"/>
    </w:rPr>
  </w:style>
  <w:style w:type="paragraph" w:styleId="TOC4">
    <w:name w:val="toc 4"/>
    <w:basedOn w:val="Normal"/>
    <w:next w:val="Normal"/>
    <w:autoRedefine/>
    <w:uiPriority w:val="39"/>
    <w:unhideWhenUsed/>
    <w:rsid w:val="000825EE"/>
    <w:pPr>
      <w:bidi w:val="0"/>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0825EE"/>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0825EE"/>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0825EE"/>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0825EE"/>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0825EE"/>
    <w:pPr>
      <w:bidi w:val="0"/>
      <w:spacing w:after="100" w:line="276" w:lineRule="auto"/>
      <w:ind w:left="1760"/>
    </w:pPr>
    <w:rPr>
      <w:rFonts w:ascii="Calibri" w:hAnsi="Calibri" w:cs="Arial"/>
      <w:sz w:val="22"/>
      <w:szCs w:val="22"/>
    </w:rPr>
  </w:style>
  <w:style w:type="paragraph" w:customStyle="1" w:styleId="CM17">
    <w:name w:val="CM17"/>
    <w:basedOn w:val="Normal"/>
    <w:next w:val="Normal"/>
    <w:uiPriority w:val="99"/>
    <w:rsid w:val="000825EE"/>
    <w:pPr>
      <w:widowControl w:val="0"/>
      <w:autoSpaceDE w:val="0"/>
      <w:autoSpaceDN w:val="0"/>
      <w:bidi w:val="0"/>
      <w:adjustRightInd w:val="0"/>
      <w:spacing w:after="113"/>
    </w:pPr>
    <w:rPr>
      <w:rFonts w:ascii="WHLUIW+TTE1B61088t00" w:hAnsi="WHLUIW+TTE1B61088t00" w:cs="Arial"/>
      <w:sz w:val="24"/>
      <w:lang w:bidi="fa-IR"/>
    </w:rPr>
  </w:style>
  <w:style w:type="paragraph" w:customStyle="1" w:styleId="a">
    <w:name w:val="a"/>
    <w:basedOn w:val="Normal"/>
    <w:rsid w:val="000825EE"/>
    <w:pPr>
      <w:widowControl w:val="0"/>
      <w:autoSpaceDE w:val="0"/>
      <w:autoSpaceDN w:val="0"/>
      <w:bidi w:val="0"/>
      <w:adjustRightInd w:val="0"/>
      <w:spacing w:after="248"/>
      <w:ind w:left="345"/>
    </w:pPr>
    <w:rPr>
      <w:rFonts w:ascii="LOTJTZ+TTE1B61088t00" w:hAnsi="LOTJTZ+TTE1B61088t00" w:cs="Arial"/>
      <w:sz w:val="24"/>
      <w:lang w:val="en-GB" w:eastAsia="en-GB"/>
    </w:rPr>
  </w:style>
  <w:style w:type="paragraph" w:styleId="NormalIndent">
    <w:name w:val="Normal Indent"/>
    <w:basedOn w:val="Normal"/>
    <w:semiHidden/>
    <w:rsid w:val="000825EE"/>
    <w:pPr>
      <w:bidi w:val="0"/>
      <w:ind w:left="1134"/>
      <w:jc w:val="both"/>
    </w:pPr>
    <w:rPr>
      <w:rFonts w:ascii="Arial" w:hAnsi="Arial" w:cs="Arial"/>
      <w:sz w:val="22"/>
      <w:szCs w:val="22"/>
      <w:lang w:val="en-GB" w:bidi="fa-IR"/>
    </w:rPr>
  </w:style>
  <w:style w:type="paragraph" w:customStyle="1" w:styleId="Style">
    <w:name w:val="Style"/>
    <w:rsid w:val="000825EE"/>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rsid w:val="000825EE"/>
    <w:pPr>
      <w:bidi w:val="0"/>
      <w:spacing w:before="100" w:beforeAutospacing="1" w:after="100" w:afterAutospacing="1"/>
    </w:pPr>
    <w:rPr>
      <w:rFonts w:cs="Times New Roman"/>
      <w:sz w:val="24"/>
      <w:lang w:bidi="fa-IR"/>
    </w:rPr>
  </w:style>
  <w:style w:type="paragraph" w:customStyle="1" w:styleId="BodyText1">
    <w:name w:val="Body Text 1"/>
    <w:basedOn w:val="Normal"/>
    <w:link w:val="BodyText1Char"/>
    <w:rsid w:val="000825EE"/>
    <w:pPr>
      <w:bidi w:val="0"/>
      <w:spacing w:before="120" w:after="100" w:afterAutospacing="1"/>
      <w:ind w:left="994"/>
      <w:jc w:val="lowKashida"/>
    </w:pPr>
    <w:rPr>
      <w:rFonts w:ascii="Arial" w:hAnsi="Arial" w:cs="Arial"/>
      <w:sz w:val="22"/>
      <w:szCs w:val="22"/>
      <w:lang w:bidi="fa-IR"/>
    </w:rPr>
  </w:style>
  <w:style w:type="character" w:customStyle="1" w:styleId="BodyText1Char">
    <w:name w:val="Body Text 1 Char"/>
    <w:link w:val="BodyText1"/>
    <w:rsid w:val="000825EE"/>
    <w:rPr>
      <w:rFonts w:ascii="Arial" w:eastAsia="Times New Roman" w:hAnsi="Arial"/>
      <w:sz w:val="22"/>
      <w:szCs w:val="22"/>
      <w:lang w:bidi="fa-IR"/>
    </w:rPr>
  </w:style>
  <w:style w:type="paragraph" w:styleId="BodyTextIndent2">
    <w:name w:val="Body Text Indent 2"/>
    <w:basedOn w:val="Normal"/>
    <w:link w:val="BodyTextIndent2Char"/>
    <w:rsid w:val="000825EE"/>
    <w:pPr>
      <w:widowControl w:val="0"/>
      <w:bidi w:val="0"/>
      <w:ind w:left="2127" w:hanging="2127"/>
      <w:jc w:val="both"/>
    </w:pPr>
    <w:rPr>
      <w:rFonts w:ascii="CG Times" w:hAnsi="CG Times" w:cs="Times New Roman"/>
      <w:sz w:val="24"/>
      <w:lang w:val="en-GB"/>
    </w:rPr>
  </w:style>
  <w:style w:type="character" w:customStyle="1" w:styleId="BodyTextIndent2Char">
    <w:name w:val="Body Text Indent 2 Char"/>
    <w:basedOn w:val="DefaultParagraphFont"/>
    <w:link w:val="BodyTextIndent2"/>
    <w:rsid w:val="000825EE"/>
    <w:rPr>
      <w:rFonts w:ascii="CG Times" w:eastAsia="Times New Roman" w:hAnsi="CG Times" w:cs="Times New Roman"/>
      <w:sz w:val="24"/>
      <w:szCs w:val="24"/>
      <w:lang w:val="en-GB"/>
    </w:rPr>
  </w:style>
  <w:style w:type="paragraph" w:customStyle="1" w:styleId="Note1ofmore">
    <w:name w:val="Note 1 of more"/>
    <w:basedOn w:val="Normal"/>
    <w:next w:val="Note2etc"/>
    <w:uiPriority w:val="99"/>
    <w:rsid w:val="000825EE"/>
    <w:pPr>
      <w:widowControl w:val="0"/>
      <w:tabs>
        <w:tab w:val="left" w:pos="1701"/>
      </w:tabs>
      <w:autoSpaceDE w:val="0"/>
      <w:autoSpaceDN w:val="0"/>
      <w:bidi w:val="0"/>
      <w:adjustRightInd w:val="0"/>
      <w:spacing w:after="120"/>
      <w:ind w:left="1985" w:hanging="1134"/>
      <w:jc w:val="both"/>
    </w:pPr>
    <w:rPr>
      <w:rFonts w:ascii="Arial" w:hAnsi="Arial" w:cs="Arial"/>
      <w:sz w:val="16"/>
      <w:szCs w:val="16"/>
      <w:lang w:val="en-GB"/>
    </w:rPr>
  </w:style>
  <w:style w:type="paragraph" w:customStyle="1" w:styleId="Note2etc">
    <w:name w:val="Note 2 etc"/>
    <w:basedOn w:val="Normal"/>
    <w:uiPriority w:val="99"/>
    <w:rsid w:val="000825EE"/>
    <w:pPr>
      <w:widowControl w:val="0"/>
      <w:tabs>
        <w:tab w:val="left" w:pos="1701"/>
      </w:tabs>
      <w:autoSpaceDE w:val="0"/>
      <w:autoSpaceDN w:val="0"/>
      <w:bidi w:val="0"/>
      <w:adjustRightInd w:val="0"/>
      <w:spacing w:before="120" w:after="120"/>
      <w:ind w:left="1985" w:hanging="284"/>
      <w:jc w:val="both"/>
    </w:pPr>
    <w:rPr>
      <w:rFonts w:ascii="Arial" w:hAnsi="Arial" w:cs="Arial"/>
      <w:sz w:val="16"/>
      <w:szCs w:val="16"/>
      <w:lang w:val="en-GB"/>
    </w:rPr>
  </w:style>
  <w:style w:type="numbering" w:customStyle="1" w:styleId="Style1">
    <w:name w:val="Style1"/>
    <w:uiPriority w:val="99"/>
    <w:rsid w:val="000825EE"/>
    <w:pPr>
      <w:numPr>
        <w:numId w:val="4"/>
      </w:numPr>
    </w:pPr>
  </w:style>
  <w:style w:type="paragraph" w:customStyle="1" w:styleId="Header3">
    <w:name w:val="Header 3"/>
    <w:basedOn w:val="Normal"/>
    <w:qFormat/>
    <w:rsid w:val="000825EE"/>
    <w:pPr>
      <w:widowControl w:val="0"/>
      <w:shd w:val="clear" w:color="auto" w:fill="FFFFFF"/>
      <w:bidi w:val="0"/>
      <w:spacing w:after="120" w:line="360" w:lineRule="auto"/>
      <w:ind w:left="1296" w:hanging="1152"/>
      <w:jc w:val="both"/>
    </w:pPr>
    <w:rPr>
      <w:rFonts w:cs="Times New Roman"/>
      <w:color w:val="000000"/>
      <w:sz w:val="24"/>
      <w:lang w:bidi="fa-IR"/>
    </w:rPr>
  </w:style>
  <w:style w:type="paragraph" w:customStyle="1" w:styleId="Header5">
    <w:name w:val="Header 5"/>
    <w:basedOn w:val="Normal"/>
    <w:rsid w:val="000825EE"/>
    <w:pPr>
      <w:shd w:val="clear" w:color="auto" w:fill="FFFFFF"/>
      <w:bidi w:val="0"/>
      <w:spacing w:after="120" w:line="360" w:lineRule="auto"/>
      <w:ind w:left="1714" w:hanging="432"/>
      <w:jc w:val="both"/>
    </w:pPr>
    <w:rPr>
      <w:rFonts w:cs="Times New Roman"/>
      <w:color w:val="000000"/>
      <w:sz w:val="24"/>
      <w:lang w:bidi="fa-IR"/>
    </w:rPr>
  </w:style>
  <w:style w:type="paragraph" w:styleId="Revision">
    <w:name w:val="Revision"/>
    <w:hidden/>
    <w:uiPriority w:val="99"/>
    <w:semiHidden/>
    <w:rsid w:val="000825EE"/>
    <w:rPr>
      <w:rFonts w:ascii="Times New Roman" w:eastAsia="Times New Roman" w:hAnsi="Times New Roman" w:cs="Traditional Arabic"/>
      <w:szCs w:val="24"/>
    </w:rPr>
  </w:style>
  <w:style w:type="paragraph" w:styleId="BodyText">
    <w:name w:val="Body Text"/>
    <w:basedOn w:val="Normal"/>
    <w:link w:val="BodyTextChar"/>
    <w:uiPriority w:val="1"/>
    <w:unhideWhenUsed/>
    <w:qFormat/>
    <w:rsid w:val="000825EE"/>
    <w:pPr>
      <w:spacing w:after="120"/>
    </w:pPr>
  </w:style>
  <w:style w:type="character" w:customStyle="1" w:styleId="BodyTextChar">
    <w:name w:val="Body Text Char"/>
    <w:basedOn w:val="DefaultParagraphFont"/>
    <w:link w:val="BodyText"/>
    <w:uiPriority w:val="1"/>
    <w:rsid w:val="000825EE"/>
    <w:rPr>
      <w:rFonts w:ascii="Times New Roman" w:eastAsia="Times New Roman" w:hAnsi="Times New Roman" w:cs="Traditional Arabic"/>
      <w:szCs w:val="24"/>
    </w:rPr>
  </w:style>
  <w:style w:type="paragraph" w:customStyle="1" w:styleId="CM36">
    <w:name w:val="CM36"/>
    <w:basedOn w:val="Default"/>
    <w:next w:val="Default"/>
    <w:uiPriority w:val="99"/>
    <w:rsid w:val="00E97382"/>
    <w:pPr>
      <w:spacing w:after="348"/>
    </w:pPr>
    <w:rPr>
      <w:rFonts w:ascii="XFHDCZ+TTE1DF22E0t00" w:hAnsi="XFHDCZ+TTE1DF22E0t00" w:cs="Times New Roman"/>
      <w:color w:val="auto"/>
      <w:lang w:val="en-GB" w:eastAsia="en-GB"/>
    </w:rPr>
  </w:style>
  <w:style w:type="paragraph" w:customStyle="1" w:styleId="Bullet1">
    <w:name w:val="Bullet1"/>
    <w:aliases w:val="B1"/>
    <w:basedOn w:val="Normal"/>
    <w:rsid w:val="00D76B7A"/>
    <w:pPr>
      <w:numPr>
        <w:numId w:val="16"/>
      </w:numPr>
      <w:tabs>
        <w:tab w:val="clear" w:pos="644"/>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
    <w:rsid w:val="00D76B7A"/>
    <w:pPr>
      <w:numPr>
        <w:ilvl w:val="1"/>
      </w:numPr>
      <w:tabs>
        <w:tab w:val="clear" w:pos="1211"/>
        <w:tab w:val="left" w:pos="1134"/>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E10FA-FAC9-45C3-BD55-771D8575E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7814</Words>
  <Characters>44546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52256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Parisa HajiSadeghi</cp:lastModifiedBy>
  <cp:revision>3</cp:revision>
  <cp:lastPrinted>2023-06-19T09:22:00Z</cp:lastPrinted>
  <dcterms:created xsi:type="dcterms:W3CDTF">2023-11-19T12:07:00Z</dcterms:created>
  <dcterms:modified xsi:type="dcterms:W3CDTF">2023-11-19T12:07:00Z</dcterms:modified>
</cp:coreProperties>
</file>