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355"/>
        <w:gridCol w:w="2089"/>
        <w:gridCol w:w="1506"/>
        <w:gridCol w:w="1350"/>
        <w:gridCol w:w="1678"/>
        <w:gridCol w:w="1788"/>
      </w:tblGrid>
      <w:tr w:rsidR="008F7539" w:rsidRPr="00070ED8" w14:paraId="1976523D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9A33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6C3ED01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DB3EB" w14:textId="77777777" w:rsidR="00B136C6" w:rsidRDefault="001A4115" w:rsidP="00B136C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4115">
              <w:rPr>
                <w:rFonts w:ascii="Arial" w:hAnsi="Arial" w:cs="Arial"/>
                <w:b/>
                <w:bCs/>
                <w:sz w:val="32"/>
                <w:szCs w:val="32"/>
              </w:rPr>
              <w:t>TBE FOR EXISTENT MV SWITCHGEAR EXPANSION &amp; RCP</w:t>
            </w:r>
          </w:p>
          <w:p w14:paraId="392C1C55" w14:textId="77777777" w:rsidR="00B136C6" w:rsidRDefault="00B136C6" w:rsidP="00B136C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C47BA53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7F701301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7F3B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E723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0E98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B73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CFD6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36D5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8361FD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6851F2D6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60B65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E93F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401A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F8556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AF3C8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71AB1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7ECBD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136C6" w:rsidRPr="000E2E1E" w14:paraId="1C4DDD07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DF654" w14:textId="77777777" w:rsidR="00B136C6" w:rsidRPr="000E2E1E" w:rsidRDefault="00B136C6" w:rsidP="00B136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FAE4A" w14:textId="77777777" w:rsidR="00B136C6" w:rsidRPr="000E2E1E" w:rsidRDefault="00B136C6" w:rsidP="00B136C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E0215" w14:textId="77777777" w:rsidR="00B136C6" w:rsidRPr="000E2E1E" w:rsidRDefault="00B136C6" w:rsidP="00B136C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B81F" w14:textId="77777777" w:rsidR="00B136C6" w:rsidRPr="00C66E37" w:rsidRDefault="00B136C6" w:rsidP="00B136C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E4498" w14:textId="77777777" w:rsidR="00B136C6" w:rsidRPr="000E2E1E" w:rsidRDefault="00B136C6" w:rsidP="00B136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A5210" w14:textId="77777777" w:rsidR="00B136C6" w:rsidRPr="002918D6" w:rsidRDefault="00B136C6" w:rsidP="00B136C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DAF74B" w14:textId="77777777" w:rsidR="00B136C6" w:rsidRPr="000E2E1E" w:rsidRDefault="00B136C6" w:rsidP="00B136C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64713" w:rsidRPr="000E2E1E" w14:paraId="4545C5A6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2514C8" w14:textId="77777777"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9B2230" w14:textId="77777777" w:rsidR="00C64713" w:rsidRPr="000E2E1E" w:rsidRDefault="00C64713" w:rsidP="00C647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7B43B5" w14:textId="77777777" w:rsidR="00C64713" w:rsidRPr="000E2E1E" w:rsidRDefault="00C64713" w:rsidP="00C647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E16067" w14:textId="77777777" w:rsidR="00C64713" w:rsidRPr="00C66E37" w:rsidRDefault="00C64713" w:rsidP="00C647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3C2D9A" w14:textId="77777777"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AE5327" w14:textId="77777777" w:rsidR="00C64713" w:rsidRPr="002918D6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B8A95B" w14:textId="77777777" w:rsidR="00C64713" w:rsidRPr="00C9109A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4713" w:rsidRPr="000E2E1E" w14:paraId="7E6053A8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BC56FC" w14:textId="77777777"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1C7AD" w14:textId="77777777" w:rsidR="00C64713" w:rsidRPr="000E2E1E" w:rsidRDefault="00F16A46" w:rsidP="00F16A4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C6471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3638A6" w14:textId="77777777" w:rsidR="00C64713" w:rsidRPr="000E2E1E" w:rsidRDefault="00C64713" w:rsidP="00C647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281B6F" w14:textId="77777777" w:rsidR="00C64713" w:rsidRPr="00C66E37" w:rsidRDefault="00C64713" w:rsidP="00C647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15714" w14:textId="77777777"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6675F" w14:textId="77777777" w:rsidR="00C64713" w:rsidRPr="002918D6" w:rsidRDefault="00F16A46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B985777" w14:textId="77777777" w:rsidR="00C64713" w:rsidRPr="00C9109A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4713" w:rsidRPr="000E2E1E" w14:paraId="39F6F02D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7655A8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C0F129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F097A6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F68868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DBD419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64A683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254CADA" w14:textId="77777777" w:rsidR="00C64713" w:rsidRPr="00CD3973" w:rsidRDefault="00B136C6" w:rsidP="00C6471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6471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C64713" w:rsidRPr="00FB14E1" w14:paraId="358E6968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68C63D" w14:textId="77777777" w:rsidR="00C64713" w:rsidRPr="00FB14E1" w:rsidRDefault="00C64713" w:rsidP="00C6471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B89EE79" w14:textId="77777777" w:rsidR="00C64713" w:rsidRPr="00FB14E1" w:rsidRDefault="00B136C6" w:rsidP="00C6471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6471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C64713">
              <w:t xml:space="preserve"> </w:t>
            </w:r>
            <w:r w:rsidR="0083555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F0Z-709332</w:t>
            </w:r>
          </w:p>
        </w:tc>
      </w:tr>
      <w:tr w:rsidR="00C64713" w:rsidRPr="00FB14E1" w14:paraId="260D9F67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336E7F44" w14:textId="77777777" w:rsidR="00C64713" w:rsidRPr="004815E5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1152E4B" w14:textId="77777777" w:rsidR="00C64713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49DBDE1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028A10EC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5B7D959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919D3DE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EE1E6BE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6B5E08B9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11818B3C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31C7312C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1B63D8D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B136C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B136C6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14:paraId="07641887" w14:textId="77777777" w:rsidR="00C64713" w:rsidRPr="004815E5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3A8FA4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49630B0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0D6A117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E3A8B" w:rsidRPr="005F03BB" w14:paraId="6B5A6DF1" w14:textId="77777777" w:rsidTr="006F383E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44EE97F7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1048C9CF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372B86E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731A3092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EC63E5C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65329DD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9BFFA" w14:textId="77777777" w:rsidR="006E3A8B" w:rsidRPr="005F03BB" w:rsidRDefault="006E3A8B" w:rsidP="00D959D1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C6B89A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A4E388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9AE5A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C6273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ED8107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D7BA4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136C6" w:rsidRPr="005F03BB" w14:paraId="1F3779D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38A633" w14:textId="77777777" w:rsidR="00B136C6" w:rsidRPr="00A54E86" w:rsidRDefault="00B136C6" w:rsidP="00B136C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34C9885" w14:textId="77777777"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83DD50" w14:textId="77777777"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CE2C56" w14:textId="77777777"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87DD1E" w14:textId="77777777"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3ACE18" w14:textId="77777777"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0154DA" w14:textId="77777777" w:rsidR="00B136C6" w:rsidRPr="005F03BB" w:rsidRDefault="00B136C6" w:rsidP="00B136C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20D27C" w14:textId="77777777" w:rsidR="00B136C6" w:rsidRPr="00A54E86" w:rsidRDefault="00B136C6" w:rsidP="00B136C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37CE18" w14:textId="77777777"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A408A" w14:textId="77777777"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AD576" w14:textId="77777777"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D5EC" w14:textId="77777777"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B891" w14:textId="77777777"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36C6" w:rsidRPr="005F03BB" w14:paraId="23AB60E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4A7E9B" w14:textId="77777777" w:rsidR="00B136C6" w:rsidRPr="00A54E86" w:rsidRDefault="00B136C6" w:rsidP="00B136C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AE7D50D" w14:textId="77777777"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AE53E46" w14:textId="77777777"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92C24C" w14:textId="77777777"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4A04C" w14:textId="77777777"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F65069" w14:textId="77777777" w:rsidR="00B136C6" w:rsidRPr="00290A48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7ACF4" w14:textId="77777777" w:rsidR="00B136C6" w:rsidRPr="005F03BB" w:rsidRDefault="00B136C6" w:rsidP="00B136C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32DA32" w14:textId="77777777" w:rsidR="00B136C6" w:rsidRPr="00A54E86" w:rsidRDefault="00B136C6" w:rsidP="00B136C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E96391" w14:textId="77777777"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9D7C61" w14:textId="77777777"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972BF" w14:textId="77777777"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3FD9A" w14:textId="77777777"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D4CC38" w14:textId="77777777" w:rsidR="00B136C6" w:rsidRPr="0090540C" w:rsidRDefault="00B136C6" w:rsidP="00B136C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14:paraId="4AE318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0B2431C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1C548EF" w14:textId="77777777"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8BE8C5" w14:textId="77777777"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6D9ABE" w14:textId="77777777" w:rsidR="006E3A8B" w:rsidRPr="0041278F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D6484F" w14:textId="77777777"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0DE02" w14:textId="77777777"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1CE5E" w14:textId="77777777"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6A53F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FE2519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E2074E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3EEFF0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7914B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DDD28D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14:paraId="5004D95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37950D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05DB72A" w14:textId="77777777"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6489CDF" w14:textId="77777777"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B71652" w14:textId="77777777"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FEC35" w14:textId="77777777"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756B5F" w14:textId="77777777"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A4E53E" w14:textId="77777777"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FB4B2C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7FB40C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2AFAC4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2F2D8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B0071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9CBCD4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14:paraId="6AD4EB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512037E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7F1CD768" w14:textId="77777777"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0809A6F" w14:textId="77777777" w:rsidR="006E3A8B" w:rsidRPr="00B909F2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B14C4C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C8CD63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7C1745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9596C5" w14:textId="77777777"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C5E233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83A82C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D7A488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CFDBAF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2BA02B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AC5210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14:paraId="0F0AE34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56D197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6EB35050" w14:textId="77777777"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1D11AF" w14:textId="77777777" w:rsidR="006E3A8B" w:rsidRPr="00B909F2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3C53E6" w14:textId="77777777" w:rsidR="006E3A8B" w:rsidRPr="00C779E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6B52A1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4DCD8A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32C6D" w14:textId="77777777"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5C5733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9EDE9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78C7D5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96F517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4574D5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E46D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14:paraId="022E45B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BE88D7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3B947CB8" w14:textId="77777777" w:rsidR="006E3A8B" w:rsidRPr="007105FA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8165CD" w14:textId="77777777" w:rsidR="006E3A8B" w:rsidRPr="00B909F2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2B43D6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D644D4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1B5BEB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A23D95" w14:textId="77777777"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15699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3DA6A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DEDC23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B01D6E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65E252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84A10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14:paraId="23ED979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4347722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BCB3968" w14:textId="77777777"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E662466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8F19D3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E730B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F03A19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F1A766" w14:textId="77777777"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AFD77C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A8B4E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F38AF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5E4319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118C3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F9BED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A8B" w:rsidRPr="005F03BB" w14:paraId="236A17A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DD152E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78826EAF" w14:textId="77777777" w:rsidR="006E3A8B" w:rsidRPr="00290A48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DD1BD9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21971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D412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2B672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ADE94A" w14:textId="77777777" w:rsidR="006E3A8B" w:rsidRPr="005F03BB" w:rsidRDefault="006E3A8B" w:rsidP="00D959D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B865C" w14:textId="77777777" w:rsidR="006E3A8B" w:rsidRPr="00A54E86" w:rsidRDefault="006E3A8B" w:rsidP="00D959D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E6664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6AE48C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E76A5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A8318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3D975" w14:textId="77777777" w:rsidR="006E3A8B" w:rsidRPr="0090540C" w:rsidRDefault="006E3A8B" w:rsidP="00D959D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1510" w:rsidRPr="005F03BB" w14:paraId="1A7E927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81A1359" w14:textId="77777777"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5B650137" w14:textId="77777777" w:rsidR="00B11510" w:rsidRPr="007105FA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EC8A8C" w14:textId="77777777" w:rsidR="00B11510" w:rsidRPr="007105FA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8C0875" w14:textId="77777777" w:rsidR="00B11510" w:rsidRPr="007105FA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D440C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86E80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D4254D" w14:textId="77777777" w:rsidR="00B11510" w:rsidRPr="005F03BB" w:rsidRDefault="00B11510" w:rsidP="00B11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A7DE1A" w14:textId="77777777"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007133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37EC8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237C8D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6DE20D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5C260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1510" w:rsidRPr="005F03BB" w14:paraId="1292048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C51AC0" w14:textId="77777777"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89FEA7B" w14:textId="77777777" w:rsidR="00B11510" w:rsidRPr="00290A48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9F32309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3EC82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501B5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7F455C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94B4A2" w14:textId="77777777" w:rsidR="00B11510" w:rsidRPr="005F03BB" w:rsidRDefault="00B11510" w:rsidP="00B11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E29F5E" w14:textId="77777777"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89DEF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9FA9EC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46A33E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F15990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05D38F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1510" w:rsidRPr="005F03BB" w14:paraId="75606DE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6C427A1" w14:textId="77777777"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E30FFA4" w14:textId="77777777" w:rsidR="00B11510" w:rsidRPr="00290A48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CBFA3D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4BD0D3" w14:textId="77777777" w:rsidR="00B11510" w:rsidRPr="007105FA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97003F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F169AC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6FBDD5" w14:textId="77777777" w:rsidR="00B11510" w:rsidRPr="005F03BB" w:rsidRDefault="00B11510" w:rsidP="00B11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D25FC2" w14:textId="77777777"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064F9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E99F2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04AB8F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367434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14ADE8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1510" w:rsidRPr="005F03BB" w14:paraId="67757E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6521D8" w14:textId="77777777"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35D016BD" w14:textId="77777777" w:rsidR="00B11510" w:rsidRPr="007105FA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51E24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1F782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2B69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B5EA4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AB163" w14:textId="77777777" w:rsidR="00B11510" w:rsidRPr="005F03BB" w:rsidRDefault="00B11510" w:rsidP="00B11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740DE4" w14:textId="77777777"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59F19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F54F8F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F9F3BF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08B537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1CB5C2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1510" w:rsidRPr="005F03BB" w14:paraId="0268942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823EEE" w14:textId="77777777"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1CB4E8CF" w14:textId="77777777" w:rsidR="00B11510" w:rsidRPr="00290A48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541774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149735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98C78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8EA49E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4E371D" w14:textId="77777777" w:rsidR="00B11510" w:rsidRPr="005F03BB" w:rsidRDefault="00B11510" w:rsidP="00B11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514CC" w14:textId="77777777" w:rsidR="00B11510" w:rsidRPr="00A54E86" w:rsidRDefault="00B11510" w:rsidP="00B11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1BB7F6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6D611D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35C0A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5EE8EA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A2776" w14:textId="77777777" w:rsidR="00B11510" w:rsidRPr="0090540C" w:rsidRDefault="00B11510" w:rsidP="00B11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14:paraId="46CAB51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08CEE0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F52305" w14:textId="77777777" w:rsidR="00FB2D2C" w:rsidRPr="007105FA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4D57C4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2CE8F3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F17796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59002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F26063" w14:textId="77777777"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6890A2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14217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D1186A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A26CDB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36D8EF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2D3EB0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14:paraId="1B85B3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90F975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9BEE4C0" w14:textId="77777777" w:rsidR="00FB2D2C" w:rsidRPr="00290A48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B5AA57E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8BA378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0B247C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3867C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CB09EF" w14:textId="77777777"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48C2DB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682BC4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63E0BD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160AB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D647D4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8E6356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14:paraId="4E99688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435C55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A3A233C" w14:textId="77777777" w:rsidR="00FB2D2C" w:rsidRPr="007105FA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66A677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0CEBD6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C04AF4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086727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6A2E63" w14:textId="77777777"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828965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DDC43B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BDCB6D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31CCB7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878A8F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B5003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14:paraId="34C9813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E4C7416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060E56CC" w14:textId="77777777" w:rsidR="00FB2D2C" w:rsidRPr="00290A48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248BAD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F5532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447FD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A932B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3CC5CC" w14:textId="77777777"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7CC92D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E8151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F3BC38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88883C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DF421D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F7FD9F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14:paraId="1C6205B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70287A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6CD9AF3" w14:textId="77777777" w:rsidR="00FB2D2C" w:rsidRPr="007105FA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8BE32D3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07444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68FD3E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7F145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7F8AF4" w14:textId="77777777"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296E6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63AA60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8C2740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CA9E30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236C68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02AADF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14:paraId="5044D1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7828CCE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660ABAD" w14:textId="77777777" w:rsidR="00FB2D2C" w:rsidRPr="00290A48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A6FAF8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F6BDE2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DF4D03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9A31A0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E902D" w14:textId="77777777"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E125F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3A274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BEABF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997A79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FC7309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5FC81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14:paraId="0028C89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B2DD582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2864C461" w14:textId="77777777" w:rsidR="00FB2D2C" w:rsidRPr="007105FA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CCE834C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8FCE14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1BC70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1975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8989C" w14:textId="77777777"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B3834B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C0C04A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9DD463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E9BD65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13A6F5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F8C19F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14:paraId="446229A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A3AB1C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CE826BE" w14:textId="77777777" w:rsidR="00FB2D2C" w:rsidRPr="00290A48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231986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96DCA2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9AFA1B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79D40C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C89BF5" w14:textId="77777777"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1410C5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43EB0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75E012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21EF60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E911BC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5A4DAA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14:paraId="66177D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E5D786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089E4F5" w14:textId="77777777" w:rsidR="00FB2D2C" w:rsidRPr="007105FA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5214419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3E5CA9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57BB5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17D76C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B0300F" w14:textId="77777777"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30A9E2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2154C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27E869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0C0240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BF1FB2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2FF6AF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2D2C" w:rsidRPr="005F03BB" w14:paraId="0EE650A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3E2BF9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229B12C" w14:textId="77777777" w:rsidR="00FB2D2C" w:rsidRPr="00290A48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47EA3ED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6384C0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8A8CA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A05513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ECB84F" w14:textId="77777777" w:rsidR="00FB2D2C" w:rsidRPr="005F03BB" w:rsidRDefault="00FB2D2C" w:rsidP="00FB2D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6772A9" w14:textId="77777777" w:rsidR="00FB2D2C" w:rsidRPr="00A54E86" w:rsidRDefault="00FB2D2C" w:rsidP="00FB2D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68D91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91DB27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913B17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94A59D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26415" w14:textId="77777777" w:rsidR="00FB2D2C" w:rsidRPr="0090540C" w:rsidRDefault="00FB2D2C" w:rsidP="00FB2D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501A61B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AFB92E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545FF63F" w14:textId="77777777" w:rsidR="00FC7A61" w:rsidRPr="00290A48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076B53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13C3A5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456CA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6348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2F62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55AFEB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ACB2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13A1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FF504A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7F3F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17E0D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5BC3" w:rsidRPr="005F03BB" w14:paraId="3D11734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F2384BF" w14:textId="77777777" w:rsidR="00725BC3" w:rsidRPr="00A54E86" w:rsidRDefault="00725BC3" w:rsidP="00725B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0A85001" w14:textId="77777777" w:rsidR="00725BC3" w:rsidRPr="00290A48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120E2E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6D00F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87EA8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FB724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21BE30" w14:textId="77777777" w:rsidR="00725BC3" w:rsidRPr="005F03BB" w:rsidRDefault="00725BC3" w:rsidP="00725BC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8A16AC" w14:textId="77777777" w:rsidR="00725BC3" w:rsidRPr="00A54E86" w:rsidRDefault="00725BC3" w:rsidP="00725B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49927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C450C0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5A9896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9C8D3B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E2E900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5BC3" w:rsidRPr="005F03BB" w14:paraId="040E032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8123B1" w14:textId="77777777" w:rsidR="00725BC3" w:rsidRPr="00A54E86" w:rsidRDefault="00725BC3" w:rsidP="00725B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2432B85" w14:textId="77777777" w:rsidR="00725BC3" w:rsidRPr="00290A48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5E96E93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43CE66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520674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CE8375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95E7F5" w14:textId="77777777" w:rsidR="00725BC3" w:rsidRPr="005F03BB" w:rsidRDefault="00725BC3" w:rsidP="00725BC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F094A6" w14:textId="77777777" w:rsidR="00725BC3" w:rsidRPr="00A54E86" w:rsidRDefault="00725BC3" w:rsidP="00725B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3547C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CEB04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E0EDB7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0C69AA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3E4C9E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5BC3" w:rsidRPr="005F03BB" w14:paraId="79C794D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89C642F" w14:textId="77777777" w:rsidR="00725BC3" w:rsidRPr="00A54E86" w:rsidRDefault="00725BC3" w:rsidP="00725B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12BC3791" w14:textId="77777777" w:rsidR="00725BC3" w:rsidRPr="00290A48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9AC7D02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448C91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D18485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D5C719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43C952" w14:textId="77777777" w:rsidR="00725BC3" w:rsidRPr="005F03BB" w:rsidRDefault="00725BC3" w:rsidP="00725BC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8F3451" w14:textId="77777777" w:rsidR="00725BC3" w:rsidRPr="00A54E86" w:rsidRDefault="00725BC3" w:rsidP="00725B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6E610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44B718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1845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CCEFC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1D4AB3" w14:textId="77777777" w:rsidR="00725BC3" w:rsidRPr="0090540C" w:rsidRDefault="00725BC3" w:rsidP="00725B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367F1C6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8A6A1F9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2BA0B695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8945F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4E451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BE335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C4673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B8CEA5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C8115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50E74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4A6A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39CF5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D4673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8899B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7CA92EA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70E04D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659B7C0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EB090F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742C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A1E0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3E692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55C893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C9874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7166F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870C5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1F2F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03143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2B996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6D7BBFE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6FB0E3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34E19D7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22C5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4B78E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6A2B1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0487F2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E02049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37466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D54BC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C86875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5C2A92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D9E34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001A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106082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7ECEA6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7ECA915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36AB0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4CA95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8B74F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D299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E1622A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7FDD12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50C01A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660A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63A1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BF34E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5D9D1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395A531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7682DA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86C73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94DFD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5C460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F724E0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E9745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0DE923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B5D0F7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1E40C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A7590D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003E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2163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CA6A3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7F4B8FE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9337F23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7A1485E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62122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5EE0A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DE80D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BEBBA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F107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979386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0363E9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1C882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04E4F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8F62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372A2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7FB2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153CC9C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0DBED8E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0351E40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669E5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95E90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DBB9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169E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81CDC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7CCE9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BCC7D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4B1CC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9B805A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97E97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556B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6600CE9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815B793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4306BE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A84D2A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532B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6F330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FC6370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7F81D9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A54A94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2B0D6D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AEB33D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1EFE2F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A257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4B4E1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1172052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802035E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04813C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2C737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568DD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8B993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1AA5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70EA3B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6A15E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F9550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3F20F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E08B82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54C3A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2DE2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6FEA951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E3D0B86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66F009C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B3883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7E2C1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DE3A5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C2E57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E9ECBC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2BAE5B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CAC8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039E3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D9A8D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EA8B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BCDFF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43B3CA6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5666AF3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521ACC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EEAA4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07716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95A5A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00C47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7E1079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4AECD8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6CC9C0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495D5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74CB8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B0021F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4E30D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2411BAD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368DF5E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94E0ABD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FEDC9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13DD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EF2D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062A3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8E8E93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0043EA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3A4FC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39B8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244CA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55BC7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2B2AB2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4F7DCA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3AA612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001EF10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3CE93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CBC9D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0BCD5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098E2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85E4A1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A0B5C0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69689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EE4D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FDE07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99700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6B8FF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6E092C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CD4718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92D33F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2F792D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48832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DC0D7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C6A3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83825F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2D2771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4EE4F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B33D3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410EA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DBC6B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62BD6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167C34D9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104BAC6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D7E1F8F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DA4DD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FA8C0D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DB996D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9C81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9EA806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0BD74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0EBB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FF73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BDF1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AFED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2ED3B2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1E48BEC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60432DD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A200D7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B09AF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36CE2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06E4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2D8F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AAEA74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F132BE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46B40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37A5A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798B2A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DC942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BE04D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3036553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7CC3CE6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149248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0A9115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6C7DCA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279D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8DD3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3B2B9E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0545C8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52ED62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69BFB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ED882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8D3FD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72F1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7E7A25C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70840A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A8631AD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2C7C9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B54072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60BBD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D1F95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193BC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D6FC3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544D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4F8E8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1BAC6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B0EF30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D4D84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060316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09665E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6A8FAD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BEA0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D621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E9B11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3BFF9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CA5432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CEF7D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4C426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923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2C46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5EE6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A79B7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5A88550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81B9F5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EC7C6F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28DF3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78FE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86BBB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9CFF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6C3609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61C20D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E2AD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9E43D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9D3864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93163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3893B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1001D3B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B321308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B10E390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F6D3FF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2F9875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88A8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E76EE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76D0A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3EE48A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D235B0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625339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1F514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7CF026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15B65D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7A61" w:rsidRPr="005F03BB" w14:paraId="64C1983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248919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1AC4797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435EF2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9E43C1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9A14CA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C3C6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46565E" w14:textId="77777777" w:rsidR="00FC7A61" w:rsidRPr="005F03BB" w:rsidRDefault="00FC7A61" w:rsidP="00FC7A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6C4643" w14:textId="77777777" w:rsidR="00FC7A61" w:rsidRPr="00A54E86" w:rsidRDefault="00FC7A61" w:rsidP="00FC7A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06AA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97618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544B4F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A18AC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F16BCE" w14:textId="77777777" w:rsidR="00FC7A61" w:rsidRPr="0090540C" w:rsidRDefault="00FC7A61" w:rsidP="00FC7A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1F8B89D" w14:textId="77777777" w:rsidR="00806614" w:rsidRDefault="00806614" w:rsidP="00806614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  <w:sectPr w:rsidR="00806614" w:rsidSect="00A031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W w:w="225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4011"/>
        <w:gridCol w:w="3601"/>
        <w:gridCol w:w="2410"/>
        <w:gridCol w:w="964"/>
        <w:gridCol w:w="2410"/>
        <w:gridCol w:w="964"/>
        <w:gridCol w:w="2777"/>
        <w:gridCol w:w="1040"/>
        <w:gridCol w:w="2410"/>
        <w:gridCol w:w="964"/>
      </w:tblGrid>
      <w:tr w:rsidR="0051086F" w:rsidRPr="00504B77" w14:paraId="43218B66" w14:textId="77777777" w:rsidTr="002A1328">
        <w:trPr>
          <w:trHeight w:val="432"/>
          <w:tblHeader/>
        </w:trPr>
        <w:tc>
          <w:tcPr>
            <w:tcW w:w="22500" w:type="dxa"/>
            <w:gridSpan w:val="11"/>
            <w:shd w:val="clear" w:color="auto" w:fill="FFFF00"/>
          </w:tcPr>
          <w:p w14:paraId="6DCF41F0" w14:textId="77777777" w:rsidR="0051086F" w:rsidRPr="00A31720" w:rsidRDefault="00850338" w:rsidP="00850338">
            <w:pPr>
              <w:pStyle w:val="Footer"/>
              <w:tabs>
                <w:tab w:val="left" w:pos="2612"/>
                <w:tab w:val="center" w:pos="4513"/>
                <w:tab w:val="center" w:pos="11142"/>
              </w:tabs>
              <w:bidi w:val="0"/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="0051086F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for </w:t>
            </w:r>
            <w:r w:rsidR="0083555C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11 KV </w:t>
            </w:r>
            <w:r w:rsidR="0083555C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Switchgear</w:t>
            </w:r>
          </w:p>
        </w:tc>
      </w:tr>
      <w:tr w:rsidR="00A91C0A" w:rsidRPr="00504B77" w14:paraId="4803504A" w14:textId="77777777" w:rsidTr="002A1328">
        <w:trPr>
          <w:trHeight w:val="432"/>
          <w:tblHeader/>
        </w:trPr>
        <w:tc>
          <w:tcPr>
            <w:tcW w:w="949" w:type="dxa"/>
            <w:shd w:val="clear" w:color="auto" w:fill="FFFF00"/>
            <w:vAlign w:val="center"/>
          </w:tcPr>
          <w:p w14:paraId="78EDA197" w14:textId="77777777" w:rsidR="00A91C0A" w:rsidRPr="00BA0778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011" w:type="dxa"/>
            <w:shd w:val="clear" w:color="auto" w:fill="FFFF00"/>
            <w:vAlign w:val="center"/>
          </w:tcPr>
          <w:p w14:paraId="4F5D2061" w14:textId="77777777" w:rsidR="00A91C0A" w:rsidRPr="00BA0778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42B01343" w14:textId="77777777" w:rsidR="00A91C0A" w:rsidRPr="00BA0778" w:rsidRDefault="00A91C0A" w:rsidP="00A91C0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3601" w:type="dxa"/>
            <w:vMerge w:val="restart"/>
            <w:shd w:val="clear" w:color="auto" w:fill="FFFF00"/>
            <w:vAlign w:val="center"/>
          </w:tcPr>
          <w:p w14:paraId="77DFCC00" w14:textId="77777777" w:rsidR="00A91C0A" w:rsidRPr="00BA0778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14:paraId="5FA213F5" w14:textId="77777777" w:rsidR="00A91C0A" w:rsidRPr="00BA0778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964" w:type="dxa"/>
            <w:vMerge w:val="restart"/>
            <w:shd w:val="clear" w:color="auto" w:fill="FFFF00"/>
            <w:vAlign w:val="center"/>
          </w:tcPr>
          <w:p w14:paraId="67E496DC" w14:textId="77777777" w:rsidR="00A91C0A" w:rsidRPr="00BA0778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14:paraId="477C7599" w14:textId="77777777" w:rsidR="00A91C0A" w:rsidRPr="00BA0778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Petro </w:t>
            </w:r>
            <w:proofErr w:type="spellStart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Tajhiz</w:t>
            </w:r>
            <w:proofErr w:type="spellEnd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Iliya</w:t>
            </w:r>
          </w:p>
        </w:tc>
        <w:tc>
          <w:tcPr>
            <w:tcW w:w="964" w:type="dxa"/>
            <w:vMerge w:val="restart"/>
            <w:shd w:val="clear" w:color="auto" w:fill="FFFF00"/>
            <w:vAlign w:val="center"/>
          </w:tcPr>
          <w:p w14:paraId="0CB85C35" w14:textId="77777777" w:rsidR="00A91C0A" w:rsidRPr="00BA0778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777" w:type="dxa"/>
            <w:vMerge w:val="restart"/>
            <w:shd w:val="clear" w:color="auto" w:fill="FFFF00"/>
            <w:vAlign w:val="center"/>
          </w:tcPr>
          <w:p w14:paraId="17B606C4" w14:textId="77777777" w:rsidR="00A91C0A" w:rsidRPr="00BA0778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 Sanat</w:t>
            </w:r>
            <w:r w:rsidR="00817E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17E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Gostar</w:t>
            </w:r>
            <w:proofErr w:type="spellEnd"/>
          </w:p>
        </w:tc>
        <w:tc>
          <w:tcPr>
            <w:tcW w:w="1040" w:type="dxa"/>
            <w:vMerge w:val="restart"/>
            <w:shd w:val="clear" w:color="auto" w:fill="FFFF00"/>
            <w:vAlign w:val="center"/>
          </w:tcPr>
          <w:p w14:paraId="3D2E58CE" w14:textId="77777777" w:rsidR="00A91C0A" w:rsidRPr="00BA0778" w:rsidRDefault="00A91C0A" w:rsidP="000324BB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10" w:type="dxa"/>
            <w:vMerge w:val="restart"/>
            <w:shd w:val="clear" w:color="auto" w:fill="FFFF00"/>
            <w:vAlign w:val="center"/>
          </w:tcPr>
          <w:p w14:paraId="3611BB3E" w14:textId="77777777" w:rsidR="00A91C0A" w:rsidRPr="00BA0778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964" w:type="dxa"/>
            <w:vMerge w:val="restart"/>
            <w:shd w:val="clear" w:color="auto" w:fill="FFFF00"/>
            <w:vAlign w:val="center"/>
          </w:tcPr>
          <w:p w14:paraId="6148FC48" w14:textId="77777777" w:rsidR="00A91C0A" w:rsidRPr="00BA0778" w:rsidRDefault="00A91C0A" w:rsidP="000324BB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A91C0A" w:rsidRPr="00504B77" w14:paraId="08409551" w14:textId="77777777" w:rsidTr="002A1328">
        <w:trPr>
          <w:trHeight w:val="432"/>
          <w:tblHeader/>
        </w:trPr>
        <w:tc>
          <w:tcPr>
            <w:tcW w:w="949" w:type="dxa"/>
            <w:shd w:val="clear" w:color="auto" w:fill="FFFF00"/>
            <w:vAlign w:val="center"/>
          </w:tcPr>
          <w:p w14:paraId="422C0392" w14:textId="77777777" w:rsidR="00A91C0A" w:rsidRPr="00E908AA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011" w:type="dxa"/>
            <w:shd w:val="clear" w:color="auto" w:fill="FFFF00"/>
            <w:vAlign w:val="center"/>
          </w:tcPr>
          <w:p w14:paraId="2D91C5F7" w14:textId="77777777" w:rsidR="00A91C0A" w:rsidRPr="00E908AA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01" w:type="dxa"/>
            <w:vMerge/>
            <w:shd w:val="clear" w:color="auto" w:fill="FFFF00"/>
            <w:vAlign w:val="center"/>
          </w:tcPr>
          <w:p w14:paraId="4C646AF9" w14:textId="77777777" w:rsidR="00A91C0A" w:rsidRPr="00A31720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14:paraId="4368AEEB" w14:textId="77777777" w:rsidR="00A91C0A" w:rsidRPr="00A31720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FFFF00"/>
            <w:vAlign w:val="center"/>
          </w:tcPr>
          <w:p w14:paraId="220B4CC2" w14:textId="77777777" w:rsidR="00A91C0A" w:rsidRPr="00A31720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14:paraId="268C6AB9" w14:textId="77777777" w:rsidR="00A91C0A" w:rsidRPr="00A31720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FFFF00"/>
            <w:vAlign w:val="center"/>
          </w:tcPr>
          <w:p w14:paraId="73E6F02E" w14:textId="77777777" w:rsidR="00A91C0A" w:rsidRPr="00A31720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777" w:type="dxa"/>
            <w:vMerge/>
            <w:shd w:val="clear" w:color="auto" w:fill="FFFF00"/>
            <w:vAlign w:val="center"/>
          </w:tcPr>
          <w:p w14:paraId="7D98FEA8" w14:textId="77777777" w:rsidR="00A91C0A" w:rsidRPr="00A31720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Merge/>
            <w:shd w:val="clear" w:color="auto" w:fill="FFFF00"/>
            <w:vAlign w:val="center"/>
          </w:tcPr>
          <w:p w14:paraId="716E6D3D" w14:textId="77777777" w:rsidR="00A91C0A" w:rsidRPr="00A31720" w:rsidRDefault="00A91C0A" w:rsidP="000324BB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00"/>
            <w:vAlign w:val="center"/>
          </w:tcPr>
          <w:p w14:paraId="3461A0E4" w14:textId="77777777" w:rsidR="00A91C0A" w:rsidRPr="00A31720" w:rsidRDefault="00A91C0A" w:rsidP="000324B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FFFF00"/>
            <w:vAlign w:val="center"/>
          </w:tcPr>
          <w:p w14:paraId="20661BAE" w14:textId="77777777" w:rsidR="00A91C0A" w:rsidRPr="00A31720" w:rsidRDefault="00A91C0A" w:rsidP="000324BB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324BB" w:rsidRPr="00504B77" w14:paraId="75FCF29B" w14:textId="77777777" w:rsidTr="002A1328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30ACF342" w14:textId="77777777" w:rsidR="000324BB" w:rsidRPr="00CC24C9" w:rsidRDefault="00991BCA" w:rsidP="008674D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Environmental Data</w:t>
            </w:r>
          </w:p>
        </w:tc>
      </w:tr>
      <w:tr w:rsidR="001E0D04" w:rsidRPr="00504B77" w14:paraId="28218C7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3F41707" w14:textId="77777777" w:rsidR="001E0D04" w:rsidRPr="00DC6A1E" w:rsidRDefault="001E0D04" w:rsidP="001E0D04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46241E9D" w14:textId="77777777" w:rsidR="001E0D04" w:rsidRPr="00A31720" w:rsidRDefault="001E0D04" w:rsidP="001E0D0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3601" w:type="dxa"/>
            <w:vAlign w:val="center"/>
          </w:tcPr>
          <w:p w14:paraId="72B75A47" w14:textId="77777777" w:rsidR="001E0D04" w:rsidRPr="00A31720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F0F4F8C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96BB482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3F8A271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47C79E7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65D7D3D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B9A83C6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1BE0B02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2B941E3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E0D04" w:rsidRPr="00504B77" w14:paraId="262F4883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A167365" w14:textId="77777777" w:rsidR="001E0D04" w:rsidRPr="00DC6A1E" w:rsidRDefault="001E0D04" w:rsidP="001E0D04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3A55AC14" w14:textId="77777777" w:rsidR="001E0D04" w:rsidRPr="00A31720" w:rsidRDefault="001E0D04" w:rsidP="001E0D0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3601" w:type="dxa"/>
            <w:vAlign w:val="center"/>
          </w:tcPr>
          <w:p w14:paraId="03B75290" w14:textId="77777777" w:rsidR="001E0D04" w:rsidRPr="00A31720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Min ~ Max: +5 ~ +52°C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AE702E1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B663DCA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C5D563C" w14:textId="77777777" w:rsidR="001E0D04" w:rsidRPr="00A31720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Min ~ Max: +5 ~ +5</w:t>
            </w:r>
            <w:r>
              <w:rPr>
                <w:rFonts w:asciiTheme="majorBidi" w:hAnsiTheme="majorBidi" w:cstheme="majorBidi"/>
                <w:szCs w:val="20"/>
              </w:rPr>
              <w:t>0</w:t>
            </w:r>
            <w:r w:rsidRPr="00A31720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3C20C58" w14:textId="77777777" w:rsidR="001E0D04" w:rsidRPr="00DC0358" w:rsidRDefault="00031B7A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6606FED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CB2966A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A4126A4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0743C05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E0D04" w:rsidRPr="00504B77" w14:paraId="7F8690BE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EFD8202" w14:textId="77777777" w:rsidR="001E0D04" w:rsidRPr="00DC6A1E" w:rsidRDefault="001E0D04" w:rsidP="001E0D04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5E717E50" w14:textId="77777777" w:rsidR="001E0D04" w:rsidRPr="00A31720" w:rsidRDefault="001E0D04" w:rsidP="001E0D04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Max.Design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Temperature:</w:t>
            </w:r>
          </w:p>
        </w:tc>
        <w:tc>
          <w:tcPr>
            <w:tcW w:w="3601" w:type="dxa"/>
            <w:vAlign w:val="center"/>
          </w:tcPr>
          <w:p w14:paraId="43079901" w14:textId="77777777" w:rsidR="001E0D04" w:rsidRPr="00A31720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°c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585A251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2B0C6EE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2CC7992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960991A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9DE43BA" w14:textId="77777777" w:rsidR="001E0D04" w:rsidRPr="00E21F23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A31720">
              <w:rPr>
                <w:rFonts w:asciiTheme="majorBidi" w:hAnsiTheme="majorBidi" w:cstheme="majorBidi"/>
                <w:szCs w:val="20"/>
              </w:rPr>
              <w:t>0 °c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ED902C5" w14:textId="77777777" w:rsidR="001E0D04" w:rsidRPr="00E21F23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64C355A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4A7AC38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E0D04" w:rsidRPr="00504B77" w14:paraId="7591CF38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86BD643" w14:textId="77777777" w:rsidR="001E0D04" w:rsidRPr="00DC6A1E" w:rsidRDefault="001E0D04" w:rsidP="001E0D04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0C07B151" w14:textId="77777777" w:rsidR="001E0D04" w:rsidRPr="00A31720" w:rsidRDefault="001E0D04" w:rsidP="001E0D0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 Sun Temperature:</w:t>
            </w:r>
          </w:p>
        </w:tc>
        <w:tc>
          <w:tcPr>
            <w:tcW w:w="3601" w:type="dxa"/>
            <w:vAlign w:val="center"/>
          </w:tcPr>
          <w:p w14:paraId="1E2A3643" w14:textId="77777777" w:rsidR="001E0D04" w:rsidRPr="00A31720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+ 85 °c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47066E7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7289F74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C7A28CA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57BACC5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49FBDE3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F446968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E8CA09D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3FA54BE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E0D04" w:rsidRPr="00504B77" w14:paraId="643614B3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5C77B25" w14:textId="77777777" w:rsidR="001E0D04" w:rsidRPr="00DC6A1E" w:rsidRDefault="001E0D04" w:rsidP="001E0D04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00CC388D" w14:textId="77777777" w:rsidR="001E0D04" w:rsidRPr="00A31720" w:rsidRDefault="001E0D04" w:rsidP="001E0D04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Max.Relative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Humidity:</w:t>
            </w:r>
          </w:p>
        </w:tc>
        <w:tc>
          <w:tcPr>
            <w:tcW w:w="3601" w:type="dxa"/>
            <w:vAlign w:val="center"/>
          </w:tcPr>
          <w:p w14:paraId="35A2214F" w14:textId="77777777" w:rsidR="001E0D04" w:rsidRPr="00A31720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7E4B45C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BE7F881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D35207D" w14:textId="77777777" w:rsidR="001E0D04" w:rsidRPr="00A31720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95</w:t>
            </w:r>
            <w:r w:rsidRPr="00A31720">
              <w:rPr>
                <w:rFonts w:asciiTheme="majorBidi" w:hAnsiTheme="majorBidi" w:cstheme="majorBidi"/>
                <w:szCs w:val="20"/>
              </w:rPr>
              <w:t>%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A2C3B04" w14:textId="77777777" w:rsidR="001E0D04" w:rsidRPr="00DC0358" w:rsidRDefault="00031B7A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DE0FFF6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BC875B4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458659E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E3F0F2D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E0D04" w:rsidRPr="00504B77" w14:paraId="044B9E8F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9C511B0" w14:textId="77777777" w:rsidR="001E0D04" w:rsidRPr="00DC6A1E" w:rsidRDefault="001E0D04" w:rsidP="001E0D04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68444DAC" w14:textId="77777777" w:rsidR="001E0D04" w:rsidRPr="00A31720" w:rsidRDefault="001E0D04" w:rsidP="001E0D0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Mean Sea Level</w:t>
            </w:r>
          </w:p>
        </w:tc>
        <w:tc>
          <w:tcPr>
            <w:tcW w:w="3601" w:type="dxa"/>
            <w:vAlign w:val="center"/>
          </w:tcPr>
          <w:p w14:paraId="1F64BD4B" w14:textId="77777777" w:rsidR="001E0D04" w:rsidRPr="00A31720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6BE98BF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8F6C190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D6C739F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49C9173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584B7D4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F8D0BB2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10670AD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F1D5B7C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E0D04" w:rsidRPr="00504B77" w14:paraId="752A913F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40E86C0" w14:textId="77777777" w:rsidR="001E0D04" w:rsidRPr="00DC6A1E" w:rsidRDefault="001E0D04" w:rsidP="001E0D04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1C545370" w14:textId="77777777" w:rsidR="001E0D04" w:rsidRPr="00A31720" w:rsidRDefault="001E0D04" w:rsidP="001E0D0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3601" w:type="dxa"/>
            <w:vAlign w:val="center"/>
          </w:tcPr>
          <w:p w14:paraId="6A11A170" w14:textId="77777777" w:rsidR="001E0D04" w:rsidRPr="00A31720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0.3g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16B36E8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926275D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7C106C1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32D1081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2DED80B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A12D3CC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F53FCA0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40F2C7E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E0D04" w:rsidRPr="00504B77" w14:paraId="4A821094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D1315EB" w14:textId="77777777" w:rsidR="001E0D04" w:rsidRPr="00DC6A1E" w:rsidRDefault="001E0D04" w:rsidP="001E0D04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603CD846" w14:textId="77777777" w:rsidR="001E0D04" w:rsidRPr="00A31720" w:rsidRDefault="001E0D04" w:rsidP="001E0D0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Max. Wind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Velocity(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Max)</w:t>
            </w:r>
          </w:p>
        </w:tc>
        <w:tc>
          <w:tcPr>
            <w:tcW w:w="3601" w:type="dxa"/>
            <w:vAlign w:val="center"/>
          </w:tcPr>
          <w:p w14:paraId="1941D1AB" w14:textId="77777777" w:rsidR="001E0D04" w:rsidRPr="00A31720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120 km/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hr</w:t>
            </w:r>
            <w:proofErr w:type="spellEnd"/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D15579A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6CE778E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9CD3670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0AE34D7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62DE0E5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9195AEE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CC2169B" w14:textId="77777777" w:rsidR="001E0D04" w:rsidRPr="00AC151D" w:rsidRDefault="001E0D04" w:rsidP="001E0D0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CEA1059" w14:textId="77777777" w:rsidR="001E0D04" w:rsidRPr="00AC151D" w:rsidRDefault="001E0D04" w:rsidP="001E0D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17E8D" w:rsidRPr="00504B77" w14:paraId="2317C17A" w14:textId="77777777" w:rsidTr="002A1328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7AC2ED55" w14:textId="77777777" w:rsidR="00817E8D" w:rsidRPr="00DC6A1E" w:rsidRDefault="00817E8D" w:rsidP="008674D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91BCA">
              <w:rPr>
                <w:rFonts w:asciiTheme="majorBidi" w:hAnsiTheme="majorBidi" w:cstheme="majorBidi"/>
                <w:b/>
                <w:bCs/>
                <w:sz w:val="24"/>
              </w:rPr>
              <w:t>Switchgear</w:t>
            </w:r>
          </w:p>
        </w:tc>
      </w:tr>
      <w:tr w:rsidR="00DC0358" w:rsidRPr="00504B77" w14:paraId="1E9A4684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16638DD" w14:textId="77777777" w:rsidR="00DC0358" w:rsidRPr="00DC6A1E" w:rsidRDefault="00DC0358" w:rsidP="00DC0358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29A0646E" w14:textId="77777777" w:rsidR="00DC0358" w:rsidRPr="00A31720" w:rsidRDefault="00DC0358" w:rsidP="00DC035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601" w:type="dxa"/>
            <w:vAlign w:val="center"/>
          </w:tcPr>
          <w:p w14:paraId="0939AA41" w14:textId="77777777" w:rsidR="00DC0358" w:rsidRPr="00A31720" w:rsidRDefault="00DC0358" w:rsidP="00DC03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4452E5F" w14:textId="77777777" w:rsidR="00DC0358" w:rsidRPr="0062427A" w:rsidRDefault="00DC0358" w:rsidP="00DC03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2427A">
              <w:rPr>
                <w:rFonts w:asciiTheme="majorBidi" w:hAnsiTheme="majorBidi" w:cstheme="majorBidi"/>
                <w:szCs w:val="20"/>
              </w:rPr>
              <w:t>Pars Tableau/DNF4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D10B32C" w14:textId="77777777" w:rsidR="00DC0358" w:rsidRPr="00AC151D" w:rsidRDefault="00DC0358" w:rsidP="00DC035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4B695D2" w14:textId="77777777" w:rsidR="00DC0358" w:rsidRPr="00E21F23" w:rsidRDefault="00DC0358" w:rsidP="00DC035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PETRO TAJHEIZ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B9E766C" w14:textId="77777777" w:rsidR="00DC0358" w:rsidRPr="00AC151D" w:rsidRDefault="00DC0358" w:rsidP="00DC035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93204F8" w14:textId="77777777" w:rsidR="00DC0358" w:rsidRPr="00E21F23" w:rsidRDefault="00DC0358" w:rsidP="00DC035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17E8D">
              <w:rPr>
                <w:rFonts w:asciiTheme="majorBidi" w:hAnsiTheme="majorBidi" w:cstheme="majorBidi"/>
                <w:szCs w:val="20"/>
              </w:rPr>
              <w:t xml:space="preserve">Runin Sanat </w:t>
            </w:r>
            <w:proofErr w:type="spellStart"/>
            <w:r w:rsidRPr="00817E8D">
              <w:rPr>
                <w:rFonts w:asciiTheme="majorBidi" w:hAnsiTheme="majorBidi" w:cstheme="majorBidi"/>
                <w:szCs w:val="20"/>
              </w:rPr>
              <w:t>Gostar</w:t>
            </w:r>
            <w:proofErr w:type="spell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EF581F9" w14:textId="77777777" w:rsidR="00DC0358" w:rsidRPr="00E21F23" w:rsidRDefault="00DC0358" w:rsidP="00DC035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B880C2A" w14:textId="77777777" w:rsidR="00DC0358" w:rsidRPr="00AC151D" w:rsidRDefault="00DC0358" w:rsidP="00DC03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D4797E0" w14:textId="77777777" w:rsidR="00DC0358" w:rsidRPr="00AC151D" w:rsidRDefault="00DC0358" w:rsidP="00DC035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142FD19E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F8FFD23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1EEF09E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Standard(s)</w:t>
            </w:r>
          </w:p>
        </w:tc>
        <w:tc>
          <w:tcPr>
            <w:tcW w:w="3601" w:type="dxa"/>
            <w:vAlign w:val="center"/>
          </w:tcPr>
          <w:p w14:paraId="7691D37B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IPS-M-EL-144(4), IPS-E-EL-100(1),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BK-GNRAL-PEDCO-000-EL-SP-0005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36B2013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FBA659F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CD9741B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D48067F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F2E3C68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BD04ECD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16BF354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562A3B9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76E4B863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98952F9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440D340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601" w:type="dxa"/>
            <w:vAlign w:val="center"/>
          </w:tcPr>
          <w:p w14:paraId="75F53250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8 Feeders of 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Ougoing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, Type C2 &amp; C3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A980ED6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67E179D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E5C9CC7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1F767B8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B52C733" w14:textId="77777777" w:rsidR="00ED5333" w:rsidRPr="00E21F23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SLD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1B0C2B3" w14:textId="77777777" w:rsidR="00ED5333" w:rsidRPr="00E21F23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52A1855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AF43D69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675A8A74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F82A69A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23E2682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3601" w:type="dxa"/>
            <w:vAlign w:val="center"/>
          </w:tcPr>
          <w:p w14:paraId="7558046B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Expansion of 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Exsiting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MV Switchgear from Both Side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CAE69BE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A1B7504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A64EFDE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D531A8C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82E5336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43B1D1A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AD84A28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6A1C6F5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22105AA9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77E8219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B51B985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Tag Number</w:t>
            </w:r>
          </w:p>
        </w:tc>
        <w:tc>
          <w:tcPr>
            <w:tcW w:w="3601" w:type="dxa"/>
            <w:vAlign w:val="center"/>
          </w:tcPr>
          <w:p w14:paraId="39470540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GCS-11-SWG-001A/B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4A12B4F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6076557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4C7AD52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B510026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D7F9815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2FA3526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3D5AC47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73EDF7B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355446C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872CB3A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6EB5500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Applicable SLD</w:t>
            </w:r>
          </w:p>
        </w:tc>
        <w:tc>
          <w:tcPr>
            <w:tcW w:w="3601" w:type="dxa"/>
            <w:vAlign w:val="center"/>
          </w:tcPr>
          <w:p w14:paraId="5D28AE2D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BK-GCS-PEDCO-120-EL-SL-0001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BK-GCS-PEDCO-120-EL-SL-0003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BK-GCS-PEDCO-120-EL-DG-0001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CAED1A1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9AD1329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FC4E788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FF32BDE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EE6A6DC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19C1D24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D16B209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AB8F9CF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58327B9C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D2C0C31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DDCB415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01" w:type="dxa"/>
            <w:vAlign w:val="center"/>
          </w:tcPr>
          <w:p w14:paraId="36F53BE8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908088C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43CD7D3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D3081F5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8F678B4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2819664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0733DB0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0126E17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E164A70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5BC5104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3BCF01B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2540CE2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Type and Construction</w:t>
            </w:r>
          </w:p>
        </w:tc>
        <w:tc>
          <w:tcPr>
            <w:tcW w:w="3601" w:type="dxa"/>
            <w:vAlign w:val="center"/>
          </w:tcPr>
          <w:p w14:paraId="0D7F021C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Metal Clad, Withdrawable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C80B500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0ACB01E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BED570D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B3153A2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E623363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85A2605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5716B79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B35031C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7CB97E53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20E5C18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BEFD890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&amp; Variation</w:t>
            </w:r>
          </w:p>
        </w:tc>
        <w:tc>
          <w:tcPr>
            <w:tcW w:w="3601" w:type="dxa"/>
            <w:vAlign w:val="center"/>
          </w:tcPr>
          <w:p w14:paraId="6B53EFF7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 kV ± 10 %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E29C70D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3C5FBFC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D60F094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AFA2552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976A689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7DFB740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C85F828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A8DCB36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3D12490D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33040B1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D2EC0F6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Frequency  &amp;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Variation</w:t>
            </w:r>
          </w:p>
        </w:tc>
        <w:tc>
          <w:tcPr>
            <w:tcW w:w="3601" w:type="dxa"/>
            <w:vAlign w:val="center"/>
          </w:tcPr>
          <w:p w14:paraId="25AD5E2F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702E920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5B61F02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6D053EA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12FF6BA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818F252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01508D5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200BEF1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1A9E065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181B68B6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18940B5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9841016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3601" w:type="dxa"/>
            <w:vAlign w:val="center"/>
          </w:tcPr>
          <w:p w14:paraId="2A69D58A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 PH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931E14B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99CC762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E99E78D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154C3BF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BE640B6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B4D8D83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93ABD1E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D7622A1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235A7B8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E8CC902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A084917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Insulation Levels between earth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601" w:type="dxa"/>
            <w:vAlign w:val="center"/>
          </w:tcPr>
          <w:p w14:paraId="1AE8B879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28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CF9A783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09C3737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3FEFEBD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87F769F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CF6830F" w14:textId="77777777" w:rsidR="00ED5333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580EB35C" w14:textId="77777777" w:rsidR="00ED5333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4703B341" w14:textId="77777777" w:rsidR="00ED5333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74008E7D" w14:textId="77777777" w:rsidR="00ED5333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5467555C" w14:textId="77777777" w:rsidR="00ED5333" w:rsidRPr="00E21F23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75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Kv</w:t>
            </w:r>
            <w:proofErr w:type="spell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B427F51" w14:textId="77777777" w:rsidR="00ED5333" w:rsidRPr="00E21F23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11B188C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7898FB2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12659769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141B80B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13E5B35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 of Busbars</w:t>
            </w:r>
          </w:p>
        </w:tc>
        <w:tc>
          <w:tcPr>
            <w:tcW w:w="3601" w:type="dxa"/>
            <w:vAlign w:val="center"/>
          </w:tcPr>
          <w:p w14:paraId="403DD898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1600 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FAB1EFB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2D03BE9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996FA04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00230EB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F1B5A16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75BEDD2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CBF33FA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E3A01D7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38F0282A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E6E45D3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7798FB6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Time Current of Busbar</w:t>
            </w:r>
          </w:p>
        </w:tc>
        <w:tc>
          <w:tcPr>
            <w:tcW w:w="3601" w:type="dxa"/>
            <w:vAlign w:val="center"/>
          </w:tcPr>
          <w:p w14:paraId="1D8B0DB7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25 kA; 1 sec 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A99DBBA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B8F5BE3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5C51444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4A757D6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2E16C22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CFE2173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C563575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24DACEF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46FCDE06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04196D7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F44B02A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3601" w:type="dxa"/>
            <w:vAlign w:val="center"/>
          </w:tcPr>
          <w:p w14:paraId="2927110D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AC5F8BC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7E43C67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9EE4225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46C2956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47A7BF2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9F1B321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871C605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FC656CE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6E831212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DDE6711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824DDAE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Busbars: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Material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Horizontal Bus Cross Section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Vertical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Earth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Busbars Color &amp; Joints</w:t>
            </w:r>
          </w:p>
        </w:tc>
        <w:tc>
          <w:tcPr>
            <w:tcW w:w="3601" w:type="dxa"/>
            <w:vAlign w:val="center"/>
          </w:tcPr>
          <w:p w14:paraId="09592246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br/>
              <w:t>Copper (Flame Retardant Non-Hygroscopic)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Silver Plated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B84848A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5DD62F2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929BC52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12A90E5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9058BD0" w14:textId="77777777" w:rsidR="00ED5333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14D1969D" w14:textId="77777777" w:rsidR="00ED5333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478BB5AA" w14:textId="77777777" w:rsidR="00ED5333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  <w:p w14:paraId="55C5102D" w14:textId="77777777" w:rsidR="00ED5333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  <w:p w14:paraId="040A6AE3" w14:textId="77777777" w:rsidR="00ED5333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  <w:p w14:paraId="1EB34675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EA2AEA0" w14:textId="77777777" w:rsidR="00ED5333" w:rsidRPr="00A501C3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2120BD7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95CF72C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766F264C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5593A7F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B25DAA7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3601" w:type="dxa"/>
            <w:vAlign w:val="center"/>
          </w:tcPr>
          <w:p w14:paraId="3641FB35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Acc.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to  IEC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62271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IPS-M-EL-144(4)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C4EDF1F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8D26AF3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B5DB914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5921513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03F4774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6A506E7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406BCFD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18CED0E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588CBE11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11D2740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6777C9E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for Control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And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Protection Circuits</w:t>
            </w:r>
          </w:p>
        </w:tc>
        <w:tc>
          <w:tcPr>
            <w:tcW w:w="3601" w:type="dxa"/>
            <w:vAlign w:val="center"/>
          </w:tcPr>
          <w:p w14:paraId="60F4A658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 V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49E5C01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A3C6AA0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AD37B48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E2D3600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77D645B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07FE668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5B6D442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1F9D5D3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24A6665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A6477C8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B53F2D2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for Space Heaters and Panel Lighting</w:t>
            </w:r>
          </w:p>
        </w:tc>
        <w:tc>
          <w:tcPr>
            <w:tcW w:w="3601" w:type="dxa"/>
            <w:vAlign w:val="center"/>
          </w:tcPr>
          <w:p w14:paraId="0E9740DA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400 / 230 VAC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B9FA7A9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6EFEEA4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DA2C0CE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7CB4D4B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D610167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D7F8703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06B5995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158544A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71D1B301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EB0D337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0A39846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Enclosure</w:t>
            </w:r>
          </w:p>
        </w:tc>
        <w:tc>
          <w:tcPr>
            <w:tcW w:w="3601" w:type="dxa"/>
            <w:vAlign w:val="center"/>
          </w:tcPr>
          <w:p w14:paraId="1F156280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 Metal Clad, Compartmented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2709904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4AAE0E2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A81FAF2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784DC45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F03326A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8B1BCD6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5A63DA7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597F653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D5333" w:rsidRPr="00504B77" w14:paraId="3F161FD0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4CD19F0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B68C74F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Degree of Protection by Enclosure</w:t>
            </w:r>
          </w:p>
        </w:tc>
        <w:tc>
          <w:tcPr>
            <w:tcW w:w="3601" w:type="dxa"/>
            <w:vAlign w:val="center"/>
          </w:tcPr>
          <w:p w14:paraId="1DB2E13E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External: IP 42, Internal: IP 20, Internal partitions between functional units and shutters for bus bar &amp; cable side: IP 4X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277BC32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67BBE9A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44BFE47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266A5A8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6EE2340" w14:textId="77777777" w:rsidR="00ED5333" w:rsidRPr="00E21F23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Ecternal:IP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41 &amp; other 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8CB4CF4" w14:textId="77777777" w:rsidR="00ED5333" w:rsidRPr="00E21F23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A540C67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IP41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56C8423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ED5333" w:rsidRPr="00504B77" w14:paraId="2D1E8D59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ECF3405" w14:textId="77777777" w:rsidR="00ED5333" w:rsidRPr="00F70929" w:rsidRDefault="00ED5333" w:rsidP="00ED5333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E0B8C43" w14:textId="77777777" w:rsidR="00ED5333" w:rsidRPr="00A31720" w:rsidRDefault="00ED5333" w:rsidP="00ED53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3601" w:type="dxa"/>
            <w:vAlign w:val="center"/>
          </w:tcPr>
          <w:p w14:paraId="1C10EE7D" w14:textId="77777777" w:rsidR="00ED5333" w:rsidRPr="00A31720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Floor Self-Standing, Side by Side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099E689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B2DE74B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B0EF3B2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7A7F07F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0C2034A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E050ED6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3172998" w14:textId="77777777" w:rsidR="00ED5333" w:rsidRPr="00AC151D" w:rsidRDefault="00ED5333" w:rsidP="00ED53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AA37DD1" w14:textId="77777777" w:rsidR="00ED5333" w:rsidRPr="00AC151D" w:rsidRDefault="00ED5333" w:rsidP="00ED53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5E06" w:rsidRPr="00504B77" w14:paraId="03624CCD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82161AF" w14:textId="77777777" w:rsidR="00F95E06" w:rsidRPr="00F70929" w:rsidRDefault="00F95E06" w:rsidP="00F95E0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3AD1B98" w14:textId="77777777" w:rsidR="00F95E06" w:rsidRPr="00A31720" w:rsidRDefault="00F95E06" w:rsidP="00F95E0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Rear / Front Access </w:t>
            </w:r>
          </w:p>
        </w:tc>
        <w:tc>
          <w:tcPr>
            <w:tcW w:w="3601" w:type="dxa"/>
            <w:vAlign w:val="center"/>
          </w:tcPr>
          <w:p w14:paraId="23083F5B" w14:textId="77777777" w:rsidR="00F95E06" w:rsidRPr="00A31720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Rear and Front Access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E735530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997BEB8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D7C8018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C4AFE3F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4089573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85A1917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3819007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C7F1C03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5E06" w:rsidRPr="00504B77" w14:paraId="08755601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D29004E" w14:textId="77777777" w:rsidR="00F95E06" w:rsidRPr="00F70929" w:rsidRDefault="00F95E06" w:rsidP="00F95E0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8FD9424" w14:textId="77777777" w:rsidR="00F95E06" w:rsidRPr="00A31720" w:rsidRDefault="00F95E06" w:rsidP="00F95E0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Top / Bottom Cable Entry</w:t>
            </w:r>
          </w:p>
        </w:tc>
        <w:tc>
          <w:tcPr>
            <w:tcW w:w="3601" w:type="dxa"/>
            <w:vAlign w:val="center"/>
          </w:tcPr>
          <w:p w14:paraId="132900D2" w14:textId="77777777" w:rsidR="00F95E06" w:rsidRPr="00A31720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Cables: Bottom Entry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71146AA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CD0C172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F9A1C83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644AF38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402EB2E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F053CDF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6FD05E8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3D89FBF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5E06" w:rsidRPr="00504B77" w14:paraId="083301BC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8712242" w14:textId="77777777" w:rsidR="00F95E06" w:rsidRPr="00F70929" w:rsidRDefault="00F95E06" w:rsidP="00F95E0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73BF2CD" w14:textId="77777777" w:rsidR="00F95E06" w:rsidRPr="00A31720" w:rsidRDefault="00F95E06" w:rsidP="00F95E0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Sheet Steel Thickness, 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Fram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&amp; Walls</w:t>
            </w:r>
          </w:p>
        </w:tc>
        <w:tc>
          <w:tcPr>
            <w:tcW w:w="3601" w:type="dxa"/>
            <w:vAlign w:val="center"/>
          </w:tcPr>
          <w:p w14:paraId="61DE7E7C" w14:textId="77777777" w:rsidR="00F95E06" w:rsidRPr="00A31720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Minimum 2.5 mm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FA736FC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Minimum 2. </w:t>
            </w:r>
            <w:r w:rsidRPr="00A31720">
              <w:rPr>
                <w:rFonts w:asciiTheme="majorBidi" w:hAnsiTheme="majorBidi" w:cstheme="majorBidi"/>
                <w:szCs w:val="20"/>
              </w:rPr>
              <w:t>mm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CF53684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6393F0B" w14:textId="77777777" w:rsidR="00F95E06" w:rsidRPr="00E21F23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2.5</w:t>
            </w:r>
            <w:r>
              <w:rPr>
                <w:rFonts w:asciiTheme="majorBidi" w:hAnsiTheme="majorBidi" w:cstheme="majorBidi"/>
                <w:szCs w:val="20"/>
              </w:rPr>
              <w:t xml:space="preserve"> - 3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mm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D3461B5" w14:textId="77777777" w:rsidR="00F95E06" w:rsidRPr="00E9129B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129B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D955F5A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677F09D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256869D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C76E4C4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5E06" w:rsidRPr="00504B77" w14:paraId="16B6AF4E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7D63B33" w14:textId="77777777" w:rsidR="00F95E06" w:rsidRPr="00F70929" w:rsidRDefault="00F95E06" w:rsidP="00F95E0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0A9EC51" w14:textId="77777777" w:rsidR="00F95E06" w:rsidRPr="00A31720" w:rsidRDefault="00F95E06" w:rsidP="00F95E0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Paint </w:t>
            </w:r>
          </w:p>
        </w:tc>
        <w:tc>
          <w:tcPr>
            <w:tcW w:w="3601" w:type="dxa"/>
            <w:vAlign w:val="center"/>
          </w:tcPr>
          <w:p w14:paraId="71DBC2A1" w14:textId="77777777" w:rsidR="00F95E06" w:rsidRPr="00A31720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Electrostatic Powder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6C68736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93DEBAC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7870325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1907E3A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F476478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0E60A90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4300E47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2A09D12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5E06" w:rsidRPr="00504B77" w14:paraId="317456B1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9700F3C" w14:textId="77777777" w:rsidR="00F95E06" w:rsidRPr="00F70929" w:rsidRDefault="00F95E06" w:rsidP="00F95E0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B057113" w14:textId="77777777" w:rsidR="00F95E06" w:rsidRPr="00A31720" w:rsidRDefault="00F95E06" w:rsidP="00F95E0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Color finish</w:t>
            </w:r>
          </w:p>
        </w:tc>
        <w:tc>
          <w:tcPr>
            <w:tcW w:w="3601" w:type="dxa"/>
            <w:vAlign w:val="center"/>
          </w:tcPr>
          <w:p w14:paraId="7ACFBE8A" w14:textId="77777777" w:rsidR="00F95E06" w:rsidRPr="00A31720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ECDAFC5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3DCC0F5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6E326CF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354A8B2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1D871CF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792CE11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5F84109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FE3CE77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5E06" w:rsidRPr="00504B77" w14:paraId="02C1A53A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72E8543" w14:textId="77777777" w:rsidR="00F95E06" w:rsidRPr="00F70929" w:rsidRDefault="00F95E06" w:rsidP="00F95E0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EBB47B0" w14:textId="77777777" w:rsidR="00F95E06" w:rsidRPr="00A31720" w:rsidRDefault="00F95E06" w:rsidP="00F95E0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3601" w:type="dxa"/>
            <w:vAlign w:val="center"/>
          </w:tcPr>
          <w:p w14:paraId="61B9F770" w14:textId="77777777" w:rsidR="00F95E06" w:rsidRPr="00A31720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Required (Withstand tests and reports as per IEC 62271-200 or IEC 298, IEC 60694, IPS-M-EL-144 (4) and Specification)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6566EFC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CEC9795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B800766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9A8867B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13BFFE3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5D4942F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745BE6B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9A6E591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5E06" w:rsidRPr="00504B77" w14:paraId="2A00B951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9EC425D" w14:textId="77777777" w:rsidR="00F95E06" w:rsidRPr="00F70929" w:rsidRDefault="00F95E06" w:rsidP="00F95E0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7BACEA4" w14:textId="77777777" w:rsidR="00F95E06" w:rsidRPr="00A31720" w:rsidRDefault="00F95E06" w:rsidP="00F95E0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3601" w:type="dxa"/>
            <w:vAlign w:val="center"/>
          </w:tcPr>
          <w:p w14:paraId="349646CA" w14:textId="77777777" w:rsidR="00F95E06" w:rsidRPr="00A31720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Test certificates of the SWGR type as per IEC62271-200 or IEC 298, IEC60694,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and  IPS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-M-EL-144 (4)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4268BBA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5CB17F7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B633DD0" w14:textId="77777777" w:rsidR="00F95E06" w:rsidRPr="00E21F23" w:rsidRDefault="00E9129B" w:rsidP="00F95E0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Not Acceptable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94741A8" w14:textId="77777777" w:rsidR="00F95E06" w:rsidRPr="00E21F23" w:rsidRDefault="00E9129B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DAEB5DB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28354A5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3531FBA" w14:textId="77777777" w:rsidR="00F95E06" w:rsidRPr="00AC151D" w:rsidRDefault="00F95E06" w:rsidP="00F95E0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6F4D79E" w14:textId="77777777" w:rsidR="00F95E06" w:rsidRPr="00AC151D" w:rsidRDefault="00F95E06" w:rsidP="00F95E0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006A8" w:rsidRPr="00504B77" w14:paraId="69BD48FB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8D22812" w14:textId="77777777" w:rsidR="006006A8" w:rsidRPr="00F70929" w:rsidRDefault="006006A8" w:rsidP="006006A8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1583DF7" w14:textId="77777777" w:rsidR="006006A8" w:rsidRPr="00A31720" w:rsidRDefault="006006A8" w:rsidP="006006A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(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) [mm]</w:t>
            </w:r>
          </w:p>
        </w:tc>
        <w:tc>
          <w:tcPr>
            <w:tcW w:w="3601" w:type="dxa"/>
            <w:vAlign w:val="center"/>
          </w:tcPr>
          <w:p w14:paraId="214DF749" w14:textId="77777777" w:rsidR="006006A8" w:rsidRPr="00A31720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7147B18" w14:textId="77777777" w:rsidR="006006A8" w:rsidRPr="00AC151D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7C31DCF" w14:textId="77777777" w:rsidR="006006A8" w:rsidRPr="00AC151D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35B8317" w14:textId="77777777" w:rsidR="006006A8" w:rsidRPr="006006A8" w:rsidRDefault="006006A8" w:rsidP="006006A8">
            <w:pPr>
              <w:bidi w:val="0"/>
              <w:jc w:val="center"/>
              <w:rPr>
                <w:rFonts w:cs="Times New Roman"/>
              </w:rPr>
            </w:pPr>
            <w:r w:rsidRPr="006006A8">
              <w:rPr>
                <w:rFonts w:asciiTheme="majorBidi" w:hAnsiTheme="majorBidi" w:cstheme="majorBidi"/>
                <w:szCs w:val="20"/>
              </w:rPr>
              <w:t>2160~2360x6000x1550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8C0CA9E" w14:textId="77777777" w:rsidR="006006A8" w:rsidRPr="00AC151D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729F141" w14:textId="77777777" w:rsidR="006006A8" w:rsidRPr="00E21F23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F192CFE" w14:textId="77777777" w:rsidR="006006A8" w:rsidRPr="00E21F23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3DFF913" w14:textId="77777777" w:rsidR="006006A8" w:rsidRPr="00AC151D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262F77D" w14:textId="77777777" w:rsidR="006006A8" w:rsidRPr="00AC151D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006A8" w:rsidRPr="00504B77" w14:paraId="7A3F984C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DA5A578" w14:textId="77777777" w:rsidR="006006A8" w:rsidRPr="00F70929" w:rsidRDefault="006006A8" w:rsidP="006006A8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6C9AFBA" w14:textId="77777777" w:rsidR="006006A8" w:rsidRPr="00A31720" w:rsidRDefault="006006A8" w:rsidP="006006A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Total Weight [kg]</w:t>
            </w:r>
          </w:p>
        </w:tc>
        <w:tc>
          <w:tcPr>
            <w:tcW w:w="3601" w:type="dxa"/>
            <w:vAlign w:val="center"/>
          </w:tcPr>
          <w:p w14:paraId="3267692F" w14:textId="77777777" w:rsidR="006006A8" w:rsidRPr="00A31720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43AF83B" w14:textId="77777777" w:rsidR="006006A8" w:rsidRPr="00AC151D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551C634" w14:textId="77777777" w:rsidR="006006A8" w:rsidRPr="00AC151D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D2D7967" w14:textId="77777777" w:rsidR="006006A8" w:rsidRPr="006006A8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006A8">
              <w:rPr>
                <w:rFonts w:asciiTheme="majorBidi" w:hAnsiTheme="majorBidi" w:cstheme="majorBidi"/>
                <w:szCs w:val="20"/>
              </w:rPr>
              <w:t>600-900kg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4974D51" w14:textId="77777777" w:rsidR="006006A8" w:rsidRPr="00AC151D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B7E01A8" w14:textId="77777777" w:rsidR="006006A8" w:rsidRPr="00E21F23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C124CB8" w14:textId="77777777" w:rsidR="006006A8" w:rsidRPr="00E21F23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515FBA4" w14:textId="77777777" w:rsidR="006006A8" w:rsidRPr="00AC151D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763C9BF" w14:textId="77777777" w:rsidR="006006A8" w:rsidRPr="00AC151D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006A8" w:rsidRPr="00504B77" w14:paraId="12AAC405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4C29BBC" w14:textId="77777777" w:rsidR="006006A8" w:rsidRPr="00F70929" w:rsidRDefault="006006A8" w:rsidP="006006A8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8DD6C83" w14:textId="77777777" w:rsidR="006006A8" w:rsidRPr="00A31720" w:rsidRDefault="006006A8" w:rsidP="006006A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of 1 Cubicle (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01" w:type="dxa"/>
            <w:vAlign w:val="center"/>
          </w:tcPr>
          <w:p w14:paraId="1198C91D" w14:textId="77777777" w:rsidR="006006A8" w:rsidRPr="00A31720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D682A1D" w14:textId="77777777" w:rsidR="006006A8" w:rsidRPr="00AC151D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0246671" w14:textId="77777777" w:rsidR="006006A8" w:rsidRPr="00AC151D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F7AB09A" w14:textId="77777777" w:rsidR="006006A8" w:rsidRPr="006006A8" w:rsidRDefault="006006A8" w:rsidP="006006A8">
            <w:pPr>
              <w:bidi w:val="0"/>
              <w:jc w:val="center"/>
              <w:rPr>
                <w:rFonts w:cs="Times New Roman"/>
              </w:rPr>
            </w:pPr>
            <w:r w:rsidRPr="006006A8">
              <w:rPr>
                <w:rFonts w:asciiTheme="majorBidi" w:hAnsiTheme="majorBidi" w:cstheme="majorBidi"/>
                <w:szCs w:val="20"/>
              </w:rPr>
              <w:t>2160~2360x750x1550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0D5DC97" w14:textId="77777777" w:rsidR="006006A8" w:rsidRPr="00AC151D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77C3BC3" w14:textId="77777777" w:rsidR="006006A8" w:rsidRPr="00E21F23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40D7670" w14:textId="77777777" w:rsidR="006006A8" w:rsidRPr="00E21F23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385A0C8" w14:textId="77777777" w:rsidR="006006A8" w:rsidRPr="00AC151D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8760500" w14:textId="77777777" w:rsidR="006006A8" w:rsidRPr="00AC151D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006A8" w:rsidRPr="00504B77" w14:paraId="392367E3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C2EA053" w14:textId="77777777" w:rsidR="006006A8" w:rsidRPr="00F70929" w:rsidRDefault="006006A8" w:rsidP="006006A8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3C965F2" w14:textId="77777777" w:rsidR="006006A8" w:rsidRPr="00A31720" w:rsidRDefault="006006A8" w:rsidP="006006A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Dynamic Load of One Cubicle [kg]</w:t>
            </w:r>
          </w:p>
        </w:tc>
        <w:tc>
          <w:tcPr>
            <w:tcW w:w="3601" w:type="dxa"/>
            <w:vAlign w:val="center"/>
          </w:tcPr>
          <w:p w14:paraId="4058CDEE" w14:textId="77777777" w:rsidR="006006A8" w:rsidRPr="00A31720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9E0F536" w14:textId="77777777" w:rsidR="006006A8" w:rsidRPr="00AC151D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62BD29D" w14:textId="77777777" w:rsidR="006006A8" w:rsidRPr="00AC151D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A3B9B24" w14:textId="77777777" w:rsidR="006006A8" w:rsidRPr="00AC151D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BBB8034" w14:textId="77777777" w:rsidR="006006A8" w:rsidRPr="00AC151D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33239B6" w14:textId="77777777" w:rsidR="006006A8" w:rsidRPr="00E21F23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8DCC779" w14:textId="77777777" w:rsidR="006006A8" w:rsidRPr="00E21F23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8DD23F5" w14:textId="77777777" w:rsidR="006006A8" w:rsidRPr="00AC151D" w:rsidRDefault="006006A8" w:rsidP="006006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6B92DEA" w14:textId="77777777" w:rsidR="006006A8" w:rsidRPr="00AC151D" w:rsidRDefault="006006A8" w:rsidP="006006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006A8" w:rsidRPr="00504B77" w14:paraId="49CFFCA9" w14:textId="77777777" w:rsidTr="002A1328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1E554F4D" w14:textId="77777777" w:rsidR="006006A8" w:rsidRPr="00DC6A1E" w:rsidRDefault="006006A8" w:rsidP="006006A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MV Circuit Breaker</w:t>
            </w:r>
          </w:p>
        </w:tc>
      </w:tr>
      <w:tr w:rsidR="00DD14B8" w:rsidRPr="00504B77" w14:paraId="69CAF3B1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B1CC85E" w14:textId="77777777" w:rsidR="00DD14B8" w:rsidRPr="00D50B30" w:rsidRDefault="00DD14B8" w:rsidP="00DD14B8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A3FAA59" w14:textId="77777777" w:rsidR="00DD14B8" w:rsidRPr="00A31720" w:rsidRDefault="00DD14B8" w:rsidP="00DD14B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601" w:type="dxa"/>
            <w:vAlign w:val="center"/>
          </w:tcPr>
          <w:p w14:paraId="6776D6E5" w14:textId="77777777" w:rsidR="00DD14B8" w:rsidRPr="00A31720" w:rsidRDefault="00DD14B8" w:rsidP="00DD14B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51F02BB" w14:textId="77777777" w:rsidR="00DD14B8" w:rsidRPr="00AC151D" w:rsidRDefault="00DD14B8" w:rsidP="00DD14B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0A2E">
              <w:rPr>
                <w:rFonts w:asciiTheme="majorBidi" w:hAnsiTheme="majorBidi" w:cstheme="majorBidi"/>
                <w:szCs w:val="20"/>
              </w:rPr>
              <w:t>Hyundai</w:t>
            </w:r>
            <w:r>
              <w:rPr>
                <w:rFonts w:asciiTheme="majorBidi" w:hAnsiTheme="majorBidi" w:cstheme="majorBidi"/>
                <w:szCs w:val="20"/>
              </w:rPr>
              <w:t>/South Korea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1B89D39" w14:textId="77777777" w:rsidR="00DD14B8" w:rsidRPr="00AC151D" w:rsidRDefault="00DD14B8" w:rsidP="00DD14B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2744CA7" w14:textId="77777777" w:rsidR="00DD14B8" w:rsidRPr="001B7177" w:rsidRDefault="00DD14B8" w:rsidP="00DD14B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PARS SWITCH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2AD7E4F" w14:textId="77777777" w:rsidR="00DD14B8" w:rsidRPr="00DD14B8" w:rsidRDefault="00DD14B8" w:rsidP="00DD14B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4D355CB" w14:textId="77777777" w:rsidR="00DD14B8" w:rsidRPr="00E21F23" w:rsidRDefault="00DD14B8" w:rsidP="00DD14B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443EAE">
              <w:rPr>
                <w:rFonts w:asciiTheme="majorBidi" w:hAnsiTheme="majorBidi" w:cstheme="majorBidi"/>
                <w:color w:val="000000" w:themeColor="text1"/>
                <w:szCs w:val="20"/>
              </w:rPr>
              <w:t>Pars Switch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A8F3652" w14:textId="77777777" w:rsidR="00DD14B8" w:rsidRPr="00E21F23" w:rsidRDefault="00DD14B8" w:rsidP="00DD14B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323D601" w14:textId="77777777" w:rsidR="00DD14B8" w:rsidRPr="00AC151D" w:rsidRDefault="00DD14B8" w:rsidP="00DD14B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0D5EBFC" w14:textId="77777777" w:rsidR="00DD14B8" w:rsidRPr="00AC151D" w:rsidRDefault="00DD14B8" w:rsidP="00DD14B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45EC3" w:rsidRPr="00504B77" w14:paraId="77DF8EC5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9F3C2A4" w14:textId="77777777" w:rsidR="00A45EC3" w:rsidRPr="00D50B30" w:rsidRDefault="00A45EC3" w:rsidP="00A45EC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77ED24B" w14:textId="77777777" w:rsidR="00A45EC3" w:rsidRPr="00A31720" w:rsidRDefault="00A45EC3" w:rsidP="00A45EC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01" w:type="dxa"/>
            <w:vAlign w:val="center"/>
          </w:tcPr>
          <w:p w14:paraId="27562A04" w14:textId="77777777" w:rsidR="00A45EC3" w:rsidRPr="00A31720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F9699B8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F93FF83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BBE0C00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4DF1373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CF9E623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9FEB1DE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AFA73E1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53C5D9A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45EC3" w:rsidRPr="00504B77" w14:paraId="5A1C48BF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67513C0" w14:textId="77777777" w:rsidR="00A45EC3" w:rsidRPr="00D50B30" w:rsidRDefault="00A45EC3" w:rsidP="00A45EC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4839413" w14:textId="77777777" w:rsidR="00A45EC3" w:rsidRPr="00A31720" w:rsidRDefault="00A45EC3" w:rsidP="00A45EC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601" w:type="dxa"/>
            <w:vAlign w:val="center"/>
          </w:tcPr>
          <w:p w14:paraId="26D48940" w14:textId="77777777" w:rsidR="00A45EC3" w:rsidRPr="00A31720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Vacuum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2A228C0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202390C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A535F66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B7F7DF5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50FF8CC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0C866F3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32264FF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9897A0E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45EC3" w:rsidRPr="00504B77" w14:paraId="48CF2394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A1FA32D" w14:textId="77777777" w:rsidR="00A45EC3" w:rsidRPr="00D50B30" w:rsidRDefault="00A45EC3" w:rsidP="00A45EC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AC3BC60" w14:textId="77777777" w:rsidR="00A45EC3" w:rsidRPr="00A31720" w:rsidRDefault="00A45EC3" w:rsidP="00A45EC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Fixed/ Withdrawable </w:t>
            </w:r>
          </w:p>
        </w:tc>
        <w:tc>
          <w:tcPr>
            <w:tcW w:w="3601" w:type="dxa"/>
            <w:vAlign w:val="center"/>
          </w:tcPr>
          <w:p w14:paraId="421EB692" w14:textId="77777777" w:rsidR="00A45EC3" w:rsidRPr="00A31720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F4ED715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E9E0483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F200529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A72BB34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E849467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F3E1D71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CFC52CA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700E7F4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45EC3" w:rsidRPr="00504B77" w14:paraId="4492B17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D94B77C" w14:textId="77777777" w:rsidR="00A45EC3" w:rsidRPr="00D50B30" w:rsidRDefault="00A45EC3" w:rsidP="00A45EC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D4FFE44" w14:textId="77777777" w:rsidR="00A45EC3" w:rsidRPr="00A31720" w:rsidRDefault="00A45EC3" w:rsidP="00A45EC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</w:t>
            </w:r>
          </w:p>
        </w:tc>
        <w:tc>
          <w:tcPr>
            <w:tcW w:w="3601" w:type="dxa"/>
            <w:vAlign w:val="center"/>
          </w:tcPr>
          <w:p w14:paraId="60DA57F5" w14:textId="77777777" w:rsidR="00A45EC3" w:rsidRPr="00A31720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 kV ± 10 %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36D495E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2A45C31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6716A63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80B46B5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3A49080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B487D5B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6FDD363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2A37A2C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45EC3" w:rsidRPr="00504B77" w14:paraId="531AC28D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AAF0702" w14:textId="77777777" w:rsidR="00A45EC3" w:rsidRPr="00D50B30" w:rsidRDefault="00A45EC3" w:rsidP="00A45EC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7ACBD55" w14:textId="77777777" w:rsidR="00A45EC3" w:rsidRPr="00A31720" w:rsidRDefault="00A45EC3" w:rsidP="00A45EC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601" w:type="dxa"/>
            <w:vAlign w:val="center"/>
          </w:tcPr>
          <w:p w14:paraId="78E8250A" w14:textId="77777777" w:rsidR="00A45EC3" w:rsidRPr="00A31720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CE1F58D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3962B6C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30C71D4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F779034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8E411F4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091893E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A4AF3ED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87CB439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45EC3" w:rsidRPr="00504B77" w14:paraId="296A4B3A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4A67EE1" w14:textId="77777777" w:rsidR="00A45EC3" w:rsidRPr="00D50B30" w:rsidRDefault="00A45EC3" w:rsidP="00A45EC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25E478B" w14:textId="77777777" w:rsidR="00A45EC3" w:rsidRPr="00A31720" w:rsidRDefault="00A45EC3" w:rsidP="00A45EC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No. Of Phases and Poles </w:t>
            </w:r>
          </w:p>
        </w:tc>
        <w:tc>
          <w:tcPr>
            <w:tcW w:w="3601" w:type="dxa"/>
            <w:vAlign w:val="center"/>
          </w:tcPr>
          <w:p w14:paraId="35EB761D" w14:textId="77777777" w:rsidR="00A45EC3" w:rsidRPr="00A31720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3-Phase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51F0F7A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3A1861A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6A2518F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C1FCB0B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ABD34A5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7997B01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6109FC4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6CE0A35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45EC3" w:rsidRPr="00504B77" w14:paraId="205F83FF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DD4BDD8" w14:textId="77777777" w:rsidR="00A45EC3" w:rsidRPr="00D50B30" w:rsidRDefault="00A45EC3" w:rsidP="00A45EC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583F624" w14:textId="77777777" w:rsidR="00A45EC3" w:rsidRPr="00A31720" w:rsidRDefault="00A45EC3" w:rsidP="00A45EC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601" w:type="dxa"/>
            <w:vAlign w:val="center"/>
          </w:tcPr>
          <w:p w14:paraId="0286817F" w14:textId="77777777" w:rsidR="00A45EC3" w:rsidRPr="00A31720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28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D22A45F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508DC68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FFC50FB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DBB86CB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E2F233E" w14:textId="77777777" w:rsidR="00A45EC3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1167C0FE" w14:textId="77777777" w:rsidR="00A45EC3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54637DFB" w14:textId="77777777" w:rsidR="00A45EC3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07E4D862" w14:textId="77777777" w:rsidR="00A45EC3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714DE50A" w14:textId="77777777" w:rsidR="00A45EC3" w:rsidRPr="00E21F23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75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Kv</w:t>
            </w:r>
            <w:proofErr w:type="spell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458AEBC" w14:textId="77777777" w:rsidR="00A45EC3" w:rsidRPr="00E21F23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934571C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7FEADD5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45EC3" w:rsidRPr="00504B77" w14:paraId="79B76D3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B578948" w14:textId="77777777" w:rsidR="00A45EC3" w:rsidRPr="00D50B30" w:rsidRDefault="00A45EC3" w:rsidP="00A45EC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83A591C" w14:textId="77777777" w:rsidR="00A45EC3" w:rsidRPr="00A31720" w:rsidRDefault="00A45EC3" w:rsidP="00A45EC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</w:t>
            </w:r>
          </w:p>
        </w:tc>
        <w:tc>
          <w:tcPr>
            <w:tcW w:w="3601" w:type="dxa"/>
            <w:vAlign w:val="center"/>
          </w:tcPr>
          <w:p w14:paraId="31796BBA" w14:textId="77777777" w:rsidR="00A45EC3" w:rsidRPr="00A31720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630 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A268F45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4531598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27045A8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82D04E9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2225866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AA647B4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819879A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673F62A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45EC3" w:rsidRPr="00504B77" w14:paraId="6CF3426E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CE5CD85" w14:textId="77777777" w:rsidR="00A45EC3" w:rsidRPr="00D50B30" w:rsidRDefault="00A45EC3" w:rsidP="00A45EC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70A2894" w14:textId="77777777" w:rsidR="00A45EC3" w:rsidRPr="00A31720" w:rsidRDefault="00A45EC3" w:rsidP="00A45EC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Time Current </w:t>
            </w:r>
          </w:p>
        </w:tc>
        <w:tc>
          <w:tcPr>
            <w:tcW w:w="3601" w:type="dxa"/>
            <w:vAlign w:val="center"/>
          </w:tcPr>
          <w:p w14:paraId="0BC397A0" w14:textId="77777777" w:rsidR="00A45EC3" w:rsidRPr="00A31720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 kA; 1 sec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99C9124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678FEE0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AD6A752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7DDEDB8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7F5B27E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7CD4EFC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A5BF0C4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430532A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45EC3" w:rsidRPr="00504B77" w14:paraId="7FEB7E62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B485D70" w14:textId="77777777" w:rsidR="00A45EC3" w:rsidRPr="00D50B30" w:rsidRDefault="00A45EC3" w:rsidP="00A45EC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23565AF" w14:textId="77777777" w:rsidR="00A45EC3" w:rsidRPr="00A31720" w:rsidRDefault="00A45EC3" w:rsidP="00A45EC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3601" w:type="dxa"/>
            <w:vAlign w:val="center"/>
          </w:tcPr>
          <w:p w14:paraId="458AB5CD" w14:textId="77777777" w:rsidR="00A45EC3" w:rsidRPr="00A31720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56D6165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03E5D6D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392CA47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1670206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7C58E8D" w14:textId="77777777" w:rsidR="00A45EC3" w:rsidRPr="00E21F23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63 KA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0FA800F" w14:textId="77777777" w:rsidR="00A45EC3" w:rsidRDefault="00A45EC3" w:rsidP="00A45EC3">
            <w:pPr>
              <w:jc w:val="center"/>
            </w:pPr>
            <w:r w:rsidRPr="000A708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50F61D8" w14:textId="77777777" w:rsidR="00A45EC3" w:rsidRPr="00AC151D" w:rsidRDefault="00A45EC3" w:rsidP="00A45E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A295D41" w14:textId="77777777" w:rsidR="00A45EC3" w:rsidRPr="00AC151D" w:rsidRDefault="00A45EC3" w:rsidP="00A45E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71320" w:rsidRPr="00504B77" w14:paraId="128E914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85C7030" w14:textId="77777777" w:rsidR="00B71320" w:rsidRPr="00D50B30" w:rsidRDefault="00B71320" w:rsidP="00B71320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D489B35" w14:textId="77777777" w:rsidR="00B71320" w:rsidRPr="00A31720" w:rsidRDefault="00B71320" w:rsidP="00B7132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Circuit Breaking Current</w:t>
            </w:r>
          </w:p>
        </w:tc>
        <w:tc>
          <w:tcPr>
            <w:tcW w:w="3601" w:type="dxa"/>
            <w:vAlign w:val="center"/>
          </w:tcPr>
          <w:p w14:paraId="45771BD1" w14:textId="77777777" w:rsidR="00B71320" w:rsidRPr="00A31720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572F96C" w14:textId="77777777" w:rsidR="00B71320" w:rsidRPr="00AC151D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6D74534" w14:textId="77777777" w:rsidR="00B71320" w:rsidRPr="00AC151D" w:rsidRDefault="00B71320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B86B2BC" w14:textId="77777777" w:rsidR="00B71320" w:rsidRPr="000B4EF3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B4EF3">
              <w:rPr>
                <w:rFonts w:asciiTheme="majorBidi" w:hAnsiTheme="majorBidi" w:cstheme="majorBidi"/>
                <w:szCs w:val="20"/>
              </w:rPr>
              <w:t>25 (3sec)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9839DC7" w14:textId="77777777" w:rsidR="00B71320" w:rsidRPr="00AC151D" w:rsidRDefault="00B71320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948C011" w14:textId="77777777" w:rsidR="00B71320" w:rsidRPr="00E21F23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25 KA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6FD5824" w14:textId="77777777" w:rsidR="00B71320" w:rsidRDefault="00B71320" w:rsidP="00B71320">
            <w:pPr>
              <w:jc w:val="center"/>
            </w:pPr>
            <w:r w:rsidRPr="000A708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02B429A" w14:textId="77777777" w:rsidR="00B71320" w:rsidRPr="00AC151D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6A712F1" w14:textId="77777777" w:rsidR="00B71320" w:rsidRPr="00AC151D" w:rsidRDefault="00B71320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71320" w:rsidRPr="00504B77" w14:paraId="1320286C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2680F96" w14:textId="77777777" w:rsidR="00B71320" w:rsidRPr="00F70929" w:rsidRDefault="00B71320" w:rsidP="00B71320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D2AA935" w14:textId="77777777" w:rsidR="00B71320" w:rsidRPr="00A31720" w:rsidRDefault="00B71320" w:rsidP="00B7132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Circuit Making Current </w:t>
            </w:r>
          </w:p>
        </w:tc>
        <w:tc>
          <w:tcPr>
            <w:tcW w:w="3601" w:type="dxa"/>
            <w:vAlign w:val="center"/>
          </w:tcPr>
          <w:p w14:paraId="18AA4D8B" w14:textId="77777777" w:rsidR="00B71320" w:rsidRPr="00A31720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86D9EA4" w14:textId="77777777" w:rsidR="00B71320" w:rsidRPr="00AC151D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06BEEEC" w14:textId="77777777" w:rsidR="00B71320" w:rsidRPr="00AC151D" w:rsidRDefault="00B71320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7B97215" w14:textId="77777777" w:rsidR="00B71320" w:rsidRPr="000B4EF3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B4EF3">
              <w:rPr>
                <w:rFonts w:asciiTheme="majorBidi" w:hAnsiTheme="majorBidi" w:cstheme="majorBidi"/>
                <w:szCs w:val="20"/>
              </w:rPr>
              <w:t>63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0B4EF3">
              <w:rPr>
                <w:rFonts w:asciiTheme="majorBidi" w:hAnsiTheme="majorBidi" w:cstheme="majorBidi"/>
                <w:szCs w:val="20"/>
              </w:rPr>
              <w:t>KA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05A58C3" w14:textId="77777777" w:rsidR="00B71320" w:rsidRPr="00AC151D" w:rsidRDefault="00B71320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50BFA92" w14:textId="77777777" w:rsidR="00B71320" w:rsidRPr="00E21F23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63 KA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79882B1" w14:textId="77777777" w:rsidR="00B71320" w:rsidRDefault="00B71320" w:rsidP="00B71320">
            <w:pPr>
              <w:jc w:val="center"/>
            </w:pPr>
            <w:r w:rsidRPr="000A708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0DA7701" w14:textId="77777777" w:rsidR="00B71320" w:rsidRPr="00AC151D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8140567" w14:textId="77777777" w:rsidR="00B71320" w:rsidRPr="00AC151D" w:rsidRDefault="00B71320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71320" w:rsidRPr="00504B77" w14:paraId="6FBEFEE4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3BB7AAB" w14:textId="77777777" w:rsidR="00B71320" w:rsidRPr="00F70929" w:rsidRDefault="00B71320" w:rsidP="00B71320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A5DDE3E" w14:textId="77777777" w:rsidR="00B71320" w:rsidRPr="00A31720" w:rsidRDefault="00B71320" w:rsidP="00B7132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3601" w:type="dxa"/>
            <w:vAlign w:val="center"/>
          </w:tcPr>
          <w:p w14:paraId="5E23CE7B" w14:textId="77777777" w:rsidR="00B71320" w:rsidRPr="00A31720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EB53C59" w14:textId="77777777" w:rsidR="00B71320" w:rsidRPr="00AC151D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9D8D8E2" w14:textId="77777777" w:rsidR="00B71320" w:rsidRPr="00AC151D" w:rsidRDefault="00B71320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F051291" w14:textId="77777777" w:rsidR="00B71320" w:rsidRPr="00B71320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71320">
              <w:rPr>
                <w:rFonts w:asciiTheme="majorBidi" w:hAnsiTheme="majorBidi" w:cstheme="majorBidi"/>
                <w:szCs w:val="20"/>
              </w:rPr>
              <w:t>+50C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0A634EC" w14:textId="77777777" w:rsidR="00B71320" w:rsidRPr="00B71320" w:rsidRDefault="00031B7A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348F91C" w14:textId="77777777" w:rsidR="00B71320" w:rsidRPr="00AC151D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1896391" w14:textId="77777777" w:rsidR="00B71320" w:rsidRPr="00AC151D" w:rsidRDefault="00B71320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EBD8016" w14:textId="77777777" w:rsidR="00B71320" w:rsidRPr="00AC151D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6E7A558" w14:textId="77777777" w:rsidR="00B71320" w:rsidRPr="00AC151D" w:rsidRDefault="00B71320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71320" w:rsidRPr="00504B77" w14:paraId="0BE43E39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D4551CA" w14:textId="77777777" w:rsidR="00B71320" w:rsidRPr="00F70929" w:rsidRDefault="00B71320" w:rsidP="00B71320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75F67A8" w14:textId="77777777" w:rsidR="00B71320" w:rsidRPr="00A31720" w:rsidRDefault="00B71320" w:rsidP="00B7132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Design Temperature Rise </w:t>
            </w:r>
          </w:p>
        </w:tc>
        <w:tc>
          <w:tcPr>
            <w:tcW w:w="3601" w:type="dxa"/>
            <w:vAlign w:val="center"/>
          </w:tcPr>
          <w:p w14:paraId="6218777D" w14:textId="77777777" w:rsidR="00B71320" w:rsidRPr="00A31720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FACDFFC" w14:textId="77777777" w:rsidR="00B71320" w:rsidRPr="00AC151D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6199DC4" w14:textId="77777777" w:rsidR="00B71320" w:rsidRPr="00AC151D" w:rsidRDefault="00B71320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FC62C2A" w14:textId="77777777" w:rsidR="00B71320" w:rsidRPr="00B71320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71320">
              <w:rPr>
                <w:rFonts w:asciiTheme="majorBidi" w:hAnsiTheme="majorBidi" w:cstheme="majorBidi"/>
                <w:szCs w:val="20"/>
              </w:rPr>
              <w:t>-5 ~+50 C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099176F" w14:textId="77777777" w:rsidR="00B71320" w:rsidRPr="00B71320" w:rsidRDefault="00031B7A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C24BE6F" w14:textId="77777777" w:rsidR="00B71320" w:rsidRPr="00AC151D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8AAA29C" w14:textId="77777777" w:rsidR="00B71320" w:rsidRPr="00AC151D" w:rsidRDefault="00B71320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52CFEEF" w14:textId="77777777" w:rsidR="00B71320" w:rsidRPr="00AC151D" w:rsidRDefault="00B71320" w:rsidP="00B7132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A3CDC81" w14:textId="77777777" w:rsidR="00B71320" w:rsidRPr="00AC151D" w:rsidRDefault="00B71320" w:rsidP="00B7132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95DEB" w:rsidRPr="00504B77" w14:paraId="7BD28EE5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E33BFD6" w14:textId="77777777" w:rsidR="00195DEB" w:rsidRPr="00F70929" w:rsidRDefault="00195DEB" w:rsidP="00195DEB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2535840" w14:textId="77777777" w:rsidR="00195DEB" w:rsidRPr="00A31720" w:rsidRDefault="00195DEB" w:rsidP="00195DE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Operating Mechanism</w:t>
            </w:r>
          </w:p>
        </w:tc>
        <w:tc>
          <w:tcPr>
            <w:tcW w:w="3601" w:type="dxa"/>
            <w:vAlign w:val="center"/>
          </w:tcPr>
          <w:p w14:paraId="426D4B1E" w14:textId="77777777" w:rsidR="00195DEB" w:rsidRPr="00A31720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Motor &amp; Hand operated Spring Charged Stored Energy Mechanism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5E79CC1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17596AB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721F005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C01B7BF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8F3029D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DB80DEA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8FA8B6D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EC377AB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95DEB" w:rsidRPr="00504B77" w14:paraId="28133D62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7C0D4BC" w14:textId="77777777" w:rsidR="00195DEB" w:rsidRPr="00F70929" w:rsidRDefault="00195DEB" w:rsidP="00195DEB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BAE1FB8" w14:textId="77777777" w:rsidR="00195DEB" w:rsidRPr="00A31720" w:rsidRDefault="00195DEB" w:rsidP="00195DE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Release type</w:t>
            </w:r>
          </w:p>
        </w:tc>
        <w:tc>
          <w:tcPr>
            <w:tcW w:w="3601" w:type="dxa"/>
            <w:vAlign w:val="center"/>
          </w:tcPr>
          <w:p w14:paraId="02038D25" w14:textId="77777777" w:rsidR="00195DEB" w:rsidRPr="00A31720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Shunt Trip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D4A79DD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D3200B0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2510B8C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A34C8C3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6069E95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6FE8761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D9C787E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6C754F7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95DEB" w:rsidRPr="00504B77" w14:paraId="48A1B8F0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5268E2E" w14:textId="77777777" w:rsidR="00195DEB" w:rsidRPr="00F70929" w:rsidRDefault="00195DEB" w:rsidP="00195DEB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3292951" w14:textId="77777777" w:rsidR="00195DEB" w:rsidRPr="00A31720" w:rsidRDefault="00195DEB" w:rsidP="00195DE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Sequence</w:t>
            </w:r>
          </w:p>
        </w:tc>
        <w:tc>
          <w:tcPr>
            <w:tcW w:w="3601" w:type="dxa"/>
            <w:vAlign w:val="center"/>
          </w:tcPr>
          <w:p w14:paraId="4D22E184" w14:textId="77777777" w:rsidR="00195DEB" w:rsidRPr="00A31720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O-0.3S-CO-3MIN-CO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E325DAB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D40455B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5B1A4E7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B0FFAAD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F1080A3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723B31F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F9B9829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F2925F3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95DEB" w:rsidRPr="00504B77" w14:paraId="03B6B652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F40AAF9" w14:textId="77777777" w:rsidR="00195DEB" w:rsidRPr="00F70929" w:rsidRDefault="00195DEB" w:rsidP="00195DEB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EEBFFDA" w14:textId="77777777" w:rsidR="00195DEB" w:rsidRPr="00A31720" w:rsidRDefault="00195DEB" w:rsidP="00195DE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of Auxiliary Equipment </w:t>
            </w:r>
          </w:p>
        </w:tc>
        <w:tc>
          <w:tcPr>
            <w:tcW w:w="3601" w:type="dxa"/>
            <w:vAlign w:val="center"/>
          </w:tcPr>
          <w:p w14:paraId="6EC32F86" w14:textId="77777777" w:rsidR="00195DEB" w:rsidRPr="00A31720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1032615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0D8DDF5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AC7A9D1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8CA7809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A6BF70F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AF1A707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3A1BAAB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E830729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95DEB" w:rsidRPr="00504B77" w14:paraId="2A54B659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37D162C" w14:textId="77777777" w:rsidR="00195DEB" w:rsidRPr="00F70929" w:rsidRDefault="00195DEB" w:rsidP="00195DEB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0C85A2B" w14:textId="77777777" w:rsidR="00195DEB" w:rsidRPr="00A31720" w:rsidRDefault="00195DEB" w:rsidP="00195DE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Releases</w:t>
            </w:r>
          </w:p>
        </w:tc>
        <w:tc>
          <w:tcPr>
            <w:tcW w:w="3601" w:type="dxa"/>
            <w:vAlign w:val="center"/>
          </w:tcPr>
          <w:p w14:paraId="613808B3" w14:textId="77777777" w:rsidR="00195DEB" w:rsidRPr="00A31720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DB29624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736B820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9425D52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202E762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4737737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CB13FEF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6EEB48D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E916175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95DEB" w:rsidRPr="00504B77" w14:paraId="00A73761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EE43D17" w14:textId="77777777" w:rsidR="00195DEB" w:rsidRPr="00F70929" w:rsidRDefault="00195DEB" w:rsidP="00195DEB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5085D24" w14:textId="77777777" w:rsidR="00195DEB" w:rsidRPr="00A31720" w:rsidRDefault="00195DEB" w:rsidP="00195DE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Charging Motors</w:t>
            </w:r>
          </w:p>
        </w:tc>
        <w:tc>
          <w:tcPr>
            <w:tcW w:w="3601" w:type="dxa"/>
            <w:vAlign w:val="center"/>
          </w:tcPr>
          <w:p w14:paraId="0CEA1A5A" w14:textId="77777777" w:rsidR="00195DEB" w:rsidRPr="00A31720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C01B43B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86C047D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2F50D13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E034754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ED4288C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C246431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B2483C4" w14:textId="77777777" w:rsidR="00195DEB" w:rsidRPr="00AC151D" w:rsidRDefault="00195DEB" w:rsidP="00195D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2DFD97C" w14:textId="77777777" w:rsidR="00195DEB" w:rsidRPr="00AC151D" w:rsidRDefault="00195DEB" w:rsidP="00195DE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E0A44" w:rsidRPr="00504B77" w14:paraId="638B358F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A0422BC" w14:textId="77777777" w:rsidR="006E0A44" w:rsidRPr="00F70929" w:rsidRDefault="006E0A44" w:rsidP="006E0A44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BB55D5D" w14:textId="77777777" w:rsidR="006E0A44" w:rsidRPr="00A31720" w:rsidRDefault="006E0A44" w:rsidP="006E0A4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Voltage Tolerances for Auxiliary Apparatus: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Motor Running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Motor at the Instant of Start </w:t>
            </w:r>
          </w:p>
        </w:tc>
        <w:tc>
          <w:tcPr>
            <w:tcW w:w="3601" w:type="dxa"/>
            <w:vAlign w:val="center"/>
          </w:tcPr>
          <w:p w14:paraId="77CBA0AC" w14:textId="77777777" w:rsidR="006E0A44" w:rsidRPr="00A31720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70%-110%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70%-110%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9DFCDA9" w14:textId="77777777" w:rsidR="006E0A44" w:rsidRPr="00AC151D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9E1AAE0" w14:textId="77777777" w:rsidR="006E0A44" w:rsidRPr="00AC151D" w:rsidRDefault="006E0A44" w:rsidP="006E0A4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1655573" w14:textId="77777777" w:rsidR="006E0A44" w:rsidRPr="006E0A44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70%-110%</w:t>
            </w:r>
            <w:r w:rsidRPr="00031B7A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031B7A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031B7A">
              <w:rPr>
                <w:rFonts w:asciiTheme="majorBidi" w:hAnsiTheme="majorBidi" w:cstheme="majorBidi"/>
                <w:szCs w:val="20"/>
              </w:rPr>
              <w:br/>
              <w:t>-----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78C0335" w14:textId="77777777" w:rsidR="006E0A44" w:rsidRPr="00E21F23" w:rsidRDefault="00031B7A" w:rsidP="006E0A4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163C759" w14:textId="77777777" w:rsidR="006E0A44" w:rsidRPr="00E21F23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BE35290" w14:textId="77777777" w:rsidR="006E0A44" w:rsidRPr="00E21F23" w:rsidRDefault="006E0A44" w:rsidP="006E0A4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AE31EC1" w14:textId="77777777" w:rsidR="006E0A44" w:rsidRPr="00AC151D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61F8DAE" w14:textId="77777777" w:rsidR="006E0A44" w:rsidRPr="00AC151D" w:rsidRDefault="006E0A44" w:rsidP="006E0A4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E0A44" w:rsidRPr="00504B77" w14:paraId="0C5EA521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E92979F" w14:textId="77777777" w:rsidR="006E0A44" w:rsidRPr="00F70929" w:rsidRDefault="006E0A44" w:rsidP="006E0A44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8CFA574" w14:textId="77777777" w:rsidR="006E0A44" w:rsidRPr="00A31720" w:rsidRDefault="006E0A44" w:rsidP="006E0A4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Power consumption of Auxiliary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Apparatus:[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W]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Closed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Charging motor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Under voltage release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Multifunction relay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Transducers</w:t>
            </w:r>
          </w:p>
        </w:tc>
        <w:tc>
          <w:tcPr>
            <w:tcW w:w="3601" w:type="dxa"/>
            <w:vAlign w:val="center"/>
          </w:tcPr>
          <w:p w14:paraId="210AFBD4" w14:textId="77777777" w:rsidR="006E0A44" w:rsidRPr="00A31720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D6BBFB2" w14:textId="77777777" w:rsidR="006E0A44" w:rsidRPr="00AC151D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9A5D4AC" w14:textId="77777777" w:rsidR="006E0A44" w:rsidRPr="00AC151D" w:rsidRDefault="006E0A44" w:rsidP="006E0A4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9DCAF7E" w14:textId="77777777" w:rsidR="006E0A44" w:rsidRPr="00AC151D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245228E" w14:textId="77777777" w:rsidR="006E0A44" w:rsidRPr="00AC151D" w:rsidRDefault="006E0A44" w:rsidP="006E0A4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14B7ABF" w14:textId="77777777" w:rsidR="006E0A44" w:rsidRPr="00AC151D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7B0F76E" w14:textId="77777777" w:rsidR="006E0A44" w:rsidRPr="00AC151D" w:rsidRDefault="006E0A44" w:rsidP="006E0A4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B113583" w14:textId="77777777" w:rsidR="006E0A44" w:rsidRPr="00AC151D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E3EDADA" w14:textId="77777777" w:rsidR="006E0A44" w:rsidRPr="00AC151D" w:rsidRDefault="006E0A44" w:rsidP="006E0A4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E0A44" w:rsidRPr="00504B77" w14:paraId="167EDA6E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5F1A4DA" w14:textId="77777777" w:rsidR="006E0A44" w:rsidRPr="00F70929" w:rsidRDefault="006E0A44" w:rsidP="006E0A44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24E0C12" w14:textId="77777777" w:rsidR="006E0A44" w:rsidRPr="00A31720" w:rsidRDefault="006E0A44" w:rsidP="006E0A4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 C.B. Open/Close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No. Of Make Contacts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No.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3601" w:type="dxa"/>
            <w:vAlign w:val="center"/>
          </w:tcPr>
          <w:p w14:paraId="4731F651" w14:textId="77777777" w:rsidR="006E0A44" w:rsidRPr="00A31720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VTA</w:t>
            </w:r>
            <w:proofErr w:type="spellEnd"/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2C34ADB" w14:textId="77777777" w:rsidR="006E0A44" w:rsidRPr="00AC151D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91B8DB2" w14:textId="77777777" w:rsidR="006E0A44" w:rsidRPr="00AC151D" w:rsidRDefault="006E0A44" w:rsidP="006E0A4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117D336" w14:textId="77777777" w:rsidR="006E0A44" w:rsidRPr="00E21F23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t>5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A0E87AB" w14:textId="77777777" w:rsidR="006E0A44" w:rsidRPr="00E21F23" w:rsidRDefault="00031B7A" w:rsidP="006E0A4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A77AF26" w14:textId="77777777" w:rsidR="006E0A44" w:rsidRPr="00AC151D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C86FA60" w14:textId="77777777" w:rsidR="006E0A44" w:rsidRPr="00AC151D" w:rsidRDefault="006E0A44" w:rsidP="006E0A4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1403035" w14:textId="77777777" w:rsidR="006E0A44" w:rsidRPr="00AC151D" w:rsidRDefault="006E0A44" w:rsidP="006E0A4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6863A7E" w14:textId="77777777" w:rsidR="006E0A44" w:rsidRPr="00AC151D" w:rsidRDefault="006E0A44" w:rsidP="006E0A4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30D8D" w:rsidRPr="00504B77" w14:paraId="62927E51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B8E5BBF" w14:textId="77777777" w:rsidR="00E30D8D" w:rsidRPr="00F70929" w:rsidRDefault="00E30D8D" w:rsidP="00E30D8D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F626130" w14:textId="77777777" w:rsidR="00E30D8D" w:rsidRPr="00A31720" w:rsidRDefault="00E30D8D" w:rsidP="00E30D8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Truck Position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Make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3601" w:type="dxa"/>
            <w:vAlign w:val="center"/>
          </w:tcPr>
          <w:p w14:paraId="3C374E1F" w14:textId="77777777" w:rsidR="00E30D8D" w:rsidRPr="00A31720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VTA</w:t>
            </w:r>
            <w:proofErr w:type="spellEnd"/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0BCD361" w14:textId="77777777" w:rsidR="00E30D8D" w:rsidRPr="00AC151D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705FB17" w14:textId="77777777" w:rsidR="00E30D8D" w:rsidRPr="00AC151D" w:rsidRDefault="00E30D8D" w:rsidP="00E30D8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B7E8CCE" w14:textId="77777777" w:rsidR="00E30D8D" w:rsidRPr="00AC151D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0EC8071" w14:textId="77777777" w:rsidR="00E30D8D" w:rsidRPr="00AC151D" w:rsidRDefault="00E30D8D" w:rsidP="00E30D8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C08656F" w14:textId="77777777" w:rsidR="00E30D8D" w:rsidRPr="00AC151D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928533B" w14:textId="77777777" w:rsidR="00E30D8D" w:rsidRPr="00AC151D" w:rsidRDefault="00E30D8D" w:rsidP="00E30D8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B0DB44F" w14:textId="77777777" w:rsidR="00E30D8D" w:rsidRPr="00AC151D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7CB052E" w14:textId="77777777" w:rsidR="00E30D8D" w:rsidRPr="00AC151D" w:rsidRDefault="00E30D8D" w:rsidP="00E30D8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30D8D" w:rsidRPr="00504B77" w14:paraId="2910AEC4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904C3A4" w14:textId="77777777" w:rsidR="00E30D8D" w:rsidRPr="00F70929" w:rsidRDefault="00E30D8D" w:rsidP="00E30D8D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6D238BB" w14:textId="77777777" w:rsidR="00E30D8D" w:rsidRPr="00A31720" w:rsidRDefault="00E30D8D" w:rsidP="00E30D8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601" w:type="dxa"/>
            <w:vAlign w:val="center"/>
          </w:tcPr>
          <w:p w14:paraId="39D722B8" w14:textId="77777777" w:rsidR="00E30D8D" w:rsidRPr="00A31720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D5BBCF2" w14:textId="77777777" w:rsidR="00E30D8D" w:rsidRPr="00AC151D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36C4A10" w14:textId="77777777" w:rsidR="00E30D8D" w:rsidRPr="00AC151D" w:rsidRDefault="00E30D8D" w:rsidP="00E30D8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C61F97E" w14:textId="77777777" w:rsidR="00E30D8D" w:rsidRPr="00AC151D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5AD1AA9" w14:textId="77777777" w:rsidR="00E30D8D" w:rsidRPr="00AC151D" w:rsidRDefault="00E30D8D" w:rsidP="00E30D8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CE48E9A" w14:textId="77777777" w:rsidR="00E30D8D" w:rsidRPr="00AC151D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73F6F2E" w14:textId="77777777" w:rsidR="00E30D8D" w:rsidRPr="00AC151D" w:rsidRDefault="00E30D8D" w:rsidP="00E30D8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7990B42" w14:textId="77777777" w:rsidR="00E30D8D" w:rsidRPr="00AC151D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551AAC3" w14:textId="77777777" w:rsidR="00E30D8D" w:rsidRPr="00AC151D" w:rsidRDefault="00E30D8D" w:rsidP="00E30D8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30D8D" w:rsidRPr="00504B77" w14:paraId="38E39D28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00D6A53" w14:textId="77777777" w:rsidR="00E30D8D" w:rsidRPr="00F70929" w:rsidRDefault="00E30D8D" w:rsidP="00E30D8D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DB4B2D1" w14:textId="77777777" w:rsidR="00E30D8D" w:rsidRPr="00A31720" w:rsidRDefault="00E30D8D" w:rsidP="00E30D8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3601" w:type="dxa"/>
            <w:vAlign w:val="center"/>
          </w:tcPr>
          <w:p w14:paraId="383CCC67" w14:textId="77777777" w:rsidR="00E30D8D" w:rsidRPr="00A31720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F7A4FAE" w14:textId="77777777" w:rsidR="00E30D8D" w:rsidRPr="00AC151D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24F8BE4" w14:textId="77777777" w:rsidR="00E30D8D" w:rsidRPr="00AC151D" w:rsidRDefault="00E30D8D" w:rsidP="00E30D8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0B6A72F" w14:textId="77777777" w:rsidR="00E30D8D" w:rsidRPr="00AC151D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A388B7F" w14:textId="77777777" w:rsidR="00E30D8D" w:rsidRPr="00AC151D" w:rsidRDefault="00E30D8D" w:rsidP="00E30D8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64C3D50" w14:textId="77777777" w:rsidR="00E30D8D" w:rsidRPr="00AC151D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5D8E60D" w14:textId="77777777" w:rsidR="00E30D8D" w:rsidRPr="00AC151D" w:rsidRDefault="00E30D8D" w:rsidP="00E30D8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CFE5F35" w14:textId="77777777" w:rsidR="00E30D8D" w:rsidRPr="00AC151D" w:rsidRDefault="00E30D8D" w:rsidP="00E30D8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5974FF8" w14:textId="77777777" w:rsidR="00E30D8D" w:rsidRPr="00AC151D" w:rsidRDefault="00E30D8D" w:rsidP="00E30D8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E0A44" w:rsidRPr="00504B77" w14:paraId="17605724" w14:textId="77777777" w:rsidTr="002A1328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0F10ECFD" w14:textId="77777777" w:rsidR="006E0A44" w:rsidRPr="00DC6A1E" w:rsidRDefault="006E0A44" w:rsidP="006E0A44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F3E4E">
              <w:rPr>
                <w:rFonts w:asciiTheme="majorBidi" w:hAnsiTheme="majorBidi" w:cstheme="majorBidi"/>
                <w:b/>
                <w:bCs/>
                <w:sz w:val="24"/>
              </w:rPr>
              <w:t>MV Voltage Transformers</w:t>
            </w:r>
          </w:p>
        </w:tc>
      </w:tr>
      <w:tr w:rsidR="00FC57BC" w:rsidRPr="00504B77" w14:paraId="297D51C3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5FBC084" w14:textId="77777777" w:rsidR="00FC57BC" w:rsidRPr="00F70929" w:rsidRDefault="00FC57BC" w:rsidP="00FC57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61569E3" w14:textId="77777777" w:rsidR="00FC57BC" w:rsidRPr="00A31720" w:rsidRDefault="00FC57BC" w:rsidP="00FC57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Manufacturers Name</w:t>
            </w:r>
          </w:p>
        </w:tc>
        <w:tc>
          <w:tcPr>
            <w:tcW w:w="3601" w:type="dxa"/>
            <w:vAlign w:val="center"/>
          </w:tcPr>
          <w:p w14:paraId="7E8BEC72" w14:textId="77777777" w:rsidR="00FC57BC" w:rsidRPr="00A31720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8FAE073" w14:textId="77777777" w:rsidR="00FC57BC" w:rsidRPr="00966041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B81928A" w14:textId="77777777" w:rsidR="00FC57BC" w:rsidRPr="001B7177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4DF8E27" w14:textId="77777777" w:rsidR="00FC57BC" w:rsidRPr="00FC57BC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C57BC">
              <w:rPr>
                <w:rFonts w:asciiTheme="majorBidi" w:hAnsiTheme="majorBidi" w:cstheme="majorBidi"/>
                <w:szCs w:val="20"/>
              </w:rPr>
              <w:t>MAG ELECTRIC OR NIROO TRANS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F5D35BA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5E2E5F5" w14:textId="77777777" w:rsidR="00FC57BC" w:rsidRPr="00E21F23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Shar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C9CA320" w14:textId="77777777" w:rsidR="00FC57BC" w:rsidRPr="00E21F23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02AC229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367A04C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C57BC" w:rsidRPr="00504B77" w14:paraId="07FE0229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7B66AA0" w14:textId="77777777" w:rsidR="00FC57BC" w:rsidRPr="00F70929" w:rsidRDefault="00FC57BC" w:rsidP="00FC57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C254C39" w14:textId="77777777" w:rsidR="00FC57BC" w:rsidRPr="00A31720" w:rsidRDefault="00FC57BC" w:rsidP="00FC57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Standard </w:t>
            </w:r>
          </w:p>
        </w:tc>
        <w:tc>
          <w:tcPr>
            <w:tcW w:w="3601" w:type="dxa"/>
            <w:vAlign w:val="center"/>
          </w:tcPr>
          <w:p w14:paraId="7DEA0736" w14:textId="77777777" w:rsidR="00FC57BC" w:rsidRPr="00A31720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623A106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FE52723" w14:textId="77777777" w:rsidR="00FC57BC" w:rsidRPr="001B7177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51B6040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6485EE0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16C993B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E3F4ED1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DBF6E5B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3F98F5F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C57BC" w:rsidRPr="00504B77" w14:paraId="651D93D1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6A59FC9" w14:textId="77777777" w:rsidR="00FC57BC" w:rsidRPr="00F70929" w:rsidRDefault="00FC57BC" w:rsidP="00FC57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AEFA10A" w14:textId="77777777" w:rsidR="00FC57BC" w:rsidRPr="00A31720" w:rsidRDefault="00FC57BC" w:rsidP="00FC57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601" w:type="dxa"/>
            <w:vAlign w:val="center"/>
          </w:tcPr>
          <w:p w14:paraId="2601A6E5" w14:textId="77777777" w:rsidR="00FC57BC" w:rsidRPr="00A31720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Epoxy Cast Resin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86C63C1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13B9E4E" w14:textId="77777777" w:rsidR="00FC57BC" w:rsidRPr="001B7177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7350335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7C8DF2B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026696F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CA7A7FB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6E42E28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ACBBCFA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C57BC" w:rsidRPr="00504B77" w14:paraId="7B2D8CB2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ABCA054" w14:textId="77777777" w:rsidR="00FC57BC" w:rsidRPr="00F70929" w:rsidRDefault="00FC57BC" w:rsidP="00FC57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15F8377" w14:textId="77777777" w:rsidR="00FC57BC" w:rsidRPr="00A31720" w:rsidRDefault="00FC57BC" w:rsidP="00FC57BC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Fixed/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Withdrawable </w:t>
            </w:r>
          </w:p>
        </w:tc>
        <w:tc>
          <w:tcPr>
            <w:tcW w:w="3601" w:type="dxa"/>
            <w:vAlign w:val="center"/>
          </w:tcPr>
          <w:p w14:paraId="78435AF9" w14:textId="77777777" w:rsidR="00FC57BC" w:rsidRPr="00A31720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B05EE47" w14:textId="77777777" w:rsidR="00FC57BC" w:rsidRPr="00966041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Tilting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D930252" w14:textId="77777777" w:rsidR="00FC57BC" w:rsidRPr="001B7177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BCCC62D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9DB83A5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555F582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DB84848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1B9B3A4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C2D9156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C57BC" w:rsidRPr="00504B77" w14:paraId="10AC68DB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D7B7DA1" w14:textId="77777777" w:rsidR="00FC57BC" w:rsidRPr="00F70929" w:rsidRDefault="00FC57BC" w:rsidP="00FC57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58F51CC" w14:textId="77777777" w:rsidR="00FC57BC" w:rsidRPr="00A31720" w:rsidRDefault="00FC57BC" w:rsidP="00FC57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Highest System Voltage </w:t>
            </w:r>
          </w:p>
        </w:tc>
        <w:tc>
          <w:tcPr>
            <w:tcW w:w="3601" w:type="dxa"/>
            <w:vAlign w:val="center"/>
          </w:tcPr>
          <w:p w14:paraId="0641BD74" w14:textId="77777777" w:rsidR="00FC57BC" w:rsidRPr="00A31720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30DC36A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20E7CCB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0D655EE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9AB71AA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134574E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0062F4B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8510F8F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8CECD72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C57BC" w:rsidRPr="00504B77" w14:paraId="3B544F5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13F5640" w14:textId="77777777" w:rsidR="00FC57BC" w:rsidRPr="00F70929" w:rsidRDefault="00FC57BC" w:rsidP="00FC57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5DCB409" w14:textId="77777777" w:rsidR="00FC57BC" w:rsidRPr="00A31720" w:rsidRDefault="00FC57BC" w:rsidP="00FC57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601" w:type="dxa"/>
            <w:vAlign w:val="center"/>
          </w:tcPr>
          <w:p w14:paraId="6EF38E7D" w14:textId="77777777" w:rsidR="00FC57BC" w:rsidRPr="00A31720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0AE4DB8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9E84C83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FCBE7B3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C849B04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63BABE3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A3E0F95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9E8CB74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2D1F297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C57BC" w:rsidRPr="00504B77" w14:paraId="720394FF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C749732" w14:textId="77777777" w:rsidR="00FC57BC" w:rsidRPr="00F70929" w:rsidRDefault="00FC57BC" w:rsidP="00FC57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FD923CC" w14:textId="77777777" w:rsidR="00FC57BC" w:rsidRPr="00A31720" w:rsidRDefault="00FC57BC" w:rsidP="00FC57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</w:t>
            </w:r>
          </w:p>
        </w:tc>
        <w:tc>
          <w:tcPr>
            <w:tcW w:w="3601" w:type="dxa"/>
            <w:vAlign w:val="center"/>
          </w:tcPr>
          <w:p w14:paraId="183EF94B" w14:textId="77777777" w:rsidR="00FC57BC" w:rsidRPr="00A31720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Single Phase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2EE5DDB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D936975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B41919C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D7BDAED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38A73FD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1908C19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15B7718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CF4AFA9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C57BC" w:rsidRPr="00504B77" w14:paraId="0EF5C593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E77FA18" w14:textId="77777777" w:rsidR="00FC57BC" w:rsidRPr="00F70929" w:rsidRDefault="00FC57BC" w:rsidP="00FC57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BC21D26" w14:textId="77777777" w:rsidR="00FC57BC" w:rsidRPr="00A31720" w:rsidRDefault="00FC57BC" w:rsidP="00FC57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Primary Voltage [kV]</w:t>
            </w:r>
          </w:p>
        </w:tc>
        <w:tc>
          <w:tcPr>
            <w:tcW w:w="3601" w:type="dxa"/>
            <w:vAlign w:val="center"/>
          </w:tcPr>
          <w:p w14:paraId="50E4F7A5" w14:textId="77777777" w:rsidR="00FC57BC" w:rsidRPr="00A31720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11/√3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AFD61A9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5987FBC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6694C81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0A8B859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3B4ECBF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EEB40FD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2290F71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C421A3E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C57BC" w:rsidRPr="00504B77" w14:paraId="6674BA7E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5A944FD" w14:textId="77777777" w:rsidR="00FC57BC" w:rsidRPr="00F70929" w:rsidRDefault="00FC57BC" w:rsidP="00FC57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9C8544F" w14:textId="77777777" w:rsidR="00FC57BC" w:rsidRPr="00A31720" w:rsidRDefault="00FC57BC" w:rsidP="00FC57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Secondary Voltage [V]</w:t>
            </w:r>
          </w:p>
        </w:tc>
        <w:tc>
          <w:tcPr>
            <w:tcW w:w="3601" w:type="dxa"/>
            <w:vAlign w:val="center"/>
          </w:tcPr>
          <w:p w14:paraId="25572F98" w14:textId="77777777" w:rsidR="00FC57BC" w:rsidRPr="00A31720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110/√3 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CC9AC58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FE56270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DFE64EA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3723328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F2170AF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0EC9350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EDC1E35" w14:textId="77777777" w:rsidR="00FC57BC" w:rsidRPr="00AC151D" w:rsidRDefault="00FC57BC" w:rsidP="00FC57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D7FAF4C" w14:textId="77777777" w:rsidR="00FC57BC" w:rsidRPr="00AC151D" w:rsidRDefault="00FC57BC" w:rsidP="00FC57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175AF" w:rsidRPr="00504B77" w14:paraId="4D604546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7236358" w14:textId="77777777" w:rsidR="00F175AF" w:rsidRPr="00F70929" w:rsidRDefault="00F175AF" w:rsidP="00F175AF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3A6EC35" w14:textId="77777777" w:rsidR="00F175AF" w:rsidRPr="00A31720" w:rsidRDefault="00F175AF" w:rsidP="00F175A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601" w:type="dxa"/>
            <w:vAlign w:val="center"/>
          </w:tcPr>
          <w:p w14:paraId="05C05A71" w14:textId="77777777" w:rsidR="00F175AF" w:rsidRPr="00A31720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28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 / √3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F5A4278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4B4CFE3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797E639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967D960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00AE1FB" w14:textId="77777777" w:rsidR="00F175AF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6C8C5D88" w14:textId="77777777" w:rsidR="00F175AF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5FED1447" w14:textId="77777777" w:rsidR="00F175AF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N.A</w:t>
            </w:r>
          </w:p>
          <w:p w14:paraId="252FDAF6" w14:textId="77777777" w:rsidR="00F175AF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37EFC9D0" w14:textId="77777777" w:rsidR="00F175AF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051DFE1E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AAA784C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8D5ECAE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1E5865C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175AF" w:rsidRPr="00504B77" w14:paraId="7D93C1CF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14E5DB5" w14:textId="77777777" w:rsidR="00F175AF" w:rsidRPr="00F70929" w:rsidRDefault="00F175AF" w:rsidP="00F175AF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66DA2F9" w14:textId="77777777" w:rsidR="00F175AF" w:rsidRPr="00A31720" w:rsidRDefault="00F175AF" w:rsidP="00F175A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System Earthing </w:t>
            </w:r>
          </w:p>
        </w:tc>
        <w:tc>
          <w:tcPr>
            <w:tcW w:w="3601" w:type="dxa"/>
            <w:vAlign w:val="center"/>
          </w:tcPr>
          <w:p w14:paraId="27120978" w14:textId="77777777" w:rsidR="00F175AF" w:rsidRPr="00A31720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TNS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A020BD2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B8C5F37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32D986D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73D4019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3D0E941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0914B36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0FF4656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C3A246A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175AF" w:rsidRPr="00504B77" w14:paraId="0E338FB1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87F1118" w14:textId="77777777" w:rsidR="00F175AF" w:rsidRPr="00F70929" w:rsidRDefault="00F175AF" w:rsidP="00F175AF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DBF98F7" w14:textId="77777777" w:rsidR="00F175AF" w:rsidRPr="00A31720" w:rsidRDefault="00F175AF" w:rsidP="00F175A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Factor </w:t>
            </w:r>
          </w:p>
        </w:tc>
        <w:tc>
          <w:tcPr>
            <w:tcW w:w="3601" w:type="dxa"/>
            <w:vAlign w:val="center"/>
          </w:tcPr>
          <w:p w14:paraId="2A5C0E01" w14:textId="77777777" w:rsidR="00F175AF" w:rsidRPr="00A31720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89200C6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4347F8E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D0E12F8" w14:textId="77777777" w:rsidR="00F175AF" w:rsidRPr="00F175AF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75AF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FFAB0A0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F56BFC4" w14:textId="77777777" w:rsidR="00F175AF" w:rsidRPr="00E21F23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</w:tcPr>
          <w:p w14:paraId="1E07B3A6" w14:textId="77777777" w:rsidR="00F175AF" w:rsidRDefault="00F175AF" w:rsidP="00F175AF">
            <w:pPr>
              <w:jc w:val="center"/>
            </w:pPr>
            <w:r w:rsidRPr="00075B7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8839AEF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BDB7C11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175AF" w:rsidRPr="00504B77" w14:paraId="45CE1E96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B1C21E9" w14:textId="77777777" w:rsidR="00F175AF" w:rsidRPr="00F70929" w:rsidRDefault="00F175AF" w:rsidP="00F175AF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14DD2B8" w14:textId="77777777" w:rsidR="00F175AF" w:rsidRPr="00A31720" w:rsidRDefault="00F175AF" w:rsidP="00F175A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3601" w:type="dxa"/>
            <w:vAlign w:val="center"/>
          </w:tcPr>
          <w:p w14:paraId="1199A60D" w14:textId="77777777" w:rsidR="00F175AF" w:rsidRPr="00A31720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E8405F5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9E55B8D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EF5F801" w14:textId="77777777" w:rsidR="00F175AF" w:rsidRPr="00F175AF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75AF">
              <w:rPr>
                <w:rFonts w:asciiTheme="majorBidi" w:hAnsiTheme="majorBidi" w:cstheme="majorBidi"/>
                <w:szCs w:val="20"/>
              </w:rPr>
              <w:t>30VA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D3818A7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C1693C9" w14:textId="77777777" w:rsidR="00F175AF" w:rsidRPr="00E21F23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</w:tcPr>
          <w:p w14:paraId="69306D0B" w14:textId="77777777" w:rsidR="00F175AF" w:rsidRPr="00C52EBA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5B7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1D435D6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522095D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175AF" w:rsidRPr="00504B77" w14:paraId="13F237CB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F783D42" w14:textId="77777777" w:rsidR="00F175AF" w:rsidRPr="00F70929" w:rsidRDefault="00F175AF" w:rsidP="00F175AF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2D2BB83" w14:textId="77777777" w:rsidR="00F175AF" w:rsidRPr="00A31720" w:rsidRDefault="00F175AF" w:rsidP="00F175A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Protection (with separate Winding)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Measuring (with separate Winding)</w:t>
            </w:r>
          </w:p>
        </w:tc>
        <w:tc>
          <w:tcPr>
            <w:tcW w:w="3601" w:type="dxa"/>
            <w:vAlign w:val="center"/>
          </w:tcPr>
          <w:p w14:paraId="39703C59" w14:textId="77777777" w:rsidR="00F175AF" w:rsidRPr="00A31720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CL. 3P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1.0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1C7FF2C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094F07D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CDA930C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8481092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FB08960" w14:textId="77777777" w:rsidR="00F175AF" w:rsidRPr="00E21F23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2932DFF" w14:textId="77777777" w:rsidR="00F175AF" w:rsidRPr="00C52EBA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3586EDF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2A235AF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175AF" w:rsidRPr="00504B77" w14:paraId="1D27F6E9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E532995" w14:textId="77777777" w:rsidR="00F175AF" w:rsidRPr="00F70929" w:rsidRDefault="00F175AF" w:rsidP="00F175AF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76F13DD" w14:textId="77777777" w:rsidR="00F175AF" w:rsidRPr="00A31720" w:rsidRDefault="00F175AF" w:rsidP="00F175A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Insulation Class &amp; Temperature Rise</w:t>
            </w:r>
          </w:p>
        </w:tc>
        <w:tc>
          <w:tcPr>
            <w:tcW w:w="3601" w:type="dxa"/>
            <w:vAlign w:val="center"/>
          </w:tcPr>
          <w:p w14:paraId="2B5A0437" w14:textId="77777777" w:rsidR="00F175AF" w:rsidRPr="00A31720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E, Temp. Rise Class Y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7608048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C261CE1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D2EAB99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279C779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4E66451" w14:textId="77777777" w:rsidR="00F175AF" w:rsidRPr="00E21F23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52EBA">
              <w:rPr>
                <w:rFonts w:asciiTheme="majorBidi" w:hAnsiTheme="majorBidi" w:cstheme="majorBidi"/>
                <w:color w:val="000000" w:themeColor="text1"/>
                <w:szCs w:val="20"/>
              </w:rPr>
              <w:t>Insulation (Class A)/ Temperature Rise (N.A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)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5A35EE7" w14:textId="77777777" w:rsidR="00F175AF" w:rsidRPr="00C52EBA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77C97D6" w14:textId="77777777" w:rsidR="00F175AF" w:rsidRPr="00AC151D" w:rsidRDefault="00F175AF" w:rsidP="00F175A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1D9D75F" w14:textId="77777777" w:rsidR="00F175AF" w:rsidRPr="00AC151D" w:rsidRDefault="00F175AF" w:rsidP="00F175A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C57BC" w:rsidRPr="00504B77" w14:paraId="7C6E32D2" w14:textId="77777777" w:rsidTr="002A1328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2138003F" w14:textId="77777777" w:rsidR="00FC57BC" w:rsidRPr="00DC6A1E" w:rsidRDefault="00FC57BC" w:rsidP="00FC57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>MV Current Transformers</w:t>
            </w:r>
          </w:p>
        </w:tc>
      </w:tr>
      <w:tr w:rsidR="00E500E8" w:rsidRPr="00504B77" w14:paraId="69725890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AA09C80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EA097DD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Manufacturer’s Name </w:t>
            </w:r>
          </w:p>
        </w:tc>
        <w:tc>
          <w:tcPr>
            <w:tcW w:w="3601" w:type="dxa"/>
            <w:vAlign w:val="center"/>
          </w:tcPr>
          <w:p w14:paraId="21EEF06C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68A31E1" w14:textId="77777777" w:rsidR="00E500E8" w:rsidRPr="00966041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EA86BFD" w14:textId="77777777" w:rsidR="00E500E8" w:rsidRPr="00966041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E43AE49" w14:textId="77777777" w:rsidR="00E500E8" w:rsidRPr="00FC57BC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C57BC">
              <w:rPr>
                <w:rFonts w:asciiTheme="majorBidi" w:hAnsiTheme="majorBidi" w:cstheme="majorBidi"/>
                <w:szCs w:val="20"/>
              </w:rPr>
              <w:t>MAG ELECTRIC OR NIROO TRANS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5821D82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BB2C8C9" w14:textId="77777777" w:rsidR="00E500E8" w:rsidRPr="00E21F23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Shar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4CDA894" w14:textId="77777777" w:rsidR="00E500E8" w:rsidRPr="00C52EBA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0C8FC6D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988A016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2A3F994B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2BC6DB8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1CA0AC6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01" w:type="dxa"/>
            <w:vAlign w:val="center"/>
          </w:tcPr>
          <w:p w14:paraId="6F0C5373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6EA56FE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7181DA0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3354450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D8A8BF4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727CFC8" w14:textId="77777777" w:rsidR="00E500E8" w:rsidRPr="00E21F23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D5AF1B6" w14:textId="77777777" w:rsidR="00E500E8" w:rsidRPr="00C52EBA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4F7CCF3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17E6D9B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3E7C43E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4E89EBF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B1EF0AF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601" w:type="dxa"/>
            <w:vAlign w:val="center"/>
          </w:tcPr>
          <w:p w14:paraId="7D04479B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Dry Type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83C03F0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16FE721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D02A7C4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9EAEEAF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4D3794D" w14:textId="77777777" w:rsidR="00E500E8" w:rsidRPr="00E21F23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Resin Type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FE174FC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751C49C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6F05F14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6DD00A6C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045D341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1C63263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01" w:type="dxa"/>
            <w:vAlign w:val="center"/>
          </w:tcPr>
          <w:p w14:paraId="3B87EEA2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8DAA18E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674A339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3A684FE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648E276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52488B5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59D584D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05165EE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DC01AC7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5F694C3B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12CD209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F828667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601" w:type="dxa"/>
            <w:vAlign w:val="center"/>
          </w:tcPr>
          <w:p w14:paraId="1D6ADCCF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7A5BE4D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C82664B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19B0850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39AC053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2D11322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9D7D72B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86661F6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AC9164D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17A70379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59E5F7A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7C1C8AE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Secondary Current:</w:t>
            </w:r>
          </w:p>
        </w:tc>
        <w:tc>
          <w:tcPr>
            <w:tcW w:w="3601" w:type="dxa"/>
            <w:vAlign w:val="center"/>
          </w:tcPr>
          <w:p w14:paraId="303C6A44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1 A / 5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According to SLD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8C58F3E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E14FD82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64E6913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921D9B0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2A92256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D96F836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3BD0796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5D8C268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118103E8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D3CFDD0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7E211FF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Continuous Thermal Current</w:t>
            </w:r>
          </w:p>
        </w:tc>
        <w:tc>
          <w:tcPr>
            <w:tcW w:w="3601" w:type="dxa"/>
            <w:vAlign w:val="center"/>
          </w:tcPr>
          <w:p w14:paraId="26D919D0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1.2 x Rated primary current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1C0008C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DE1FFB4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21B9E8B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89E019A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0B0593E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85C99BB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3827EAA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0421088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117B6F18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D7F8E3C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1805B0E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Time, Current:</w:t>
            </w:r>
          </w:p>
        </w:tc>
        <w:tc>
          <w:tcPr>
            <w:tcW w:w="3601" w:type="dxa"/>
            <w:vAlign w:val="center"/>
          </w:tcPr>
          <w:p w14:paraId="7431F7F5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25 kA, 1 Sec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C0263F8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2C20593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85CA222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4C4C201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B535711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73FCB38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563E4FC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4544F84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6F39FD83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761B406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A442EE3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Dynamic Current:</w:t>
            </w:r>
          </w:p>
        </w:tc>
        <w:tc>
          <w:tcPr>
            <w:tcW w:w="3601" w:type="dxa"/>
            <w:vAlign w:val="center"/>
          </w:tcPr>
          <w:p w14:paraId="74C772BC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2897FF3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FFE4541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8B37607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7C3B2DA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9B11388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9474D68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F715224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969143C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25370424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EBF81E1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3E64ECF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3601" w:type="dxa"/>
            <w:vAlign w:val="center"/>
          </w:tcPr>
          <w:p w14:paraId="256A2C46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531416F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DA82E84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80D6D13" w14:textId="77777777" w:rsidR="00E500E8" w:rsidRPr="00AC151D" w:rsidRDefault="00A2644B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 VA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61E33C3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FB4B313" w14:textId="77777777" w:rsidR="00E500E8" w:rsidRPr="00E21F23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246EE31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62CA53F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9CC1463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6DD398CC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AA69B64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4A41BA6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Transformation Ratio and No. of Cores </w:t>
            </w:r>
          </w:p>
        </w:tc>
        <w:tc>
          <w:tcPr>
            <w:tcW w:w="3601" w:type="dxa"/>
            <w:vAlign w:val="center"/>
          </w:tcPr>
          <w:p w14:paraId="56C5A4B7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According to Single Line Diagram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74CF298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E03A38F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CA685FB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B6ED0A4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546F0FA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D979903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BD5DB09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640C508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099E3629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999C298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ACB1E0E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Measuring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Protection </w:t>
            </w:r>
          </w:p>
        </w:tc>
        <w:tc>
          <w:tcPr>
            <w:tcW w:w="3601" w:type="dxa"/>
            <w:vAlign w:val="center"/>
          </w:tcPr>
          <w:p w14:paraId="6D4CDAF2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1: Class 1FS5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X: where required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5P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20  protections</w:t>
            </w:r>
            <w:proofErr w:type="gramEnd"/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8786A47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E920313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28CF593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4B5E40A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0FA3317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986E2EE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6BC9BAE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CAD262C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391A63E2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5908403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42514A5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601" w:type="dxa"/>
            <w:vAlign w:val="center"/>
          </w:tcPr>
          <w:p w14:paraId="7D95E890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B07C85B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49E4890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7529FBD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7C7175D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BD80E71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AAF0613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788FF04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DABF673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59FD8D3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4476A13B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6141CE4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3601" w:type="dxa"/>
            <w:vAlign w:val="center"/>
          </w:tcPr>
          <w:p w14:paraId="1CA5231C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6409934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74223EC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F69123D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CED9197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0F7291F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4F146E1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738FD8E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064116E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127272E4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F1F522A" w14:textId="77777777" w:rsidR="00E500E8" w:rsidRPr="00F70929" w:rsidRDefault="00E500E8" w:rsidP="00E500E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FA017A3" w14:textId="77777777" w:rsidR="00E500E8" w:rsidRPr="00A31720" w:rsidRDefault="00E500E8" w:rsidP="00E500E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601" w:type="dxa"/>
            <w:vAlign w:val="center"/>
          </w:tcPr>
          <w:p w14:paraId="5BB77DCA" w14:textId="77777777" w:rsidR="00E500E8" w:rsidRPr="00A31720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28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 / √3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961835A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CF8ECCA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4A0B3BD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41C0F88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38CC53F" w14:textId="77777777" w:rsidR="00E500E8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7A77F101" w14:textId="77777777" w:rsidR="00E500E8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66659B96" w14:textId="77777777" w:rsidR="00E500E8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630EBCCE" w14:textId="77777777" w:rsidR="00E500E8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476E1994" w14:textId="77777777" w:rsidR="00E500E8" w:rsidRPr="00E21F23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5D82E70" w14:textId="77777777" w:rsidR="00E500E8" w:rsidRPr="00E21F23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17A5934" w14:textId="77777777" w:rsidR="00E500E8" w:rsidRPr="00AC151D" w:rsidRDefault="00E500E8" w:rsidP="00E500E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DBCE38D" w14:textId="77777777" w:rsidR="00E500E8" w:rsidRPr="00AC151D" w:rsidRDefault="00E500E8" w:rsidP="00E500E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00E8" w:rsidRPr="00504B77" w14:paraId="76DC783B" w14:textId="77777777" w:rsidTr="002A1328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4BAE4010" w14:textId="77777777" w:rsidR="00E500E8" w:rsidRPr="00DC6A1E" w:rsidRDefault="00E500E8" w:rsidP="00E500E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Earth Switch</w:t>
            </w:r>
          </w:p>
        </w:tc>
      </w:tr>
      <w:tr w:rsidR="00B56D40" w:rsidRPr="00504B77" w14:paraId="0BB7475A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2FD6826" w14:textId="77777777" w:rsidR="00B56D40" w:rsidRPr="00F70929" w:rsidRDefault="00B56D40" w:rsidP="00B56D40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E911EE5" w14:textId="77777777" w:rsidR="00B56D40" w:rsidRPr="00ED1F04" w:rsidRDefault="00B56D40" w:rsidP="00B56D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3601" w:type="dxa"/>
            <w:vAlign w:val="center"/>
          </w:tcPr>
          <w:p w14:paraId="305B0DAA" w14:textId="77777777" w:rsidR="00B56D40" w:rsidRPr="00ED1F04" w:rsidRDefault="00B56D40" w:rsidP="00B56D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027EE67" w14:textId="77777777" w:rsidR="00B56D40" w:rsidRPr="00F70929" w:rsidRDefault="00B56D40" w:rsidP="00B56D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A2703">
              <w:rPr>
                <w:rFonts w:asciiTheme="majorBidi" w:hAnsiTheme="majorBidi" w:cstheme="majorBidi"/>
                <w:szCs w:val="20"/>
              </w:rPr>
              <w:t>Parstableau</w:t>
            </w:r>
            <w:proofErr w:type="spellEnd"/>
            <w:r w:rsidRPr="004A2703">
              <w:rPr>
                <w:rFonts w:asciiTheme="majorBidi" w:hAnsiTheme="majorBidi" w:cstheme="majorBidi"/>
                <w:szCs w:val="20"/>
              </w:rPr>
              <w:t>/Iran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6F1AF60" w14:textId="77777777" w:rsidR="00B56D40" w:rsidRDefault="00B56D40" w:rsidP="00B56D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0E1B412" w14:textId="77777777" w:rsidR="00B56D40" w:rsidRPr="00B56D40" w:rsidRDefault="00B56D40" w:rsidP="00B56D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56D40">
              <w:rPr>
                <w:rFonts w:asciiTheme="majorBidi" w:hAnsiTheme="majorBidi" w:cstheme="majorBidi"/>
                <w:szCs w:val="20"/>
              </w:rPr>
              <w:t>YARDAN SANAT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DC5C0DF" w14:textId="77777777" w:rsidR="00B56D40" w:rsidRPr="00B56D40" w:rsidRDefault="00031B7A" w:rsidP="00B56D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6851CE7" w14:textId="77777777" w:rsidR="00B56D40" w:rsidRPr="00E21F23" w:rsidRDefault="00B56D40" w:rsidP="00B56D4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Runin Sanat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BB2B2E4" w14:textId="77777777" w:rsidR="00B56D40" w:rsidRPr="00E21F23" w:rsidRDefault="00B56D40" w:rsidP="00B56D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185C107" w14:textId="77777777" w:rsidR="00B56D40" w:rsidRPr="00AC151D" w:rsidRDefault="00B56D40" w:rsidP="00B56D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34AE81C" w14:textId="77777777" w:rsidR="00B56D40" w:rsidRPr="00AC151D" w:rsidRDefault="00B56D40" w:rsidP="00B56D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E0C" w:rsidRPr="00504B77" w14:paraId="087964EA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138FE9F" w14:textId="77777777" w:rsidR="000A0E0C" w:rsidRPr="00F70929" w:rsidRDefault="000A0E0C" w:rsidP="000A0E0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28CD2B5" w14:textId="77777777" w:rsidR="000A0E0C" w:rsidRPr="00ED1F04" w:rsidRDefault="000A0E0C" w:rsidP="000A0E0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3601" w:type="dxa"/>
            <w:vAlign w:val="center"/>
          </w:tcPr>
          <w:p w14:paraId="7F7C4563" w14:textId="77777777" w:rsidR="000A0E0C" w:rsidRPr="00ED1F04" w:rsidRDefault="000A0E0C" w:rsidP="000A0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D7EECC9" w14:textId="77777777" w:rsidR="000A0E0C" w:rsidRPr="00F70929" w:rsidRDefault="000A0E0C" w:rsidP="000A0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Manual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94EC4BE" w14:textId="77777777" w:rsidR="000A0E0C" w:rsidRDefault="000A0E0C" w:rsidP="000A0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DDE922E" w14:textId="77777777" w:rsidR="000A0E0C" w:rsidRPr="000A0E0C" w:rsidRDefault="000A0E0C" w:rsidP="000A0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0E0C">
              <w:rPr>
                <w:rFonts w:asciiTheme="majorBidi" w:hAnsiTheme="majorBidi" w:cstheme="majorBidi"/>
                <w:szCs w:val="20"/>
              </w:rPr>
              <w:t>UNISAFE SCHEME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E9AAA6E" w14:textId="77777777" w:rsidR="000A0E0C" w:rsidRPr="00AC151D" w:rsidRDefault="000A0E0C" w:rsidP="000A0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E890EE1" w14:textId="77777777" w:rsidR="000A0E0C" w:rsidRPr="00E21F23" w:rsidRDefault="000A0E0C" w:rsidP="000A0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B0CD488" w14:textId="77777777" w:rsidR="000A0E0C" w:rsidRDefault="000A0E0C" w:rsidP="000A0E0C">
            <w:pPr>
              <w:jc w:val="center"/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6425CEA" w14:textId="77777777" w:rsidR="000A0E0C" w:rsidRPr="00AC151D" w:rsidRDefault="000A0E0C" w:rsidP="000A0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AF3726C" w14:textId="77777777" w:rsidR="000A0E0C" w:rsidRPr="00AC151D" w:rsidRDefault="000A0E0C" w:rsidP="000A0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460F" w:rsidRPr="00504B77" w14:paraId="1D0ECE38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4212A05" w14:textId="77777777" w:rsidR="00C7460F" w:rsidRPr="00F70929" w:rsidRDefault="00C7460F" w:rsidP="00C7460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755C074" w14:textId="77777777" w:rsidR="00C7460F" w:rsidRPr="00ED1F04" w:rsidRDefault="00C7460F" w:rsidP="00C7460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01" w:type="dxa"/>
            <w:vAlign w:val="center"/>
          </w:tcPr>
          <w:p w14:paraId="2FC51CA6" w14:textId="77777777" w:rsidR="00C7460F" w:rsidRPr="00ED1F04" w:rsidRDefault="00C7460F" w:rsidP="00C7460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7E8E58C" w14:textId="77777777" w:rsidR="00C7460F" w:rsidRPr="00AC151D" w:rsidRDefault="00C7460F" w:rsidP="00C7460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CBAEC25" w14:textId="77777777" w:rsidR="00C7460F" w:rsidRPr="00AC151D" w:rsidRDefault="00C7460F" w:rsidP="00C7460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A0241CD" w14:textId="77777777" w:rsidR="00C7460F" w:rsidRPr="00AC151D" w:rsidRDefault="00C7460F" w:rsidP="00C7460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3A320C7" w14:textId="77777777" w:rsidR="00C7460F" w:rsidRPr="00AC151D" w:rsidRDefault="00C7460F" w:rsidP="00C7460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42D3AD4" w14:textId="77777777" w:rsidR="00C7460F" w:rsidRPr="00E21F23" w:rsidRDefault="00C7460F" w:rsidP="00C7460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63683E6" w14:textId="77777777" w:rsidR="00C7460F" w:rsidRDefault="00C7460F" w:rsidP="00C7460F">
            <w:pPr>
              <w:jc w:val="center"/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46EE0D4" w14:textId="77777777" w:rsidR="00C7460F" w:rsidRPr="00AC151D" w:rsidRDefault="00C7460F" w:rsidP="00C7460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CB3E96C" w14:textId="77777777" w:rsidR="00C7460F" w:rsidRPr="00AC151D" w:rsidRDefault="00C7460F" w:rsidP="00C7460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E0C" w:rsidRPr="00504B77" w14:paraId="6BBF0E5D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C0A0918" w14:textId="77777777" w:rsidR="000A0E0C" w:rsidRPr="00F70929" w:rsidRDefault="000A0E0C" w:rsidP="000A0E0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80BB3E4" w14:textId="77777777" w:rsidR="000A0E0C" w:rsidRPr="00ED1F04" w:rsidRDefault="000A0E0C" w:rsidP="000A0E0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01" w:type="dxa"/>
            <w:vAlign w:val="center"/>
          </w:tcPr>
          <w:p w14:paraId="4400E0F5" w14:textId="77777777" w:rsidR="000A0E0C" w:rsidRPr="00ED1F04" w:rsidRDefault="000A0E0C" w:rsidP="000A0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Make Proof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0C2FA82" w14:textId="77777777" w:rsidR="000A0E0C" w:rsidRPr="00AC151D" w:rsidRDefault="000A0E0C" w:rsidP="000A0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3112F76" w14:textId="77777777" w:rsidR="000A0E0C" w:rsidRPr="00AC151D" w:rsidRDefault="000A0E0C" w:rsidP="000A0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5567A70" w14:textId="77777777" w:rsidR="000A0E0C" w:rsidRPr="00C7460F" w:rsidRDefault="00C7460F" w:rsidP="000A0E0C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C7460F">
              <w:rPr>
                <w:rFonts w:asciiTheme="majorBidi" w:hAnsiTheme="majorBidi" w:cstheme="majorBidi" w:hint="cs"/>
                <w:color w:val="FF0000"/>
                <w:szCs w:val="20"/>
                <w:rtl/>
              </w:rPr>
              <w:t>----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1A3F9DA" w14:textId="77777777" w:rsidR="000A0E0C" w:rsidRPr="00C7460F" w:rsidRDefault="00031B7A" w:rsidP="00031B7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AB4DE8A" w14:textId="77777777" w:rsidR="000A0E0C" w:rsidRPr="00E21F23" w:rsidRDefault="000A0E0C" w:rsidP="000A0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7CA0C67" w14:textId="77777777" w:rsidR="000A0E0C" w:rsidRDefault="000A0E0C" w:rsidP="000A0E0C">
            <w:pPr>
              <w:jc w:val="center"/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D4AB512" w14:textId="77777777" w:rsidR="000A0E0C" w:rsidRPr="00AC151D" w:rsidRDefault="000A0E0C" w:rsidP="000A0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6112B82" w14:textId="77777777" w:rsidR="000A0E0C" w:rsidRPr="00AC151D" w:rsidRDefault="000A0E0C" w:rsidP="000A0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B6F37" w:rsidRPr="00504B77" w14:paraId="7DFA0C8D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B96F475" w14:textId="77777777" w:rsidR="008B6F37" w:rsidRPr="00F70929" w:rsidRDefault="008B6F37" w:rsidP="008B6F37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92CEAEC" w14:textId="77777777" w:rsidR="008B6F37" w:rsidRPr="00ED1F04" w:rsidRDefault="008B6F37" w:rsidP="008B6F3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Number of Phase</w:t>
            </w:r>
          </w:p>
        </w:tc>
        <w:tc>
          <w:tcPr>
            <w:tcW w:w="3601" w:type="dxa"/>
            <w:vAlign w:val="center"/>
          </w:tcPr>
          <w:p w14:paraId="1B3D1EFA" w14:textId="77777777" w:rsidR="008B6F37" w:rsidRPr="00ED1F04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2DA1BFD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470711B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8AFFB7C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24FCCB8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A6D6E50" w14:textId="77777777" w:rsidR="008B6F37" w:rsidRPr="00E21F23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32DA0C4" w14:textId="77777777" w:rsidR="008B6F37" w:rsidRDefault="008B6F37" w:rsidP="008B6F37">
            <w:pPr>
              <w:jc w:val="center"/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87D77C3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06857B8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B6F37" w:rsidRPr="00504B77" w14:paraId="75D7A3CF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CC06DD6" w14:textId="77777777" w:rsidR="008B6F37" w:rsidRPr="00F70929" w:rsidRDefault="008B6F37" w:rsidP="008B6F37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D42AB3E" w14:textId="77777777" w:rsidR="008B6F37" w:rsidRPr="00ED1F04" w:rsidRDefault="008B6F37" w:rsidP="008B6F3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601" w:type="dxa"/>
            <w:vAlign w:val="center"/>
          </w:tcPr>
          <w:p w14:paraId="01B05726" w14:textId="77777777" w:rsidR="008B6F37" w:rsidRPr="00ED1F04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50BF663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6F82CE7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9DF6AD7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B129A8A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3BF7135" w14:textId="77777777" w:rsidR="008B6F37" w:rsidRPr="00E21F23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266C642" w14:textId="77777777" w:rsidR="008B6F37" w:rsidRDefault="008B6F37" w:rsidP="008B6F37">
            <w:pPr>
              <w:jc w:val="center"/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BD0C12B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28F7DBE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B6F37" w:rsidRPr="00504B77" w14:paraId="28B0EA54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CB42878" w14:textId="77777777" w:rsidR="008B6F37" w:rsidRPr="00F70929" w:rsidRDefault="008B6F37" w:rsidP="008B6F37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6816F90" w14:textId="77777777" w:rsidR="008B6F37" w:rsidRPr="00ED1F04" w:rsidRDefault="008B6F37" w:rsidP="008B6F3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3601" w:type="dxa"/>
            <w:vAlign w:val="center"/>
          </w:tcPr>
          <w:p w14:paraId="3EA1DDC6" w14:textId="77777777" w:rsidR="008B6F37" w:rsidRPr="00ED1F04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2C5D56F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A9A01BA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14126D1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B7B0F7F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B0E405E" w14:textId="77777777" w:rsidR="008B6F37" w:rsidRPr="00E21F23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CC8500E" w14:textId="77777777" w:rsidR="008B6F37" w:rsidRDefault="008B6F37" w:rsidP="008B6F37">
            <w:pPr>
              <w:jc w:val="center"/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BB4173B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6EC0CBA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B6F37" w:rsidRPr="00504B77" w14:paraId="2E30710F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61A592E" w14:textId="77777777" w:rsidR="008B6F37" w:rsidRPr="00F70929" w:rsidRDefault="008B6F37" w:rsidP="008B6F37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BDC0A2F" w14:textId="77777777" w:rsidR="008B6F37" w:rsidRPr="00ED1F04" w:rsidRDefault="008B6F37" w:rsidP="008B6F3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Lighting Impulse Withstand Voltage</w:t>
            </w:r>
          </w:p>
        </w:tc>
        <w:tc>
          <w:tcPr>
            <w:tcW w:w="3601" w:type="dxa"/>
            <w:vAlign w:val="center"/>
          </w:tcPr>
          <w:p w14:paraId="237F8A10" w14:textId="77777777" w:rsidR="008B6F37" w:rsidRPr="00ED1F04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75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EE04B3F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DB39C02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E74D6C3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35FCF1B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D991799" w14:textId="77777777" w:rsidR="008B6F37" w:rsidRPr="00E21F23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52B2BCA" w14:textId="77777777" w:rsidR="008B6F37" w:rsidRDefault="008B6F37" w:rsidP="008B6F37">
            <w:pPr>
              <w:jc w:val="center"/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43BAABD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0120401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B6F37" w:rsidRPr="00504B77" w14:paraId="0BFF5DE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36E05FF" w14:textId="77777777" w:rsidR="008B6F37" w:rsidRPr="00F70929" w:rsidRDefault="008B6F37" w:rsidP="008B6F37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EE8CE4A" w14:textId="77777777" w:rsidR="008B6F37" w:rsidRPr="00ED1F04" w:rsidRDefault="008B6F37" w:rsidP="008B6F3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1 Minute Power Frequency Voltage</w:t>
            </w:r>
          </w:p>
        </w:tc>
        <w:tc>
          <w:tcPr>
            <w:tcW w:w="3601" w:type="dxa"/>
            <w:vAlign w:val="center"/>
          </w:tcPr>
          <w:p w14:paraId="443EF81A" w14:textId="77777777" w:rsidR="008B6F37" w:rsidRPr="00ED1F04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28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EC0C3CE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4247ED2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721EE9F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BCC034F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CA7B45C" w14:textId="77777777" w:rsidR="008B6F37" w:rsidRPr="00E21F23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8BEEBE9" w14:textId="77777777" w:rsidR="008B6F37" w:rsidRDefault="008B6F37" w:rsidP="008B6F37">
            <w:pPr>
              <w:jc w:val="center"/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F6D3636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BC5BD64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B6F37" w:rsidRPr="00504B77" w14:paraId="54D7306B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EC21FB6" w14:textId="77777777" w:rsidR="008B6F37" w:rsidRPr="00F70929" w:rsidRDefault="008B6F37" w:rsidP="008B6F37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8477D2E" w14:textId="77777777" w:rsidR="008B6F37" w:rsidRPr="00ED1F04" w:rsidRDefault="008B6F37" w:rsidP="008B6F3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Time (1s) Current</w:t>
            </w:r>
          </w:p>
        </w:tc>
        <w:tc>
          <w:tcPr>
            <w:tcW w:w="3601" w:type="dxa"/>
            <w:vAlign w:val="center"/>
          </w:tcPr>
          <w:p w14:paraId="499A3569" w14:textId="77777777" w:rsidR="008B6F37" w:rsidRPr="00ED1F04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BFFE5F8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326395A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C731EDE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773F712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6DA783B" w14:textId="77777777" w:rsidR="008B6F37" w:rsidRPr="00E21F23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64351A9" w14:textId="77777777" w:rsidR="008B6F37" w:rsidRDefault="008B6F37" w:rsidP="008B6F37">
            <w:pPr>
              <w:jc w:val="center"/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FA0C59F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5CA16BE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B6F37" w:rsidRPr="00504B77" w14:paraId="4BCDA5DD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E6957F4" w14:textId="77777777" w:rsidR="008B6F37" w:rsidRPr="00F70929" w:rsidRDefault="008B6F37" w:rsidP="008B6F37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A6018BD" w14:textId="77777777" w:rsidR="008B6F37" w:rsidRPr="00ED1F04" w:rsidRDefault="008B6F37" w:rsidP="008B6F3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3601" w:type="dxa"/>
            <w:vAlign w:val="center"/>
          </w:tcPr>
          <w:p w14:paraId="23A1D01F" w14:textId="77777777" w:rsidR="008B6F37" w:rsidRPr="00ED1F04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1B9F75A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652F31E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7457AF2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F8A86D5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06368F4" w14:textId="77777777" w:rsidR="008B6F37" w:rsidRPr="00E21F23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0BE2EBC" w14:textId="77777777" w:rsidR="008B6F37" w:rsidRDefault="008B6F37" w:rsidP="008B6F37">
            <w:pPr>
              <w:jc w:val="center"/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B13B0D3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D734FE9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B6F37" w:rsidRPr="00504B77" w14:paraId="53E37D85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B60F1D1" w14:textId="77777777" w:rsidR="008B6F37" w:rsidRPr="00F70929" w:rsidRDefault="008B6F37" w:rsidP="008B6F37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129B34C" w14:textId="77777777" w:rsidR="008B6F37" w:rsidRPr="00ED1F04" w:rsidRDefault="008B6F37" w:rsidP="008B6F3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Circuit Making Current</w:t>
            </w:r>
          </w:p>
        </w:tc>
        <w:tc>
          <w:tcPr>
            <w:tcW w:w="3601" w:type="dxa"/>
            <w:vAlign w:val="center"/>
          </w:tcPr>
          <w:p w14:paraId="77D03250" w14:textId="77777777" w:rsidR="008B6F37" w:rsidRPr="00ED1F04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92720C0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D2018A0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35D98C8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8BADE4B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3EE881D" w14:textId="77777777" w:rsidR="008B6F37" w:rsidRPr="00E21F23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0E88218" w14:textId="77777777" w:rsidR="008B6F37" w:rsidRDefault="008B6F37" w:rsidP="008B6F37">
            <w:pPr>
              <w:jc w:val="center"/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2D3D073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2F09DD3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B6F37" w:rsidRPr="00504B77" w14:paraId="3EDCF226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953374C" w14:textId="77777777" w:rsidR="008B6F37" w:rsidRPr="00F70929" w:rsidRDefault="008B6F37" w:rsidP="008B6F37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87D5299" w14:textId="77777777" w:rsidR="008B6F37" w:rsidRPr="00ED1F04" w:rsidRDefault="008B6F37" w:rsidP="008B6F3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Actuation Mechanism</w:t>
            </w:r>
          </w:p>
        </w:tc>
        <w:tc>
          <w:tcPr>
            <w:tcW w:w="3601" w:type="dxa"/>
            <w:vAlign w:val="center"/>
          </w:tcPr>
          <w:p w14:paraId="2AD69851" w14:textId="77777777" w:rsidR="008B6F37" w:rsidRPr="00ED1F04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Pre-tension Spring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59E2203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E8B849D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96B455D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350E1D1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0F3F161" w14:textId="77777777" w:rsidR="008B6F37" w:rsidRPr="00E21F23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9800A02" w14:textId="77777777" w:rsidR="008B6F37" w:rsidRDefault="008B6F37" w:rsidP="008B6F37">
            <w:pPr>
              <w:jc w:val="center"/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00C9432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D9DEEBF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B6F37" w:rsidRPr="00504B77" w14:paraId="3B114C42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D4270B3" w14:textId="77777777" w:rsidR="008B6F37" w:rsidRPr="00F70929" w:rsidRDefault="008B6F37" w:rsidP="008B6F37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8EA5526" w14:textId="77777777" w:rsidR="008B6F37" w:rsidRPr="00ED1F04" w:rsidRDefault="008B6F37" w:rsidP="008B6F3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No. of Auxiliary Contacts (Min.)</w:t>
            </w:r>
          </w:p>
        </w:tc>
        <w:tc>
          <w:tcPr>
            <w:tcW w:w="3601" w:type="dxa"/>
            <w:vAlign w:val="center"/>
          </w:tcPr>
          <w:p w14:paraId="10D16FA5" w14:textId="77777777" w:rsidR="008B6F37" w:rsidRPr="00ED1F04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DB4C271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A94370E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310CAF0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6460B2B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8272A04" w14:textId="77777777" w:rsidR="008B6F37" w:rsidRPr="00E21F23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183BA8A" w14:textId="77777777" w:rsidR="008B6F37" w:rsidRDefault="008B6F37" w:rsidP="008B6F37">
            <w:pPr>
              <w:jc w:val="center"/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59806DD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44C381B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B6F37" w:rsidRPr="00504B77" w14:paraId="6F615B9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1A761C3" w14:textId="77777777" w:rsidR="008B6F37" w:rsidRPr="00F70929" w:rsidRDefault="008B6F37" w:rsidP="008B6F37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D5E2AE4" w14:textId="77777777" w:rsidR="008B6F37" w:rsidRPr="00ED1F04" w:rsidRDefault="008B6F37" w:rsidP="008B6F3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Voltage</w:t>
            </w:r>
          </w:p>
        </w:tc>
        <w:tc>
          <w:tcPr>
            <w:tcW w:w="3601" w:type="dxa"/>
            <w:vAlign w:val="center"/>
          </w:tcPr>
          <w:p w14:paraId="10A03763" w14:textId="77777777" w:rsidR="008B6F37" w:rsidRPr="00ED1F04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D797A2C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850E670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2A54BA8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A540DE7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5A60E4B" w14:textId="77777777" w:rsidR="008B6F37" w:rsidRPr="00E21F23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E7F26A4" w14:textId="77777777" w:rsidR="008B6F37" w:rsidRDefault="008B6F37" w:rsidP="008B6F37">
            <w:pPr>
              <w:jc w:val="center"/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EFA41CA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1BA9E8E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B6F37" w:rsidRPr="00504B77" w14:paraId="125B9C39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5039DEE" w14:textId="77777777" w:rsidR="008B6F37" w:rsidRPr="00F70929" w:rsidRDefault="008B6F37" w:rsidP="008B6F37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6CE776B" w14:textId="77777777" w:rsidR="008B6F37" w:rsidRPr="00ED1F04" w:rsidRDefault="008B6F37" w:rsidP="008B6F3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Current</w:t>
            </w:r>
          </w:p>
        </w:tc>
        <w:tc>
          <w:tcPr>
            <w:tcW w:w="3601" w:type="dxa"/>
            <w:vAlign w:val="center"/>
          </w:tcPr>
          <w:p w14:paraId="69C83A68" w14:textId="77777777" w:rsidR="008B6F37" w:rsidRPr="00ED1F04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1758F68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60B6AA3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F06D199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3A3A105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764E668" w14:textId="77777777" w:rsidR="008B6F37" w:rsidRPr="00E21F23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4E7CFFD" w14:textId="77777777" w:rsidR="008B6F37" w:rsidRDefault="008B6F37" w:rsidP="008B6F37">
            <w:pPr>
              <w:jc w:val="center"/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C22FD32" w14:textId="77777777" w:rsidR="008B6F37" w:rsidRPr="00AC151D" w:rsidRDefault="008B6F37" w:rsidP="008B6F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5582A4D" w14:textId="77777777" w:rsidR="008B6F37" w:rsidRPr="00AC151D" w:rsidRDefault="008B6F37" w:rsidP="008B6F3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D6CFB" w:rsidRPr="00504B77" w14:paraId="4A92DF40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F84FEC9" w14:textId="77777777" w:rsidR="00BD6CFB" w:rsidRPr="00F70929" w:rsidRDefault="00BD6CFB" w:rsidP="00BD6CFB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C2F5B2F" w14:textId="77777777" w:rsidR="00BD6CFB" w:rsidRPr="00ED1F04" w:rsidRDefault="00BD6CFB" w:rsidP="00BD6CF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Interlocks</w:t>
            </w:r>
          </w:p>
        </w:tc>
        <w:tc>
          <w:tcPr>
            <w:tcW w:w="3601" w:type="dxa"/>
            <w:vAlign w:val="center"/>
          </w:tcPr>
          <w:p w14:paraId="0FC9DEB6" w14:textId="77777777" w:rsidR="00BD6CFB" w:rsidRPr="00ED1F04" w:rsidRDefault="00BD6CFB" w:rsidP="00BD6CF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According (but not limited) to Appendix B of IPS-M-EL-144 (4) specifically: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closure of Earth Switch when CB is not in Test or withdraw position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Insertion of CB when Earth Switch is connected.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 xml:space="preserve">To prevent connection of Earth Switch when upstream Switch is not open </w:t>
            </w:r>
            <w:proofErr w:type="gramStart"/>
            <w:r w:rsidRPr="00ED1F04">
              <w:rPr>
                <w:rFonts w:asciiTheme="majorBidi" w:hAnsiTheme="majorBidi" w:cstheme="majorBidi"/>
                <w:szCs w:val="20"/>
              </w:rPr>
              <w:t>i.e.</w:t>
            </w:r>
            <w:proofErr w:type="gramEnd"/>
            <w:r w:rsidRPr="00ED1F04">
              <w:rPr>
                <w:rFonts w:asciiTheme="majorBidi" w:hAnsiTheme="majorBidi" w:cstheme="majorBidi"/>
                <w:szCs w:val="20"/>
              </w:rPr>
              <w:t xml:space="preserve"> electromagnetic coil (only for incoming)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E71AE47" w14:textId="77777777" w:rsidR="00BD6CFB" w:rsidRPr="00AC151D" w:rsidRDefault="00BD6CFB" w:rsidP="00BD6CF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A37C28A" w14:textId="77777777" w:rsidR="00BD6CFB" w:rsidRPr="00AC151D" w:rsidRDefault="00BD6CFB" w:rsidP="00BD6CF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82F25CA" w14:textId="77777777" w:rsidR="00BD6CFB" w:rsidRPr="00AC151D" w:rsidRDefault="00BD6CFB" w:rsidP="00BD6CF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3C98163" w14:textId="77777777" w:rsidR="00965CE4" w:rsidRDefault="00BD6CFB" w:rsidP="00BD6CF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  <w:p w14:paraId="747585FC" w14:textId="77777777" w:rsidR="00BD6CFB" w:rsidRPr="00965CE4" w:rsidRDefault="00BD6CFB" w:rsidP="00965CE4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BA1F846" w14:textId="77777777" w:rsidR="00BD6CFB" w:rsidRPr="00E21F23" w:rsidRDefault="00BD6CFB" w:rsidP="00BD6CF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FBE8CA3" w14:textId="77777777" w:rsidR="00BD6CFB" w:rsidRPr="00E21F23" w:rsidRDefault="00BD6CFB" w:rsidP="00BD6CF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C26490A" w14:textId="77777777" w:rsidR="00BD6CFB" w:rsidRPr="00AC151D" w:rsidRDefault="00BD6CFB" w:rsidP="00BD6CF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3CD0056" w14:textId="77777777" w:rsidR="00BD6CFB" w:rsidRPr="00AC151D" w:rsidRDefault="00BD6CFB" w:rsidP="00BD6CF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65CE4" w:rsidRPr="00504B77" w14:paraId="1B6C98CE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F8B6553" w14:textId="77777777" w:rsidR="00965CE4" w:rsidRPr="00F70929" w:rsidRDefault="00965CE4" w:rsidP="00965CE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1BB2182" w14:textId="77777777" w:rsidR="00965CE4" w:rsidRPr="00ED1F04" w:rsidRDefault="00965CE4" w:rsidP="00965CE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3601" w:type="dxa"/>
            <w:vAlign w:val="center"/>
          </w:tcPr>
          <w:p w14:paraId="2301318C" w14:textId="77777777" w:rsidR="00965CE4" w:rsidRPr="00ED1F04" w:rsidRDefault="00965CE4" w:rsidP="00965CE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FD69FF9" w14:textId="77777777" w:rsidR="00965CE4" w:rsidRPr="00AC151D" w:rsidRDefault="00965CE4" w:rsidP="00965CE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7C404AC" w14:textId="77777777" w:rsidR="00965CE4" w:rsidRPr="00AC151D" w:rsidRDefault="00965CE4" w:rsidP="00965CE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5F42601" w14:textId="77777777" w:rsidR="00965CE4" w:rsidRPr="00965CE4" w:rsidRDefault="00965CE4" w:rsidP="00965CE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5CE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262E74D" w14:textId="77777777" w:rsidR="00965CE4" w:rsidRPr="00AC151D" w:rsidRDefault="00965CE4" w:rsidP="00965CE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750673E" w14:textId="77777777" w:rsidR="00965CE4" w:rsidRPr="00E21F23" w:rsidRDefault="00965CE4" w:rsidP="00965CE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2956913" w14:textId="77777777" w:rsidR="00965CE4" w:rsidRPr="00E21F23" w:rsidRDefault="00965CE4" w:rsidP="00965CE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8ECD68B" w14:textId="77777777" w:rsidR="00965CE4" w:rsidRPr="00AC151D" w:rsidRDefault="00965CE4" w:rsidP="00965CE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0EF67C4" w14:textId="77777777" w:rsidR="00965CE4" w:rsidRPr="00AC151D" w:rsidRDefault="00965CE4" w:rsidP="00965CE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65CE4" w:rsidRPr="00504B77" w14:paraId="08CFA6A2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02EDF11" w14:textId="77777777" w:rsidR="00965CE4" w:rsidRPr="00F70929" w:rsidRDefault="00965CE4" w:rsidP="00965CE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1306CEA" w14:textId="77777777" w:rsidR="00965CE4" w:rsidRPr="00ED1F04" w:rsidRDefault="00965CE4" w:rsidP="00965CE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3601" w:type="dxa"/>
            <w:vAlign w:val="center"/>
          </w:tcPr>
          <w:p w14:paraId="09CF0967" w14:textId="77777777" w:rsidR="00965CE4" w:rsidRPr="00ED1F04" w:rsidRDefault="00965CE4" w:rsidP="00965CE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6A87754" w14:textId="77777777" w:rsidR="00965CE4" w:rsidRPr="00AC151D" w:rsidRDefault="00965CE4" w:rsidP="00965CE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7F6B338" w14:textId="77777777" w:rsidR="00965CE4" w:rsidRPr="00AC151D" w:rsidRDefault="00965CE4" w:rsidP="00965CE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E466626" w14:textId="77777777" w:rsidR="00965CE4" w:rsidRPr="00965CE4" w:rsidRDefault="00965CE4" w:rsidP="00965CE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5CE4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DC9B4D7" w14:textId="77777777" w:rsidR="00965CE4" w:rsidRPr="00AC151D" w:rsidRDefault="00965CE4" w:rsidP="00965CE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E2B91D1" w14:textId="77777777" w:rsidR="00965CE4" w:rsidRPr="00E21F23" w:rsidRDefault="00965CE4" w:rsidP="00965CE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885E68E" w14:textId="77777777" w:rsidR="00965CE4" w:rsidRPr="00E21F23" w:rsidRDefault="00965CE4" w:rsidP="00965CE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3EA9127" w14:textId="77777777" w:rsidR="00965CE4" w:rsidRPr="00AC151D" w:rsidRDefault="00965CE4" w:rsidP="00965CE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8CF6E85" w14:textId="77777777" w:rsidR="00965CE4" w:rsidRPr="00AC151D" w:rsidRDefault="00965CE4" w:rsidP="00965CE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65CE4" w:rsidRPr="00504B77" w14:paraId="05CE809E" w14:textId="77777777" w:rsidTr="002A1328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21383ED0" w14:textId="77777777" w:rsidR="00965CE4" w:rsidRPr="00DC6A1E" w:rsidRDefault="00965CE4" w:rsidP="00965CE4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Motor Feeder Protection Relay</w:t>
            </w:r>
          </w:p>
        </w:tc>
      </w:tr>
      <w:tr w:rsidR="00EC5B4B" w:rsidRPr="00504B77" w14:paraId="22348AA3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E28D2B6" w14:textId="77777777" w:rsidR="00EC5B4B" w:rsidRPr="00F70929" w:rsidRDefault="00EC5B4B" w:rsidP="00EC5B4B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F287B7D" w14:textId="77777777" w:rsidR="00EC5B4B" w:rsidRPr="00ED1F04" w:rsidRDefault="00EC5B4B" w:rsidP="00EC5B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3601" w:type="dxa"/>
            <w:vAlign w:val="center"/>
          </w:tcPr>
          <w:p w14:paraId="2F164F6A" w14:textId="77777777" w:rsidR="00EC5B4B" w:rsidRPr="00ED1F04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5F169A8" w14:textId="77777777" w:rsidR="00EC5B4B" w:rsidRPr="008E219D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Schneider/France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96F04D6" w14:textId="77777777" w:rsidR="00EC5B4B" w:rsidRPr="00AC151D" w:rsidRDefault="00EC5B4B" w:rsidP="00EC5B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3193F10" w14:textId="77777777" w:rsidR="00EC5B4B" w:rsidRPr="008E219D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Schneider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A9520EF" w14:textId="77777777" w:rsidR="00EC5B4B" w:rsidRPr="00AC151D" w:rsidRDefault="00EC5B4B" w:rsidP="00EC5B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61D1551" w14:textId="77777777" w:rsidR="00EC5B4B" w:rsidRPr="00E21F23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Schneider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4C78982" w14:textId="77777777" w:rsidR="00EC5B4B" w:rsidRPr="00E21F23" w:rsidRDefault="00EC5B4B" w:rsidP="00EC5B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5F32C33" w14:textId="77777777" w:rsidR="00EC5B4B" w:rsidRPr="00AC151D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CF3709F" w14:textId="77777777" w:rsidR="00EC5B4B" w:rsidRPr="00AC151D" w:rsidRDefault="00EC5B4B" w:rsidP="00EC5B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C5B4B" w:rsidRPr="00504B77" w14:paraId="177E629E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4B740E4" w14:textId="77777777" w:rsidR="00EC5B4B" w:rsidRPr="00F70929" w:rsidRDefault="00EC5B4B" w:rsidP="00EC5B4B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5415514" w14:textId="77777777" w:rsidR="00EC5B4B" w:rsidRPr="00ED1F04" w:rsidRDefault="00EC5B4B" w:rsidP="00EC5B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3601" w:type="dxa"/>
            <w:vAlign w:val="center"/>
          </w:tcPr>
          <w:p w14:paraId="0669A979" w14:textId="77777777" w:rsidR="00EC5B4B" w:rsidRPr="00ED1F04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E974C31" w14:textId="77777777" w:rsidR="00EC5B4B" w:rsidRPr="008E219D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P3M32 &amp; P3U20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D52C759" w14:textId="77777777" w:rsidR="00EC5B4B" w:rsidRDefault="00EC5B4B" w:rsidP="00EC5B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BB6691D" w14:textId="77777777" w:rsidR="00EC5B4B" w:rsidRPr="008E219D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P3M32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FEB57D2" w14:textId="77777777" w:rsidR="00EC5B4B" w:rsidRPr="00AC151D" w:rsidRDefault="00EC5B4B" w:rsidP="00EC5B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2950EC6" w14:textId="77777777" w:rsidR="00EC5B4B" w:rsidRPr="00E21F23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Technical Proposal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B648298" w14:textId="77777777" w:rsidR="00EC5B4B" w:rsidRPr="00E21F23" w:rsidRDefault="00EC5B4B" w:rsidP="00EC5B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9F2D1B2" w14:textId="77777777" w:rsidR="00EC5B4B" w:rsidRPr="00AC151D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363674B" w14:textId="77777777" w:rsidR="00EC5B4B" w:rsidRPr="00AC151D" w:rsidRDefault="00EC5B4B" w:rsidP="00EC5B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C5B4B" w:rsidRPr="00504B77" w14:paraId="23D0FA13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69A0DFB" w14:textId="77777777" w:rsidR="00EC5B4B" w:rsidRPr="00F70929" w:rsidRDefault="00EC5B4B" w:rsidP="00EC5B4B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F173412" w14:textId="77777777" w:rsidR="00EC5B4B" w:rsidRPr="00ED1F04" w:rsidRDefault="00EC5B4B" w:rsidP="00EC5B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01" w:type="dxa"/>
            <w:vAlign w:val="center"/>
          </w:tcPr>
          <w:p w14:paraId="783560DD" w14:textId="77777777" w:rsidR="00EC5B4B" w:rsidRPr="00ED1F04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Digital Multi-Function Relay + Display with adjustment Menu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2D205AF" w14:textId="77777777" w:rsidR="00EC5B4B" w:rsidRPr="00AC151D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E30C6BE" w14:textId="77777777" w:rsidR="00EC5B4B" w:rsidRPr="00AC151D" w:rsidRDefault="00EC5B4B" w:rsidP="00EC5B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0453B64" w14:textId="77777777" w:rsidR="00EC5B4B" w:rsidRPr="00AC151D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B045966" w14:textId="77777777" w:rsidR="00EC5B4B" w:rsidRPr="00AC151D" w:rsidRDefault="00EC5B4B" w:rsidP="00EC5B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0E67173" w14:textId="77777777" w:rsidR="00EC5B4B" w:rsidRPr="00E21F23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39B28FD" w14:textId="77777777" w:rsidR="00EC5B4B" w:rsidRPr="00E21F23" w:rsidRDefault="00EC5B4B" w:rsidP="00EC5B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2802E13" w14:textId="77777777" w:rsidR="00EC5B4B" w:rsidRPr="00AC151D" w:rsidRDefault="00EC5B4B" w:rsidP="00EC5B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A7489A3" w14:textId="77777777" w:rsidR="00EC5B4B" w:rsidRPr="00AC151D" w:rsidRDefault="00EC5B4B" w:rsidP="00EC5B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F1E99" w:rsidRPr="00504B77" w14:paraId="03F2CCC9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31665CC" w14:textId="77777777" w:rsidR="00AF1E99" w:rsidRPr="00F70929" w:rsidRDefault="00AF1E99" w:rsidP="00AF1E99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D4C141C" w14:textId="77777777" w:rsidR="00AF1E99" w:rsidRPr="00ED1F04" w:rsidRDefault="00AF1E99" w:rsidP="00AF1E9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601" w:type="dxa"/>
            <w:vAlign w:val="center"/>
          </w:tcPr>
          <w:p w14:paraId="5AAC3735" w14:textId="77777777" w:rsidR="00AF1E99" w:rsidRPr="00ED1F04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Flush Mounted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BCEDF92" w14:textId="77777777" w:rsidR="00AF1E99" w:rsidRPr="00AC151D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A63AC6B" w14:textId="77777777" w:rsidR="00AF1E99" w:rsidRPr="00AC151D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CDA708C" w14:textId="77777777" w:rsidR="00AF1E99" w:rsidRPr="00AC151D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31C5F03" w14:textId="77777777" w:rsidR="00AF1E99" w:rsidRPr="00AC151D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275B9C0" w14:textId="77777777" w:rsidR="00AF1E99" w:rsidRPr="00E21F23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963D569" w14:textId="77777777" w:rsidR="00AF1E99" w:rsidRPr="00E21F23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5FF151A" w14:textId="77777777" w:rsidR="00AF1E99" w:rsidRPr="00AC151D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5D97F3C" w14:textId="77777777" w:rsidR="00AF1E99" w:rsidRPr="00AC151D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F1E99" w:rsidRPr="00504B77" w14:paraId="5BAA3A79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4A6E009" w14:textId="77777777" w:rsidR="00AF1E99" w:rsidRPr="00F70929" w:rsidRDefault="00AF1E99" w:rsidP="00AF1E99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0ED88C4" w14:textId="77777777" w:rsidR="00AF1E99" w:rsidRPr="00ED1F04" w:rsidRDefault="00AF1E99" w:rsidP="00AF1E9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Included Protection (ANSI Codes)</w:t>
            </w:r>
          </w:p>
        </w:tc>
        <w:tc>
          <w:tcPr>
            <w:tcW w:w="3601" w:type="dxa"/>
            <w:vAlign w:val="center"/>
          </w:tcPr>
          <w:p w14:paraId="13A4BCB2" w14:textId="77777777" w:rsidR="00AF1E99" w:rsidRPr="00ED1F04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50, 51, 46, 51LR, 49, 66, 50G, 51G, 26, 87M, 86 (Separate Relay)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1E7A4F3" w14:textId="77777777" w:rsidR="00AF1E99" w:rsidRPr="00AC151D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EAFBF2B" w14:textId="77777777" w:rsidR="00AF1E99" w:rsidRPr="00AC151D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74593A2" w14:textId="77777777" w:rsidR="00AF1E99" w:rsidRPr="00AC151D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33DA4D7" w14:textId="77777777" w:rsidR="00AF1E99" w:rsidRPr="00AC151D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EE990AB" w14:textId="77777777" w:rsidR="00AF1E99" w:rsidRPr="00E21F23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15FAB51" w14:textId="77777777" w:rsidR="00AF1E99" w:rsidRPr="00E21F23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E3C08EF" w14:textId="77777777" w:rsidR="00AF1E99" w:rsidRPr="00AC151D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02F8FBE" w14:textId="77777777" w:rsidR="00AF1E99" w:rsidRPr="00AC151D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F1E99" w:rsidRPr="00504B77" w14:paraId="7F845E03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C92149E" w14:textId="77777777" w:rsidR="00AF1E99" w:rsidRPr="00F70929" w:rsidRDefault="00AF1E99" w:rsidP="00AF1E99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B2DB102" w14:textId="77777777" w:rsidR="00AF1E99" w:rsidRPr="00ED1F04" w:rsidRDefault="00AF1E99" w:rsidP="00AF1E9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Current [A]</w:t>
            </w:r>
          </w:p>
        </w:tc>
        <w:tc>
          <w:tcPr>
            <w:tcW w:w="3601" w:type="dxa"/>
            <w:vAlign w:val="center"/>
          </w:tcPr>
          <w:p w14:paraId="22ECA219" w14:textId="77777777" w:rsidR="00AF1E99" w:rsidRPr="00ED1F04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B136309" w14:textId="77777777" w:rsidR="00AF1E99" w:rsidRPr="00AC151D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1CB34D2" w14:textId="77777777" w:rsidR="00AF1E99" w:rsidRPr="00AC151D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BB65380" w14:textId="77777777" w:rsidR="00AF1E99" w:rsidRPr="00AF1E99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F1E99">
              <w:rPr>
                <w:rFonts w:asciiTheme="majorBidi" w:hAnsiTheme="majorBidi" w:cstheme="majorBidi"/>
                <w:szCs w:val="20"/>
              </w:rPr>
              <w:t>5 OR 1A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CAE2EF7" w14:textId="77777777" w:rsidR="00AF1E99" w:rsidRPr="00AF1E99" w:rsidRDefault="00031B7A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14C8EED" w14:textId="77777777" w:rsidR="00AF1E99" w:rsidRPr="00E21F23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113E1BA" w14:textId="77777777" w:rsidR="00AF1E99" w:rsidRPr="00E21F23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2C78F49" w14:textId="77777777" w:rsidR="00AF1E99" w:rsidRPr="00AC151D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CD0C0E1" w14:textId="77777777" w:rsidR="00AF1E99" w:rsidRPr="00AC151D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F4761" w:rsidRPr="00504B77" w14:paraId="6701435A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41796F9" w14:textId="77777777" w:rsidR="002F4761" w:rsidRPr="00F70929" w:rsidRDefault="002F4761" w:rsidP="002F4761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80787ED" w14:textId="77777777" w:rsidR="002F4761" w:rsidRPr="00ED1F04" w:rsidRDefault="002F4761" w:rsidP="002F476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Frequency [Hz]</w:t>
            </w:r>
          </w:p>
        </w:tc>
        <w:tc>
          <w:tcPr>
            <w:tcW w:w="3601" w:type="dxa"/>
            <w:vAlign w:val="center"/>
          </w:tcPr>
          <w:p w14:paraId="03F67527" w14:textId="77777777" w:rsidR="002F4761" w:rsidRPr="00ED1F04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0F91BC8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FAB8D7E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35FD957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F21ABC8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9C7F4F1" w14:textId="77777777" w:rsidR="002F4761" w:rsidRPr="00E21F23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70CA0DC" w14:textId="77777777" w:rsidR="002F4761" w:rsidRPr="00E21F23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A83F38F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3239468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F1E99" w:rsidRPr="00504B77" w14:paraId="6D4CDE94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681D147" w14:textId="77777777" w:rsidR="00AF1E99" w:rsidRPr="00F70929" w:rsidRDefault="00AF1E99" w:rsidP="00AF1E99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D4654C1" w14:textId="77777777" w:rsidR="00AF1E99" w:rsidRPr="00ED1F04" w:rsidRDefault="00AF1E99" w:rsidP="00AF1E9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Burden [VA]</w:t>
            </w:r>
          </w:p>
        </w:tc>
        <w:tc>
          <w:tcPr>
            <w:tcW w:w="3601" w:type="dxa"/>
            <w:vAlign w:val="center"/>
          </w:tcPr>
          <w:p w14:paraId="7E2E4048" w14:textId="77777777" w:rsidR="00AF1E99" w:rsidRPr="00ED1F04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F6517FF" w14:textId="77777777" w:rsidR="00AF1E99" w:rsidRPr="00AC151D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45665A1" w14:textId="77777777" w:rsidR="00AF1E99" w:rsidRPr="00AC151D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185C315" w14:textId="77777777" w:rsidR="00AF1E99" w:rsidRPr="00E21F23" w:rsidRDefault="002F4761" w:rsidP="00AF1E9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20W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399BE30" w14:textId="77777777" w:rsidR="00AF1E99" w:rsidRPr="00E21F23" w:rsidRDefault="002F4761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C22352A" w14:textId="77777777" w:rsidR="00AF1E99" w:rsidRPr="00E21F23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75E84AA" w14:textId="77777777" w:rsidR="00AF1E99" w:rsidRPr="00E21F23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0146A11" w14:textId="77777777" w:rsidR="00AF1E99" w:rsidRPr="00AC151D" w:rsidRDefault="00AF1E99" w:rsidP="00AF1E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A35CED7" w14:textId="77777777" w:rsidR="00AF1E99" w:rsidRPr="00AC151D" w:rsidRDefault="00AF1E99" w:rsidP="00AF1E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F4761" w:rsidRPr="00504B77" w14:paraId="6E58E4AA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903BE64" w14:textId="77777777" w:rsidR="002F4761" w:rsidRPr="00F70929" w:rsidRDefault="002F4761" w:rsidP="002F4761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FABC816" w14:textId="77777777" w:rsidR="002F4761" w:rsidRPr="00ED1F04" w:rsidRDefault="002F4761" w:rsidP="002F476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Overload Capability </w:t>
            </w:r>
            <w:proofErr w:type="gramStart"/>
            <w:r w:rsidRPr="00ED1F04">
              <w:rPr>
                <w:rFonts w:asciiTheme="majorBidi" w:hAnsiTheme="majorBidi" w:cstheme="majorBidi"/>
                <w:szCs w:val="20"/>
              </w:rPr>
              <w:t>Of</w:t>
            </w:r>
            <w:proofErr w:type="gramEnd"/>
            <w:r w:rsidRPr="00ED1F04">
              <w:rPr>
                <w:rFonts w:asciiTheme="majorBidi" w:hAnsiTheme="majorBidi" w:cstheme="majorBidi"/>
                <w:szCs w:val="20"/>
              </w:rPr>
              <w:t xml:space="preserve"> Current Path</w:t>
            </w:r>
          </w:p>
        </w:tc>
        <w:tc>
          <w:tcPr>
            <w:tcW w:w="3601" w:type="dxa"/>
            <w:vAlign w:val="center"/>
          </w:tcPr>
          <w:p w14:paraId="5C27D1F3" w14:textId="77777777" w:rsidR="002F4761" w:rsidRPr="00ED1F04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100xIn &lt; 1 Sec.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EAE4EEF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0172A1A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3B6E3EA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A5251E3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31C5CB4" w14:textId="77777777" w:rsidR="002F4761" w:rsidRPr="00036D75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21D5AF5" w14:textId="77777777" w:rsidR="002F4761" w:rsidRPr="00E21F23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B371C54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C46AC9D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F4761" w:rsidRPr="00504B77" w14:paraId="174B3AE2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34941AC" w14:textId="77777777" w:rsidR="002F4761" w:rsidRPr="00F70929" w:rsidRDefault="002F4761" w:rsidP="002F4761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C693D54" w14:textId="77777777" w:rsidR="002F4761" w:rsidRPr="00ED1F04" w:rsidRDefault="002F4761" w:rsidP="002F476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 Auxiliary Voltage [V]</w:t>
            </w:r>
          </w:p>
        </w:tc>
        <w:tc>
          <w:tcPr>
            <w:tcW w:w="3601" w:type="dxa"/>
            <w:vAlign w:val="center"/>
          </w:tcPr>
          <w:p w14:paraId="3C626AD3" w14:textId="77777777" w:rsidR="002F4761" w:rsidRPr="00ED1F04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6A8FA0B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B8D4639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5CBC476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53CAED8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40C7559" w14:textId="77777777" w:rsidR="002F4761" w:rsidRPr="00036D75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CFED237" w14:textId="77777777" w:rsidR="002F4761" w:rsidRPr="00E21F23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6D35D9F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5BB8E34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F4761" w:rsidRPr="00504B77" w14:paraId="6019B4C4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C1EA959" w14:textId="77777777" w:rsidR="002F4761" w:rsidRPr="00F70929" w:rsidRDefault="002F4761" w:rsidP="002F4761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F538C7A" w14:textId="77777777" w:rsidR="002F4761" w:rsidRPr="00ED1F04" w:rsidRDefault="002F4761" w:rsidP="002F476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Voltage Permissible Range [V]</w:t>
            </w:r>
          </w:p>
        </w:tc>
        <w:tc>
          <w:tcPr>
            <w:tcW w:w="3601" w:type="dxa"/>
            <w:vAlign w:val="center"/>
          </w:tcPr>
          <w:p w14:paraId="434119A8" w14:textId="77777777" w:rsidR="002F4761" w:rsidRPr="00ED1F04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Min. ± 15% of Un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3822D41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40EEDAF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BC10898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773ADFF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BE6F65D" w14:textId="77777777" w:rsidR="002F4761" w:rsidRPr="00036D75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68628BF" w14:textId="77777777" w:rsidR="002F4761" w:rsidRPr="00E21F23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3D614DC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6EAFDDB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F4761" w:rsidRPr="00504B77" w14:paraId="15413F9E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538A6DB" w14:textId="77777777" w:rsidR="002F4761" w:rsidRPr="00F70929" w:rsidRDefault="002F4761" w:rsidP="002F4761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9660FB9" w14:textId="77777777" w:rsidR="002F4761" w:rsidRPr="00ED1F04" w:rsidRDefault="002F4761" w:rsidP="002F476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Power Consumption [W]</w:t>
            </w:r>
          </w:p>
        </w:tc>
        <w:tc>
          <w:tcPr>
            <w:tcW w:w="3601" w:type="dxa"/>
            <w:vAlign w:val="center"/>
          </w:tcPr>
          <w:p w14:paraId="5B762930" w14:textId="77777777" w:rsidR="002F4761" w:rsidRPr="00ED1F04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F16EF60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DEA2705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AE7A8EE" w14:textId="77777777" w:rsidR="002F4761" w:rsidRPr="00ED1F04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448A28E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190F13D" w14:textId="77777777" w:rsidR="002F4761" w:rsidRPr="00E21F23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08367DC" w14:textId="77777777" w:rsidR="002F4761" w:rsidRPr="00E21F23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C342D54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8BBBCA8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F4761" w:rsidRPr="00504B77" w14:paraId="3483C724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33247ED" w14:textId="77777777" w:rsidR="002F4761" w:rsidRPr="00F70929" w:rsidRDefault="002F4761" w:rsidP="002F4761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AFDF310" w14:textId="77777777" w:rsidR="002F4761" w:rsidRPr="00ED1F04" w:rsidRDefault="002F4761" w:rsidP="002F476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Trip Relay Contacts</w:t>
            </w:r>
          </w:p>
        </w:tc>
        <w:tc>
          <w:tcPr>
            <w:tcW w:w="3601" w:type="dxa"/>
            <w:vAlign w:val="center"/>
          </w:tcPr>
          <w:p w14:paraId="3B628DD9" w14:textId="77777777" w:rsidR="002F4761" w:rsidRPr="00ED1F04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EE890ED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B0CBECC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30064C3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1265FB7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8329EE9" w14:textId="77777777" w:rsidR="002F4761" w:rsidRPr="00036D75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90729AA" w14:textId="77777777" w:rsidR="002F4761" w:rsidRPr="00E21F23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2D6159A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A07B3A7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F4761" w:rsidRPr="00504B77" w14:paraId="674A6796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E7B6FC5" w14:textId="77777777" w:rsidR="002F4761" w:rsidRPr="00F70929" w:rsidRDefault="002F4761" w:rsidP="002F4761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07B9B2E" w14:textId="77777777" w:rsidR="002F4761" w:rsidRPr="00ED1F04" w:rsidRDefault="002F4761" w:rsidP="002F476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Alarm Relay Contacts</w:t>
            </w:r>
          </w:p>
        </w:tc>
        <w:tc>
          <w:tcPr>
            <w:tcW w:w="3601" w:type="dxa"/>
            <w:vAlign w:val="center"/>
          </w:tcPr>
          <w:p w14:paraId="40FCF98B" w14:textId="77777777" w:rsidR="002F4761" w:rsidRPr="00ED1F04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3FE2E6D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947D8C7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4540138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5BF7A4A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DC34485" w14:textId="77777777" w:rsidR="002F4761" w:rsidRPr="00036D75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72881C7" w14:textId="77777777" w:rsidR="002F4761" w:rsidRPr="00E21F23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8077281" w14:textId="77777777" w:rsidR="002F4761" w:rsidRPr="00AC151D" w:rsidRDefault="002F4761" w:rsidP="002F476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0C09615" w14:textId="77777777" w:rsidR="002F4761" w:rsidRPr="00AC151D" w:rsidRDefault="002F4761" w:rsidP="002F476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71CF8" w:rsidRPr="00504B77" w14:paraId="212EE22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C74DC08" w14:textId="77777777" w:rsidR="00171CF8" w:rsidRPr="00F70929" w:rsidRDefault="00171CF8" w:rsidP="00171CF8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A29E006" w14:textId="77777777" w:rsidR="00171CF8" w:rsidRPr="00ED1F04" w:rsidRDefault="00171CF8" w:rsidP="00171CF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Contacts Ratings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Voltage Rating [V]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Rated Continuous Current</w:t>
            </w:r>
          </w:p>
        </w:tc>
        <w:tc>
          <w:tcPr>
            <w:tcW w:w="3601" w:type="dxa"/>
            <w:vAlign w:val="center"/>
          </w:tcPr>
          <w:p w14:paraId="5383F3BC" w14:textId="77777777" w:rsidR="00171CF8" w:rsidRPr="00ED1F04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82A5DEC" w14:textId="77777777" w:rsidR="00171CF8" w:rsidRPr="00AC151D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C61EC6B" w14:textId="77777777" w:rsidR="00171CF8" w:rsidRPr="00AC151D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3B79BDD" w14:textId="77777777" w:rsidR="00171CF8" w:rsidRPr="00AC151D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5E342B5" w14:textId="77777777" w:rsidR="00171CF8" w:rsidRPr="00AC151D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A82CFEE" w14:textId="77777777" w:rsidR="00171CF8" w:rsidRPr="00036D75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76F9D74" w14:textId="77777777" w:rsidR="00171CF8" w:rsidRPr="00E21F23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FF82342" w14:textId="77777777" w:rsidR="00171CF8" w:rsidRPr="00AC151D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D6D9D0D" w14:textId="77777777" w:rsidR="00171CF8" w:rsidRPr="00AC151D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71CF8" w:rsidRPr="00504B77" w14:paraId="46ACD36A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EA6B156" w14:textId="77777777" w:rsidR="00171CF8" w:rsidRPr="00F70929" w:rsidRDefault="00171CF8" w:rsidP="00171CF8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BEDE86F" w14:textId="77777777" w:rsidR="00171CF8" w:rsidRPr="00ED1F04" w:rsidRDefault="00171CF8" w:rsidP="00171CF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3601" w:type="dxa"/>
            <w:vAlign w:val="center"/>
          </w:tcPr>
          <w:p w14:paraId="70FAF35E" w14:textId="77777777" w:rsidR="00171CF8" w:rsidRPr="00ED1F04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6573F87" w14:textId="77777777" w:rsidR="00171CF8" w:rsidRPr="00AC151D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C2D0AEA" w14:textId="77777777" w:rsidR="00171CF8" w:rsidRPr="00AC151D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70889ED" w14:textId="77777777" w:rsidR="00171CF8" w:rsidRPr="00AC151D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DA0178D" w14:textId="77777777" w:rsidR="00171CF8" w:rsidRPr="00AC151D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1B43684" w14:textId="77777777" w:rsidR="00171CF8" w:rsidRPr="00036D75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99C4BEF" w14:textId="77777777" w:rsidR="00171CF8" w:rsidRPr="00E21F23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C19CB77" w14:textId="77777777" w:rsidR="00171CF8" w:rsidRPr="00AC151D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49F848D" w14:textId="77777777" w:rsidR="00171CF8" w:rsidRPr="00AC151D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71CF8" w:rsidRPr="00504B77" w14:paraId="00F0F983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F375A34" w14:textId="77777777" w:rsidR="00171CF8" w:rsidRPr="00F70929" w:rsidRDefault="00171CF8" w:rsidP="00171CF8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98C6EC8" w14:textId="77777777" w:rsidR="00171CF8" w:rsidRPr="00ED1F04" w:rsidRDefault="00171CF8" w:rsidP="00171CF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601" w:type="dxa"/>
            <w:vAlign w:val="center"/>
          </w:tcPr>
          <w:p w14:paraId="5B82CC17" w14:textId="77777777" w:rsidR="00171CF8" w:rsidRPr="00ED1F04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3DC7B9A" w14:textId="77777777" w:rsidR="00171CF8" w:rsidRPr="00AC151D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C7E9656" w14:textId="77777777" w:rsidR="00171CF8" w:rsidRPr="00AC151D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F5A67D1" w14:textId="77777777" w:rsidR="00171CF8" w:rsidRPr="00AC151D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A4D7917" w14:textId="77777777" w:rsidR="00171CF8" w:rsidRPr="00AC151D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92B6217" w14:textId="77777777" w:rsidR="00171CF8" w:rsidRPr="00036D75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05ED410" w14:textId="77777777" w:rsidR="00171CF8" w:rsidRPr="00E21F23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0FA3D22" w14:textId="77777777" w:rsidR="00171CF8" w:rsidRPr="00AC151D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B081A96" w14:textId="77777777" w:rsidR="00171CF8" w:rsidRPr="00AC151D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71CF8" w:rsidRPr="00504B77" w14:paraId="0E7E4B70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7A0C45F" w14:textId="77777777" w:rsidR="00171CF8" w:rsidRPr="00F70929" w:rsidRDefault="00171CF8" w:rsidP="00171CF8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D9A49AE" w14:textId="77777777" w:rsidR="00171CF8" w:rsidRPr="00ED1F04" w:rsidRDefault="00171CF8" w:rsidP="00171CF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3601" w:type="dxa"/>
            <w:vAlign w:val="center"/>
          </w:tcPr>
          <w:p w14:paraId="13095D00" w14:textId="77777777" w:rsidR="00171CF8" w:rsidRPr="00ED1F04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94172BC" w14:textId="77777777" w:rsidR="00171CF8" w:rsidRPr="00AC151D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EDB76CF" w14:textId="77777777" w:rsidR="00171CF8" w:rsidRPr="00AC151D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46994E1" w14:textId="77777777" w:rsidR="00171CF8" w:rsidRPr="00AC151D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1813FA0" w14:textId="77777777" w:rsidR="00171CF8" w:rsidRPr="00AC151D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672A654" w14:textId="77777777" w:rsidR="00171CF8" w:rsidRPr="00036D75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763D01D" w14:textId="77777777" w:rsidR="00171CF8" w:rsidRPr="00E21F23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B33BC15" w14:textId="77777777" w:rsidR="00171CF8" w:rsidRPr="00AC151D" w:rsidRDefault="00171CF8" w:rsidP="00171CF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AC33969" w14:textId="77777777" w:rsidR="00171CF8" w:rsidRPr="00AC151D" w:rsidRDefault="00171CF8" w:rsidP="00171CF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F4761" w:rsidRPr="00504B77" w14:paraId="6803F413" w14:textId="77777777" w:rsidTr="002A1328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1E20B672" w14:textId="77777777" w:rsidR="002F4761" w:rsidRPr="00DC6A1E" w:rsidRDefault="002F4761" w:rsidP="002F4761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B2D4E">
              <w:rPr>
                <w:rFonts w:asciiTheme="majorBidi" w:hAnsiTheme="majorBidi" w:cstheme="majorBidi"/>
                <w:b/>
                <w:bCs/>
                <w:sz w:val="24"/>
              </w:rPr>
              <w:t>Transformer Feeder Protection Relay</w:t>
            </w:r>
          </w:p>
        </w:tc>
      </w:tr>
      <w:tr w:rsidR="009E120D" w:rsidRPr="00504B77" w14:paraId="0545F6DF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AB773BC" w14:textId="77777777" w:rsidR="009E120D" w:rsidRPr="00F70929" w:rsidRDefault="009E120D" w:rsidP="009E120D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ADFF6A5" w14:textId="77777777" w:rsidR="009E120D" w:rsidRPr="00ED1F04" w:rsidRDefault="009E120D" w:rsidP="009E120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3601" w:type="dxa"/>
            <w:vAlign w:val="center"/>
          </w:tcPr>
          <w:p w14:paraId="2D0601D1" w14:textId="77777777" w:rsidR="009E120D" w:rsidRPr="00ED1F04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A807BBA" w14:textId="77777777" w:rsidR="009E120D" w:rsidRPr="008E219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Schneider/France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E176F62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418A9CA" w14:textId="77777777" w:rsidR="009E120D" w:rsidRPr="008E219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Schneider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1368426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3787083" w14:textId="77777777" w:rsidR="009E120D" w:rsidRPr="00E21F23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Scheider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E8108BE" w14:textId="77777777" w:rsidR="009E120D" w:rsidRPr="00E21F23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7390884" w14:textId="77777777" w:rsidR="009E120D" w:rsidRPr="00AC151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20858DD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E120D" w:rsidRPr="00504B77" w14:paraId="48FCC383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81C81A8" w14:textId="77777777" w:rsidR="009E120D" w:rsidRPr="00F70929" w:rsidRDefault="009E120D" w:rsidP="009E120D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8A6F029" w14:textId="77777777" w:rsidR="009E120D" w:rsidRPr="00ED1F04" w:rsidRDefault="009E120D" w:rsidP="009E120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3601" w:type="dxa"/>
            <w:vAlign w:val="center"/>
          </w:tcPr>
          <w:p w14:paraId="27581E7A" w14:textId="77777777" w:rsidR="009E120D" w:rsidRPr="00ED1F04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A95F007" w14:textId="77777777" w:rsidR="009E120D" w:rsidRPr="00F70929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P3U20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5264835" w14:textId="77777777" w:rsidR="009E120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8AD0947" w14:textId="77777777" w:rsidR="009E120D" w:rsidRPr="00F70929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P3U20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1498B1C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D6A925B" w14:textId="77777777" w:rsidR="009E120D" w:rsidRPr="00E21F23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Technical Proposal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C7D7729" w14:textId="77777777" w:rsidR="009E120D" w:rsidRPr="00E21F23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4515263" w14:textId="77777777" w:rsidR="009E120D" w:rsidRPr="00AC151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ED2686B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E120D" w:rsidRPr="00504B77" w14:paraId="5AE3C206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3E54EFC" w14:textId="77777777" w:rsidR="009E120D" w:rsidRPr="00F70929" w:rsidRDefault="009E120D" w:rsidP="009E120D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F13DD95" w14:textId="77777777" w:rsidR="009E120D" w:rsidRPr="00ED1F04" w:rsidRDefault="009E120D" w:rsidP="009E120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01" w:type="dxa"/>
            <w:vAlign w:val="center"/>
          </w:tcPr>
          <w:p w14:paraId="28287446" w14:textId="77777777" w:rsidR="009E120D" w:rsidRPr="00ED1F04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Digital Multi-Function Relay + Display with adjustment Menu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3015E6C" w14:textId="77777777" w:rsidR="009E120D" w:rsidRPr="00AC151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6902987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3960724" w14:textId="77777777" w:rsidR="009E120D" w:rsidRPr="00AC151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D9CEDE2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85ED00A" w14:textId="77777777" w:rsidR="009E120D" w:rsidRDefault="009E120D" w:rsidP="009E120D">
            <w:pPr>
              <w:jc w:val="center"/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86000C7" w14:textId="77777777" w:rsidR="009E120D" w:rsidRDefault="009E120D" w:rsidP="009E120D">
            <w:pPr>
              <w:jc w:val="center"/>
            </w:pPr>
            <w:r w:rsidRPr="0060763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60A9069" w14:textId="77777777" w:rsidR="009E120D" w:rsidRPr="00AC151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E52D5E0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E120D" w:rsidRPr="00504B77" w14:paraId="539739EF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E973D3D" w14:textId="77777777" w:rsidR="009E120D" w:rsidRPr="00F70929" w:rsidRDefault="009E120D" w:rsidP="009E120D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B153DEE" w14:textId="77777777" w:rsidR="009E120D" w:rsidRPr="00ED1F04" w:rsidRDefault="009E120D" w:rsidP="009E120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601" w:type="dxa"/>
            <w:vAlign w:val="center"/>
          </w:tcPr>
          <w:p w14:paraId="38F5952C" w14:textId="77777777" w:rsidR="009E120D" w:rsidRPr="00ED1F04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Flush Mounted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0689E4A" w14:textId="77777777" w:rsidR="009E120D" w:rsidRPr="00AC151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88D468B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ED7E4D1" w14:textId="77777777" w:rsidR="009E120D" w:rsidRPr="00E21F23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B71E0BF" w14:textId="77777777" w:rsidR="009E120D" w:rsidRPr="00031B7A" w:rsidRDefault="00031B7A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AC7C96A" w14:textId="77777777" w:rsidR="009E120D" w:rsidRDefault="009E120D" w:rsidP="009E120D">
            <w:pPr>
              <w:jc w:val="center"/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D86D307" w14:textId="77777777" w:rsidR="009E120D" w:rsidRDefault="009E120D" w:rsidP="009E120D">
            <w:pPr>
              <w:jc w:val="center"/>
            </w:pPr>
            <w:r w:rsidRPr="0060763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85AA67B" w14:textId="77777777" w:rsidR="009E120D" w:rsidRPr="00AC151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8B1AF19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E120D" w:rsidRPr="00504B77" w14:paraId="79A1E8C5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B96565F" w14:textId="77777777" w:rsidR="009E120D" w:rsidRPr="00F70929" w:rsidRDefault="009E120D" w:rsidP="009E120D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17C5E78" w14:textId="77777777" w:rsidR="009E120D" w:rsidRPr="00ED1F04" w:rsidRDefault="009E120D" w:rsidP="009E120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Included Protection (ANSI Codes)</w:t>
            </w:r>
          </w:p>
        </w:tc>
        <w:tc>
          <w:tcPr>
            <w:tcW w:w="3601" w:type="dxa"/>
            <w:vAlign w:val="center"/>
          </w:tcPr>
          <w:p w14:paraId="1B40E110" w14:textId="77777777" w:rsidR="009E120D" w:rsidRPr="00ED1F04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50, 51, 51N,50G (Separate Relay)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306D086" w14:textId="77777777" w:rsidR="009E120D" w:rsidRPr="00AC151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77A5C03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C28D18C" w14:textId="77777777" w:rsidR="009E120D" w:rsidRPr="00AC151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4FB999D" w14:textId="77777777" w:rsidR="009E120D" w:rsidRPr="00031B7A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340E6E4" w14:textId="77777777" w:rsidR="009E120D" w:rsidRDefault="009E120D" w:rsidP="009E120D">
            <w:pPr>
              <w:jc w:val="center"/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BE67DEA" w14:textId="77777777" w:rsidR="009E120D" w:rsidRDefault="009E120D" w:rsidP="009E120D">
            <w:pPr>
              <w:jc w:val="center"/>
            </w:pPr>
            <w:r w:rsidRPr="0060763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4793F9F" w14:textId="77777777" w:rsidR="009E120D" w:rsidRPr="00AC151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A8A606D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E120D" w:rsidRPr="00504B77" w14:paraId="69314852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36BD017" w14:textId="77777777" w:rsidR="009E120D" w:rsidRPr="00F70929" w:rsidRDefault="009E120D" w:rsidP="009E120D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A1AEC60" w14:textId="77777777" w:rsidR="009E120D" w:rsidRPr="00ED1F04" w:rsidRDefault="009E120D" w:rsidP="009E120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Current [A]</w:t>
            </w:r>
          </w:p>
        </w:tc>
        <w:tc>
          <w:tcPr>
            <w:tcW w:w="3601" w:type="dxa"/>
            <w:vAlign w:val="center"/>
          </w:tcPr>
          <w:p w14:paraId="25EB1FE7" w14:textId="77777777" w:rsidR="009E120D" w:rsidRPr="00ED1F04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833B284" w14:textId="77777777" w:rsidR="009E120D" w:rsidRPr="00AC151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2544461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5CFE938" w14:textId="77777777" w:rsidR="009E120D" w:rsidRPr="00AF1E99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F1E99">
              <w:rPr>
                <w:rFonts w:asciiTheme="majorBidi" w:hAnsiTheme="majorBidi" w:cstheme="majorBidi"/>
                <w:szCs w:val="20"/>
              </w:rPr>
              <w:t>5 OR 1A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432FB16" w14:textId="77777777" w:rsidR="009E120D" w:rsidRPr="00031B7A" w:rsidRDefault="00031B7A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2D76191" w14:textId="77777777" w:rsidR="009E120D" w:rsidRDefault="009E120D" w:rsidP="009E120D">
            <w:pPr>
              <w:jc w:val="center"/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BC6EB11" w14:textId="77777777" w:rsidR="009E120D" w:rsidRDefault="009E120D" w:rsidP="009E120D">
            <w:pPr>
              <w:jc w:val="center"/>
            </w:pPr>
            <w:r w:rsidRPr="0060763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934BA87" w14:textId="77777777" w:rsidR="009E120D" w:rsidRPr="00AC151D" w:rsidRDefault="009E120D" w:rsidP="009E12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6E48E3B" w14:textId="77777777" w:rsidR="009E120D" w:rsidRPr="00AC151D" w:rsidRDefault="009E120D" w:rsidP="009E120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86618" w:rsidRPr="00504B77" w14:paraId="1E0F933E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2B0584B" w14:textId="77777777" w:rsidR="00186618" w:rsidRPr="00F70929" w:rsidRDefault="00186618" w:rsidP="0018661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237FB4D" w14:textId="77777777" w:rsidR="00186618" w:rsidRPr="00ED1F04" w:rsidRDefault="00186618" w:rsidP="0018661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Frequency [Hz]</w:t>
            </w:r>
          </w:p>
        </w:tc>
        <w:tc>
          <w:tcPr>
            <w:tcW w:w="3601" w:type="dxa"/>
            <w:vAlign w:val="center"/>
          </w:tcPr>
          <w:p w14:paraId="18B0B2CF" w14:textId="77777777" w:rsidR="00186618" w:rsidRPr="00ED1F04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DC87003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D7E0180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60C603F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3D51513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096389E" w14:textId="77777777" w:rsidR="00186618" w:rsidRDefault="00186618" w:rsidP="00186618">
            <w:pPr>
              <w:jc w:val="center"/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E06E082" w14:textId="77777777" w:rsidR="00186618" w:rsidRPr="00E21F23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8DFD6A2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E39E4E9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86618" w:rsidRPr="00504B77" w14:paraId="52AE7BAA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569067C5" w14:textId="77777777" w:rsidR="00186618" w:rsidRPr="00F70929" w:rsidRDefault="00186618" w:rsidP="0018661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CE9DDE2" w14:textId="77777777" w:rsidR="00186618" w:rsidRPr="00ED1F04" w:rsidRDefault="00186618" w:rsidP="0018661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Burden [VA]</w:t>
            </w:r>
          </w:p>
        </w:tc>
        <w:tc>
          <w:tcPr>
            <w:tcW w:w="3601" w:type="dxa"/>
            <w:vAlign w:val="center"/>
          </w:tcPr>
          <w:p w14:paraId="32F227D4" w14:textId="77777777" w:rsidR="00186618" w:rsidRPr="00ED1F04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EEECC41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A1EA417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489F554" w14:textId="77777777" w:rsidR="00186618" w:rsidRPr="00E21F23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15-20 W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B954B71" w14:textId="77777777" w:rsidR="00186618" w:rsidRPr="00186618" w:rsidRDefault="00031B7A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97C032B" w14:textId="77777777" w:rsidR="00186618" w:rsidRPr="00E21F23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5926FA6" w14:textId="77777777" w:rsidR="00186618" w:rsidRPr="00E21F23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DD203C6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CE7C648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86618" w:rsidRPr="00504B77" w14:paraId="657B1B7A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ACB1BDA" w14:textId="77777777" w:rsidR="00186618" w:rsidRPr="00F70929" w:rsidRDefault="00186618" w:rsidP="0018661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CF82DAC" w14:textId="77777777" w:rsidR="00186618" w:rsidRPr="00ED1F04" w:rsidRDefault="00186618" w:rsidP="0018661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Overload Capability </w:t>
            </w:r>
            <w:proofErr w:type="gramStart"/>
            <w:r w:rsidRPr="00ED1F04">
              <w:rPr>
                <w:rFonts w:asciiTheme="majorBidi" w:hAnsiTheme="majorBidi" w:cstheme="majorBidi"/>
                <w:szCs w:val="20"/>
              </w:rPr>
              <w:t>Of</w:t>
            </w:r>
            <w:proofErr w:type="gramEnd"/>
            <w:r w:rsidRPr="00ED1F04">
              <w:rPr>
                <w:rFonts w:asciiTheme="majorBidi" w:hAnsiTheme="majorBidi" w:cstheme="majorBidi"/>
                <w:szCs w:val="20"/>
              </w:rPr>
              <w:t xml:space="preserve"> Current Path</w:t>
            </w:r>
          </w:p>
        </w:tc>
        <w:tc>
          <w:tcPr>
            <w:tcW w:w="3601" w:type="dxa"/>
            <w:vAlign w:val="center"/>
          </w:tcPr>
          <w:p w14:paraId="47FCF128" w14:textId="77777777" w:rsidR="00186618" w:rsidRPr="00ED1F04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100xIn &lt; 1 Sec.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DBC64EC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F787FF5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CD1CC1E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7908D3C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F873E0A" w14:textId="77777777" w:rsidR="00186618" w:rsidRDefault="00186618" w:rsidP="00186618">
            <w:pPr>
              <w:jc w:val="center"/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2640098" w14:textId="77777777" w:rsidR="00186618" w:rsidRPr="00E21F23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1777D8B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0180B6C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86618" w:rsidRPr="00504B77" w14:paraId="705FF46F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EDA113B" w14:textId="77777777" w:rsidR="00186618" w:rsidRPr="00F70929" w:rsidRDefault="00186618" w:rsidP="0018661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ED3CC37" w14:textId="77777777" w:rsidR="00186618" w:rsidRPr="00ED1F04" w:rsidRDefault="00186618" w:rsidP="0018661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 Auxiliary Voltage [V]</w:t>
            </w:r>
          </w:p>
        </w:tc>
        <w:tc>
          <w:tcPr>
            <w:tcW w:w="3601" w:type="dxa"/>
            <w:vAlign w:val="center"/>
          </w:tcPr>
          <w:p w14:paraId="2E4E3445" w14:textId="77777777" w:rsidR="00186618" w:rsidRPr="00ED1F04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9381030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6D1C21A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8102FEA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00B275C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6F1B7EE" w14:textId="77777777" w:rsidR="00186618" w:rsidRDefault="00186618" w:rsidP="00186618">
            <w:pPr>
              <w:jc w:val="center"/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22A188D" w14:textId="77777777" w:rsidR="00186618" w:rsidRPr="00E21F23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3FCB311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06E3E7D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86618" w:rsidRPr="00504B77" w14:paraId="40E14927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C313AEA" w14:textId="77777777" w:rsidR="00186618" w:rsidRPr="00F70929" w:rsidRDefault="00186618" w:rsidP="0018661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7ADEEC2" w14:textId="77777777" w:rsidR="00186618" w:rsidRPr="00ED1F04" w:rsidRDefault="00186618" w:rsidP="0018661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Voltage Permissible Range [V]</w:t>
            </w:r>
          </w:p>
        </w:tc>
        <w:tc>
          <w:tcPr>
            <w:tcW w:w="3601" w:type="dxa"/>
            <w:vAlign w:val="center"/>
          </w:tcPr>
          <w:p w14:paraId="66AD7AD1" w14:textId="77777777" w:rsidR="00186618" w:rsidRPr="00ED1F04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Min. ± 15% of Un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84D84F6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0F28D76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429B545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F1BE3E5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C029B23" w14:textId="77777777" w:rsidR="00186618" w:rsidRDefault="00186618" w:rsidP="00186618">
            <w:pPr>
              <w:jc w:val="center"/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B066A79" w14:textId="77777777" w:rsidR="00186618" w:rsidRPr="00E21F23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02F9F37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DFBD32C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86618" w:rsidRPr="00504B77" w14:paraId="18FACC7F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1DC034E9" w14:textId="77777777" w:rsidR="00186618" w:rsidRPr="00F70929" w:rsidRDefault="00186618" w:rsidP="0018661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1BA9D04" w14:textId="77777777" w:rsidR="00186618" w:rsidRPr="00ED1F04" w:rsidRDefault="00186618" w:rsidP="0018661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Power Consumption [W]</w:t>
            </w:r>
          </w:p>
        </w:tc>
        <w:tc>
          <w:tcPr>
            <w:tcW w:w="3601" w:type="dxa"/>
            <w:vAlign w:val="center"/>
          </w:tcPr>
          <w:p w14:paraId="1F26A282" w14:textId="77777777" w:rsidR="00186618" w:rsidRPr="00ED1F04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835190A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80E56DF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927725D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95B5351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F983C3E" w14:textId="77777777" w:rsidR="00186618" w:rsidRPr="00E21F23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E4BED11" w14:textId="77777777" w:rsidR="00186618" w:rsidRPr="00E21F23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1D27726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231BBB5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86618" w:rsidRPr="00504B77" w14:paraId="573B8312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6883F163" w14:textId="77777777" w:rsidR="00186618" w:rsidRPr="00F70929" w:rsidRDefault="00186618" w:rsidP="0018661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8D04738" w14:textId="77777777" w:rsidR="00186618" w:rsidRPr="00ED1F04" w:rsidRDefault="00186618" w:rsidP="0018661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Trip Relay Contacts</w:t>
            </w:r>
          </w:p>
        </w:tc>
        <w:tc>
          <w:tcPr>
            <w:tcW w:w="3601" w:type="dxa"/>
            <w:vAlign w:val="center"/>
          </w:tcPr>
          <w:p w14:paraId="59490A88" w14:textId="77777777" w:rsidR="00186618" w:rsidRPr="00ED1F04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225DF6B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1F8E7CE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4E1C52B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455DBB7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CDAADD4" w14:textId="77777777" w:rsidR="00186618" w:rsidRDefault="00186618" w:rsidP="00186618">
            <w:pPr>
              <w:jc w:val="center"/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C4BA09E" w14:textId="77777777" w:rsidR="00186618" w:rsidRPr="00E21F23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C5D97F4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D9B3B37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86618" w:rsidRPr="00504B77" w14:paraId="04514AD0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1203E6E" w14:textId="77777777" w:rsidR="00186618" w:rsidRPr="00F70929" w:rsidRDefault="00186618" w:rsidP="0018661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D07C339" w14:textId="77777777" w:rsidR="00186618" w:rsidRPr="00ED1F04" w:rsidRDefault="00186618" w:rsidP="0018661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Alarm Relay Contacts</w:t>
            </w:r>
          </w:p>
        </w:tc>
        <w:tc>
          <w:tcPr>
            <w:tcW w:w="3601" w:type="dxa"/>
            <w:vAlign w:val="center"/>
          </w:tcPr>
          <w:p w14:paraId="5DD94390" w14:textId="77777777" w:rsidR="00186618" w:rsidRPr="00ED1F04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301CDD7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742ABD7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3C71EF6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8FBA4A0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8E75F1F" w14:textId="77777777" w:rsidR="00186618" w:rsidRDefault="00186618" w:rsidP="00186618">
            <w:pPr>
              <w:jc w:val="center"/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F390FA9" w14:textId="77777777" w:rsidR="00186618" w:rsidRPr="00E21F23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B1AB9B6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B534380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86618" w:rsidRPr="00504B77" w14:paraId="71E2F3A6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3DAFC1B7" w14:textId="77777777" w:rsidR="00186618" w:rsidRPr="00F70929" w:rsidRDefault="00186618" w:rsidP="0018661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AA74D25" w14:textId="77777777" w:rsidR="00186618" w:rsidRPr="00ED1F04" w:rsidRDefault="00186618" w:rsidP="0018661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Contacts Ratings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Voltage Rating [V]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Rated Continuous Current</w:t>
            </w:r>
          </w:p>
        </w:tc>
        <w:tc>
          <w:tcPr>
            <w:tcW w:w="3601" w:type="dxa"/>
            <w:vAlign w:val="center"/>
          </w:tcPr>
          <w:p w14:paraId="1F4738BE" w14:textId="77777777" w:rsidR="00186618" w:rsidRPr="00ED1F04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A58A2A0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5638030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5395D6B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4C1C39D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87A2D88" w14:textId="77777777" w:rsidR="00186618" w:rsidRDefault="00186618" w:rsidP="00186618">
            <w:pPr>
              <w:jc w:val="center"/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231AFE5" w14:textId="77777777" w:rsidR="00186618" w:rsidRPr="00E21F23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735B6D7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2B416FF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86618" w:rsidRPr="00504B77" w14:paraId="4E57550C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2AAA1E4B" w14:textId="77777777" w:rsidR="00186618" w:rsidRPr="00F70929" w:rsidRDefault="00186618" w:rsidP="0018661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B58E7CE" w14:textId="77777777" w:rsidR="00186618" w:rsidRPr="00ED1F04" w:rsidRDefault="00186618" w:rsidP="0018661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3601" w:type="dxa"/>
            <w:vAlign w:val="center"/>
          </w:tcPr>
          <w:p w14:paraId="7CC1AB64" w14:textId="77777777" w:rsidR="00186618" w:rsidRPr="00ED1F04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CD90833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D1C6386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522BABC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0629AD6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1DAC3BB" w14:textId="77777777" w:rsidR="00186618" w:rsidRDefault="00186618" w:rsidP="00186618">
            <w:pPr>
              <w:jc w:val="center"/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093BB6C" w14:textId="77777777" w:rsidR="00186618" w:rsidRPr="00E21F23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E89E1F8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AAEC8B9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86618" w:rsidRPr="00504B77" w14:paraId="02C8FA4C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07668029" w14:textId="77777777" w:rsidR="00186618" w:rsidRPr="00F70929" w:rsidRDefault="00186618" w:rsidP="0018661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24F4D5C" w14:textId="77777777" w:rsidR="00186618" w:rsidRPr="00ED1F04" w:rsidRDefault="00186618" w:rsidP="0018661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601" w:type="dxa"/>
            <w:vAlign w:val="center"/>
          </w:tcPr>
          <w:p w14:paraId="37577932" w14:textId="77777777" w:rsidR="00186618" w:rsidRPr="00ED1F04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1D1448A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43F36A7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8207A50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1011A25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254B111" w14:textId="77777777" w:rsidR="00186618" w:rsidRDefault="00186618" w:rsidP="00186618">
            <w:pPr>
              <w:jc w:val="center"/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619B8C9" w14:textId="77777777" w:rsidR="00186618" w:rsidRPr="00E21F23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3D2C82A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855E899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86618" w:rsidRPr="00504B77" w14:paraId="4CD2EB8B" w14:textId="77777777" w:rsidTr="002A1328">
        <w:trPr>
          <w:trHeight w:val="432"/>
        </w:trPr>
        <w:tc>
          <w:tcPr>
            <w:tcW w:w="949" w:type="dxa"/>
            <w:vAlign w:val="center"/>
          </w:tcPr>
          <w:p w14:paraId="7336D860" w14:textId="77777777" w:rsidR="00186618" w:rsidRPr="00F70929" w:rsidRDefault="00186618" w:rsidP="0018661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A17BF82" w14:textId="77777777" w:rsidR="00186618" w:rsidRPr="00ED1F04" w:rsidRDefault="00186618" w:rsidP="0018661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3601" w:type="dxa"/>
            <w:vAlign w:val="center"/>
          </w:tcPr>
          <w:p w14:paraId="1C1AA689" w14:textId="77777777" w:rsidR="00186618" w:rsidRPr="00ED1F04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573941C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E05D4CE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0C1CC7C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5CE8F61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05F7061" w14:textId="77777777" w:rsidR="00186618" w:rsidRDefault="00186618" w:rsidP="00186618">
            <w:pPr>
              <w:jc w:val="center"/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867018C" w14:textId="77777777" w:rsidR="00186618" w:rsidRPr="00E21F23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2B31634" w14:textId="77777777" w:rsidR="00186618" w:rsidRPr="00AC151D" w:rsidRDefault="00186618" w:rsidP="0018661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B678129" w14:textId="77777777" w:rsidR="00186618" w:rsidRPr="00AC151D" w:rsidRDefault="00186618" w:rsidP="001866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52A311D4" w14:textId="77777777" w:rsidR="001B2E9A" w:rsidRDefault="001B2E9A" w:rsidP="00806614">
      <w:pPr>
        <w:tabs>
          <w:tab w:val="left" w:pos="7091"/>
        </w:tabs>
        <w:bidi w:val="0"/>
        <w:rPr>
          <w:rFonts w:ascii="Arial" w:hAnsi="Arial" w:cs="Arial"/>
        </w:rPr>
      </w:pPr>
    </w:p>
    <w:p w14:paraId="54EFE627" w14:textId="77777777"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STATUS LEGENDS:</w:t>
      </w:r>
    </w:p>
    <w:p w14:paraId="125D54D7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A=</w:t>
      </w:r>
      <w:r>
        <w:rPr>
          <w:rFonts w:asciiTheme="majorBidi" w:hAnsiTheme="majorBidi" w:cstheme="majorBidi"/>
        </w:rPr>
        <w:t>Acceptable</w:t>
      </w:r>
    </w:p>
    <w:p w14:paraId="218C7A73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N=Not Acceptable</w:t>
      </w:r>
    </w:p>
    <w:p w14:paraId="2542460D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N/A=Not </w:t>
      </w:r>
      <w:r>
        <w:rPr>
          <w:rFonts w:asciiTheme="majorBidi" w:hAnsiTheme="majorBidi" w:cstheme="majorBidi"/>
        </w:rPr>
        <w:t>Applicable</w:t>
      </w:r>
    </w:p>
    <w:p w14:paraId="7A862401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INA=Information Not </w:t>
      </w:r>
      <w:r>
        <w:rPr>
          <w:rFonts w:asciiTheme="majorBidi" w:hAnsiTheme="majorBidi" w:cstheme="majorBidi"/>
        </w:rPr>
        <w:t>Available</w:t>
      </w:r>
    </w:p>
    <w:p w14:paraId="07203EEA" w14:textId="77777777"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C=Clarification</w:t>
      </w:r>
      <w:r>
        <w:rPr>
          <w:rFonts w:asciiTheme="majorBidi" w:hAnsiTheme="majorBidi" w:cstheme="majorBidi"/>
        </w:rPr>
        <w:t xml:space="preserve"> is Required</w:t>
      </w:r>
    </w:p>
    <w:p w14:paraId="7B1A56EB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CA= Conditionally </w:t>
      </w:r>
      <w:r>
        <w:rPr>
          <w:rFonts w:asciiTheme="majorBidi" w:hAnsiTheme="majorBidi" w:cstheme="majorBidi"/>
        </w:rPr>
        <w:t>Acceptable</w:t>
      </w:r>
    </w:p>
    <w:p w14:paraId="3C857340" w14:textId="77777777"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M = Requirement is Mandatory </w:t>
      </w:r>
    </w:p>
    <w:p w14:paraId="66A33E15" w14:textId="77777777" w:rsidR="00D377D8" w:rsidRDefault="001B2E9A" w:rsidP="006766DC">
      <w:pPr>
        <w:tabs>
          <w:tab w:val="left" w:pos="7091"/>
        </w:tabs>
        <w:bidi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CB5F08" w:rsidRPr="002D7BF5">
        <w:rPr>
          <w:rFonts w:asciiTheme="majorBidi" w:hAnsiTheme="majorBidi" w:cstheme="majorBidi"/>
        </w:rPr>
        <w:lastRenderedPageBreak/>
        <w:t xml:space="preserve"> </w:t>
      </w:r>
    </w:p>
    <w:tbl>
      <w:tblPr>
        <w:tblW w:w="225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4011"/>
        <w:gridCol w:w="3601"/>
        <w:gridCol w:w="2410"/>
        <w:gridCol w:w="964"/>
        <w:gridCol w:w="2410"/>
        <w:gridCol w:w="964"/>
        <w:gridCol w:w="2777"/>
        <w:gridCol w:w="1040"/>
        <w:gridCol w:w="2410"/>
        <w:gridCol w:w="964"/>
      </w:tblGrid>
      <w:tr w:rsidR="00671BD5" w:rsidRPr="00504B77" w14:paraId="2E8EA930" w14:textId="77777777" w:rsidTr="00683685">
        <w:trPr>
          <w:trHeight w:val="432"/>
          <w:tblHeader/>
        </w:trPr>
        <w:tc>
          <w:tcPr>
            <w:tcW w:w="22500" w:type="dxa"/>
            <w:gridSpan w:val="11"/>
            <w:shd w:val="clear" w:color="auto" w:fill="CCC0D9" w:themeFill="accent4" w:themeFillTint="66"/>
          </w:tcPr>
          <w:p w14:paraId="1F9191AF" w14:textId="77777777" w:rsidR="00671BD5" w:rsidRPr="00A31720" w:rsidRDefault="00671BD5" w:rsidP="000905D5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3.3</w:t>
            </w: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KV </w:t>
            </w: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Switchgear</w:t>
            </w:r>
            <w:r w:rsidR="00C149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="00C149C8" w:rsidRPr="00C149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Starter Panel of Fire Water Pump</w:t>
            </w:r>
            <w:r w:rsidR="00C149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671BD5" w:rsidRPr="00504B77" w14:paraId="3EEE54F2" w14:textId="77777777" w:rsidTr="00683685">
        <w:trPr>
          <w:trHeight w:val="432"/>
          <w:tblHeader/>
        </w:trPr>
        <w:tc>
          <w:tcPr>
            <w:tcW w:w="949" w:type="dxa"/>
            <w:shd w:val="clear" w:color="auto" w:fill="CCC0D9" w:themeFill="accent4" w:themeFillTint="66"/>
            <w:vAlign w:val="center"/>
          </w:tcPr>
          <w:p w14:paraId="31FD5C46" w14:textId="77777777" w:rsidR="00671BD5" w:rsidRPr="00BA0778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011" w:type="dxa"/>
            <w:shd w:val="clear" w:color="auto" w:fill="CCC0D9" w:themeFill="accent4" w:themeFillTint="66"/>
            <w:vAlign w:val="center"/>
          </w:tcPr>
          <w:p w14:paraId="5FC9A7FE" w14:textId="77777777" w:rsidR="00671BD5" w:rsidRPr="00BA0778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563EAED0" w14:textId="77777777" w:rsidR="00671BD5" w:rsidRPr="00BA0778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3601" w:type="dxa"/>
            <w:vMerge w:val="restart"/>
            <w:shd w:val="clear" w:color="auto" w:fill="CCC0D9" w:themeFill="accent4" w:themeFillTint="66"/>
            <w:vAlign w:val="center"/>
          </w:tcPr>
          <w:p w14:paraId="3DC53ED9" w14:textId="77777777" w:rsidR="00671BD5" w:rsidRPr="00BA0778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410" w:type="dxa"/>
            <w:vMerge w:val="restart"/>
            <w:shd w:val="clear" w:color="auto" w:fill="CCC0D9" w:themeFill="accent4" w:themeFillTint="66"/>
            <w:vAlign w:val="center"/>
          </w:tcPr>
          <w:p w14:paraId="5308EA24" w14:textId="77777777" w:rsidR="00671BD5" w:rsidRPr="00BA0778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964" w:type="dxa"/>
            <w:vMerge w:val="restart"/>
            <w:shd w:val="clear" w:color="auto" w:fill="CCC0D9" w:themeFill="accent4" w:themeFillTint="66"/>
            <w:vAlign w:val="center"/>
          </w:tcPr>
          <w:p w14:paraId="180B42B8" w14:textId="77777777" w:rsidR="00671BD5" w:rsidRPr="00BA0778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10" w:type="dxa"/>
            <w:vMerge w:val="restart"/>
            <w:shd w:val="clear" w:color="auto" w:fill="CCC0D9" w:themeFill="accent4" w:themeFillTint="66"/>
            <w:vAlign w:val="center"/>
          </w:tcPr>
          <w:p w14:paraId="030B45F1" w14:textId="77777777" w:rsidR="00671BD5" w:rsidRPr="00BA0778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Petro </w:t>
            </w:r>
            <w:proofErr w:type="spellStart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Tajhiz</w:t>
            </w:r>
            <w:proofErr w:type="spellEnd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Iliya</w:t>
            </w:r>
          </w:p>
        </w:tc>
        <w:tc>
          <w:tcPr>
            <w:tcW w:w="964" w:type="dxa"/>
            <w:vMerge w:val="restart"/>
            <w:shd w:val="clear" w:color="auto" w:fill="CCC0D9" w:themeFill="accent4" w:themeFillTint="66"/>
            <w:vAlign w:val="center"/>
          </w:tcPr>
          <w:p w14:paraId="6286F1C2" w14:textId="77777777" w:rsidR="00671BD5" w:rsidRPr="00BA0778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777" w:type="dxa"/>
            <w:vMerge w:val="restart"/>
            <w:shd w:val="clear" w:color="auto" w:fill="CCC0D9" w:themeFill="accent4" w:themeFillTint="66"/>
            <w:vAlign w:val="center"/>
          </w:tcPr>
          <w:p w14:paraId="6DF59D0E" w14:textId="77777777" w:rsidR="00671BD5" w:rsidRPr="00BA0778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 Sanat</w:t>
            </w:r>
            <w:r w:rsidR="00067C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67CAB"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  <w:proofErr w:type="spellEnd"/>
          </w:p>
        </w:tc>
        <w:tc>
          <w:tcPr>
            <w:tcW w:w="1040" w:type="dxa"/>
            <w:vMerge w:val="restart"/>
            <w:shd w:val="clear" w:color="auto" w:fill="CCC0D9" w:themeFill="accent4" w:themeFillTint="66"/>
            <w:vAlign w:val="center"/>
          </w:tcPr>
          <w:p w14:paraId="0297236B" w14:textId="77777777" w:rsidR="00671BD5" w:rsidRPr="00BA0778" w:rsidRDefault="00671BD5" w:rsidP="000905D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10" w:type="dxa"/>
            <w:vMerge w:val="restart"/>
            <w:shd w:val="clear" w:color="auto" w:fill="CCC0D9" w:themeFill="accent4" w:themeFillTint="66"/>
            <w:vAlign w:val="center"/>
          </w:tcPr>
          <w:p w14:paraId="7B3660C3" w14:textId="77777777" w:rsidR="00671BD5" w:rsidRPr="00BA0778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964" w:type="dxa"/>
            <w:vMerge w:val="restart"/>
            <w:shd w:val="clear" w:color="auto" w:fill="CCC0D9" w:themeFill="accent4" w:themeFillTint="66"/>
            <w:vAlign w:val="center"/>
          </w:tcPr>
          <w:p w14:paraId="702B0F14" w14:textId="77777777" w:rsidR="00671BD5" w:rsidRPr="00BA0778" w:rsidRDefault="00671BD5" w:rsidP="000905D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671BD5" w:rsidRPr="00504B77" w14:paraId="65197D0C" w14:textId="77777777" w:rsidTr="00683685">
        <w:trPr>
          <w:trHeight w:val="432"/>
          <w:tblHeader/>
        </w:trPr>
        <w:tc>
          <w:tcPr>
            <w:tcW w:w="949" w:type="dxa"/>
            <w:shd w:val="clear" w:color="auto" w:fill="CCC0D9" w:themeFill="accent4" w:themeFillTint="66"/>
            <w:vAlign w:val="center"/>
          </w:tcPr>
          <w:p w14:paraId="583DAA4B" w14:textId="77777777" w:rsidR="00671BD5" w:rsidRPr="00E908AA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011" w:type="dxa"/>
            <w:shd w:val="clear" w:color="auto" w:fill="CCC0D9" w:themeFill="accent4" w:themeFillTint="66"/>
            <w:vAlign w:val="center"/>
          </w:tcPr>
          <w:p w14:paraId="50BAEC0B" w14:textId="77777777" w:rsidR="00671BD5" w:rsidRPr="00E908AA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01" w:type="dxa"/>
            <w:vMerge/>
            <w:shd w:val="clear" w:color="auto" w:fill="CCC0D9" w:themeFill="accent4" w:themeFillTint="66"/>
            <w:vAlign w:val="center"/>
          </w:tcPr>
          <w:p w14:paraId="2DFE31F2" w14:textId="77777777" w:rsidR="00671BD5" w:rsidRPr="00A31720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CCC0D9" w:themeFill="accent4" w:themeFillTint="66"/>
            <w:vAlign w:val="center"/>
          </w:tcPr>
          <w:p w14:paraId="0BCEE37D" w14:textId="77777777" w:rsidR="00671BD5" w:rsidRPr="00A31720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CCC0D9" w:themeFill="accent4" w:themeFillTint="66"/>
            <w:vAlign w:val="center"/>
          </w:tcPr>
          <w:p w14:paraId="1AF9EC55" w14:textId="77777777" w:rsidR="00671BD5" w:rsidRPr="00A31720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CCC0D9" w:themeFill="accent4" w:themeFillTint="66"/>
            <w:vAlign w:val="center"/>
          </w:tcPr>
          <w:p w14:paraId="00EC3C05" w14:textId="77777777" w:rsidR="00671BD5" w:rsidRPr="00A31720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CCC0D9" w:themeFill="accent4" w:themeFillTint="66"/>
            <w:vAlign w:val="center"/>
          </w:tcPr>
          <w:p w14:paraId="01C735B5" w14:textId="77777777" w:rsidR="00671BD5" w:rsidRPr="00A31720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777" w:type="dxa"/>
            <w:vMerge/>
            <w:shd w:val="clear" w:color="auto" w:fill="CCC0D9" w:themeFill="accent4" w:themeFillTint="66"/>
            <w:vAlign w:val="center"/>
          </w:tcPr>
          <w:p w14:paraId="52640279" w14:textId="77777777" w:rsidR="00671BD5" w:rsidRPr="00A31720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Merge/>
            <w:shd w:val="clear" w:color="auto" w:fill="CCC0D9" w:themeFill="accent4" w:themeFillTint="66"/>
            <w:vAlign w:val="center"/>
          </w:tcPr>
          <w:p w14:paraId="61BFB741" w14:textId="77777777" w:rsidR="00671BD5" w:rsidRPr="00A31720" w:rsidRDefault="00671BD5" w:rsidP="000905D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CCC0D9" w:themeFill="accent4" w:themeFillTint="66"/>
            <w:vAlign w:val="center"/>
          </w:tcPr>
          <w:p w14:paraId="12E61B4C" w14:textId="77777777" w:rsidR="00671BD5" w:rsidRPr="00A31720" w:rsidRDefault="00671BD5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CCC0D9" w:themeFill="accent4" w:themeFillTint="66"/>
            <w:vAlign w:val="center"/>
          </w:tcPr>
          <w:p w14:paraId="20B1EE8E" w14:textId="77777777" w:rsidR="00671BD5" w:rsidRPr="00A31720" w:rsidRDefault="00671BD5" w:rsidP="000905D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71BD5" w:rsidRPr="00504B77" w14:paraId="163950F2" w14:textId="77777777" w:rsidTr="00683685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1DDF2FCB" w14:textId="77777777" w:rsidR="00671BD5" w:rsidRPr="00CC24C9" w:rsidRDefault="00671BD5" w:rsidP="008674D8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Environmental Data</w:t>
            </w:r>
          </w:p>
        </w:tc>
      </w:tr>
      <w:tr w:rsidR="002114C4" w:rsidRPr="00504B77" w14:paraId="4BC9FEC5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2FE3115B" w14:textId="77777777" w:rsidR="002114C4" w:rsidRPr="00DC6A1E" w:rsidRDefault="002114C4" w:rsidP="002114C4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351DA7CD" w14:textId="77777777" w:rsidR="002114C4" w:rsidRPr="00A31720" w:rsidRDefault="002114C4" w:rsidP="002114C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3601" w:type="dxa"/>
            <w:vAlign w:val="center"/>
          </w:tcPr>
          <w:p w14:paraId="4DBB31D9" w14:textId="77777777" w:rsidR="002114C4" w:rsidRPr="00A31720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1742B86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0B6776B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30FFF23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7BBD58E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BFC86ED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1D0D982" w14:textId="77777777" w:rsidR="002114C4" w:rsidRDefault="002114C4" w:rsidP="002114C4">
            <w:pPr>
              <w:jc w:val="center"/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4353EE5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9BABBF8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114C4" w:rsidRPr="00504B77" w14:paraId="7A030579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F3FB811" w14:textId="77777777" w:rsidR="002114C4" w:rsidRPr="00DC6A1E" w:rsidRDefault="002114C4" w:rsidP="002114C4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6A851840" w14:textId="77777777" w:rsidR="002114C4" w:rsidRPr="00A31720" w:rsidRDefault="002114C4" w:rsidP="002114C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3601" w:type="dxa"/>
            <w:vAlign w:val="center"/>
          </w:tcPr>
          <w:p w14:paraId="0F00324F" w14:textId="77777777" w:rsidR="002114C4" w:rsidRPr="00A31720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Min ~ Max: +5 ~ +52°C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596B920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248AB7C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8E789FD" w14:textId="77777777" w:rsidR="002114C4" w:rsidRPr="00A31720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Min ~ Max: +5 ~ +50</w:t>
            </w:r>
            <w:r w:rsidRPr="00A31720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5A595DC" w14:textId="77777777" w:rsidR="002114C4" w:rsidRPr="00031B7A" w:rsidRDefault="00031B7A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C7308CA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4250E91" w14:textId="77777777" w:rsidR="002114C4" w:rsidRDefault="002114C4" w:rsidP="002114C4">
            <w:pPr>
              <w:jc w:val="center"/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CAC9AC7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4BAB6C9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114C4" w:rsidRPr="00504B77" w14:paraId="732166DC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0F5E598" w14:textId="77777777" w:rsidR="002114C4" w:rsidRPr="00DC6A1E" w:rsidRDefault="002114C4" w:rsidP="002114C4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5475F520" w14:textId="77777777" w:rsidR="002114C4" w:rsidRPr="00A31720" w:rsidRDefault="002114C4" w:rsidP="002114C4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Max.Design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Temperature:</w:t>
            </w:r>
          </w:p>
        </w:tc>
        <w:tc>
          <w:tcPr>
            <w:tcW w:w="3601" w:type="dxa"/>
            <w:vAlign w:val="center"/>
          </w:tcPr>
          <w:p w14:paraId="4C499E99" w14:textId="77777777" w:rsidR="002114C4" w:rsidRPr="00A31720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°c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F56227B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675ACC9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B728EA2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4D6C11C" w14:textId="77777777" w:rsidR="002114C4" w:rsidRPr="00031B7A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DBB03FF" w14:textId="77777777" w:rsidR="002114C4" w:rsidRPr="00E21F23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A31720">
              <w:rPr>
                <w:rFonts w:asciiTheme="majorBidi" w:hAnsiTheme="majorBidi" w:cstheme="majorBidi"/>
                <w:szCs w:val="20"/>
              </w:rPr>
              <w:t>0 °c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A9529A6" w14:textId="77777777" w:rsidR="002114C4" w:rsidRDefault="002114C4" w:rsidP="002114C4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76BA13E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7159C7E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114C4" w:rsidRPr="00504B77" w14:paraId="45BC6089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3740500" w14:textId="77777777" w:rsidR="002114C4" w:rsidRPr="00DC6A1E" w:rsidRDefault="002114C4" w:rsidP="002114C4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74F0AD3C" w14:textId="77777777" w:rsidR="002114C4" w:rsidRPr="00A31720" w:rsidRDefault="002114C4" w:rsidP="002114C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 Sun Temperature:</w:t>
            </w:r>
          </w:p>
        </w:tc>
        <w:tc>
          <w:tcPr>
            <w:tcW w:w="3601" w:type="dxa"/>
            <w:vAlign w:val="center"/>
          </w:tcPr>
          <w:p w14:paraId="5032C7A3" w14:textId="77777777" w:rsidR="002114C4" w:rsidRPr="00A31720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+ 85 °c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721A755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11D5007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C9408D1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622FF89" w14:textId="77777777" w:rsidR="002114C4" w:rsidRPr="00031B7A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7B1FACB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1EF1748" w14:textId="77777777" w:rsidR="002114C4" w:rsidRDefault="002114C4" w:rsidP="002114C4">
            <w:pPr>
              <w:jc w:val="center"/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C5D27AE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CC8283D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114C4" w:rsidRPr="00504B77" w14:paraId="332A296E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6D04055" w14:textId="77777777" w:rsidR="002114C4" w:rsidRPr="00DC6A1E" w:rsidRDefault="002114C4" w:rsidP="002114C4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5E40F18A" w14:textId="77777777" w:rsidR="002114C4" w:rsidRPr="00A31720" w:rsidRDefault="002114C4" w:rsidP="002114C4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Max.Relative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Humidity:</w:t>
            </w:r>
          </w:p>
        </w:tc>
        <w:tc>
          <w:tcPr>
            <w:tcW w:w="3601" w:type="dxa"/>
            <w:vAlign w:val="center"/>
          </w:tcPr>
          <w:p w14:paraId="7C7F3437" w14:textId="77777777" w:rsidR="002114C4" w:rsidRPr="00A31720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7031033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B9155DD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197B0E3" w14:textId="77777777" w:rsidR="002114C4" w:rsidRPr="00A31720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95</w:t>
            </w:r>
            <w:r w:rsidRPr="00A31720">
              <w:rPr>
                <w:rFonts w:asciiTheme="majorBidi" w:hAnsiTheme="majorBidi" w:cstheme="majorBidi"/>
                <w:szCs w:val="20"/>
              </w:rPr>
              <w:t>%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369D7BF" w14:textId="77777777" w:rsidR="002114C4" w:rsidRPr="00031B7A" w:rsidRDefault="00031B7A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E8687B6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A113C56" w14:textId="77777777" w:rsidR="002114C4" w:rsidRDefault="002114C4" w:rsidP="002114C4">
            <w:pPr>
              <w:jc w:val="center"/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244ACAC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FA11EE0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114C4" w:rsidRPr="00504B77" w14:paraId="4044530F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3842152" w14:textId="77777777" w:rsidR="002114C4" w:rsidRPr="00DC6A1E" w:rsidRDefault="002114C4" w:rsidP="002114C4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2EFF481E" w14:textId="77777777" w:rsidR="002114C4" w:rsidRPr="00A31720" w:rsidRDefault="002114C4" w:rsidP="002114C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Mean Sea Level</w:t>
            </w:r>
          </w:p>
        </w:tc>
        <w:tc>
          <w:tcPr>
            <w:tcW w:w="3601" w:type="dxa"/>
            <w:vAlign w:val="center"/>
          </w:tcPr>
          <w:p w14:paraId="127E6E29" w14:textId="77777777" w:rsidR="002114C4" w:rsidRPr="00A31720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754C468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9FF9563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D12B501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1B6D07C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D691F2E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4DE0467" w14:textId="77777777" w:rsidR="002114C4" w:rsidRDefault="002114C4" w:rsidP="002114C4">
            <w:pPr>
              <w:jc w:val="center"/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45B8AFB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6EF956D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114C4" w:rsidRPr="00504B77" w14:paraId="6F0009D6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83345D6" w14:textId="77777777" w:rsidR="002114C4" w:rsidRPr="00DC6A1E" w:rsidRDefault="002114C4" w:rsidP="002114C4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020ADEFD" w14:textId="77777777" w:rsidR="002114C4" w:rsidRPr="00A31720" w:rsidRDefault="002114C4" w:rsidP="002114C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3601" w:type="dxa"/>
            <w:vAlign w:val="center"/>
          </w:tcPr>
          <w:p w14:paraId="761944E2" w14:textId="77777777" w:rsidR="002114C4" w:rsidRPr="00A31720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0.3g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2747C0D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9C7E980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55580C1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C39613A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053C43D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89C2DA7" w14:textId="77777777" w:rsidR="002114C4" w:rsidRDefault="002114C4" w:rsidP="002114C4">
            <w:pPr>
              <w:jc w:val="center"/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A90432C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B6DD137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114C4" w:rsidRPr="00504B77" w14:paraId="2186A5DF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F865571" w14:textId="77777777" w:rsidR="002114C4" w:rsidRPr="00DC6A1E" w:rsidRDefault="002114C4" w:rsidP="002114C4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0F88D640" w14:textId="77777777" w:rsidR="002114C4" w:rsidRPr="00A31720" w:rsidRDefault="002114C4" w:rsidP="002114C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Max. Wind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Velocity(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Max)</w:t>
            </w:r>
          </w:p>
        </w:tc>
        <w:tc>
          <w:tcPr>
            <w:tcW w:w="3601" w:type="dxa"/>
            <w:vAlign w:val="center"/>
          </w:tcPr>
          <w:p w14:paraId="0F901504" w14:textId="77777777" w:rsidR="002114C4" w:rsidRPr="00A31720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120 km/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hr</w:t>
            </w:r>
            <w:proofErr w:type="spellEnd"/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5830409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E3E8EFC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100187D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BB83D10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60B7DDC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1E81BE4" w14:textId="77777777" w:rsidR="002114C4" w:rsidRDefault="002114C4" w:rsidP="002114C4">
            <w:pPr>
              <w:jc w:val="center"/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082D1CB" w14:textId="77777777" w:rsidR="002114C4" w:rsidRPr="00AC151D" w:rsidRDefault="002114C4" w:rsidP="002114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5B73C07" w14:textId="77777777" w:rsidR="002114C4" w:rsidRPr="00AC151D" w:rsidRDefault="002114C4" w:rsidP="002114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114C4" w:rsidRPr="00504B77" w14:paraId="2B77E214" w14:textId="77777777" w:rsidTr="00683685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459620DF" w14:textId="77777777" w:rsidR="002114C4" w:rsidRPr="00DC6A1E" w:rsidRDefault="002114C4" w:rsidP="002114C4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91BCA">
              <w:rPr>
                <w:rFonts w:asciiTheme="majorBidi" w:hAnsiTheme="majorBidi" w:cstheme="majorBidi"/>
                <w:b/>
                <w:bCs/>
                <w:sz w:val="24"/>
              </w:rPr>
              <w:t>Switchgear</w:t>
            </w:r>
          </w:p>
        </w:tc>
      </w:tr>
      <w:tr w:rsidR="00311090" w:rsidRPr="00504B77" w14:paraId="3572940B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128F5A7" w14:textId="77777777" w:rsidR="00311090" w:rsidRPr="00DC6A1E" w:rsidRDefault="00311090" w:rsidP="00311090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0B64E016" w14:textId="77777777" w:rsidR="00311090" w:rsidRPr="00A31720" w:rsidRDefault="00311090" w:rsidP="0031109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601" w:type="dxa"/>
            <w:vAlign w:val="center"/>
          </w:tcPr>
          <w:p w14:paraId="37F56C5B" w14:textId="77777777" w:rsidR="00311090" w:rsidRPr="00A31720" w:rsidRDefault="00311090" w:rsidP="003110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D4ABA05" w14:textId="77777777" w:rsidR="00311090" w:rsidRPr="00A31720" w:rsidRDefault="00311090" w:rsidP="003110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77366F">
              <w:rPr>
                <w:rFonts w:asciiTheme="majorBidi" w:hAnsiTheme="majorBidi" w:cstheme="majorBidi"/>
                <w:color w:val="000000" w:themeColor="text1"/>
                <w:szCs w:val="20"/>
              </w:rPr>
              <w:t>Parstableau</w:t>
            </w:r>
            <w:proofErr w:type="spellEnd"/>
            <w:r w:rsidRPr="0077366F">
              <w:rPr>
                <w:rFonts w:asciiTheme="majorBidi" w:hAnsiTheme="majorBidi" w:cstheme="majorBidi"/>
                <w:color w:val="000000" w:themeColor="text1"/>
                <w:szCs w:val="20"/>
              </w:rPr>
              <w:t>/DNF4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6CF3F4A" w14:textId="77777777" w:rsidR="00311090" w:rsidRPr="00A31720" w:rsidRDefault="00311090" w:rsidP="003110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7BBBBD2" w14:textId="77777777" w:rsidR="00311090" w:rsidRPr="00311090" w:rsidRDefault="00311090" w:rsidP="003110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1090">
              <w:rPr>
                <w:rFonts w:asciiTheme="majorBidi" w:hAnsiTheme="majorBidi" w:cstheme="majorBidi"/>
                <w:szCs w:val="20"/>
              </w:rPr>
              <w:t>PETRO TAJHEIZ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8213B22" w14:textId="77777777" w:rsidR="00311090" w:rsidRPr="00AC151D" w:rsidRDefault="00311090" w:rsidP="003110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DE66B01" w14:textId="77777777" w:rsidR="00311090" w:rsidRPr="00E21F23" w:rsidRDefault="00311090" w:rsidP="003110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Runin Sanat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Gostar</w:t>
            </w:r>
            <w:proofErr w:type="spell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BA3F587" w14:textId="77777777" w:rsidR="00311090" w:rsidRPr="00E21F23" w:rsidRDefault="00311090" w:rsidP="003110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C0F3907" w14:textId="77777777" w:rsidR="00311090" w:rsidRPr="00AC151D" w:rsidRDefault="00311090" w:rsidP="003110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F0B741F" w14:textId="77777777" w:rsidR="00311090" w:rsidRPr="00AC151D" w:rsidRDefault="00311090" w:rsidP="003110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46C29A3C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7A6281E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C5DAA45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Standard(s)</w:t>
            </w:r>
          </w:p>
        </w:tc>
        <w:tc>
          <w:tcPr>
            <w:tcW w:w="3601" w:type="dxa"/>
            <w:vAlign w:val="center"/>
          </w:tcPr>
          <w:p w14:paraId="0059C25B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IPS-M-EL-144(4), IPS-E-EL-100(1),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BK-GNRAL-PEDCO-000-EL-SP-0005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E81D3C2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5A583E2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9C1451B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684FE37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71962EB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3F48A2B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7656153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7536E7E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48ED3E80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2A3CE0F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124DC41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601" w:type="dxa"/>
            <w:vAlign w:val="center"/>
          </w:tcPr>
          <w:p w14:paraId="0E229C68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1 </w:t>
            </w:r>
            <w:r w:rsidRPr="00A31720">
              <w:rPr>
                <w:rFonts w:asciiTheme="majorBidi" w:hAnsiTheme="majorBidi" w:cstheme="majorBidi"/>
                <w:szCs w:val="20"/>
              </w:rPr>
              <w:t>Feeder</w:t>
            </w:r>
            <w:r>
              <w:rPr>
                <w:rFonts w:asciiTheme="majorBidi" w:hAnsiTheme="majorBidi" w:cstheme="majorBidi"/>
                <w:szCs w:val="20"/>
              </w:rPr>
              <w:t xml:space="preserve"> of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Ougoing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, Type </w:t>
            </w:r>
            <w:r w:rsidRPr="00A31720">
              <w:rPr>
                <w:rFonts w:asciiTheme="majorBidi" w:hAnsiTheme="majorBidi" w:cstheme="majorBidi"/>
                <w:szCs w:val="20"/>
              </w:rPr>
              <w:t>C3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0D6FFBF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31E248B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66CC064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51D7247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5B5DF3D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SLD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D421201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AB9B151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0D43B21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452C983D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083825A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02C85F8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3601" w:type="dxa"/>
            <w:vAlign w:val="center"/>
          </w:tcPr>
          <w:p w14:paraId="271C5BAE" w14:textId="77777777" w:rsidR="002E2007" w:rsidRPr="006036B9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ACC to General Arrangement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5F5DADC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3D9E9B0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9E6CE85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68D8607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E5B9FD9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C10117C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F7BB117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745A089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35C325B4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AD9285C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7EE4735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Tag Number</w:t>
            </w:r>
          </w:p>
        </w:tc>
        <w:tc>
          <w:tcPr>
            <w:tcW w:w="3601" w:type="dxa"/>
            <w:vAlign w:val="center"/>
          </w:tcPr>
          <w:p w14:paraId="6B2EAAC5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GCS-3.3-SWG-001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85A44B2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A0A47B1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76D21D9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0B865C9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D25B5B2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AB85A3C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D6A9147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C5436B2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73674210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A8A3878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3A51169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Applicable SLD</w:t>
            </w:r>
          </w:p>
        </w:tc>
        <w:tc>
          <w:tcPr>
            <w:tcW w:w="3601" w:type="dxa"/>
            <w:vAlign w:val="center"/>
          </w:tcPr>
          <w:p w14:paraId="2E99BD5E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BK-GCS-PEDCO-120-EL-SL-0001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BK-GCS-PEDCO-120-EL-SL-0003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BK-GCS-PEDCO-120-EL-DG-0001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B0278EB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8E5AAF0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DDB6B50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5B0C9C3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A38EE52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51B8746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C2146D7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3A7B213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52F714CD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B5E64BC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F4B6320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01" w:type="dxa"/>
            <w:vAlign w:val="center"/>
          </w:tcPr>
          <w:p w14:paraId="1A26B2DF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9A8CC3C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BAFEE9E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761EE8D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309782E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D545834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7C86E0C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F32B42D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736F8E4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3678F399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BE5CB5F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9B7DF9D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Type and Construction</w:t>
            </w:r>
          </w:p>
        </w:tc>
        <w:tc>
          <w:tcPr>
            <w:tcW w:w="3601" w:type="dxa"/>
            <w:vAlign w:val="center"/>
          </w:tcPr>
          <w:p w14:paraId="4E0A7DA6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Metal Clad, Withdrawable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3832D90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A77A223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A93F4BA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9205F82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9FCD332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33EFE42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2ACDC55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C8D5EC1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1187B6AD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925F41F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013244D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&amp; Variation</w:t>
            </w:r>
          </w:p>
        </w:tc>
        <w:tc>
          <w:tcPr>
            <w:tcW w:w="3601" w:type="dxa"/>
            <w:vAlign w:val="center"/>
          </w:tcPr>
          <w:p w14:paraId="19646C0D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 kV ± 10 %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C91EC8A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52C3E5A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D60E2D4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8EABA95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0049843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B51E34F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F8A248B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1A8BDD8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563B3894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E77CEF6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54B6B1C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Frequency  &amp;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Variation</w:t>
            </w:r>
          </w:p>
        </w:tc>
        <w:tc>
          <w:tcPr>
            <w:tcW w:w="3601" w:type="dxa"/>
            <w:vAlign w:val="center"/>
          </w:tcPr>
          <w:p w14:paraId="695916C4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9CB5850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907B940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85A8AF7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49200D8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0373383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0C008A6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2189CE7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548002B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6756BF2D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8F66021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ED2AE13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3601" w:type="dxa"/>
            <w:vAlign w:val="center"/>
          </w:tcPr>
          <w:p w14:paraId="536CF1CF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 PH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585630D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9359CD3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8CE1FD8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6A88F76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B949495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E14F590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51D8290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8267B59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416D2DB2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5F103E2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A2EA31C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601" w:type="dxa"/>
            <w:vAlign w:val="center"/>
          </w:tcPr>
          <w:p w14:paraId="3A3430E1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5EFF">
              <w:rPr>
                <w:rFonts w:asciiTheme="majorBidi" w:hAnsiTheme="majorBidi" w:cstheme="majorBidi"/>
                <w:szCs w:val="20"/>
              </w:rPr>
              <w:t>10 KV</w:t>
            </w:r>
            <w:r w:rsidRPr="00A35EFF">
              <w:rPr>
                <w:rFonts w:asciiTheme="majorBidi" w:hAnsiTheme="majorBidi" w:cstheme="majorBidi"/>
                <w:szCs w:val="20"/>
              </w:rPr>
              <w:br/>
            </w:r>
            <w:r w:rsidRPr="00A35EFF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5EFF">
              <w:rPr>
                <w:rFonts w:asciiTheme="majorBidi" w:hAnsiTheme="majorBidi" w:cstheme="majorBidi"/>
                <w:szCs w:val="20"/>
              </w:rPr>
              <w:br/>
            </w:r>
            <w:r w:rsidRPr="00A35EFF">
              <w:rPr>
                <w:rFonts w:asciiTheme="majorBidi" w:hAnsiTheme="majorBidi" w:cstheme="majorBidi"/>
                <w:szCs w:val="20"/>
              </w:rPr>
              <w:br/>
              <w:t>40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F43FB0E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E0347B0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EE211AB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1CC81CD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D9C3D2F" w14:textId="77777777" w:rsidR="002E2007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1DE41841" w14:textId="77777777" w:rsidR="002E2007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528349E8" w14:textId="77777777" w:rsidR="002E2007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N.A</w:t>
            </w:r>
          </w:p>
          <w:p w14:paraId="11B73063" w14:textId="77777777" w:rsidR="002E2007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3BC7F70B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40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Kv</w:t>
            </w:r>
            <w:proofErr w:type="spell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15D39DD" w14:textId="77777777" w:rsidR="002E2007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  <w:p w14:paraId="70819718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68E5C52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E788AB0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49640FED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47EE281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2C4245C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 of Busbars</w:t>
            </w:r>
          </w:p>
        </w:tc>
        <w:tc>
          <w:tcPr>
            <w:tcW w:w="3601" w:type="dxa"/>
            <w:vAlign w:val="center"/>
          </w:tcPr>
          <w:p w14:paraId="19B3D1CA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630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283E93C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99754C6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D9C0FAF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712B205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34456FC" w14:textId="77777777" w:rsidR="002E2007" w:rsidRPr="00E21F23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FC9F455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1AF6B93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1BEA245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4F2BE05E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EC3E64B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C669400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Time Current of Busbar</w:t>
            </w:r>
          </w:p>
        </w:tc>
        <w:tc>
          <w:tcPr>
            <w:tcW w:w="3601" w:type="dxa"/>
            <w:vAlign w:val="center"/>
          </w:tcPr>
          <w:p w14:paraId="6648AC26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 kA; 1 sec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D011A14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E5236CC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30D1F87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97F5BC8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5F0C40C" w14:textId="77777777" w:rsidR="002E2007" w:rsidRPr="00E21F23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09DE9A2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518CD90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392BB65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489728C1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14B4559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FB040F3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3601" w:type="dxa"/>
            <w:vAlign w:val="center"/>
          </w:tcPr>
          <w:p w14:paraId="47B8670B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855F6C1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4E7F0D9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10FB184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219D205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39AE514" w14:textId="77777777" w:rsidR="002E2007" w:rsidRPr="00E21F23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8531340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6162FC7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C33C19A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67582C2B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A035EF5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E5EDDF5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Busbars: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Material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Horizontal Bus Cross Section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Vertical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Earth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Busbars Color &amp; Joints</w:t>
            </w:r>
          </w:p>
        </w:tc>
        <w:tc>
          <w:tcPr>
            <w:tcW w:w="3601" w:type="dxa"/>
            <w:vAlign w:val="center"/>
          </w:tcPr>
          <w:p w14:paraId="3875CAA2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br/>
              <w:t>Copper (Flame Retardant Non-Hygroscopic)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Silver Plated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9EB7F65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A8317A9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22FA3A9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8A64836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E2D13D7" w14:textId="77777777" w:rsidR="002E2007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125ED8E1" w14:textId="77777777" w:rsidR="002E2007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  <w:p w14:paraId="5BB2E4F0" w14:textId="77777777" w:rsidR="002E2007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  <w:p w14:paraId="7905A3AD" w14:textId="77777777" w:rsidR="002E2007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  <w:p w14:paraId="6865118A" w14:textId="77777777" w:rsidR="002E2007" w:rsidRPr="00E21F23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85ED857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99E4916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866B5C6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77FB16E5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CA35326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0B9B75D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3601" w:type="dxa"/>
            <w:vAlign w:val="center"/>
          </w:tcPr>
          <w:p w14:paraId="4FBC4D77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Acc.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to  IEC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62271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IPS-M-EL-144(4)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5F4B08A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7255D9A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F848AA8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AC7FADD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4EFD418" w14:textId="77777777" w:rsidR="002E2007" w:rsidRPr="00E21F23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FA84E19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6C8E376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3CAD931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34AF903A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6AA572F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FDF99FC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for Control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And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Protection Circuits</w:t>
            </w:r>
          </w:p>
        </w:tc>
        <w:tc>
          <w:tcPr>
            <w:tcW w:w="3601" w:type="dxa"/>
            <w:vAlign w:val="center"/>
          </w:tcPr>
          <w:p w14:paraId="402358C0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 V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7108F80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15DDB7F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8BA613E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13153A7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C62F620" w14:textId="77777777" w:rsidR="002E2007" w:rsidRPr="00E21F23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B88F5E8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04E7550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CF74218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E2007" w:rsidRPr="00504B77" w14:paraId="447F3832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E3CBE23" w14:textId="77777777" w:rsidR="002E2007" w:rsidRPr="00F70929" w:rsidRDefault="002E2007" w:rsidP="002E2007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B571FFB" w14:textId="77777777" w:rsidR="002E2007" w:rsidRPr="00A31720" w:rsidRDefault="002E2007" w:rsidP="002E200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for Space Heaters and Panel Lighting</w:t>
            </w:r>
          </w:p>
        </w:tc>
        <w:tc>
          <w:tcPr>
            <w:tcW w:w="3601" w:type="dxa"/>
            <w:vAlign w:val="center"/>
          </w:tcPr>
          <w:p w14:paraId="28729CCD" w14:textId="77777777" w:rsidR="002E2007" w:rsidRPr="00A31720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400 / 230 VAC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FF63C4A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473B83A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66F5EA3" w14:textId="77777777" w:rsidR="002E2007" w:rsidRPr="00E21F23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230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VAC</w:t>
            </w:r>
            <w:proofErr w:type="gramEnd"/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98E7DB1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A78A70C" w14:textId="77777777" w:rsidR="002E2007" w:rsidRPr="00E21F23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1AD5698" w14:textId="77777777" w:rsidR="002E2007" w:rsidRPr="00E21F23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1DFD9E4" w14:textId="77777777" w:rsidR="002E2007" w:rsidRPr="00AC151D" w:rsidRDefault="002E2007" w:rsidP="002E200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3B6BD0B" w14:textId="77777777" w:rsidR="002E2007" w:rsidRPr="00AC151D" w:rsidRDefault="002E2007" w:rsidP="002E200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22F0A" w:rsidRPr="00504B77" w14:paraId="5D7CFC19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F9BB0E7" w14:textId="77777777" w:rsidR="00722F0A" w:rsidRPr="00F70929" w:rsidRDefault="00722F0A" w:rsidP="00722F0A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2DE667B" w14:textId="77777777" w:rsidR="00722F0A" w:rsidRPr="00A31720" w:rsidRDefault="00722F0A" w:rsidP="00722F0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Enclosure</w:t>
            </w:r>
          </w:p>
        </w:tc>
        <w:tc>
          <w:tcPr>
            <w:tcW w:w="3601" w:type="dxa"/>
            <w:vAlign w:val="center"/>
          </w:tcPr>
          <w:p w14:paraId="590E7159" w14:textId="77777777" w:rsidR="00722F0A" w:rsidRPr="00A31720" w:rsidRDefault="00722F0A" w:rsidP="00722F0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 Metal Clad, Compartmented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A1F3621" w14:textId="77777777" w:rsidR="00722F0A" w:rsidRPr="00AC151D" w:rsidRDefault="00722F0A" w:rsidP="00722F0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A6C5ED0" w14:textId="77777777" w:rsidR="00722F0A" w:rsidRPr="00AC151D" w:rsidRDefault="00722F0A" w:rsidP="00722F0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A7E2EB2" w14:textId="77777777" w:rsidR="00722F0A" w:rsidRPr="00AC151D" w:rsidRDefault="00722F0A" w:rsidP="00722F0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5D25A67" w14:textId="77777777" w:rsidR="00722F0A" w:rsidRPr="00AC151D" w:rsidRDefault="00722F0A" w:rsidP="00722F0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1E2DEEE" w14:textId="77777777" w:rsidR="00722F0A" w:rsidRPr="00E21F23" w:rsidRDefault="00722F0A" w:rsidP="00722F0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78F5589" w14:textId="77777777" w:rsidR="00722F0A" w:rsidRPr="00E21F23" w:rsidRDefault="00722F0A" w:rsidP="00722F0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0D13306" w14:textId="77777777" w:rsidR="00722F0A" w:rsidRPr="00AC151D" w:rsidRDefault="00722F0A" w:rsidP="00722F0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49F473F" w14:textId="77777777" w:rsidR="00722F0A" w:rsidRPr="00AC151D" w:rsidRDefault="00722F0A" w:rsidP="00722F0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5F6F26" w:rsidRPr="00504B77" w14:paraId="720DACF8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EE03E79" w14:textId="77777777" w:rsidR="005F6F26" w:rsidRPr="00F70929" w:rsidRDefault="005F6F26" w:rsidP="005F6F26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BC9774F" w14:textId="77777777" w:rsidR="005F6F26" w:rsidRPr="00A31720" w:rsidRDefault="005F6F26" w:rsidP="005F6F2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Degree of Protection by Enclosure</w:t>
            </w:r>
          </w:p>
        </w:tc>
        <w:tc>
          <w:tcPr>
            <w:tcW w:w="3601" w:type="dxa"/>
            <w:vAlign w:val="center"/>
          </w:tcPr>
          <w:p w14:paraId="1AF2D2E4" w14:textId="77777777" w:rsidR="005F6F26" w:rsidRPr="00A31720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External: IP 42, Internal: IP 20, Internal partitions between functional units and shutters for bus bar &amp; cable side: IP 4X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091295A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BEC4833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29A9297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EF657F5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B995F8C" w14:textId="77777777" w:rsidR="005F6F26" w:rsidRPr="00E21F23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Ecternal:IP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41 &amp; other 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5F34CE8" w14:textId="77777777" w:rsidR="005F6F26" w:rsidRPr="00E21F23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1DA5252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IP41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F94FF29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5F6F26" w:rsidRPr="00504B77" w14:paraId="36A966E1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1B1A793" w14:textId="77777777" w:rsidR="005F6F26" w:rsidRPr="00F70929" w:rsidRDefault="005F6F26" w:rsidP="005F6F26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7766115" w14:textId="77777777" w:rsidR="005F6F26" w:rsidRPr="00A31720" w:rsidRDefault="005F6F26" w:rsidP="005F6F2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3601" w:type="dxa"/>
            <w:vAlign w:val="center"/>
          </w:tcPr>
          <w:p w14:paraId="437742B0" w14:textId="77777777" w:rsidR="005F6F26" w:rsidRPr="00A31720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Floor Self-Standing, Side by Side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1462E88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C73F405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7652AC6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F26C84B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DDEC155" w14:textId="77777777" w:rsidR="005F6F26" w:rsidRPr="00E21F23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Floor Self-Standing, ACC to General Arrangement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5ABBCCA" w14:textId="77777777" w:rsidR="005F6F26" w:rsidRPr="00E21F23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8763BDD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AE38D1C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5F6F26" w:rsidRPr="00504B77" w14:paraId="559F2548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BDC9B62" w14:textId="77777777" w:rsidR="005F6F26" w:rsidRPr="00F70929" w:rsidRDefault="005F6F26" w:rsidP="005F6F26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941C9AD" w14:textId="77777777" w:rsidR="005F6F26" w:rsidRPr="00A31720" w:rsidRDefault="005F6F26" w:rsidP="005F6F2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Rear / Front Access </w:t>
            </w:r>
          </w:p>
        </w:tc>
        <w:tc>
          <w:tcPr>
            <w:tcW w:w="3601" w:type="dxa"/>
            <w:vAlign w:val="center"/>
          </w:tcPr>
          <w:p w14:paraId="6BE2F233" w14:textId="77777777" w:rsidR="005F6F26" w:rsidRPr="00A31720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Rear and Front Access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C726E35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CFAE5CF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04F0818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2F66F04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30DAE51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EE5264D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7FB56C1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03BEA7A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5F6F26" w:rsidRPr="00504B77" w14:paraId="01CC3986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56628A0" w14:textId="77777777" w:rsidR="005F6F26" w:rsidRPr="00F70929" w:rsidRDefault="005F6F26" w:rsidP="005F6F26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B316A6D" w14:textId="77777777" w:rsidR="005F6F26" w:rsidRPr="00A31720" w:rsidRDefault="005F6F26" w:rsidP="005F6F2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Top / Bottom Cable Entry</w:t>
            </w:r>
          </w:p>
        </w:tc>
        <w:tc>
          <w:tcPr>
            <w:tcW w:w="3601" w:type="dxa"/>
            <w:vAlign w:val="center"/>
          </w:tcPr>
          <w:p w14:paraId="41CCAB71" w14:textId="77777777" w:rsidR="005F6F26" w:rsidRPr="00A31720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Cables: Bottom Entry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3D9F1B4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B1A768F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1432292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791ED9F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455912F" w14:textId="77777777" w:rsidR="005F6F26" w:rsidRDefault="005F6F26" w:rsidP="005F6F26">
            <w:pPr>
              <w:jc w:val="center"/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1AF5B54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F4F7DE5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79D8A37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5F6F26" w:rsidRPr="00504B77" w14:paraId="3D19D0F2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2C77F7B" w14:textId="77777777" w:rsidR="005F6F26" w:rsidRPr="00F70929" w:rsidRDefault="005F6F26" w:rsidP="005F6F26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A725533" w14:textId="77777777" w:rsidR="005F6F26" w:rsidRPr="00A31720" w:rsidRDefault="005F6F26" w:rsidP="005F6F2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Sheet Steel Thickness, Fram</w:t>
            </w:r>
            <w:r>
              <w:rPr>
                <w:rFonts w:asciiTheme="majorBidi" w:hAnsiTheme="majorBidi" w:cstheme="majorBidi"/>
                <w:szCs w:val="20"/>
              </w:rPr>
              <w:t>e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&amp; Walls</w:t>
            </w:r>
          </w:p>
        </w:tc>
        <w:tc>
          <w:tcPr>
            <w:tcW w:w="3601" w:type="dxa"/>
            <w:vAlign w:val="center"/>
          </w:tcPr>
          <w:p w14:paraId="5F3B42E4" w14:textId="77777777" w:rsidR="005F6F26" w:rsidRPr="00A31720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Minimum 2.5 mm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F821BF6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7366F">
              <w:rPr>
                <w:rFonts w:asciiTheme="majorBidi" w:hAnsiTheme="majorBidi" w:cstheme="majorBidi"/>
                <w:szCs w:val="20"/>
              </w:rPr>
              <w:t>Minimum 2mm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D77A53A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20A7B76" w14:textId="77777777" w:rsidR="005F6F26" w:rsidRPr="00E21F23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2.5</w:t>
            </w:r>
            <w:r>
              <w:rPr>
                <w:rFonts w:asciiTheme="majorBidi" w:hAnsiTheme="majorBidi" w:cstheme="majorBidi"/>
                <w:szCs w:val="20"/>
              </w:rPr>
              <w:t>-3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mm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72F2C17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7BB6079" w14:textId="77777777" w:rsidR="005F6F26" w:rsidRDefault="005F6F26" w:rsidP="005F6F26">
            <w:pPr>
              <w:jc w:val="center"/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A70CDEE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4992AB5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308365A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5F6F26" w:rsidRPr="00504B77" w14:paraId="40A7BBD4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22719AE0" w14:textId="77777777" w:rsidR="005F6F26" w:rsidRPr="00F70929" w:rsidRDefault="005F6F26" w:rsidP="005F6F26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B4F375F" w14:textId="77777777" w:rsidR="005F6F26" w:rsidRPr="00A31720" w:rsidRDefault="005F6F26" w:rsidP="005F6F2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Paint </w:t>
            </w:r>
          </w:p>
        </w:tc>
        <w:tc>
          <w:tcPr>
            <w:tcW w:w="3601" w:type="dxa"/>
            <w:vAlign w:val="center"/>
          </w:tcPr>
          <w:p w14:paraId="290C39F7" w14:textId="77777777" w:rsidR="005F6F26" w:rsidRPr="00A31720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Electrostatic Powder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5187559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65AAF26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FFE1A25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23DF95F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E949C23" w14:textId="77777777" w:rsidR="005F6F26" w:rsidRDefault="005F6F26" w:rsidP="005F6F26">
            <w:pPr>
              <w:jc w:val="center"/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636B067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B1A100C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1E671C7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5F6F26" w:rsidRPr="00504B77" w14:paraId="5EB74C8C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DDD9A5D" w14:textId="77777777" w:rsidR="005F6F26" w:rsidRPr="00F70929" w:rsidRDefault="005F6F26" w:rsidP="005F6F26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977E6A2" w14:textId="77777777" w:rsidR="005F6F26" w:rsidRPr="00A31720" w:rsidRDefault="005F6F26" w:rsidP="005F6F2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Color Finish</w:t>
            </w:r>
          </w:p>
        </w:tc>
        <w:tc>
          <w:tcPr>
            <w:tcW w:w="3601" w:type="dxa"/>
            <w:vAlign w:val="center"/>
          </w:tcPr>
          <w:p w14:paraId="47D7B0A3" w14:textId="77777777" w:rsidR="005F6F26" w:rsidRPr="00A31720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8A04A9C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85B2400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B811254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1A903F3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C09362D" w14:textId="77777777" w:rsidR="005F6F26" w:rsidRDefault="005F6F26" w:rsidP="005F6F26">
            <w:pPr>
              <w:jc w:val="center"/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8703F55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53A5CCC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B06CB6F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5608C9" w:rsidRPr="00504B77" w14:paraId="039F456E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9006DED" w14:textId="77777777" w:rsidR="005608C9" w:rsidRPr="00F70929" w:rsidRDefault="005608C9" w:rsidP="005608C9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085F97C" w14:textId="77777777" w:rsidR="005608C9" w:rsidRPr="00A31720" w:rsidRDefault="005608C9" w:rsidP="005608C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3601" w:type="dxa"/>
            <w:vAlign w:val="center"/>
          </w:tcPr>
          <w:p w14:paraId="0EC0E277" w14:textId="77777777" w:rsidR="005608C9" w:rsidRPr="00A31720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Required (Withstand tests and reports as per IEC 62271-200 or IEC 298, IEC 60694, IPS-M-EL-144 (4) and Specification)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8BCAF99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9A9352F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B6A132F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F6EB402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4FCAAEF" w14:textId="77777777" w:rsidR="005608C9" w:rsidRPr="00E21F23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C36768D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06EF65C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BEDFA11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5F6F26" w:rsidRPr="00504B77" w14:paraId="5E86F7FC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0374BFB" w14:textId="77777777" w:rsidR="005F6F26" w:rsidRPr="00F70929" w:rsidRDefault="005F6F26" w:rsidP="005F6F26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46A8672" w14:textId="77777777" w:rsidR="005F6F26" w:rsidRPr="00A31720" w:rsidRDefault="005F6F26" w:rsidP="005F6F2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3601" w:type="dxa"/>
            <w:vAlign w:val="center"/>
          </w:tcPr>
          <w:p w14:paraId="75B487F8" w14:textId="77777777" w:rsidR="005F6F26" w:rsidRPr="00A31720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Test certificates of the SWGR type as per IEC62271-200 or IEC 298, IEC60694,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and  IPS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-M-EL-144 (4)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9D13D04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B1E891C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D7EDC07" w14:textId="77777777" w:rsidR="005F6F26" w:rsidRPr="00E21F23" w:rsidRDefault="005608C9" w:rsidP="005F6F2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Not Acceptable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6CBBEC0" w14:textId="77777777" w:rsidR="005F6F26" w:rsidRPr="005608C9" w:rsidRDefault="00031B7A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161AD29" w14:textId="77777777" w:rsidR="005F6F26" w:rsidRPr="00E21F23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B3CB677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330D264" w14:textId="77777777" w:rsidR="005F6F26" w:rsidRPr="00AC151D" w:rsidRDefault="005F6F26" w:rsidP="005F6F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304142E" w14:textId="77777777" w:rsidR="005F6F26" w:rsidRPr="00AC151D" w:rsidRDefault="005F6F26" w:rsidP="005F6F2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5608C9" w:rsidRPr="00504B77" w14:paraId="02E0B096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AE45F20" w14:textId="77777777" w:rsidR="005608C9" w:rsidRPr="00F70929" w:rsidRDefault="005608C9" w:rsidP="005608C9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6225400" w14:textId="77777777" w:rsidR="005608C9" w:rsidRPr="00A31720" w:rsidRDefault="005608C9" w:rsidP="005608C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(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) [mm]</w:t>
            </w:r>
          </w:p>
        </w:tc>
        <w:tc>
          <w:tcPr>
            <w:tcW w:w="3601" w:type="dxa"/>
            <w:vAlign w:val="center"/>
          </w:tcPr>
          <w:p w14:paraId="0DFD43C4" w14:textId="77777777" w:rsidR="005608C9" w:rsidRPr="00A31720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81D7FC8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EBC03BC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DE8023C" w14:textId="77777777" w:rsidR="005608C9" w:rsidRPr="005608C9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608C9">
              <w:rPr>
                <w:rFonts w:asciiTheme="majorBidi" w:hAnsiTheme="majorBidi" w:cstheme="majorBidi"/>
                <w:color w:val="000000" w:themeColor="text1"/>
                <w:szCs w:val="20"/>
              </w:rPr>
              <w:t>2160~2360x6000x1550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8AAA7D1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5F4C5AE" w14:textId="77777777" w:rsidR="005608C9" w:rsidRPr="00E21F23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A508C5D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F2591B1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F531F33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5608C9" w:rsidRPr="00504B77" w14:paraId="4BD9FDD3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0E321CB" w14:textId="77777777" w:rsidR="005608C9" w:rsidRPr="00F70929" w:rsidRDefault="005608C9" w:rsidP="005608C9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4941E2D" w14:textId="77777777" w:rsidR="005608C9" w:rsidRPr="00A31720" w:rsidRDefault="005608C9" w:rsidP="005608C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Total Weight [kg]</w:t>
            </w:r>
          </w:p>
        </w:tc>
        <w:tc>
          <w:tcPr>
            <w:tcW w:w="3601" w:type="dxa"/>
            <w:vAlign w:val="center"/>
          </w:tcPr>
          <w:p w14:paraId="61565C03" w14:textId="77777777" w:rsidR="005608C9" w:rsidRPr="00A31720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914CA93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DAC45B7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4FB4EEE" w14:textId="77777777" w:rsidR="005608C9" w:rsidRPr="005608C9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608C9">
              <w:rPr>
                <w:rFonts w:asciiTheme="majorBidi" w:hAnsiTheme="majorBidi" w:cstheme="majorBidi"/>
                <w:color w:val="000000" w:themeColor="text1"/>
                <w:szCs w:val="20"/>
              </w:rPr>
              <w:t>600-900kg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80FC4F3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0035280" w14:textId="77777777" w:rsidR="005608C9" w:rsidRPr="00E21F23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A80E97D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E8A5D51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D2ABE79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5608C9" w:rsidRPr="00504B77" w14:paraId="4A584A6C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4EB67A4" w14:textId="77777777" w:rsidR="005608C9" w:rsidRPr="00F70929" w:rsidRDefault="005608C9" w:rsidP="005608C9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5F3A5D7" w14:textId="77777777" w:rsidR="005608C9" w:rsidRPr="00A31720" w:rsidRDefault="005608C9" w:rsidP="005608C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of 1 Cubicle (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01" w:type="dxa"/>
            <w:vAlign w:val="center"/>
          </w:tcPr>
          <w:p w14:paraId="7F2E09D6" w14:textId="77777777" w:rsidR="005608C9" w:rsidRPr="00A31720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43C43B1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6FD94F9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948ECB9" w14:textId="77777777" w:rsidR="005608C9" w:rsidRPr="005608C9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608C9">
              <w:rPr>
                <w:rFonts w:asciiTheme="majorBidi" w:hAnsiTheme="majorBidi" w:cstheme="majorBidi"/>
                <w:color w:val="000000" w:themeColor="text1"/>
                <w:szCs w:val="20"/>
              </w:rPr>
              <w:t>2160~2360x750x1550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DAE4DFF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2F312D7" w14:textId="77777777" w:rsidR="005608C9" w:rsidRPr="00E21F23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226AED4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10DC3FF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824E454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5608C9" w:rsidRPr="00504B77" w14:paraId="1528DD22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82BFE41" w14:textId="77777777" w:rsidR="005608C9" w:rsidRPr="00F70929" w:rsidRDefault="005608C9" w:rsidP="005608C9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AC5E878" w14:textId="77777777" w:rsidR="005608C9" w:rsidRPr="00A31720" w:rsidRDefault="005608C9" w:rsidP="005608C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Dynamic Load of One Cubicle [kg]</w:t>
            </w:r>
          </w:p>
        </w:tc>
        <w:tc>
          <w:tcPr>
            <w:tcW w:w="3601" w:type="dxa"/>
            <w:vAlign w:val="center"/>
          </w:tcPr>
          <w:p w14:paraId="657409CD" w14:textId="77777777" w:rsidR="005608C9" w:rsidRPr="00A31720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FA8DEE1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C7B3CAB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ED371A5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0BB94CB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747FF06" w14:textId="77777777" w:rsidR="005608C9" w:rsidRPr="00E21F23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00F4367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4997F11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FAC6EF0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5608C9" w:rsidRPr="00504B77" w14:paraId="422BC1DB" w14:textId="77777777" w:rsidTr="00683685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5BB82336" w14:textId="77777777" w:rsidR="005608C9" w:rsidRPr="00DC6A1E" w:rsidRDefault="005608C9" w:rsidP="005608C9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MV Circuit Breaker</w:t>
            </w:r>
          </w:p>
        </w:tc>
      </w:tr>
      <w:tr w:rsidR="005608C9" w:rsidRPr="00504B77" w14:paraId="5D8FEAF3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23B8D656" w14:textId="77777777" w:rsidR="005608C9" w:rsidRPr="007A42D7" w:rsidRDefault="005608C9" w:rsidP="005608C9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5036AAD" w14:textId="77777777" w:rsidR="005608C9" w:rsidRPr="00A31720" w:rsidRDefault="005608C9" w:rsidP="005608C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601" w:type="dxa"/>
            <w:vAlign w:val="center"/>
          </w:tcPr>
          <w:p w14:paraId="6F20229F" w14:textId="77777777" w:rsidR="005608C9" w:rsidRPr="00A31720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EDD1B4F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0A2E">
              <w:rPr>
                <w:rFonts w:asciiTheme="majorBidi" w:hAnsiTheme="majorBidi" w:cstheme="majorBidi"/>
                <w:szCs w:val="20"/>
              </w:rPr>
              <w:t>Hyundai</w:t>
            </w:r>
            <w:r>
              <w:rPr>
                <w:rFonts w:asciiTheme="majorBidi" w:hAnsiTheme="majorBidi" w:cstheme="majorBidi"/>
                <w:szCs w:val="20"/>
              </w:rPr>
              <w:t>/South Korea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36D6EC1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83EBFC6" w14:textId="77777777" w:rsidR="005608C9" w:rsidRPr="00C11531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11531">
              <w:rPr>
                <w:rFonts w:asciiTheme="majorBidi" w:hAnsiTheme="majorBidi" w:cstheme="majorBidi"/>
                <w:szCs w:val="20"/>
              </w:rPr>
              <w:t xml:space="preserve">Vendor to Advise </w:t>
            </w:r>
            <w:r w:rsidRPr="00C11531">
              <w:rPr>
                <w:rFonts w:asciiTheme="majorBidi" w:hAnsiTheme="majorBidi" w:cstheme="majorBidi"/>
                <w:i/>
                <w:iCs/>
                <w:szCs w:val="20"/>
              </w:rPr>
              <w:t>(PARS SWITCH)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A4FEAB7" w14:textId="77777777" w:rsidR="005608C9" w:rsidRPr="00031B7A" w:rsidRDefault="00C11531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6EC5BE0" w14:textId="77777777" w:rsidR="005608C9" w:rsidRPr="00E21F23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Switch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48D81B6" w14:textId="77777777" w:rsidR="005608C9" w:rsidRPr="00E21F23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3B5D4B9" w14:textId="77777777" w:rsidR="005608C9" w:rsidRPr="00AC151D" w:rsidRDefault="005608C9" w:rsidP="005608C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1AE7A20" w14:textId="77777777" w:rsidR="005608C9" w:rsidRPr="00AC151D" w:rsidRDefault="005608C9" w:rsidP="005608C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11531" w:rsidRPr="00504B77" w14:paraId="30745A66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535577F" w14:textId="77777777" w:rsidR="00C11531" w:rsidRPr="007A42D7" w:rsidRDefault="00C11531" w:rsidP="00C1153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A6AA092" w14:textId="77777777" w:rsidR="00C11531" w:rsidRPr="00A31720" w:rsidRDefault="00C11531" w:rsidP="00C1153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01" w:type="dxa"/>
            <w:vAlign w:val="center"/>
          </w:tcPr>
          <w:p w14:paraId="079EB737" w14:textId="77777777" w:rsidR="00C11531" w:rsidRPr="00A31720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EE778F7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118A094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8D5298D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4A7F39E" w14:textId="77777777" w:rsidR="00C11531" w:rsidRPr="00031B7A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A39D5BB" w14:textId="77777777" w:rsidR="00C11531" w:rsidRDefault="00C11531" w:rsidP="00C11531">
            <w:pPr>
              <w:jc w:val="center"/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7C93EE7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E7EE0D5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4843F12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11531" w:rsidRPr="00504B77" w14:paraId="6B68D356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ABCD21E" w14:textId="77777777" w:rsidR="00C11531" w:rsidRPr="007A42D7" w:rsidRDefault="00C11531" w:rsidP="00C1153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8D5CBA6" w14:textId="77777777" w:rsidR="00C11531" w:rsidRPr="00A31720" w:rsidRDefault="00C11531" w:rsidP="00C1153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601" w:type="dxa"/>
            <w:vAlign w:val="center"/>
          </w:tcPr>
          <w:p w14:paraId="7CF277CB" w14:textId="77777777" w:rsidR="00C11531" w:rsidRPr="00A31720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Vacuum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CEA9470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E4D89E4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FAFDDC0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8DAD422" w14:textId="77777777" w:rsidR="00C11531" w:rsidRPr="00031B7A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E08FDD6" w14:textId="77777777" w:rsidR="00C11531" w:rsidRDefault="00C11531" w:rsidP="00C11531">
            <w:pPr>
              <w:jc w:val="center"/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9FEBA48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C3D3732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37B473D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11531" w:rsidRPr="00504B77" w14:paraId="7B551EB8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2F8084D4" w14:textId="77777777" w:rsidR="00C11531" w:rsidRPr="007A42D7" w:rsidRDefault="00C11531" w:rsidP="00C1153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07472C8" w14:textId="77777777" w:rsidR="00C11531" w:rsidRPr="00A31720" w:rsidRDefault="00C11531" w:rsidP="00C1153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Fixed/ Withdrawable </w:t>
            </w:r>
          </w:p>
        </w:tc>
        <w:tc>
          <w:tcPr>
            <w:tcW w:w="3601" w:type="dxa"/>
            <w:vAlign w:val="center"/>
          </w:tcPr>
          <w:p w14:paraId="3E646495" w14:textId="77777777" w:rsidR="00C11531" w:rsidRPr="00A31720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C7380C5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61FDAD5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F1B1257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C9B8232" w14:textId="77777777" w:rsidR="00C11531" w:rsidRPr="00031B7A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4DEBC42" w14:textId="77777777" w:rsidR="00C11531" w:rsidRDefault="00C11531" w:rsidP="00C11531">
            <w:pPr>
              <w:jc w:val="center"/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FE9392C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14316F0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5D3D9BF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11531" w:rsidRPr="00504B77" w14:paraId="37B7B769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B886ABD" w14:textId="77777777" w:rsidR="00C11531" w:rsidRPr="007A42D7" w:rsidRDefault="00C11531" w:rsidP="00C1153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B738BBC" w14:textId="77777777" w:rsidR="00C11531" w:rsidRPr="00A31720" w:rsidRDefault="00C11531" w:rsidP="00C1153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</w:t>
            </w:r>
          </w:p>
        </w:tc>
        <w:tc>
          <w:tcPr>
            <w:tcW w:w="3601" w:type="dxa"/>
            <w:vAlign w:val="center"/>
          </w:tcPr>
          <w:p w14:paraId="6AC4722D" w14:textId="77777777" w:rsidR="00C11531" w:rsidRPr="00A31720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3.3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 ± 10 %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D5D221C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8F24617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177C9DC" w14:textId="77777777" w:rsidR="00C11531" w:rsidRPr="00C11531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C11531">
              <w:rPr>
                <w:rFonts w:asciiTheme="majorBidi" w:hAnsiTheme="majorBidi" w:cstheme="majorBidi"/>
                <w:i/>
                <w:iCs/>
                <w:szCs w:val="20"/>
              </w:rPr>
              <w:t>12 kV ± 10 %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B87A6CF" w14:textId="77777777" w:rsidR="00C11531" w:rsidRPr="00031B7A" w:rsidRDefault="00031B7A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E171B47" w14:textId="77777777" w:rsidR="00C11531" w:rsidRDefault="00C11531" w:rsidP="00C11531">
            <w:pPr>
              <w:jc w:val="center"/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77E68F5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78D43A4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168ACBD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11531" w:rsidRPr="00504B77" w14:paraId="3F268F03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E040E70" w14:textId="77777777" w:rsidR="00C11531" w:rsidRPr="007A42D7" w:rsidRDefault="00C11531" w:rsidP="00C1153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CAAA99E" w14:textId="77777777" w:rsidR="00C11531" w:rsidRPr="00A31720" w:rsidRDefault="00C11531" w:rsidP="00C1153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601" w:type="dxa"/>
            <w:vAlign w:val="center"/>
          </w:tcPr>
          <w:p w14:paraId="5A39DE73" w14:textId="77777777" w:rsidR="00C11531" w:rsidRPr="00A31720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917C9A0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09EF5E3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D4BDB90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232CB7A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1B4C895" w14:textId="77777777" w:rsidR="00C11531" w:rsidRDefault="00C11531" w:rsidP="00C11531">
            <w:pPr>
              <w:jc w:val="center"/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F7FDDFC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773EEEE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5A1E6F8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11531" w:rsidRPr="00504B77" w14:paraId="138B186A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549348A" w14:textId="77777777" w:rsidR="00C11531" w:rsidRPr="007A42D7" w:rsidRDefault="00C11531" w:rsidP="00C1153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47172CB" w14:textId="77777777" w:rsidR="00C11531" w:rsidRPr="00A31720" w:rsidRDefault="00C11531" w:rsidP="00C1153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No. Of Phases and Poles </w:t>
            </w:r>
          </w:p>
        </w:tc>
        <w:tc>
          <w:tcPr>
            <w:tcW w:w="3601" w:type="dxa"/>
            <w:vAlign w:val="center"/>
          </w:tcPr>
          <w:p w14:paraId="2F4D955D" w14:textId="77777777" w:rsidR="00C11531" w:rsidRPr="00A31720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3-Phase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E67CC6D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F1A61E9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22B3290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E3F8F29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763F15C" w14:textId="77777777" w:rsidR="00C11531" w:rsidRDefault="00C11531" w:rsidP="00C11531">
            <w:pPr>
              <w:jc w:val="center"/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02F2B9E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CA91407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D724342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11531" w:rsidRPr="00504B77" w14:paraId="7196B3FE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A346164" w14:textId="77777777" w:rsidR="00C11531" w:rsidRPr="007A42D7" w:rsidRDefault="00C11531" w:rsidP="00C1153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6890CBA" w14:textId="77777777" w:rsidR="00C11531" w:rsidRPr="00A31720" w:rsidRDefault="00C11531" w:rsidP="00C1153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601" w:type="dxa"/>
            <w:vAlign w:val="center"/>
          </w:tcPr>
          <w:p w14:paraId="72B9F56A" w14:textId="77777777" w:rsidR="00C11531" w:rsidRPr="00A31720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t>40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308C609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2A24213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5CDC7F2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27C37C0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2739A5E" w14:textId="77777777" w:rsidR="00C11531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17F5C4EB" w14:textId="77777777" w:rsidR="00C11531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4A902AC3" w14:textId="77777777" w:rsidR="00C11531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17C547F2" w14:textId="77777777" w:rsidR="00C11531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0665BEDF" w14:textId="77777777" w:rsidR="00C11531" w:rsidRPr="00E21F23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8582E15" w14:textId="77777777" w:rsidR="00C11531" w:rsidRPr="00E21F23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9EC9087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3716E06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11531" w:rsidRPr="00504B77" w14:paraId="41F1EFF4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D8412FB" w14:textId="77777777" w:rsidR="00C11531" w:rsidRPr="007A42D7" w:rsidRDefault="00C11531" w:rsidP="00C1153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ED8FCD4" w14:textId="77777777" w:rsidR="00C11531" w:rsidRPr="00A31720" w:rsidRDefault="00C11531" w:rsidP="00C1153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</w:t>
            </w:r>
          </w:p>
        </w:tc>
        <w:tc>
          <w:tcPr>
            <w:tcW w:w="3601" w:type="dxa"/>
            <w:vAlign w:val="center"/>
          </w:tcPr>
          <w:p w14:paraId="35681C18" w14:textId="77777777" w:rsidR="00C11531" w:rsidRPr="00A31720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630 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60A9EB4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077655E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F7871EF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AB7ACCC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36CF92E" w14:textId="77777777" w:rsidR="00C11531" w:rsidRPr="00E21F23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6A04935" w14:textId="77777777" w:rsidR="00C11531" w:rsidRPr="00E21F23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E253486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45CA9FC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11531" w:rsidRPr="00504B77" w14:paraId="5E28097E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98F4173" w14:textId="77777777" w:rsidR="00C11531" w:rsidRPr="007A42D7" w:rsidRDefault="00C11531" w:rsidP="00C1153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7CEC281" w14:textId="77777777" w:rsidR="00C11531" w:rsidRPr="00A31720" w:rsidRDefault="00C11531" w:rsidP="00C1153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Time Current </w:t>
            </w:r>
          </w:p>
        </w:tc>
        <w:tc>
          <w:tcPr>
            <w:tcW w:w="3601" w:type="dxa"/>
            <w:vAlign w:val="center"/>
          </w:tcPr>
          <w:p w14:paraId="22088DBB" w14:textId="77777777" w:rsidR="00C11531" w:rsidRPr="00A31720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 kA; 1 sec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D32019F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274FD90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D305E1F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39798D0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9CE3D54" w14:textId="77777777" w:rsidR="00C11531" w:rsidRPr="00E21F23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8138A39" w14:textId="77777777" w:rsidR="00C11531" w:rsidRPr="00E21F23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0AA63DA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3C59669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11531" w:rsidRPr="00504B77" w14:paraId="210AD4D7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1010E53" w14:textId="77777777" w:rsidR="00C11531" w:rsidRPr="007A42D7" w:rsidRDefault="00C11531" w:rsidP="00C1153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08F610A" w14:textId="77777777" w:rsidR="00C11531" w:rsidRPr="00A31720" w:rsidRDefault="00C11531" w:rsidP="00C1153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3601" w:type="dxa"/>
            <w:vAlign w:val="center"/>
          </w:tcPr>
          <w:p w14:paraId="778AA322" w14:textId="77777777" w:rsidR="00C11531" w:rsidRPr="00A31720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CA13BC6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07EEE79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08F861A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D186DE3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D3C5A29" w14:textId="77777777" w:rsidR="00C11531" w:rsidRPr="00E21F23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F5B8F51" w14:textId="77777777" w:rsidR="00C11531" w:rsidRPr="00E21F23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695E7A5" w14:textId="77777777" w:rsidR="00C11531" w:rsidRPr="00AC151D" w:rsidRDefault="00C11531" w:rsidP="00C1153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FE4A140" w14:textId="77777777" w:rsidR="00C11531" w:rsidRPr="00AC151D" w:rsidRDefault="00C11531" w:rsidP="00C1153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621FD9E6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794059C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4A812C7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Circuit Breaking Current</w:t>
            </w:r>
          </w:p>
        </w:tc>
        <w:tc>
          <w:tcPr>
            <w:tcW w:w="3601" w:type="dxa"/>
            <w:vAlign w:val="center"/>
          </w:tcPr>
          <w:p w14:paraId="7EE545B7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CB06D20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75730FA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6FEC42E" w14:textId="77777777" w:rsidR="00662B72" w:rsidRPr="000705A1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05A1">
              <w:rPr>
                <w:rFonts w:asciiTheme="majorBidi" w:hAnsiTheme="majorBidi" w:cstheme="majorBidi"/>
                <w:szCs w:val="20"/>
              </w:rPr>
              <w:t>25 (1sec)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6B8FEFD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21B076C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25 KA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1F8C06F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EFB2217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35795EF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57851AC3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AF731DB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8408E93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Circuit Making Current </w:t>
            </w:r>
          </w:p>
        </w:tc>
        <w:tc>
          <w:tcPr>
            <w:tcW w:w="3601" w:type="dxa"/>
            <w:vAlign w:val="center"/>
          </w:tcPr>
          <w:p w14:paraId="5FAA8C85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CDDB28B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0174B5F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8B3634A" w14:textId="77777777" w:rsidR="00662B72" w:rsidRPr="000705A1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05A1">
              <w:rPr>
                <w:rFonts w:asciiTheme="majorBidi" w:hAnsiTheme="majorBidi" w:cstheme="majorBidi"/>
                <w:szCs w:val="20"/>
              </w:rPr>
              <w:t>63KA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4F4D751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FF4F234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63 KA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2FC7C13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B30ADCF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588ADED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19358523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2860977D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CA0586D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3601" w:type="dxa"/>
            <w:vAlign w:val="center"/>
          </w:tcPr>
          <w:p w14:paraId="4E6D020C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6F465E5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8F5CC5F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8AE2B9B" w14:textId="77777777" w:rsidR="00662B72" w:rsidRPr="000705A1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05A1">
              <w:rPr>
                <w:rFonts w:asciiTheme="majorBidi" w:hAnsiTheme="majorBidi" w:cstheme="majorBidi"/>
                <w:szCs w:val="20"/>
              </w:rPr>
              <w:t>+50C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CCBC402" w14:textId="77777777" w:rsidR="00662B72" w:rsidRPr="00031B7A" w:rsidRDefault="00031B7A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02B4D61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844551C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081E8F7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2D324BF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43117F09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54149B6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4B59539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Design Temperature Rise </w:t>
            </w:r>
          </w:p>
        </w:tc>
        <w:tc>
          <w:tcPr>
            <w:tcW w:w="3601" w:type="dxa"/>
            <w:vAlign w:val="center"/>
          </w:tcPr>
          <w:p w14:paraId="652A77D5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9441533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3EE11CE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F2DE23A" w14:textId="77777777" w:rsidR="00662B72" w:rsidRPr="000705A1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05A1">
              <w:rPr>
                <w:rFonts w:asciiTheme="majorBidi" w:hAnsiTheme="majorBidi" w:cstheme="majorBidi"/>
                <w:szCs w:val="20"/>
              </w:rPr>
              <w:t>-5 ~+50 C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E4CB578" w14:textId="77777777" w:rsidR="00662B72" w:rsidRPr="00031B7A" w:rsidRDefault="00031B7A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FDA93BC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F6276A8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F6EB8F6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5BA9C77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60D67B2E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1435523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F25E386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Operating Mechanism</w:t>
            </w:r>
          </w:p>
        </w:tc>
        <w:tc>
          <w:tcPr>
            <w:tcW w:w="3601" w:type="dxa"/>
            <w:vAlign w:val="center"/>
          </w:tcPr>
          <w:p w14:paraId="4B967447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Motor &amp; Hand operated Spring Charged Stored Energy Mechanism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5F7B782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B47EFC2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1C5D725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DDB6F0C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63FF993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F564A8E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C76EE5F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9A3829D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6A57B01D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F406BC1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5728F01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Release type</w:t>
            </w:r>
          </w:p>
        </w:tc>
        <w:tc>
          <w:tcPr>
            <w:tcW w:w="3601" w:type="dxa"/>
            <w:vAlign w:val="center"/>
          </w:tcPr>
          <w:p w14:paraId="16E4BC35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Shunt Trip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015027C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10D48F5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5B4A6CA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E6F474F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E0F76D2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24E16F4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8D35F1E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FF4B885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34916CB7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10C34A8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C4CEEFF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Sequence</w:t>
            </w:r>
          </w:p>
        </w:tc>
        <w:tc>
          <w:tcPr>
            <w:tcW w:w="3601" w:type="dxa"/>
            <w:vAlign w:val="center"/>
          </w:tcPr>
          <w:p w14:paraId="7E795791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O-0.3S-CO-3MIN-CO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02158F4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A5E451B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D8E0D0D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D978950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97B7086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F986978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513018C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52F59B5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02739E85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A047AFA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8EEA223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of Auxiliary Equipment </w:t>
            </w:r>
          </w:p>
        </w:tc>
        <w:tc>
          <w:tcPr>
            <w:tcW w:w="3601" w:type="dxa"/>
            <w:vAlign w:val="center"/>
          </w:tcPr>
          <w:p w14:paraId="65CEDFF8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C732355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81F3F7A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1D33616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ECED31D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F85F9AB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1C7F1F5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E9A1FDD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9C555A6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2889304C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2895064C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81F4B01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Releases</w:t>
            </w:r>
          </w:p>
        </w:tc>
        <w:tc>
          <w:tcPr>
            <w:tcW w:w="3601" w:type="dxa"/>
            <w:vAlign w:val="center"/>
          </w:tcPr>
          <w:p w14:paraId="638D5B73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0FA2ECF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8E2817B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48E3410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E6FFE43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97A2FE1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F8B6E8E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31D10AF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D15CDE8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0D43F3C8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20EA67B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7159279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Charging Motors</w:t>
            </w:r>
          </w:p>
        </w:tc>
        <w:tc>
          <w:tcPr>
            <w:tcW w:w="3601" w:type="dxa"/>
            <w:vAlign w:val="center"/>
          </w:tcPr>
          <w:p w14:paraId="11A12B57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F0853FD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D8AF145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656AE52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66A59DB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905E6C6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27306F5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1DEB45B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7B9C83F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715181C6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2EBF070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073B5AE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Voltage Tolerances for Auxiliary Apparatus: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Motor Running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Motor at the Instant of Start </w:t>
            </w:r>
          </w:p>
        </w:tc>
        <w:tc>
          <w:tcPr>
            <w:tcW w:w="3601" w:type="dxa"/>
            <w:vAlign w:val="center"/>
          </w:tcPr>
          <w:p w14:paraId="620DA881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70%-110%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70%-110%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1065AF8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BDCAA78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B849748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8AC8F41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F00923F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3F7485C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09FEA95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1F724F4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746C3E97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EEC80AA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210DDCA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Power consumption of Auxiliary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Apparatus:[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W]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Closed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Charging motor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Under voltage release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Multifunction relay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Transducers</w:t>
            </w:r>
          </w:p>
        </w:tc>
        <w:tc>
          <w:tcPr>
            <w:tcW w:w="3601" w:type="dxa"/>
            <w:vAlign w:val="center"/>
          </w:tcPr>
          <w:p w14:paraId="4C1954AA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2D1E623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976812A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24607CB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3A5D7EE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C598F7D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2E299EF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A38327A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8F54530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04A667AB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7AA264E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58C7D7D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 C.B. Open/Close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No. Of Make Contacts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No.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3601" w:type="dxa"/>
            <w:vAlign w:val="center"/>
          </w:tcPr>
          <w:p w14:paraId="09B707B2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VTA</w:t>
            </w:r>
            <w:proofErr w:type="spellEnd"/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DAEDEA0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89F8B59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BB1AC66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t>5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A2FA171" w14:textId="77777777" w:rsidR="00662B72" w:rsidRPr="00AC151D" w:rsidRDefault="00031B7A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0514477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8BC6FF4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01FE50A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2A2A526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12374F97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EE3BBD2" w14:textId="77777777" w:rsidR="00662B72" w:rsidRPr="007A42D7" w:rsidRDefault="00662B72" w:rsidP="00662B72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1A96A0B" w14:textId="77777777" w:rsidR="00662B72" w:rsidRPr="00A31720" w:rsidRDefault="00662B72" w:rsidP="00662B7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Truck Position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Make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3601" w:type="dxa"/>
            <w:vAlign w:val="center"/>
          </w:tcPr>
          <w:p w14:paraId="5B55DA1F" w14:textId="77777777" w:rsidR="00662B72" w:rsidRPr="00A31720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VTA</w:t>
            </w:r>
            <w:proofErr w:type="spellEnd"/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79DC4F6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A99CD4F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9663588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120501D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FAE3ABB" w14:textId="77777777" w:rsidR="00662B72" w:rsidRPr="00E21F23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A0FFBBE" w14:textId="77777777" w:rsidR="00662B72" w:rsidRPr="00E21F23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2395966" w14:textId="77777777" w:rsidR="00662B72" w:rsidRPr="00AC151D" w:rsidRDefault="00662B72" w:rsidP="00662B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D2792CC" w14:textId="77777777" w:rsidR="00662B72" w:rsidRPr="00AC151D" w:rsidRDefault="00662B72" w:rsidP="00662B7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09665458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EF4FF29" w14:textId="77777777" w:rsidR="00640A43" w:rsidRPr="007A42D7" w:rsidRDefault="00640A43" w:rsidP="00640A43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7EDC7A6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601" w:type="dxa"/>
            <w:vAlign w:val="center"/>
          </w:tcPr>
          <w:p w14:paraId="0810F99C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E448208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53D34C2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81DFE19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1A9D63B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B8C6469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3F4D4DB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2969EB1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752AA92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39E3A63E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5BE7B60" w14:textId="77777777" w:rsidR="00640A43" w:rsidRPr="007A42D7" w:rsidRDefault="00640A43" w:rsidP="00640A43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78FEFAF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3601" w:type="dxa"/>
            <w:vAlign w:val="center"/>
          </w:tcPr>
          <w:p w14:paraId="17EAF64D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BF7A6C4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6C568EB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E56F6A8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9416B77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DC48560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73DA936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39167D8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C497A3F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62B72" w:rsidRPr="00504B77" w14:paraId="19F47508" w14:textId="77777777" w:rsidTr="00683685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6D6D6CD1" w14:textId="77777777" w:rsidR="00662B72" w:rsidRPr="00DC6A1E" w:rsidRDefault="00662B72" w:rsidP="00662B72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F3E4E">
              <w:rPr>
                <w:rFonts w:asciiTheme="majorBidi" w:hAnsiTheme="majorBidi" w:cstheme="majorBidi"/>
                <w:b/>
                <w:bCs/>
                <w:sz w:val="24"/>
              </w:rPr>
              <w:t>MV Voltage Transformers</w:t>
            </w:r>
          </w:p>
        </w:tc>
      </w:tr>
      <w:tr w:rsidR="00640A43" w:rsidRPr="00504B77" w14:paraId="6BEA2F41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23A64FC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540F06A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Manufacturers Name</w:t>
            </w:r>
          </w:p>
        </w:tc>
        <w:tc>
          <w:tcPr>
            <w:tcW w:w="3601" w:type="dxa"/>
            <w:vAlign w:val="center"/>
          </w:tcPr>
          <w:p w14:paraId="4753D651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651CA06" w14:textId="77777777" w:rsidR="00640A43" w:rsidRPr="00DA1C22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AC037E6" w14:textId="77777777" w:rsidR="00640A43" w:rsidRPr="00966041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B2D45CC" w14:textId="77777777" w:rsidR="00640A43" w:rsidRPr="00640A4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40A43">
              <w:rPr>
                <w:rFonts w:asciiTheme="majorBidi" w:hAnsiTheme="majorBidi" w:cstheme="majorBidi"/>
                <w:szCs w:val="20"/>
              </w:rPr>
              <w:t>MAG ELECTRIC OR NIROO TRANS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2DB9BBF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DF2B2F3" w14:textId="77777777" w:rsidR="00640A43" w:rsidRPr="00DA1C22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Pars Shar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2C7CF79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66F1B77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F7D7B25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482CF798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223B146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E548A31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Standard </w:t>
            </w:r>
          </w:p>
        </w:tc>
        <w:tc>
          <w:tcPr>
            <w:tcW w:w="3601" w:type="dxa"/>
            <w:vAlign w:val="center"/>
          </w:tcPr>
          <w:p w14:paraId="0C4669BF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4538641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3521221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E8E3D66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1D661D9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8749BF8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C9066A4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ABE6A7C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607E6C6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3E032256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0236EDE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A60FCA8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601" w:type="dxa"/>
            <w:vAlign w:val="center"/>
          </w:tcPr>
          <w:p w14:paraId="25C9BA36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Epoxy Cast Resin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6F9712C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A7790BB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7F8376B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872C369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5BF6E2F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BF2CF26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D01C8FD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8883FC5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44D276AF" w14:textId="77777777" w:rsidTr="00683685">
        <w:trPr>
          <w:trHeight w:val="472"/>
        </w:trPr>
        <w:tc>
          <w:tcPr>
            <w:tcW w:w="949" w:type="dxa"/>
            <w:vAlign w:val="center"/>
          </w:tcPr>
          <w:p w14:paraId="194918CF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4496F54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Fixed Withdrawable </w:t>
            </w:r>
          </w:p>
        </w:tc>
        <w:tc>
          <w:tcPr>
            <w:tcW w:w="3601" w:type="dxa"/>
            <w:vAlign w:val="center"/>
          </w:tcPr>
          <w:p w14:paraId="3040B0D9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CCD4BAD" w14:textId="77777777" w:rsidR="00640A43" w:rsidRPr="00966041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Tilting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ADCF355" w14:textId="77777777" w:rsidR="00640A43" w:rsidRPr="00966041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96FC24A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F7D9CD9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0F7165D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221A5FB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FE970DE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99BB097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6025C0B3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91FEBA4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89FEB23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Highest System Voltage </w:t>
            </w:r>
          </w:p>
        </w:tc>
        <w:tc>
          <w:tcPr>
            <w:tcW w:w="3601" w:type="dxa"/>
            <w:vAlign w:val="center"/>
          </w:tcPr>
          <w:p w14:paraId="6A0C8184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3.6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CD1A30E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16944D4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E822C7F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2F1AF72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CE481CD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5548A0F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7415390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02FADA8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154B70ED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235E757C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9CDE372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601" w:type="dxa"/>
            <w:vAlign w:val="center"/>
          </w:tcPr>
          <w:p w14:paraId="6A9B7E9A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A54D341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3394160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68DD4C5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A285BB1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9524BC7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531C6CC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1A427BF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195A798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25F7CC50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A37ED92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EA1B9BB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</w:t>
            </w:r>
          </w:p>
        </w:tc>
        <w:tc>
          <w:tcPr>
            <w:tcW w:w="3601" w:type="dxa"/>
            <w:vAlign w:val="center"/>
          </w:tcPr>
          <w:p w14:paraId="3D5EFD8C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Single Phase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031A9B2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C47D03C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A0C349D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14B3057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C8A1E79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9BFC986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DA2D625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AFE39B0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0F993AFA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2E65D575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3BAAC6B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Primary Voltage [kV]</w:t>
            </w:r>
          </w:p>
        </w:tc>
        <w:tc>
          <w:tcPr>
            <w:tcW w:w="3601" w:type="dxa"/>
            <w:vAlign w:val="center"/>
          </w:tcPr>
          <w:p w14:paraId="7B754036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3.3</w:t>
            </w:r>
            <w:r w:rsidRPr="00A31720">
              <w:rPr>
                <w:rFonts w:asciiTheme="majorBidi" w:hAnsiTheme="majorBidi" w:cstheme="majorBidi"/>
                <w:szCs w:val="20"/>
              </w:rPr>
              <w:t>/√3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C2D526C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1BFEE59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B27A280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A91DDFE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8FE3CC7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C6E8087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645738A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16E4D53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168BEA36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47849C9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5B36A01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Secondary Voltage [V]</w:t>
            </w:r>
          </w:p>
        </w:tc>
        <w:tc>
          <w:tcPr>
            <w:tcW w:w="3601" w:type="dxa"/>
            <w:vAlign w:val="center"/>
          </w:tcPr>
          <w:p w14:paraId="1EF674DE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110/√3 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FEE2D94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F578B2B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C82A298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AA4A757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9B493D7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F9873C5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69E5683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369A280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1DBC7F46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0A4C7B4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C8DECB4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601" w:type="dxa"/>
            <w:vAlign w:val="center"/>
          </w:tcPr>
          <w:p w14:paraId="0BBE8498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2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40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 / √3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6F16E79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727D4BA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E18A2F5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2308478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A56C5FC" w14:textId="77777777" w:rsidR="00640A4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4DF63EF2" w14:textId="77777777" w:rsidR="00640A4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7AD9A10D" w14:textId="77777777" w:rsidR="00640A4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0A047972" w14:textId="77777777" w:rsidR="00640A4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68B3B87E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1B9AED0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B7430C3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37F8275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18333D88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36B5FD1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947C864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System Earthing </w:t>
            </w:r>
          </w:p>
        </w:tc>
        <w:tc>
          <w:tcPr>
            <w:tcW w:w="3601" w:type="dxa"/>
            <w:vAlign w:val="center"/>
          </w:tcPr>
          <w:p w14:paraId="41DF7AA5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TNS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570EF5F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89BEAC6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08A90EA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EE61275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B5F0E36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8B10342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9D6EC6A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5389EDB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58613A75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0CC5B8F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AE12590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Factor </w:t>
            </w:r>
          </w:p>
        </w:tc>
        <w:tc>
          <w:tcPr>
            <w:tcW w:w="3601" w:type="dxa"/>
            <w:vAlign w:val="center"/>
          </w:tcPr>
          <w:p w14:paraId="6A6ACA05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DD51CC7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3BDB48B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FC3FF73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3.3 KV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D2BDF81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72A341A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91D93ED" w14:textId="77777777" w:rsidR="00640A43" w:rsidRDefault="00640A43" w:rsidP="00640A43">
            <w:pPr>
              <w:jc w:val="center"/>
            </w:pPr>
            <w:r w:rsidRPr="00867952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EC0B3B5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1BADA9A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40C2CC5C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250C85A7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C7027C4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3601" w:type="dxa"/>
            <w:vAlign w:val="center"/>
          </w:tcPr>
          <w:p w14:paraId="25B26AB6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8B4A028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47108C7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F6AA9DD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30 VA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A034886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B01E9DD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3758B11" w14:textId="77777777" w:rsidR="00640A43" w:rsidRDefault="00640A43" w:rsidP="00640A43">
            <w:pPr>
              <w:jc w:val="center"/>
            </w:pPr>
            <w:r w:rsidRPr="00867952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F64E576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CC3DB59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0F0A5C53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C26B5E6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41CEF2D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Protection (with separate Winding)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Measuring (with separate Winding)</w:t>
            </w:r>
          </w:p>
        </w:tc>
        <w:tc>
          <w:tcPr>
            <w:tcW w:w="3601" w:type="dxa"/>
            <w:vAlign w:val="center"/>
          </w:tcPr>
          <w:p w14:paraId="25107B26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CL. 3P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1.0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4512691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8414046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A4B8EBA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FAF527A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3FC1B85" w14:textId="77777777" w:rsidR="00640A43" w:rsidRPr="00E21F23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9B860E7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16A88D6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F104A97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7BE1B0D6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B848AFC" w14:textId="77777777" w:rsidR="00640A43" w:rsidRPr="00F70929" w:rsidRDefault="00640A43" w:rsidP="00640A4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6D4AD2E" w14:textId="77777777" w:rsidR="00640A43" w:rsidRPr="00A31720" w:rsidRDefault="00640A43" w:rsidP="00640A4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Insulation Class &amp; Temperature Rise</w:t>
            </w:r>
          </w:p>
        </w:tc>
        <w:tc>
          <w:tcPr>
            <w:tcW w:w="3601" w:type="dxa"/>
            <w:vAlign w:val="center"/>
          </w:tcPr>
          <w:p w14:paraId="68048A10" w14:textId="77777777" w:rsidR="00640A43" w:rsidRPr="00A31720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E, Temp. Rise Class Y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131652D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F032F43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838F4DC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C165565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FD6C361" w14:textId="77777777" w:rsidR="00640A43" w:rsidRPr="00974464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74464">
              <w:rPr>
                <w:rFonts w:asciiTheme="majorBidi" w:hAnsiTheme="majorBidi" w:cstheme="majorBidi"/>
                <w:color w:val="000000" w:themeColor="text1"/>
                <w:szCs w:val="20"/>
              </w:rPr>
              <w:t>Insulation (Class A)/ Temperature Rise (N.A)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D124937" w14:textId="77777777" w:rsidR="00640A43" w:rsidRPr="00E21F23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18F88E3" w14:textId="77777777" w:rsidR="00640A43" w:rsidRPr="00AC151D" w:rsidRDefault="00640A43" w:rsidP="00640A4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A83585C" w14:textId="77777777" w:rsidR="00640A43" w:rsidRPr="00AC151D" w:rsidRDefault="00640A43" w:rsidP="00640A4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A43" w:rsidRPr="00504B77" w14:paraId="5ECC0C23" w14:textId="77777777" w:rsidTr="00683685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1C4A05C5" w14:textId="77777777" w:rsidR="00640A43" w:rsidRPr="00DC6A1E" w:rsidRDefault="00640A43" w:rsidP="00640A43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>MV Current Transformers</w:t>
            </w:r>
          </w:p>
        </w:tc>
      </w:tr>
      <w:tr w:rsidR="00B95180" w:rsidRPr="00504B77" w14:paraId="761D85A3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4FA960C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C5B2373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Manufacturer’s Name </w:t>
            </w:r>
          </w:p>
        </w:tc>
        <w:tc>
          <w:tcPr>
            <w:tcW w:w="3601" w:type="dxa"/>
            <w:vAlign w:val="center"/>
          </w:tcPr>
          <w:p w14:paraId="3F6BCB7E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56A7D03" w14:textId="77777777" w:rsidR="00B95180" w:rsidRPr="00F70929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14AA693" w14:textId="77777777" w:rsidR="00B95180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7E4F7A5" w14:textId="77777777" w:rsidR="00B95180" w:rsidRPr="00B9518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95180">
              <w:rPr>
                <w:rFonts w:asciiTheme="majorBidi" w:hAnsiTheme="majorBidi" w:cstheme="majorBidi"/>
                <w:szCs w:val="20"/>
              </w:rPr>
              <w:t>MAG ELECTRIC OR NIROO TRANS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5FD4F29" w14:textId="77777777" w:rsidR="00B95180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1D28B2F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Shar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5325D81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83A14BD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73A640F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5556B9A2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59CB786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8396C84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01" w:type="dxa"/>
            <w:vAlign w:val="center"/>
          </w:tcPr>
          <w:p w14:paraId="5E04DFD0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C0B22EC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247BB4F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4E99E0B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160C564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8816C69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828E53D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3EF40FB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C9CC5A2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35B0C5EA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B1C5756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94F7622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601" w:type="dxa"/>
            <w:vAlign w:val="center"/>
          </w:tcPr>
          <w:p w14:paraId="48739B71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Dry Type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61F1485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162FD52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D9D05D0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BF4B9ED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68DB03C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Resin Type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4AEC04C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F13D690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71B1993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11EA41CE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9A56D9C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A6ADE14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01" w:type="dxa"/>
            <w:vAlign w:val="center"/>
          </w:tcPr>
          <w:p w14:paraId="30D66807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3.6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C61A850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982E1C0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D1B50AC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BF2D317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D98F5E4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01E122E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CAC4D33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91A52E0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695D49BD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2EB3AEC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5406DB0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601" w:type="dxa"/>
            <w:vAlign w:val="center"/>
          </w:tcPr>
          <w:p w14:paraId="43BCDFBD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FE03797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7C18535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6200490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55BFF00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552720C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6EE2866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990BC94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09F466B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39B8F63C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AE2D3D1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AE4D1F1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Rated Secondary Current</w:t>
            </w:r>
          </w:p>
        </w:tc>
        <w:tc>
          <w:tcPr>
            <w:tcW w:w="3601" w:type="dxa"/>
            <w:vAlign w:val="center"/>
          </w:tcPr>
          <w:p w14:paraId="2756DC4D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1 A / 5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According to SLD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A4E2FF8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4930733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787FBA9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6CE247E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D5A9BB0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8138555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FEED1E9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7F7D526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269455E2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7CB3710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A0C1D6F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Continuous Thermal Current</w:t>
            </w:r>
          </w:p>
        </w:tc>
        <w:tc>
          <w:tcPr>
            <w:tcW w:w="3601" w:type="dxa"/>
            <w:vAlign w:val="center"/>
          </w:tcPr>
          <w:p w14:paraId="5DD1DCC7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1.2 x Rated primary current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70F93A3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B9FA9C9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7414822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E78F819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1D2B651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BA9162B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0C45A2C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7C408DA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759FFC0D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23AF8BE8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096FDBA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</w:t>
            </w:r>
            <w:r>
              <w:rPr>
                <w:rFonts w:asciiTheme="majorBidi" w:hAnsiTheme="majorBidi" w:cstheme="majorBidi"/>
                <w:szCs w:val="20"/>
              </w:rPr>
              <w:t>d Short Time, Current</w:t>
            </w:r>
          </w:p>
        </w:tc>
        <w:tc>
          <w:tcPr>
            <w:tcW w:w="3601" w:type="dxa"/>
            <w:vAlign w:val="center"/>
          </w:tcPr>
          <w:p w14:paraId="5B90961F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25 kA, 1 Sec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4DBFD06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686C040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A8A0E66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D572CE8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4628F8F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42A1B2B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E611FA1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F07499E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76480D49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5956DC5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0A0D98A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Rated Dynamic Current</w:t>
            </w:r>
          </w:p>
        </w:tc>
        <w:tc>
          <w:tcPr>
            <w:tcW w:w="3601" w:type="dxa"/>
            <w:vAlign w:val="center"/>
          </w:tcPr>
          <w:p w14:paraId="55C634BC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FE1F394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A4A4218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DD65794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2EA9FD6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E028AC3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292599F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3850035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065A3C2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0BCAB727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532921F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01C789E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3601" w:type="dxa"/>
            <w:vAlign w:val="center"/>
          </w:tcPr>
          <w:p w14:paraId="1F4C1892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5576458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4B14C80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0D09DBE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15 VA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E407AA9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AAE69CE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01DD775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3DF7241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E2EFDC9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37E95F02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AE1104E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73B88EF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Transformation Ratio and No. of Cores </w:t>
            </w:r>
          </w:p>
        </w:tc>
        <w:tc>
          <w:tcPr>
            <w:tcW w:w="3601" w:type="dxa"/>
            <w:vAlign w:val="center"/>
          </w:tcPr>
          <w:p w14:paraId="3200F165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According to Single Line Diagram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9398ED9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02A0EE5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88A4EE4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D0169A6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A3F09EE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F6CB66C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89F013D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6FF36E1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50814E40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EEEA094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39300DD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Measuring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Protection </w:t>
            </w:r>
          </w:p>
        </w:tc>
        <w:tc>
          <w:tcPr>
            <w:tcW w:w="3601" w:type="dxa"/>
            <w:vAlign w:val="center"/>
          </w:tcPr>
          <w:p w14:paraId="699519D7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1: Class 1FS5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X: where required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5P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20  protections</w:t>
            </w:r>
            <w:proofErr w:type="gramEnd"/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80D3B2E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EA400AB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4BA795D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0CEA514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29F9DE6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0794BC9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85D2B16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94AAAA5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5C308538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BA3C85E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54A6CD5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601" w:type="dxa"/>
            <w:vAlign w:val="center"/>
          </w:tcPr>
          <w:p w14:paraId="333DE113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7F06A7F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D3266C0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19C9AB5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FE7EC1E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F5A16FD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E30A475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B21C6FC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9DBB160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4AA0B9B5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C738AE9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7A4F71F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3601" w:type="dxa"/>
            <w:vAlign w:val="center"/>
          </w:tcPr>
          <w:p w14:paraId="5EA91802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80AE3F7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4D82909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3AB21DA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73E6B1A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09FCC84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D75B865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82FEFBB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20CA848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2CBE33CE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3012FA5" w14:textId="77777777" w:rsidR="00B95180" w:rsidRPr="00F70929" w:rsidRDefault="00B95180" w:rsidP="00B95180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F8D8D15" w14:textId="77777777" w:rsidR="00B95180" w:rsidRPr="00A31720" w:rsidRDefault="00B95180" w:rsidP="00B9518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601" w:type="dxa"/>
            <w:vAlign w:val="center"/>
          </w:tcPr>
          <w:p w14:paraId="646A24AF" w14:textId="77777777" w:rsidR="00B95180" w:rsidRPr="00A3172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2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40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 / √3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70E4768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9D647F5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C93606B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CE69741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5455CCD" w14:textId="77777777" w:rsidR="00B9518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5105E330" w14:textId="77777777" w:rsidR="00B9518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69E9838C" w14:textId="77777777" w:rsidR="00B9518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3E688D44" w14:textId="77777777" w:rsidR="00B95180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4C0049C3" w14:textId="77777777" w:rsidR="00B95180" w:rsidRPr="00E21F23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21A926F" w14:textId="77777777" w:rsidR="00B95180" w:rsidRPr="00E21F23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07088F0" w14:textId="77777777" w:rsidR="00B95180" w:rsidRPr="00AC151D" w:rsidRDefault="00B95180" w:rsidP="00B951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8422625" w14:textId="77777777" w:rsidR="00B95180" w:rsidRPr="00AC151D" w:rsidRDefault="00B95180" w:rsidP="00B9518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11ABDDA5" w14:textId="77777777" w:rsidTr="00683685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17D641ED" w14:textId="77777777" w:rsidR="00B95180" w:rsidRPr="00DC6A1E" w:rsidRDefault="00B95180" w:rsidP="00B95180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Earth Switch</w:t>
            </w:r>
          </w:p>
        </w:tc>
      </w:tr>
      <w:tr w:rsidR="00B40932" w:rsidRPr="00504B77" w14:paraId="36E756CE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962AD6E" w14:textId="77777777" w:rsidR="00B40932" w:rsidRPr="00F70929" w:rsidRDefault="00B40932" w:rsidP="00B40932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9A40810" w14:textId="77777777" w:rsidR="00B40932" w:rsidRPr="00ED1F04" w:rsidRDefault="00B40932" w:rsidP="00B4093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3601" w:type="dxa"/>
            <w:vAlign w:val="center"/>
          </w:tcPr>
          <w:p w14:paraId="14D62302" w14:textId="77777777" w:rsidR="00B40932" w:rsidRPr="00ED1F04" w:rsidRDefault="00B40932" w:rsidP="00B4093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609CB5B" w14:textId="77777777" w:rsidR="00B40932" w:rsidRPr="00F70929" w:rsidRDefault="00B40932" w:rsidP="00B4093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A2703">
              <w:rPr>
                <w:rFonts w:asciiTheme="majorBidi" w:hAnsiTheme="majorBidi" w:cstheme="majorBidi"/>
                <w:szCs w:val="20"/>
              </w:rPr>
              <w:t>Parstableau</w:t>
            </w:r>
            <w:proofErr w:type="spellEnd"/>
            <w:r w:rsidRPr="004A2703">
              <w:rPr>
                <w:rFonts w:asciiTheme="majorBidi" w:hAnsiTheme="majorBidi" w:cstheme="majorBidi"/>
                <w:szCs w:val="20"/>
              </w:rPr>
              <w:t>/Iran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0CB54C5" w14:textId="77777777" w:rsidR="00B40932" w:rsidRDefault="00B40932" w:rsidP="00B4093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3800D5E" w14:textId="77777777" w:rsidR="00B40932" w:rsidRPr="00B40932" w:rsidRDefault="00B40932" w:rsidP="00B4093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0932">
              <w:rPr>
                <w:rFonts w:asciiTheme="majorBidi" w:hAnsiTheme="majorBidi" w:cstheme="majorBidi"/>
                <w:szCs w:val="20"/>
              </w:rPr>
              <w:t>YARDAN SANAT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28D961C" w14:textId="77777777" w:rsidR="00B40932" w:rsidRPr="00B40932" w:rsidRDefault="00717346" w:rsidP="00B4093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CC4642C" w14:textId="77777777" w:rsidR="00B40932" w:rsidRPr="00E21F23" w:rsidRDefault="00B40932" w:rsidP="00B4093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Runin Sanat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Gostar</w:t>
            </w:r>
            <w:proofErr w:type="spell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543C813" w14:textId="77777777" w:rsidR="00B40932" w:rsidRPr="00E21F23" w:rsidRDefault="00B40932" w:rsidP="00B4093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45F3D73" w14:textId="77777777" w:rsidR="00B40932" w:rsidRPr="00AC151D" w:rsidRDefault="00B40932" w:rsidP="00B4093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4C50F44" w14:textId="77777777" w:rsidR="00B40932" w:rsidRPr="00AC151D" w:rsidRDefault="00B40932" w:rsidP="00B4093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40932" w:rsidRPr="00504B77" w14:paraId="55204FAF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3F9F207" w14:textId="77777777" w:rsidR="00B40932" w:rsidRPr="00F70929" w:rsidRDefault="00B40932" w:rsidP="00B40932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6C6E48B" w14:textId="77777777" w:rsidR="00B40932" w:rsidRPr="00ED1F04" w:rsidRDefault="00B40932" w:rsidP="00B4093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3601" w:type="dxa"/>
            <w:vAlign w:val="center"/>
          </w:tcPr>
          <w:p w14:paraId="173A4E7D" w14:textId="77777777" w:rsidR="00B40932" w:rsidRPr="00ED1F04" w:rsidRDefault="00B40932" w:rsidP="00B4093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2E1C869" w14:textId="77777777" w:rsidR="00B40932" w:rsidRPr="00F70929" w:rsidRDefault="00B40932" w:rsidP="00B4093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Manual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AD22410" w14:textId="77777777" w:rsidR="00B40932" w:rsidRDefault="00B40932" w:rsidP="00B4093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ABE2AF8" w14:textId="77777777" w:rsidR="00B40932" w:rsidRPr="00B40932" w:rsidRDefault="00B40932" w:rsidP="00B4093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0932">
              <w:rPr>
                <w:rFonts w:asciiTheme="majorBidi" w:hAnsiTheme="majorBidi" w:cstheme="majorBidi"/>
                <w:szCs w:val="20"/>
              </w:rPr>
              <w:t>UNISAFE SCHEME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C832590" w14:textId="77777777" w:rsidR="00B40932" w:rsidRPr="00AC151D" w:rsidRDefault="00B40932" w:rsidP="00B4093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E44EB5E" w14:textId="77777777" w:rsidR="00B40932" w:rsidRPr="00E21F23" w:rsidRDefault="00B40932" w:rsidP="00B4093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50637C3" w14:textId="77777777" w:rsidR="00B40932" w:rsidRPr="00E21F23" w:rsidRDefault="00B40932" w:rsidP="00B4093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A95F9AC" w14:textId="77777777" w:rsidR="00B40932" w:rsidRPr="00AC151D" w:rsidRDefault="00B40932" w:rsidP="00B4093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698206A" w14:textId="77777777" w:rsidR="00B40932" w:rsidRPr="00AC151D" w:rsidRDefault="00B40932" w:rsidP="00B4093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4302218C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39DC9DC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755DC3B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01" w:type="dxa"/>
            <w:vAlign w:val="center"/>
          </w:tcPr>
          <w:p w14:paraId="63EE9F12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45954FF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21EA437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C8E82D5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23E0FB5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1ED5392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8ABC016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FF4E0BC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05E76D9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675EA2CB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3CDD2F9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A237DE3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01" w:type="dxa"/>
            <w:vAlign w:val="center"/>
          </w:tcPr>
          <w:p w14:paraId="4EA148BA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Make Proof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C6FEA8E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C85FB0B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AFC83FB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45FE364" w14:textId="77777777" w:rsidR="00717346" w:rsidRPr="00717346" w:rsidRDefault="00031B7A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DA33770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992A1CC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955EE58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0A57AA4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673FB602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4982EF3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D4DE01E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Number of Phase</w:t>
            </w:r>
          </w:p>
        </w:tc>
        <w:tc>
          <w:tcPr>
            <w:tcW w:w="3601" w:type="dxa"/>
            <w:vAlign w:val="center"/>
          </w:tcPr>
          <w:p w14:paraId="3F9BAF72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2A68C5E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A63D7D3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35BA626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E01DA3F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81E5F95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0458F8C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7A0E571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28F1C5C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5D675295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2365A99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A3E5A53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601" w:type="dxa"/>
            <w:vAlign w:val="center"/>
          </w:tcPr>
          <w:p w14:paraId="551C0B93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FF4F60C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38FF68F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4F2C1BD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FFF37D2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D0D23B1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C1F242E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1BBBB40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A0B451E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1C000228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FD8114B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F1C4B0D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3601" w:type="dxa"/>
            <w:vAlign w:val="center"/>
          </w:tcPr>
          <w:p w14:paraId="7B7825A2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B48B80E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FC9C2D5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A4445BD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8342DC3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4CC8455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4FD7956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B24A485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7C858B6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3FD9C65F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75F694F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257DF0E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Lighting Impulse Withstand Voltage</w:t>
            </w:r>
          </w:p>
        </w:tc>
        <w:tc>
          <w:tcPr>
            <w:tcW w:w="3601" w:type="dxa"/>
            <w:vAlign w:val="center"/>
          </w:tcPr>
          <w:p w14:paraId="7014F061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75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E56A056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C52010D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0FF024D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2080EC1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A2AC03A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51D612A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32557E8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AAA3C59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7F891B85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209C1284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E7F09ED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1 Minute Power Frequency Voltage</w:t>
            </w:r>
          </w:p>
        </w:tc>
        <w:tc>
          <w:tcPr>
            <w:tcW w:w="3601" w:type="dxa"/>
            <w:vAlign w:val="center"/>
          </w:tcPr>
          <w:p w14:paraId="0AAC96E0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28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A24D7AF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27312EB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3A979A4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7AC7239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DA6F942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9B518E3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388BA58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F61A1CE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7F8C0C92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9F1CCA7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C450EF0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Time (1s) Current</w:t>
            </w:r>
          </w:p>
        </w:tc>
        <w:tc>
          <w:tcPr>
            <w:tcW w:w="3601" w:type="dxa"/>
            <w:vAlign w:val="center"/>
          </w:tcPr>
          <w:p w14:paraId="605AF915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D128A0D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B46CC04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60DB79B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7497C6B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936D6CF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7DB970B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E3E64A7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AA82479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767EF082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ACB3C58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1D6C6D3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3601" w:type="dxa"/>
            <w:vAlign w:val="center"/>
          </w:tcPr>
          <w:p w14:paraId="479651BC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CCA8544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0677817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C76E3E6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811A45A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7DAFA91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6CB7FC4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7F15C0A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164E3AB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59CC74B3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EDD9FD0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748E0AE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Circuit Making Current</w:t>
            </w:r>
          </w:p>
        </w:tc>
        <w:tc>
          <w:tcPr>
            <w:tcW w:w="3601" w:type="dxa"/>
            <w:vAlign w:val="center"/>
          </w:tcPr>
          <w:p w14:paraId="61E03F43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2E7D530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2EA8933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A9E3F9F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3FB8549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3352925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978524C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7FA0FFD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F4449B4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49D57316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3A5EFF7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FF390A6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Actuation Mechanism</w:t>
            </w:r>
          </w:p>
        </w:tc>
        <w:tc>
          <w:tcPr>
            <w:tcW w:w="3601" w:type="dxa"/>
            <w:vAlign w:val="center"/>
          </w:tcPr>
          <w:p w14:paraId="1E0119CE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Pre-tension Spring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B47C416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B3A4812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5EBD0B4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2B24E1A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D6B0493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D9B6009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CBFEA92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996D0D0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1E310C77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CACDD53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EB373D3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No. of Auxiliary Contacts (Min.)</w:t>
            </w:r>
          </w:p>
        </w:tc>
        <w:tc>
          <w:tcPr>
            <w:tcW w:w="3601" w:type="dxa"/>
            <w:vAlign w:val="center"/>
          </w:tcPr>
          <w:p w14:paraId="356F21BF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36E69CB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DDD3636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A75888F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A04D913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70882CB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C8E9E3B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6591A46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351A4ED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17671D1C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AB7E827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C51FF7A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Voltage</w:t>
            </w:r>
          </w:p>
        </w:tc>
        <w:tc>
          <w:tcPr>
            <w:tcW w:w="3601" w:type="dxa"/>
            <w:vAlign w:val="center"/>
          </w:tcPr>
          <w:p w14:paraId="50C2C6F5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B578476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7818C71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FF5A244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D5EF507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EEADDB7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3489CF4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3BA36EC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9D9E65B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19A408A9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9D46BCC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5386CE5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Current</w:t>
            </w:r>
          </w:p>
        </w:tc>
        <w:tc>
          <w:tcPr>
            <w:tcW w:w="3601" w:type="dxa"/>
            <w:vAlign w:val="center"/>
          </w:tcPr>
          <w:p w14:paraId="30B6435E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B432D23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B277633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3EE5E3D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AA23097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B2ED005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DEF2E61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BD2FB8E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80958E4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1ADFC22D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4ECE92D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FBA3C83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Interlocks</w:t>
            </w:r>
          </w:p>
        </w:tc>
        <w:tc>
          <w:tcPr>
            <w:tcW w:w="3601" w:type="dxa"/>
            <w:vAlign w:val="center"/>
          </w:tcPr>
          <w:p w14:paraId="36B04D46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According (but not limited) to Appendix B of IPS-M-EL-144 (4) specifically: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closure of Earth Switch when CB is not in Test or withdraw position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Insertion of CB when Earth Switch is connected.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 xml:space="preserve">To prevent connection of Earth Switch when upstream Switch is not open </w:t>
            </w:r>
            <w:proofErr w:type="gramStart"/>
            <w:r w:rsidRPr="00ED1F04">
              <w:rPr>
                <w:rFonts w:asciiTheme="majorBidi" w:hAnsiTheme="majorBidi" w:cstheme="majorBidi"/>
                <w:szCs w:val="20"/>
              </w:rPr>
              <w:t>i.e.</w:t>
            </w:r>
            <w:proofErr w:type="gramEnd"/>
            <w:r w:rsidRPr="00ED1F04">
              <w:rPr>
                <w:rFonts w:asciiTheme="majorBidi" w:hAnsiTheme="majorBidi" w:cstheme="majorBidi"/>
                <w:szCs w:val="20"/>
              </w:rPr>
              <w:t xml:space="preserve"> electromagnetic coil (only for incoming)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4914E8C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57F1BB6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8570091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CBD806F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CF50048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E18C1D1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6D04BE9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FFD1372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69F88445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528EFF3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E89E836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3601" w:type="dxa"/>
            <w:vAlign w:val="center"/>
          </w:tcPr>
          <w:p w14:paraId="6B9E3C87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084E9E0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60D0054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BD27B11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4C83264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F41D982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C420606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BEDFE0E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4382BE3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17346" w:rsidRPr="00504B77" w14:paraId="37DB043E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DF73EFA" w14:textId="77777777" w:rsidR="00717346" w:rsidRPr="00F70929" w:rsidRDefault="00717346" w:rsidP="00717346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137FCF3" w14:textId="77777777" w:rsidR="00717346" w:rsidRPr="00ED1F04" w:rsidRDefault="00717346" w:rsidP="0071734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3601" w:type="dxa"/>
            <w:vAlign w:val="center"/>
          </w:tcPr>
          <w:p w14:paraId="2BEFC122" w14:textId="77777777" w:rsidR="00717346" w:rsidRPr="00ED1F04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7D0FA70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724604C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98F13A1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0F10764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9B5637E" w14:textId="77777777" w:rsidR="00717346" w:rsidRPr="00E21F23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EB69C49" w14:textId="77777777" w:rsidR="00717346" w:rsidRPr="00E21F23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E96693F" w14:textId="77777777" w:rsidR="00717346" w:rsidRPr="00AC151D" w:rsidRDefault="00717346" w:rsidP="0071734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B506FB9" w14:textId="77777777" w:rsidR="00717346" w:rsidRPr="00AC151D" w:rsidRDefault="00717346" w:rsidP="0071734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95180" w:rsidRPr="00504B77" w14:paraId="4456BA3C" w14:textId="77777777" w:rsidTr="00683685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683E97E9" w14:textId="77777777" w:rsidR="00B95180" w:rsidRPr="00DC6A1E" w:rsidRDefault="00B95180" w:rsidP="00B95180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Motor Feeder Protection Relay</w:t>
            </w:r>
          </w:p>
        </w:tc>
      </w:tr>
      <w:tr w:rsidR="003803CD" w:rsidRPr="00504B77" w14:paraId="080BB328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E335B8D" w14:textId="77777777" w:rsidR="003803CD" w:rsidRPr="00F70929" w:rsidRDefault="003803CD" w:rsidP="003803CD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34BFC34" w14:textId="77777777" w:rsidR="003803CD" w:rsidRPr="00ED1F04" w:rsidRDefault="003803CD" w:rsidP="003803C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3601" w:type="dxa"/>
            <w:vAlign w:val="center"/>
          </w:tcPr>
          <w:p w14:paraId="35171169" w14:textId="77777777" w:rsidR="003803CD" w:rsidRPr="00ED1F04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103BDAA" w14:textId="77777777" w:rsidR="003803CD" w:rsidRPr="008E219D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Schneider/France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78FF867" w14:textId="77777777" w:rsidR="003803CD" w:rsidRPr="00AC151D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9395280" w14:textId="77777777" w:rsidR="003803CD" w:rsidRPr="008E219D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Schneider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71EAC1F" w14:textId="77777777" w:rsidR="003803CD" w:rsidRPr="00AC151D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EBE273B" w14:textId="77777777" w:rsidR="003803CD" w:rsidRPr="00E21F23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Schneider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FF3F9F3" w14:textId="77777777" w:rsidR="003803CD" w:rsidRPr="00E21F23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DC887F7" w14:textId="77777777" w:rsidR="003803CD" w:rsidRPr="00AC151D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114DA69" w14:textId="77777777" w:rsidR="003803CD" w:rsidRPr="00AC151D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803CD" w:rsidRPr="00504B77" w14:paraId="7D5A7B1D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3E4C42C" w14:textId="77777777" w:rsidR="003803CD" w:rsidRPr="00F70929" w:rsidRDefault="003803CD" w:rsidP="003803CD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A46A021" w14:textId="77777777" w:rsidR="003803CD" w:rsidRPr="00ED1F04" w:rsidRDefault="003803CD" w:rsidP="003803C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3601" w:type="dxa"/>
            <w:vAlign w:val="center"/>
          </w:tcPr>
          <w:p w14:paraId="4279EB27" w14:textId="77777777" w:rsidR="003803CD" w:rsidRPr="00ED1F04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A3F16DA" w14:textId="77777777" w:rsidR="003803CD" w:rsidRPr="008E219D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P3U20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15C8150" w14:textId="77777777" w:rsidR="003803CD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4D9A4EB" w14:textId="77777777" w:rsidR="003803CD" w:rsidRPr="008E219D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P3U20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C989074" w14:textId="77777777" w:rsidR="003803CD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3EA9E1E" w14:textId="77777777" w:rsidR="003803CD" w:rsidRPr="00E21F23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Technical Proposal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AC08EA2" w14:textId="77777777" w:rsidR="003803CD" w:rsidRPr="00E21F23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82CBD5C" w14:textId="77777777" w:rsidR="003803CD" w:rsidRPr="00AC151D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7694A76" w14:textId="77777777" w:rsidR="003803CD" w:rsidRPr="00AC151D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803CD" w:rsidRPr="00504B77" w14:paraId="2A495D30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331F71B" w14:textId="77777777" w:rsidR="003803CD" w:rsidRPr="00F70929" w:rsidRDefault="003803CD" w:rsidP="003803CD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EE18C1D" w14:textId="77777777" w:rsidR="003803CD" w:rsidRPr="00ED1F04" w:rsidRDefault="003803CD" w:rsidP="003803C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01" w:type="dxa"/>
            <w:vAlign w:val="center"/>
          </w:tcPr>
          <w:p w14:paraId="2DC9356A" w14:textId="77777777" w:rsidR="003803CD" w:rsidRPr="00ED1F04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Digital Multi-Function Relay + Display with adjustment Menu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B12E72C" w14:textId="77777777" w:rsidR="003803CD" w:rsidRPr="008E219D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F3B3749" w14:textId="77777777" w:rsidR="003803CD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DC4BD1D" w14:textId="77777777" w:rsidR="003803CD" w:rsidRPr="008E219D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F97FA51" w14:textId="77777777" w:rsidR="003803CD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46AEE22" w14:textId="77777777" w:rsidR="003803CD" w:rsidRPr="00E21F23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53E8017" w14:textId="77777777" w:rsidR="003803CD" w:rsidRPr="00E21F23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9C4E837" w14:textId="77777777" w:rsidR="003803CD" w:rsidRPr="00AC151D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20D7B8C" w14:textId="77777777" w:rsidR="003803CD" w:rsidRPr="00AC151D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803CD" w:rsidRPr="00504B77" w14:paraId="0E0D0CAC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B88BE2C" w14:textId="77777777" w:rsidR="003803CD" w:rsidRPr="00F70929" w:rsidRDefault="003803CD" w:rsidP="003803CD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7F47F9E" w14:textId="77777777" w:rsidR="003803CD" w:rsidRPr="00ED1F04" w:rsidRDefault="003803CD" w:rsidP="003803C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601" w:type="dxa"/>
            <w:vAlign w:val="center"/>
          </w:tcPr>
          <w:p w14:paraId="69D09DDF" w14:textId="77777777" w:rsidR="003803CD" w:rsidRPr="00ED1F04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Flush Mounted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3456D2D" w14:textId="77777777" w:rsidR="003803CD" w:rsidRPr="008E219D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979FFD0" w14:textId="77777777" w:rsidR="003803CD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8578556" w14:textId="77777777" w:rsidR="003803CD" w:rsidRPr="00E21F23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0A31C9E" w14:textId="77777777" w:rsidR="003803CD" w:rsidRPr="00E21F23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C8DB44A" w14:textId="77777777" w:rsidR="003803CD" w:rsidRPr="00E21F23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34A3B07" w14:textId="77777777" w:rsidR="003803CD" w:rsidRPr="00E21F23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1C71B3D" w14:textId="77777777" w:rsidR="003803CD" w:rsidRPr="00AC151D" w:rsidRDefault="003803CD" w:rsidP="003803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E6CC6A2" w14:textId="77777777" w:rsidR="003803CD" w:rsidRPr="00AC151D" w:rsidRDefault="003803CD" w:rsidP="003803C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75055305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25ABD177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B8F97CC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Included Protection (ANSI Codes)</w:t>
            </w:r>
          </w:p>
        </w:tc>
        <w:tc>
          <w:tcPr>
            <w:tcW w:w="3601" w:type="dxa"/>
            <w:vAlign w:val="center"/>
          </w:tcPr>
          <w:p w14:paraId="5EBF5795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50, 51, 46, </w:t>
            </w:r>
            <w:r>
              <w:rPr>
                <w:rFonts w:asciiTheme="majorBidi" w:hAnsiTheme="majorBidi" w:cstheme="majorBidi"/>
                <w:szCs w:val="20"/>
              </w:rPr>
              <w:t>50G, 51G, 86 (Separate Relay)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D8FCD3D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0C17C65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9CE036F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F66A3DF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FA98717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5B05879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93EC8A4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8A3F545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0B1746F7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84EE9CA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66BD7B4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Current [A]</w:t>
            </w:r>
          </w:p>
        </w:tc>
        <w:tc>
          <w:tcPr>
            <w:tcW w:w="3601" w:type="dxa"/>
            <w:vAlign w:val="center"/>
          </w:tcPr>
          <w:p w14:paraId="623EEEC1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35A3E34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8110D6E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13D2C2D" w14:textId="77777777" w:rsidR="00057741" w:rsidRPr="008E219D" w:rsidRDefault="001815E3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 OR 1A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2D46D73" w14:textId="77777777" w:rsidR="00057741" w:rsidRDefault="003F395C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A77A9F8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BC07D18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28BA7B4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2ADA81D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2BE1D4FD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70A30E6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D029FBF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Frequency [Hz]</w:t>
            </w:r>
          </w:p>
        </w:tc>
        <w:tc>
          <w:tcPr>
            <w:tcW w:w="3601" w:type="dxa"/>
            <w:vAlign w:val="center"/>
          </w:tcPr>
          <w:p w14:paraId="68B76B6E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FA13D57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7BB1F67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0B0825D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E8622B8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AEECD47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645EDDD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3C325A7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08866F0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78114C40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11B4B28C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C326705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Burden [VA]</w:t>
            </w:r>
          </w:p>
        </w:tc>
        <w:tc>
          <w:tcPr>
            <w:tcW w:w="3601" w:type="dxa"/>
            <w:vAlign w:val="center"/>
          </w:tcPr>
          <w:p w14:paraId="14A71392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8A678F7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57B8D05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FDDEB3A" w14:textId="77777777" w:rsidR="00057741" w:rsidRPr="008E219D" w:rsidRDefault="003F395C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15 – 20W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F961E48" w14:textId="77777777" w:rsidR="00057741" w:rsidRDefault="00031B7A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D14A711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C5A1B34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7D2868A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2801E25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76E21C3B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4AA73926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C483110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Overload Capability </w:t>
            </w:r>
            <w:proofErr w:type="gramStart"/>
            <w:r w:rsidRPr="00ED1F04">
              <w:rPr>
                <w:rFonts w:asciiTheme="majorBidi" w:hAnsiTheme="majorBidi" w:cstheme="majorBidi"/>
                <w:szCs w:val="20"/>
              </w:rPr>
              <w:t>Of</w:t>
            </w:r>
            <w:proofErr w:type="gramEnd"/>
            <w:r w:rsidRPr="00ED1F04">
              <w:rPr>
                <w:rFonts w:asciiTheme="majorBidi" w:hAnsiTheme="majorBidi" w:cstheme="majorBidi"/>
                <w:szCs w:val="20"/>
              </w:rPr>
              <w:t xml:space="preserve"> Current Path</w:t>
            </w:r>
          </w:p>
        </w:tc>
        <w:tc>
          <w:tcPr>
            <w:tcW w:w="3601" w:type="dxa"/>
            <w:vAlign w:val="center"/>
          </w:tcPr>
          <w:p w14:paraId="488EE683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100xIn &lt; 1 Sec.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D2E162B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C153CA5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5C47BA8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DC89D38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444483C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A93E5EF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6E8EE3F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108BA5B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78E2CD95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B620848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AE48DF1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 Auxiliary Voltage [V]</w:t>
            </w:r>
          </w:p>
        </w:tc>
        <w:tc>
          <w:tcPr>
            <w:tcW w:w="3601" w:type="dxa"/>
            <w:vAlign w:val="center"/>
          </w:tcPr>
          <w:p w14:paraId="0D2643F3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0097C40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6F054DA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CF41279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A759FA6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D7A682A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BFAEA53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3FC4E89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15DDC8D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31E5B569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2FF5CE75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3FE25C4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Voltage Permissible Range [V]</w:t>
            </w:r>
          </w:p>
        </w:tc>
        <w:tc>
          <w:tcPr>
            <w:tcW w:w="3601" w:type="dxa"/>
            <w:vAlign w:val="center"/>
          </w:tcPr>
          <w:p w14:paraId="47FB79B7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Min. ± 15% of Un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5792D16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4C36308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6BB1308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1D5EDAD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70BE289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DFE6FB2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50FD5E9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B8E01BF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4560040A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46D3963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D3F664D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Power Consumption [W]</w:t>
            </w:r>
          </w:p>
        </w:tc>
        <w:tc>
          <w:tcPr>
            <w:tcW w:w="3601" w:type="dxa"/>
            <w:vAlign w:val="center"/>
          </w:tcPr>
          <w:p w14:paraId="044481ED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3390E94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EF1276B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482240B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FAD6A40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AD1F231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3450C95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B006E3F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A92309F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445821C7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F87DEBF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A78FEC8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Trip Relay Contacts</w:t>
            </w:r>
          </w:p>
        </w:tc>
        <w:tc>
          <w:tcPr>
            <w:tcW w:w="3601" w:type="dxa"/>
            <w:vAlign w:val="center"/>
          </w:tcPr>
          <w:p w14:paraId="3ED31DBE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428C8C1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BAA7FEF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6FADC47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0E14B5C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E14F1C6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48BFB3E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93249D9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947D8E2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72BCD96D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0414BAAB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A49F0C3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Alarm Relay Contacts</w:t>
            </w:r>
          </w:p>
        </w:tc>
        <w:tc>
          <w:tcPr>
            <w:tcW w:w="3601" w:type="dxa"/>
            <w:vAlign w:val="center"/>
          </w:tcPr>
          <w:p w14:paraId="71A63CFB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17E68B7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983EDF4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54C6955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F71A47E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5C03B9C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ABB8E3D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84C8755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AF0CB88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481231A9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51EE0D34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47D5F3B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Contacts Ratings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Voltage Rating [V]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Rated Continuous Current</w:t>
            </w:r>
          </w:p>
        </w:tc>
        <w:tc>
          <w:tcPr>
            <w:tcW w:w="3601" w:type="dxa"/>
            <w:vAlign w:val="center"/>
          </w:tcPr>
          <w:p w14:paraId="48BB1E05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D7B7983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4F16C50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CD4E4C0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E584941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BFF2298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5DF1536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A3D72FC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2711A7F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426B872F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7D07EAB9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3C4B33E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3601" w:type="dxa"/>
            <w:vAlign w:val="center"/>
          </w:tcPr>
          <w:p w14:paraId="1C1D2B11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609E0FA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4089A54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9157B9B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833C327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4D25A7A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4E5D3B5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FF7BB58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DDAEAB9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6FFD9A11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322DF6F5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867E986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601" w:type="dxa"/>
            <w:vAlign w:val="center"/>
          </w:tcPr>
          <w:p w14:paraId="35768F53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0652E3C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4AB676C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EAB79D8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36E249E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37F9060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FD27795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8427E9E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A007E64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7741" w:rsidRPr="00504B77" w14:paraId="17562914" w14:textId="77777777" w:rsidTr="00683685">
        <w:trPr>
          <w:trHeight w:val="432"/>
        </w:trPr>
        <w:tc>
          <w:tcPr>
            <w:tcW w:w="949" w:type="dxa"/>
            <w:vAlign w:val="center"/>
          </w:tcPr>
          <w:p w14:paraId="6F0C72E9" w14:textId="77777777" w:rsidR="00057741" w:rsidRPr="00F70929" w:rsidRDefault="00057741" w:rsidP="00057741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BA154D9" w14:textId="77777777" w:rsidR="00057741" w:rsidRPr="00ED1F04" w:rsidRDefault="00057741" w:rsidP="0005774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3601" w:type="dxa"/>
            <w:vAlign w:val="center"/>
          </w:tcPr>
          <w:p w14:paraId="0740DA95" w14:textId="77777777" w:rsidR="00057741" w:rsidRPr="00ED1F04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E0E401F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3BED5BA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B1A3310" w14:textId="77777777" w:rsidR="00057741" w:rsidRPr="008E219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725B545" w14:textId="77777777" w:rsidR="00057741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CA7E457" w14:textId="77777777" w:rsidR="00057741" w:rsidRPr="00E21F23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FEFDA5C" w14:textId="77777777" w:rsidR="00057741" w:rsidRPr="00E21F23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F98E5E5" w14:textId="77777777" w:rsidR="00057741" w:rsidRPr="00AC151D" w:rsidRDefault="00057741" w:rsidP="000577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7B86061" w14:textId="77777777" w:rsidR="00057741" w:rsidRPr="00AC151D" w:rsidRDefault="00057741" w:rsidP="000577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5F72B4D0" w14:textId="77777777" w:rsidR="000C010C" w:rsidRDefault="000C010C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4E8F7384" w14:textId="77777777" w:rsidR="00A019EB" w:rsidRPr="00B374D2" w:rsidRDefault="00C6186D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</w:t>
      </w:r>
      <w:r w:rsidR="00A019EB" w:rsidRPr="00B374D2">
        <w:rPr>
          <w:rFonts w:asciiTheme="majorBidi" w:hAnsiTheme="majorBidi" w:cstheme="majorBidi"/>
          <w:b/>
          <w:bCs/>
          <w:sz w:val="22"/>
          <w:szCs w:val="28"/>
        </w:rPr>
        <w:t>:</w:t>
      </w:r>
    </w:p>
    <w:p w14:paraId="704F74A1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</w:t>
      </w:r>
      <w:r w:rsidR="002D7BF5" w:rsidRPr="00B374D2">
        <w:rPr>
          <w:rFonts w:asciiTheme="majorBidi" w:hAnsiTheme="majorBidi" w:cstheme="majorBidi"/>
          <w:sz w:val="22"/>
          <w:szCs w:val="28"/>
        </w:rPr>
        <w:t>Acceptable</w:t>
      </w:r>
    </w:p>
    <w:p w14:paraId="333A30FC" w14:textId="77777777" w:rsidR="002D7BF5" w:rsidRPr="00B374D2" w:rsidRDefault="002D7BF5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5A760DFC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N/A=Not </w:t>
      </w:r>
      <w:r w:rsidR="002D7BF5" w:rsidRPr="00B374D2">
        <w:rPr>
          <w:rFonts w:asciiTheme="majorBidi" w:hAnsiTheme="majorBidi" w:cstheme="majorBidi"/>
          <w:sz w:val="22"/>
          <w:szCs w:val="28"/>
        </w:rPr>
        <w:t>Applicable</w:t>
      </w:r>
    </w:p>
    <w:p w14:paraId="7E035F99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INA=Information Not </w:t>
      </w:r>
      <w:r w:rsidR="002D7BF5" w:rsidRPr="00B374D2">
        <w:rPr>
          <w:rFonts w:asciiTheme="majorBidi" w:hAnsiTheme="majorBidi" w:cstheme="majorBidi"/>
          <w:sz w:val="22"/>
          <w:szCs w:val="28"/>
        </w:rPr>
        <w:t>Available</w:t>
      </w:r>
    </w:p>
    <w:p w14:paraId="627775BA" w14:textId="77777777" w:rsidR="00A019EB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lastRenderedPageBreak/>
        <w:t>C=Clarification</w:t>
      </w:r>
      <w:r w:rsidR="002D7BF5" w:rsidRPr="00B374D2">
        <w:rPr>
          <w:rFonts w:asciiTheme="majorBidi" w:hAnsiTheme="majorBidi" w:cstheme="majorBidi"/>
          <w:sz w:val="22"/>
          <w:szCs w:val="28"/>
        </w:rPr>
        <w:t xml:space="preserve"> is </w:t>
      </w:r>
      <w:r w:rsidR="004350CB" w:rsidRPr="00B374D2">
        <w:rPr>
          <w:rFonts w:asciiTheme="majorBidi" w:hAnsiTheme="majorBidi" w:cstheme="majorBidi"/>
          <w:sz w:val="22"/>
          <w:szCs w:val="28"/>
        </w:rPr>
        <w:t>Required</w:t>
      </w:r>
    </w:p>
    <w:p w14:paraId="1BEC583C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CA= Conditionally </w:t>
      </w:r>
      <w:r w:rsidR="002D7BF5" w:rsidRPr="00B374D2">
        <w:rPr>
          <w:rFonts w:asciiTheme="majorBidi" w:hAnsiTheme="majorBidi" w:cstheme="majorBidi"/>
          <w:sz w:val="22"/>
          <w:szCs w:val="28"/>
        </w:rPr>
        <w:t>Acceptable</w:t>
      </w:r>
    </w:p>
    <w:p w14:paraId="5501AC58" w14:textId="77777777" w:rsidR="000C010C" w:rsidRPr="00B374D2" w:rsidRDefault="00A019EB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3C3D8ECD" w14:textId="77777777" w:rsidR="00B374D2" w:rsidRDefault="00B374D2" w:rsidP="00B374D2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tbl>
      <w:tblPr>
        <w:tblW w:w="225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4011"/>
        <w:gridCol w:w="3601"/>
        <w:gridCol w:w="2410"/>
        <w:gridCol w:w="964"/>
        <w:gridCol w:w="2410"/>
        <w:gridCol w:w="964"/>
        <w:gridCol w:w="2777"/>
        <w:gridCol w:w="1040"/>
        <w:gridCol w:w="2410"/>
        <w:gridCol w:w="964"/>
      </w:tblGrid>
      <w:tr w:rsidR="006D2B9A" w:rsidRPr="00504B77" w14:paraId="1F5F1248" w14:textId="77777777" w:rsidTr="00AD71CE">
        <w:trPr>
          <w:trHeight w:val="432"/>
          <w:tblHeader/>
        </w:trPr>
        <w:tc>
          <w:tcPr>
            <w:tcW w:w="22500" w:type="dxa"/>
            <w:gridSpan w:val="11"/>
            <w:shd w:val="clear" w:color="auto" w:fill="C4BC96" w:themeFill="background2" w:themeFillShade="BF"/>
          </w:tcPr>
          <w:p w14:paraId="209C185B" w14:textId="77777777" w:rsidR="006D2B9A" w:rsidRPr="00A31720" w:rsidRDefault="006D2B9A" w:rsidP="006D2B9A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Remote Control Panel</w:t>
            </w:r>
            <w:r w:rsidRPr="006D2B9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(RCP)</w:t>
            </w:r>
          </w:p>
        </w:tc>
      </w:tr>
      <w:tr w:rsidR="006D2B9A" w:rsidRPr="00504B77" w14:paraId="573646A2" w14:textId="77777777" w:rsidTr="00AD71CE">
        <w:trPr>
          <w:trHeight w:val="432"/>
          <w:tblHeader/>
        </w:trPr>
        <w:tc>
          <w:tcPr>
            <w:tcW w:w="949" w:type="dxa"/>
            <w:shd w:val="clear" w:color="auto" w:fill="C4BC96" w:themeFill="background2" w:themeFillShade="BF"/>
            <w:vAlign w:val="center"/>
          </w:tcPr>
          <w:p w14:paraId="1D4D28FA" w14:textId="77777777" w:rsidR="006D2B9A" w:rsidRPr="00BA0778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011" w:type="dxa"/>
            <w:shd w:val="clear" w:color="auto" w:fill="C4BC96" w:themeFill="background2" w:themeFillShade="BF"/>
            <w:vAlign w:val="center"/>
          </w:tcPr>
          <w:p w14:paraId="3429C9F9" w14:textId="77777777" w:rsidR="006D2B9A" w:rsidRPr="00BA0778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4236366A" w14:textId="77777777" w:rsidR="006D2B9A" w:rsidRPr="00BA0778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3601" w:type="dxa"/>
            <w:vMerge w:val="restart"/>
            <w:shd w:val="clear" w:color="auto" w:fill="C4BC96" w:themeFill="background2" w:themeFillShade="BF"/>
            <w:vAlign w:val="center"/>
          </w:tcPr>
          <w:p w14:paraId="34D25BFF" w14:textId="77777777" w:rsidR="006D2B9A" w:rsidRPr="00BA0778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410" w:type="dxa"/>
            <w:vMerge w:val="restart"/>
            <w:shd w:val="clear" w:color="auto" w:fill="C4BC96" w:themeFill="background2" w:themeFillShade="BF"/>
            <w:vAlign w:val="center"/>
          </w:tcPr>
          <w:p w14:paraId="0520172A" w14:textId="77777777" w:rsidR="006D2B9A" w:rsidRPr="00BA0778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964" w:type="dxa"/>
            <w:vMerge w:val="restart"/>
            <w:shd w:val="clear" w:color="auto" w:fill="C4BC96" w:themeFill="background2" w:themeFillShade="BF"/>
            <w:vAlign w:val="center"/>
          </w:tcPr>
          <w:p w14:paraId="3B254B59" w14:textId="77777777" w:rsidR="006D2B9A" w:rsidRPr="00BA0778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10" w:type="dxa"/>
            <w:vMerge w:val="restart"/>
            <w:shd w:val="clear" w:color="auto" w:fill="C4BC96" w:themeFill="background2" w:themeFillShade="BF"/>
            <w:vAlign w:val="center"/>
          </w:tcPr>
          <w:p w14:paraId="20C86BCD" w14:textId="77777777" w:rsidR="006D2B9A" w:rsidRPr="00BA0778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Petro </w:t>
            </w:r>
            <w:proofErr w:type="spellStart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Tajhiz</w:t>
            </w:r>
            <w:proofErr w:type="spellEnd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Iliya</w:t>
            </w:r>
          </w:p>
        </w:tc>
        <w:tc>
          <w:tcPr>
            <w:tcW w:w="964" w:type="dxa"/>
            <w:vMerge w:val="restart"/>
            <w:shd w:val="clear" w:color="auto" w:fill="C4BC96" w:themeFill="background2" w:themeFillShade="BF"/>
            <w:vAlign w:val="center"/>
          </w:tcPr>
          <w:p w14:paraId="43DC627A" w14:textId="77777777" w:rsidR="006D2B9A" w:rsidRPr="00BA0778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777" w:type="dxa"/>
            <w:vMerge w:val="restart"/>
            <w:shd w:val="clear" w:color="auto" w:fill="C4BC96" w:themeFill="background2" w:themeFillShade="BF"/>
            <w:vAlign w:val="center"/>
          </w:tcPr>
          <w:p w14:paraId="78BAB556" w14:textId="77777777" w:rsidR="006D2B9A" w:rsidRPr="00BA0778" w:rsidRDefault="00067CAB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  <w:proofErr w:type="spellEnd"/>
          </w:p>
        </w:tc>
        <w:tc>
          <w:tcPr>
            <w:tcW w:w="1040" w:type="dxa"/>
            <w:vMerge w:val="restart"/>
            <w:shd w:val="clear" w:color="auto" w:fill="C4BC96" w:themeFill="background2" w:themeFillShade="BF"/>
            <w:vAlign w:val="center"/>
          </w:tcPr>
          <w:p w14:paraId="2DCBAE56" w14:textId="77777777" w:rsidR="006D2B9A" w:rsidRPr="00BA0778" w:rsidRDefault="006D2B9A" w:rsidP="000905D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10" w:type="dxa"/>
            <w:vMerge w:val="restart"/>
            <w:shd w:val="clear" w:color="auto" w:fill="C4BC96" w:themeFill="background2" w:themeFillShade="BF"/>
            <w:vAlign w:val="center"/>
          </w:tcPr>
          <w:p w14:paraId="79EBEA16" w14:textId="77777777" w:rsidR="006D2B9A" w:rsidRPr="00BA0778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964" w:type="dxa"/>
            <w:vMerge w:val="restart"/>
            <w:shd w:val="clear" w:color="auto" w:fill="C4BC96" w:themeFill="background2" w:themeFillShade="BF"/>
            <w:vAlign w:val="center"/>
          </w:tcPr>
          <w:p w14:paraId="6A804DD1" w14:textId="77777777" w:rsidR="006D2B9A" w:rsidRPr="00BA0778" w:rsidRDefault="006D2B9A" w:rsidP="000905D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6D2B9A" w:rsidRPr="00504B77" w14:paraId="48E7B784" w14:textId="77777777" w:rsidTr="00AD71CE">
        <w:trPr>
          <w:trHeight w:val="432"/>
          <w:tblHeader/>
        </w:trPr>
        <w:tc>
          <w:tcPr>
            <w:tcW w:w="949" w:type="dxa"/>
            <w:shd w:val="clear" w:color="auto" w:fill="C4BC96" w:themeFill="background2" w:themeFillShade="BF"/>
            <w:vAlign w:val="center"/>
          </w:tcPr>
          <w:p w14:paraId="58408A6B" w14:textId="77777777" w:rsidR="006D2B9A" w:rsidRPr="00E908AA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011" w:type="dxa"/>
            <w:shd w:val="clear" w:color="auto" w:fill="C4BC96" w:themeFill="background2" w:themeFillShade="BF"/>
            <w:vAlign w:val="center"/>
          </w:tcPr>
          <w:p w14:paraId="3F0B1558" w14:textId="77777777" w:rsidR="006D2B9A" w:rsidRPr="00E908AA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01" w:type="dxa"/>
            <w:vMerge/>
            <w:shd w:val="clear" w:color="auto" w:fill="C4BC96" w:themeFill="background2" w:themeFillShade="BF"/>
            <w:vAlign w:val="center"/>
          </w:tcPr>
          <w:p w14:paraId="273EAF15" w14:textId="77777777" w:rsidR="006D2B9A" w:rsidRPr="00A31720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C4BC96" w:themeFill="background2" w:themeFillShade="BF"/>
            <w:vAlign w:val="center"/>
          </w:tcPr>
          <w:p w14:paraId="2ACF7180" w14:textId="77777777" w:rsidR="006D2B9A" w:rsidRPr="00A31720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C4BC96" w:themeFill="background2" w:themeFillShade="BF"/>
            <w:vAlign w:val="center"/>
          </w:tcPr>
          <w:p w14:paraId="7342102B" w14:textId="77777777" w:rsidR="006D2B9A" w:rsidRPr="00A31720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C4BC96" w:themeFill="background2" w:themeFillShade="BF"/>
            <w:vAlign w:val="center"/>
          </w:tcPr>
          <w:p w14:paraId="48732533" w14:textId="77777777" w:rsidR="006D2B9A" w:rsidRPr="00A31720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C4BC96" w:themeFill="background2" w:themeFillShade="BF"/>
            <w:vAlign w:val="center"/>
          </w:tcPr>
          <w:p w14:paraId="0466FECE" w14:textId="77777777" w:rsidR="006D2B9A" w:rsidRPr="00A31720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777" w:type="dxa"/>
            <w:vMerge/>
            <w:shd w:val="clear" w:color="auto" w:fill="C4BC96" w:themeFill="background2" w:themeFillShade="BF"/>
            <w:vAlign w:val="center"/>
          </w:tcPr>
          <w:p w14:paraId="7E49E02D" w14:textId="77777777" w:rsidR="006D2B9A" w:rsidRPr="00A31720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Merge/>
            <w:shd w:val="clear" w:color="auto" w:fill="C4BC96" w:themeFill="background2" w:themeFillShade="BF"/>
            <w:vAlign w:val="center"/>
          </w:tcPr>
          <w:p w14:paraId="732A1927" w14:textId="77777777" w:rsidR="006D2B9A" w:rsidRPr="00A31720" w:rsidRDefault="006D2B9A" w:rsidP="000905D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C4BC96" w:themeFill="background2" w:themeFillShade="BF"/>
            <w:vAlign w:val="center"/>
          </w:tcPr>
          <w:p w14:paraId="3113E248" w14:textId="77777777" w:rsidR="006D2B9A" w:rsidRPr="00A31720" w:rsidRDefault="006D2B9A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C4BC96" w:themeFill="background2" w:themeFillShade="BF"/>
            <w:vAlign w:val="center"/>
          </w:tcPr>
          <w:p w14:paraId="62DCBA66" w14:textId="77777777" w:rsidR="006D2B9A" w:rsidRPr="00A31720" w:rsidRDefault="006D2B9A" w:rsidP="000905D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D2B9A" w:rsidRPr="00504B77" w14:paraId="27CA1FDA" w14:textId="77777777" w:rsidTr="00AD71CE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7C782255" w14:textId="77777777" w:rsidR="006D2B9A" w:rsidRPr="00CC24C9" w:rsidRDefault="00A528FB" w:rsidP="008674D8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</w:rPr>
            </w:pP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 (Process Basis Design, BK-GNRAL-PEDCO-000-PR-DB-0001)</w:t>
            </w:r>
          </w:p>
        </w:tc>
      </w:tr>
      <w:tr w:rsidR="00F02305" w:rsidRPr="00504B77" w14:paraId="27E84F4C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1034A32C" w14:textId="77777777" w:rsidR="00F02305" w:rsidRPr="00DC6A1E" w:rsidRDefault="00F02305" w:rsidP="00F02305">
            <w:pPr>
              <w:pStyle w:val="ListParagraph"/>
              <w:numPr>
                <w:ilvl w:val="0"/>
                <w:numId w:val="2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4E649292" w14:textId="77777777" w:rsidR="00F02305" w:rsidRDefault="00F02305" w:rsidP="00F02305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3601" w:type="dxa"/>
            <w:vAlign w:val="center"/>
          </w:tcPr>
          <w:p w14:paraId="0357BEBD" w14:textId="77777777" w:rsidR="00F02305" w:rsidRDefault="00F02305" w:rsidP="00F02305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83D0804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8695380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BB52B5E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04D9522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B5F06FB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79B858D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45F5F2C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9D2D2A7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76544B69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1636EF8D" w14:textId="77777777" w:rsidR="00F02305" w:rsidRPr="00DC6A1E" w:rsidRDefault="00F02305" w:rsidP="00F02305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5490BF00" w14:textId="77777777" w:rsidR="00F02305" w:rsidRDefault="00F02305" w:rsidP="00F02305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3601" w:type="dxa"/>
            <w:vAlign w:val="center"/>
          </w:tcPr>
          <w:p w14:paraId="4FFC477A" w14:textId="77777777" w:rsidR="00F02305" w:rsidRPr="00FF6D76" w:rsidRDefault="00F02305" w:rsidP="00F02305">
            <w:pPr>
              <w:bidi w:val="0"/>
              <w:spacing w:line="276" w:lineRule="auto"/>
              <w:jc w:val="center"/>
              <w:rPr>
                <w:szCs w:val="20"/>
                <w:rtl/>
                <w:lang w:bidi="fa-IR"/>
              </w:rPr>
            </w:pPr>
            <w:r w:rsidRPr="00FF6D76">
              <w:rPr>
                <w:szCs w:val="20"/>
              </w:rPr>
              <w:t>52°C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C4F036A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E42C929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32BE099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553F19F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06948C4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szCs w:val="20"/>
              </w:rPr>
              <w:t>40</w:t>
            </w:r>
            <w:r w:rsidRPr="00FF6D76">
              <w:rPr>
                <w:szCs w:val="20"/>
              </w:rPr>
              <w:t>°C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219562E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10BE76C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0B9E35E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526FF5B2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1ADDF92D" w14:textId="77777777" w:rsidR="00F02305" w:rsidRPr="00DC6A1E" w:rsidRDefault="00F02305" w:rsidP="00F02305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50AD064B" w14:textId="77777777" w:rsidR="00F02305" w:rsidRDefault="00F02305" w:rsidP="00F02305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3601" w:type="dxa"/>
            <w:vAlign w:val="center"/>
          </w:tcPr>
          <w:p w14:paraId="18D74803" w14:textId="77777777" w:rsidR="00F02305" w:rsidRDefault="00F02305" w:rsidP="00F02305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5°C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5F249A0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AFF2AE3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A1CFCEF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5205F0D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5EB43E0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D97AD29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EDACDFF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B1D69C9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09E26B87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2C3197EA" w14:textId="77777777" w:rsidR="00F02305" w:rsidRPr="00DC6A1E" w:rsidRDefault="00F02305" w:rsidP="00F02305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059DB537" w14:textId="77777777" w:rsidR="00F02305" w:rsidRDefault="00F02305" w:rsidP="00F02305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3601" w:type="dxa"/>
            <w:vAlign w:val="center"/>
          </w:tcPr>
          <w:p w14:paraId="0E3DC438" w14:textId="77777777" w:rsidR="00F02305" w:rsidRDefault="00F02305" w:rsidP="00F02305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29D4586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68113D4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0E26017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78D3569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F46DC14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C75CA6D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DE3854C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C7D9C4F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663A944B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4E43D1F0" w14:textId="77777777" w:rsidR="00F02305" w:rsidRPr="00DC6A1E" w:rsidRDefault="00F02305" w:rsidP="00F02305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1AD9D15C" w14:textId="77777777" w:rsidR="00F02305" w:rsidRDefault="00F02305" w:rsidP="00F02305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3601" w:type="dxa"/>
            <w:vAlign w:val="center"/>
          </w:tcPr>
          <w:p w14:paraId="314182DA" w14:textId="77777777" w:rsidR="00F02305" w:rsidRDefault="00F02305" w:rsidP="00F02305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945A329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F913E0D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206509D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74F735A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E08EEC8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7BD3325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05FC6AC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55558BF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29493233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7057E1AD" w14:textId="77777777" w:rsidR="00F02305" w:rsidRPr="00DC6A1E" w:rsidRDefault="00F02305" w:rsidP="00F02305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7679A148" w14:textId="77777777" w:rsidR="00F02305" w:rsidRDefault="00F02305" w:rsidP="00F02305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3601" w:type="dxa"/>
            <w:vAlign w:val="center"/>
          </w:tcPr>
          <w:p w14:paraId="332D35AD" w14:textId="77777777" w:rsidR="00F02305" w:rsidRDefault="00F02305" w:rsidP="00F02305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87104B0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2CDC1C8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A8FFA6F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08759ED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391BEA1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94ADEB0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84DC241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A2219EC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D2B9A" w:rsidRPr="00504B77" w14:paraId="3DC599C7" w14:textId="77777777" w:rsidTr="00AD71CE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7817A298" w14:textId="77777777" w:rsidR="006D2B9A" w:rsidRPr="00DC6A1E" w:rsidRDefault="00A7680F" w:rsidP="008674D8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Information</w:t>
            </w:r>
          </w:p>
        </w:tc>
      </w:tr>
      <w:tr w:rsidR="00F02305" w:rsidRPr="00504B77" w14:paraId="607552F6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60A94B2C" w14:textId="77777777" w:rsidR="00F02305" w:rsidRPr="00DC6A1E" w:rsidRDefault="00F02305" w:rsidP="00F02305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11" w:type="dxa"/>
            <w:vAlign w:val="center"/>
          </w:tcPr>
          <w:p w14:paraId="59B5B5B1" w14:textId="77777777" w:rsidR="00F02305" w:rsidRPr="00425916" w:rsidRDefault="00F02305" w:rsidP="00F02305">
            <w:pPr>
              <w:bidi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D1F22">
              <w:rPr>
                <w:szCs w:val="20"/>
              </w:rPr>
              <w:t>Tag Numbers</w:t>
            </w:r>
          </w:p>
        </w:tc>
        <w:tc>
          <w:tcPr>
            <w:tcW w:w="3601" w:type="dxa"/>
            <w:vAlign w:val="center"/>
          </w:tcPr>
          <w:p w14:paraId="2B0837EB" w14:textId="77777777" w:rsidR="00F02305" w:rsidRPr="00AF7DDB" w:rsidRDefault="00F02305" w:rsidP="00F02305">
            <w:pPr>
              <w:bidi w:val="0"/>
              <w:jc w:val="center"/>
              <w:rPr>
                <w:szCs w:val="20"/>
                <w:highlight w:val="yellow"/>
              </w:rPr>
            </w:pPr>
            <w:r w:rsidRPr="008B64A9">
              <w:rPr>
                <w:szCs w:val="20"/>
              </w:rPr>
              <w:t>RCP-02 (Indoor Safe)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5560C6F" w14:textId="77777777" w:rsidR="00F02305" w:rsidRPr="00A31720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127E4E8" w14:textId="77777777" w:rsidR="00F02305" w:rsidRPr="00A31720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2853F04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CCF7922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E66FC52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FEAB015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971C463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C87CAA0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62587095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0FFC845B" w14:textId="77777777" w:rsidR="00F02305" w:rsidRPr="00F70929" w:rsidRDefault="00F02305" w:rsidP="00F02305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56E5A7E" w14:textId="77777777" w:rsidR="00F02305" w:rsidRPr="00B14B75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601" w:type="dxa"/>
            <w:vAlign w:val="center"/>
          </w:tcPr>
          <w:p w14:paraId="55927FE5" w14:textId="77777777" w:rsidR="00F02305" w:rsidRPr="00B14B75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B14B75">
              <w:rPr>
                <w:rFonts w:asciiTheme="majorBidi" w:hAnsiTheme="majorBidi" w:cstheme="majorBidi"/>
                <w:szCs w:val="20"/>
              </w:rPr>
              <w:t xml:space="preserve"> Set 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0415226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4F97378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0CF7937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26A1CC7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BDEEA6A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1D3C28B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3DB26D7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96DBF80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443A1333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75E3F139" w14:textId="77777777" w:rsidR="00F02305" w:rsidRPr="00F70929" w:rsidRDefault="00F02305" w:rsidP="00F02305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4AA0387" w14:textId="77777777" w:rsidR="00F02305" w:rsidRPr="00B14B75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Application Standard</w:t>
            </w:r>
          </w:p>
        </w:tc>
        <w:tc>
          <w:tcPr>
            <w:tcW w:w="3601" w:type="dxa"/>
            <w:vAlign w:val="center"/>
          </w:tcPr>
          <w:p w14:paraId="49563A91" w14:textId="77777777" w:rsidR="00F02305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IPS-E-EL-100</w:t>
            </w:r>
          </w:p>
          <w:p w14:paraId="0C11B56E" w14:textId="77777777" w:rsidR="00F02305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</w:t>
            </w:r>
            <w:r>
              <w:rPr>
                <w:rFonts w:asciiTheme="majorBidi" w:hAnsiTheme="majorBidi" w:cstheme="majorBidi"/>
                <w:szCs w:val="20"/>
              </w:rPr>
              <w:t>-161</w:t>
            </w:r>
          </w:p>
          <w:p w14:paraId="1E69EDE4" w14:textId="77777777" w:rsidR="00F02305" w:rsidRPr="00B14B75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IPS-M-EL-143(3)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0D80EC1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BBAF487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E43C6E5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9320F96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08CE9E0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8F4FDEF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9BE7F35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C22F5BC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29977FEE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02FF6692" w14:textId="77777777" w:rsidR="00F02305" w:rsidRPr="00F70929" w:rsidRDefault="00F02305" w:rsidP="00F02305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B0E96C1" w14:textId="77777777" w:rsidR="00F02305" w:rsidRPr="00B14B75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601" w:type="dxa"/>
            <w:vAlign w:val="center"/>
          </w:tcPr>
          <w:p w14:paraId="19BA27EF" w14:textId="77777777" w:rsidR="00F02305" w:rsidRPr="00B14B75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59AC0B0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CDED0A3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AF6FFF7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PTI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0C67F39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A0B750A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Runin Sanat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Gostar</w:t>
            </w:r>
            <w:proofErr w:type="spell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495D77A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3782ACD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40EDF40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6955DBB5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34139398" w14:textId="77777777" w:rsidR="00F02305" w:rsidRPr="00F70929" w:rsidRDefault="00F02305" w:rsidP="00F02305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E1208A8" w14:textId="77777777" w:rsidR="00F02305" w:rsidRPr="00B14B75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3601" w:type="dxa"/>
            <w:vAlign w:val="center"/>
          </w:tcPr>
          <w:p w14:paraId="44E2F816" w14:textId="77777777" w:rsidR="00F02305" w:rsidRDefault="00F02305" w:rsidP="00F02305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90439">
              <w:rPr>
                <w:rFonts w:asciiTheme="majorBidi" w:hAnsiTheme="majorBidi" w:cstheme="majorBidi"/>
              </w:rPr>
              <w:t xml:space="preserve">Wiring Diagram for Remote Control Panel (RCP) </w:t>
            </w:r>
            <w:r>
              <w:rPr>
                <w:rFonts w:asciiTheme="majorBidi" w:hAnsiTheme="majorBidi" w:cstheme="majorBidi"/>
              </w:rPr>
              <w:t>“</w:t>
            </w:r>
            <w:r w:rsidRPr="00890439">
              <w:rPr>
                <w:rFonts w:asciiTheme="majorBidi" w:hAnsiTheme="majorBidi" w:cstheme="majorBidi"/>
              </w:rPr>
              <w:t>BK-GCS-PEDCO-120-EL-DG-0005</w:t>
            </w:r>
            <w:r>
              <w:rPr>
                <w:rFonts w:asciiTheme="majorBidi" w:hAnsiTheme="majorBidi" w:cstheme="majorBidi"/>
              </w:rPr>
              <w:t>”</w:t>
            </w:r>
          </w:p>
          <w:p w14:paraId="525442ED" w14:textId="77777777" w:rsidR="00F02305" w:rsidRDefault="00F02305" w:rsidP="00F02305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14:paraId="05985D43" w14:textId="77777777" w:rsidR="00F02305" w:rsidRDefault="00F02305" w:rsidP="00F02305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4D5ACE">
              <w:rPr>
                <w:rFonts w:asciiTheme="majorBidi" w:hAnsiTheme="majorBidi" w:cstheme="majorBidi"/>
              </w:rPr>
              <w:t>Data Sheets for Remote Control Panel</w:t>
            </w:r>
          </w:p>
          <w:p w14:paraId="413E7AAD" w14:textId="77777777" w:rsidR="00F02305" w:rsidRPr="00890439" w:rsidRDefault="00F02305" w:rsidP="00F02305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“</w:t>
            </w:r>
            <w:r w:rsidRPr="004D5ACE">
              <w:rPr>
                <w:rFonts w:asciiTheme="majorBidi" w:hAnsiTheme="majorBidi" w:cstheme="majorBidi"/>
              </w:rPr>
              <w:t>BK-GCS-PEDCO-120-EL-DT-0015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4F5268D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BD4B1B0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9B164D5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5762C8D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197E9A7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BEB69A3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1404E02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AFD7A9D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D2B9A" w:rsidRPr="00504B77" w14:paraId="6834CD28" w14:textId="77777777" w:rsidTr="00AD71CE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1DDAA691" w14:textId="77777777" w:rsidR="006D2B9A" w:rsidRPr="00DC6A1E" w:rsidRDefault="00A7680F" w:rsidP="008674D8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Electrical Data</w:t>
            </w:r>
          </w:p>
        </w:tc>
      </w:tr>
      <w:tr w:rsidR="00F02305" w:rsidRPr="00504B77" w14:paraId="706A7079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4CAF787B" w14:textId="77777777" w:rsidR="00F02305" w:rsidRPr="007A42D7" w:rsidRDefault="00F02305" w:rsidP="00F02305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2ADF7AE" w14:textId="77777777" w:rsidR="00F02305" w:rsidRPr="00EE68A3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System Voltage</w:t>
            </w:r>
            <w:r>
              <w:rPr>
                <w:rFonts w:asciiTheme="majorBidi" w:hAnsiTheme="majorBidi" w:cstheme="majorBidi"/>
                <w:szCs w:val="20"/>
              </w:rPr>
              <w:t>/ Frequency</w:t>
            </w:r>
          </w:p>
        </w:tc>
        <w:tc>
          <w:tcPr>
            <w:tcW w:w="3601" w:type="dxa"/>
            <w:vAlign w:val="center"/>
          </w:tcPr>
          <w:p w14:paraId="67037E63" w14:textId="77777777" w:rsidR="00F02305" w:rsidRPr="00EE68A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</w:rPr>
              <w:t>400</w:t>
            </w:r>
            <w:r w:rsidRPr="00EE68A3">
              <w:rPr>
                <w:rFonts w:asciiTheme="majorBidi" w:hAnsiTheme="majorBidi" w:cstheme="majorBidi"/>
                <w:szCs w:val="20"/>
              </w:rPr>
              <w:t>V AC</w:t>
            </w:r>
            <w:r>
              <w:rPr>
                <w:rFonts w:asciiTheme="majorBidi" w:hAnsiTheme="majorBidi" w:cstheme="majorBidi"/>
                <w:szCs w:val="20"/>
              </w:rPr>
              <w:t xml:space="preserve"> / 50Hz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C14944E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C8A33E1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CF4F36A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C2AF795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768F34F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04AF1EC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62FA481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CC6C46C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6BA40EED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3E69BAEF" w14:textId="77777777" w:rsidR="00F02305" w:rsidRPr="007A42D7" w:rsidRDefault="00F02305" w:rsidP="00F02305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93528BB" w14:textId="77777777" w:rsidR="00F02305" w:rsidRPr="00EE68A3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Voltage</w:t>
            </w:r>
            <w:r>
              <w:rPr>
                <w:rFonts w:asciiTheme="majorBidi" w:hAnsiTheme="majorBidi" w:cstheme="majorBidi"/>
                <w:szCs w:val="20"/>
              </w:rPr>
              <w:t xml:space="preserve"> Variation/ Frequency Variation</w:t>
            </w:r>
          </w:p>
        </w:tc>
        <w:tc>
          <w:tcPr>
            <w:tcW w:w="3601" w:type="dxa"/>
            <w:vAlign w:val="center"/>
          </w:tcPr>
          <w:p w14:paraId="076879D6" w14:textId="77777777" w:rsidR="00F02305" w:rsidRPr="00EE68A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±10 / ± 5%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E16A96F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66EE4FC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7537355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77C7146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C126BC3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9BCEFCE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048951D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B8D6D3A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05A1FBAA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0FDD9788" w14:textId="77777777" w:rsidR="00F02305" w:rsidRPr="007A42D7" w:rsidRDefault="00F02305" w:rsidP="00F02305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30AF294" w14:textId="77777777" w:rsidR="00F02305" w:rsidRDefault="00F02305" w:rsidP="00F02305">
            <w:pPr>
              <w:bidi w:val="0"/>
              <w:rPr>
                <w:sz w:val="24"/>
              </w:rPr>
            </w:pPr>
            <w:r>
              <w:t>Insulation Voltage</w:t>
            </w:r>
          </w:p>
        </w:tc>
        <w:tc>
          <w:tcPr>
            <w:tcW w:w="3601" w:type="dxa"/>
            <w:vAlign w:val="center"/>
          </w:tcPr>
          <w:p w14:paraId="1608FE1F" w14:textId="77777777" w:rsidR="00F02305" w:rsidRDefault="00F02305" w:rsidP="00F02305">
            <w:pPr>
              <w:bidi w:val="0"/>
              <w:jc w:val="center"/>
              <w:rPr>
                <w:sz w:val="24"/>
              </w:rPr>
            </w:pPr>
            <w:r>
              <w:t>0.6/1KV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209A361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6CDC250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EA45D7D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2A369F1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223FAC0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9575411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640F27C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4A33E84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0D4CF5AA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32405498" w14:textId="77777777" w:rsidR="00F02305" w:rsidRPr="007A42D7" w:rsidRDefault="00F02305" w:rsidP="00F02305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8FA08A8" w14:textId="77777777" w:rsidR="00F02305" w:rsidRPr="00EE68A3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No. of Phases / Wires</w:t>
            </w:r>
          </w:p>
        </w:tc>
        <w:tc>
          <w:tcPr>
            <w:tcW w:w="3601" w:type="dxa"/>
            <w:vAlign w:val="center"/>
          </w:tcPr>
          <w:p w14:paraId="5B2B1322" w14:textId="77777777" w:rsidR="00F02305" w:rsidRPr="00EE68A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EE68A3">
              <w:rPr>
                <w:rFonts w:asciiTheme="majorBidi" w:hAnsiTheme="majorBidi" w:cstheme="majorBidi"/>
                <w:szCs w:val="20"/>
              </w:rPr>
              <w:t>Ph+N+PE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E89F418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D65F00C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AB6C018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FF43A5B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76F5C2C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62FD6C7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44F857C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9C09CD2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70A216A2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5C793846" w14:textId="77777777" w:rsidR="00F02305" w:rsidRPr="007A42D7" w:rsidRDefault="00F02305" w:rsidP="00F02305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170B424" w14:textId="77777777" w:rsidR="00F02305" w:rsidRPr="00EE68A3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3601" w:type="dxa"/>
            <w:vAlign w:val="center"/>
          </w:tcPr>
          <w:p w14:paraId="4BBB9355" w14:textId="77777777" w:rsidR="00F02305" w:rsidRPr="00FF6D76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F6D76">
              <w:rPr>
                <w:rFonts w:asciiTheme="majorBidi" w:hAnsiTheme="majorBidi" w:cstheme="majorBidi"/>
                <w:szCs w:val="20"/>
              </w:rPr>
              <w:t>110 VDC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60FFDF1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E8DED20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5CED818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B44C0AC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7A069EA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00C1158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A0246EC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4677937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6F46F075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154B3506" w14:textId="77777777" w:rsidR="00F02305" w:rsidRPr="007A42D7" w:rsidRDefault="00F02305" w:rsidP="00F02305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13DD783" w14:textId="77777777" w:rsidR="00F02305" w:rsidRPr="00EE68A3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3601" w:type="dxa"/>
            <w:vAlign w:val="center"/>
          </w:tcPr>
          <w:p w14:paraId="3C817623" w14:textId="77777777" w:rsidR="00F02305" w:rsidRPr="00EE68A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230V</w:t>
            </w:r>
            <w:r w:rsidRPr="00EE68A3">
              <w:rPr>
                <w:rFonts w:asciiTheme="majorBidi" w:hAnsiTheme="majorBidi" w:cstheme="majorBidi"/>
                <w:szCs w:val="20"/>
              </w:rPr>
              <w:t>AC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D9DE35F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D28A3D4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B21E091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DB111BD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D024B30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C0B4DDF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8B75143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BB52485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195814CD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0F83B94F" w14:textId="77777777" w:rsidR="00F02305" w:rsidRPr="007A42D7" w:rsidRDefault="00F02305" w:rsidP="00F02305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B68C877" w14:textId="77777777" w:rsidR="00F02305" w:rsidRDefault="00F02305" w:rsidP="00F02305">
            <w:pPr>
              <w:bidi w:val="0"/>
              <w:rPr>
                <w:sz w:val="24"/>
              </w:rPr>
            </w:pPr>
            <w:r>
              <w:t xml:space="preserve">Internal/ </w:t>
            </w:r>
            <w:proofErr w:type="gramStart"/>
            <w:r>
              <w:t>External  Voltage</w:t>
            </w:r>
            <w:proofErr w:type="gramEnd"/>
            <w:r>
              <w:t xml:space="preserve"> Supply</w:t>
            </w:r>
          </w:p>
        </w:tc>
        <w:tc>
          <w:tcPr>
            <w:tcW w:w="3601" w:type="dxa"/>
            <w:vAlign w:val="center"/>
          </w:tcPr>
          <w:p w14:paraId="0DDF62FD" w14:textId="77777777" w:rsidR="00F02305" w:rsidRDefault="00F02305" w:rsidP="00F02305">
            <w:pPr>
              <w:bidi w:val="0"/>
              <w:jc w:val="center"/>
              <w:rPr>
                <w:sz w:val="24"/>
              </w:rPr>
            </w:pPr>
            <w:r>
              <w:t>External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DE52AA6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BA1F89F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FCBCF31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8D86624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0D336A9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1E4EB73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62996EE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49027EA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27D34960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6322B950" w14:textId="77777777" w:rsidR="00F02305" w:rsidRPr="007A42D7" w:rsidRDefault="00F02305" w:rsidP="00F02305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62C1EC9" w14:textId="77777777" w:rsidR="00F02305" w:rsidRPr="00EE68A3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3601" w:type="dxa"/>
            <w:vAlign w:val="center"/>
          </w:tcPr>
          <w:p w14:paraId="25A5CE00" w14:textId="77777777" w:rsidR="00F02305" w:rsidRPr="00EE68A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Indoor: Heat Shrink Copper</w:t>
            </w:r>
          </w:p>
          <w:p w14:paraId="64DCACB1" w14:textId="77777777" w:rsidR="00F02305" w:rsidRPr="00EE68A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Outdoor: Silver Plated Copper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0D9E237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1C7F846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F8C7A49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B3C1431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ADF7532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99FA707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CD7834C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2D4C696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D2B9A" w:rsidRPr="00504B77" w14:paraId="36F24456" w14:textId="77777777" w:rsidTr="00AD71CE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6FB2BC64" w14:textId="77777777" w:rsidR="006D2B9A" w:rsidRPr="00DC6A1E" w:rsidRDefault="00B93ADB" w:rsidP="008674D8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D6619">
              <w:rPr>
                <w:rFonts w:asciiTheme="majorBidi" w:hAnsiTheme="majorBidi" w:cstheme="majorBidi"/>
                <w:b/>
                <w:bCs/>
                <w:szCs w:val="20"/>
              </w:rPr>
              <w:t>Enclosure Data</w:t>
            </w:r>
          </w:p>
        </w:tc>
      </w:tr>
      <w:tr w:rsidR="00F02305" w:rsidRPr="00504B77" w14:paraId="24B60E00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07346266" w14:textId="77777777" w:rsidR="00F02305" w:rsidRPr="00F70929" w:rsidRDefault="00F02305" w:rsidP="00F02305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FAF9DA5" w14:textId="77777777" w:rsidR="00F02305" w:rsidRPr="00430F38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3601" w:type="dxa"/>
            <w:vAlign w:val="center"/>
          </w:tcPr>
          <w:p w14:paraId="0F3FC4CC" w14:textId="77777777" w:rsidR="00F02305" w:rsidRPr="00430F38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 xml:space="preserve">Wall </w:t>
            </w:r>
            <w:proofErr w:type="gramStart"/>
            <w:r w:rsidRPr="00430F38">
              <w:rPr>
                <w:rFonts w:asciiTheme="majorBidi" w:hAnsiTheme="majorBidi" w:cstheme="majorBidi"/>
                <w:szCs w:val="20"/>
              </w:rPr>
              <w:t>Mounted ,</w:t>
            </w:r>
            <w:proofErr w:type="gramEnd"/>
            <w:r w:rsidRPr="00430F38">
              <w:rPr>
                <w:rFonts w:asciiTheme="majorBidi" w:hAnsiTheme="majorBidi" w:cstheme="majorBidi"/>
                <w:szCs w:val="20"/>
              </w:rPr>
              <w:t xml:space="preserve">  Fixed Type, Front Access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C6D7158" w14:textId="77777777" w:rsidR="00F02305" w:rsidRPr="004F3D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DA20F64" w14:textId="77777777" w:rsidR="00F02305" w:rsidRPr="004F3D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D3541AD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F25553A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6436192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202ED2A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55136E8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7B4232C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7ECD5C44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7743E69F" w14:textId="77777777" w:rsidR="00F02305" w:rsidRPr="00F70929" w:rsidRDefault="00F02305" w:rsidP="00F02305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2F34CB0" w14:textId="77777777" w:rsidR="00F02305" w:rsidRPr="00430F38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Degree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 xml:space="preserve">of  </w:t>
            </w:r>
            <w:r w:rsidRPr="00430F38">
              <w:rPr>
                <w:rFonts w:asciiTheme="majorBidi" w:hAnsiTheme="majorBidi" w:cstheme="majorBidi"/>
                <w:szCs w:val="20"/>
              </w:rPr>
              <w:t>Protection</w:t>
            </w:r>
            <w:proofErr w:type="gramEnd"/>
          </w:p>
        </w:tc>
        <w:tc>
          <w:tcPr>
            <w:tcW w:w="3601" w:type="dxa"/>
            <w:vAlign w:val="center"/>
          </w:tcPr>
          <w:p w14:paraId="4AD1B735" w14:textId="77777777" w:rsidR="00F02305" w:rsidRPr="00430F38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 xml:space="preserve">Indoor: IP 42 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A6E39BB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1A9A4BC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421860F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520A50D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0688EA9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6359FF1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245C362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IP41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965507B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F02305" w:rsidRPr="00504B77" w14:paraId="16D0AECF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275997E3" w14:textId="77777777" w:rsidR="00F02305" w:rsidRPr="00F70929" w:rsidRDefault="00F02305" w:rsidP="00F02305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324AA9E" w14:textId="77777777" w:rsidR="00F02305" w:rsidRPr="00430F38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3601" w:type="dxa"/>
            <w:vAlign w:val="center"/>
          </w:tcPr>
          <w:p w14:paraId="20B2505C" w14:textId="77777777" w:rsidR="00F02305" w:rsidRPr="00430F38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Bottom via Gland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3C18E8B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3866261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579150E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129908F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29B6297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E220DE1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B7B399B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15DCEBB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6A238252" w14:textId="77777777" w:rsidTr="00AD71CE">
        <w:trPr>
          <w:trHeight w:val="472"/>
        </w:trPr>
        <w:tc>
          <w:tcPr>
            <w:tcW w:w="949" w:type="dxa"/>
            <w:vAlign w:val="center"/>
          </w:tcPr>
          <w:p w14:paraId="5ECEEAA1" w14:textId="77777777" w:rsidR="00F02305" w:rsidRPr="00F70929" w:rsidRDefault="00F02305" w:rsidP="00F02305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30BFB81" w14:textId="77777777" w:rsidR="00F02305" w:rsidRPr="00430F38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3601" w:type="dxa"/>
            <w:vAlign w:val="center"/>
          </w:tcPr>
          <w:p w14:paraId="3DBC559C" w14:textId="77777777" w:rsidR="00F02305" w:rsidRPr="00430F38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D2D2207" w14:textId="77777777" w:rsidR="00F02305" w:rsidRPr="00143F3B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77F5703" w14:textId="77777777" w:rsidR="00F02305" w:rsidRPr="00143F3B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B39DA4A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5783EAB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10914A4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469AE6B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5552CB8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FA14D68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56F380B1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6F4B6139" w14:textId="77777777" w:rsidR="00F02305" w:rsidRPr="00F70929" w:rsidRDefault="00F02305" w:rsidP="00F02305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39DDB4F4" w14:textId="77777777" w:rsidR="00F02305" w:rsidRPr="00430F38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3601" w:type="dxa"/>
            <w:vAlign w:val="center"/>
          </w:tcPr>
          <w:p w14:paraId="0973C830" w14:textId="77777777" w:rsidR="00F02305" w:rsidRPr="00430F38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9D3A138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6DCBBA3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D170AF8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80CB31E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A407CBB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6FE1549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C835508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561E0A2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0178C4FA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569CD7F9" w14:textId="77777777" w:rsidR="00F02305" w:rsidRPr="00F70929" w:rsidRDefault="00F02305" w:rsidP="00F02305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A1644D8" w14:textId="77777777" w:rsidR="00F02305" w:rsidRPr="00430F38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Dimensions (</w:t>
            </w:r>
            <w:proofErr w:type="spellStart"/>
            <w:r w:rsidRPr="00430F38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430F38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01" w:type="dxa"/>
            <w:vAlign w:val="center"/>
          </w:tcPr>
          <w:p w14:paraId="235C070F" w14:textId="77777777" w:rsidR="00F02305" w:rsidRPr="00430F38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C879634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89A14DF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A1F6987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PO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2205AED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E4D0BBE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CC8431A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9C31670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C407FEE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779D0E51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11295382" w14:textId="77777777" w:rsidR="00F02305" w:rsidRPr="00F70929" w:rsidRDefault="00F02305" w:rsidP="00F02305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9756DE7" w14:textId="77777777" w:rsidR="00F02305" w:rsidRPr="00430F38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Sheet Steel Thickness (Body/Frame)</w:t>
            </w:r>
          </w:p>
        </w:tc>
        <w:tc>
          <w:tcPr>
            <w:tcW w:w="3601" w:type="dxa"/>
            <w:vAlign w:val="center"/>
          </w:tcPr>
          <w:p w14:paraId="29062DCB" w14:textId="77777777" w:rsidR="00F02305" w:rsidRPr="00430F38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Mounted: 1.5mm/2mm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D179225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C4E87A2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BB624CC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5AE82E0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2DF79E9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2548B68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074CB42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BA6587A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78BBA465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5F3B3D00" w14:textId="77777777" w:rsidR="00F02305" w:rsidRPr="00F70929" w:rsidRDefault="00F02305" w:rsidP="00F02305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EA00156" w14:textId="77777777" w:rsidR="00F02305" w:rsidRPr="00430F38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>Painting</w:t>
            </w:r>
          </w:p>
        </w:tc>
        <w:tc>
          <w:tcPr>
            <w:tcW w:w="3601" w:type="dxa"/>
            <w:vAlign w:val="center"/>
          </w:tcPr>
          <w:p w14:paraId="5B60465D" w14:textId="77777777" w:rsidR="00F02305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 xml:space="preserve">For Corrosive &amp; Hot Atmosphere  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7783D06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AC9BD7B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87721A1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D51E065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91A8AC3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A4A2F49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B04D232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300975C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6B06D4F7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519EC02F" w14:textId="77777777" w:rsidR="00F02305" w:rsidRPr="00F70929" w:rsidRDefault="00F02305" w:rsidP="00F02305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23FB0E7" w14:textId="77777777" w:rsidR="00F02305" w:rsidRDefault="00F02305" w:rsidP="00F02305">
            <w:pPr>
              <w:bidi w:val="0"/>
              <w:rPr>
                <w:sz w:val="24"/>
              </w:rPr>
            </w:pPr>
            <w:r>
              <w:t>Thickness</w:t>
            </w:r>
          </w:p>
        </w:tc>
        <w:tc>
          <w:tcPr>
            <w:tcW w:w="3601" w:type="dxa"/>
            <w:vAlign w:val="center"/>
          </w:tcPr>
          <w:p w14:paraId="707261FC" w14:textId="77777777" w:rsidR="00F02305" w:rsidRDefault="00F02305" w:rsidP="00F02305">
            <w:pPr>
              <w:bidi w:val="0"/>
              <w:jc w:val="center"/>
              <w:rPr>
                <w:sz w:val="24"/>
              </w:rPr>
            </w:pPr>
            <w:r>
              <w:t>Min. 60μ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F25F91B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ED264B1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86D92BA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EA2946D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E2515E7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80~120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FC625F2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FAA8577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BCEE3D3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1026D4A3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0024F43B" w14:textId="77777777" w:rsidR="00F02305" w:rsidRPr="00F70929" w:rsidRDefault="00F02305" w:rsidP="00F02305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4BA2F83" w14:textId="77777777" w:rsidR="00F02305" w:rsidRPr="006E57E6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01" w:type="dxa"/>
            <w:vAlign w:val="center"/>
          </w:tcPr>
          <w:p w14:paraId="15BD7149" w14:textId="77777777" w:rsidR="00F02305" w:rsidRPr="006E57E6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Epoxy Powder Elector Static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FAFC454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50B96F2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8AA7FE2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FF8BCE5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4737515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C5F82F1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72F2900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744A97C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2305" w:rsidRPr="00504B77" w14:paraId="12D4FA5D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3CB83BD8" w14:textId="77777777" w:rsidR="00F02305" w:rsidRPr="00F70929" w:rsidRDefault="00F02305" w:rsidP="00F02305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2DCA404" w14:textId="77777777" w:rsidR="00F02305" w:rsidRPr="00430F38" w:rsidRDefault="00F02305" w:rsidP="00F0230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3601" w:type="dxa"/>
            <w:vAlign w:val="center"/>
          </w:tcPr>
          <w:p w14:paraId="658CD90F" w14:textId="77777777" w:rsidR="00F02305" w:rsidRPr="00430F38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77009B6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0318639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6F72342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PO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21059B2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84DB669" w14:textId="77777777" w:rsidR="00F02305" w:rsidRPr="00E21F23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85BD58E" w14:textId="77777777" w:rsidR="00F02305" w:rsidRPr="00E21F23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61C6248" w14:textId="77777777" w:rsidR="00F02305" w:rsidRPr="00AC151D" w:rsidRDefault="00F02305" w:rsidP="00F0230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9F338C0" w14:textId="77777777" w:rsidR="00F02305" w:rsidRPr="00AC151D" w:rsidRDefault="00F02305" w:rsidP="00F0230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2669E" w:rsidRPr="00504B77" w14:paraId="76ABBB62" w14:textId="77777777" w:rsidTr="00AD71CE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0F9588BF" w14:textId="77777777" w:rsidR="0082669E" w:rsidRPr="00DC6A1E" w:rsidRDefault="0082669E" w:rsidP="008674D8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841D4">
              <w:rPr>
                <w:rFonts w:asciiTheme="majorBidi" w:hAnsiTheme="majorBidi" w:cstheme="majorBidi"/>
                <w:b/>
                <w:bCs/>
                <w:szCs w:val="20"/>
              </w:rPr>
              <w:t>Selector Switch</w:t>
            </w:r>
          </w:p>
        </w:tc>
      </w:tr>
      <w:tr w:rsidR="001219BA" w:rsidRPr="00504B77" w14:paraId="447AD48E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3540A10D" w14:textId="77777777" w:rsidR="001219BA" w:rsidRPr="00F70929" w:rsidRDefault="001219BA" w:rsidP="001219BA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B6F52B5" w14:textId="77777777" w:rsidR="001219BA" w:rsidRPr="008841D4" w:rsidRDefault="001219BA" w:rsidP="001219B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Selector Pole</w:t>
            </w:r>
          </w:p>
        </w:tc>
        <w:tc>
          <w:tcPr>
            <w:tcW w:w="3601" w:type="dxa"/>
            <w:vAlign w:val="center"/>
          </w:tcPr>
          <w:p w14:paraId="48C49B35" w14:textId="77777777" w:rsidR="001219BA" w:rsidRPr="008841D4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1 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9831599" w14:textId="77777777" w:rsidR="001219BA" w:rsidRPr="00F70929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4E06426" w14:textId="77777777" w:rsidR="001219BA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F6EF047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E04B1FA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52CAA06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D8378BB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7BB5B87" w14:textId="77777777" w:rsidR="001219BA" w:rsidRPr="00AC151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9B3095B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219BA" w:rsidRPr="00504B77" w14:paraId="00E40DA6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37392606" w14:textId="77777777" w:rsidR="001219BA" w:rsidRPr="00F70929" w:rsidRDefault="001219BA" w:rsidP="001219BA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674973D" w14:textId="77777777" w:rsidR="001219BA" w:rsidRPr="008841D4" w:rsidRDefault="001219BA" w:rsidP="001219B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Selector Position</w:t>
            </w:r>
          </w:p>
        </w:tc>
        <w:tc>
          <w:tcPr>
            <w:tcW w:w="3601" w:type="dxa"/>
            <w:vAlign w:val="center"/>
          </w:tcPr>
          <w:p w14:paraId="61DAB794" w14:textId="77777777" w:rsidR="001219BA" w:rsidRPr="00FF6D76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F6D76">
              <w:rPr>
                <w:rFonts w:asciiTheme="majorBidi" w:hAnsiTheme="majorBidi" w:cstheme="majorBidi"/>
                <w:szCs w:val="20"/>
              </w:rPr>
              <w:t>Position "OPEN-OFF-CLOSE"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EC1A05B" w14:textId="77777777" w:rsidR="001219BA" w:rsidRPr="00AC151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53172A4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507BE2A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5174121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82A49BC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95B745B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48BB6B4" w14:textId="77777777" w:rsidR="001219BA" w:rsidRPr="00AC151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EECE398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219BA" w:rsidRPr="00504B77" w14:paraId="5DB8252C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47EC3B19" w14:textId="77777777" w:rsidR="001219BA" w:rsidRPr="00F70929" w:rsidRDefault="001219BA" w:rsidP="001219BA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CA404DA" w14:textId="77777777" w:rsidR="001219BA" w:rsidRPr="008841D4" w:rsidRDefault="001219BA" w:rsidP="001219B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Selector Type</w:t>
            </w:r>
          </w:p>
        </w:tc>
        <w:tc>
          <w:tcPr>
            <w:tcW w:w="3601" w:type="dxa"/>
            <w:vAlign w:val="center"/>
          </w:tcPr>
          <w:p w14:paraId="4B5AEB2C" w14:textId="77777777" w:rsidR="001219BA" w:rsidRPr="008841D4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Spring Return to Center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9FCD7DD" w14:textId="77777777" w:rsidR="001219BA" w:rsidRPr="00AC151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3F2342A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DC82B44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3309ADA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AB1A484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C013796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5BE7B50" w14:textId="77777777" w:rsidR="001219BA" w:rsidRPr="00AC151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78D95CA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2669E" w:rsidRPr="00504B77" w14:paraId="7924BC18" w14:textId="77777777" w:rsidTr="00AD71CE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7C76EB10" w14:textId="77777777" w:rsidR="0082669E" w:rsidRPr="00DC6A1E" w:rsidRDefault="0082669E" w:rsidP="008674D8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Label</w:t>
            </w:r>
          </w:p>
        </w:tc>
      </w:tr>
      <w:tr w:rsidR="001219BA" w:rsidRPr="00504B77" w14:paraId="055FA763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1150EB85" w14:textId="77777777" w:rsidR="001219BA" w:rsidRPr="00F70929" w:rsidRDefault="001219BA" w:rsidP="001219BA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6867F819" w14:textId="77777777" w:rsidR="001219BA" w:rsidRDefault="001219BA" w:rsidP="001219BA">
            <w:pPr>
              <w:bidi w:val="0"/>
              <w:rPr>
                <w:sz w:val="24"/>
              </w:rPr>
            </w:pPr>
            <w:r>
              <w:t>Language</w:t>
            </w:r>
          </w:p>
        </w:tc>
        <w:tc>
          <w:tcPr>
            <w:tcW w:w="3601" w:type="dxa"/>
            <w:vAlign w:val="center"/>
          </w:tcPr>
          <w:p w14:paraId="77A5CC6B" w14:textId="77777777" w:rsidR="001219BA" w:rsidRDefault="001219BA" w:rsidP="001219BA">
            <w:pPr>
              <w:bidi w:val="0"/>
              <w:jc w:val="center"/>
              <w:rPr>
                <w:sz w:val="24"/>
              </w:rPr>
            </w:pPr>
            <w:r>
              <w:t>English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EA00FF2" w14:textId="77777777" w:rsidR="001219BA" w:rsidRPr="00F70929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D90801E" w14:textId="77777777" w:rsidR="001219BA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B8FEA7F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B23DDAF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9FC4A5B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EBD5F58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1FFAE73" w14:textId="77777777" w:rsidR="001219BA" w:rsidRPr="00AC151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8D458CD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219BA" w:rsidRPr="00504B77" w14:paraId="2CF886CB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41A53EA2" w14:textId="77777777" w:rsidR="001219BA" w:rsidRPr="00F70929" w:rsidRDefault="001219BA" w:rsidP="001219BA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B609322" w14:textId="77777777" w:rsidR="001219BA" w:rsidRDefault="001219BA" w:rsidP="001219BA">
            <w:pPr>
              <w:bidi w:val="0"/>
              <w:rPr>
                <w:sz w:val="24"/>
              </w:rPr>
            </w:pPr>
            <w:r>
              <w:t>Material</w:t>
            </w:r>
          </w:p>
        </w:tc>
        <w:tc>
          <w:tcPr>
            <w:tcW w:w="3601" w:type="dxa"/>
            <w:vAlign w:val="center"/>
          </w:tcPr>
          <w:p w14:paraId="42F967BA" w14:textId="77777777" w:rsidR="001219BA" w:rsidRDefault="001219BA" w:rsidP="001219BA">
            <w:pPr>
              <w:bidi w:val="0"/>
              <w:jc w:val="center"/>
              <w:rPr>
                <w:sz w:val="24"/>
              </w:rPr>
            </w:pPr>
            <w:r>
              <w:t>Stainless Steel-Screwed/Reverted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50D2575" w14:textId="77777777" w:rsidR="001219BA" w:rsidRPr="00F70929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462E002" w14:textId="77777777" w:rsidR="001219BA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03872C9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0985C7E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0210E95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laminated P</w:t>
            </w:r>
            <w:r w:rsidRPr="00F12968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lastic 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&amp; Sticky T</w:t>
            </w:r>
            <w:r w:rsidRPr="00F12968">
              <w:rPr>
                <w:rFonts w:asciiTheme="majorBidi" w:hAnsiTheme="majorBidi" w:cstheme="majorBidi"/>
                <w:color w:val="000000" w:themeColor="text1"/>
                <w:szCs w:val="20"/>
              </w:rPr>
              <w:t>ype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F396EE7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9607434" w14:textId="77777777" w:rsidR="001219BA" w:rsidRPr="00AC151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456B207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219BA" w:rsidRPr="00504B77" w14:paraId="7C61C24B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5557E1D3" w14:textId="77777777" w:rsidR="001219BA" w:rsidRPr="00F70929" w:rsidRDefault="001219BA" w:rsidP="001219BA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77F51D1" w14:textId="77777777" w:rsidR="001219BA" w:rsidRDefault="001219BA" w:rsidP="001219BA">
            <w:pPr>
              <w:bidi w:val="0"/>
              <w:rPr>
                <w:sz w:val="24"/>
              </w:rPr>
            </w:pPr>
            <w:r>
              <w:t>Main Label (Front / Back)</w:t>
            </w:r>
          </w:p>
        </w:tc>
        <w:tc>
          <w:tcPr>
            <w:tcW w:w="3601" w:type="dxa"/>
            <w:vAlign w:val="center"/>
          </w:tcPr>
          <w:p w14:paraId="5A72838F" w14:textId="77777777" w:rsidR="001219BA" w:rsidRDefault="001219BA" w:rsidP="001219BA">
            <w:pPr>
              <w:bidi w:val="0"/>
              <w:jc w:val="center"/>
              <w:rPr>
                <w:sz w:val="24"/>
              </w:rPr>
            </w:pPr>
            <w:r>
              <w:t xml:space="preserve">Engraved </w:t>
            </w:r>
            <w:proofErr w:type="gramStart"/>
            <w:r>
              <w:t>/  Black</w:t>
            </w:r>
            <w:proofErr w:type="gramEnd"/>
            <w:r>
              <w:t xml:space="preserve"> Font-White Background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62DED79" w14:textId="77777777" w:rsidR="001219BA" w:rsidRPr="00AC151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AFC23B5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5F2AE33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A118D08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E5C2FB8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19F6815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B68B6FB" w14:textId="77777777" w:rsidR="001219BA" w:rsidRPr="00AC151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B40B4B7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2669E" w:rsidRPr="00504B77" w14:paraId="1E770E38" w14:textId="77777777" w:rsidTr="00AD71CE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4D67B427" w14:textId="77777777" w:rsidR="0082669E" w:rsidRPr="00DC6A1E" w:rsidRDefault="0082669E" w:rsidP="008674D8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90999">
              <w:rPr>
                <w:rFonts w:asciiTheme="majorBidi" w:hAnsiTheme="majorBidi" w:cstheme="majorBidi"/>
                <w:b/>
                <w:bCs/>
                <w:szCs w:val="20"/>
              </w:rPr>
              <w:t>Panel Wiring</w:t>
            </w:r>
          </w:p>
        </w:tc>
      </w:tr>
      <w:tr w:rsidR="001219BA" w:rsidRPr="00504B77" w14:paraId="53A9232A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586929D9" w14:textId="77777777" w:rsidR="001219BA" w:rsidRPr="00F70929" w:rsidRDefault="001219BA" w:rsidP="001219BA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57749D0" w14:textId="77777777" w:rsidR="001219BA" w:rsidRDefault="001219BA" w:rsidP="001219BA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3601" w:type="dxa"/>
            <w:vAlign w:val="center"/>
          </w:tcPr>
          <w:p w14:paraId="5C57A48D" w14:textId="77777777" w:rsidR="001219BA" w:rsidRDefault="001219BA" w:rsidP="001219BA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95095F5" w14:textId="77777777" w:rsidR="001219BA" w:rsidRPr="008E219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3959E97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DF1BE60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Zar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Sim/Hamedan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E215991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075F0B6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7A0324A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7B5EEE3" w14:textId="77777777" w:rsidR="001219BA" w:rsidRPr="00AC151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99A688A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219BA" w:rsidRPr="00504B77" w14:paraId="62B6CD4F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1AB6E278" w14:textId="77777777" w:rsidR="001219BA" w:rsidRPr="00F70929" w:rsidRDefault="001219BA" w:rsidP="001219BA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51AD1C2" w14:textId="77777777" w:rsidR="001219BA" w:rsidRDefault="001219BA" w:rsidP="001219BA">
            <w:pPr>
              <w:bidi w:val="0"/>
              <w:rPr>
                <w:sz w:val="24"/>
              </w:rPr>
            </w:pPr>
            <w:r>
              <w:t xml:space="preserve">Type </w:t>
            </w:r>
          </w:p>
        </w:tc>
        <w:tc>
          <w:tcPr>
            <w:tcW w:w="3601" w:type="dxa"/>
            <w:vAlign w:val="center"/>
          </w:tcPr>
          <w:p w14:paraId="20EDFA36" w14:textId="77777777" w:rsidR="001219BA" w:rsidRDefault="001219BA" w:rsidP="001219BA">
            <w:pPr>
              <w:bidi w:val="0"/>
              <w:jc w:val="center"/>
              <w:rPr>
                <w:sz w:val="24"/>
              </w:rPr>
            </w:pPr>
            <w:r>
              <w:t>CU/PVC/PVC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4A4B179" w14:textId="77777777" w:rsidR="001219BA" w:rsidRPr="008E219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D395037" w14:textId="77777777" w:rsidR="001219BA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AC71EFB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3FC443A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FD20BA8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8161AC7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30E09C0" w14:textId="77777777" w:rsidR="001219BA" w:rsidRPr="00AC151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C98F334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219BA" w:rsidRPr="00504B77" w14:paraId="6150FBFB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19EF2B1D" w14:textId="77777777" w:rsidR="001219BA" w:rsidRPr="00F70929" w:rsidRDefault="001219BA" w:rsidP="001219BA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755C218" w14:textId="77777777" w:rsidR="001219BA" w:rsidRPr="006A4BFE" w:rsidRDefault="001219BA" w:rsidP="001219B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Power Wire </w:t>
            </w:r>
            <w:r w:rsidRPr="00E90999"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3601" w:type="dxa"/>
            <w:vAlign w:val="center"/>
          </w:tcPr>
          <w:p w14:paraId="0003BBEF" w14:textId="77777777" w:rsidR="001219BA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By Vendor</w:t>
            </w:r>
            <w:r w:rsidRPr="00E90999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A4D6F8E" w14:textId="77777777" w:rsidR="001219BA" w:rsidRPr="008E219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7BD691C" w14:textId="77777777" w:rsidR="001219BA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8764C9F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Red-Blue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D665225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96A1BE0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Black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6BC3054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C96B2B8" w14:textId="77777777" w:rsidR="001219BA" w:rsidRPr="00AC151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C53437E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219BA" w:rsidRPr="00504B77" w14:paraId="613550C7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7ADFC9C3" w14:textId="77777777" w:rsidR="001219BA" w:rsidRPr="00F70929" w:rsidRDefault="001219BA" w:rsidP="001219BA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64C2829" w14:textId="77777777" w:rsidR="001219BA" w:rsidRDefault="001219BA" w:rsidP="001219B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Signal Wire Color</w:t>
            </w:r>
          </w:p>
          <w:p w14:paraId="62ADA381" w14:textId="77777777" w:rsidR="001219BA" w:rsidRPr="006A4BFE" w:rsidRDefault="001219BA" w:rsidP="001219B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0D0928">
              <w:rPr>
                <w:rFonts w:asciiTheme="majorBidi" w:hAnsiTheme="majorBidi" w:cstheme="majorBidi"/>
                <w:szCs w:val="20"/>
              </w:rPr>
              <w:t>Voltage Presence Indicator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01" w:type="dxa"/>
            <w:vAlign w:val="center"/>
          </w:tcPr>
          <w:p w14:paraId="3A667A62" w14:textId="77777777" w:rsidR="001219BA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871D85F" w14:textId="77777777" w:rsidR="001219BA" w:rsidRPr="008E219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2867507" w14:textId="77777777" w:rsidR="001219BA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B445014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Green-Brown-White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6C0F47F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3706ED4" w14:textId="77777777" w:rsidR="001219BA" w:rsidRPr="00E21F23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Black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B586175" w14:textId="77777777" w:rsidR="001219BA" w:rsidRPr="00E21F23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89F7FF2" w14:textId="77777777" w:rsidR="001219BA" w:rsidRPr="00AC151D" w:rsidRDefault="001219BA" w:rsidP="001219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9FC5AD3" w14:textId="77777777" w:rsidR="001219BA" w:rsidRPr="00AC151D" w:rsidRDefault="001219BA" w:rsidP="001219B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2669E" w:rsidRPr="00504B77" w14:paraId="31870DAD" w14:textId="77777777" w:rsidTr="00AD71CE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5568D382" w14:textId="77777777" w:rsidR="0082669E" w:rsidRPr="00977217" w:rsidRDefault="0082669E" w:rsidP="008674D8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32B23">
              <w:rPr>
                <w:rFonts w:asciiTheme="majorBidi" w:hAnsiTheme="majorBidi" w:cstheme="majorBidi"/>
                <w:b/>
                <w:bCs/>
                <w:szCs w:val="20"/>
              </w:rPr>
              <w:t xml:space="preserve">Panel Terminal    </w:t>
            </w:r>
          </w:p>
        </w:tc>
      </w:tr>
      <w:tr w:rsidR="00E52AA8" w:rsidRPr="00504B77" w14:paraId="54FEFA07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25246B75" w14:textId="77777777" w:rsidR="00E52AA8" w:rsidRPr="00F70929" w:rsidRDefault="00E52AA8" w:rsidP="00E52AA8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13B3788" w14:textId="77777777" w:rsidR="00E52AA8" w:rsidRDefault="00E52AA8" w:rsidP="00E52AA8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3601" w:type="dxa"/>
            <w:vAlign w:val="center"/>
          </w:tcPr>
          <w:p w14:paraId="57CE0F95" w14:textId="77777777" w:rsidR="00E52AA8" w:rsidRDefault="00E52AA8" w:rsidP="00E52AA8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738A34B" w14:textId="77777777" w:rsidR="00E52AA8" w:rsidRPr="008E219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2DD4338" w14:textId="77777777" w:rsidR="00E52AA8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D68A66B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Raad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2C52014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F6C647F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ARRD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C58560B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3E9D237" w14:textId="77777777" w:rsidR="00E52AA8" w:rsidRPr="00AC151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v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C326951" w14:textId="77777777" w:rsidR="00E52AA8" w:rsidRPr="00AC151D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2AA8" w:rsidRPr="00504B77" w14:paraId="72807EB9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54CAC1D2" w14:textId="77777777" w:rsidR="00E52AA8" w:rsidRPr="00F70929" w:rsidRDefault="00E52AA8" w:rsidP="00E52AA8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17A88FC" w14:textId="77777777" w:rsidR="00E52AA8" w:rsidRDefault="00E52AA8" w:rsidP="00E52AA8">
            <w:pPr>
              <w:bidi w:val="0"/>
              <w:rPr>
                <w:sz w:val="24"/>
              </w:rPr>
            </w:pPr>
            <w:r>
              <w:t>Model NO.</w:t>
            </w:r>
          </w:p>
        </w:tc>
        <w:tc>
          <w:tcPr>
            <w:tcW w:w="3601" w:type="dxa"/>
            <w:vAlign w:val="center"/>
          </w:tcPr>
          <w:p w14:paraId="54E5CA0B" w14:textId="77777777" w:rsidR="00E52AA8" w:rsidRDefault="00E52AA8" w:rsidP="00E52AA8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E84DF11" w14:textId="77777777" w:rsidR="00E52AA8" w:rsidRPr="00AC151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A6E50AA" w14:textId="77777777" w:rsidR="00E52AA8" w:rsidRPr="00AC151D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5195A29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TPR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8A4868D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ACA96C8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RTP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9073C0A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5972D1D" w14:textId="77777777" w:rsidR="00E52AA8" w:rsidRPr="00AC151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3AA976F" w14:textId="77777777" w:rsidR="00E52AA8" w:rsidRPr="00AC151D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2AA8" w:rsidRPr="00504B77" w14:paraId="4E2E440A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468A73B8" w14:textId="77777777" w:rsidR="00E52AA8" w:rsidRPr="00F70929" w:rsidRDefault="00E52AA8" w:rsidP="00E52AA8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8864511" w14:textId="77777777" w:rsidR="00E52AA8" w:rsidRDefault="00E52AA8" w:rsidP="00E52AA8">
            <w:pPr>
              <w:bidi w:val="0"/>
              <w:rPr>
                <w:sz w:val="24"/>
              </w:rPr>
            </w:pPr>
            <w:r>
              <w:t>Type</w:t>
            </w:r>
          </w:p>
        </w:tc>
        <w:tc>
          <w:tcPr>
            <w:tcW w:w="3601" w:type="dxa"/>
            <w:vAlign w:val="center"/>
          </w:tcPr>
          <w:p w14:paraId="6214743E" w14:textId="77777777" w:rsidR="00E52AA8" w:rsidRDefault="00E52AA8" w:rsidP="00E52AA8">
            <w:pPr>
              <w:bidi w:val="0"/>
              <w:jc w:val="center"/>
              <w:rPr>
                <w:sz w:val="24"/>
              </w:rPr>
            </w:pPr>
            <w:r>
              <w:t xml:space="preserve">Solderless </w:t>
            </w:r>
            <w:proofErr w:type="gramStart"/>
            <w:r>
              <w:t>Clamp  Type</w:t>
            </w:r>
            <w:proofErr w:type="gramEnd"/>
            <w:r>
              <w:t>-Flame Retardant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5BC4AE9" w14:textId="77777777" w:rsidR="00E52AA8" w:rsidRPr="008E219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392A50F" w14:textId="77777777" w:rsidR="00E52AA8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BD3172E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C2CF450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3A5682C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Screw Type was Considered 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B9A21EC" w14:textId="77777777" w:rsidR="00E52AA8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3142E95" w14:textId="77777777" w:rsidR="00E52AA8" w:rsidRPr="00AC151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84BC76C" w14:textId="77777777" w:rsidR="00E52AA8" w:rsidRPr="00AC151D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2AA8" w:rsidRPr="00504B77" w14:paraId="15AE1AFD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5FF52140" w14:textId="77777777" w:rsidR="00E52AA8" w:rsidRPr="00F70929" w:rsidRDefault="00E52AA8" w:rsidP="00E52AA8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5A098A7C" w14:textId="77777777" w:rsidR="00E52AA8" w:rsidRDefault="00E52AA8" w:rsidP="00E52AA8">
            <w:pPr>
              <w:bidi w:val="0"/>
              <w:rPr>
                <w:sz w:val="24"/>
              </w:rPr>
            </w:pPr>
            <w:r>
              <w:t>Rated Voltage</w:t>
            </w:r>
          </w:p>
        </w:tc>
        <w:tc>
          <w:tcPr>
            <w:tcW w:w="3601" w:type="dxa"/>
            <w:vAlign w:val="center"/>
          </w:tcPr>
          <w:p w14:paraId="3B12A903" w14:textId="77777777" w:rsidR="00E52AA8" w:rsidRDefault="00E52AA8" w:rsidP="00E52AA8">
            <w:pPr>
              <w:bidi w:val="0"/>
              <w:jc w:val="center"/>
              <w:rPr>
                <w:sz w:val="24"/>
              </w:rPr>
            </w:pPr>
            <w:r>
              <w:t>According to IEC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5EABC7E" w14:textId="77777777" w:rsidR="00E52AA8" w:rsidRPr="008E219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94E16E6" w14:textId="77777777" w:rsidR="00E52AA8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3D14953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EF6D1D6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DDCF308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0645027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3639E45" w14:textId="77777777" w:rsidR="00E52AA8" w:rsidRPr="00AC151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FBB7617" w14:textId="77777777" w:rsidR="00E52AA8" w:rsidRPr="00AC151D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2AA8" w:rsidRPr="00504B77" w14:paraId="2CA1DB98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534E0C17" w14:textId="77777777" w:rsidR="00E52AA8" w:rsidRPr="00F70929" w:rsidRDefault="00E52AA8" w:rsidP="00E52AA8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7432A053" w14:textId="77777777" w:rsidR="00E52AA8" w:rsidRDefault="00E52AA8" w:rsidP="00E52AA8">
            <w:pPr>
              <w:bidi w:val="0"/>
              <w:rPr>
                <w:sz w:val="24"/>
              </w:rPr>
            </w:pPr>
            <w:r>
              <w:t>Size</w:t>
            </w:r>
          </w:p>
        </w:tc>
        <w:tc>
          <w:tcPr>
            <w:tcW w:w="3601" w:type="dxa"/>
            <w:vAlign w:val="center"/>
          </w:tcPr>
          <w:p w14:paraId="553D856A" w14:textId="77777777" w:rsidR="00E52AA8" w:rsidRDefault="00E52AA8" w:rsidP="00E52AA8">
            <w:pPr>
              <w:bidi w:val="0"/>
              <w:jc w:val="center"/>
              <w:rPr>
                <w:sz w:val="24"/>
              </w:rPr>
            </w:pPr>
            <w:r>
              <w:t xml:space="preserve">Min. 4sqmm 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43417B0" w14:textId="77777777" w:rsidR="00E52AA8" w:rsidRPr="008E219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D7D8F28" w14:textId="77777777" w:rsidR="00E52AA8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4E9D1AA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91D4251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2861C47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Min 2.5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sqmm</w:t>
            </w:r>
            <w:proofErr w:type="spell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DF7BD91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4301B33" w14:textId="77777777" w:rsidR="00E52AA8" w:rsidRPr="00AC151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4903DDC" w14:textId="77777777" w:rsidR="00E52AA8" w:rsidRPr="00AC151D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2AA8" w:rsidRPr="00504B77" w14:paraId="3DEF5AC7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5872124F" w14:textId="77777777" w:rsidR="00E52AA8" w:rsidRPr="00F70929" w:rsidRDefault="00E52AA8" w:rsidP="00E52AA8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B355477" w14:textId="77777777" w:rsidR="00E52AA8" w:rsidRDefault="00E52AA8" w:rsidP="00E52AA8">
            <w:pPr>
              <w:bidi w:val="0"/>
              <w:rPr>
                <w:sz w:val="24"/>
              </w:rPr>
            </w:pPr>
            <w:r>
              <w:t>Color</w:t>
            </w:r>
          </w:p>
        </w:tc>
        <w:tc>
          <w:tcPr>
            <w:tcW w:w="3601" w:type="dxa"/>
            <w:vAlign w:val="center"/>
          </w:tcPr>
          <w:p w14:paraId="37F6250F" w14:textId="77777777" w:rsidR="00E52AA8" w:rsidRDefault="00E52AA8" w:rsidP="00E52AA8">
            <w:pPr>
              <w:bidi w:val="0"/>
              <w:jc w:val="center"/>
              <w:rPr>
                <w:sz w:val="24"/>
              </w:rPr>
            </w:pPr>
            <w:r>
              <w:t>Neutral (Blue) / PE (Green/ Yellow)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8F88364" w14:textId="77777777" w:rsidR="00E52AA8" w:rsidRPr="008E219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0D59673" w14:textId="77777777" w:rsidR="00E52AA8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CF9B52F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2A8AC36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BE348D1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Grey was Considered for all Terminals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96D526B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1FF9A35" w14:textId="77777777" w:rsidR="00E52AA8" w:rsidRPr="00AC151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5CB93BC" w14:textId="77777777" w:rsidR="00E52AA8" w:rsidRPr="00AC151D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3134B" w:rsidRPr="00504B77" w14:paraId="4D1DBD24" w14:textId="77777777" w:rsidTr="00AD71CE">
        <w:trPr>
          <w:trHeight w:val="432"/>
        </w:trPr>
        <w:tc>
          <w:tcPr>
            <w:tcW w:w="22500" w:type="dxa"/>
            <w:gridSpan w:val="11"/>
            <w:shd w:val="clear" w:color="auto" w:fill="BFBFBF" w:themeFill="background1" w:themeFillShade="BF"/>
            <w:vAlign w:val="center"/>
          </w:tcPr>
          <w:p w14:paraId="227A6913" w14:textId="77777777" w:rsidR="0083134B" w:rsidRPr="00977217" w:rsidRDefault="0083134B" w:rsidP="0083134B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4F64E9">
              <w:rPr>
                <w:rFonts w:asciiTheme="majorBidi" w:hAnsiTheme="majorBidi" w:cstheme="majorBidi"/>
                <w:b/>
                <w:bCs/>
                <w:szCs w:val="20"/>
              </w:rPr>
              <w:t>ACCESSORIES</w:t>
            </w:r>
          </w:p>
        </w:tc>
      </w:tr>
      <w:tr w:rsidR="00E52AA8" w:rsidRPr="00504B77" w14:paraId="0DFFA6D0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08EDF39C" w14:textId="77777777" w:rsidR="00E52AA8" w:rsidRPr="00F70929" w:rsidRDefault="00E52AA8" w:rsidP="00E52AA8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2BA75FDF" w14:textId="77777777" w:rsidR="00E52AA8" w:rsidRPr="00204BE1" w:rsidRDefault="00E52AA8" w:rsidP="00E52AA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3601" w:type="dxa"/>
            <w:vAlign w:val="center"/>
          </w:tcPr>
          <w:p w14:paraId="4F15AA54" w14:textId="77777777" w:rsidR="00E52AA8" w:rsidRPr="00204BE1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D343AD3" w14:textId="77777777" w:rsidR="00E52AA8" w:rsidRPr="008E219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7C1701E" w14:textId="77777777" w:rsidR="00E52AA8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2F702F8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939B64B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61318B0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5A6EFAE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045B496" w14:textId="77777777" w:rsidR="00E52AA8" w:rsidRPr="00AC151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D2DB82E" w14:textId="77777777" w:rsidR="00E52AA8" w:rsidRPr="00AC151D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2AA8" w:rsidRPr="00504B77" w14:paraId="2A93C68E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23AF34D5" w14:textId="77777777" w:rsidR="00E52AA8" w:rsidRPr="00F70929" w:rsidRDefault="00E52AA8" w:rsidP="00E52AA8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38A9CDC" w14:textId="77777777" w:rsidR="00E52AA8" w:rsidRPr="00204BE1" w:rsidRDefault="00E52AA8" w:rsidP="00E52AA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Gland Plate (Undrilled)</w:t>
            </w:r>
          </w:p>
        </w:tc>
        <w:tc>
          <w:tcPr>
            <w:tcW w:w="3601" w:type="dxa"/>
            <w:vAlign w:val="center"/>
          </w:tcPr>
          <w:p w14:paraId="47B0505B" w14:textId="77777777" w:rsidR="00E52AA8" w:rsidRPr="00204BE1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20781E2" w14:textId="77777777" w:rsidR="00E52AA8" w:rsidRPr="008E219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50E983E" w14:textId="77777777" w:rsidR="00E52AA8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BF32D89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B269E49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393353A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16DE2AF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F9E5414" w14:textId="77777777" w:rsidR="00E52AA8" w:rsidRPr="00AC151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80C4A86" w14:textId="77777777" w:rsidR="00E52AA8" w:rsidRPr="00AC151D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2AA8" w:rsidRPr="00504B77" w14:paraId="66605EF5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02350131" w14:textId="77777777" w:rsidR="00E52AA8" w:rsidRPr="00F70929" w:rsidRDefault="00E52AA8" w:rsidP="00E52AA8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467B72D7" w14:textId="77777777" w:rsidR="00E52AA8" w:rsidRDefault="00E52AA8" w:rsidP="00E52AA8">
            <w:pPr>
              <w:bidi w:val="0"/>
              <w:rPr>
                <w:sz w:val="24"/>
              </w:rPr>
            </w:pPr>
            <w:r>
              <w:t>Gland Plate Type (Normal/Non-Magnetic)</w:t>
            </w:r>
          </w:p>
        </w:tc>
        <w:tc>
          <w:tcPr>
            <w:tcW w:w="3601" w:type="dxa"/>
            <w:vAlign w:val="center"/>
          </w:tcPr>
          <w:p w14:paraId="08F18B3C" w14:textId="77777777" w:rsidR="00E52AA8" w:rsidRDefault="00E52AA8" w:rsidP="00E52AA8">
            <w:pPr>
              <w:bidi w:val="0"/>
              <w:jc w:val="center"/>
              <w:rPr>
                <w:sz w:val="24"/>
              </w:rPr>
            </w:pPr>
            <w:r>
              <w:t>Normal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5774135" w14:textId="77777777" w:rsidR="00E52AA8" w:rsidRPr="008E219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B0D61E0" w14:textId="77777777" w:rsidR="00E52AA8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B709D21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A48AACA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0CD033D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4021EBD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06221DC" w14:textId="77777777" w:rsidR="00E52AA8" w:rsidRPr="00AC151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FB9CFAA" w14:textId="77777777" w:rsidR="00E52AA8" w:rsidRPr="00AC151D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2AA8" w:rsidRPr="00504B77" w14:paraId="4E660027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1A27D1AB" w14:textId="77777777" w:rsidR="00E52AA8" w:rsidRPr="00F70929" w:rsidRDefault="00E52AA8" w:rsidP="00E52AA8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04A35FD9" w14:textId="77777777" w:rsidR="00E52AA8" w:rsidRPr="00204BE1" w:rsidRDefault="00E52AA8" w:rsidP="00E52AA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3601" w:type="dxa"/>
            <w:vAlign w:val="center"/>
          </w:tcPr>
          <w:p w14:paraId="0AA0A954" w14:textId="77777777" w:rsidR="00E52AA8" w:rsidRPr="00204BE1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08CB669" w14:textId="77777777" w:rsidR="00E52AA8" w:rsidRPr="008E219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13EAB24" w14:textId="77777777" w:rsidR="00E52AA8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C386B7B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B801AA3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C8AA799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E4C5DE4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2BACE57" w14:textId="77777777" w:rsidR="00E52AA8" w:rsidRPr="00AC151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38AC9A2" w14:textId="77777777" w:rsidR="00E52AA8" w:rsidRPr="00AC151D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52AA8" w:rsidRPr="00504B77" w14:paraId="0375CD67" w14:textId="77777777" w:rsidTr="00AD71CE">
        <w:trPr>
          <w:trHeight w:val="432"/>
        </w:trPr>
        <w:tc>
          <w:tcPr>
            <w:tcW w:w="949" w:type="dxa"/>
            <w:vAlign w:val="center"/>
          </w:tcPr>
          <w:p w14:paraId="3A20A9C4" w14:textId="77777777" w:rsidR="00E52AA8" w:rsidRPr="00F70929" w:rsidRDefault="00E52AA8" w:rsidP="00E52AA8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11" w:type="dxa"/>
            <w:vAlign w:val="center"/>
          </w:tcPr>
          <w:p w14:paraId="121D96A1" w14:textId="77777777" w:rsidR="00E52AA8" w:rsidRPr="00204BE1" w:rsidRDefault="00E52AA8" w:rsidP="00E52AA8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Signal Lamp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( 110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VDC)</w:t>
            </w:r>
          </w:p>
        </w:tc>
        <w:tc>
          <w:tcPr>
            <w:tcW w:w="3601" w:type="dxa"/>
            <w:vAlign w:val="center"/>
          </w:tcPr>
          <w:p w14:paraId="14284A79" w14:textId="77777777" w:rsidR="00E52AA8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C.B. </w:t>
            </w:r>
            <w:proofErr w:type="gramStart"/>
            <w:r w:rsidRPr="008841D4">
              <w:rPr>
                <w:rFonts w:asciiTheme="majorBidi" w:hAnsiTheme="majorBidi" w:cstheme="majorBidi"/>
                <w:szCs w:val="20"/>
              </w:rPr>
              <w:t>Closed</w:t>
            </w:r>
            <w:r>
              <w:rPr>
                <w:rFonts w:asciiTheme="majorBidi" w:hAnsiTheme="majorBidi" w:cstheme="majorBidi"/>
                <w:szCs w:val="20"/>
              </w:rPr>
              <w:t xml:space="preserve">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Red </w:t>
            </w:r>
          </w:p>
          <w:p w14:paraId="68BDCF55" w14:textId="77777777" w:rsidR="00E52AA8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C.B.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Opened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Green</w:t>
            </w:r>
          </w:p>
          <w:p w14:paraId="54C7E5BD" w14:textId="77777777" w:rsidR="00E52AA8" w:rsidRPr="00204BE1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C.B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Fault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Yellow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3C57927" w14:textId="77777777" w:rsidR="00E52AA8" w:rsidRPr="008E219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9C57974" w14:textId="77777777" w:rsidR="00E52AA8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7D11807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B93A9EC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AEA935C" w14:textId="77777777" w:rsidR="00E52AA8" w:rsidRPr="00E21F23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423F4FC" w14:textId="77777777" w:rsidR="00E52AA8" w:rsidRPr="00E21F23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27A22BD" w14:textId="77777777" w:rsidR="00E52AA8" w:rsidRPr="00AC151D" w:rsidRDefault="00E52AA8" w:rsidP="00E52AA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2939988" w14:textId="77777777" w:rsidR="00E52AA8" w:rsidRPr="00AC151D" w:rsidRDefault="00E52AA8" w:rsidP="00E52AA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59559779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Legends:</w:t>
      </w:r>
    </w:p>
    <w:p w14:paraId="43A0D97E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lastRenderedPageBreak/>
        <w:t>A=Acceptable</w:t>
      </w:r>
    </w:p>
    <w:p w14:paraId="0CC49D21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6DCCB31B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N/A=Not Applicable</w:t>
      </w:r>
    </w:p>
    <w:p w14:paraId="610014E2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INA=Information Not Available</w:t>
      </w:r>
    </w:p>
    <w:p w14:paraId="5B2E0887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 is Required</w:t>
      </w:r>
    </w:p>
    <w:p w14:paraId="100A0880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CA= Conditionally Acceptable</w:t>
      </w:r>
    </w:p>
    <w:p w14:paraId="6BF4C7BA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289F1160" w14:textId="77777777" w:rsidR="006D2B9A" w:rsidRDefault="006D2B9A" w:rsidP="006D2B9A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tbl>
      <w:tblPr>
        <w:tblW w:w="2258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4091"/>
        <w:gridCol w:w="3601"/>
        <w:gridCol w:w="2410"/>
        <w:gridCol w:w="964"/>
        <w:gridCol w:w="2410"/>
        <w:gridCol w:w="964"/>
        <w:gridCol w:w="2777"/>
        <w:gridCol w:w="1040"/>
        <w:gridCol w:w="2410"/>
        <w:gridCol w:w="964"/>
      </w:tblGrid>
      <w:tr w:rsidR="00266BA1" w:rsidRPr="00504B77" w14:paraId="7DDD1766" w14:textId="77777777" w:rsidTr="001059E8">
        <w:trPr>
          <w:trHeight w:val="432"/>
          <w:tblHeader/>
        </w:trPr>
        <w:tc>
          <w:tcPr>
            <w:tcW w:w="22580" w:type="dxa"/>
            <w:gridSpan w:val="11"/>
            <w:shd w:val="clear" w:color="auto" w:fill="FFA3E3"/>
          </w:tcPr>
          <w:p w14:paraId="796A4B71" w14:textId="77777777" w:rsidR="00266BA1" w:rsidRPr="00A31720" w:rsidRDefault="00266BA1" w:rsidP="00266BA1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MV Capacitor Bank</w:t>
            </w:r>
          </w:p>
        </w:tc>
      </w:tr>
      <w:tr w:rsidR="00266BA1" w:rsidRPr="00504B77" w14:paraId="3149FA97" w14:textId="77777777" w:rsidTr="001059E8">
        <w:trPr>
          <w:trHeight w:val="432"/>
          <w:tblHeader/>
        </w:trPr>
        <w:tc>
          <w:tcPr>
            <w:tcW w:w="949" w:type="dxa"/>
            <w:shd w:val="clear" w:color="auto" w:fill="FFA3E3"/>
            <w:vAlign w:val="center"/>
          </w:tcPr>
          <w:p w14:paraId="25D78CE2" w14:textId="77777777" w:rsidR="00266BA1" w:rsidRPr="00BA0778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091" w:type="dxa"/>
            <w:shd w:val="clear" w:color="auto" w:fill="FFA3E3"/>
            <w:vAlign w:val="center"/>
          </w:tcPr>
          <w:p w14:paraId="59447212" w14:textId="77777777" w:rsidR="00266BA1" w:rsidRPr="00BA0778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31D910AE" w14:textId="77777777" w:rsidR="00266BA1" w:rsidRPr="00BA0778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3601" w:type="dxa"/>
            <w:vMerge w:val="restart"/>
            <w:shd w:val="clear" w:color="auto" w:fill="FFA3E3"/>
            <w:vAlign w:val="center"/>
          </w:tcPr>
          <w:p w14:paraId="6F61AB84" w14:textId="77777777" w:rsidR="00266BA1" w:rsidRPr="00BA0778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410" w:type="dxa"/>
            <w:vMerge w:val="restart"/>
            <w:shd w:val="clear" w:color="auto" w:fill="FFA3E3"/>
            <w:vAlign w:val="center"/>
          </w:tcPr>
          <w:p w14:paraId="10FDCBA9" w14:textId="77777777" w:rsidR="00266BA1" w:rsidRPr="00BA0778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964" w:type="dxa"/>
            <w:vMerge w:val="restart"/>
            <w:shd w:val="clear" w:color="auto" w:fill="FFA3E3"/>
            <w:vAlign w:val="center"/>
          </w:tcPr>
          <w:p w14:paraId="737ACAAA" w14:textId="77777777" w:rsidR="00266BA1" w:rsidRPr="00BA0778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10" w:type="dxa"/>
            <w:vMerge w:val="restart"/>
            <w:shd w:val="clear" w:color="auto" w:fill="FFA3E3"/>
            <w:vAlign w:val="center"/>
          </w:tcPr>
          <w:p w14:paraId="48BDC568" w14:textId="77777777" w:rsidR="00266BA1" w:rsidRPr="00BA0778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Petro </w:t>
            </w:r>
            <w:proofErr w:type="spellStart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Tajhiz</w:t>
            </w:r>
            <w:proofErr w:type="spellEnd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Iliya</w:t>
            </w:r>
          </w:p>
        </w:tc>
        <w:tc>
          <w:tcPr>
            <w:tcW w:w="964" w:type="dxa"/>
            <w:vMerge w:val="restart"/>
            <w:shd w:val="clear" w:color="auto" w:fill="FFA3E3"/>
            <w:vAlign w:val="center"/>
          </w:tcPr>
          <w:p w14:paraId="334B051E" w14:textId="77777777" w:rsidR="00266BA1" w:rsidRPr="00BA0778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777" w:type="dxa"/>
            <w:vMerge w:val="restart"/>
            <w:shd w:val="clear" w:color="auto" w:fill="FFA3E3"/>
            <w:vAlign w:val="center"/>
          </w:tcPr>
          <w:p w14:paraId="60101DAC" w14:textId="77777777" w:rsidR="00266BA1" w:rsidRPr="00BA0778" w:rsidRDefault="00067CAB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  <w:proofErr w:type="spellEnd"/>
          </w:p>
        </w:tc>
        <w:tc>
          <w:tcPr>
            <w:tcW w:w="1040" w:type="dxa"/>
            <w:vMerge w:val="restart"/>
            <w:shd w:val="clear" w:color="auto" w:fill="FFA3E3"/>
            <w:vAlign w:val="center"/>
          </w:tcPr>
          <w:p w14:paraId="654F3E27" w14:textId="77777777" w:rsidR="00266BA1" w:rsidRPr="00BA0778" w:rsidRDefault="00266BA1" w:rsidP="000905D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10" w:type="dxa"/>
            <w:vMerge w:val="restart"/>
            <w:shd w:val="clear" w:color="auto" w:fill="FFA3E3"/>
            <w:vAlign w:val="center"/>
          </w:tcPr>
          <w:p w14:paraId="2C1042E0" w14:textId="77777777" w:rsidR="00266BA1" w:rsidRPr="00BA0778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964" w:type="dxa"/>
            <w:vMerge w:val="restart"/>
            <w:shd w:val="clear" w:color="auto" w:fill="FFA3E3"/>
            <w:vAlign w:val="center"/>
          </w:tcPr>
          <w:p w14:paraId="06E243A6" w14:textId="77777777" w:rsidR="00266BA1" w:rsidRPr="00BA0778" w:rsidRDefault="00266BA1" w:rsidP="000905D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266BA1" w:rsidRPr="00504B77" w14:paraId="68768BF5" w14:textId="77777777" w:rsidTr="001059E8">
        <w:trPr>
          <w:trHeight w:val="432"/>
          <w:tblHeader/>
        </w:trPr>
        <w:tc>
          <w:tcPr>
            <w:tcW w:w="949" w:type="dxa"/>
            <w:shd w:val="clear" w:color="auto" w:fill="FFA3E3"/>
            <w:vAlign w:val="center"/>
          </w:tcPr>
          <w:p w14:paraId="7E1F5109" w14:textId="77777777" w:rsidR="00266BA1" w:rsidRPr="00E908AA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091" w:type="dxa"/>
            <w:shd w:val="clear" w:color="auto" w:fill="FFA3E3"/>
            <w:vAlign w:val="center"/>
          </w:tcPr>
          <w:p w14:paraId="1274D2D7" w14:textId="77777777" w:rsidR="00266BA1" w:rsidRPr="00E908AA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01" w:type="dxa"/>
            <w:vMerge/>
            <w:shd w:val="clear" w:color="auto" w:fill="FFA3E3"/>
            <w:vAlign w:val="center"/>
          </w:tcPr>
          <w:p w14:paraId="26C92C4B" w14:textId="77777777" w:rsidR="00266BA1" w:rsidRPr="00A31720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A3E3"/>
            <w:vAlign w:val="center"/>
          </w:tcPr>
          <w:p w14:paraId="0EB4F6D7" w14:textId="77777777" w:rsidR="00266BA1" w:rsidRPr="00A31720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FFA3E3"/>
            <w:vAlign w:val="center"/>
          </w:tcPr>
          <w:p w14:paraId="4F6E556B" w14:textId="77777777" w:rsidR="00266BA1" w:rsidRPr="00A31720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A3E3"/>
            <w:vAlign w:val="center"/>
          </w:tcPr>
          <w:p w14:paraId="56CFD65E" w14:textId="77777777" w:rsidR="00266BA1" w:rsidRPr="00A31720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FFA3E3"/>
            <w:vAlign w:val="center"/>
          </w:tcPr>
          <w:p w14:paraId="7E5FAE95" w14:textId="77777777" w:rsidR="00266BA1" w:rsidRPr="00A31720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777" w:type="dxa"/>
            <w:vMerge/>
            <w:shd w:val="clear" w:color="auto" w:fill="FFA3E3"/>
            <w:vAlign w:val="center"/>
          </w:tcPr>
          <w:p w14:paraId="37B9938C" w14:textId="77777777" w:rsidR="00266BA1" w:rsidRPr="00A31720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Merge/>
            <w:shd w:val="clear" w:color="auto" w:fill="FFA3E3"/>
            <w:vAlign w:val="center"/>
          </w:tcPr>
          <w:p w14:paraId="655E40CB" w14:textId="77777777" w:rsidR="00266BA1" w:rsidRPr="00A31720" w:rsidRDefault="00266BA1" w:rsidP="000905D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A3E3"/>
            <w:vAlign w:val="center"/>
          </w:tcPr>
          <w:p w14:paraId="6BE88AE7" w14:textId="77777777" w:rsidR="00266BA1" w:rsidRPr="00A31720" w:rsidRDefault="00266BA1" w:rsidP="000905D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FFA3E3"/>
            <w:vAlign w:val="center"/>
          </w:tcPr>
          <w:p w14:paraId="5325B3FB" w14:textId="77777777" w:rsidR="00266BA1" w:rsidRPr="00A31720" w:rsidRDefault="00266BA1" w:rsidP="000905D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66BA1" w:rsidRPr="00504B77" w14:paraId="198ADD40" w14:textId="77777777" w:rsidTr="001059E8">
        <w:trPr>
          <w:trHeight w:val="432"/>
        </w:trPr>
        <w:tc>
          <w:tcPr>
            <w:tcW w:w="22580" w:type="dxa"/>
            <w:gridSpan w:val="11"/>
            <w:shd w:val="clear" w:color="auto" w:fill="BFBFBF" w:themeFill="background1" w:themeFillShade="BF"/>
            <w:vAlign w:val="center"/>
          </w:tcPr>
          <w:p w14:paraId="26E425CC" w14:textId="77777777" w:rsidR="00266BA1" w:rsidRPr="00266BA1" w:rsidRDefault="00266BA1" w:rsidP="008674D8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66BA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DD67CE" w:rsidRPr="00504B77" w14:paraId="5A55F809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7F56A76E" w14:textId="77777777" w:rsidR="00DD67CE" w:rsidRPr="00DC6A1E" w:rsidRDefault="00DD67CE" w:rsidP="00DD67CE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91" w:type="dxa"/>
            <w:vAlign w:val="center"/>
          </w:tcPr>
          <w:p w14:paraId="3A62163B" w14:textId="77777777" w:rsidR="00DD67CE" w:rsidRPr="009C168E" w:rsidRDefault="00DD67CE" w:rsidP="00DD67CE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Quantity</w:t>
            </w:r>
          </w:p>
        </w:tc>
        <w:tc>
          <w:tcPr>
            <w:tcW w:w="3601" w:type="dxa"/>
            <w:vAlign w:val="center"/>
          </w:tcPr>
          <w:p w14:paraId="5FFBA53B" w14:textId="77777777" w:rsidR="00DD67CE" w:rsidRPr="009C168E" w:rsidRDefault="00DD67CE" w:rsidP="00DD67CE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 xml:space="preserve">1 Set </w:t>
            </w:r>
            <w:r>
              <w:rPr>
                <w:szCs w:val="20"/>
              </w:rPr>
              <w:t>for Each Gas Compressor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3FEB36E" w14:textId="77777777" w:rsidR="00DD67CE" w:rsidRPr="00AC151D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D366B7C" w14:textId="77777777" w:rsidR="00DD67CE" w:rsidRPr="00AC151D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BC65CCC" w14:textId="77777777" w:rsidR="00DD67CE" w:rsidRPr="00E21F23" w:rsidRDefault="00222FE5" w:rsidP="00DD67C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3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</w:t>
            </w:r>
            <w:proofErr w:type="gramEnd"/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3E2D58C" w14:textId="77777777" w:rsidR="00DD67CE" w:rsidRPr="00E21F23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0275B17" w14:textId="77777777" w:rsidR="00DD67CE" w:rsidRPr="00E21F23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0DE452A" w14:textId="77777777" w:rsidR="00DD67CE" w:rsidRPr="00E21F23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A1044DB" w14:textId="77777777" w:rsidR="00DD67CE" w:rsidRPr="00AC151D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D2E7546" w14:textId="77777777" w:rsidR="00DD67CE" w:rsidRPr="00AC151D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D67CE" w:rsidRPr="00504B77" w14:paraId="623E49F1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2F1969E8" w14:textId="77777777" w:rsidR="00DD67CE" w:rsidRPr="00DC6A1E" w:rsidRDefault="00DD67CE" w:rsidP="00DD67CE">
            <w:pPr>
              <w:pStyle w:val="ListParagraph"/>
              <w:numPr>
                <w:ilvl w:val="0"/>
                <w:numId w:val="3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91" w:type="dxa"/>
            <w:vAlign w:val="center"/>
          </w:tcPr>
          <w:p w14:paraId="7D00ADB0" w14:textId="77777777" w:rsidR="00DD67CE" w:rsidRPr="009C168E" w:rsidRDefault="00DD67CE" w:rsidP="00DD67CE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Tag Numbers</w:t>
            </w:r>
          </w:p>
        </w:tc>
        <w:tc>
          <w:tcPr>
            <w:tcW w:w="3601" w:type="dxa"/>
            <w:vAlign w:val="center"/>
          </w:tcPr>
          <w:p w14:paraId="1E1432EC" w14:textId="77777777" w:rsidR="00DD67CE" w:rsidRPr="009C168E" w:rsidRDefault="00DD67CE" w:rsidP="00DD67CE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CB01~ CB03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7F2567D" w14:textId="77777777" w:rsidR="00DD67CE" w:rsidRPr="00AC151D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6ECA936" w14:textId="77777777" w:rsidR="00DD67CE" w:rsidRPr="00AC151D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0247879" w14:textId="77777777" w:rsidR="00DD67CE" w:rsidRPr="00E21F23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22E9D89" w14:textId="77777777" w:rsidR="00DD67CE" w:rsidRPr="00E21F23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15E7A0C" w14:textId="77777777" w:rsidR="00DD67CE" w:rsidRPr="00E21F23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07CD9B3" w14:textId="77777777" w:rsidR="00DD67CE" w:rsidRPr="00E21F23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0B8A2D7" w14:textId="77777777" w:rsidR="00DD67CE" w:rsidRPr="00AC151D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64BBA7E" w14:textId="77777777" w:rsidR="00DD67CE" w:rsidRPr="00AC151D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D67CE" w:rsidRPr="00504B77" w14:paraId="3E623CB9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0AA78383" w14:textId="77777777" w:rsidR="00DD67CE" w:rsidRPr="00DC6A1E" w:rsidRDefault="00DD67CE" w:rsidP="00DD67CE">
            <w:pPr>
              <w:pStyle w:val="ListParagraph"/>
              <w:numPr>
                <w:ilvl w:val="0"/>
                <w:numId w:val="3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91" w:type="dxa"/>
            <w:vAlign w:val="center"/>
          </w:tcPr>
          <w:p w14:paraId="576CEDB7" w14:textId="77777777" w:rsidR="00DD67CE" w:rsidRPr="009C168E" w:rsidRDefault="00DD67CE" w:rsidP="00DD67CE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Applicable Standards</w:t>
            </w:r>
          </w:p>
        </w:tc>
        <w:tc>
          <w:tcPr>
            <w:tcW w:w="3601" w:type="dxa"/>
            <w:vAlign w:val="center"/>
          </w:tcPr>
          <w:p w14:paraId="08E85702" w14:textId="77777777" w:rsidR="00DD67CE" w:rsidRPr="009C168E" w:rsidRDefault="00DD67CE" w:rsidP="00DD67CE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IEC 60831</w:t>
            </w:r>
          </w:p>
          <w:p w14:paraId="545E8CD1" w14:textId="77777777" w:rsidR="00DD67CE" w:rsidRPr="009C168E" w:rsidRDefault="00DD67CE" w:rsidP="00DD67CE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IPS-M-EL-181(2)</w:t>
            </w:r>
          </w:p>
          <w:p w14:paraId="4A4D0465" w14:textId="77777777" w:rsidR="00DD67CE" w:rsidRPr="009C168E" w:rsidRDefault="00DD67CE" w:rsidP="00DD67CE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IPS-M-EL-144(4)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7AE61B3" w14:textId="77777777" w:rsidR="00DD67CE" w:rsidRPr="00AC151D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7E6BCAF" w14:textId="77777777" w:rsidR="00DD67CE" w:rsidRPr="00AC151D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9E1694D" w14:textId="77777777" w:rsidR="00DD67CE" w:rsidRPr="00E21F23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791A61C" w14:textId="77777777" w:rsidR="00DD67CE" w:rsidRPr="00E21F23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99E52D2" w14:textId="77777777" w:rsidR="00DD67CE" w:rsidRPr="00E21F23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9DC032E" w14:textId="77777777" w:rsidR="00DD67CE" w:rsidRPr="00E21F23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872BABA" w14:textId="77777777" w:rsidR="00DD67CE" w:rsidRPr="00AC151D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4724231" w14:textId="77777777" w:rsidR="00DD67CE" w:rsidRPr="00AC151D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D67CE" w:rsidRPr="00504B77" w14:paraId="2EB47A7C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59C066C3" w14:textId="77777777" w:rsidR="00DD67CE" w:rsidRPr="00DC6A1E" w:rsidRDefault="00DD67CE" w:rsidP="00DD67CE">
            <w:pPr>
              <w:pStyle w:val="ListParagraph"/>
              <w:numPr>
                <w:ilvl w:val="0"/>
                <w:numId w:val="3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91" w:type="dxa"/>
            <w:vAlign w:val="center"/>
          </w:tcPr>
          <w:p w14:paraId="453333B6" w14:textId="77777777" w:rsidR="00DD67CE" w:rsidRPr="009C168E" w:rsidRDefault="00DD67CE" w:rsidP="00DD67CE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Manufacturer's Name</w:t>
            </w:r>
          </w:p>
        </w:tc>
        <w:tc>
          <w:tcPr>
            <w:tcW w:w="3601" w:type="dxa"/>
            <w:vAlign w:val="center"/>
          </w:tcPr>
          <w:p w14:paraId="5853A408" w14:textId="77777777" w:rsidR="00DD67CE" w:rsidRPr="009C168E" w:rsidRDefault="00DD67CE" w:rsidP="00DD67CE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BC8BBB9" w14:textId="77777777" w:rsidR="00DD67CE" w:rsidRPr="00AC151D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ED6627F" w14:textId="77777777" w:rsidR="00DD67CE" w:rsidRPr="00AC151D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18DAE7B" w14:textId="77777777" w:rsidR="00DD67CE" w:rsidRPr="001B7177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B7177">
              <w:rPr>
                <w:rFonts w:asciiTheme="majorBidi" w:hAnsiTheme="majorBidi" w:cstheme="majorBidi"/>
                <w:sz w:val="22"/>
                <w:szCs w:val="22"/>
              </w:rPr>
              <w:t xml:space="preserve">Petro </w:t>
            </w:r>
            <w:proofErr w:type="spellStart"/>
            <w:r w:rsidRPr="001B7177">
              <w:rPr>
                <w:rFonts w:asciiTheme="majorBidi" w:hAnsiTheme="majorBidi" w:cstheme="majorBidi"/>
                <w:sz w:val="22"/>
                <w:szCs w:val="22"/>
              </w:rPr>
              <w:t>Tajhiz</w:t>
            </w:r>
            <w:proofErr w:type="spellEnd"/>
            <w:r w:rsidRPr="001B7177">
              <w:rPr>
                <w:rFonts w:asciiTheme="majorBidi" w:hAnsiTheme="majorBidi" w:cstheme="majorBidi"/>
                <w:sz w:val="22"/>
                <w:szCs w:val="22"/>
              </w:rPr>
              <w:t xml:space="preserve"> Iliya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36B6067" w14:textId="77777777" w:rsidR="00DD67CE" w:rsidRPr="00E21F23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95E2058" w14:textId="77777777" w:rsidR="00DD67CE" w:rsidRPr="00E21F23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Runin Sanat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Gostar</w:t>
            </w:r>
            <w:proofErr w:type="spell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B0B958A" w14:textId="77777777" w:rsidR="00DD67CE" w:rsidRPr="00E21F23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674AEE4" w14:textId="77777777" w:rsidR="00DD67CE" w:rsidRPr="00AC151D" w:rsidRDefault="00DD67CE" w:rsidP="00DD67C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5664010" w14:textId="77777777" w:rsidR="00DD67CE" w:rsidRPr="00AC151D" w:rsidRDefault="00DD67CE" w:rsidP="00DD67C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D67CE" w:rsidRPr="00504B77" w14:paraId="0B69878B" w14:textId="77777777" w:rsidTr="001059E8">
        <w:trPr>
          <w:trHeight w:val="432"/>
        </w:trPr>
        <w:tc>
          <w:tcPr>
            <w:tcW w:w="22580" w:type="dxa"/>
            <w:gridSpan w:val="11"/>
            <w:shd w:val="clear" w:color="auto" w:fill="BFBFBF" w:themeFill="background1" w:themeFillShade="BF"/>
            <w:vAlign w:val="center"/>
          </w:tcPr>
          <w:p w14:paraId="5CCBA443" w14:textId="77777777" w:rsidR="00DD67CE" w:rsidRPr="00DC6A1E" w:rsidRDefault="00DD67CE" w:rsidP="00DD67CE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C16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</w:t>
            </w:r>
          </w:p>
        </w:tc>
      </w:tr>
      <w:tr w:rsidR="00222FE5" w:rsidRPr="00504B77" w14:paraId="18B9360A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6A8193DE" w14:textId="77777777" w:rsidR="00222FE5" w:rsidRPr="00DC6A1E" w:rsidRDefault="00222FE5" w:rsidP="00222FE5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091" w:type="dxa"/>
            <w:vAlign w:val="center"/>
          </w:tcPr>
          <w:p w14:paraId="0812AA95" w14:textId="77777777" w:rsidR="00222FE5" w:rsidRPr="00912FD6" w:rsidRDefault="00222FE5" w:rsidP="00222FE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Location </w:t>
            </w:r>
          </w:p>
        </w:tc>
        <w:tc>
          <w:tcPr>
            <w:tcW w:w="3601" w:type="dxa"/>
            <w:vAlign w:val="center"/>
          </w:tcPr>
          <w:p w14:paraId="4F26BE11" w14:textId="77777777" w:rsidR="00222FE5" w:rsidRPr="00912FD6" w:rsidRDefault="00222FE5" w:rsidP="00222FE5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Binak Oilfield in </w:t>
            </w:r>
            <w:proofErr w:type="spellStart"/>
            <w:r w:rsidRPr="00912FD6">
              <w:rPr>
                <w:rFonts w:asciiTheme="majorBidi" w:hAnsiTheme="majorBidi" w:cstheme="majorBidi"/>
                <w:szCs w:val="20"/>
              </w:rPr>
              <w:t>Busheher</w:t>
            </w:r>
            <w:proofErr w:type="spellEnd"/>
            <w:r w:rsidRPr="00912FD6">
              <w:rPr>
                <w:rFonts w:asciiTheme="majorBidi" w:hAnsiTheme="majorBidi" w:cstheme="majorBidi"/>
                <w:szCs w:val="20"/>
              </w:rPr>
              <w:t xml:space="preserve"> Province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C5664E6" w14:textId="77777777" w:rsidR="00222FE5" w:rsidRPr="00A31720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9699369" w14:textId="77777777" w:rsidR="00222FE5" w:rsidRPr="00A31720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2490467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63AB46A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5282DE8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1761099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967860A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38DF9E9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5BEBEB2E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145AE1AC" w14:textId="77777777" w:rsidR="00222FE5" w:rsidRPr="00F70929" w:rsidRDefault="00222FE5" w:rsidP="00222FE5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7D903442" w14:textId="77777777" w:rsidR="00222FE5" w:rsidRPr="00912FD6" w:rsidRDefault="00222FE5" w:rsidP="00222FE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Hazardous Area Classification</w:t>
            </w:r>
          </w:p>
        </w:tc>
        <w:tc>
          <w:tcPr>
            <w:tcW w:w="3601" w:type="dxa"/>
            <w:vAlign w:val="center"/>
          </w:tcPr>
          <w:p w14:paraId="2031D1B2" w14:textId="77777777" w:rsidR="00222FE5" w:rsidRPr="00912FD6" w:rsidRDefault="00222FE5" w:rsidP="00222FE5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Safe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2466E1C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2FAF6D9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0DCB209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DA6B686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FB4EF72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B52D9AC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47550EA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3ADC1AE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18012963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04AA1BAE" w14:textId="77777777" w:rsidR="00222FE5" w:rsidRPr="00F70929" w:rsidRDefault="00222FE5" w:rsidP="00222FE5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0CF49F22" w14:textId="77777777" w:rsidR="00222FE5" w:rsidRPr="00912FD6" w:rsidRDefault="00222FE5" w:rsidP="00222FE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Max. Outdoor Ambient Temperature</w:t>
            </w:r>
          </w:p>
        </w:tc>
        <w:tc>
          <w:tcPr>
            <w:tcW w:w="3601" w:type="dxa"/>
            <w:vAlign w:val="center"/>
          </w:tcPr>
          <w:p w14:paraId="1F898251" w14:textId="77777777" w:rsidR="00222FE5" w:rsidRPr="00912FD6" w:rsidRDefault="00222FE5" w:rsidP="00222FE5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  <w:highlight w:val="yellow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52</w:t>
            </w:r>
            <w:r w:rsidRPr="00912FD6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912FD6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9592248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B852195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D665407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  <w:r w:rsidRPr="00912FD6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912FD6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9B276F9" w14:textId="77777777" w:rsidR="00222FE5" w:rsidRPr="00E21F23" w:rsidRDefault="00031B7A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E8AEDA0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2CACB52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8E6EB78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DE43CE6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3D969D9F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7F9D68AB" w14:textId="77777777" w:rsidR="00222FE5" w:rsidRPr="00F70929" w:rsidRDefault="00222FE5" w:rsidP="00222FE5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54C560AE" w14:textId="77777777" w:rsidR="00222FE5" w:rsidRPr="00912FD6" w:rsidRDefault="00222FE5" w:rsidP="00222FE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Minimum Indoor Ambient Temp.</w:t>
            </w:r>
          </w:p>
        </w:tc>
        <w:tc>
          <w:tcPr>
            <w:tcW w:w="3601" w:type="dxa"/>
            <w:vAlign w:val="center"/>
          </w:tcPr>
          <w:p w14:paraId="331AD717" w14:textId="77777777" w:rsidR="00222FE5" w:rsidRPr="00912FD6" w:rsidRDefault="00222FE5" w:rsidP="00222FE5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5°C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7BA6C11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5D0926E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D8E6007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A06ACC1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D1E5B80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0A93336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61E863E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C10DA61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3B5A00F5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5629A331" w14:textId="77777777" w:rsidR="00222FE5" w:rsidRPr="00F70929" w:rsidRDefault="00222FE5" w:rsidP="00222FE5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1666851E" w14:textId="77777777" w:rsidR="00222FE5" w:rsidRPr="00912FD6" w:rsidRDefault="00222FE5" w:rsidP="00222FE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3601" w:type="dxa"/>
            <w:vAlign w:val="center"/>
          </w:tcPr>
          <w:p w14:paraId="760D7C1A" w14:textId="77777777" w:rsidR="00222FE5" w:rsidRPr="00912FD6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4336">
              <w:rPr>
                <w:rFonts w:asciiTheme="majorBidi" w:hAnsiTheme="majorBidi" w:cstheme="majorBidi"/>
                <w:szCs w:val="20"/>
              </w:rPr>
              <w:t xml:space="preserve">Calculation Note for Capacitor Banks </w:t>
            </w:r>
            <w:r w:rsidRPr="00912FD6">
              <w:rPr>
                <w:rFonts w:asciiTheme="majorBidi" w:hAnsiTheme="majorBidi" w:cstheme="majorBidi"/>
                <w:szCs w:val="20"/>
              </w:rPr>
              <w:t>“</w:t>
            </w:r>
            <w:r w:rsidRPr="00E24336">
              <w:rPr>
                <w:rFonts w:asciiTheme="majorBidi" w:hAnsiTheme="majorBidi" w:cstheme="majorBidi"/>
                <w:szCs w:val="20"/>
              </w:rPr>
              <w:t>BK-GCS-PEDCO-120-EL-CN-0011</w:t>
            </w:r>
            <w:r w:rsidRPr="00912FD6">
              <w:rPr>
                <w:rFonts w:asciiTheme="majorBidi" w:hAnsiTheme="majorBidi" w:cstheme="majorBidi"/>
                <w:szCs w:val="20"/>
              </w:rPr>
              <w:t>”</w:t>
            </w:r>
          </w:p>
          <w:p w14:paraId="7E5EF817" w14:textId="77777777" w:rsidR="00222FE5" w:rsidRPr="00912FD6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1C6073EF" w14:textId="77777777" w:rsidR="00222FE5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4336">
              <w:rPr>
                <w:rFonts w:asciiTheme="majorBidi" w:hAnsiTheme="majorBidi" w:cstheme="majorBidi"/>
                <w:szCs w:val="20"/>
              </w:rPr>
              <w:t xml:space="preserve">Data Sheets for Capacitor Bank </w:t>
            </w:r>
          </w:p>
          <w:p w14:paraId="3B4C48C1" w14:textId="77777777" w:rsidR="00222FE5" w:rsidRPr="00912FD6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“</w:t>
            </w:r>
            <w:r w:rsidRPr="00E24336">
              <w:rPr>
                <w:rFonts w:asciiTheme="majorBidi" w:hAnsiTheme="majorBidi" w:cstheme="majorBidi"/>
                <w:szCs w:val="20"/>
              </w:rPr>
              <w:t>BK-GCS-PEDCO-120-EL-DT-0007</w:t>
            </w:r>
            <w:r w:rsidRPr="00912FD6">
              <w:rPr>
                <w:rFonts w:asciiTheme="majorBidi" w:hAnsiTheme="majorBidi" w:cstheme="majorBidi"/>
                <w:szCs w:val="20"/>
              </w:rPr>
              <w:t>”</w:t>
            </w:r>
          </w:p>
          <w:p w14:paraId="788FDF0A" w14:textId="77777777" w:rsidR="00222FE5" w:rsidRPr="00912FD6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426C750C" w14:textId="77777777" w:rsidR="00222FE5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4336">
              <w:rPr>
                <w:rFonts w:asciiTheme="majorBidi" w:hAnsiTheme="majorBidi" w:cstheme="majorBidi"/>
                <w:szCs w:val="20"/>
              </w:rPr>
              <w:t>Capacitor Banks Single Line Diagram</w:t>
            </w:r>
          </w:p>
          <w:p w14:paraId="55D33549" w14:textId="77777777" w:rsidR="00222FE5" w:rsidRPr="00912FD6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 “</w:t>
            </w:r>
            <w:r w:rsidRPr="00E24336">
              <w:rPr>
                <w:rFonts w:asciiTheme="majorBidi" w:hAnsiTheme="majorBidi" w:cstheme="majorBidi"/>
                <w:szCs w:val="20"/>
              </w:rPr>
              <w:t>BK-GCS-PEDCO-120-EL-SL-0007</w:t>
            </w:r>
            <w:r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2B008E3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651BE5C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900BDB8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C7AFDB5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563D5A2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2076945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15E1F21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2DD357E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4D5C441F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06E39D36" w14:textId="77777777" w:rsidR="00222FE5" w:rsidRPr="00F70929" w:rsidRDefault="00222FE5" w:rsidP="00222FE5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6512CACD" w14:textId="77777777" w:rsidR="00222FE5" w:rsidRPr="00912FD6" w:rsidRDefault="00222FE5" w:rsidP="00222FE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Maximum Indoor Relative Humidity</w:t>
            </w:r>
          </w:p>
        </w:tc>
        <w:tc>
          <w:tcPr>
            <w:tcW w:w="3601" w:type="dxa"/>
            <w:vAlign w:val="center"/>
          </w:tcPr>
          <w:p w14:paraId="1CFAFE6E" w14:textId="77777777" w:rsidR="00222FE5" w:rsidRPr="00912FD6" w:rsidRDefault="00222FE5" w:rsidP="00222FE5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3FF8146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C0F46ED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120CC89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25386D2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9682B71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C5738FB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931F875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D158355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653D79E8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67AE36D8" w14:textId="77777777" w:rsidR="00222FE5" w:rsidRPr="00F70929" w:rsidRDefault="00222FE5" w:rsidP="00222FE5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217AF7A7" w14:textId="77777777" w:rsidR="00222FE5" w:rsidRPr="00912FD6" w:rsidRDefault="00222FE5" w:rsidP="00222FE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Altitude (Above Sea Level)</w:t>
            </w:r>
          </w:p>
        </w:tc>
        <w:tc>
          <w:tcPr>
            <w:tcW w:w="3601" w:type="dxa"/>
            <w:vAlign w:val="center"/>
          </w:tcPr>
          <w:p w14:paraId="057B8CD3" w14:textId="77777777" w:rsidR="00222FE5" w:rsidRPr="00912FD6" w:rsidRDefault="00222FE5" w:rsidP="00222FE5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12.5 m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FD6353E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7C58D61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0CD6D79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3ED8D61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B559495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D3209DF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3B17FAA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B7B5375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377550BB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027AA149" w14:textId="77777777" w:rsidR="00222FE5" w:rsidRPr="00F70929" w:rsidRDefault="00222FE5" w:rsidP="00222FE5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358A257E" w14:textId="77777777" w:rsidR="00222FE5" w:rsidRPr="00912FD6" w:rsidRDefault="00222FE5" w:rsidP="00222FE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3601" w:type="dxa"/>
            <w:vAlign w:val="center"/>
          </w:tcPr>
          <w:p w14:paraId="0FCD208E" w14:textId="77777777" w:rsidR="00222FE5" w:rsidRPr="00912FD6" w:rsidRDefault="00222FE5" w:rsidP="00222FE5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Zone 3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B66A088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B295D0B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CE34E75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745A1B6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559C0B2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F4256FD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F0FF815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2AD251B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40D35199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2AA6DA32" w14:textId="77777777" w:rsidR="00222FE5" w:rsidRPr="00F70929" w:rsidRDefault="00222FE5" w:rsidP="00222FE5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5E0D75D9" w14:textId="77777777" w:rsidR="00222FE5" w:rsidRPr="00912FD6" w:rsidRDefault="00222FE5" w:rsidP="00222FE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3601" w:type="dxa"/>
            <w:vAlign w:val="center"/>
          </w:tcPr>
          <w:p w14:paraId="456EDCD3" w14:textId="77777777" w:rsidR="00222FE5" w:rsidRPr="00912FD6" w:rsidRDefault="00222FE5" w:rsidP="00222FE5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91A6012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3E46F14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D861241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B772619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4FD68CC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8AA1A2D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0BAEF71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E807348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D67CE" w:rsidRPr="00504B77" w14:paraId="1B8DD558" w14:textId="77777777" w:rsidTr="001059E8">
        <w:trPr>
          <w:trHeight w:val="432"/>
        </w:trPr>
        <w:tc>
          <w:tcPr>
            <w:tcW w:w="22580" w:type="dxa"/>
            <w:gridSpan w:val="11"/>
            <w:shd w:val="clear" w:color="auto" w:fill="BFBFBF" w:themeFill="background1" w:themeFillShade="BF"/>
            <w:vAlign w:val="center"/>
          </w:tcPr>
          <w:p w14:paraId="05EE21A8" w14:textId="77777777" w:rsidR="00DD67CE" w:rsidRPr="00DC6A1E" w:rsidRDefault="00DD67CE" w:rsidP="00DD67CE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12F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Electrical Data</w:t>
            </w:r>
          </w:p>
        </w:tc>
      </w:tr>
      <w:tr w:rsidR="00222FE5" w:rsidRPr="00504B77" w14:paraId="391F1BEB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2B3E43FF" w14:textId="77777777" w:rsidR="00222FE5" w:rsidRPr="007A42D7" w:rsidRDefault="00222FE5" w:rsidP="00222FE5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0EC35BDD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System Voltage</w:t>
            </w:r>
          </w:p>
        </w:tc>
        <w:tc>
          <w:tcPr>
            <w:tcW w:w="3601" w:type="dxa"/>
            <w:vAlign w:val="center"/>
          </w:tcPr>
          <w:p w14:paraId="77A7F909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11KV AC ±10%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209C09D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B2F01B4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56138D9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DCEC13C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FD803EB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D1B4880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AB9598D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3AD4439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5E96A6C8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797EDEB5" w14:textId="77777777" w:rsidR="00222FE5" w:rsidRPr="007A42D7" w:rsidRDefault="00222FE5" w:rsidP="00222FE5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1332CBE1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System Frequency</w:t>
            </w:r>
          </w:p>
        </w:tc>
        <w:tc>
          <w:tcPr>
            <w:tcW w:w="3601" w:type="dxa"/>
            <w:vAlign w:val="center"/>
          </w:tcPr>
          <w:p w14:paraId="1EC42F9C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50 Hz ±5%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7634857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6DB152F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DC89545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313792C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D1C3F42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FB3C29B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E3DA96C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E996A79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1C6EB6EE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54892630" w14:textId="77777777" w:rsidR="00222FE5" w:rsidRPr="007A42D7" w:rsidRDefault="00222FE5" w:rsidP="00222FE5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2C8AEFFB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3601" w:type="dxa"/>
            <w:vAlign w:val="center"/>
          </w:tcPr>
          <w:p w14:paraId="69254347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592E57D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F7ADF6C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7DA2B78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11KV AC ±10%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7C27089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9641EB8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0FB68DD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7F2AF0B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431FAC8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24153A5F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5E6C8DFE" w14:textId="77777777" w:rsidR="00222FE5" w:rsidRPr="007A42D7" w:rsidRDefault="00222FE5" w:rsidP="00222FE5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059038B2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3601" w:type="dxa"/>
            <w:vAlign w:val="center"/>
          </w:tcPr>
          <w:p w14:paraId="08DBBBF7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230 </w:t>
            </w:r>
            <w:proofErr w:type="gramStart"/>
            <w:r w:rsidRPr="00912FD6">
              <w:rPr>
                <w:rFonts w:asciiTheme="majorBidi" w:hAnsiTheme="majorBidi" w:cstheme="majorBidi"/>
                <w:szCs w:val="20"/>
              </w:rPr>
              <w:t>VAC</w:t>
            </w:r>
            <w:proofErr w:type="gramEnd"/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0C6A827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02DCD91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833EEA5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2FE5">
              <w:rPr>
                <w:rFonts w:asciiTheme="majorBidi" w:hAnsiTheme="majorBidi" w:cstheme="majorBidi"/>
                <w:color w:val="000000" w:themeColor="text1"/>
                <w:szCs w:val="20"/>
              </w:rPr>
              <w:t>50 Hz ±5%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B5707E9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4D73290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EBB8BA3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BE8D770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E9DBAD5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55577509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5D6D22CE" w14:textId="77777777" w:rsidR="00222FE5" w:rsidRPr="007A42D7" w:rsidRDefault="00222FE5" w:rsidP="00222FE5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3EDD1FF0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3601" w:type="dxa"/>
            <w:vAlign w:val="center"/>
          </w:tcPr>
          <w:p w14:paraId="441F11A1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230 </w:t>
            </w:r>
            <w:proofErr w:type="gramStart"/>
            <w:r w:rsidRPr="00912FD6">
              <w:rPr>
                <w:rFonts w:asciiTheme="majorBidi" w:hAnsiTheme="majorBidi" w:cstheme="majorBidi"/>
                <w:szCs w:val="20"/>
              </w:rPr>
              <w:t>VAC</w:t>
            </w:r>
            <w:proofErr w:type="gramEnd"/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6F4265A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F7034DF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EA91152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11KV AC ±10%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70A6D7A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616B060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F78F831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ED634CF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AB4CE35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6B00E752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1731B370" w14:textId="77777777" w:rsidR="00222FE5" w:rsidRPr="007A42D7" w:rsidRDefault="00222FE5" w:rsidP="00222FE5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68BD8901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Bus-Bar Rated Current</w:t>
            </w:r>
          </w:p>
        </w:tc>
        <w:tc>
          <w:tcPr>
            <w:tcW w:w="3601" w:type="dxa"/>
            <w:vAlign w:val="center"/>
          </w:tcPr>
          <w:p w14:paraId="4A3DE9D8" w14:textId="77777777" w:rsidR="00222FE5" w:rsidRPr="00912FD6" w:rsidRDefault="00222FE5" w:rsidP="00222FE5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630A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440CE52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5380B3D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213E8C5" w14:textId="77777777" w:rsidR="00222FE5" w:rsidRPr="00222FE5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2FE5">
              <w:rPr>
                <w:rFonts w:asciiTheme="majorBidi" w:hAnsiTheme="majorBidi" w:cstheme="majorBidi"/>
                <w:color w:val="000000" w:themeColor="text1"/>
                <w:szCs w:val="20"/>
              </w:rPr>
              <w:t>50 Hz ±5%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0D59D97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E0B8364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ABC95DB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FCDB638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1D45D02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2AF63CB9" w14:textId="77777777" w:rsidTr="00222FE5">
        <w:trPr>
          <w:trHeight w:val="467"/>
        </w:trPr>
        <w:tc>
          <w:tcPr>
            <w:tcW w:w="949" w:type="dxa"/>
            <w:vAlign w:val="center"/>
          </w:tcPr>
          <w:p w14:paraId="1CB72D93" w14:textId="77777777" w:rsidR="00222FE5" w:rsidRPr="007A42D7" w:rsidRDefault="00222FE5" w:rsidP="00222FE5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3A5C32C0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Short Time Withstand Current</w:t>
            </w:r>
          </w:p>
        </w:tc>
        <w:tc>
          <w:tcPr>
            <w:tcW w:w="3601" w:type="dxa"/>
            <w:vAlign w:val="center"/>
          </w:tcPr>
          <w:p w14:paraId="7E13BB20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25 kA, 1 Sec.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5FEB07C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6C57A9C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0FD8C4A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9FBAFA7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78E590E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AFB6D0D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A9370B9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55863B8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79EF22E5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4384457F" w14:textId="77777777" w:rsidR="00222FE5" w:rsidRPr="007A42D7" w:rsidRDefault="00222FE5" w:rsidP="00222FE5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446AED22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3601" w:type="dxa"/>
            <w:vAlign w:val="center"/>
          </w:tcPr>
          <w:p w14:paraId="5517FC94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Heat Shrink Copper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441A1B2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4E4DAAB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AA5A404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F921BBF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33F569D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FEA91EA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4EC7F6D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FE11BA9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22FE5" w:rsidRPr="00504B77" w14:paraId="24BC494C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661A98CF" w14:textId="77777777" w:rsidR="00222FE5" w:rsidRPr="007A42D7" w:rsidRDefault="00222FE5" w:rsidP="00222FE5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25653383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Bus-Bars Joints</w:t>
            </w:r>
          </w:p>
        </w:tc>
        <w:tc>
          <w:tcPr>
            <w:tcW w:w="3601" w:type="dxa"/>
            <w:vAlign w:val="center"/>
          </w:tcPr>
          <w:p w14:paraId="3675FB29" w14:textId="77777777" w:rsidR="00222FE5" w:rsidRPr="00912FD6" w:rsidRDefault="00222FE5" w:rsidP="00222FE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Silver Plated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731342D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5AB8BD8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120D416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374F1B5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869A2EB" w14:textId="77777777" w:rsidR="00222FE5" w:rsidRPr="00E21F23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79BE179" w14:textId="77777777" w:rsidR="00222FE5" w:rsidRPr="00E21F23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225991B" w14:textId="77777777" w:rsidR="00222FE5" w:rsidRPr="00AC151D" w:rsidRDefault="00222FE5" w:rsidP="00222FE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76F527D" w14:textId="77777777" w:rsidR="00222FE5" w:rsidRPr="00AC151D" w:rsidRDefault="00222FE5" w:rsidP="00222FE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D67CE" w:rsidRPr="00504B77" w14:paraId="5A366429" w14:textId="77777777" w:rsidTr="001059E8">
        <w:trPr>
          <w:trHeight w:val="432"/>
        </w:trPr>
        <w:tc>
          <w:tcPr>
            <w:tcW w:w="22580" w:type="dxa"/>
            <w:gridSpan w:val="11"/>
            <w:shd w:val="clear" w:color="auto" w:fill="BFBFBF" w:themeFill="background1" w:themeFillShade="BF"/>
            <w:vAlign w:val="center"/>
          </w:tcPr>
          <w:p w14:paraId="6654B1D0" w14:textId="77777777" w:rsidR="00DD67CE" w:rsidRPr="00DC6A1E" w:rsidRDefault="00DD67CE" w:rsidP="00DD67CE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12F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Enclosure Data</w:t>
            </w:r>
          </w:p>
        </w:tc>
      </w:tr>
      <w:tr w:rsidR="00DA3424" w:rsidRPr="00504B77" w14:paraId="785386D8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73AD4C70" w14:textId="77777777" w:rsidR="00DA3424" w:rsidRPr="00F70929" w:rsidRDefault="00DA3424" w:rsidP="00DA3424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5A5A52D5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3601" w:type="dxa"/>
            <w:vAlign w:val="center"/>
          </w:tcPr>
          <w:p w14:paraId="56288FD1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Cabinet Mounted Capacitor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D2227FB" w14:textId="77777777" w:rsidR="00DA3424" w:rsidRPr="004F3D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264A6F8" w14:textId="77777777" w:rsidR="00DA3424" w:rsidRPr="004F3D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A664963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11A5E3D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B9E2CFE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E30D626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29473C0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4298801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A3424" w:rsidRPr="00504B77" w14:paraId="045E26FD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37690FAB" w14:textId="77777777" w:rsidR="00DA3424" w:rsidRPr="00F70929" w:rsidRDefault="00DA3424" w:rsidP="00DA3424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548AEF0F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Degree of Protection</w:t>
            </w:r>
          </w:p>
        </w:tc>
        <w:tc>
          <w:tcPr>
            <w:tcW w:w="3601" w:type="dxa"/>
            <w:vAlign w:val="center"/>
          </w:tcPr>
          <w:p w14:paraId="7101E76A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IP 42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117CCF5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91ED228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E712BCF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6AA97E4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991CAB0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IP41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9199901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60F97BF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IP41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F3D792A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DA3424" w:rsidRPr="00504B77" w14:paraId="6510056B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2B0A6C83" w14:textId="77777777" w:rsidR="00DA3424" w:rsidRPr="00F70929" w:rsidRDefault="00DA3424" w:rsidP="00DA3424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49F1A4B2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3601" w:type="dxa"/>
            <w:vAlign w:val="center"/>
          </w:tcPr>
          <w:p w14:paraId="564828F7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Bottom (by Cable Gland)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9585F94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E576E0F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B25FF41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BBE373B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B59AB61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A104CA8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E598726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BA28689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A3424" w:rsidRPr="00504B77" w14:paraId="068D2AD1" w14:textId="77777777" w:rsidTr="001059E8">
        <w:trPr>
          <w:trHeight w:val="472"/>
        </w:trPr>
        <w:tc>
          <w:tcPr>
            <w:tcW w:w="949" w:type="dxa"/>
            <w:vAlign w:val="center"/>
          </w:tcPr>
          <w:p w14:paraId="32ACB6EF" w14:textId="77777777" w:rsidR="00DA3424" w:rsidRPr="00F70929" w:rsidRDefault="00DA3424" w:rsidP="00DA3424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26F2B93B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&amp; Size of Power Cable</w:t>
            </w:r>
          </w:p>
        </w:tc>
        <w:tc>
          <w:tcPr>
            <w:tcW w:w="3601" w:type="dxa"/>
            <w:vAlign w:val="center"/>
          </w:tcPr>
          <w:p w14:paraId="48B8CE12" w14:textId="77777777" w:rsidR="00DA3424" w:rsidRPr="004E1409" w:rsidRDefault="00DA3424" w:rsidP="00DA342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  <w:vertAlign w:val="superscript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According to “BK-GCS-PEDCO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4E1409">
              <w:rPr>
                <w:rFonts w:asciiTheme="majorBidi" w:hAnsiTheme="majorBidi" w:cstheme="majorBidi"/>
                <w:szCs w:val="20"/>
              </w:rPr>
              <w:t>120-EL-CN-0003”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4E1409">
              <w:rPr>
                <w:rFonts w:asciiTheme="majorBidi" w:hAnsiTheme="majorBidi" w:cstheme="majorBidi"/>
                <w:szCs w:val="20"/>
              </w:rPr>
              <w:t>(3C×95mm</w:t>
            </w:r>
            <w:r>
              <w:rPr>
                <w:rFonts w:asciiTheme="majorBidi" w:hAnsiTheme="majorBidi" w:cstheme="majorBidi"/>
                <w:szCs w:val="20"/>
                <w:vertAlign w:val="superscript"/>
              </w:rPr>
              <w:t>1</w:t>
            </w:r>
          </w:p>
          <w:p w14:paraId="74C666DF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CU/XLPE/SWA/</w:t>
            </w:r>
            <w:proofErr w:type="gramStart"/>
            <w:r w:rsidRPr="004E1409">
              <w:rPr>
                <w:rFonts w:asciiTheme="majorBidi" w:hAnsiTheme="majorBidi" w:cstheme="majorBidi"/>
                <w:szCs w:val="20"/>
              </w:rPr>
              <w:t>PVC )</w:t>
            </w:r>
            <w:proofErr w:type="gramEnd"/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A656D26" w14:textId="77777777" w:rsidR="00DA3424" w:rsidRPr="00143F3B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01939A0" w14:textId="77777777" w:rsidR="00DA3424" w:rsidRPr="00143F3B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2C47B7B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6C1D4AE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508FD7E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4F192EF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29E8B3B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75016F2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A3424" w:rsidRPr="00504B77" w14:paraId="74AF3B69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70B052CA" w14:textId="77777777" w:rsidR="00DA3424" w:rsidRPr="00F70929" w:rsidRDefault="00DA3424" w:rsidP="00DA3424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3764F86F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Control Cable</w:t>
            </w:r>
          </w:p>
        </w:tc>
        <w:tc>
          <w:tcPr>
            <w:tcW w:w="3601" w:type="dxa"/>
            <w:vAlign w:val="center"/>
          </w:tcPr>
          <w:p w14:paraId="379B8747" w14:textId="77777777" w:rsidR="00DA3424" w:rsidRPr="004E1409" w:rsidRDefault="00DA3424" w:rsidP="00DA342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2</w:t>
            </w:r>
            <w:proofErr w:type="gramStart"/>
            <w:r w:rsidRPr="004E1409">
              <w:rPr>
                <w:rFonts w:asciiTheme="majorBidi" w:hAnsiTheme="majorBidi" w:cstheme="majorBidi"/>
                <w:szCs w:val="20"/>
              </w:rPr>
              <w:t>×(</w:t>
            </w:r>
            <w:proofErr w:type="gramEnd"/>
            <w:r w:rsidRPr="004E1409">
              <w:rPr>
                <w:rFonts w:asciiTheme="majorBidi" w:hAnsiTheme="majorBidi" w:cstheme="majorBidi"/>
                <w:szCs w:val="20"/>
              </w:rPr>
              <w:t>5C×2.5 mm</w:t>
            </w:r>
            <w:r>
              <w:rPr>
                <w:rFonts w:asciiTheme="majorBidi" w:hAnsiTheme="majorBidi" w:cstheme="majorBidi"/>
                <w:szCs w:val="20"/>
                <w:vertAlign w:val="superscript"/>
              </w:rPr>
              <w:t>1</w:t>
            </w:r>
            <w:r w:rsidRPr="004E1409">
              <w:rPr>
                <w:rFonts w:asciiTheme="majorBidi" w:hAnsiTheme="majorBidi" w:cstheme="majorBidi"/>
                <w:szCs w:val="20"/>
              </w:rPr>
              <w:t>) for Current &amp;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4E1409">
              <w:rPr>
                <w:rFonts w:asciiTheme="majorBidi" w:hAnsiTheme="majorBidi" w:cstheme="majorBidi"/>
                <w:szCs w:val="20"/>
              </w:rPr>
              <w:t>Voltage Sample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4A1772C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165BEA9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7500D8B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5247785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30A03FB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24785C8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CE41C14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615FD9C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A3424" w:rsidRPr="00504B77" w14:paraId="0680FAF6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01872103" w14:textId="77777777" w:rsidR="00DA3424" w:rsidRPr="00F70929" w:rsidRDefault="00DA3424" w:rsidP="00DA3424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380A18ED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3601" w:type="dxa"/>
            <w:vAlign w:val="center"/>
          </w:tcPr>
          <w:p w14:paraId="766B15B6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52CD5B7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40F84DB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26881F4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E4E308C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8A972EF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7AAFFFC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62B3320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2551E87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A3424" w:rsidRPr="00504B77" w14:paraId="2BD08F7F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1D2861A6" w14:textId="77777777" w:rsidR="00DA3424" w:rsidRPr="00F70929" w:rsidRDefault="00DA3424" w:rsidP="00DA3424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3136CC36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3601" w:type="dxa"/>
            <w:vAlign w:val="center"/>
          </w:tcPr>
          <w:p w14:paraId="1E450238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872E693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B047323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4C1E879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E002CDF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7C6225C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720D180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112108A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D114D55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A3424" w:rsidRPr="00504B77" w14:paraId="30B26E93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7B1DB7E6" w14:textId="77777777" w:rsidR="00DA3424" w:rsidRPr="00F70929" w:rsidRDefault="00DA3424" w:rsidP="00DA3424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3E24FEAC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Dimensions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01" w:type="dxa"/>
            <w:vAlign w:val="center"/>
          </w:tcPr>
          <w:p w14:paraId="2C4AD9BD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E8FE58D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1662D6A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7E8F128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According to the plan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E786778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C264706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37FA89D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3747D8E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701875B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A3424" w:rsidRPr="00504B77" w14:paraId="58781FA4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4848BFF0" w14:textId="77777777" w:rsidR="00DA3424" w:rsidRPr="00F70929" w:rsidRDefault="00DA3424" w:rsidP="00DA3424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29F83F6B" w14:textId="77777777" w:rsidR="00DA3424" w:rsidRPr="00912FD6" w:rsidRDefault="00DA3424" w:rsidP="00DA342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>Sheet Steel Thickness</w:t>
            </w:r>
          </w:p>
        </w:tc>
        <w:tc>
          <w:tcPr>
            <w:tcW w:w="3601" w:type="dxa"/>
            <w:vAlign w:val="center"/>
          </w:tcPr>
          <w:p w14:paraId="33A5AE8F" w14:textId="77777777" w:rsidR="00DA3424" w:rsidRPr="00912FD6" w:rsidRDefault="00DA3424" w:rsidP="00DA3424">
            <w:pPr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2mm/2.5mm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62670BF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BC0568F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CC57980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ED2FD44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F4AE469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729474B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5A0D619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6424C5C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A3424" w:rsidRPr="00504B77" w14:paraId="48EDBEB5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1362B597" w14:textId="77777777" w:rsidR="00DA3424" w:rsidRPr="00F70929" w:rsidRDefault="00DA3424" w:rsidP="00DA3424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4CDD219E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3601" w:type="dxa"/>
            <w:vAlign w:val="center"/>
          </w:tcPr>
          <w:p w14:paraId="5A5F9A57" w14:textId="77777777" w:rsidR="00DA3424" w:rsidRPr="00912FD6" w:rsidRDefault="00DA3424" w:rsidP="00DA342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0B0E3AF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D1B6F84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091E49B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1000 Kg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7FBFD5A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93346E0" w14:textId="77777777" w:rsidR="00DA3424" w:rsidRPr="00E21F23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F32EFC5" w14:textId="77777777" w:rsidR="00DA3424" w:rsidRPr="00E21F23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0251DBA" w14:textId="77777777" w:rsidR="00DA3424" w:rsidRPr="00AC151D" w:rsidRDefault="00DA3424" w:rsidP="00DA3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AF23526" w14:textId="77777777" w:rsidR="00DA3424" w:rsidRPr="00AC151D" w:rsidRDefault="00DA3424" w:rsidP="00DA342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D67CE" w:rsidRPr="00504B77" w14:paraId="71921BC2" w14:textId="77777777" w:rsidTr="001059E8">
        <w:trPr>
          <w:trHeight w:val="432"/>
        </w:trPr>
        <w:tc>
          <w:tcPr>
            <w:tcW w:w="22580" w:type="dxa"/>
            <w:gridSpan w:val="11"/>
            <w:shd w:val="clear" w:color="auto" w:fill="BFBFBF" w:themeFill="background1" w:themeFillShade="BF"/>
            <w:vAlign w:val="center"/>
          </w:tcPr>
          <w:p w14:paraId="63B9FFAA" w14:textId="77777777" w:rsidR="00DD67CE" w:rsidRPr="00DC6A1E" w:rsidRDefault="00DD67CE" w:rsidP="00DD67CE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13BF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Capacitors</w:t>
            </w:r>
          </w:p>
        </w:tc>
      </w:tr>
      <w:tr w:rsidR="00053E0C" w:rsidRPr="00504B77" w14:paraId="1CC9CCA7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0D3FDD1D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661249EB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Manufacturer/Model No.</w:t>
            </w:r>
          </w:p>
        </w:tc>
        <w:tc>
          <w:tcPr>
            <w:tcW w:w="3601" w:type="dxa"/>
            <w:vAlign w:val="center"/>
          </w:tcPr>
          <w:p w14:paraId="66AAB8E6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E844B69" w14:textId="77777777" w:rsidR="00053E0C" w:rsidRPr="00F70929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44DDEA5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A636889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CIRCUTOR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2AE2EB5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F428E8C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P.K.C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76384EC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FEF506F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AEDB872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49B04DB7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04BCD0FA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5AA9C409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Rating of Each Capacitor Bank</w:t>
            </w:r>
          </w:p>
        </w:tc>
        <w:tc>
          <w:tcPr>
            <w:tcW w:w="3601" w:type="dxa"/>
            <w:vAlign w:val="center"/>
          </w:tcPr>
          <w:p w14:paraId="3DD27678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360 KVAR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E17B455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E6DF971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C0758B6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0E33747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7CC6D9E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896238A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2DE1025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C1E18F6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34AB89CF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0BA246BE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6B8091A8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Rated Current</w:t>
            </w:r>
          </w:p>
        </w:tc>
        <w:tc>
          <w:tcPr>
            <w:tcW w:w="3601" w:type="dxa"/>
            <w:vAlign w:val="center"/>
          </w:tcPr>
          <w:p w14:paraId="3E60C16F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0E98C47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AB7482D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458ABA9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21A/12KV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8BE268B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1D98C85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1F0A50F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7F8E2A8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21BEEF8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11118C31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33D2A025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32566C08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Rated Voltage</w:t>
            </w:r>
          </w:p>
        </w:tc>
        <w:tc>
          <w:tcPr>
            <w:tcW w:w="3601" w:type="dxa"/>
            <w:vAlign w:val="center"/>
          </w:tcPr>
          <w:p w14:paraId="387B3869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12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A2FF540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4CE081AC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BDB9320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1A82532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AA79839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A87B13B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2A6D4EA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542DC7E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7619346C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693BF30A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3BE7AC29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Connection Type</w:t>
            </w:r>
          </w:p>
        </w:tc>
        <w:tc>
          <w:tcPr>
            <w:tcW w:w="3601" w:type="dxa"/>
            <w:vAlign w:val="center"/>
          </w:tcPr>
          <w:p w14:paraId="41C47F74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Star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A5A67D3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94DC598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7A23E0B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633266E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3561C29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9830E57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3C9D0FB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06321ED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3D593F46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3FFCFD56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678F95E5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Rated Capacitance (µF)</w:t>
            </w:r>
          </w:p>
        </w:tc>
        <w:tc>
          <w:tcPr>
            <w:tcW w:w="3601" w:type="dxa"/>
            <w:vAlign w:val="center"/>
          </w:tcPr>
          <w:p w14:paraId="0A76613D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A7D1BFA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CA73637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5D7A124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360 KVAR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C4DAEA7" w14:textId="77777777" w:rsidR="00053E0C" w:rsidRPr="00031B7A" w:rsidRDefault="00031B7A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B322EEF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F3F60BD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D6F0B4C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8115E3E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02DD52B1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23DD3699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78846112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Capacitance Variation (µF/ºC)</w:t>
            </w:r>
          </w:p>
        </w:tc>
        <w:tc>
          <w:tcPr>
            <w:tcW w:w="3601" w:type="dxa"/>
            <w:vAlign w:val="center"/>
          </w:tcPr>
          <w:p w14:paraId="098CF969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048ED04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8B96AF4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C48C478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-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EA60FCB" w14:textId="77777777" w:rsidR="00053E0C" w:rsidRPr="00031B7A" w:rsidRDefault="00031B7A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B7A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3B8B1FD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F912F8C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FD9D245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26474B0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4308D9AC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7FBA001A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1DA2E14E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Rated Voltage</w:t>
            </w:r>
          </w:p>
        </w:tc>
        <w:tc>
          <w:tcPr>
            <w:tcW w:w="3601" w:type="dxa"/>
            <w:vAlign w:val="center"/>
          </w:tcPr>
          <w:p w14:paraId="0CAA417C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A9EE4D8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CBE3884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88AF824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12KV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65E7544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0C572AA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1CCD01B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958684F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FA689FF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216739ED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459373C0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44CC658A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Temp. Category</w:t>
            </w:r>
          </w:p>
        </w:tc>
        <w:tc>
          <w:tcPr>
            <w:tcW w:w="3601" w:type="dxa"/>
            <w:vAlign w:val="center"/>
          </w:tcPr>
          <w:p w14:paraId="70604256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-5/D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7DDC9F7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299D1C9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211E9AD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0-55 C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43E9400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5FC08B1B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8A5731B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E3DCD03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3EEF62F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069DE704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1025EC34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19E335B9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Insulating medium</w:t>
            </w:r>
          </w:p>
        </w:tc>
        <w:tc>
          <w:tcPr>
            <w:tcW w:w="3601" w:type="dxa"/>
            <w:vAlign w:val="center"/>
          </w:tcPr>
          <w:p w14:paraId="3C90C1D7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8692176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43562DE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F1E9E90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INDOOR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4B5D1D4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E3F91D9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7CB17E3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5602214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4081F19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385650C3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72B42B43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04ECACFE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Electrode Material</w:t>
            </w:r>
          </w:p>
        </w:tc>
        <w:tc>
          <w:tcPr>
            <w:tcW w:w="3601" w:type="dxa"/>
            <w:vAlign w:val="center"/>
          </w:tcPr>
          <w:p w14:paraId="06B5454C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33030D9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ACEF689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0D4A96F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AL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974BBA0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E4EBAB9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D5E1DA1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EA37BD6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0D28C1F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320ECAF2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626517F6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5B553160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Dielectric Material</w:t>
            </w:r>
          </w:p>
        </w:tc>
        <w:tc>
          <w:tcPr>
            <w:tcW w:w="3601" w:type="dxa"/>
            <w:vAlign w:val="center"/>
          </w:tcPr>
          <w:p w14:paraId="6E541720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B080C01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EC1530F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99C5858" w14:textId="77777777" w:rsidR="00053E0C" w:rsidRPr="00053E0C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53E0C">
              <w:rPr>
                <w:rFonts w:asciiTheme="majorBidi" w:hAnsiTheme="majorBidi" w:cstheme="majorBidi"/>
                <w:color w:val="000000" w:themeColor="text1"/>
                <w:szCs w:val="20"/>
              </w:rPr>
              <w:t>All polypropylene film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DF5DF0A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C7A6FE0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022DE23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4B09EA2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6C2965A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0BEFDFB6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7C8C6DFE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32649F70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Case Material</w:t>
            </w:r>
          </w:p>
        </w:tc>
        <w:tc>
          <w:tcPr>
            <w:tcW w:w="3601" w:type="dxa"/>
            <w:vAlign w:val="center"/>
          </w:tcPr>
          <w:p w14:paraId="59455065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Aluminum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32A222F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26E49B5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C0E560F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D0844DB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146635F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Metal Enclosed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45EF6E0" w14:textId="77777777" w:rsidR="00053E0C" w:rsidRDefault="00053E0C" w:rsidP="00053E0C">
            <w:pPr>
              <w:jc w:val="center"/>
            </w:pPr>
            <w:r w:rsidRPr="00AD68A8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A31AE2A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EF36ED5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20193E3B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0C660630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41081456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Discharge Resistor (Ω)</w:t>
            </w:r>
          </w:p>
        </w:tc>
        <w:tc>
          <w:tcPr>
            <w:tcW w:w="3601" w:type="dxa"/>
            <w:vAlign w:val="center"/>
          </w:tcPr>
          <w:p w14:paraId="6E010A38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8F20486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7A45E06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7B7E1C0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75 V-</w:t>
            </w:r>
            <w:r w:rsidRPr="00813BF8">
              <w:rPr>
                <w:rFonts w:asciiTheme="majorBidi" w:hAnsiTheme="majorBidi" w:cstheme="majorBidi"/>
                <w:szCs w:val="20"/>
              </w:rPr>
              <w:t>10 Minutes</w:t>
            </w:r>
            <w:r>
              <w:rPr>
                <w:rFonts w:asciiTheme="majorBidi" w:hAnsiTheme="majorBidi" w:cstheme="majorBidi"/>
                <w:szCs w:val="20"/>
              </w:rPr>
              <w:t xml:space="preserve"> (optional 50 v-5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minute )</w:t>
            </w:r>
            <w:proofErr w:type="gramEnd"/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45C46DD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3174409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E99C624" w14:textId="77777777" w:rsidR="00053E0C" w:rsidRDefault="00053E0C" w:rsidP="00053E0C">
            <w:pPr>
              <w:jc w:val="center"/>
            </w:pPr>
            <w:r w:rsidRPr="00AD68A8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C5327BF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D28C4F7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32017729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037512B6" w14:textId="77777777" w:rsidR="00053E0C" w:rsidRPr="00F70929" w:rsidRDefault="00053E0C" w:rsidP="00053E0C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3D5B8937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Discharge time (to 75V)</w:t>
            </w:r>
          </w:p>
        </w:tc>
        <w:tc>
          <w:tcPr>
            <w:tcW w:w="3601" w:type="dxa"/>
            <w:vAlign w:val="center"/>
          </w:tcPr>
          <w:p w14:paraId="7BABC630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&lt;10 Minutes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7DF1D05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5690CC7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A1BFE77" w14:textId="77777777" w:rsidR="00053E0C" w:rsidRPr="00813BF8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75 V-</w:t>
            </w:r>
            <w:r w:rsidRPr="00813BF8">
              <w:rPr>
                <w:rFonts w:asciiTheme="majorBidi" w:hAnsiTheme="majorBidi" w:cstheme="majorBidi"/>
                <w:szCs w:val="20"/>
              </w:rPr>
              <w:t>10 Minutes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EFE02B5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1BAADC0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1A869FA" w14:textId="77777777" w:rsidR="00053E0C" w:rsidRDefault="00053E0C" w:rsidP="00053E0C">
            <w:pPr>
              <w:jc w:val="center"/>
            </w:pPr>
            <w:r w:rsidRPr="00AD68A8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4F683BE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0290DC1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632C59D2" w14:textId="77777777" w:rsidTr="001059E8">
        <w:trPr>
          <w:trHeight w:val="432"/>
        </w:trPr>
        <w:tc>
          <w:tcPr>
            <w:tcW w:w="22580" w:type="dxa"/>
            <w:gridSpan w:val="11"/>
            <w:shd w:val="clear" w:color="auto" w:fill="BFBFBF" w:themeFill="background1" w:themeFillShade="BF"/>
            <w:vAlign w:val="center"/>
          </w:tcPr>
          <w:p w14:paraId="7D4535C2" w14:textId="77777777" w:rsidR="00053E0C" w:rsidRPr="00DC6A1E" w:rsidRDefault="00053E0C" w:rsidP="00053E0C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Fuses</w:t>
            </w:r>
          </w:p>
        </w:tc>
      </w:tr>
      <w:tr w:rsidR="00053E0C" w:rsidRPr="00504B77" w14:paraId="254A9667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377EC15B" w14:textId="77777777" w:rsidR="00053E0C" w:rsidRPr="00F70929" w:rsidRDefault="00053E0C" w:rsidP="00053E0C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14CC8166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01" w:type="dxa"/>
            <w:vAlign w:val="center"/>
          </w:tcPr>
          <w:p w14:paraId="048CE885" w14:textId="77777777" w:rsidR="00053E0C" w:rsidRPr="00A97EDF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CC0EE37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07F7ACB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59663D0" w14:textId="77777777" w:rsidR="00053E0C" w:rsidRPr="00A97EDF" w:rsidRDefault="00053E0C" w:rsidP="00053E0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40A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57FE087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5D588A9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AEG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1BE8B1A2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8F35F9B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BA78949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19C5C55D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3978C1F0" w14:textId="77777777" w:rsidR="00053E0C" w:rsidRPr="00F70929" w:rsidRDefault="00053E0C" w:rsidP="00053E0C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68B4E9D4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3601" w:type="dxa"/>
            <w:vAlign w:val="center"/>
          </w:tcPr>
          <w:p w14:paraId="7F7B5B74" w14:textId="77777777" w:rsidR="00053E0C" w:rsidRPr="00A97EDF" w:rsidRDefault="00053E0C" w:rsidP="00053E0C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A70717E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6BECE76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103369E" w14:textId="77777777" w:rsidR="00053E0C" w:rsidRPr="00A97EDF" w:rsidRDefault="00053E0C" w:rsidP="00053E0C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24</w:t>
            </w:r>
            <w:r w:rsidRPr="00A97EDF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3533C9D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B493E7C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3EEE0A9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E2D5D0D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D57BBA0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02CBBEA4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53314B43" w14:textId="77777777" w:rsidR="00053E0C" w:rsidRPr="00F70929" w:rsidRDefault="00053E0C" w:rsidP="00053E0C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25213850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3601" w:type="dxa"/>
            <w:vAlign w:val="center"/>
          </w:tcPr>
          <w:p w14:paraId="067A08EB" w14:textId="77777777" w:rsidR="00053E0C" w:rsidRPr="00A97EDF" w:rsidRDefault="00053E0C" w:rsidP="00053E0C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 KV±10%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2B4C729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C4934AE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F76C74F" w14:textId="77777777" w:rsidR="00053E0C" w:rsidRPr="00A97EDF" w:rsidRDefault="00053E0C" w:rsidP="00053E0C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 KV±10%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AC90234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C66834C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3C7BE92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0E6B736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E0F7A19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035BCD9A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5D5D5DD6" w14:textId="77777777" w:rsidR="00053E0C" w:rsidRPr="00F70929" w:rsidRDefault="00053E0C" w:rsidP="00053E0C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61E5C6CA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601" w:type="dxa"/>
            <w:vAlign w:val="center"/>
          </w:tcPr>
          <w:p w14:paraId="47082161" w14:textId="77777777" w:rsidR="00053E0C" w:rsidRPr="00A97EDF" w:rsidRDefault="00053E0C" w:rsidP="00053E0C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50Hz±5%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DF55298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76E4837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CD54C43" w14:textId="77777777" w:rsidR="00053E0C" w:rsidRPr="00A97EDF" w:rsidRDefault="00053E0C" w:rsidP="00053E0C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50Hz±5%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DDB577E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2B85C9C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5C58C70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6A96E44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CF80EC7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20A65CD8" w14:textId="77777777" w:rsidTr="001059E8">
        <w:trPr>
          <w:trHeight w:val="432"/>
        </w:trPr>
        <w:tc>
          <w:tcPr>
            <w:tcW w:w="22580" w:type="dxa"/>
            <w:gridSpan w:val="11"/>
            <w:shd w:val="clear" w:color="auto" w:fill="BFBFBF" w:themeFill="background1" w:themeFillShade="BF"/>
            <w:vAlign w:val="center"/>
          </w:tcPr>
          <w:p w14:paraId="73EB303C" w14:textId="77777777" w:rsidR="00053E0C" w:rsidRPr="00977217" w:rsidRDefault="00053E0C" w:rsidP="00053E0C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A97ED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Incoming Circuit Breaker</w:t>
            </w:r>
          </w:p>
        </w:tc>
      </w:tr>
      <w:tr w:rsidR="00053E0C" w:rsidRPr="00504B77" w14:paraId="76F20AF1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29448570" w14:textId="77777777" w:rsidR="00053E0C" w:rsidRPr="00F70929" w:rsidRDefault="00053E0C" w:rsidP="00053E0C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44BFF1A7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01" w:type="dxa"/>
            <w:vAlign w:val="center"/>
          </w:tcPr>
          <w:p w14:paraId="12A676F3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72E159B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DFFA02B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2B068B0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NON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4AD0453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C8BBC91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MV HRC Fuse was Considered for Incoming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7CDED67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2196375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3094D94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29C67D5C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3E9ABA22" w14:textId="77777777" w:rsidR="00053E0C" w:rsidRPr="00F70929" w:rsidRDefault="00053E0C" w:rsidP="00053E0C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50E38A7C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01" w:type="dxa"/>
            <w:vAlign w:val="center"/>
          </w:tcPr>
          <w:p w14:paraId="4444929C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  <w:rtl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VCS &amp; HRC Fuse, Fixed Type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5B9432A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F526996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7A99CB3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NON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0ED4695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9B9ADE1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MV HRC Fuse was Considered for Incoming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3504BDC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A7AF676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A4DE7E8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7CB918D2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3EC3F03D" w14:textId="77777777" w:rsidR="00053E0C" w:rsidRPr="00F70929" w:rsidRDefault="00053E0C" w:rsidP="00053E0C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7DE42860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3601" w:type="dxa"/>
            <w:vAlign w:val="center"/>
          </w:tcPr>
          <w:p w14:paraId="34EDF15F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630A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751A527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2398244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3472DE9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NON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CB9413B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A08291C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61DE53F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3F08611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D540E65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766C6025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63FA3236" w14:textId="77777777" w:rsidR="00053E0C" w:rsidRPr="00F70929" w:rsidRDefault="00053E0C" w:rsidP="00053E0C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106540A0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Short Circuit Breaking Current</w:t>
            </w:r>
          </w:p>
        </w:tc>
        <w:tc>
          <w:tcPr>
            <w:tcW w:w="3601" w:type="dxa"/>
            <w:vAlign w:val="center"/>
          </w:tcPr>
          <w:p w14:paraId="176CE908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834A681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6E49176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9AD133E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NON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FC7EDEA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3FF1348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4B9392F0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778DC99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2B3CA7F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6DD5A098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36B16EF1" w14:textId="77777777" w:rsidR="00053E0C" w:rsidRPr="00F70929" w:rsidRDefault="00053E0C" w:rsidP="00053E0C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4FF9E4FF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3601" w:type="dxa"/>
            <w:vAlign w:val="center"/>
          </w:tcPr>
          <w:p w14:paraId="40D2F57C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12 KV AC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82070A2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F8DE7D9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2042003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NON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34CE511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7FC65B6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8D6DB39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5A4FDF7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5AFA18D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0D1F74DA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377EE985" w14:textId="77777777" w:rsidR="00053E0C" w:rsidRPr="00F70929" w:rsidRDefault="00053E0C" w:rsidP="00053E0C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1AD1685D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3601" w:type="dxa"/>
            <w:vAlign w:val="center"/>
          </w:tcPr>
          <w:p w14:paraId="6E9D717A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29175048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7E6F907A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9068C9D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NON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2B4D12EA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6DB7778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C8315FA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BEEFA6C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1A0A02F0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26FDF523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0AD28380" w14:textId="77777777" w:rsidR="00053E0C" w:rsidRPr="00F70929" w:rsidRDefault="00053E0C" w:rsidP="00053E0C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490B70BC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Internal Protections</w:t>
            </w:r>
          </w:p>
        </w:tc>
        <w:tc>
          <w:tcPr>
            <w:tcW w:w="3601" w:type="dxa"/>
            <w:vAlign w:val="center"/>
          </w:tcPr>
          <w:p w14:paraId="56F0AEB8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49, 50, 51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A6B9B30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3D2D722E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13821E37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NON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1CDCCBF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4F3467AB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879F260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95422E4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BCB72BF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053E0C" w:rsidRPr="00504B77" w14:paraId="29EAC341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77B1FAD5" w14:textId="77777777" w:rsidR="00053E0C" w:rsidRPr="00F70929" w:rsidRDefault="00053E0C" w:rsidP="00053E0C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01F0A349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Voltage Protection</w:t>
            </w:r>
          </w:p>
        </w:tc>
        <w:tc>
          <w:tcPr>
            <w:tcW w:w="3601" w:type="dxa"/>
            <w:vAlign w:val="center"/>
          </w:tcPr>
          <w:p w14:paraId="07B4DC33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110 DC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070383E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2C2A7756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430DA1B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NON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12C4309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A14623F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B09EAA6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67B9B07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3EF72247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053E0C" w:rsidRPr="00504B77" w14:paraId="24F4BEFF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2E5156B4" w14:textId="77777777" w:rsidR="00053E0C" w:rsidRPr="00F70929" w:rsidRDefault="00053E0C" w:rsidP="00053E0C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0177F2D0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Trip and Status aux. switches</w:t>
            </w:r>
          </w:p>
        </w:tc>
        <w:tc>
          <w:tcPr>
            <w:tcW w:w="3601" w:type="dxa"/>
            <w:vAlign w:val="center"/>
          </w:tcPr>
          <w:p w14:paraId="71AACA9C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02BB397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795830B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DD11901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NON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9B93DAB" w14:textId="77777777" w:rsidR="00053E0C" w:rsidRPr="00E21F23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27F77CE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0F23D389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6C76DCFF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709259D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053E0C" w:rsidRPr="00504B77" w14:paraId="01CF794E" w14:textId="77777777" w:rsidTr="001059E8">
        <w:trPr>
          <w:trHeight w:val="432"/>
        </w:trPr>
        <w:tc>
          <w:tcPr>
            <w:tcW w:w="22580" w:type="dxa"/>
            <w:gridSpan w:val="11"/>
            <w:shd w:val="clear" w:color="auto" w:fill="BFBFBF" w:themeFill="background1" w:themeFillShade="BF"/>
            <w:vAlign w:val="center"/>
          </w:tcPr>
          <w:p w14:paraId="5C4FF0A3" w14:textId="77777777" w:rsidR="00053E0C" w:rsidRPr="00A97EDF" w:rsidRDefault="00053E0C" w:rsidP="00053E0C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A97ED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Accessories</w:t>
            </w:r>
          </w:p>
        </w:tc>
      </w:tr>
      <w:tr w:rsidR="00053E0C" w:rsidRPr="00504B77" w14:paraId="209FE48E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0F6D61E2" w14:textId="77777777" w:rsidR="00053E0C" w:rsidRPr="00F70929" w:rsidRDefault="00053E0C" w:rsidP="00053E0C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7250C596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Panel Lighting &amp; Space Heater with Thermostat</w:t>
            </w:r>
          </w:p>
        </w:tc>
        <w:tc>
          <w:tcPr>
            <w:tcW w:w="3601" w:type="dxa"/>
            <w:vAlign w:val="center"/>
          </w:tcPr>
          <w:p w14:paraId="1FB8FBF6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16A6D892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19CF2877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3B502563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0CB71DBC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7FC75CF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5B406F19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1F2F74F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71067ABF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38AC4C90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310FD61B" w14:textId="77777777" w:rsidR="00053E0C" w:rsidRPr="00F70929" w:rsidRDefault="00053E0C" w:rsidP="00053E0C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47959E54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3601" w:type="dxa"/>
            <w:vAlign w:val="center"/>
          </w:tcPr>
          <w:p w14:paraId="51E7D228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57639F9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639ADF72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77AF806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389CF53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8E3987D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E5DDE7B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722D042D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440616FA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27C4900E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4501FEB0" w14:textId="77777777" w:rsidR="00053E0C" w:rsidRPr="00F70929" w:rsidRDefault="00053E0C" w:rsidP="00053E0C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78947FA0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Gland Plate</w:t>
            </w:r>
          </w:p>
        </w:tc>
        <w:tc>
          <w:tcPr>
            <w:tcW w:w="3601" w:type="dxa"/>
            <w:vAlign w:val="center"/>
          </w:tcPr>
          <w:p w14:paraId="73F10738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0AEF758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3539228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481AE24C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4A6853C7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1F62CECA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CA3D887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24B66EEA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5C9BF82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285DC1EB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3AD73AE9" w14:textId="77777777" w:rsidR="00053E0C" w:rsidRPr="00F70929" w:rsidRDefault="00053E0C" w:rsidP="00053E0C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6DFBBD9B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3601" w:type="dxa"/>
            <w:vAlign w:val="center"/>
          </w:tcPr>
          <w:p w14:paraId="6DA5CFA7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0D1C2CB0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CEB0886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FB2B314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758CDB28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37C08604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6FE22449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519706BF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9EA9B8A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182D57EA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2FE52479" w14:textId="77777777" w:rsidR="00053E0C" w:rsidRPr="00F70929" w:rsidRDefault="00053E0C" w:rsidP="00053E0C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04B4F01B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Commissioning Spare Parts</w:t>
            </w:r>
          </w:p>
        </w:tc>
        <w:tc>
          <w:tcPr>
            <w:tcW w:w="3601" w:type="dxa"/>
            <w:vAlign w:val="center"/>
          </w:tcPr>
          <w:p w14:paraId="2C6BED7D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382984C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41964D1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D3D6B28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1844D771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2409D1D6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7C3B2AB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9AA1F3E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2E7D4E30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1F3CA52E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1E9262A2" w14:textId="77777777" w:rsidR="00053E0C" w:rsidRPr="00F70929" w:rsidRDefault="00053E0C" w:rsidP="00053E0C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70DEA449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proofErr w:type="gramStart"/>
            <w:r w:rsidRPr="00A97EDF">
              <w:rPr>
                <w:rFonts w:asciiTheme="majorBidi" w:hAnsiTheme="majorBidi" w:cstheme="majorBidi"/>
                <w:szCs w:val="20"/>
              </w:rPr>
              <w:t>Two year</w:t>
            </w:r>
            <w:proofErr w:type="gramEnd"/>
            <w:r w:rsidRPr="00A97EDF">
              <w:rPr>
                <w:rFonts w:asciiTheme="majorBidi" w:hAnsiTheme="majorBidi" w:cstheme="majorBidi"/>
                <w:szCs w:val="20"/>
              </w:rPr>
              <w:t xml:space="preserve"> Operation Spare Parts</w:t>
            </w:r>
          </w:p>
        </w:tc>
        <w:tc>
          <w:tcPr>
            <w:tcW w:w="3601" w:type="dxa"/>
            <w:vAlign w:val="center"/>
          </w:tcPr>
          <w:p w14:paraId="285170A5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75B219D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E255C4D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A52CEC3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35D2F20C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789C7CB7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266967D3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34C0E07F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66712F9E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41652293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749994F3" w14:textId="77777777" w:rsidR="00053E0C" w:rsidRPr="00F70929" w:rsidRDefault="00053E0C" w:rsidP="00053E0C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42F413CE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Routine Test</w:t>
            </w:r>
          </w:p>
        </w:tc>
        <w:tc>
          <w:tcPr>
            <w:tcW w:w="3601" w:type="dxa"/>
            <w:vAlign w:val="center"/>
          </w:tcPr>
          <w:p w14:paraId="28A8A479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Witnessed and Report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68BA793E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54CA1DB5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68E28EF4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56931D8D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64E18E2D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3C183A07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0876E4AE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542F9B49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53E0C" w:rsidRPr="00504B77" w14:paraId="778C9440" w14:textId="77777777" w:rsidTr="001059E8">
        <w:trPr>
          <w:trHeight w:val="432"/>
        </w:trPr>
        <w:tc>
          <w:tcPr>
            <w:tcW w:w="949" w:type="dxa"/>
            <w:vAlign w:val="center"/>
          </w:tcPr>
          <w:p w14:paraId="5FEC402F" w14:textId="77777777" w:rsidR="00053E0C" w:rsidRPr="00F70929" w:rsidRDefault="00053E0C" w:rsidP="00053E0C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1" w:type="dxa"/>
            <w:vAlign w:val="center"/>
          </w:tcPr>
          <w:p w14:paraId="056742AA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Type Test Certificate</w:t>
            </w:r>
          </w:p>
        </w:tc>
        <w:tc>
          <w:tcPr>
            <w:tcW w:w="3601" w:type="dxa"/>
            <w:vAlign w:val="center"/>
          </w:tcPr>
          <w:p w14:paraId="65752356" w14:textId="77777777" w:rsidR="00053E0C" w:rsidRPr="00A97EDF" w:rsidRDefault="00053E0C" w:rsidP="00053E0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Certificate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9D98131" w14:textId="77777777" w:rsidR="00053E0C" w:rsidRPr="008E219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AF1DD" w:themeFill="accent3" w:themeFillTint="33"/>
            <w:vAlign w:val="center"/>
          </w:tcPr>
          <w:p w14:paraId="083E24AC" w14:textId="77777777" w:rsidR="00053E0C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311953A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NON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14:paraId="6496BB7E" w14:textId="77777777" w:rsidR="00053E0C" w:rsidRDefault="00053E0C" w:rsidP="00053E0C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777" w:type="dxa"/>
            <w:shd w:val="clear" w:color="auto" w:fill="DAEEF3" w:themeFill="accent5" w:themeFillTint="33"/>
            <w:vAlign w:val="center"/>
          </w:tcPr>
          <w:p w14:paraId="05A3C06C" w14:textId="77777777" w:rsidR="00053E0C" w:rsidRPr="00E21F23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40" w:type="dxa"/>
            <w:shd w:val="clear" w:color="auto" w:fill="DAEEF3" w:themeFill="accent5" w:themeFillTint="33"/>
            <w:vAlign w:val="center"/>
          </w:tcPr>
          <w:p w14:paraId="76199512" w14:textId="77777777" w:rsidR="00053E0C" w:rsidRDefault="00053E0C" w:rsidP="00053E0C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4E78C953" w14:textId="77777777" w:rsidR="00053E0C" w:rsidRPr="00AC151D" w:rsidRDefault="00053E0C" w:rsidP="00053E0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64" w:type="dxa"/>
            <w:shd w:val="clear" w:color="auto" w:fill="F2DBDB" w:themeFill="accent2" w:themeFillTint="33"/>
            <w:vAlign w:val="center"/>
          </w:tcPr>
          <w:p w14:paraId="0AD063AD" w14:textId="77777777" w:rsidR="00053E0C" w:rsidRPr="00AC151D" w:rsidRDefault="00053E0C" w:rsidP="00053E0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67204220" w14:textId="77777777" w:rsidR="006D2B9A" w:rsidRDefault="006D2B9A" w:rsidP="006D2B9A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5B95AE99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Legends:</w:t>
      </w:r>
    </w:p>
    <w:p w14:paraId="18580FC8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A=Acceptable</w:t>
      </w:r>
    </w:p>
    <w:p w14:paraId="05622A3A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21FA99E3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lastRenderedPageBreak/>
        <w:t>N/A=Not Applicable</w:t>
      </w:r>
    </w:p>
    <w:p w14:paraId="25EE5064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INA=Information Not Available</w:t>
      </w:r>
    </w:p>
    <w:p w14:paraId="428EC546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 is Required</w:t>
      </w:r>
    </w:p>
    <w:p w14:paraId="7A32EA10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CA= Conditionally Acceptable</w:t>
      </w:r>
    </w:p>
    <w:p w14:paraId="0E4A6DA3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585CC993" w14:textId="77777777" w:rsidR="00386255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7AADF18D" w14:textId="77777777" w:rsidR="006766DC" w:rsidRDefault="006766DC" w:rsidP="000C010C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Conclusion Table:</w:t>
      </w:r>
    </w:p>
    <w:p w14:paraId="7E18B6AA" w14:textId="77777777" w:rsidR="00CF277E" w:rsidRDefault="00CF277E" w:rsidP="00CF277E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</w:p>
    <w:tbl>
      <w:tblPr>
        <w:tblStyle w:val="TableGrid"/>
        <w:tblW w:w="17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0"/>
        <w:gridCol w:w="2340"/>
        <w:gridCol w:w="3780"/>
        <w:gridCol w:w="3420"/>
        <w:gridCol w:w="3420"/>
        <w:gridCol w:w="3420"/>
      </w:tblGrid>
      <w:tr w:rsidR="008674D8" w14:paraId="7F816FF2" w14:textId="77777777" w:rsidTr="00BA6107">
        <w:trPr>
          <w:jc w:val="center"/>
        </w:trPr>
        <w:tc>
          <w:tcPr>
            <w:tcW w:w="990" w:type="dxa"/>
            <w:shd w:val="clear" w:color="auto" w:fill="C2D69B" w:themeFill="accent3" w:themeFillTint="99"/>
            <w:vAlign w:val="center"/>
          </w:tcPr>
          <w:p w14:paraId="15248F1F" w14:textId="77777777" w:rsidR="008674D8" w:rsidRPr="00CF277E" w:rsidRDefault="008674D8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Item</w:t>
            </w:r>
          </w:p>
        </w:tc>
        <w:tc>
          <w:tcPr>
            <w:tcW w:w="2340" w:type="dxa"/>
            <w:shd w:val="clear" w:color="auto" w:fill="C2D69B" w:themeFill="accent3" w:themeFillTint="99"/>
            <w:vAlign w:val="center"/>
          </w:tcPr>
          <w:p w14:paraId="36935960" w14:textId="77777777" w:rsidR="008674D8" w:rsidRPr="00CF277E" w:rsidRDefault="008674D8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Equipment</w:t>
            </w: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4DD88BCB" w14:textId="77777777" w:rsidR="008674D8" w:rsidRPr="00CF277E" w:rsidRDefault="008674D8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PARS TABLEAU</w:t>
            </w:r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0777D55F" w14:textId="77777777" w:rsidR="008674D8" w:rsidRPr="00CF277E" w:rsidRDefault="008674D8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PETRO TAJHAZ ILIYA</w:t>
            </w:r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1B416333" w14:textId="77777777" w:rsidR="008674D8" w:rsidRPr="00CF277E" w:rsidRDefault="008674D8" w:rsidP="00CF277E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RUNIN SANAT</w:t>
            </w:r>
            <w:r w:rsidR="00067CAB">
              <w:rPr>
                <w:rFonts w:asciiTheme="majorBidi" w:hAnsiTheme="majorBidi" w:cstheme="majorBidi"/>
                <w:b/>
                <w:bCs/>
                <w:sz w:val="24"/>
              </w:rPr>
              <w:t xml:space="preserve"> GOSTAR</w:t>
            </w:r>
          </w:p>
        </w:tc>
        <w:tc>
          <w:tcPr>
            <w:tcW w:w="3420" w:type="dxa"/>
            <w:shd w:val="clear" w:color="auto" w:fill="C2D69B" w:themeFill="accent3" w:themeFillTint="99"/>
          </w:tcPr>
          <w:p w14:paraId="36874C28" w14:textId="77777777" w:rsidR="008674D8" w:rsidRPr="00CF277E" w:rsidRDefault="008674D8" w:rsidP="008674D8">
            <w:pPr>
              <w:tabs>
                <w:tab w:val="left" w:pos="7091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TABAN TABLO</w:t>
            </w:r>
          </w:p>
        </w:tc>
      </w:tr>
      <w:tr w:rsidR="00932174" w14:paraId="24C172A5" w14:textId="77777777" w:rsidTr="00BA6107">
        <w:trPr>
          <w:jc w:val="center"/>
        </w:trPr>
        <w:tc>
          <w:tcPr>
            <w:tcW w:w="990" w:type="dxa"/>
            <w:vAlign w:val="center"/>
          </w:tcPr>
          <w:p w14:paraId="23B099D1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14:paraId="4909A6FD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11 KV Switchgear</w:t>
            </w:r>
          </w:p>
        </w:tc>
        <w:tc>
          <w:tcPr>
            <w:tcW w:w="3780" w:type="dxa"/>
            <w:vAlign w:val="center"/>
          </w:tcPr>
          <w:p w14:paraId="12581D5E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596B5060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04F759AE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203823C8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</w:tr>
      <w:tr w:rsidR="00932174" w14:paraId="40148039" w14:textId="77777777" w:rsidTr="00A70983">
        <w:trPr>
          <w:trHeight w:val="65"/>
          <w:jc w:val="center"/>
        </w:trPr>
        <w:tc>
          <w:tcPr>
            <w:tcW w:w="990" w:type="dxa"/>
            <w:vAlign w:val="center"/>
          </w:tcPr>
          <w:p w14:paraId="2C57E641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14:paraId="43291BF0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3.3 KV Switchgear</w:t>
            </w:r>
          </w:p>
        </w:tc>
        <w:tc>
          <w:tcPr>
            <w:tcW w:w="3780" w:type="dxa"/>
            <w:vAlign w:val="center"/>
          </w:tcPr>
          <w:p w14:paraId="1B21953D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726710D6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76FDCD1D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01B2B69E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</w:tr>
      <w:tr w:rsidR="00932174" w14:paraId="42509D32" w14:textId="77777777" w:rsidTr="00A70983">
        <w:trPr>
          <w:trHeight w:val="65"/>
          <w:jc w:val="center"/>
        </w:trPr>
        <w:tc>
          <w:tcPr>
            <w:tcW w:w="990" w:type="dxa"/>
            <w:vAlign w:val="center"/>
          </w:tcPr>
          <w:p w14:paraId="6D87E6B8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14:paraId="11AB13C9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RCP Panel</w:t>
            </w:r>
          </w:p>
        </w:tc>
        <w:tc>
          <w:tcPr>
            <w:tcW w:w="3780" w:type="dxa"/>
            <w:vAlign w:val="center"/>
          </w:tcPr>
          <w:p w14:paraId="6B22D212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31E1E464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4203A0E0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203F9555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</w:tr>
      <w:tr w:rsidR="00932174" w14:paraId="3B93E8B9" w14:textId="77777777" w:rsidTr="00A70983">
        <w:trPr>
          <w:trHeight w:val="65"/>
          <w:jc w:val="center"/>
        </w:trPr>
        <w:tc>
          <w:tcPr>
            <w:tcW w:w="990" w:type="dxa"/>
            <w:vAlign w:val="center"/>
          </w:tcPr>
          <w:p w14:paraId="29AB4D4C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14:paraId="2BC1370D" w14:textId="77777777" w:rsidR="00932174" w:rsidRPr="00CF277E" w:rsidRDefault="00932174" w:rsidP="00932174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MV Capacitor Bank</w:t>
            </w:r>
          </w:p>
        </w:tc>
        <w:tc>
          <w:tcPr>
            <w:tcW w:w="3780" w:type="dxa"/>
            <w:vAlign w:val="center"/>
          </w:tcPr>
          <w:p w14:paraId="2E69AA6A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26BB834B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02A8A579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1AE0C28A" w14:textId="77777777" w:rsidR="00932174" w:rsidRPr="00CF277E" w:rsidRDefault="00932174" w:rsidP="00932174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CF277E">
              <w:rPr>
                <w:rFonts w:asciiTheme="majorBidi" w:hAnsiTheme="majorBidi" w:cstheme="majorBidi"/>
                <w:sz w:val="24"/>
              </w:rPr>
              <w:t>Acceptable</w:t>
            </w:r>
          </w:p>
        </w:tc>
      </w:tr>
    </w:tbl>
    <w:p w14:paraId="3453E1B7" w14:textId="77777777" w:rsidR="00A019EB" w:rsidRPr="00B374D2" w:rsidRDefault="006766DC" w:rsidP="00B374D2">
      <w:pPr>
        <w:tabs>
          <w:tab w:val="left" w:pos="7091"/>
        </w:tabs>
        <w:bidi w:val="0"/>
        <w:spacing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  <w:r w:rsidRPr="00B374D2">
        <w:rPr>
          <w:rFonts w:asciiTheme="majorBidi" w:hAnsiTheme="majorBidi" w:cstheme="majorBidi"/>
          <w:b/>
          <w:bCs/>
          <w:sz w:val="24"/>
        </w:rPr>
        <w:t>Conclusion Note:</w:t>
      </w:r>
    </w:p>
    <w:p w14:paraId="11070186" w14:textId="77777777" w:rsidR="00C6186D" w:rsidRDefault="008674D8" w:rsidP="008674D8">
      <w:pPr>
        <w:tabs>
          <w:tab w:val="left" w:pos="7091"/>
        </w:tabs>
        <w:bidi w:val="0"/>
        <w:spacing w:line="360" w:lineRule="auto"/>
        <w:ind w:left="450" w:right="-1843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PARS TABLEAU</w:t>
      </w:r>
    </w:p>
    <w:p w14:paraId="54D23590" w14:textId="77777777" w:rsidR="00CA14CF" w:rsidRDefault="008674D8" w:rsidP="00CA14CF">
      <w:pPr>
        <w:pStyle w:val="ListParagraph"/>
        <w:numPr>
          <w:ilvl w:val="0"/>
          <w:numId w:val="6"/>
        </w:numPr>
        <w:tabs>
          <w:tab w:val="left" w:pos="7091"/>
        </w:tabs>
        <w:bidi w:val="0"/>
        <w:spacing w:line="360" w:lineRule="auto"/>
        <w:ind w:left="720" w:right="-1843" w:hanging="270"/>
        <w:jc w:val="both"/>
        <w:rPr>
          <w:rFonts w:asciiTheme="majorBidi" w:hAnsiTheme="majorBidi" w:cstheme="majorBidi"/>
          <w:sz w:val="24"/>
        </w:rPr>
      </w:pPr>
      <w:r w:rsidRPr="008674D8">
        <w:rPr>
          <w:rFonts w:asciiTheme="majorBidi" w:hAnsiTheme="majorBidi" w:cstheme="majorBidi"/>
          <w:sz w:val="24"/>
        </w:rPr>
        <w:t>This vendor has no deviation in deviation form</w:t>
      </w:r>
    </w:p>
    <w:p w14:paraId="1F5DC4E2" w14:textId="77777777" w:rsidR="00CA14CF" w:rsidRPr="00CA14CF" w:rsidRDefault="00CA14CF" w:rsidP="00CA14CF">
      <w:pPr>
        <w:pStyle w:val="ListParagraph"/>
        <w:numPr>
          <w:ilvl w:val="0"/>
          <w:numId w:val="6"/>
        </w:numPr>
        <w:tabs>
          <w:tab w:val="left" w:pos="7091"/>
        </w:tabs>
        <w:bidi w:val="0"/>
        <w:spacing w:line="360" w:lineRule="auto"/>
        <w:ind w:left="720" w:right="-1843" w:hanging="270"/>
        <w:jc w:val="both"/>
        <w:rPr>
          <w:rFonts w:asciiTheme="majorBidi" w:hAnsiTheme="majorBidi" w:cstheme="majorBidi"/>
          <w:sz w:val="24"/>
        </w:rPr>
      </w:pPr>
      <w:r w:rsidRPr="00CA14CF">
        <w:rPr>
          <w:rFonts w:asciiTheme="majorBidi" w:hAnsiTheme="majorBidi" w:cstheme="majorBidi"/>
          <w:sz w:val="24"/>
        </w:rPr>
        <w:t xml:space="preserve">for these brands of </w:t>
      </w:r>
      <w:proofErr w:type="spellStart"/>
      <w:r w:rsidRPr="00CA14CF">
        <w:rPr>
          <w:rFonts w:asciiTheme="majorBidi" w:hAnsiTheme="majorBidi" w:cstheme="majorBidi"/>
          <w:sz w:val="24"/>
        </w:rPr>
        <w:t>breker</w:t>
      </w:r>
      <w:proofErr w:type="spellEnd"/>
      <w:r w:rsidRPr="00CA14CF">
        <w:rPr>
          <w:rFonts w:asciiTheme="majorBidi" w:hAnsiTheme="majorBidi" w:cstheme="majorBidi"/>
          <w:sz w:val="24"/>
        </w:rPr>
        <w:t>, type test for switchgear shall be submitted.</w:t>
      </w:r>
    </w:p>
    <w:p w14:paraId="6B56D755" w14:textId="77777777" w:rsidR="008674D8" w:rsidRPr="008674D8" w:rsidRDefault="008674D8" w:rsidP="008674D8">
      <w:pPr>
        <w:pStyle w:val="ListParagraph"/>
        <w:numPr>
          <w:ilvl w:val="0"/>
          <w:numId w:val="6"/>
        </w:numPr>
        <w:tabs>
          <w:tab w:val="left" w:pos="7091"/>
        </w:tabs>
        <w:bidi w:val="0"/>
        <w:spacing w:line="360" w:lineRule="auto"/>
        <w:ind w:left="720" w:right="-1843" w:hanging="270"/>
        <w:jc w:val="both"/>
        <w:rPr>
          <w:rFonts w:asciiTheme="majorBidi" w:hAnsiTheme="majorBidi" w:cstheme="majorBidi"/>
          <w:sz w:val="24"/>
        </w:rPr>
      </w:pPr>
      <w:r w:rsidRPr="008674D8">
        <w:rPr>
          <w:rFonts w:asciiTheme="majorBidi" w:hAnsiTheme="majorBidi" w:cstheme="majorBidi"/>
          <w:sz w:val="24"/>
        </w:rPr>
        <w:t>Vendor did not issue any technical proposal for MV Capacitor bank &amp; RCP. Therefore these 2 items have not been studied.</w:t>
      </w:r>
    </w:p>
    <w:p w14:paraId="7D8FD1C9" w14:textId="77777777" w:rsidR="008674D8" w:rsidRPr="008674D8" w:rsidRDefault="008674D8" w:rsidP="008674D8">
      <w:pPr>
        <w:pStyle w:val="ListParagraph"/>
        <w:numPr>
          <w:ilvl w:val="0"/>
          <w:numId w:val="6"/>
        </w:numPr>
        <w:tabs>
          <w:tab w:val="left" w:pos="7091"/>
        </w:tabs>
        <w:bidi w:val="0"/>
        <w:spacing w:line="360" w:lineRule="auto"/>
        <w:ind w:left="720" w:right="-1843" w:hanging="270"/>
        <w:jc w:val="both"/>
        <w:rPr>
          <w:rFonts w:asciiTheme="majorBidi" w:hAnsiTheme="majorBidi" w:cstheme="majorBidi"/>
          <w:sz w:val="24"/>
        </w:rPr>
      </w:pPr>
      <w:r w:rsidRPr="008674D8">
        <w:rPr>
          <w:rFonts w:asciiTheme="majorBidi" w:hAnsiTheme="majorBidi" w:cstheme="majorBidi"/>
          <w:sz w:val="24"/>
        </w:rPr>
        <w:t xml:space="preserve">Vendor will supply MV voltage transformer in Tilting instead </w:t>
      </w:r>
      <w:proofErr w:type="gramStart"/>
      <w:r w:rsidRPr="008674D8">
        <w:rPr>
          <w:rFonts w:asciiTheme="majorBidi" w:hAnsiTheme="majorBidi" w:cstheme="majorBidi"/>
          <w:sz w:val="24"/>
        </w:rPr>
        <w:t>of  withdrawable</w:t>
      </w:r>
      <w:proofErr w:type="gramEnd"/>
      <w:r w:rsidRPr="008674D8">
        <w:rPr>
          <w:rFonts w:asciiTheme="majorBidi" w:hAnsiTheme="majorBidi" w:cstheme="majorBidi"/>
          <w:sz w:val="24"/>
        </w:rPr>
        <w:t xml:space="preserve"> </w:t>
      </w:r>
    </w:p>
    <w:p w14:paraId="116FFA3E" w14:textId="77777777" w:rsidR="008674D8" w:rsidRPr="008674D8" w:rsidRDefault="008674D8" w:rsidP="008674D8">
      <w:pPr>
        <w:pStyle w:val="ListParagraph"/>
        <w:numPr>
          <w:ilvl w:val="0"/>
          <w:numId w:val="6"/>
        </w:numPr>
        <w:tabs>
          <w:tab w:val="left" w:pos="7091"/>
        </w:tabs>
        <w:bidi w:val="0"/>
        <w:spacing w:line="360" w:lineRule="auto"/>
        <w:ind w:left="720" w:right="-1843" w:hanging="270"/>
        <w:jc w:val="both"/>
        <w:rPr>
          <w:rFonts w:asciiTheme="majorBidi" w:hAnsiTheme="majorBidi" w:cstheme="majorBidi"/>
          <w:sz w:val="24"/>
        </w:rPr>
      </w:pPr>
      <w:r w:rsidRPr="008674D8">
        <w:rPr>
          <w:rFonts w:asciiTheme="majorBidi" w:hAnsiTheme="majorBidi" w:cstheme="majorBidi"/>
          <w:sz w:val="24"/>
        </w:rPr>
        <w:t>According to data sheet, the minimum thickness of sheet steel is 2.5 mm while vendor will supply minimum as 2 mm.</w:t>
      </w:r>
    </w:p>
    <w:p w14:paraId="0FDFD77F" w14:textId="77777777" w:rsidR="008674D8" w:rsidRDefault="008674D8" w:rsidP="008674D8">
      <w:pPr>
        <w:tabs>
          <w:tab w:val="left" w:pos="7091"/>
        </w:tabs>
        <w:bidi w:val="0"/>
        <w:spacing w:before="360" w:line="360" w:lineRule="auto"/>
        <w:ind w:left="446" w:right="-1843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PETRO TAJHIZ IlIYA</w:t>
      </w:r>
    </w:p>
    <w:p w14:paraId="195AD4BE" w14:textId="77777777" w:rsidR="00DD3F29" w:rsidRDefault="00DD3F29" w:rsidP="00DD3F29">
      <w:pPr>
        <w:pStyle w:val="ListParagraph"/>
        <w:numPr>
          <w:ilvl w:val="0"/>
          <w:numId w:val="50"/>
        </w:numPr>
        <w:tabs>
          <w:tab w:val="left" w:pos="7091"/>
        </w:tabs>
        <w:bidi w:val="0"/>
        <w:spacing w:line="360" w:lineRule="auto"/>
        <w:ind w:right="-1843"/>
        <w:jc w:val="both"/>
        <w:rPr>
          <w:rFonts w:asciiTheme="majorBidi" w:hAnsiTheme="majorBidi" w:cstheme="majorBidi"/>
          <w:sz w:val="24"/>
        </w:rPr>
      </w:pPr>
      <w:r w:rsidRPr="008674D8">
        <w:rPr>
          <w:rFonts w:asciiTheme="majorBidi" w:hAnsiTheme="majorBidi" w:cstheme="majorBidi"/>
          <w:sz w:val="24"/>
        </w:rPr>
        <w:t>This vendor has no deviation in deviation form</w:t>
      </w:r>
    </w:p>
    <w:p w14:paraId="4CA039F1" w14:textId="77777777" w:rsidR="00DD3F29" w:rsidRDefault="00625FA2" w:rsidP="00DD3F29">
      <w:pPr>
        <w:pStyle w:val="ListParagraph"/>
        <w:numPr>
          <w:ilvl w:val="0"/>
          <w:numId w:val="50"/>
        </w:numPr>
        <w:tabs>
          <w:tab w:val="left" w:pos="7091"/>
        </w:tabs>
        <w:bidi w:val="0"/>
        <w:spacing w:line="360" w:lineRule="auto"/>
        <w:ind w:right="-1843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For PARS SWITCH </w:t>
      </w:r>
      <w:r w:rsidRPr="00CA14CF">
        <w:rPr>
          <w:rFonts w:asciiTheme="majorBidi" w:hAnsiTheme="majorBidi" w:cstheme="majorBidi"/>
          <w:sz w:val="24"/>
        </w:rPr>
        <w:t>breaker</w:t>
      </w:r>
      <w:r w:rsidR="00DD3F29" w:rsidRPr="00CA14CF">
        <w:rPr>
          <w:rFonts w:asciiTheme="majorBidi" w:hAnsiTheme="majorBidi" w:cstheme="majorBidi"/>
          <w:sz w:val="24"/>
        </w:rPr>
        <w:t>, type test for switchgear shall be submitted.</w:t>
      </w:r>
    </w:p>
    <w:p w14:paraId="39DB9FE1" w14:textId="77777777" w:rsidR="00561C71" w:rsidRPr="00067CAB" w:rsidRDefault="00561C71" w:rsidP="00561C71">
      <w:pPr>
        <w:pStyle w:val="ListParagraph"/>
        <w:numPr>
          <w:ilvl w:val="0"/>
          <w:numId w:val="50"/>
        </w:num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The maximum design temperature of MV switchgear is </w:t>
      </w:r>
      <w:r>
        <w:rPr>
          <w:rFonts w:asciiTheme="majorBidi" w:hAnsiTheme="majorBidi" w:cstheme="majorBidi"/>
          <w:sz w:val="24"/>
        </w:rPr>
        <w:t>5</w:t>
      </w:r>
      <w:r w:rsidRPr="00067CAB">
        <w:rPr>
          <w:rFonts w:asciiTheme="majorBidi" w:hAnsiTheme="majorBidi" w:cstheme="majorBidi"/>
          <w:sz w:val="24"/>
        </w:rPr>
        <w:t>0 °C.</w:t>
      </w:r>
    </w:p>
    <w:p w14:paraId="39913F99" w14:textId="77777777" w:rsidR="00561C71" w:rsidRPr="00067CAB" w:rsidRDefault="00561C71" w:rsidP="00561C71">
      <w:pPr>
        <w:pStyle w:val="ListParagraph"/>
        <w:numPr>
          <w:ilvl w:val="0"/>
          <w:numId w:val="50"/>
        </w:num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Vendor will consider relay “EASERGY P3M32</w:t>
      </w:r>
      <w:r w:rsidR="00625FA2" w:rsidRPr="00067CAB">
        <w:rPr>
          <w:rFonts w:asciiTheme="majorBidi" w:hAnsiTheme="majorBidi" w:cstheme="majorBidi"/>
          <w:sz w:val="24"/>
        </w:rPr>
        <w:t>” for</w:t>
      </w:r>
      <w:r w:rsidRPr="00067CAB">
        <w:rPr>
          <w:rFonts w:asciiTheme="majorBidi" w:hAnsiTheme="majorBidi" w:cstheme="majorBidi"/>
          <w:sz w:val="24"/>
        </w:rPr>
        <w:t xml:space="preserve"> differential protection “87M”. </w:t>
      </w:r>
      <w:r w:rsidR="00625FA2" w:rsidRPr="00067CAB">
        <w:rPr>
          <w:rFonts w:asciiTheme="majorBidi" w:hAnsiTheme="majorBidi" w:cstheme="majorBidi"/>
          <w:sz w:val="24"/>
        </w:rPr>
        <w:t>This</w:t>
      </w:r>
      <w:r w:rsidRPr="00067CAB">
        <w:rPr>
          <w:rFonts w:asciiTheme="majorBidi" w:hAnsiTheme="majorBidi" w:cstheme="majorBidi"/>
          <w:sz w:val="24"/>
        </w:rPr>
        <w:t xml:space="preserve"> relay is low impedance.</w:t>
      </w:r>
    </w:p>
    <w:p w14:paraId="1441A7A7" w14:textId="77777777" w:rsidR="00DD3F29" w:rsidRPr="00DD3F29" w:rsidRDefault="00DD3F29" w:rsidP="00DD3F29">
      <w:pPr>
        <w:pStyle w:val="ListParagraph"/>
        <w:numPr>
          <w:ilvl w:val="0"/>
          <w:numId w:val="50"/>
        </w:numPr>
        <w:tabs>
          <w:tab w:val="left" w:pos="7091"/>
        </w:tabs>
        <w:bidi w:val="0"/>
        <w:spacing w:line="360" w:lineRule="auto"/>
        <w:ind w:right="-1843"/>
        <w:jc w:val="both"/>
        <w:rPr>
          <w:rFonts w:asciiTheme="majorBidi" w:hAnsiTheme="majorBidi" w:cstheme="majorBidi"/>
          <w:sz w:val="24"/>
        </w:rPr>
      </w:pPr>
      <w:r w:rsidRPr="008674D8">
        <w:rPr>
          <w:rFonts w:asciiTheme="majorBidi" w:hAnsiTheme="majorBidi" w:cstheme="majorBidi"/>
          <w:sz w:val="24"/>
        </w:rPr>
        <w:t xml:space="preserve">Vendor did not </w:t>
      </w:r>
      <w:r>
        <w:rPr>
          <w:rFonts w:asciiTheme="majorBidi" w:hAnsiTheme="majorBidi" w:cstheme="majorBidi"/>
          <w:sz w:val="24"/>
        </w:rPr>
        <w:t>provide</w:t>
      </w:r>
      <w:r w:rsidRPr="008674D8">
        <w:rPr>
          <w:rFonts w:asciiTheme="majorBidi" w:hAnsiTheme="majorBidi" w:cstheme="majorBidi"/>
          <w:sz w:val="24"/>
        </w:rPr>
        <w:t xml:space="preserve"> any </w:t>
      </w:r>
      <w:r>
        <w:rPr>
          <w:rFonts w:asciiTheme="majorBidi" w:hAnsiTheme="majorBidi" w:cstheme="majorBidi"/>
          <w:sz w:val="24"/>
        </w:rPr>
        <w:t>type test</w:t>
      </w:r>
      <w:r w:rsidRPr="008674D8">
        <w:rPr>
          <w:rFonts w:asciiTheme="majorBidi" w:hAnsiTheme="majorBidi" w:cstheme="majorBidi"/>
          <w:sz w:val="24"/>
        </w:rPr>
        <w:t xml:space="preserve"> for </w:t>
      </w:r>
      <w:r>
        <w:rPr>
          <w:rFonts w:asciiTheme="majorBidi" w:hAnsiTheme="majorBidi" w:cstheme="majorBidi"/>
          <w:sz w:val="24"/>
        </w:rPr>
        <w:t xml:space="preserve">MV switchgear, </w:t>
      </w:r>
      <w:r w:rsidRPr="008674D8">
        <w:rPr>
          <w:rFonts w:asciiTheme="majorBidi" w:hAnsiTheme="majorBidi" w:cstheme="majorBidi"/>
          <w:sz w:val="24"/>
        </w:rPr>
        <w:t>MV Capacitor bank &amp; RCP</w:t>
      </w:r>
    </w:p>
    <w:p w14:paraId="35C967B1" w14:textId="77777777" w:rsidR="000A265E" w:rsidRPr="00B374D2" w:rsidRDefault="00A675A9" w:rsidP="00067CAB">
      <w:pPr>
        <w:tabs>
          <w:tab w:val="left" w:pos="7091"/>
        </w:tabs>
        <w:bidi w:val="0"/>
        <w:spacing w:before="360" w:line="360" w:lineRule="auto"/>
        <w:ind w:left="446" w:right="-1843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RUNIN SANAT GOSTAR</w:t>
      </w:r>
    </w:p>
    <w:p w14:paraId="0A9BC9B8" w14:textId="77777777" w:rsidR="00516937" w:rsidRPr="00067CAB" w:rsidRDefault="00516937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lastRenderedPageBreak/>
        <w:t xml:space="preserve">While the ingress protection (IP) of MV switchgear, RCP &amp; Capacitor bank in project data sheet is IP42, but this vendor will supply IP41, according to item 5.1.5 of IPS-M-EL-144(4), IP41 is acceptable. </w:t>
      </w:r>
    </w:p>
    <w:p w14:paraId="15965836" w14:textId="77777777" w:rsidR="00205170" w:rsidRPr="00067CAB" w:rsidRDefault="006178B5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Adaptor will be supplied in both sides of 11 KV switchgear for connection new panels to existing panels. </w:t>
      </w:r>
      <w:proofErr w:type="gramStart"/>
      <w:r w:rsidRPr="00067CAB">
        <w:rPr>
          <w:rFonts w:asciiTheme="majorBidi" w:hAnsiTheme="majorBidi" w:cstheme="majorBidi"/>
          <w:sz w:val="24"/>
        </w:rPr>
        <w:t>Therefore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more space is required. </w:t>
      </w:r>
      <w:proofErr w:type="gramStart"/>
      <w:r w:rsidRPr="00067CAB">
        <w:rPr>
          <w:rFonts w:asciiTheme="majorBidi" w:hAnsiTheme="majorBidi" w:cstheme="majorBidi"/>
          <w:sz w:val="24"/>
        </w:rPr>
        <w:t>However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in “Electrical Equipment Arrangement Layout for Building (BK-GCS-PEDCO-120-EL-PY-0008)”, adaptor is considered by contractor.</w:t>
      </w:r>
    </w:p>
    <w:p w14:paraId="43C2C438" w14:textId="77777777" w:rsidR="00205170" w:rsidRPr="00067CAB" w:rsidRDefault="00205170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Vendor will consider relay “P3M</w:t>
      </w:r>
      <w:proofErr w:type="gramStart"/>
      <w:r w:rsidRPr="00067CAB">
        <w:rPr>
          <w:rFonts w:asciiTheme="majorBidi" w:hAnsiTheme="majorBidi" w:cstheme="majorBidi"/>
          <w:sz w:val="24"/>
        </w:rPr>
        <w:t>32”  for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differential protection “87M”. this relay is low impedance.</w:t>
      </w:r>
    </w:p>
    <w:p w14:paraId="21EE5F74" w14:textId="77777777" w:rsidR="00272228" w:rsidRPr="00067CAB" w:rsidRDefault="006178B5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According to “Existent MV Switchgear Expansion Single Line Diagram” &amp; “Electrical Typical Schematic Diagrams for MV </w:t>
      </w:r>
      <w:proofErr w:type="gramStart"/>
      <w:r w:rsidRPr="00067CAB">
        <w:rPr>
          <w:rFonts w:asciiTheme="majorBidi" w:hAnsiTheme="majorBidi" w:cstheme="majorBidi"/>
          <w:sz w:val="24"/>
        </w:rPr>
        <w:t>panel“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, there is withdrawable  PT on 3.3 KV switchgear. </w:t>
      </w:r>
      <w:proofErr w:type="gramStart"/>
      <w:r w:rsidRPr="00067CAB">
        <w:rPr>
          <w:rFonts w:asciiTheme="majorBidi" w:hAnsiTheme="majorBidi" w:cstheme="majorBidi"/>
          <w:sz w:val="24"/>
        </w:rPr>
        <w:t>Therefore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a bus riser shall be considered while the number of 3.3 KV panel will be 2.</w:t>
      </w:r>
    </w:p>
    <w:p w14:paraId="50D0A714" w14:textId="77777777" w:rsidR="00DB11C0" w:rsidRPr="00067CAB" w:rsidRDefault="00C50EE2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The maximum design temperature of MV switchgear is 40 °C.</w:t>
      </w:r>
    </w:p>
    <w:p w14:paraId="6FA67E1C" w14:textId="77777777" w:rsidR="008533C5" w:rsidRPr="00067CAB" w:rsidRDefault="00C50EE2" w:rsidP="00067CAB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According to MV switchgear data sheet, insulation class &amp; temperature rise </w:t>
      </w:r>
      <w:proofErr w:type="gramStart"/>
      <w:r w:rsidRPr="00067CAB">
        <w:rPr>
          <w:rFonts w:asciiTheme="majorBidi" w:hAnsiTheme="majorBidi" w:cstheme="majorBidi"/>
          <w:sz w:val="24"/>
        </w:rPr>
        <w:t xml:space="preserve">of </w:t>
      </w:r>
      <w:r w:rsidR="00D32D4C">
        <w:rPr>
          <w:rFonts w:asciiTheme="majorBidi" w:hAnsiTheme="majorBidi" w:cstheme="majorBidi"/>
          <w:sz w:val="24"/>
        </w:rPr>
        <w:t xml:space="preserve"> </w:t>
      </w:r>
      <w:r w:rsidRPr="00067CAB">
        <w:rPr>
          <w:rFonts w:asciiTheme="majorBidi" w:hAnsiTheme="majorBidi" w:cstheme="majorBidi"/>
          <w:sz w:val="24"/>
        </w:rPr>
        <w:t>Voltage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Transformer shall be Class “E” &amp; “Y” respectively but vendor will supply class “A” for temp rise </w:t>
      </w:r>
      <w:proofErr w:type="spellStart"/>
      <w:r w:rsidRPr="00067CAB">
        <w:rPr>
          <w:rFonts w:asciiTheme="majorBidi" w:hAnsiTheme="majorBidi" w:cstheme="majorBidi"/>
          <w:sz w:val="24"/>
        </w:rPr>
        <w:t>omly</w:t>
      </w:r>
      <w:proofErr w:type="spellEnd"/>
      <w:r w:rsidRPr="00067CAB">
        <w:rPr>
          <w:rFonts w:asciiTheme="majorBidi" w:hAnsiTheme="majorBidi" w:cstheme="majorBidi"/>
          <w:sz w:val="24"/>
        </w:rPr>
        <w:t>.</w:t>
      </w:r>
    </w:p>
    <w:p w14:paraId="6140DBD3" w14:textId="77777777" w:rsidR="00067CAB" w:rsidRPr="00B374D2" w:rsidRDefault="00067CAB" w:rsidP="00067CAB">
      <w:pPr>
        <w:tabs>
          <w:tab w:val="left" w:pos="7091"/>
        </w:tabs>
        <w:bidi w:val="0"/>
        <w:spacing w:before="360" w:line="360" w:lineRule="auto"/>
        <w:ind w:left="446" w:right="-1843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TABAN TABLO</w:t>
      </w:r>
    </w:p>
    <w:p w14:paraId="103E1DF9" w14:textId="77777777" w:rsidR="00067CAB" w:rsidRPr="00067CAB" w:rsidRDefault="00067CAB" w:rsidP="00067CA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810" w:right="-184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While the ingress protection (IP) of MV switchgear, RCP &amp; Capacitor bank in project data sheet is IP42, but this vendor will supply IP41, according to item 5.1.5 of IPS-M-EL-144(4), IP41 is acceptable.</w:t>
      </w:r>
    </w:p>
    <w:p w14:paraId="3A1097A6" w14:textId="77777777" w:rsidR="00067CAB" w:rsidRPr="00067CAB" w:rsidRDefault="00067CAB" w:rsidP="00067CA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Vendor will provide MV circuit breaker in two alternatives “ABB” &amp; “Pars Switch”.</w:t>
      </w:r>
    </w:p>
    <w:p w14:paraId="29968C01" w14:textId="77777777" w:rsidR="00067CAB" w:rsidRPr="00067CAB" w:rsidRDefault="00067CAB" w:rsidP="00067CA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Adaptor will be supplied in both sides of 11 KV switchgear for connection new panels to existing panels. </w:t>
      </w:r>
      <w:proofErr w:type="gramStart"/>
      <w:r w:rsidRPr="00067CAB">
        <w:rPr>
          <w:rFonts w:asciiTheme="majorBidi" w:hAnsiTheme="majorBidi" w:cstheme="majorBidi"/>
          <w:sz w:val="24"/>
        </w:rPr>
        <w:t>Therefore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more space is required. </w:t>
      </w:r>
      <w:proofErr w:type="gramStart"/>
      <w:r w:rsidRPr="00067CAB">
        <w:rPr>
          <w:rFonts w:asciiTheme="majorBidi" w:hAnsiTheme="majorBidi" w:cstheme="majorBidi"/>
          <w:sz w:val="24"/>
        </w:rPr>
        <w:t>However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in “Electrical Equipment Arrangement Layout for Building (BK-GCS-PEDCO-120-EL-PY-0008)”, adaptor is considered by contractor.</w:t>
      </w:r>
    </w:p>
    <w:p w14:paraId="0F85CDE5" w14:textId="77777777" w:rsidR="00067CAB" w:rsidRPr="00067CAB" w:rsidRDefault="00067CAB" w:rsidP="00067CA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Vendor will consider relay “EASERGY P3M</w:t>
      </w:r>
      <w:proofErr w:type="gramStart"/>
      <w:r w:rsidRPr="00067CAB">
        <w:rPr>
          <w:rFonts w:asciiTheme="majorBidi" w:hAnsiTheme="majorBidi" w:cstheme="majorBidi"/>
          <w:sz w:val="24"/>
        </w:rPr>
        <w:t>32”  for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differential protection “87M”. this relay is low impedance.</w:t>
      </w:r>
    </w:p>
    <w:p w14:paraId="1B388144" w14:textId="77777777" w:rsidR="00067CAB" w:rsidRPr="00067CAB" w:rsidRDefault="00067CAB" w:rsidP="00067CA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According to “Existent MV Switchgear Expansion Single Line Diagram” &amp; “Electrical Typical Schematic Diagrams for MV </w:t>
      </w:r>
      <w:proofErr w:type="gramStart"/>
      <w:r w:rsidRPr="00067CAB">
        <w:rPr>
          <w:rFonts w:asciiTheme="majorBidi" w:hAnsiTheme="majorBidi" w:cstheme="majorBidi"/>
          <w:sz w:val="24"/>
        </w:rPr>
        <w:t>panel“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, there is withdrawable  PT on 3.3 KV switchgear. </w:t>
      </w:r>
      <w:proofErr w:type="gramStart"/>
      <w:r w:rsidRPr="00067CAB">
        <w:rPr>
          <w:rFonts w:asciiTheme="majorBidi" w:hAnsiTheme="majorBidi" w:cstheme="majorBidi"/>
          <w:sz w:val="24"/>
        </w:rPr>
        <w:t>Therefore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a bus riser shall be considered while the number of 3.3 KV panel will be 2.</w:t>
      </w:r>
    </w:p>
    <w:p w14:paraId="61C3D495" w14:textId="77777777" w:rsidR="00067CAB" w:rsidRPr="00067CAB" w:rsidRDefault="00067CAB" w:rsidP="00067CAB">
      <w:p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b/>
          <w:bCs/>
          <w:sz w:val="24"/>
          <w:highlight w:val="green"/>
        </w:rPr>
      </w:pPr>
    </w:p>
    <w:sectPr w:rsidR="00067CAB" w:rsidRPr="00067CAB" w:rsidSect="0081332F">
      <w:headerReference w:type="default" r:id="rId14"/>
      <w:pgSz w:w="23814" w:h="16839" w:orient="landscape" w:code="8"/>
      <w:pgMar w:top="850" w:right="3787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3573" w14:textId="77777777" w:rsidR="00C05FE1" w:rsidRDefault="00C05FE1" w:rsidP="00053F8D">
      <w:r>
        <w:separator/>
      </w:r>
    </w:p>
  </w:endnote>
  <w:endnote w:type="continuationSeparator" w:id="0">
    <w:p w14:paraId="196E9CE3" w14:textId="77777777" w:rsidR="00C05FE1" w:rsidRDefault="00C05FE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-Italic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9658" w14:textId="77777777" w:rsidR="00F55824" w:rsidRDefault="00F55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AEF4" w14:textId="77777777" w:rsidR="00F55824" w:rsidRDefault="00F558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EF67" w14:textId="77777777" w:rsidR="00F55824" w:rsidRDefault="00F55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0594" w14:textId="77777777" w:rsidR="00C05FE1" w:rsidRDefault="00C05FE1" w:rsidP="00053F8D">
      <w:r>
        <w:separator/>
      </w:r>
    </w:p>
  </w:footnote>
  <w:footnote w:type="continuationSeparator" w:id="0">
    <w:p w14:paraId="5D9BE873" w14:textId="77777777" w:rsidR="00C05FE1" w:rsidRDefault="00C05FE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690A" w14:textId="77777777" w:rsidR="00F55824" w:rsidRDefault="00F55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25FA2" w:rsidRPr="008C593B" w14:paraId="412A0FA6" w14:textId="77777777" w:rsidTr="0080661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B3014AB" w14:textId="77777777" w:rsidR="00625FA2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E76A043" wp14:editId="77EEDB0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959114" w14:textId="77777777" w:rsidR="00625FA2" w:rsidRPr="00ED37F3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1561163" wp14:editId="7DE5B51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7061210C" wp14:editId="593DC69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EB8581" w14:textId="77777777" w:rsidR="00625FA2" w:rsidRPr="00FA21C4" w:rsidRDefault="00625FA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86D8C85" w14:textId="77777777" w:rsidR="00625FA2" w:rsidRDefault="00625FA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DB477F3" w14:textId="77777777" w:rsidR="00625FA2" w:rsidRPr="0037207F" w:rsidRDefault="00625FA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F6A7081" w14:textId="77777777" w:rsidR="00625FA2" w:rsidRPr="00822FF3" w:rsidRDefault="00625FA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16AECCA" w14:textId="77777777" w:rsidR="00625FA2" w:rsidRPr="0034040D" w:rsidRDefault="00625FA2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1F7703C" wp14:editId="7C99732D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E0AD8C0" w14:textId="77777777" w:rsidR="00625FA2" w:rsidRPr="0034040D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25FA2" w:rsidRPr="008C593B" w14:paraId="6AF62502" w14:textId="77777777" w:rsidTr="0080661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5A71B3D" w14:textId="77777777" w:rsidR="00625FA2" w:rsidRPr="006E3A8B" w:rsidRDefault="00625FA2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1464D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1464D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28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6CCB505" w14:textId="77777777" w:rsidR="00625FA2" w:rsidRPr="00E07E6E" w:rsidRDefault="00625FA2" w:rsidP="006E3A8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1A4115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Existent MV Switchgear Expansion &amp; RCP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649740F" w14:textId="77777777" w:rsidR="00625FA2" w:rsidRPr="007B6EBF" w:rsidRDefault="00625FA2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25FA2" w:rsidRPr="008C593B" w14:paraId="48E62100" w14:textId="77777777" w:rsidTr="0080661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FF6BB74" w14:textId="77777777" w:rsidR="00625FA2" w:rsidRPr="00F1221B" w:rsidRDefault="00625FA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782498D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C4C7C2B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D443E36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E13671E" w14:textId="77777777" w:rsidR="00625FA2" w:rsidRPr="00571B19" w:rsidRDefault="00625FA2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4967F15E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A38C93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454ACAF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F7181C6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08C7EB8" w14:textId="77777777" w:rsidR="00625FA2" w:rsidRPr="006E3A8B" w:rsidRDefault="00625FA2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625FA2" w:rsidRPr="008C593B" w14:paraId="16C43CC5" w14:textId="77777777" w:rsidTr="0080661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F8CD3C4" w14:textId="77777777" w:rsidR="00625FA2" w:rsidRPr="008C593B" w:rsidRDefault="00625FA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8A4ED15" w14:textId="77777777" w:rsidR="00625FA2" w:rsidRPr="007B6EBF" w:rsidRDefault="00625FA2" w:rsidP="00F16A4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A28012B" w14:textId="77777777" w:rsidR="00625FA2" w:rsidRPr="007B6EBF" w:rsidRDefault="00625FA2" w:rsidP="001A411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BC18D7D" w14:textId="2E4B817B" w:rsidR="00625FA2" w:rsidRPr="007B6EBF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B5DB71A" w14:textId="77777777" w:rsidR="00625FA2" w:rsidRPr="007B6EBF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54606E3" w14:textId="77777777" w:rsidR="00625FA2" w:rsidRPr="007B6EBF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82ECEA" w14:textId="77777777" w:rsidR="00625FA2" w:rsidRPr="007B6EBF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BC77432" w14:textId="77777777" w:rsidR="00625FA2" w:rsidRPr="007B6EBF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DC17BEE" w14:textId="77777777" w:rsidR="00625FA2" w:rsidRPr="007B6EBF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2BC242A" w14:textId="77777777" w:rsidR="00625FA2" w:rsidRPr="008C593B" w:rsidRDefault="00625FA2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15C1F6C" w14:textId="77777777" w:rsidR="00625FA2" w:rsidRPr="00CE0376" w:rsidRDefault="00625FA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E1CB" w14:textId="77777777" w:rsidR="00F55824" w:rsidRDefault="00F558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866" w:type="pct"/>
      <w:tblInd w:w="-3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0"/>
      <w:gridCol w:w="816"/>
      <w:gridCol w:w="886"/>
      <w:gridCol w:w="941"/>
      <w:gridCol w:w="945"/>
      <w:gridCol w:w="996"/>
      <w:gridCol w:w="1046"/>
      <w:gridCol w:w="998"/>
      <w:gridCol w:w="1127"/>
      <w:gridCol w:w="2122"/>
    </w:tblGrid>
    <w:tr w:rsidR="00625FA2" w:rsidRPr="008C593B" w14:paraId="26268BCF" w14:textId="77777777" w:rsidTr="00E52546">
      <w:trPr>
        <w:cantSplit/>
        <w:trHeight w:val="1843"/>
      </w:trPr>
      <w:tc>
        <w:tcPr>
          <w:tcW w:w="863" w:type="pct"/>
          <w:tcBorders>
            <w:top w:val="single" w:sz="12" w:space="0" w:color="auto"/>
            <w:left w:val="single" w:sz="12" w:space="0" w:color="auto"/>
          </w:tcBorders>
        </w:tcPr>
        <w:p w14:paraId="71D43B06" w14:textId="77777777" w:rsidR="00625FA2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25E48D32" wp14:editId="4C0976C7">
                <wp:simplePos x="0" y="0"/>
                <wp:positionH relativeFrom="column">
                  <wp:posOffset>901538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E93FA6" w14:textId="77777777" w:rsidR="00625FA2" w:rsidRPr="00ED37F3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221E924D" wp14:editId="09DF5DEE">
                <wp:simplePos x="0" y="0"/>
                <wp:positionH relativeFrom="column">
                  <wp:posOffset>1241425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592331A6" wp14:editId="3634A45E">
                <wp:simplePos x="0" y="0"/>
                <wp:positionH relativeFrom="column">
                  <wp:posOffset>472913</wp:posOffset>
                </wp:positionH>
                <wp:positionV relativeFrom="paragraph">
                  <wp:posOffset>442595</wp:posOffset>
                </wp:positionV>
                <wp:extent cx="723900" cy="426720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48" w:type="pct"/>
          <w:gridSpan w:val="8"/>
          <w:tcBorders>
            <w:top w:val="single" w:sz="12" w:space="0" w:color="auto"/>
          </w:tcBorders>
          <w:vAlign w:val="center"/>
        </w:tcPr>
        <w:p w14:paraId="103BC7DB" w14:textId="77777777" w:rsidR="00625FA2" w:rsidRPr="00FA21C4" w:rsidRDefault="00625FA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06EDC79" w14:textId="77777777" w:rsidR="00625FA2" w:rsidRDefault="00625FA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80CE57A" w14:textId="77777777" w:rsidR="00625FA2" w:rsidRPr="0037207F" w:rsidRDefault="00625FA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1CC32CA" w14:textId="77777777" w:rsidR="00625FA2" w:rsidRPr="00822FF3" w:rsidRDefault="00625FA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889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1C5556F" w14:textId="77777777" w:rsidR="00625FA2" w:rsidRPr="0034040D" w:rsidRDefault="00625FA2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9275AE" wp14:editId="39B94B49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A6B6C4D" w14:textId="77777777" w:rsidR="00625FA2" w:rsidRPr="0034040D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25FA2" w:rsidRPr="008C593B" w14:paraId="4868D7FD" w14:textId="77777777" w:rsidTr="00E52546">
      <w:trPr>
        <w:cantSplit/>
        <w:trHeight w:val="150"/>
      </w:trPr>
      <w:tc>
        <w:tcPr>
          <w:tcW w:w="863" w:type="pct"/>
          <w:vMerge w:val="restart"/>
          <w:tcBorders>
            <w:left w:val="single" w:sz="12" w:space="0" w:color="auto"/>
          </w:tcBorders>
          <w:vAlign w:val="center"/>
        </w:tcPr>
        <w:p w14:paraId="2FCE42C4" w14:textId="77777777" w:rsidR="00625FA2" w:rsidRPr="006E3A8B" w:rsidRDefault="00625FA2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1464D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26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1464D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28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3248" w:type="pct"/>
          <w:gridSpan w:val="8"/>
          <w:vAlign w:val="center"/>
        </w:tcPr>
        <w:p w14:paraId="16E42662" w14:textId="77777777" w:rsidR="00625FA2" w:rsidRPr="00E07E6E" w:rsidRDefault="00625FA2" w:rsidP="006E3A8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1A4115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Existent MV Switchgear Expansion &amp; RCP</w:t>
          </w:r>
        </w:p>
      </w:tc>
      <w:tc>
        <w:tcPr>
          <w:tcW w:w="889" w:type="pct"/>
          <w:tcBorders>
            <w:bottom w:val="nil"/>
            <w:right w:val="single" w:sz="12" w:space="0" w:color="auto"/>
          </w:tcBorders>
          <w:vAlign w:val="center"/>
        </w:tcPr>
        <w:p w14:paraId="49A13486" w14:textId="77777777" w:rsidR="00625FA2" w:rsidRPr="007B6EBF" w:rsidRDefault="00625FA2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25FA2" w:rsidRPr="008C593B" w14:paraId="3B7B0B55" w14:textId="77777777" w:rsidTr="00E52546">
      <w:trPr>
        <w:cantSplit/>
        <w:trHeight w:val="403"/>
      </w:trPr>
      <w:tc>
        <w:tcPr>
          <w:tcW w:w="863" w:type="pct"/>
          <w:vMerge/>
          <w:tcBorders>
            <w:left w:val="single" w:sz="12" w:space="0" w:color="auto"/>
          </w:tcBorders>
          <w:vAlign w:val="center"/>
        </w:tcPr>
        <w:p w14:paraId="7932E08B" w14:textId="77777777" w:rsidR="00625FA2" w:rsidRPr="00F1221B" w:rsidRDefault="00625FA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342" w:type="pct"/>
          <w:vAlign w:val="center"/>
        </w:tcPr>
        <w:p w14:paraId="2FDD3A52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71" w:type="pct"/>
          <w:vAlign w:val="center"/>
        </w:tcPr>
        <w:p w14:paraId="55131F26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94" w:type="pct"/>
          <w:vAlign w:val="center"/>
        </w:tcPr>
        <w:p w14:paraId="599ED9F5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96" w:type="pct"/>
          <w:vAlign w:val="center"/>
        </w:tcPr>
        <w:p w14:paraId="3E1C6E16" w14:textId="77777777" w:rsidR="00625FA2" w:rsidRPr="00571B19" w:rsidRDefault="00625FA2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417" w:type="pct"/>
          <w:vAlign w:val="center"/>
        </w:tcPr>
        <w:p w14:paraId="63B812EA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438" w:type="pct"/>
          <w:vAlign w:val="center"/>
        </w:tcPr>
        <w:p w14:paraId="27BA7B71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418" w:type="pct"/>
          <w:vAlign w:val="center"/>
        </w:tcPr>
        <w:p w14:paraId="381E6F20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472" w:type="pct"/>
          <w:vAlign w:val="center"/>
        </w:tcPr>
        <w:p w14:paraId="0299E6A3" w14:textId="77777777" w:rsidR="00625FA2" w:rsidRPr="00571B19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89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5319DAE" w14:textId="77777777" w:rsidR="00625FA2" w:rsidRPr="006E3A8B" w:rsidRDefault="00625FA2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625FA2" w:rsidRPr="008C593B" w14:paraId="3069AFF5" w14:textId="77777777" w:rsidTr="00E52546">
      <w:trPr>
        <w:cantSplit/>
        <w:trHeight w:val="347"/>
      </w:trPr>
      <w:tc>
        <w:tcPr>
          <w:tcW w:w="863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A6E94AA" w14:textId="77777777" w:rsidR="00625FA2" w:rsidRPr="008C593B" w:rsidRDefault="00625FA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42" w:type="pct"/>
          <w:tcBorders>
            <w:bottom w:val="single" w:sz="12" w:space="0" w:color="auto"/>
          </w:tcBorders>
          <w:vAlign w:val="center"/>
        </w:tcPr>
        <w:p w14:paraId="7F4A4753" w14:textId="77777777" w:rsidR="00625FA2" w:rsidRPr="007B6EBF" w:rsidRDefault="00625FA2" w:rsidP="00F16A4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371" w:type="pct"/>
          <w:tcBorders>
            <w:bottom w:val="single" w:sz="12" w:space="0" w:color="auto"/>
          </w:tcBorders>
          <w:vAlign w:val="center"/>
        </w:tcPr>
        <w:p w14:paraId="5F9F27DF" w14:textId="77777777" w:rsidR="00625FA2" w:rsidRPr="007B6EBF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94" w:type="pct"/>
          <w:tcBorders>
            <w:bottom w:val="single" w:sz="12" w:space="0" w:color="auto"/>
          </w:tcBorders>
          <w:vAlign w:val="center"/>
        </w:tcPr>
        <w:p w14:paraId="77C9856D" w14:textId="77777777" w:rsidR="00625FA2" w:rsidRPr="007B6EBF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TBE</w:t>
          </w:r>
        </w:p>
      </w:tc>
      <w:tc>
        <w:tcPr>
          <w:tcW w:w="396" w:type="pct"/>
          <w:tcBorders>
            <w:bottom w:val="single" w:sz="12" w:space="0" w:color="auto"/>
          </w:tcBorders>
          <w:vAlign w:val="center"/>
        </w:tcPr>
        <w:p w14:paraId="0910AAA0" w14:textId="77777777" w:rsidR="00625FA2" w:rsidRPr="007B6EBF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417" w:type="pct"/>
          <w:tcBorders>
            <w:bottom w:val="single" w:sz="12" w:space="0" w:color="auto"/>
          </w:tcBorders>
          <w:vAlign w:val="center"/>
        </w:tcPr>
        <w:p w14:paraId="5F6E71B2" w14:textId="77777777" w:rsidR="00625FA2" w:rsidRPr="007B6EBF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438" w:type="pct"/>
          <w:tcBorders>
            <w:bottom w:val="single" w:sz="12" w:space="0" w:color="auto"/>
          </w:tcBorders>
          <w:vAlign w:val="center"/>
        </w:tcPr>
        <w:p w14:paraId="2B0CB4FF" w14:textId="77777777" w:rsidR="00625FA2" w:rsidRPr="007B6EBF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418" w:type="pct"/>
          <w:tcBorders>
            <w:bottom w:val="single" w:sz="12" w:space="0" w:color="auto"/>
          </w:tcBorders>
          <w:vAlign w:val="center"/>
        </w:tcPr>
        <w:p w14:paraId="218873BB" w14:textId="77777777" w:rsidR="00625FA2" w:rsidRPr="007B6EBF" w:rsidRDefault="00625F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472" w:type="pct"/>
          <w:tcBorders>
            <w:bottom w:val="single" w:sz="12" w:space="0" w:color="auto"/>
          </w:tcBorders>
          <w:vAlign w:val="center"/>
        </w:tcPr>
        <w:p w14:paraId="0ACC7F4A" w14:textId="77777777" w:rsidR="00625FA2" w:rsidRPr="007B6EBF" w:rsidRDefault="00625FA2" w:rsidP="00F157E5">
          <w:pPr>
            <w:pStyle w:val="Header"/>
            <w:tabs>
              <w:tab w:val="clear" w:pos="4320"/>
              <w:tab w:val="center" w:pos="882"/>
            </w:tabs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889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23BEFC1" w14:textId="77777777" w:rsidR="00625FA2" w:rsidRPr="008C593B" w:rsidRDefault="00625FA2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190129C" w14:textId="77777777" w:rsidR="00625FA2" w:rsidRPr="00CE0376" w:rsidRDefault="00625FA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111"/>
    <w:multiLevelType w:val="hybridMultilevel"/>
    <w:tmpl w:val="B8F41976"/>
    <w:lvl w:ilvl="0" w:tplc="2622642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14D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34DF1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15D8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DC8"/>
    <w:multiLevelType w:val="hybridMultilevel"/>
    <w:tmpl w:val="B4862FF2"/>
    <w:lvl w:ilvl="0" w:tplc="C676211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62782"/>
    <w:multiLevelType w:val="hybridMultilevel"/>
    <w:tmpl w:val="15D2631C"/>
    <w:lvl w:ilvl="0" w:tplc="0CF0C0B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4694"/>
    <w:multiLevelType w:val="multilevel"/>
    <w:tmpl w:val="28746A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6516F6"/>
    <w:multiLevelType w:val="hybridMultilevel"/>
    <w:tmpl w:val="61BA9F3E"/>
    <w:lvl w:ilvl="0" w:tplc="6C069D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41891"/>
    <w:multiLevelType w:val="hybridMultilevel"/>
    <w:tmpl w:val="B76AFB76"/>
    <w:lvl w:ilvl="0" w:tplc="1278C3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1704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1DC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B567C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F2FB7"/>
    <w:multiLevelType w:val="hybridMultilevel"/>
    <w:tmpl w:val="25442982"/>
    <w:lvl w:ilvl="0" w:tplc="D920230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95B5E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D35BE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3A3535"/>
    <w:multiLevelType w:val="hybridMultilevel"/>
    <w:tmpl w:val="F39C3A70"/>
    <w:lvl w:ilvl="0" w:tplc="C4A0E8D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54233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C02CBC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C57BE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B31C3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B047C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F547F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740C1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84FE5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F465C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87F25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1067F"/>
    <w:multiLevelType w:val="hybridMultilevel"/>
    <w:tmpl w:val="A19ED708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22A8B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A0BE8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C0155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33648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763BF7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E12F9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C7548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5BB742E1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364EB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A6089"/>
    <w:multiLevelType w:val="hybridMultilevel"/>
    <w:tmpl w:val="0F1AB4C6"/>
    <w:lvl w:ilvl="0" w:tplc="57640FD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E20E0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A7492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454DC8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13CF2"/>
    <w:multiLevelType w:val="hybridMultilevel"/>
    <w:tmpl w:val="3AE6D9CE"/>
    <w:lvl w:ilvl="0" w:tplc="FF365250">
      <w:start w:val="1"/>
      <w:numFmt w:val="decimal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4" w15:restartNumberingAfterBreak="0">
    <w:nsid w:val="76600033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507A7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E009F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46D5E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7F454633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333047">
    <w:abstractNumId w:val="36"/>
  </w:num>
  <w:num w:numId="2" w16cid:durableId="1097096109">
    <w:abstractNumId w:val="48"/>
  </w:num>
  <w:num w:numId="3" w16cid:durableId="1675062246">
    <w:abstractNumId w:val="33"/>
  </w:num>
  <w:num w:numId="4" w16cid:durableId="412431264">
    <w:abstractNumId w:val="25"/>
  </w:num>
  <w:num w:numId="5" w16cid:durableId="325137475">
    <w:abstractNumId w:val="6"/>
  </w:num>
  <w:num w:numId="6" w16cid:durableId="1463232273">
    <w:abstractNumId w:val="1"/>
  </w:num>
  <w:num w:numId="7" w16cid:durableId="501549456">
    <w:abstractNumId w:val="16"/>
  </w:num>
  <w:num w:numId="8" w16cid:durableId="1443643194">
    <w:abstractNumId w:val="27"/>
  </w:num>
  <w:num w:numId="9" w16cid:durableId="575868974">
    <w:abstractNumId w:val="2"/>
  </w:num>
  <w:num w:numId="10" w16cid:durableId="457071824">
    <w:abstractNumId w:val="9"/>
  </w:num>
  <w:num w:numId="11" w16cid:durableId="1567257593">
    <w:abstractNumId w:val="32"/>
  </w:num>
  <w:num w:numId="12" w16cid:durableId="562445312">
    <w:abstractNumId w:val="21"/>
  </w:num>
  <w:num w:numId="13" w16cid:durableId="2057658049">
    <w:abstractNumId w:val="34"/>
  </w:num>
  <w:num w:numId="14" w16cid:durableId="1988387978">
    <w:abstractNumId w:val="46"/>
  </w:num>
  <w:num w:numId="15" w16cid:durableId="2082217080">
    <w:abstractNumId w:val="41"/>
  </w:num>
  <w:num w:numId="16" w16cid:durableId="2091196093">
    <w:abstractNumId w:val="4"/>
  </w:num>
  <w:num w:numId="17" w16cid:durableId="1224172623">
    <w:abstractNumId w:val="17"/>
  </w:num>
  <w:num w:numId="18" w16cid:durableId="175506569">
    <w:abstractNumId w:val="30"/>
  </w:num>
  <w:num w:numId="19" w16cid:durableId="554897479">
    <w:abstractNumId w:val="26"/>
  </w:num>
  <w:num w:numId="20" w16cid:durableId="1444039418">
    <w:abstractNumId w:val="3"/>
  </w:num>
  <w:num w:numId="21" w16cid:durableId="895824839">
    <w:abstractNumId w:val="19"/>
  </w:num>
  <w:num w:numId="22" w16cid:durableId="1954165067">
    <w:abstractNumId w:val="29"/>
  </w:num>
  <w:num w:numId="23" w16cid:durableId="1671374104">
    <w:abstractNumId w:val="44"/>
  </w:num>
  <w:num w:numId="24" w16cid:durableId="755832916">
    <w:abstractNumId w:val="23"/>
  </w:num>
  <w:num w:numId="25" w16cid:durableId="189727181">
    <w:abstractNumId w:val="35"/>
  </w:num>
  <w:num w:numId="26" w16cid:durableId="2115637568">
    <w:abstractNumId w:val="42"/>
  </w:num>
  <w:num w:numId="27" w16cid:durableId="259065368">
    <w:abstractNumId w:val="49"/>
  </w:num>
  <w:num w:numId="28" w16cid:durableId="1163819318">
    <w:abstractNumId w:val="37"/>
  </w:num>
  <w:num w:numId="29" w16cid:durableId="791245024">
    <w:abstractNumId w:val="45"/>
  </w:num>
  <w:num w:numId="30" w16cid:durableId="112746591">
    <w:abstractNumId w:val="13"/>
  </w:num>
  <w:num w:numId="31" w16cid:durableId="568616836">
    <w:abstractNumId w:val="38"/>
  </w:num>
  <w:num w:numId="32" w16cid:durableId="636493979">
    <w:abstractNumId w:val="24"/>
  </w:num>
  <w:num w:numId="33" w16cid:durableId="308487052">
    <w:abstractNumId w:val="47"/>
  </w:num>
  <w:num w:numId="34" w16cid:durableId="1743259764">
    <w:abstractNumId w:val="12"/>
  </w:num>
  <w:num w:numId="35" w16cid:durableId="1158307872">
    <w:abstractNumId w:val="7"/>
  </w:num>
  <w:num w:numId="36" w16cid:durableId="406150176">
    <w:abstractNumId w:val="11"/>
  </w:num>
  <w:num w:numId="37" w16cid:durableId="1624069001">
    <w:abstractNumId w:val="40"/>
  </w:num>
  <w:num w:numId="38" w16cid:durableId="1878666036">
    <w:abstractNumId w:val="28"/>
  </w:num>
  <w:num w:numId="39" w16cid:durableId="1601521031">
    <w:abstractNumId w:val="22"/>
  </w:num>
  <w:num w:numId="40" w16cid:durableId="1986003749">
    <w:abstractNumId w:val="18"/>
  </w:num>
  <w:num w:numId="41" w16cid:durableId="169878268">
    <w:abstractNumId w:val="10"/>
  </w:num>
  <w:num w:numId="42" w16cid:durableId="2028603836">
    <w:abstractNumId w:val="20"/>
  </w:num>
  <w:num w:numId="43" w16cid:durableId="1825127179">
    <w:abstractNumId w:val="5"/>
  </w:num>
  <w:num w:numId="44" w16cid:durableId="1566600402">
    <w:abstractNumId w:val="15"/>
  </w:num>
  <w:num w:numId="45" w16cid:durableId="1364213245">
    <w:abstractNumId w:val="0"/>
  </w:num>
  <w:num w:numId="46" w16cid:durableId="756757248">
    <w:abstractNumId w:val="39"/>
  </w:num>
  <w:num w:numId="47" w16cid:durableId="80150876">
    <w:abstractNumId w:val="8"/>
  </w:num>
  <w:num w:numId="48" w16cid:durableId="1038706242">
    <w:abstractNumId w:val="31"/>
  </w:num>
  <w:num w:numId="49" w16cid:durableId="580868931">
    <w:abstractNumId w:val="14"/>
  </w:num>
  <w:num w:numId="50" w16cid:durableId="301735934">
    <w:abstractNumId w:val="4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B35"/>
    <w:rsid w:val="0001269C"/>
    <w:rsid w:val="0001371F"/>
    <w:rsid w:val="00013924"/>
    <w:rsid w:val="00015633"/>
    <w:rsid w:val="000208CE"/>
    <w:rsid w:val="000222DB"/>
    <w:rsid w:val="00024794"/>
    <w:rsid w:val="00025480"/>
    <w:rsid w:val="00025DE7"/>
    <w:rsid w:val="00026662"/>
    <w:rsid w:val="00031B7A"/>
    <w:rsid w:val="000324BB"/>
    <w:rsid w:val="000333BE"/>
    <w:rsid w:val="0003381E"/>
    <w:rsid w:val="0003384E"/>
    <w:rsid w:val="000352E8"/>
    <w:rsid w:val="00036D75"/>
    <w:rsid w:val="00042BC4"/>
    <w:rsid w:val="000447C8"/>
    <w:rsid w:val="000450FE"/>
    <w:rsid w:val="00046A73"/>
    <w:rsid w:val="00050550"/>
    <w:rsid w:val="00051A25"/>
    <w:rsid w:val="00053D2C"/>
    <w:rsid w:val="00053E0C"/>
    <w:rsid w:val="00053F8D"/>
    <w:rsid w:val="000552F9"/>
    <w:rsid w:val="000565A6"/>
    <w:rsid w:val="00057741"/>
    <w:rsid w:val="000648E7"/>
    <w:rsid w:val="00064A6F"/>
    <w:rsid w:val="00064C18"/>
    <w:rsid w:val="00067CAB"/>
    <w:rsid w:val="000701F1"/>
    <w:rsid w:val="000705A1"/>
    <w:rsid w:val="00070A5C"/>
    <w:rsid w:val="000713DA"/>
    <w:rsid w:val="00071989"/>
    <w:rsid w:val="00080BDD"/>
    <w:rsid w:val="000828FF"/>
    <w:rsid w:val="00082A84"/>
    <w:rsid w:val="00084ED0"/>
    <w:rsid w:val="0008773E"/>
    <w:rsid w:val="00087D8D"/>
    <w:rsid w:val="000905D5"/>
    <w:rsid w:val="00090AC4"/>
    <w:rsid w:val="000913D5"/>
    <w:rsid w:val="00091822"/>
    <w:rsid w:val="00093B60"/>
    <w:rsid w:val="0009491A"/>
    <w:rsid w:val="00094C52"/>
    <w:rsid w:val="000967D6"/>
    <w:rsid w:val="00097E0E"/>
    <w:rsid w:val="000A0E0C"/>
    <w:rsid w:val="000A23E4"/>
    <w:rsid w:val="000A265E"/>
    <w:rsid w:val="000A33BC"/>
    <w:rsid w:val="000A44D4"/>
    <w:rsid w:val="000A4E5E"/>
    <w:rsid w:val="000A61DC"/>
    <w:rsid w:val="000A6A96"/>
    <w:rsid w:val="000A6B82"/>
    <w:rsid w:val="000A7FC3"/>
    <w:rsid w:val="000B027C"/>
    <w:rsid w:val="000B2DEA"/>
    <w:rsid w:val="000B4EF3"/>
    <w:rsid w:val="000B6582"/>
    <w:rsid w:val="000B7B46"/>
    <w:rsid w:val="000C010C"/>
    <w:rsid w:val="000C0C3C"/>
    <w:rsid w:val="000C11E5"/>
    <w:rsid w:val="000C1614"/>
    <w:rsid w:val="000C38B1"/>
    <w:rsid w:val="000C3C86"/>
    <w:rsid w:val="000C4EAB"/>
    <w:rsid w:val="000C7433"/>
    <w:rsid w:val="000D111E"/>
    <w:rsid w:val="000D364D"/>
    <w:rsid w:val="000D3DB7"/>
    <w:rsid w:val="000D67CE"/>
    <w:rsid w:val="000D719F"/>
    <w:rsid w:val="000D7763"/>
    <w:rsid w:val="000E2DDE"/>
    <w:rsid w:val="000E4B64"/>
    <w:rsid w:val="000E5C72"/>
    <w:rsid w:val="000F2E95"/>
    <w:rsid w:val="000F3A27"/>
    <w:rsid w:val="000F4626"/>
    <w:rsid w:val="000F4629"/>
    <w:rsid w:val="000F5F03"/>
    <w:rsid w:val="001059E8"/>
    <w:rsid w:val="00110C11"/>
    <w:rsid w:val="00112330"/>
    <w:rsid w:val="00112D2E"/>
    <w:rsid w:val="00113474"/>
    <w:rsid w:val="00113941"/>
    <w:rsid w:val="001212D2"/>
    <w:rsid w:val="001219BA"/>
    <w:rsid w:val="0012241A"/>
    <w:rsid w:val="00123330"/>
    <w:rsid w:val="00124FB9"/>
    <w:rsid w:val="00125B9D"/>
    <w:rsid w:val="00126C3E"/>
    <w:rsid w:val="0012722E"/>
    <w:rsid w:val="00130F25"/>
    <w:rsid w:val="00136C72"/>
    <w:rsid w:val="00140AD6"/>
    <w:rsid w:val="00143F3B"/>
    <w:rsid w:val="00144153"/>
    <w:rsid w:val="0014610C"/>
    <w:rsid w:val="00150794"/>
    <w:rsid w:val="00150A83"/>
    <w:rsid w:val="001531B5"/>
    <w:rsid w:val="00154E36"/>
    <w:rsid w:val="001553C2"/>
    <w:rsid w:val="001574C8"/>
    <w:rsid w:val="00161CF1"/>
    <w:rsid w:val="00164186"/>
    <w:rsid w:val="0016777A"/>
    <w:rsid w:val="001706A2"/>
    <w:rsid w:val="00171CF8"/>
    <w:rsid w:val="00174739"/>
    <w:rsid w:val="00174C8D"/>
    <w:rsid w:val="001751D5"/>
    <w:rsid w:val="00177BB0"/>
    <w:rsid w:val="00180D86"/>
    <w:rsid w:val="001815E3"/>
    <w:rsid w:val="0018275F"/>
    <w:rsid w:val="0018444A"/>
    <w:rsid w:val="0018475F"/>
    <w:rsid w:val="00184A19"/>
    <w:rsid w:val="00186618"/>
    <w:rsid w:val="00186A71"/>
    <w:rsid w:val="00190484"/>
    <w:rsid w:val="0019579A"/>
    <w:rsid w:val="00195DEB"/>
    <w:rsid w:val="00196407"/>
    <w:rsid w:val="001A4115"/>
    <w:rsid w:val="001A4127"/>
    <w:rsid w:val="001A4A8C"/>
    <w:rsid w:val="001A57C2"/>
    <w:rsid w:val="001A64FC"/>
    <w:rsid w:val="001A74F3"/>
    <w:rsid w:val="001B077B"/>
    <w:rsid w:val="001B2E9A"/>
    <w:rsid w:val="001B4E13"/>
    <w:rsid w:val="001B6DFB"/>
    <w:rsid w:val="001B7177"/>
    <w:rsid w:val="001B77A3"/>
    <w:rsid w:val="001C2BE4"/>
    <w:rsid w:val="001C3943"/>
    <w:rsid w:val="001C55B5"/>
    <w:rsid w:val="001C7B0A"/>
    <w:rsid w:val="001D0DE2"/>
    <w:rsid w:val="001D3D57"/>
    <w:rsid w:val="001D4C9F"/>
    <w:rsid w:val="001D5B7F"/>
    <w:rsid w:val="001D5D7C"/>
    <w:rsid w:val="001D692B"/>
    <w:rsid w:val="001E0D04"/>
    <w:rsid w:val="001E20E5"/>
    <w:rsid w:val="001E217A"/>
    <w:rsid w:val="001E25FE"/>
    <w:rsid w:val="001E3690"/>
    <w:rsid w:val="001E3946"/>
    <w:rsid w:val="001E4809"/>
    <w:rsid w:val="001E4C59"/>
    <w:rsid w:val="001E5B5F"/>
    <w:rsid w:val="001F0228"/>
    <w:rsid w:val="001F123B"/>
    <w:rsid w:val="001F20FC"/>
    <w:rsid w:val="001F2118"/>
    <w:rsid w:val="001F2AF3"/>
    <w:rsid w:val="001F310F"/>
    <w:rsid w:val="001F47C8"/>
    <w:rsid w:val="001F6952"/>
    <w:rsid w:val="001F6C06"/>
    <w:rsid w:val="001F7F5E"/>
    <w:rsid w:val="0020007F"/>
    <w:rsid w:val="00202F81"/>
    <w:rsid w:val="00205170"/>
    <w:rsid w:val="00206603"/>
    <w:rsid w:val="00206A35"/>
    <w:rsid w:val="00210D98"/>
    <w:rsid w:val="002114C4"/>
    <w:rsid w:val="00214319"/>
    <w:rsid w:val="00215542"/>
    <w:rsid w:val="0022126F"/>
    <w:rsid w:val="0022151F"/>
    <w:rsid w:val="00222FE5"/>
    <w:rsid w:val="0022368D"/>
    <w:rsid w:val="0022505B"/>
    <w:rsid w:val="00226297"/>
    <w:rsid w:val="00226BD4"/>
    <w:rsid w:val="00231A23"/>
    <w:rsid w:val="00235C87"/>
    <w:rsid w:val="00236DB2"/>
    <w:rsid w:val="00237E9F"/>
    <w:rsid w:val="00241981"/>
    <w:rsid w:val="00245959"/>
    <w:rsid w:val="00253073"/>
    <w:rsid w:val="002539AC"/>
    <w:rsid w:val="002545B8"/>
    <w:rsid w:val="00256CA7"/>
    <w:rsid w:val="00257A8D"/>
    <w:rsid w:val="00260743"/>
    <w:rsid w:val="00260CB0"/>
    <w:rsid w:val="00262014"/>
    <w:rsid w:val="00265187"/>
    <w:rsid w:val="0026612C"/>
    <w:rsid w:val="00266BA1"/>
    <w:rsid w:val="00267EA9"/>
    <w:rsid w:val="0027058A"/>
    <w:rsid w:val="002717D7"/>
    <w:rsid w:val="00272228"/>
    <w:rsid w:val="00272C73"/>
    <w:rsid w:val="00274B38"/>
    <w:rsid w:val="002808B2"/>
    <w:rsid w:val="00280952"/>
    <w:rsid w:val="002810CA"/>
    <w:rsid w:val="00286493"/>
    <w:rsid w:val="0028707B"/>
    <w:rsid w:val="00291A41"/>
    <w:rsid w:val="00292627"/>
    <w:rsid w:val="00293484"/>
    <w:rsid w:val="00293492"/>
    <w:rsid w:val="00294CBA"/>
    <w:rsid w:val="00295345"/>
    <w:rsid w:val="00295A85"/>
    <w:rsid w:val="002A1328"/>
    <w:rsid w:val="002A211A"/>
    <w:rsid w:val="002A52B9"/>
    <w:rsid w:val="002A5DF1"/>
    <w:rsid w:val="002B15CA"/>
    <w:rsid w:val="002B1892"/>
    <w:rsid w:val="002B2368"/>
    <w:rsid w:val="002B23F9"/>
    <w:rsid w:val="002B29ED"/>
    <w:rsid w:val="002B2D4E"/>
    <w:rsid w:val="002B3069"/>
    <w:rsid w:val="002B37E0"/>
    <w:rsid w:val="002B4FBC"/>
    <w:rsid w:val="002B6119"/>
    <w:rsid w:val="002B6D91"/>
    <w:rsid w:val="002B7D28"/>
    <w:rsid w:val="002C076E"/>
    <w:rsid w:val="002C737E"/>
    <w:rsid w:val="002D05AE"/>
    <w:rsid w:val="002D0A01"/>
    <w:rsid w:val="002D111E"/>
    <w:rsid w:val="002D33E4"/>
    <w:rsid w:val="002D4482"/>
    <w:rsid w:val="002D5F47"/>
    <w:rsid w:val="002D7520"/>
    <w:rsid w:val="002D766A"/>
    <w:rsid w:val="002D7BF5"/>
    <w:rsid w:val="002E0372"/>
    <w:rsid w:val="002E1098"/>
    <w:rsid w:val="002E2007"/>
    <w:rsid w:val="002E388D"/>
    <w:rsid w:val="002E3B0C"/>
    <w:rsid w:val="002E3D3D"/>
    <w:rsid w:val="002E4A3F"/>
    <w:rsid w:val="002E54D9"/>
    <w:rsid w:val="002E5CFC"/>
    <w:rsid w:val="002F2115"/>
    <w:rsid w:val="002F3DCC"/>
    <w:rsid w:val="002F4761"/>
    <w:rsid w:val="002F6233"/>
    <w:rsid w:val="002F7477"/>
    <w:rsid w:val="002F7868"/>
    <w:rsid w:val="002F7A69"/>
    <w:rsid w:val="002F7B4E"/>
    <w:rsid w:val="002F7B6F"/>
    <w:rsid w:val="003006B8"/>
    <w:rsid w:val="00300EB6"/>
    <w:rsid w:val="00302048"/>
    <w:rsid w:val="003039C9"/>
    <w:rsid w:val="0030566B"/>
    <w:rsid w:val="00306040"/>
    <w:rsid w:val="003079D3"/>
    <w:rsid w:val="00311090"/>
    <w:rsid w:val="00311943"/>
    <w:rsid w:val="003147B4"/>
    <w:rsid w:val="00314BD5"/>
    <w:rsid w:val="0031550C"/>
    <w:rsid w:val="00316505"/>
    <w:rsid w:val="00317E2C"/>
    <w:rsid w:val="003208DB"/>
    <w:rsid w:val="003223A8"/>
    <w:rsid w:val="00327126"/>
    <w:rsid w:val="00327C1C"/>
    <w:rsid w:val="00330C3E"/>
    <w:rsid w:val="0033267C"/>
    <w:rsid w:val="003326A4"/>
    <w:rsid w:val="003327BF"/>
    <w:rsid w:val="00334B91"/>
    <w:rsid w:val="00334EC8"/>
    <w:rsid w:val="003361A2"/>
    <w:rsid w:val="00342C6E"/>
    <w:rsid w:val="00352FCF"/>
    <w:rsid w:val="00356CC1"/>
    <w:rsid w:val="00360755"/>
    <w:rsid w:val="003622D6"/>
    <w:rsid w:val="00365367"/>
    <w:rsid w:val="003655D9"/>
    <w:rsid w:val="00366A9F"/>
    <w:rsid w:val="00366C9C"/>
    <w:rsid w:val="00366E3B"/>
    <w:rsid w:val="0036768E"/>
    <w:rsid w:val="003715CB"/>
    <w:rsid w:val="00371D80"/>
    <w:rsid w:val="00373145"/>
    <w:rsid w:val="003803CD"/>
    <w:rsid w:val="00383301"/>
    <w:rsid w:val="0038577C"/>
    <w:rsid w:val="00386255"/>
    <w:rsid w:val="00386F50"/>
    <w:rsid w:val="00387DEA"/>
    <w:rsid w:val="00394F1B"/>
    <w:rsid w:val="003A1389"/>
    <w:rsid w:val="003B02ED"/>
    <w:rsid w:val="003B0BB1"/>
    <w:rsid w:val="003B14B5"/>
    <w:rsid w:val="003B1A41"/>
    <w:rsid w:val="003B1B97"/>
    <w:rsid w:val="003B2D75"/>
    <w:rsid w:val="003B6B26"/>
    <w:rsid w:val="003C208B"/>
    <w:rsid w:val="003C369B"/>
    <w:rsid w:val="003C3CF3"/>
    <w:rsid w:val="003C3FEF"/>
    <w:rsid w:val="003C54A9"/>
    <w:rsid w:val="003C740A"/>
    <w:rsid w:val="003D061E"/>
    <w:rsid w:val="003D10FC"/>
    <w:rsid w:val="003D14D0"/>
    <w:rsid w:val="003D1F98"/>
    <w:rsid w:val="003D3CF7"/>
    <w:rsid w:val="003D3FDF"/>
    <w:rsid w:val="003D5293"/>
    <w:rsid w:val="003D5777"/>
    <w:rsid w:val="003D61D1"/>
    <w:rsid w:val="003E0357"/>
    <w:rsid w:val="003E261A"/>
    <w:rsid w:val="003E4770"/>
    <w:rsid w:val="003F3138"/>
    <w:rsid w:val="003F395C"/>
    <w:rsid w:val="003F4ED4"/>
    <w:rsid w:val="003F6C4F"/>
    <w:rsid w:val="003F6F9C"/>
    <w:rsid w:val="004007D5"/>
    <w:rsid w:val="0040593C"/>
    <w:rsid w:val="00411071"/>
    <w:rsid w:val="00411F2D"/>
    <w:rsid w:val="004138B9"/>
    <w:rsid w:val="0041489E"/>
    <w:rsid w:val="0041786C"/>
    <w:rsid w:val="00417C14"/>
    <w:rsid w:val="00417C20"/>
    <w:rsid w:val="004234FD"/>
    <w:rsid w:val="0042473D"/>
    <w:rsid w:val="00424830"/>
    <w:rsid w:val="00426114"/>
    <w:rsid w:val="00426B75"/>
    <w:rsid w:val="00427320"/>
    <w:rsid w:val="00427DE3"/>
    <w:rsid w:val="00433E9C"/>
    <w:rsid w:val="004350CB"/>
    <w:rsid w:val="00440655"/>
    <w:rsid w:val="00441D91"/>
    <w:rsid w:val="00443EAE"/>
    <w:rsid w:val="00444925"/>
    <w:rsid w:val="00445482"/>
    <w:rsid w:val="0044624C"/>
    <w:rsid w:val="00446580"/>
    <w:rsid w:val="004465FA"/>
    <w:rsid w:val="00447CC2"/>
    <w:rsid w:val="00447F6C"/>
    <w:rsid w:val="00450002"/>
    <w:rsid w:val="0045046C"/>
    <w:rsid w:val="00451AAF"/>
    <w:rsid w:val="0045257F"/>
    <w:rsid w:val="004535CF"/>
    <w:rsid w:val="0045374C"/>
    <w:rsid w:val="004547EE"/>
    <w:rsid w:val="00463362"/>
    <w:rsid w:val="004633A9"/>
    <w:rsid w:val="00470459"/>
    <w:rsid w:val="00472C85"/>
    <w:rsid w:val="004747E8"/>
    <w:rsid w:val="004815E5"/>
    <w:rsid w:val="00481CBC"/>
    <w:rsid w:val="004822FE"/>
    <w:rsid w:val="00482674"/>
    <w:rsid w:val="00487F42"/>
    <w:rsid w:val="00492020"/>
    <w:rsid w:val="004929C4"/>
    <w:rsid w:val="00492A6A"/>
    <w:rsid w:val="00495A5D"/>
    <w:rsid w:val="004A2703"/>
    <w:rsid w:val="004A2C4F"/>
    <w:rsid w:val="004A3F9E"/>
    <w:rsid w:val="004A4083"/>
    <w:rsid w:val="004A659F"/>
    <w:rsid w:val="004A66EE"/>
    <w:rsid w:val="004B04D8"/>
    <w:rsid w:val="004B1238"/>
    <w:rsid w:val="004B396C"/>
    <w:rsid w:val="004B5BE6"/>
    <w:rsid w:val="004C0007"/>
    <w:rsid w:val="004C2B80"/>
    <w:rsid w:val="004C3241"/>
    <w:rsid w:val="004C65F5"/>
    <w:rsid w:val="004D1914"/>
    <w:rsid w:val="004D35C6"/>
    <w:rsid w:val="004D3E08"/>
    <w:rsid w:val="004D5ACE"/>
    <w:rsid w:val="004D78A3"/>
    <w:rsid w:val="004E13BA"/>
    <w:rsid w:val="004E1409"/>
    <w:rsid w:val="004E3E87"/>
    <w:rsid w:val="004E3EB3"/>
    <w:rsid w:val="004E424D"/>
    <w:rsid w:val="004E6108"/>
    <w:rsid w:val="004E654A"/>
    <w:rsid w:val="004E757E"/>
    <w:rsid w:val="004F0595"/>
    <w:rsid w:val="004F0E40"/>
    <w:rsid w:val="004F3D23"/>
    <w:rsid w:val="004F40EF"/>
    <w:rsid w:val="005007FA"/>
    <w:rsid w:val="0050312F"/>
    <w:rsid w:val="00506772"/>
    <w:rsid w:val="00506F7A"/>
    <w:rsid w:val="0051086F"/>
    <w:rsid w:val="00510FFA"/>
    <w:rsid w:val="005110E0"/>
    <w:rsid w:val="005119A1"/>
    <w:rsid w:val="00512A74"/>
    <w:rsid w:val="00516937"/>
    <w:rsid w:val="005208FE"/>
    <w:rsid w:val="00521131"/>
    <w:rsid w:val="0052274F"/>
    <w:rsid w:val="0052522A"/>
    <w:rsid w:val="005259D7"/>
    <w:rsid w:val="00526950"/>
    <w:rsid w:val="00526DBA"/>
    <w:rsid w:val="00532ECB"/>
    <w:rsid w:val="00532F7D"/>
    <w:rsid w:val="0053613C"/>
    <w:rsid w:val="00537562"/>
    <w:rsid w:val="0054091F"/>
    <w:rsid w:val="005429CA"/>
    <w:rsid w:val="0054349C"/>
    <w:rsid w:val="0055142F"/>
    <w:rsid w:val="00552E71"/>
    <w:rsid w:val="005533F0"/>
    <w:rsid w:val="0055514A"/>
    <w:rsid w:val="0055610B"/>
    <w:rsid w:val="005563BA"/>
    <w:rsid w:val="00556752"/>
    <w:rsid w:val="00557362"/>
    <w:rsid w:val="005608C9"/>
    <w:rsid w:val="005618E7"/>
    <w:rsid w:val="00561C71"/>
    <w:rsid w:val="00561E6D"/>
    <w:rsid w:val="0056544E"/>
    <w:rsid w:val="00565CDC"/>
    <w:rsid w:val="00566390"/>
    <w:rsid w:val="005670FD"/>
    <w:rsid w:val="00567BE6"/>
    <w:rsid w:val="00571B19"/>
    <w:rsid w:val="00572507"/>
    <w:rsid w:val="00573345"/>
    <w:rsid w:val="005742DF"/>
    <w:rsid w:val="00574B8F"/>
    <w:rsid w:val="0057759A"/>
    <w:rsid w:val="00584CF5"/>
    <w:rsid w:val="00586CB8"/>
    <w:rsid w:val="00591B65"/>
    <w:rsid w:val="00592916"/>
    <w:rsid w:val="00593B76"/>
    <w:rsid w:val="0059539C"/>
    <w:rsid w:val="005976FC"/>
    <w:rsid w:val="005A075B"/>
    <w:rsid w:val="005A1C58"/>
    <w:rsid w:val="005A3DD9"/>
    <w:rsid w:val="005A57BF"/>
    <w:rsid w:val="005A683B"/>
    <w:rsid w:val="005B2EA8"/>
    <w:rsid w:val="005B3906"/>
    <w:rsid w:val="005B632A"/>
    <w:rsid w:val="005B6A7C"/>
    <w:rsid w:val="005B6FAD"/>
    <w:rsid w:val="005C0591"/>
    <w:rsid w:val="005C0B0A"/>
    <w:rsid w:val="005C2A36"/>
    <w:rsid w:val="005C363F"/>
    <w:rsid w:val="005C3D3F"/>
    <w:rsid w:val="005C44B8"/>
    <w:rsid w:val="005C44F2"/>
    <w:rsid w:val="005C682E"/>
    <w:rsid w:val="005D2E2B"/>
    <w:rsid w:val="005D34AA"/>
    <w:rsid w:val="005D3858"/>
    <w:rsid w:val="005D4379"/>
    <w:rsid w:val="005D5D4F"/>
    <w:rsid w:val="005E0E98"/>
    <w:rsid w:val="005E1155"/>
    <w:rsid w:val="005E1A4E"/>
    <w:rsid w:val="005E2BA9"/>
    <w:rsid w:val="005E2C77"/>
    <w:rsid w:val="005E3DDA"/>
    <w:rsid w:val="005E4E9A"/>
    <w:rsid w:val="005E55F1"/>
    <w:rsid w:val="005E63BA"/>
    <w:rsid w:val="005E7A61"/>
    <w:rsid w:val="005F64DD"/>
    <w:rsid w:val="005F6504"/>
    <w:rsid w:val="005F6F26"/>
    <w:rsid w:val="006006A8"/>
    <w:rsid w:val="006008F2"/>
    <w:rsid w:val="006018FB"/>
    <w:rsid w:val="0060299C"/>
    <w:rsid w:val="006036B9"/>
    <w:rsid w:val="00612F70"/>
    <w:rsid w:val="00613A0C"/>
    <w:rsid w:val="006140DF"/>
    <w:rsid w:val="00614296"/>
    <w:rsid w:val="00614CA8"/>
    <w:rsid w:val="006159C2"/>
    <w:rsid w:val="006170DA"/>
    <w:rsid w:val="00617241"/>
    <w:rsid w:val="006178B5"/>
    <w:rsid w:val="00622536"/>
    <w:rsid w:val="00623060"/>
    <w:rsid w:val="00623565"/>
    <w:rsid w:val="00623755"/>
    <w:rsid w:val="0062427A"/>
    <w:rsid w:val="00625FA2"/>
    <w:rsid w:val="00626690"/>
    <w:rsid w:val="00630525"/>
    <w:rsid w:val="00631C7F"/>
    <w:rsid w:val="00632ED4"/>
    <w:rsid w:val="00640A43"/>
    <w:rsid w:val="00641A0B"/>
    <w:rsid w:val="006424D6"/>
    <w:rsid w:val="0064338E"/>
    <w:rsid w:val="0064421D"/>
    <w:rsid w:val="00644F74"/>
    <w:rsid w:val="00650180"/>
    <w:rsid w:val="006506F4"/>
    <w:rsid w:val="00652C26"/>
    <w:rsid w:val="00653D09"/>
    <w:rsid w:val="00654E93"/>
    <w:rsid w:val="0065552A"/>
    <w:rsid w:val="00657313"/>
    <w:rsid w:val="00660B2F"/>
    <w:rsid w:val="0066103F"/>
    <w:rsid w:val="006616C3"/>
    <w:rsid w:val="00662B72"/>
    <w:rsid w:val="00664047"/>
    <w:rsid w:val="0066519A"/>
    <w:rsid w:val="00665EBE"/>
    <w:rsid w:val="00666358"/>
    <w:rsid w:val="00670C79"/>
    <w:rsid w:val="00671BD5"/>
    <w:rsid w:val="0067377A"/>
    <w:rsid w:val="00675859"/>
    <w:rsid w:val="0067598D"/>
    <w:rsid w:val="006766DC"/>
    <w:rsid w:val="0067672D"/>
    <w:rsid w:val="006800CB"/>
    <w:rsid w:val="00680EF0"/>
    <w:rsid w:val="00681424"/>
    <w:rsid w:val="00683685"/>
    <w:rsid w:val="006858E5"/>
    <w:rsid w:val="00687CE1"/>
    <w:rsid w:val="00687D7A"/>
    <w:rsid w:val="00687E14"/>
    <w:rsid w:val="006912F5"/>
    <w:rsid w:val="006913EA"/>
    <w:rsid w:val="006946F7"/>
    <w:rsid w:val="006947F9"/>
    <w:rsid w:val="00696B26"/>
    <w:rsid w:val="0069703F"/>
    <w:rsid w:val="006A2F9B"/>
    <w:rsid w:val="006A5BD3"/>
    <w:rsid w:val="006A71F7"/>
    <w:rsid w:val="006B1BDE"/>
    <w:rsid w:val="006B3415"/>
    <w:rsid w:val="006B3F9C"/>
    <w:rsid w:val="006B6A69"/>
    <w:rsid w:val="006B7CE7"/>
    <w:rsid w:val="006C1D9F"/>
    <w:rsid w:val="006C3483"/>
    <w:rsid w:val="006C3EF9"/>
    <w:rsid w:val="006C4D8F"/>
    <w:rsid w:val="006C50D9"/>
    <w:rsid w:val="006D2B9A"/>
    <w:rsid w:val="006D4402"/>
    <w:rsid w:val="006D4B08"/>
    <w:rsid w:val="006D4E25"/>
    <w:rsid w:val="006D59C2"/>
    <w:rsid w:val="006E0A44"/>
    <w:rsid w:val="006E2505"/>
    <w:rsid w:val="006E2C22"/>
    <w:rsid w:val="006E3294"/>
    <w:rsid w:val="006E3A8B"/>
    <w:rsid w:val="006E4722"/>
    <w:rsid w:val="006E48FE"/>
    <w:rsid w:val="006E58CC"/>
    <w:rsid w:val="006E7645"/>
    <w:rsid w:val="006E7F73"/>
    <w:rsid w:val="006F104D"/>
    <w:rsid w:val="006F317D"/>
    <w:rsid w:val="006F383E"/>
    <w:rsid w:val="006F5D21"/>
    <w:rsid w:val="006F7D71"/>
    <w:rsid w:val="006F7F7B"/>
    <w:rsid w:val="00700669"/>
    <w:rsid w:val="00700E06"/>
    <w:rsid w:val="007031D7"/>
    <w:rsid w:val="007040A4"/>
    <w:rsid w:val="00705293"/>
    <w:rsid w:val="00707E16"/>
    <w:rsid w:val="00707E9D"/>
    <w:rsid w:val="00711878"/>
    <w:rsid w:val="0071361A"/>
    <w:rsid w:val="00717346"/>
    <w:rsid w:val="007223C8"/>
    <w:rsid w:val="00722F0A"/>
    <w:rsid w:val="00723BE6"/>
    <w:rsid w:val="00724C3D"/>
    <w:rsid w:val="007254D0"/>
    <w:rsid w:val="00725BC3"/>
    <w:rsid w:val="00727098"/>
    <w:rsid w:val="007304F4"/>
    <w:rsid w:val="00730A4D"/>
    <w:rsid w:val="007310CB"/>
    <w:rsid w:val="00732F2F"/>
    <w:rsid w:val="00735B02"/>
    <w:rsid w:val="00735D0E"/>
    <w:rsid w:val="00736544"/>
    <w:rsid w:val="00736740"/>
    <w:rsid w:val="00736C4F"/>
    <w:rsid w:val="00737635"/>
    <w:rsid w:val="00737F90"/>
    <w:rsid w:val="007402E7"/>
    <w:rsid w:val="0074086F"/>
    <w:rsid w:val="007440EB"/>
    <w:rsid w:val="00744D0D"/>
    <w:rsid w:val="007463F1"/>
    <w:rsid w:val="0074659C"/>
    <w:rsid w:val="00747558"/>
    <w:rsid w:val="00750665"/>
    <w:rsid w:val="00751ED1"/>
    <w:rsid w:val="00753284"/>
    <w:rsid w:val="00753466"/>
    <w:rsid w:val="00755286"/>
    <w:rsid w:val="00755958"/>
    <w:rsid w:val="00757067"/>
    <w:rsid w:val="00757D04"/>
    <w:rsid w:val="00762975"/>
    <w:rsid w:val="0076338C"/>
    <w:rsid w:val="00764739"/>
    <w:rsid w:val="0076708A"/>
    <w:rsid w:val="00767988"/>
    <w:rsid w:val="0077366F"/>
    <w:rsid w:val="00774FBC"/>
    <w:rsid w:val="00775E6A"/>
    <w:rsid w:val="00776586"/>
    <w:rsid w:val="0078237B"/>
    <w:rsid w:val="0078450A"/>
    <w:rsid w:val="00785C65"/>
    <w:rsid w:val="00791741"/>
    <w:rsid w:val="007919D8"/>
    <w:rsid w:val="00792323"/>
    <w:rsid w:val="0079477B"/>
    <w:rsid w:val="007A0299"/>
    <w:rsid w:val="007A1BA6"/>
    <w:rsid w:val="007A413F"/>
    <w:rsid w:val="007A42D7"/>
    <w:rsid w:val="007A4BC6"/>
    <w:rsid w:val="007B048F"/>
    <w:rsid w:val="007B13B6"/>
    <w:rsid w:val="007B1F32"/>
    <w:rsid w:val="007B200D"/>
    <w:rsid w:val="007B6EBF"/>
    <w:rsid w:val="007B792A"/>
    <w:rsid w:val="007C1FAA"/>
    <w:rsid w:val="007C3EA8"/>
    <w:rsid w:val="007C46E3"/>
    <w:rsid w:val="007C488D"/>
    <w:rsid w:val="007C7CB7"/>
    <w:rsid w:val="007D2451"/>
    <w:rsid w:val="007D4304"/>
    <w:rsid w:val="007D6811"/>
    <w:rsid w:val="007E24D6"/>
    <w:rsid w:val="007E27CF"/>
    <w:rsid w:val="007E5134"/>
    <w:rsid w:val="007F4D95"/>
    <w:rsid w:val="007F50DE"/>
    <w:rsid w:val="007F6E88"/>
    <w:rsid w:val="008006D0"/>
    <w:rsid w:val="008008D5"/>
    <w:rsid w:val="00800F3C"/>
    <w:rsid w:val="00801ED9"/>
    <w:rsid w:val="0080257D"/>
    <w:rsid w:val="00804237"/>
    <w:rsid w:val="0080489A"/>
    <w:rsid w:val="00804E3B"/>
    <w:rsid w:val="008054B6"/>
    <w:rsid w:val="0080562C"/>
    <w:rsid w:val="00805656"/>
    <w:rsid w:val="00805D91"/>
    <w:rsid w:val="00806614"/>
    <w:rsid w:val="00807754"/>
    <w:rsid w:val="0081291A"/>
    <w:rsid w:val="0081332F"/>
    <w:rsid w:val="00813BF8"/>
    <w:rsid w:val="008157B8"/>
    <w:rsid w:val="00815865"/>
    <w:rsid w:val="00817E8D"/>
    <w:rsid w:val="008208C2"/>
    <w:rsid w:val="0082104D"/>
    <w:rsid w:val="00821229"/>
    <w:rsid w:val="0082197D"/>
    <w:rsid w:val="00821982"/>
    <w:rsid w:val="00821E84"/>
    <w:rsid w:val="00821E8D"/>
    <w:rsid w:val="00822FF3"/>
    <w:rsid w:val="00823557"/>
    <w:rsid w:val="0082436C"/>
    <w:rsid w:val="00825126"/>
    <w:rsid w:val="0082669E"/>
    <w:rsid w:val="0083134B"/>
    <w:rsid w:val="008313BE"/>
    <w:rsid w:val="00831481"/>
    <w:rsid w:val="00832AA9"/>
    <w:rsid w:val="0083555C"/>
    <w:rsid w:val="00835FA6"/>
    <w:rsid w:val="00836F8B"/>
    <w:rsid w:val="008422AA"/>
    <w:rsid w:val="00844D90"/>
    <w:rsid w:val="0084526A"/>
    <w:rsid w:val="0084580C"/>
    <w:rsid w:val="00847D72"/>
    <w:rsid w:val="00850338"/>
    <w:rsid w:val="00851E8C"/>
    <w:rsid w:val="008533C5"/>
    <w:rsid w:val="00853B5B"/>
    <w:rsid w:val="00855832"/>
    <w:rsid w:val="00855C77"/>
    <w:rsid w:val="00861360"/>
    <w:rsid w:val="00863A4E"/>
    <w:rsid w:val="00863B69"/>
    <w:rsid w:val="0086453D"/>
    <w:rsid w:val="008649B1"/>
    <w:rsid w:val="008674D8"/>
    <w:rsid w:val="00873910"/>
    <w:rsid w:val="008804CD"/>
    <w:rsid w:val="00882780"/>
    <w:rsid w:val="00887FC2"/>
    <w:rsid w:val="00890439"/>
    <w:rsid w:val="00890A2D"/>
    <w:rsid w:val="008921D7"/>
    <w:rsid w:val="00897F48"/>
    <w:rsid w:val="008A3242"/>
    <w:rsid w:val="008A3EC7"/>
    <w:rsid w:val="008A4935"/>
    <w:rsid w:val="008A4B9D"/>
    <w:rsid w:val="008A560C"/>
    <w:rsid w:val="008A575D"/>
    <w:rsid w:val="008A7ACE"/>
    <w:rsid w:val="008B17D7"/>
    <w:rsid w:val="008B5738"/>
    <w:rsid w:val="008B6F37"/>
    <w:rsid w:val="008C0F4D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11D6"/>
    <w:rsid w:val="008E26AE"/>
    <w:rsid w:val="008E2B0B"/>
    <w:rsid w:val="008E3268"/>
    <w:rsid w:val="008E6060"/>
    <w:rsid w:val="008E7F97"/>
    <w:rsid w:val="008F645E"/>
    <w:rsid w:val="008F7539"/>
    <w:rsid w:val="008F7A4C"/>
    <w:rsid w:val="00904015"/>
    <w:rsid w:val="00907842"/>
    <w:rsid w:val="00912FD6"/>
    <w:rsid w:val="00914E3E"/>
    <w:rsid w:val="00915C34"/>
    <w:rsid w:val="009204DD"/>
    <w:rsid w:val="00922894"/>
    <w:rsid w:val="009230C2"/>
    <w:rsid w:val="00923245"/>
    <w:rsid w:val="009242FA"/>
    <w:rsid w:val="009249D6"/>
    <w:rsid w:val="00924C28"/>
    <w:rsid w:val="00925D6E"/>
    <w:rsid w:val="00932174"/>
    <w:rsid w:val="00933641"/>
    <w:rsid w:val="00936754"/>
    <w:rsid w:val="00936E4F"/>
    <w:rsid w:val="009375CB"/>
    <w:rsid w:val="00940A2E"/>
    <w:rsid w:val="00943280"/>
    <w:rsid w:val="00943759"/>
    <w:rsid w:val="009437B7"/>
    <w:rsid w:val="00945D84"/>
    <w:rsid w:val="00947E1D"/>
    <w:rsid w:val="00950DD4"/>
    <w:rsid w:val="00953B13"/>
    <w:rsid w:val="00956369"/>
    <w:rsid w:val="0095738C"/>
    <w:rsid w:val="00960D1A"/>
    <w:rsid w:val="00960E0B"/>
    <w:rsid w:val="00960F4C"/>
    <w:rsid w:val="00963F0F"/>
    <w:rsid w:val="00965CE4"/>
    <w:rsid w:val="00966041"/>
    <w:rsid w:val="0096616D"/>
    <w:rsid w:val="00967452"/>
    <w:rsid w:val="00970B05"/>
    <w:rsid w:val="00970DAE"/>
    <w:rsid w:val="00970DE1"/>
    <w:rsid w:val="00972C58"/>
    <w:rsid w:val="00974464"/>
    <w:rsid w:val="00977217"/>
    <w:rsid w:val="0098350C"/>
    <w:rsid w:val="0098455D"/>
    <w:rsid w:val="00984CA6"/>
    <w:rsid w:val="009857EC"/>
    <w:rsid w:val="00986C1D"/>
    <w:rsid w:val="009876AA"/>
    <w:rsid w:val="00987F14"/>
    <w:rsid w:val="00991BCA"/>
    <w:rsid w:val="009929D0"/>
    <w:rsid w:val="00992BB1"/>
    <w:rsid w:val="00993175"/>
    <w:rsid w:val="009A0447"/>
    <w:rsid w:val="009A0E93"/>
    <w:rsid w:val="009A320C"/>
    <w:rsid w:val="009A3B1B"/>
    <w:rsid w:val="009A47E8"/>
    <w:rsid w:val="009A6ABF"/>
    <w:rsid w:val="009B094B"/>
    <w:rsid w:val="009B0A02"/>
    <w:rsid w:val="009B1CA8"/>
    <w:rsid w:val="009B328B"/>
    <w:rsid w:val="009B350E"/>
    <w:rsid w:val="009B44BC"/>
    <w:rsid w:val="009B55CA"/>
    <w:rsid w:val="009B6BE8"/>
    <w:rsid w:val="009B70B5"/>
    <w:rsid w:val="009B77B9"/>
    <w:rsid w:val="009C168E"/>
    <w:rsid w:val="009C1887"/>
    <w:rsid w:val="009C3981"/>
    <w:rsid w:val="009C410A"/>
    <w:rsid w:val="009C51B9"/>
    <w:rsid w:val="009C534A"/>
    <w:rsid w:val="009D0745"/>
    <w:rsid w:val="009D165C"/>
    <w:rsid w:val="009D22BE"/>
    <w:rsid w:val="009D29E7"/>
    <w:rsid w:val="009D388B"/>
    <w:rsid w:val="009D70E2"/>
    <w:rsid w:val="009D7E38"/>
    <w:rsid w:val="009E06F6"/>
    <w:rsid w:val="009E120D"/>
    <w:rsid w:val="009E1F9E"/>
    <w:rsid w:val="009F2D00"/>
    <w:rsid w:val="009F3E4E"/>
    <w:rsid w:val="009F4C05"/>
    <w:rsid w:val="009F7162"/>
    <w:rsid w:val="009F7400"/>
    <w:rsid w:val="009F772F"/>
    <w:rsid w:val="009F7E44"/>
    <w:rsid w:val="00A019EB"/>
    <w:rsid w:val="00A01AC8"/>
    <w:rsid w:val="00A031B5"/>
    <w:rsid w:val="00A03A54"/>
    <w:rsid w:val="00A03A87"/>
    <w:rsid w:val="00A052FF"/>
    <w:rsid w:val="00A07CE6"/>
    <w:rsid w:val="00A11DA4"/>
    <w:rsid w:val="00A1544D"/>
    <w:rsid w:val="00A2644B"/>
    <w:rsid w:val="00A31720"/>
    <w:rsid w:val="00A31D47"/>
    <w:rsid w:val="00A33135"/>
    <w:rsid w:val="00A35EFF"/>
    <w:rsid w:val="00A36189"/>
    <w:rsid w:val="00A37381"/>
    <w:rsid w:val="00A37533"/>
    <w:rsid w:val="00A41585"/>
    <w:rsid w:val="00A424A7"/>
    <w:rsid w:val="00A45EC3"/>
    <w:rsid w:val="00A46874"/>
    <w:rsid w:val="00A501C3"/>
    <w:rsid w:val="00A51E75"/>
    <w:rsid w:val="00A52025"/>
    <w:rsid w:val="00A528A6"/>
    <w:rsid w:val="00A528FB"/>
    <w:rsid w:val="00A55E1F"/>
    <w:rsid w:val="00A6087C"/>
    <w:rsid w:val="00A61ED6"/>
    <w:rsid w:val="00A62638"/>
    <w:rsid w:val="00A6399E"/>
    <w:rsid w:val="00A650C0"/>
    <w:rsid w:val="00A651D7"/>
    <w:rsid w:val="00A675A9"/>
    <w:rsid w:val="00A70B42"/>
    <w:rsid w:val="00A71792"/>
    <w:rsid w:val="00A72152"/>
    <w:rsid w:val="00A7343F"/>
    <w:rsid w:val="00A73566"/>
    <w:rsid w:val="00A745E1"/>
    <w:rsid w:val="00A74996"/>
    <w:rsid w:val="00A75749"/>
    <w:rsid w:val="00A75D8E"/>
    <w:rsid w:val="00A7680F"/>
    <w:rsid w:val="00A829D8"/>
    <w:rsid w:val="00A8353F"/>
    <w:rsid w:val="00A841CF"/>
    <w:rsid w:val="00A860D1"/>
    <w:rsid w:val="00A87312"/>
    <w:rsid w:val="00A879EB"/>
    <w:rsid w:val="00A91C0A"/>
    <w:rsid w:val="00A93C6A"/>
    <w:rsid w:val="00A97EDF"/>
    <w:rsid w:val="00AA0BFA"/>
    <w:rsid w:val="00AA1BB9"/>
    <w:rsid w:val="00AA1DD8"/>
    <w:rsid w:val="00AA4462"/>
    <w:rsid w:val="00AA60FC"/>
    <w:rsid w:val="00AA6C8E"/>
    <w:rsid w:val="00AA725F"/>
    <w:rsid w:val="00AA76EF"/>
    <w:rsid w:val="00AB0C14"/>
    <w:rsid w:val="00AB1787"/>
    <w:rsid w:val="00AB31F7"/>
    <w:rsid w:val="00AB4271"/>
    <w:rsid w:val="00AB5FF3"/>
    <w:rsid w:val="00AC0600"/>
    <w:rsid w:val="00AC0648"/>
    <w:rsid w:val="00AC13F9"/>
    <w:rsid w:val="00AC151D"/>
    <w:rsid w:val="00AC2306"/>
    <w:rsid w:val="00AC3817"/>
    <w:rsid w:val="00AC3CD1"/>
    <w:rsid w:val="00AC3CF2"/>
    <w:rsid w:val="00AC5741"/>
    <w:rsid w:val="00AC5831"/>
    <w:rsid w:val="00AC79DC"/>
    <w:rsid w:val="00AD1748"/>
    <w:rsid w:val="00AD5605"/>
    <w:rsid w:val="00AD6457"/>
    <w:rsid w:val="00AD645A"/>
    <w:rsid w:val="00AD71CE"/>
    <w:rsid w:val="00AD79A7"/>
    <w:rsid w:val="00AE73B4"/>
    <w:rsid w:val="00AF0B9D"/>
    <w:rsid w:val="00AF0D3B"/>
    <w:rsid w:val="00AF0FA4"/>
    <w:rsid w:val="00AF14F9"/>
    <w:rsid w:val="00AF1544"/>
    <w:rsid w:val="00AF1E99"/>
    <w:rsid w:val="00AF4C28"/>
    <w:rsid w:val="00AF4D7D"/>
    <w:rsid w:val="00AF732C"/>
    <w:rsid w:val="00B00C7D"/>
    <w:rsid w:val="00B01580"/>
    <w:rsid w:val="00B0339B"/>
    <w:rsid w:val="00B03976"/>
    <w:rsid w:val="00B04CB0"/>
    <w:rsid w:val="00B0523E"/>
    <w:rsid w:val="00B05255"/>
    <w:rsid w:val="00B07C89"/>
    <w:rsid w:val="00B11177"/>
    <w:rsid w:val="00B11510"/>
    <w:rsid w:val="00B11AC7"/>
    <w:rsid w:val="00B12A9D"/>
    <w:rsid w:val="00B136C6"/>
    <w:rsid w:val="00B14497"/>
    <w:rsid w:val="00B1451A"/>
    <w:rsid w:val="00B1456B"/>
    <w:rsid w:val="00B148D3"/>
    <w:rsid w:val="00B15420"/>
    <w:rsid w:val="00B16247"/>
    <w:rsid w:val="00B17E42"/>
    <w:rsid w:val="00B21B15"/>
    <w:rsid w:val="00B22573"/>
    <w:rsid w:val="00B23D05"/>
    <w:rsid w:val="00B25C71"/>
    <w:rsid w:val="00B269B5"/>
    <w:rsid w:val="00B30B5C"/>
    <w:rsid w:val="00B30C55"/>
    <w:rsid w:val="00B31A83"/>
    <w:rsid w:val="00B31BF3"/>
    <w:rsid w:val="00B374D2"/>
    <w:rsid w:val="00B3788E"/>
    <w:rsid w:val="00B4053D"/>
    <w:rsid w:val="00B40932"/>
    <w:rsid w:val="00B40983"/>
    <w:rsid w:val="00B40CFA"/>
    <w:rsid w:val="00B43748"/>
    <w:rsid w:val="00B43C03"/>
    <w:rsid w:val="00B43EBD"/>
    <w:rsid w:val="00B44536"/>
    <w:rsid w:val="00B459B7"/>
    <w:rsid w:val="00B459C5"/>
    <w:rsid w:val="00B46D84"/>
    <w:rsid w:val="00B524AA"/>
    <w:rsid w:val="00B52776"/>
    <w:rsid w:val="00B55398"/>
    <w:rsid w:val="00B5542E"/>
    <w:rsid w:val="00B55733"/>
    <w:rsid w:val="00B56598"/>
    <w:rsid w:val="00B56D40"/>
    <w:rsid w:val="00B57DED"/>
    <w:rsid w:val="00B61965"/>
    <w:rsid w:val="00B61C53"/>
    <w:rsid w:val="00B6232E"/>
    <w:rsid w:val="00B626EA"/>
    <w:rsid w:val="00B62C03"/>
    <w:rsid w:val="00B677F6"/>
    <w:rsid w:val="00B700F7"/>
    <w:rsid w:val="00B71320"/>
    <w:rsid w:val="00B720D2"/>
    <w:rsid w:val="00B7346A"/>
    <w:rsid w:val="00B743D8"/>
    <w:rsid w:val="00B76AD5"/>
    <w:rsid w:val="00B815B9"/>
    <w:rsid w:val="00B82F21"/>
    <w:rsid w:val="00B845E5"/>
    <w:rsid w:val="00B8562D"/>
    <w:rsid w:val="00B91F23"/>
    <w:rsid w:val="00B93ADB"/>
    <w:rsid w:val="00B95180"/>
    <w:rsid w:val="00B952FC"/>
    <w:rsid w:val="00B97347"/>
    <w:rsid w:val="00B97B4B"/>
    <w:rsid w:val="00BA0778"/>
    <w:rsid w:val="00BA35D7"/>
    <w:rsid w:val="00BA4090"/>
    <w:rsid w:val="00BA6107"/>
    <w:rsid w:val="00BA7996"/>
    <w:rsid w:val="00BB1DA9"/>
    <w:rsid w:val="00BB213C"/>
    <w:rsid w:val="00BB43D2"/>
    <w:rsid w:val="00BB5FDA"/>
    <w:rsid w:val="00BB64C1"/>
    <w:rsid w:val="00BB7472"/>
    <w:rsid w:val="00BC1743"/>
    <w:rsid w:val="00BC7AC4"/>
    <w:rsid w:val="00BD2402"/>
    <w:rsid w:val="00BD3793"/>
    <w:rsid w:val="00BD3936"/>
    <w:rsid w:val="00BD3EA5"/>
    <w:rsid w:val="00BD4215"/>
    <w:rsid w:val="00BD451F"/>
    <w:rsid w:val="00BD4713"/>
    <w:rsid w:val="00BD6CFB"/>
    <w:rsid w:val="00BD7937"/>
    <w:rsid w:val="00BE0A4A"/>
    <w:rsid w:val="00BE128C"/>
    <w:rsid w:val="00BE24FB"/>
    <w:rsid w:val="00BE259C"/>
    <w:rsid w:val="00BE3707"/>
    <w:rsid w:val="00BE401A"/>
    <w:rsid w:val="00BE5638"/>
    <w:rsid w:val="00BE6B87"/>
    <w:rsid w:val="00BE7407"/>
    <w:rsid w:val="00BF4484"/>
    <w:rsid w:val="00BF62FB"/>
    <w:rsid w:val="00BF6907"/>
    <w:rsid w:val="00BF6D64"/>
    <w:rsid w:val="00BF7B75"/>
    <w:rsid w:val="00C0112E"/>
    <w:rsid w:val="00C01458"/>
    <w:rsid w:val="00C014E4"/>
    <w:rsid w:val="00C02308"/>
    <w:rsid w:val="00C05FE1"/>
    <w:rsid w:val="00C06CD7"/>
    <w:rsid w:val="00C10E61"/>
    <w:rsid w:val="00C11531"/>
    <w:rsid w:val="00C13831"/>
    <w:rsid w:val="00C1464D"/>
    <w:rsid w:val="00C149C8"/>
    <w:rsid w:val="00C153D2"/>
    <w:rsid w:val="00C165CD"/>
    <w:rsid w:val="00C1695E"/>
    <w:rsid w:val="00C210D8"/>
    <w:rsid w:val="00C2188B"/>
    <w:rsid w:val="00C2235E"/>
    <w:rsid w:val="00C24789"/>
    <w:rsid w:val="00C301C8"/>
    <w:rsid w:val="00C31165"/>
    <w:rsid w:val="00C31686"/>
    <w:rsid w:val="00C32458"/>
    <w:rsid w:val="00C32F54"/>
    <w:rsid w:val="00C33210"/>
    <w:rsid w:val="00C332EE"/>
    <w:rsid w:val="00C334D0"/>
    <w:rsid w:val="00C369B5"/>
    <w:rsid w:val="00C36DDE"/>
    <w:rsid w:val="00C36E94"/>
    <w:rsid w:val="00C37777"/>
    <w:rsid w:val="00C37927"/>
    <w:rsid w:val="00C41454"/>
    <w:rsid w:val="00C43A18"/>
    <w:rsid w:val="00C448B6"/>
    <w:rsid w:val="00C4732D"/>
    <w:rsid w:val="00C4767B"/>
    <w:rsid w:val="00C50512"/>
    <w:rsid w:val="00C50EE2"/>
    <w:rsid w:val="00C512E6"/>
    <w:rsid w:val="00C52044"/>
    <w:rsid w:val="00C52EBA"/>
    <w:rsid w:val="00C5387B"/>
    <w:rsid w:val="00C53936"/>
    <w:rsid w:val="00C53C22"/>
    <w:rsid w:val="00C53E9A"/>
    <w:rsid w:val="00C5721E"/>
    <w:rsid w:val="00C57D6F"/>
    <w:rsid w:val="00C605FB"/>
    <w:rsid w:val="00C60AF9"/>
    <w:rsid w:val="00C6186D"/>
    <w:rsid w:val="00C618F6"/>
    <w:rsid w:val="00C633DD"/>
    <w:rsid w:val="00C64713"/>
    <w:rsid w:val="00C67515"/>
    <w:rsid w:val="00C710BA"/>
    <w:rsid w:val="00C7134C"/>
    <w:rsid w:val="00C71535"/>
    <w:rsid w:val="00C71831"/>
    <w:rsid w:val="00C7460F"/>
    <w:rsid w:val="00C7494E"/>
    <w:rsid w:val="00C74CA3"/>
    <w:rsid w:val="00C74CE8"/>
    <w:rsid w:val="00C82D74"/>
    <w:rsid w:val="00C84E7D"/>
    <w:rsid w:val="00C879FF"/>
    <w:rsid w:val="00C9109A"/>
    <w:rsid w:val="00C91C2B"/>
    <w:rsid w:val="00C946AB"/>
    <w:rsid w:val="00C96DB2"/>
    <w:rsid w:val="00C9705A"/>
    <w:rsid w:val="00C97D6C"/>
    <w:rsid w:val="00CA0F62"/>
    <w:rsid w:val="00CA14CF"/>
    <w:rsid w:val="00CA2AF0"/>
    <w:rsid w:val="00CA47E0"/>
    <w:rsid w:val="00CA6FE9"/>
    <w:rsid w:val="00CB0336"/>
    <w:rsid w:val="00CB0C15"/>
    <w:rsid w:val="00CB5F08"/>
    <w:rsid w:val="00CB619A"/>
    <w:rsid w:val="00CC1135"/>
    <w:rsid w:val="00CC24C9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77E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2F9D"/>
    <w:rsid w:val="00D23502"/>
    <w:rsid w:val="00D2597B"/>
    <w:rsid w:val="00D26BCE"/>
    <w:rsid w:val="00D27443"/>
    <w:rsid w:val="00D305A2"/>
    <w:rsid w:val="00D32D4C"/>
    <w:rsid w:val="00D332C1"/>
    <w:rsid w:val="00D377D8"/>
    <w:rsid w:val="00D37A70"/>
    <w:rsid w:val="00D37E27"/>
    <w:rsid w:val="00D469E5"/>
    <w:rsid w:val="00D50B30"/>
    <w:rsid w:val="00D54D90"/>
    <w:rsid w:val="00D56045"/>
    <w:rsid w:val="00D57CFE"/>
    <w:rsid w:val="00D602F7"/>
    <w:rsid w:val="00D61099"/>
    <w:rsid w:val="00D62D8A"/>
    <w:rsid w:val="00D636EF"/>
    <w:rsid w:val="00D6606E"/>
    <w:rsid w:val="00D6623B"/>
    <w:rsid w:val="00D678AC"/>
    <w:rsid w:val="00D70889"/>
    <w:rsid w:val="00D74F6F"/>
    <w:rsid w:val="00D76F37"/>
    <w:rsid w:val="00D813B2"/>
    <w:rsid w:val="00D82106"/>
    <w:rsid w:val="00D83877"/>
    <w:rsid w:val="00D843D0"/>
    <w:rsid w:val="00D87A7B"/>
    <w:rsid w:val="00D91025"/>
    <w:rsid w:val="00D93BA2"/>
    <w:rsid w:val="00D946AD"/>
    <w:rsid w:val="00D959D1"/>
    <w:rsid w:val="00DA04D8"/>
    <w:rsid w:val="00DA0E26"/>
    <w:rsid w:val="00DA11B6"/>
    <w:rsid w:val="00DA1C22"/>
    <w:rsid w:val="00DA3424"/>
    <w:rsid w:val="00DA4101"/>
    <w:rsid w:val="00DA4DC9"/>
    <w:rsid w:val="00DA5A14"/>
    <w:rsid w:val="00DA5D93"/>
    <w:rsid w:val="00DA71EB"/>
    <w:rsid w:val="00DB11C0"/>
    <w:rsid w:val="00DB1A99"/>
    <w:rsid w:val="00DB6F31"/>
    <w:rsid w:val="00DC0358"/>
    <w:rsid w:val="00DC0A10"/>
    <w:rsid w:val="00DC2472"/>
    <w:rsid w:val="00DC3E9D"/>
    <w:rsid w:val="00DC4E1B"/>
    <w:rsid w:val="00DC60E3"/>
    <w:rsid w:val="00DC6A1E"/>
    <w:rsid w:val="00DD1458"/>
    <w:rsid w:val="00DD14B8"/>
    <w:rsid w:val="00DD1729"/>
    <w:rsid w:val="00DD20B6"/>
    <w:rsid w:val="00DD2E19"/>
    <w:rsid w:val="00DD3F29"/>
    <w:rsid w:val="00DD67CE"/>
    <w:rsid w:val="00DD7807"/>
    <w:rsid w:val="00DE1759"/>
    <w:rsid w:val="00DE185F"/>
    <w:rsid w:val="00DE2526"/>
    <w:rsid w:val="00DE3544"/>
    <w:rsid w:val="00DE60C7"/>
    <w:rsid w:val="00DE68A0"/>
    <w:rsid w:val="00DE79DB"/>
    <w:rsid w:val="00DE7CDF"/>
    <w:rsid w:val="00DF02C0"/>
    <w:rsid w:val="00DF3C71"/>
    <w:rsid w:val="00DF50B3"/>
    <w:rsid w:val="00DF5BA9"/>
    <w:rsid w:val="00E00CE8"/>
    <w:rsid w:val="00E00F1D"/>
    <w:rsid w:val="00E02C63"/>
    <w:rsid w:val="00E02F30"/>
    <w:rsid w:val="00E04619"/>
    <w:rsid w:val="00E06B21"/>
    <w:rsid w:val="00E06F93"/>
    <w:rsid w:val="00E07E6E"/>
    <w:rsid w:val="00E10D1B"/>
    <w:rsid w:val="00E11CFB"/>
    <w:rsid w:val="00E11F52"/>
    <w:rsid w:val="00E12092"/>
    <w:rsid w:val="00E12AAD"/>
    <w:rsid w:val="00E12DFD"/>
    <w:rsid w:val="00E14F58"/>
    <w:rsid w:val="00E153D7"/>
    <w:rsid w:val="00E20E0A"/>
    <w:rsid w:val="00E21F23"/>
    <w:rsid w:val="00E22C7A"/>
    <w:rsid w:val="00E24336"/>
    <w:rsid w:val="00E26A7D"/>
    <w:rsid w:val="00E26BD2"/>
    <w:rsid w:val="00E27AF3"/>
    <w:rsid w:val="00E30D8D"/>
    <w:rsid w:val="00E33279"/>
    <w:rsid w:val="00E335AF"/>
    <w:rsid w:val="00E34FDE"/>
    <w:rsid w:val="00E35379"/>
    <w:rsid w:val="00E36F1C"/>
    <w:rsid w:val="00E378FE"/>
    <w:rsid w:val="00E41370"/>
    <w:rsid w:val="00E42337"/>
    <w:rsid w:val="00E4347A"/>
    <w:rsid w:val="00E45CC6"/>
    <w:rsid w:val="00E500E8"/>
    <w:rsid w:val="00E52546"/>
    <w:rsid w:val="00E52AA8"/>
    <w:rsid w:val="00E53F80"/>
    <w:rsid w:val="00E56DF1"/>
    <w:rsid w:val="00E60A76"/>
    <w:rsid w:val="00E62901"/>
    <w:rsid w:val="00E64322"/>
    <w:rsid w:val="00E653D6"/>
    <w:rsid w:val="00E65A0F"/>
    <w:rsid w:val="00E65AE1"/>
    <w:rsid w:val="00E66D90"/>
    <w:rsid w:val="00E701EC"/>
    <w:rsid w:val="00E71255"/>
    <w:rsid w:val="00E71C5F"/>
    <w:rsid w:val="00E72C45"/>
    <w:rsid w:val="00E77E03"/>
    <w:rsid w:val="00E82848"/>
    <w:rsid w:val="00E82EF1"/>
    <w:rsid w:val="00E84847"/>
    <w:rsid w:val="00E860F5"/>
    <w:rsid w:val="00E8781D"/>
    <w:rsid w:val="00E90109"/>
    <w:rsid w:val="00E908AA"/>
    <w:rsid w:val="00E9129B"/>
    <w:rsid w:val="00E9342E"/>
    <w:rsid w:val="00E94300"/>
    <w:rsid w:val="00E9544A"/>
    <w:rsid w:val="00E96640"/>
    <w:rsid w:val="00E97217"/>
    <w:rsid w:val="00EA009D"/>
    <w:rsid w:val="00EA3057"/>
    <w:rsid w:val="00EA33B5"/>
    <w:rsid w:val="00EA58B4"/>
    <w:rsid w:val="00EA6AD5"/>
    <w:rsid w:val="00EB18B2"/>
    <w:rsid w:val="00EB2106"/>
    <w:rsid w:val="00EB2A77"/>
    <w:rsid w:val="00EB2D3E"/>
    <w:rsid w:val="00EB7C80"/>
    <w:rsid w:val="00EC0630"/>
    <w:rsid w:val="00EC0BE1"/>
    <w:rsid w:val="00EC15B8"/>
    <w:rsid w:val="00EC217E"/>
    <w:rsid w:val="00EC392A"/>
    <w:rsid w:val="00EC5B4B"/>
    <w:rsid w:val="00EC5CDC"/>
    <w:rsid w:val="00EC7E2E"/>
    <w:rsid w:val="00ED0BF5"/>
    <w:rsid w:val="00ED0DFE"/>
    <w:rsid w:val="00ED1066"/>
    <w:rsid w:val="00ED1F04"/>
    <w:rsid w:val="00ED2F17"/>
    <w:rsid w:val="00ED37F3"/>
    <w:rsid w:val="00ED4061"/>
    <w:rsid w:val="00ED5333"/>
    <w:rsid w:val="00ED6036"/>
    <w:rsid w:val="00ED6252"/>
    <w:rsid w:val="00ED7B5F"/>
    <w:rsid w:val="00EE1A5C"/>
    <w:rsid w:val="00EE3DFE"/>
    <w:rsid w:val="00EE410D"/>
    <w:rsid w:val="00EF2909"/>
    <w:rsid w:val="00EF383B"/>
    <w:rsid w:val="00EF480F"/>
    <w:rsid w:val="00EF6B3F"/>
    <w:rsid w:val="00F002AE"/>
    <w:rsid w:val="00F00C50"/>
    <w:rsid w:val="00F02305"/>
    <w:rsid w:val="00F03929"/>
    <w:rsid w:val="00F11041"/>
    <w:rsid w:val="00F114AA"/>
    <w:rsid w:val="00F1221B"/>
    <w:rsid w:val="00F124B3"/>
    <w:rsid w:val="00F12586"/>
    <w:rsid w:val="00F12968"/>
    <w:rsid w:val="00F14B36"/>
    <w:rsid w:val="00F157E5"/>
    <w:rsid w:val="00F15C15"/>
    <w:rsid w:val="00F16A46"/>
    <w:rsid w:val="00F173A3"/>
    <w:rsid w:val="00F175AF"/>
    <w:rsid w:val="00F2203F"/>
    <w:rsid w:val="00F221EF"/>
    <w:rsid w:val="00F2379E"/>
    <w:rsid w:val="00F239AE"/>
    <w:rsid w:val="00F24673"/>
    <w:rsid w:val="00F257E2"/>
    <w:rsid w:val="00F26A88"/>
    <w:rsid w:val="00F27C91"/>
    <w:rsid w:val="00F27DA8"/>
    <w:rsid w:val="00F31045"/>
    <w:rsid w:val="00F33673"/>
    <w:rsid w:val="00F33BFB"/>
    <w:rsid w:val="00F33E8E"/>
    <w:rsid w:val="00F33F26"/>
    <w:rsid w:val="00F37A67"/>
    <w:rsid w:val="00F40DF0"/>
    <w:rsid w:val="00F42723"/>
    <w:rsid w:val="00F427D3"/>
    <w:rsid w:val="00F45A37"/>
    <w:rsid w:val="00F5004D"/>
    <w:rsid w:val="00F51BF4"/>
    <w:rsid w:val="00F55824"/>
    <w:rsid w:val="00F55F7E"/>
    <w:rsid w:val="00F5641A"/>
    <w:rsid w:val="00F60E7D"/>
    <w:rsid w:val="00F61F33"/>
    <w:rsid w:val="00F62DD9"/>
    <w:rsid w:val="00F63582"/>
    <w:rsid w:val="00F639EA"/>
    <w:rsid w:val="00F64E18"/>
    <w:rsid w:val="00F65243"/>
    <w:rsid w:val="00F67855"/>
    <w:rsid w:val="00F70D97"/>
    <w:rsid w:val="00F72CA8"/>
    <w:rsid w:val="00F7463B"/>
    <w:rsid w:val="00F74B12"/>
    <w:rsid w:val="00F7792F"/>
    <w:rsid w:val="00F82018"/>
    <w:rsid w:val="00F82556"/>
    <w:rsid w:val="00F83C38"/>
    <w:rsid w:val="00F85470"/>
    <w:rsid w:val="00F86085"/>
    <w:rsid w:val="00F86223"/>
    <w:rsid w:val="00F9104E"/>
    <w:rsid w:val="00F9159C"/>
    <w:rsid w:val="00F92F2C"/>
    <w:rsid w:val="00F9430C"/>
    <w:rsid w:val="00F95E06"/>
    <w:rsid w:val="00F97004"/>
    <w:rsid w:val="00FA21C4"/>
    <w:rsid w:val="00FA2D18"/>
    <w:rsid w:val="00FA3E65"/>
    <w:rsid w:val="00FA3F45"/>
    <w:rsid w:val="00FA442D"/>
    <w:rsid w:val="00FA46BC"/>
    <w:rsid w:val="00FB0D32"/>
    <w:rsid w:val="00FB13DD"/>
    <w:rsid w:val="00FB14E1"/>
    <w:rsid w:val="00FB21FE"/>
    <w:rsid w:val="00FB2D2C"/>
    <w:rsid w:val="00FB2F55"/>
    <w:rsid w:val="00FB6FEA"/>
    <w:rsid w:val="00FC4809"/>
    <w:rsid w:val="00FC4BE1"/>
    <w:rsid w:val="00FC57BC"/>
    <w:rsid w:val="00FC7A61"/>
    <w:rsid w:val="00FD3BF7"/>
    <w:rsid w:val="00FE1B02"/>
    <w:rsid w:val="00FE25FB"/>
    <w:rsid w:val="00FE2723"/>
    <w:rsid w:val="00FE5507"/>
    <w:rsid w:val="00FE6E3E"/>
    <w:rsid w:val="00FF0DB1"/>
    <w:rsid w:val="00FF19FC"/>
    <w:rsid w:val="00FF1C3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EA0D1"/>
  <w15:docId w15:val="{A6273A61-B44A-4BB5-B943-1AEDA60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F51BF4"/>
    <w:pPr>
      <w:keepNext/>
      <w:numPr>
        <w:ilvl w:val="2"/>
        <w:numId w:val="5"/>
      </w:numPr>
      <w:bidi w:val="0"/>
      <w:spacing w:before="60" w:after="60" w:line="288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F51BF4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4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3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9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96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65"/>
    <w:rPr>
      <w:rFonts w:ascii="Times New Roman" w:eastAsia="Times New Roman" w:hAnsi="Times New Roman" w:cs="Traditional Arabic"/>
      <w:b/>
      <w:bCs/>
    </w:rPr>
  </w:style>
  <w:style w:type="character" w:styleId="PlaceholderText">
    <w:name w:val="Placeholder Text"/>
    <w:basedOn w:val="DefaultParagraphFont"/>
    <w:uiPriority w:val="99"/>
    <w:semiHidden/>
    <w:rsid w:val="00B743D8"/>
    <w:rPr>
      <w:color w:val="808080"/>
    </w:rPr>
  </w:style>
  <w:style w:type="character" w:customStyle="1" w:styleId="fontstyle01">
    <w:name w:val="fontstyle01"/>
    <w:basedOn w:val="DefaultParagraphFont"/>
    <w:rsid w:val="006006A8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DefaultParagraphFont"/>
    <w:rsid w:val="00965CE4"/>
    <w:rPr>
      <w:rFonts w:ascii="Cambria-Italic" w:hAnsi="Cambria-Italic" w:hint="default"/>
      <w:b w:val="0"/>
      <w:bCs w:val="0"/>
      <w:i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816D-8C02-4527-B115-88C73F57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7388</Words>
  <Characters>42116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49406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Marzieh Rajabi</cp:lastModifiedBy>
  <cp:revision>9</cp:revision>
  <cp:lastPrinted>2023-12-11T12:22:00Z</cp:lastPrinted>
  <dcterms:created xsi:type="dcterms:W3CDTF">2023-11-27T10:23:00Z</dcterms:created>
  <dcterms:modified xsi:type="dcterms:W3CDTF">2023-12-11T12:24:00Z</dcterms:modified>
</cp:coreProperties>
</file>