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5"/>
        <w:gridCol w:w="2072"/>
        <w:gridCol w:w="1525"/>
        <w:gridCol w:w="1350"/>
        <w:gridCol w:w="1678"/>
        <w:gridCol w:w="1774"/>
        <w:gridCol w:w="8"/>
      </w:tblGrid>
      <w:tr w:rsidR="008F7539" w:rsidRPr="00070ED8" w:rsidTr="00E51B1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55F50" w:rsidRPr="00255F50" w:rsidRDefault="00DF3C71" w:rsidP="00255F50">
            <w:pPr>
              <w:widowControl w:val="0"/>
              <w:jc w:val="center"/>
              <w:rPr>
                <w:rFonts w:ascii="Arial" w:hAnsi="Arial" w:cs="B Zar"/>
                <w:b/>
                <w:bCs/>
                <w:color w:val="365F91" w:themeColor="accent1" w:themeShade="BF"/>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E51B1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28522D">
            <w:pPr>
              <w:widowControl w:val="0"/>
              <w:jc w:val="center"/>
              <w:rPr>
                <w:rFonts w:ascii="Arial" w:hAnsi="Arial" w:cs="Arial"/>
                <w:b/>
                <w:bCs/>
                <w:sz w:val="32"/>
                <w:szCs w:val="32"/>
              </w:rPr>
            </w:pPr>
            <w:r w:rsidRPr="00CE2D90">
              <w:rPr>
                <w:rFonts w:ascii="Arial" w:hAnsi="Arial" w:cs="Arial"/>
                <w:b/>
                <w:bCs/>
                <w:sz w:val="32"/>
                <w:szCs w:val="32"/>
              </w:rPr>
              <w:t xml:space="preserve">PMR FOR </w:t>
            </w:r>
            <w:r w:rsidR="0028522D">
              <w:rPr>
                <w:rFonts w:ascii="Arial" w:hAnsi="Arial" w:cs="Arial"/>
                <w:b/>
                <w:bCs/>
                <w:sz w:val="32"/>
                <w:szCs w:val="32"/>
              </w:rPr>
              <w:t>CONTROL SYSTEM/CONSOLE/FURNITURE</w:t>
            </w:r>
          </w:p>
          <w:p w:rsidR="0028522D" w:rsidRDefault="0028522D" w:rsidP="0028522D">
            <w:pPr>
              <w:widowControl w:val="0"/>
              <w:jc w:val="center"/>
              <w:rPr>
                <w:rFonts w:ascii="Arial" w:hAnsi="Arial" w:cs="Arial"/>
                <w:b/>
                <w:bCs/>
                <w:sz w:val="32"/>
                <w:szCs w:val="32"/>
              </w:rPr>
            </w:pPr>
            <w:r>
              <w:rPr>
                <w:rFonts w:ascii="Arial" w:hAnsi="Arial" w:cs="Arial"/>
                <w:b/>
                <w:bCs/>
                <w:sz w:val="32"/>
                <w:szCs w:val="32"/>
              </w:rPr>
              <w:t>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E51B1B"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51B1B" w:rsidRPr="000E2E1E" w:rsidRDefault="00E51B1B" w:rsidP="00E51B1B">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E51B1B" w:rsidRPr="000E2E1E" w:rsidRDefault="0062355B" w:rsidP="00E51B1B">
            <w:pPr>
              <w:widowControl w:val="0"/>
              <w:bidi w:val="0"/>
              <w:spacing w:before="20" w:after="20"/>
              <w:ind w:left="-64" w:right="-115" w:hanging="180"/>
              <w:jc w:val="center"/>
              <w:rPr>
                <w:rFonts w:ascii="Arial" w:hAnsi="Arial" w:cs="Arial"/>
                <w:szCs w:val="20"/>
              </w:rPr>
            </w:pPr>
            <w:r>
              <w:rPr>
                <w:rFonts w:ascii="Arial" w:hAnsi="Arial" w:cs="Arial"/>
                <w:szCs w:val="20"/>
              </w:rPr>
              <w:t>JAN. 2023</w:t>
            </w:r>
          </w:p>
        </w:tc>
        <w:tc>
          <w:tcPr>
            <w:tcW w:w="2150" w:type="dxa"/>
            <w:tcBorders>
              <w:top w:val="single" w:sz="2" w:space="0" w:color="auto"/>
              <w:left w:val="single" w:sz="2" w:space="0" w:color="auto"/>
              <w:bottom w:val="single" w:sz="2" w:space="0" w:color="auto"/>
              <w:right w:val="single" w:sz="2" w:space="0" w:color="auto"/>
            </w:tcBorders>
            <w:vAlign w:val="center"/>
          </w:tcPr>
          <w:p w:rsidR="00E51B1B" w:rsidRPr="000E2E1E" w:rsidRDefault="00E51B1B" w:rsidP="00E51B1B">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E51B1B" w:rsidRPr="00C66E37" w:rsidRDefault="00E51B1B" w:rsidP="00E51B1B">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51B1B" w:rsidRPr="000E2E1E" w:rsidRDefault="00E51B1B" w:rsidP="00E51B1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E51B1B" w:rsidRPr="000E2E1E" w:rsidRDefault="00E51B1B" w:rsidP="00E51B1B">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39" w:type="dxa"/>
            <w:tcBorders>
              <w:top w:val="single" w:sz="2" w:space="0" w:color="auto"/>
              <w:left w:val="single" w:sz="2" w:space="0" w:color="auto"/>
              <w:bottom w:val="single" w:sz="2" w:space="0" w:color="auto"/>
            </w:tcBorders>
            <w:vAlign w:val="center"/>
          </w:tcPr>
          <w:p w:rsidR="00E51B1B" w:rsidRPr="000E2E1E" w:rsidRDefault="00E51B1B" w:rsidP="00E51B1B">
            <w:pPr>
              <w:widowControl w:val="0"/>
              <w:bidi w:val="0"/>
              <w:spacing w:before="20" w:after="20"/>
              <w:ind w:left="180"/>
              <w:jc w:val="center"/>
              <w:rPr>
                <w:rFonts w:ascii="Arial" w:hAnsi="Arial" w:cs="Arial"/>
                <w:color w:val="000000"/>
                <w:szCs w:val="20"/>
              </w:rPr>
            </w:pPr>
          </w:p>
        </w:tc>
      </w:tr>
      <w:tr w:rsidR="00E51B1B"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0" w:type="dxa"/>
            <w:tcBorders>
              <w:top w:val="single" w:sz="2" w:space="0" w:color="auto"/>
              <w:left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ind w:left="-64" w:right="-115"/>
              <w:jc w:val="center"/>
              <w:rPr>
                <w:rFonts w:ascii="Arial" w:hAnsi="Arial" w:cs="Arial"/>
                <w:szCs w:val="20"/>
                <w:rtl/>
                <w:lang w:bidi="fa-IR"/>
              </w:rPr>
            </w:pPr>
            <w:r>
              <w:rPr>
                <w:rFonts w:ascii="Arial" w:hAnsi="Arial" w:cs="Arial"/>
                <w:szCs w:val="20"/>
              </w:rPr>
              <w:t>IF</w:t>
            </w:r>
            <w:r>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E51B1B" w:rsidRPr="00C66E37" w:rsidRDefault="00E51B1B" w:rsidP="00E51B1B">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51B1B" w:rsidRPr="002918D6" w:rsidRDefault="00E51B1B" w:rsidP="00E51B1B">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E51B1B" w:rsidRPr="00C9109A" w:rsidRDefault="00E51B1B" w:rsidP="00E51B1B">
            <w:pPr>
              <w:widowControl w:val="0"/>
              <w:bidi w:val="0"/>
              <w:spacing w:before="20" w:after="20"/>
              <w:jc w:val="center"/>
              <w:rPr>
                <w:rFonts w:ascii="Arial" w:hAnsi="Arial" w:cs="Arial"/>
                <w:szCs w:val="20"/>
              </w:rPr>
            </w:pPr>
          </w:p>
        </w:tc>
      </w:tr>
      <w:tr w:rsidR="00E51B1B"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0" w:type="dxa"/>
            <w:tcBorders>
              <w:top w:val="single" w:sz="2" w:space="0" w:color="auto"/>
              <w:left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ind w:left="-64" w:right="-115"/>
              <w:jc w:val="center"/>
              <w:rPr>
                <w:rFonts w:ascii="Arial" w:hAnsi="Arial" w:cs="Arial"/>
                <w:szCs w:val="20"/>
                <w:rtl/>
                <w:lang w:bidi="fa-IR"/>
              </w:rPr>
            </w:pPr>
            <w:r>
              <w:rPr>
                <w:rFonts w:ascii="Arial" w:hAnsi="Arial" w:cs="Arial"/>
                <w:szCs w:val="20"/>
              </w:rPr>
              <w:t>IF</w:t>
            </w:r>
            <w:r>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E51B1B" w:rsidRPr="00C66E37" w:rsidRDefault="00E51B1B" w:rsidP="00E51B1B">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51B1B" w:rsidRPr="000E2E1E" w:rsidRDefault="00E51B1B" w:rsidP="00E51B1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51B1B" w:rsidRPr="002918D6" w:rsidRDefault="00E51B1B" w:rsidP="00E51B1B">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E51B1B" w:rsidRPr="00C9109A" w:rsidRDefault="00E51B1B" w:rsidP="00E51B1B">
            <w:pPr>
              <w:widowControl w:val="0"/>
              <w:bidi w:val="0"/>
              <w:spacing w:before="20" w:after="20"/>
              <w:jc w:val="center"/>
              <w:rPr>
                <w:rFonts w:ascii="Arial" w:hAnsi="Arial" w:cs="Arial"/>
                <w:szCs w:val="20"/>
              </w:rPr>
            </w:pPr>
          </w:p>
        </w:tc>
      </w:tr>
      <w:tr w:rsidR="00E51B1B" w:rsidRPr="000E2E1E"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E51B1B" w:rsidRPr="00CD3973" w:rsidRDefault="00E51B1B" w:rsidP="00E51B1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E51B1B" w:rsidRPr="00CD3973" w:rsidRDefault="00E51B1B" w:rsidP="00E51B1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E51B1B" w:rsidRPr="00CD3973" w:rsidRDefault="00E51B1B" w:rsidP="00E51B1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51B1B" w:rsidRPr="00CD3973" w:rsidRDefault="00E51B1B" w:rsidP="00E51B1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51B1B" w:rsidRPr="00CD3973" w:rsidRDefault="00E51B1B" w:rsidP="00E51B1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51B1B" w:rsidRPr="00CD3973" w:rsidRDefault="00E51B1B" w:rsidP="00E51B1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E51B1B" w:rsidRPr="00CD3973" w:rsidRDefault="00E51B1B" w:rsidP="00E51B1B">
            <w:pPr>
              <w:widowControl w:val="0"/>
              <w:bidi w:val="0"/>
              <w:spacing w:before="20" w:after="20"/>
              <w:ind w:hanging="59"/>
              <w:jc w:val="center"/>
              <w:rPr>
                <w:rFonts w:ascii="Arial" w:hAnsi="Arial" w:cs="Arial"/>
                <w:b/>
                <w:bCs/>
                <w:color w:val="000000"/>
                <w:sz w:val="17"/>
                <w:szCs w:val="17"/>
              </w:rPr>
            </w:pPr>
            <w:r>
              <w:rPr>
                <w:rFonts w:asciiTheme="minorBidi" w:hAnsiTheme="minorBidi" w:cstheme="minorBidi"/>
                <w:b/>
                <w:bCs/>
                <w:color w:val="000000"/>
                <w:sz w:val="17"/>
                <w:szCs w:val="17"/>
              </w:rPr>
              <w:t>Client</w:t>
            </w:r>
            <w:r w:rsidRPr="00CD3973">
              <w:rPr>
                <w:rFonts w:ascii="Arial" w:hAnsi="Arial" w:cs="Arial"/>
                <w:b/>
                <w:bCs/>
                <w:color w:val="000000"/>
                <w:sz w:val="17"/>
                <w:szCs w:val="17"/>
              </w:rPr>
              <w:t xml:space="preserve"> Approval</w:t>
            </w:r>
          </w:p>
        </w:tc>
      </w:tr>
      <w:tr w:rsidR="00E51B1B" w:rsidRPr="00FB14E1"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E51B1B" w:rsidRPr="00FB14E1" w:rsidRDefault="00E51B1B" w:rsidP="00E51B1B">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rsidR="00E51B1B" w:rsidRPr="00FB14E1" w:rsidRDefault="00E51B1B" w:rsidP="00E51B1B">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80078">
              <w:rPr>
                <w:rFonts w:asciiTheme="minorBidi" w:hAnsiTheme="minorBidi" w:cstheme="minorBidi"/>
                <w:b/>
                <w:bCs/>
                <w:color w:val="000000"/>
                <w:sz w:val="17"/>
                <w:szCs w:val="17"/>
              </w:rPr>
              <w:t>F0Z-708103</w:t>
            </w:r>
          </w:p>
        </w:tc>
      </w:tr>
      <w:tr w:rsidR="00E51B1B" w:rsidRPr="00FB14E1" w:rsidTr="00772C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E51B1B" w:rsidRPr="00FB14E1" w:rsidRDefault="00E51B1B" w:rsidP="00E51B1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51B1B" w:rsidRDefault="00E51B1B" w:rsidP="00E51B1B">
            <w:pPr>
              <w:widowControl w:val="0"/>
              <w:bidi w:val="0"/>
              <w:spacing w:before="60" w:after="60"/>
              <w:ind w:hanging="57"/>
              <w:rPr>
                <w:rFonts w:asciiTheme="minorBidi" w:hAnsiTheme="minorBidi" w:cstheme="minorBidi"/>
                <w:b/>
                <w:bCs/>
                <w:color w:val="000000"/>
                <w:sz w:val="14"/>
                <w:szCs w:val="14"/>
              </w:rPr>
            </w:pP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51B1B" w:rsidRPr="00C10E61" w:rsidRDefault="00E51B1B" w:rsidP="00E51B1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180078">
              <w:rPr>
                <w:rFonts w:asciiTheme="minorBidi" w:hAnsiTheme="minorBidi" w:cstheme="minorBidi"/>
                <w:b/>
                <w:bCs/>
                <w:color w:val="000000"/>
                <w:sz w:val="14"/>
                <w:szCs w:val="14"/>
              </w:rPr>
              <w:t>Client Review</w:t>
            </w:r>
            <w:r w:rsidRPr="00C10E61">
              <w:rPr>
                <w:rFonts w:asciiTheme="minorBidi" w:hAnsiTheme="minorBidi" w:cstheme="minorBidi"/>
                <w:b/>
                <w:bCs/>
                <w:color w:val="000000"/>
                <w:sz w:val="14"/>
                <w:szCs w:val="14"/>
              </w:rPr>
              <w:t xml:space="preserve"> </w:t>
            </w:r>
          </w:p>
          <w:p w:rsidR="00E51B1B" w:rsidRPr="003B1A41" w:rsidRDefault="00E51B1B" w:rsidP="00E51B1B">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630"/>
        <w:gridCol w:w="648"/>
        <w:gridCol w:w="649"/>
      </w:tblGrid>
      <w:tr w:rsidR="00737F90" w:rsidRPr="005F03BB" w:rsidTr="0089287A">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72CD7" w:rsidRPr="00290A48" w:rsidRDefault="00772CD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2CD7" w:rsidRPr="00290A48" w:rsidRDefault="00772CD7" w:rsidP="00464F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2CD7" w:rsidRPr="0090540C" w:rsidRDefault="0017042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72CD7" w:rsidRPr="00290A48" w:rsidRDefault="00772CD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2CD7" w:rsidRPr="00290A48" w:rsidRDefault="00772CD7" w:rsidP="00464F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2CD7" w:rsidRPr="00290A48" w:rsidRDefault="0017042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72CD7" w:rsidRPr="00290A48" w:rsidRDefault="00772CD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78"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636" w:type="dxa"/>
            <w:vAlign w:val="center"/>
          </w:tcPr>
          <w:p w:rsidR="00772CD7" w:rsidRPr="00290A48" w:rsidRDefault="00772CD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7042A" w:rsidRPr="00290A48" w:rsidRDefault="0017042A" w:rsidP="0017042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7042A" w:rsidRPr="00290A48" w:rsidRDefault="0017042A" w:rsidP="0017042A">
            <w:pPr>
              <w:widowControl w:val="0"/>
              <w:spacing w:line="192" w:lineRule="auto"/>
              <w:jc w:val="center"/>
              <w:rPr>
                <w:rFonts w:ascii="Arial" w:hAnsi="Arial" w:cs="Arial"/>
                <w:bCs/>
                <w:sz w:val="16"/>
                <w:szCs w:val="16"/>
              </w:rPr>
            </w:pPr>
          </w:p>
        </w:tc>
        <w:tc>
          <w:tcPr>
            <w:tcW w:w="678" w:type="dxa"/>
          </w:tcPr>
          <w:p w:rsidR="0017042A" w:rsidRDefault="0017042A" w:rsidP="0017042A">
            <w:pPr>
              <w:jc w:val="center"/>
            </w:pPr>
            <w:r w:rsidRPr="009A0EB0">
              <w:rPr>
                <w:rFonts w:ascii="Arial" w:hAnsi="Arial" w:cs="Arial"/>
                <w:bCs/>
                <w:sz w:val="16"/>
                <w:szCs w:val="16"/>
              </w:rPr>
              <w:t>X</w:t>
            </w:r>
          </w:p>
        </w:tc>
        <w:tc>
          <w:tcPr>
            <w:tcW w:w="636" w:type="dxa"/>
            <w:vAlign w:val="center"/>
          </w:tcPr>
          <w:p w:rsidR="0017042A" w:rsidRPr="00290A48" w:rsidRDefault="0017042A" w:rsidP="0017042A">
            <w:pPr>
              <w:widowControl w:val="0"/>
              <w:spacing w:line="192" w:lineRule="auto"/>
              <w:jc w:val="center"/>
              <w:rPr>
                <w:rFonts w:ascii="Arial" w:hAnsi="Arial" w:cs="Arial"/>
                <w:bCs/>
                <w:sz w:val="16"/>
                <w:szCs w:val="16"/>
              </w:rPr>
            </w:pPr>
          </w:p>
        </w:tc>
        <w:tc>
          <w:tcPr>
            <w:tcW w:w="636" w:type="dxa"/>
            <w:vAlign w:val="center"/>
          </w:tcPr>
          <w:p w:rsidR="0017042A" w:rsidRPr="00290A48" w:rsidRDefault="0017042A" w:rsidP="0017042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7042A" w:rsidRPr="00290A48" w:rsidRDefault="0017042A" w:rsidP="0017042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7042A" w:rsidRDefault="0017042A" w:rsidP="0017042A">
            <w:pPr>
              <w:jc w:val="center"/>
            </w:pPr>
            <w:r w:rsidRPr="00C610F9">
              <w:rPr>
                <w:rFonts w:ascii="Arial" w:hAnsi="Arial" w:cs="Arial"/>
                <w:bCs/>
                <w:sz w:val="16"/>
                <w:szCs w:val="16"/>
              </w:rPr>
              <w:t>X</w:t>
            </w:r>
          </w:p>
        </w:tc>
        <w:tc>
          <w:tcPr>
            <w:tcW w:w="678" w:type="dxa"/>
          </w:tcPr>
          <w:p w:rsidR="0017042A" w:rsidRDefault="0017042A" w:rsidP="0017042A">
            <w:pPr>
              <w:jc w:val="center"/>
            </w:pPr>
            <w:r w:rsidRPr="009A0EB0">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17042A" w:rsidRDefault="0017042A" w:rsidP="0017042A">
            <w:pPr>
              <w:jc w:val="center"/>
            </w:pPr>
            <w:r w:rsidRPr="00A43EB7">
              <w:rPr>
                <w:rFonts w:ascii="Arial" w:hAnsi="Arial" w:cs="Arial"/>
                <w:bCs/>
                <w:sz w:val="16"/>
                <w:szCs w:val="16"/>
              </w:rPr>
              <w:t>X</w:t>
            </w:r>
          </w:p>
        </w:tc>
        <w:tc>
          <w:tcPr>
            <w:tcW w:w="576" w:type="dxa"/>
          </w:tcPr>
          <w:p w:rsidR="0017042A" w:rsidRDefault="0017042A" w:rsidP="0017042A">
            <w:pPr>
              <w:jc w:val="center"/>
            </w:pPr>
            <w:r w:rsidRPr="00C610F9">
              <w:rPr>
                <w:rFonts w:ascii="Arial" w:hAnsi="Arial" w:cs="Arial"/>
                <w:bCs/>
                <w:sz w:val="16"/>
                <w:szCs w:val="16"/>
              </w:rPr>
              <w:t>X</w:t>
            </w:r>
          </w:p>
        </w:tc>
        <w:tc>
          <w:tcPr>
            <w:tcW w:w="678" w:type="dxa"/>
          </w:tcPr>
          <w:p w:rsidR="0017042A" w:rsidRDefault="0017042A" w:rsidP="0017042A">
            <w:pPr>
              <w:jc w:val="center"/>
            </w:pPr>
            <w:r w:rsidRPr="009A0EB0">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657FF5" w:rsidRPr="005F03BB" w:rsidTr="00E51B1B">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C610F9">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17042A" w:rsidRDefault="0017042A" w:rsidP="0017042A">
            <w:pPr>
              <w:jc w:val="center"/>
            </w:pPr>
            <w:r w:rsidRPr="00A43EB7">
              <w:rPr>
                <w:rFonts w:ascii="Arial" w:hAnsi="Arial" w:cs="Arial"/>
                <w:bCs/>
                <w:sz w:val="16"/>
                <w:szCs w:val="16"/>
              </w:rPr>
              <w:t>X</w:t>
            </w:r>
          </w:p>
        </w:tc>
        <w:tc>
          <w:tcPr>
            <w:tcW w:w="576" w:type="dxa"/>
          </w:tcPr>
          <w:p w:rsidR="0017042A" w:rsidRDefault="0017042A" w:rsidP="0017042A">
            <w:pPr>
              <w:jc w:val="center"/>
            </w:pPr>
            <w:r w:rsidRPr="00C610F9">
              <w:rPr>
                <w:rFonts w:ascii="Arial" w:hAnsi="Arial" w:cs="Arial"/>
                <w:bCs/>
                <w:sz w:val="16"/>
                <w:szCs w:val="16"/>
              </w:rPr>
              <w:t>X</w:t>
            </w:r>
          </w:p>
        </w:tc>
        <w:tc>
          <w:tcPr>
            <w:tcW w:w="678" w:type="dxa"/>
          </w:tcPr>
          <w:p w:rsidR="0017042A" w:rsidRDefault="0017042A" w:rsidP="0017042A">
            <w:pPr>
              <w:jc w:val="center"/>
            </w:pPr>
            <w:r w:rsidRPr="00E91F7E">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17042A" w:rsidRDefault="0017042A" w:rsidP="0017042A">
            <w:pPr>
              <w:jc w:val="center"/>
            </w:pPr>
            <w:r w:rsidRPr="00A43EB7">
              <w:rPr>
                <w:rFonts w:ascii="Arial" w:hAnsi="Arial" w:cs="Arial"/>
                <w:bCs/>
                <w:sz w:val="16"/>
                <w:szCs w:val="16"/>
              </w:rPr>
              <w:t>X</w:t>
            </w:r>
          </w:p>
        </w:tc>
        <w:tc>
          <w:tcPr>
            <w:tcW w:w="576" w:type="dxa"/>
          </w:tcPr>
          <w:p w:rsidR="0017042A" w:rsidRDefault="0017042A" w:rsidP="0017042A">
            <w:pPr>
              <w:jc w:val="center"/>
            </w:pPr>
            <w:r w:rsidRPr="00C610F9">
              <w:rPr>
                <w:rFonts w:ascii="Arial" w:hAnsi="Arial" w:cs="Arial"/>
                <w:bCs/>
                <w:sz w:val="16"/>
                <w:szCs w:val="16"/>
              </w:rPr>
              <w:t>X</w:t>
            </w:r>
          </w:p>
        </w:tc>
        <w:tc>
          <w:tcPr>
            <w:tcW w:w="678" w:type="dxa"/>
          </w:tcPr>
          <w:p w:rsidR="0017042A" w:rsidRDefault="0017042A" w:rsidP="0017042A">
            <w:pPr>
              <w:jc w:val="center"/>
            </w:pPr>
            <w:r w:rsidRPr="00E91F7E">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17042A" w:rsidRDefault="0017042A" w:rsidP="0017042A">
            <w:pPr>
              <w:jc w:val="center"/>
            </w:pPr>
            <w:r w:rsidRPr="00A43EB7">
              <w:rPr>
                <w:rFonts w:ascii="Arial" w:hAnsi="Arial" w:cs="Arial"/>
                <w:bCs/>
                <w:sz w:val="16"/>
                <w:szCs w:val="16"/>
              </w:rPr>
              <w:t>X</w:t>
            </w:r>
          </w:p>
        </w:tc>
        <w:tc>
          <w:tcPr>
            <w:tcW w:w="576" w:type="dxa"/>
          </w:tcPr>
          <w:p w:rsidR="0017042A" w:rsidRDefault="0017042A" w:rsidP="0017042A">
            <w:pPr>
              <w:jc w:val="center"/>
            </w:pPr>
            <w:r w:rsidRPr="00C610F9">
              <w:rPr>
                <w:rFonts w:ascii="Arial" w:hAnsi="Arial" w:cs="Arial"/>
                <w:bCs/>
                <w:sz w:val="16"/>
                <w:szCs w:val="16"/>
              </w:rPr>
              <w:t>X</w:t>
            </w:r>
          </w:p>
        </w:tc>
        <w:tc>
          <w:tcPr>
            <w:tcW w:w="678" w:type="dxa"/>
          </w:tcPr>
          <w:p w:rsidR="0017042A" w:rsidRDefault="0017042A" w:rsidP="0017042A">
            <w:pPr>
              <w:jc w:val="center"/>
            </w:pPr>
            <w:r w:rsidRPr="00E91F7E">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17042A" w:rsidRDefault="0017042A" w:rsidP="0017042A">
            <w:pPr>
              <w:jc w:val="center"/>
            </w:pPr>
            <w:r w:rsidRPr="00A43EB7">
              <w:rPr>
                <w:rFonts w:ascii="Arial" w:hAnsi="Arial" w:cs="Arial"/>
                <w:bCs/>
                <w:sz w:val="16"/>
                <w:szCs w:val="16"/>
              </w:rPr>
              <w:t>X</w:t>
            </w:r>
          </w:p>
        </w:tc>
        <w:tc>
          <w:tcPr>
            <w:tcW w:w="57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78" w:type="dxa"/>
          </w:tcPr>
          <w:p w:rsidR="0017042A" w:rsidRDefault="0017042A" w:rsidP="0017042A">
            <w:pPr>
              <w:jc w:val="center"/>
            </w:pPr>
            <w:r w:rsidRPr="00E91F7E">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17042A" w:rsidRDefault="0017042A" w:rsidP="0017042A">
            <w:pPr>
              <w:jc w:val="center"/>
            </w:pPr>
            <w:r w:rsidRPr="00A43EB7">
              <w:rPr>
                <w:rFonts w:ascii="Arial" w:hAnsi="Arial" w:cs="Arial"/>
                <w:bCs/>
                <w:sz w:val="16"/>
                <w:szCs w:val="16"/>
              </w:rPr>
              <w:t>X</w:t>
            </w:r>
          </w:p>
        </w:tc>
        <w:tc>
          <w:tcPr>
            <w:tcW w:w="57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78" w:type="dxa"/>
          </w:tcPr>
          <w:p w:rsidR="0017042A" w:rsidRDefault="0017042A" w:rsidP="0017042A">
            <w:pPr>
              <w:jc w:val="center"/>
            </w:pPr>
            <w:r w:rsidRPr="00E91F7E">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657FF5" w:rsidRPr="005F03BB" w:rsidTr="00E51B1B">
        <w:trPr>
          <w:trHeight w:hRule="exact" w:val="170"/>
          <w:jc w:val="center"/>
        </w:trPr>
        <w:tc>
          <w:tcPr>
            <w:tcW w:w="951" w:type="dxa"/>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657FF5" w:rsidRDefault="00657FF5" w:rsidP="00020068">
            <w:pPr>
              <w:jc w:val="center"/>
            </w:pPr>
            <w:r w:rsidRPr="00A43EB7">
              <w:rPr>
                <w:rFonts w:ascii="Arial" w:hAnsi="Arial" w:cs="Arial"/>
                <w:bCs/>
                <w:sz w:val="16"/>
                <w:szCs w:val="16"/>
              </w:rPr>
              <w:t>X</w:t>
            </w:r>
          </w:p>
        </w:tc>
        <w:tc>
          <w:tcPr>
            <w:tcW w:w="576" w:type="dxa"/>
          </w:tcPr>
          <w:p w:rsidR="00657FF5" w:rsidRDefault="00657FF5" w:rsidP="00657FF5">
            <w:pPr>
              <w:jc w:val="center"/>
            </w:pPr>
            <w:r w:rsidRPr="008B7026">
              <w:rPr>
                <w:rFonts w:ascii="Arial" w:hAnsi="Arial" w:cs="Arial"/>
                <w:bCs/>
                <w:sz w:val="16"/>
                <w:szCs w:val="16"/>
              </w:rPr>
              <w:t>X</w:t>
            </w:r>
          </w:p>
        </w:tc>
        <w:tc>
          <w:tcPr>
            <w:tcW w:w="678"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636" w:type="dxa"/>
            <w:vAlign w:val="center"/>
          </w:tcPr>
          <w:p w:rsidR="00657FF5" w:rsidRPr="0090540C" w:rsidRDefault="00657F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57FF5" w:rsidRPr="005F03BB" w:rsidRDefault="00657FF5" w:rsidP="00956369">
            <w:pPr>
              <w:widowControl w:val="0"/>
              <w:spacing w:line="192" w:lineRule="auto"/>
              <w:jc w:val="center"/>
              <w:rPr>
                <w:rFonts w:cs="Arial"/>
                <w:b/>
                <w:sz w:val="16"/>
                <w:szCs w:val="16"/>
              </w:rPr>
            </w:pPr>
          </w:p>
        </w:tc>
        <w:tc>
          <w:tcPr>
            <w:tcW w:w="915" w:type="dxa"/>
            <w:shd w:val="clear" w:color="auto" w:fill="auto"/>
            <w:vAlign w:val="center"/>
          </w:tcPr>
          <w:p w:rsidR="00657FF5" w:rsidRPr="00A54E86" w:rsidRDefault="00657FF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57FF5" w:rsidRPr="0090540C" w:rsidRDefault="00657FF5" w:rsidP="00956369">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17042A" w:rsidRDefault="0017042A" w:rsidP="0017042A">
            <w:pPr>
              <w:jc w:val="center"/>
            </w:pPr>
            <w:r w:rsidRPr="00A43EB7">
              <w:rPr>
                <w:rFonts w:ascii="Arial" w:hAnsi="Arial" w:cs="Arial"/>
                <w:bCs/>
                <w:sz w:val="16"/>
                <w:szCs w:val="16"/>
              </w:rPr>
              <w:t>X</w:t>
            </w:r>
          </w:p>
        </w:tc>
        <w:tc>
          <w:tcPr>
            <w:tcW w:w="576" w:type="dxa"/>
          </w:tcPr>
          <w:p w:rsidR="0017042A" w:rsidRDefault="0017042A" w:rsidP="0017042A">
            <w:pPr>
              <w:jc w:val="center"/>
            </w:pPr>
            <w:r w:rsidRPr="008B7026">
              <w:rPr>
                <w:rFonts w:ascii="Arial" w:hAnsi="Arial" w:cs="Arial"/>
                <w:bCs/>
                <w:sz w:val="16"/>
                <w:szCs w:val="16"/>
              </w:rPr>
              <w:t>X</w:t>
            </w:r>
          </w:p>
        </w:tc>
        <w:tc>
          <w:tcPr>
            <w:tcW w:w="678" w:type="dxa"/>
          </w:tcPr>
          <w:p w:rsidR="0017042A" w:rsidRDefault="0017042A" w:rsidP="0017042A">
            <w:pPr>
              <w:jc w:val="center"/>
            </w:pPr>
            <w:r w:rsidRPr="00562A92">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17042A" w:rsidRDefault="0017042A" w:rsidP="0017042A">
            <w:pPr>
              <w:jc w:val="center"/>
            </w:pPr>
            <w:r w:rsidRPr="00A43EB7">
              <w:rPr>
                <w:rFonts w:ascii="Arial" w:hAnsi="Arial" w:cs="Arial"/>
                <w:bCs/>
                <w:sz w:val="16"/>
                <w:szCs w:val="16"/>
              </w:rPr>
              <w:t>X</w:t>
            </w:r>
          </w:p>
        </w:tc>
        <w:tc>
          <w:tcPr>
            <w:tcW w:w="576" w:type="dxa"/>
          </w:tcPr>
          <w:p w:rsidR="0017042A" w:rsidRDefault="0017042A" w:rsidP="0017042A">
            <w:pPr>
              <w:jc w:val="center"/>
            </w:pPr>
            <w:r w:rsidRPr="008B7026">
              <w:rPr>
                <w:rFonts w:ascii="Arial" w:hAnsi="Arial" w:cs="Arial"/>
                <w:bCs/>
                <w:sz w:val="16"/>
                <w:szCs w:val="16"/>
              </w:rPr>
              <w:t>X</w:t>
            </w:r>
          </w:p>
        </w:tc>
        <w:tc>
          <w:tcPr>
            <w:tcW w:w="678" w:type="dxa"/>
          </w:tcPr>
          <w:p w:rsidR="0017042A" w:rsidRDefault="0017042A" w:rsidP="0017042A">
            <w:pPr>
              <w:jc w:val="center"/>
            </w:pPr>
            <w:r w:rsidRPr="00562A92">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17042A" w:rsidRPr="005F03BB" w:rsidTr="0062355B">
        <w:trPr>
          <w:trHeight w:hRule="exact" w:val="170"/>
          <w:jc w:val="center"/>
        </w:trPr>
        <w:tc>
          <w:tcPr>
            <w:tcW w:w="951" w:type="dxa"/>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17042A" w:rsidRDefault="0017042A" w:rsidP="0017042A">
            <w:pPr>
              <w:jc w:val="center"/>
            </w:pPr>
            <w:r w:rsidRPr="00A43EB7">
              <w:rPr>
                <w:rFonts w:ascii="Arial" w:hAnsi="Arial" w:cs="Arial"/>
                <w:bCs/>
                <w:sz w:val="16"/>
                <w:szCs w:val="16"/>
              </w:rPr>
              <w:t>X</w:t>
            </w:r>
          </w:p>
        </w:tc>
        <w:tc>
          <w:tcPr>
            <w:tcW w:w="57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78" w:type="dxa"/>
          </w:tcPr>
          <w:p w:rsidR="0017042A" w:rsidRDefault="0017042A" w:rsidP="0017042A">
            <w:pPr>
              <w:jc w:val="center"/>
            </w:pPr>
            <w:r w:rsidRPr="00562A92">
              <w:rPr>
                <w:rFonts w:ascii="Arial" w:hAnsi="Arial" w:cs="Arial"/>
                <w:bCs/>
                <w:sz w:val="16"/>
                <w:szCs w:val="16"/>
              </w:rPr>
              <w:t>X</w:t>
            </w: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636" w:type="dxa"/>
            <w:vAlign w:val="center"/>
          </w:tcPr>
          <w:p w:rsidR="0017042A" w:rsidRPr="0090540C" w:rsidRDefault="0017042A" w:rsidP="001704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7042A" w:rsidRPr="005F03BB" w:rsidRDefault="0017042A" w:rsidP="0017042A">
            <w:pPr>
              <w:widowControl w:val="0"/>
              <w:spacing w:line="192" w:lineRule="auto"/>
              <w:jc w:val="center"/>
              <w:rPr>
                <w:rFonts w:cs="Arial"/>
                <w:b/>
                <w:sz w:val="16"/>
                <w:szCs w:val="16"/>
              </w:rPr>
            </w:pPr>
          </w:p>
        </w:tc>
        <w:tc>
          <w:tcPr>
            <w:tcW w:w="915" w:type="dxa"/>
            <w:shd w:val="clear" w:color="auto" w:fill="auto"/>
            <w:vAlign w:val="center"/>
          </w:tcPr>
          <w:p w:rsidR="0017042A" w:rsidRPr="00A54E86" w:rsidRDefault="0017042A" w:rsidP="0017042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30"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8"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c>
          <w:tcPr>
            <w:tcW w:w="649" w:type="dxa"/>
            <w:shd w:val="clear" w:color="auto" w:fill="auto"/>
            <w:vAlign w:val="center"/>
          </w:tcPr>
          <w:p w:rsidR="0017042A" w:rsidRPr="0090540C" w:rsidRDefault="0017042A" w:rsidP="0017042A">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E37A6D" w:rsidP="00956369">
            <w:pPr>
              <w:widowControl w:val="0"/>
              <w:spacing w:line="192" w:lineRule="auto"/>
              <w:jc w:val="center"/>
              <w:rPr>
                <w:rFonts w:ascii="Arial" w:hAnsi="Arial" w:cs="Arial"/>
                <w:b/>
                <w:sz w:val="16"/>
                <w:szCs w:val="16"/>
              </w:rPr>
            </w:pPr>
            <w:r w:rsidRPr="00562A92">
              <w:rPr>
                <w:rFonts w:ascii="Arial" w:hAnsi="Arial" w:cs="Arial"/>
                <w:bCs/>
                <w:sz w:val="16"/>
                <w:szCs w:val="16"/>
              </w:rPr>
              <w:t>X</w:t>
            </w:r>
            <w:bookmarkStart w:id="0" w:name="_GoBack"/>
            <w:bookmarkEnd w:id="0"/>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772CD7" w:rsidRDefault="00772CD7" w:rsidP="00020068">
            <w:pPr>
              <w:jc w:val="center"/>
            </w:pPr>
            <w:r w:rsidRPr="00A43EB7">
              <w:rPr>
                <w:rFonts w:ascii="Arial" w:hAnsi="Arial" w:cs="Arial"/>
                <w:bCs/>
                <w:sz w:val="16"/>
                <w:szCs w:val="16"/>
              </w:rPr>
              <w:t>X</w:t>
            </w: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772CD7" w:rsidRDefault="00772CD7" w:rsidP="00020068">
            <w:pPr>
              <w:jc w:val="cente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34</w:t>
            </w:r>
          </w:p>
          <w:p w:rsidR="00772CD7" w:rsidRPr="00A54E86" w:rsidRDefault="00772CD7" w:rsidP="00956369">
            <w:pPr>
              <w:widowControl w:val="0"/>
              <w:jc w:val="center"/>
              <w:rPr>
                <w:rFonts w:ascii="Arial" w:hAnsi="Arial" w:cs="Arial"/>
                <w:b/>
                <w:sz w:val="16"/>
                <w:szCs w:val="16"/>
              </w:rPr>
            </w:pP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0"/>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r w:rsidR="00772CD7" w:rsidRPr="005F03BB" w:rsidTr="0089287A">
        <w:trPr>
          <w:trHeight w:hRule="exact" w:val="177"/>
          <w:jc w:val="center"/>
        </w:trPr>
        <w:tc>
          <w:tcPr>
            <w:tcW w:w="951" w:type="dxa"/>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57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78"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636" w:type="dxa"/>
            <w:vAlign w:val="center"/>
          </w:tcPr>
          <w:p w:rsidR="00772CD7" w:rsidRPr="0090540C" w:rsidRDefault="00772CD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2CD7" w:rsidRPr="005F03BB" w:rsidRDefault="00772CD7" w:rsidP="00956369">
            <w:pPr>
              <w:widowControl w:val="0"/>
              <w:spacing w:line="192" w:lineRule="auto"/>
              <w:jc w:val="center"/>
              <w:rPr>
                <w:rFonts w:cs="Arial"/>
                <w:b/>
                <w:sz w:val="16"/>
                <w:szCs w:val="16"/>
              </w:rPr>
            </w:pPr>
          </w:p>
        </w:tc>
        <w:tc>
          <w:tcPr>
            <w:tcW w:w="915" w:type="dxa"/>
            <w:shd w:val="clear" w:color="auto" w:fill="auto"/>
            <w:vAlign w:val="center"/>
          </w:tcPr>
          <w:p w:rsidR="00772CD7" w:rsidRPr="00A54E86" w:rsidRDefault="00772CD7"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2CD7" w:rsidRPr="0090540C" w:rsidRDefault="00772CD7"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03865" w:rsidRDefault="00BD2402">
      <w:pPr>
        <w:pStyle w:val="TOC1"/>
        <w:rPr>
          <w:rFonts w:asciiTheme="minorHAnsi" w:eastAsiaTheme="minorEastAsia" w:hAnsiTheme="minorHAnsi" w:cstheme="minorBidi"/>
          <w:b w:val="0"/>
          <w:bCs w:val="0"/>
          <w:caps w:val="0"/>
          <w:kern w:val="0"/>
          <w:sz w:val="22"/>
          <w:szCs w:val="22"/>
        </w:rPr>
      </w:pPr>
      <w:r w:rsidRPr="00687E14">
        <w:fldChar w:fldCharType="begin"/>
      </w:r>
      <w:r w:rsidR="008F7539" w:rsidRPr="00687E14">
        <w:instrText xml:space="preserve"> TOC \o "1-3" \h \z \u </w:instrText>
      </w:r>
      <w:r w:rsidRPr="00687E14">
        <w:fldChar w:fldCharType="separate"/>
      </w:r>
      <w:hyperlink w:anchor="_Toc108856356" w:history="1">
        <w:r w:rsidR="00803865" w:rsidRPr="00D47956">
          <w:rPr>
            <w:rStyle w:val="Hyperlink"/>
          </w:rPr>
          <w:t>1.0</w:t>
        </w:r>
        <w:r w:rsidR="00803865">
          <w:rPr>
            <w:rFonts w:asciiTheme="minorHAnsi" w:eastAsiaTheme="minorEastAsia" w:hAnsiTheme="minorHAnsi" w:cstheme="minorBidi"/>
            <w:b w:val="0"/>
            <w:bCs w:val="0"/>
            <w:caps w:val="0"/>
            <w:kern w:val="0"/>
            <w:sz w:val="22"/>
            <w:szCs w:val="22"/>
          </w:rPr>
          <w:tab/>
        </w:r>
        <w:r w:rsidR="00803865" w:rsidRPr="00D47956">
          <w:rPr>
            <w:rStyle w:val="Hyperlink"/>
          </w:rPr>
          <w:t>INTRODUCTION</w:t>
        </w:r>
        <w:r w:rsidR="00803865">
          <w:rPr>
            <w:webHidden/>
          </w:rPr>
          <w:tab/>
        </w:r>
        <w:r w:rsidR="00803865">
          <w:rPr>
            <w:webHidden/>
          </w:rPr>
          <w:fldChar w:fldCharType="begin"/>
        </w:r>
        <w:r w:rsidR="00803865">
          <w:rPr>
            <w:webHidden/>
          </w:rPr>
          <w:instrText xml:space="preserve"> PAGEREF _Toc108856356 \h </w:instrText>
        </w:r>
        <w:r w:rsidR="00803865">
          <w:rPr>
            <w:webHidden/>
          </w:rPr>
        </w:r>
        <w:r w:rsidR="00803865">
          <w:rPr>
            <w:webHidden/>
          </w:rPr>
          <w:fldChar w:fldCharType="separate"/>
        </w:r>
        <w:r w:rsidR="00E37A6D">
          <w:rPr>
            <w:webHidden/>
          </w:rPr>
          <w:t>4</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57" w:history="1">
        <w:r w:rsidR="00803865" w:rsidRPr="00D47956">
          <w:rPr>
            <w:rStyle w:val="Hyperlink"/>
          </w:rPr>
          <w:t>2.0</w:t>
        </w:r>
        <w:r w:rsidR="00803865">
          <w:rPr>
            <w:rFonts w:asciiTheme="minorHAnsi" w:eastAsiaTheme="minorEastAsia" w:hAnsiTheme="minorHAnsi" w:cstheme="minorBidi"/>
            <w:b w:val="0"/>
            <w:bCs w:val="0"/>
            <w:caps w:val="0"/>
            <w:kern w:val="0"/>
            <w:sz w:val="22"/>
            <w:szCs w:val="22"/>
          </w:rPr>
          <w:tab/>
        </w:r>
        <w:r w:rsidR="00803865" w:rsidRPr="00D47956">
          <w:rPr>
            <w:rStyle w:val="Hyperlink"/>
          </w:rPr>
          <w:t>GENERAL</w:t>
        </w:r>
        <w:r w:rsidR="00803865">
          <w:rPr>
            <w:webHidden/>
          </w:rPr>
          <w:tab/>
        </w:r>
        <w:r w:rsidR="00803865">
          <w:rPr>
            <w:webHidden/>
          </w:rPr>
          <w:fldChar w:fldCharType="begin"/>
        </w:r>
        <w:r w:rsidR="00803865">
          <w:rPr>
            <w:webHidden/>
          </w:rPr>
          <w:instrText xml:space="preserve"> PAGEREF _Toc108856357 \h </w:instrText>
        </w:r>
        <w:r w:rsidR="00803865">
          <w:rPr>
            <w:webHidden/>
          </w:rPr>
        </w:r>
        <w:r w:rsidR="00803865">
          <w:rPr>
            <w:webHidden/>
          </w:rPr>
          <w:fldChar w:fldCharType="separate"/>
        </w:r>
        <w:r>
          <w:rPr>
            <w:webHidden/>
          </w:rPr>
          <w:t>5</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58" w:history="1">
        <w:r w:rsidR="00803865" w:rsidRPr="00D47956">
          <w:rPr>
            <w:rStyle w:val="Hyperlink"/>
          </w:rPr>
          <w:t>3.0</w:t>
        </w:r>
        <w:r w:rsidR="00803865">
          <w:rPr>
            <w:rFonts w:asciiTheme="minorHAnsi" w:eastAsiaTheme="minorEastAsia" w:hAnsiTheme="minorHAnsi" w:cstheme="minorBidi"/>
            <w:b w:val="0"/>
            <w:bCs w:val="0"/>
            <w:caps w:val="0"/>
            <w:kern w:val="0"/>
            <w:sz w:val="22"/>
            <w:szCs w:val="22"/>
          </w:rPr>
          <w:tab/>
        </w:r>
        <w:r w:rsidR="00803865" w:rsidRPr="00D47956">
          <w:rPr>
            <w:rStyle w:val="Hyperlink"/>
          </w:rPr>
          <w:t>reference / ATTACHED DOCUMENTS</w:t>
        </w:r>
        <w:r w:rsidR="00803865">
          <w:rPr>
            <w:webHidden/>
          </w:rPr>
          <w:tab/>
        </w:r>
        <w:r w:rsidR="00803865">
          <w:rPr>
            <w:webHidden/>
          </w:rPr>
          <w:fldChar w:fldCharType="begin"/>
        </w:r>
        <w:r w:rsidR="00803865">
          <w:rPr>
            <w:webHidden/>
          </w:rPr>
          <w:instrText xml:space="preserve"> PAGEREF _Toc108856358 \h </w:instrText>
        </w:r>
        <w:r w:rsidR="00803865">
          <w:rPr>
            <w:webHidden/>
          </w:rPr>
        </w:r>
        <w:r w:rsidR="00803865">
          <w:rPr>
            <w:webHidden/>
          </w:rPr>
          <w:fldChar w:fldCharType="separate"/>
        </w:r>
        <w:r>
          <w:rPr>
            <w:webHidden/>
          </w:rPr>
          <w:t>5</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59" w:history="1">
        <w:r w:rsidR="00803865" w:rsidRPr="00D47956">
          <w:rPr>
            <w:rStyle w:val="Hyperlink"/>
          </w:rPr>
          <w:t>4.0</w:t>
        </w:r>
        <w:r w:rsidR="00803865">
          <w:rPr>
            <w:rFonts w:asciiTheme="minorHAnsi" w:eastAsiaTheme="minorEastAsia" w:hAnsiTheme="minorHAnsi" w:cstheme="minorBidi"/>
            <w:b w:val="0"/>
            <w:bCs w:val="0"/>
            <w:caps w:val="0"/>
            <w:kern w:val="0"/>
            <w:sz w:val="22"/>
            <w:szCs w:val="22"/>
          </w:rPr>
          <w:tab/>
        </w:r>
        <w:r w:rsidR="00803865" w:rsidRPr="00D47956">
          <w:rPr>
            <w:rStyle w:val="Hyperlink"/>
          </w:rPr>
          <w:t>SUBJECT OF THE SUPPLY</w:t>
        </w:r>
        <w:r w:rsidR="00803865">
          <w:rPr>
            <w:webHidden/>
          </w:rPr>
          <w:tab/>
        </w:r>
        <w:r w:rsidR="00803865">
          <w:rPr>
            <w:webHidden/>
          </w:rPr>
          <w:fldChar w:fldCharType="begin"/>
        </w:r>
        <w:r w:rsidR="00803865">
          <w:rPr>
            <w:webHidden/>
          </w:rPr>
          <w:instrText xml:space="preserve"> PAGEREF _Toc108856359 \h </w:instrText>
        </w:r>
        <w:r w:rsidR="00803865">
          <w:rPr>
            <w:webHidden/>
          </w:rPr>
        </w:r>
        <w:r w:rsidR="00803865">
          <w:rPr>
            <w:webHidden/>
          </w:rPr>
          <w:fldChar w:fldCharType="separate"/>
        </w:r>
        <w:r>
          <w:rPr>
            <w:webHidden/>
          </w:rPr>
          <w:t>5</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60" w:history="1">
        <w:r w:rsidR="00803865" w:rsidRPr="00D47956">
          <w:rPr>
            <w:rStyle w:val="Hyperlink"/>
          </w:rPr>
          <w:t>5.0</w:t>
        </w:r>
        <w:r w:rsidR="00803865">
          <w:rPr>
            <w:rFonts w:asciiTheme="minorHAnsi" w:eastAsiaTheme="minorEastAsia" w:hAnsiTheme="minorHAnsi" w:cstheme="minorBidi"/>
            <w:b w:val="0"/>
            <w:bCs w:val="0"/>
            <w:caps w:val="0"/>
            <w:kern w:val="0"/>
            <w:sz w:val="22"/>
            <w:szCs w:val="22"/>
          </w:rPr>
          <w:tab/>
        </w:r>
        <w:r w:rsidR="00803865" w:rsidRPr="00D47956">
          <w:rPr>
            <w:rStyle w:val="Hyperlink"/>
          </w:rPr>
          <w:t>LIMITS OF SUPPLY</w:t>
        </w:r>
        <w:r w:rsidR="00803865">
          <w:rPr>
            <w:webHidden/>
          </w:rPr>
          <w:tab/>
        </w:r>
        <w:r w:rsidR="00803865">
          <w:rPr>
            <w:webHidden/>
          </w:rPr>
          <w:fldChar w:fldCharType="begin"/>
        </w:r>
        <w:r w:rsidR="00803865">
          <w:rPr>
            <w:webHidden/>
          </w:rPr>
          <w:instrText xml:space="preserve"> PAGEREF _Toc108856360 \h </w:instrText>
        </w:r>
        <w:r w:rsidR="00803865">
          <w:rPr>
            <w:webHidden/>
          </w:rPr>
        </w:r>
        <w:r w:rsidR="00803865">
          <w:rPr>
            <w:webHidden/>
          </w:rPr>
          <w:fldChar w:fldCharType="separate"/>
        </w:r>
        <w:r>
          <w:rPr>
            <w:webHidden/>
          </w:rPr>
          <w:t>7</w:t>
        </w:r>
        <w:r w:rsidR="00803865">
          <w:rPr>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61" w:history="1">
        <w:r w:rsidR="00803865" w:rsidRPr="00D47956">
          <w:rPr>
            <w:rStyle w:val="Hyperlink"/>
            <w:noProof/>
          </w:rPr>
          <w:t>5.1</w:t>
        </w:r>
        <w:r w:rsidR="00803865">
          <w:rPr>
            <w:rFonts w:asciiTheme="minorHAnsi" w:eastAsiaTheme="minorEastAsia" w:hAnsiTheme="minorHAnsi" w:cstheme="minorBidi"/>
            <w:smallCaps w:val="0"/>
            <w:noProof/>
            <w:sz w:val="22"/>
            <w:szCs w:val="22"/>
          </w:rPr>
          <w:tab/>
        </w:r>
        <w:r w:rsidR="00803865" w:rsidRPr="00D47956">
          <w:rPr>
            <w:rStyle w:val="Hyperlink"/>
            <w:noProof/>
          </w:rPr>
          <w:t>The Vendor’s Scope of Engineering</w:t>
        </w:r>
        <w:r w:rsidR="00803865">
          <w:rPr>
            <w:noProof/>
            <w:webHidden/>
          </w:rPr>
          <w:tab/>
        </w:r>
        <w:r w:rsidR="00803865">
          <w:rPr>
            <w:noProof/>
            <w:webHidden/>
          </w:rPr>
          <w:fldChar w:fldCharType="begin"/>
        </w:r>
        <w:r w:rsidR="00803865">
          <w:rPr>
            <w:noProof/>
            <w:webHidden/>
          </w:rPr>
          <w:instrText xml:space="preserve"> PAGEREF _Toc108856361 \h </w:instrText>
        </w:r>
        <w:r w:rsidR="00803865">
          <w:rPr>
            <w:noProof/>
            <w:webHidden/>
          </w:rPr>
        </w:r>
        <w:r w:rsidR="00803865">
          <w:rPr>
            <w:noProof/>
            <w:webHidden/>
          </w:rPr>
          <w:fldChar w:fldCharType="separate"/>
        </w:r>
        <w:r>
          <w:rPr>
            <w:noProof/>
            <w:webHidden/>
          </w:rPr>
          <w:t>7</w:t>
        </w:r>
        <w:r w:rsidR="00803865">
          <w:rPr>
            <w:noProof/>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62" w:history="1">
        <w:r w:rsidR="00803865" w:rsidRPr="00D47956">
          <w:rPr>
            <w:rStyle w:val="Hyperlink"/>
            <w:noProof/>
          </w:rPr>
          <w:t>5.2</w:t>
        </w:r>
        <w:r w:rsidR="00803865">
          <w:rPr>
            <w:rFonts w:asciiTheme="minorHAnsi" w:eastAsiaTheme="minorEastAsia" w:hAnsiTheme="minorHAnsi" w:cstheme="minorBidi"/>
            <w:smallCaps w:val="0"/>
            <w:noProof/>
            <w:sz w:val="22"/>
            <w:szCs w:val="22"/>
          </w:rPr>
          <w:tab/>
        </w:r>
        <w:r w:rsidR="00803865" w:rsidRPr="00D47956">
          <w:rPr>
            <w:rStyle w:val="Hyperlink"/>
            <w:noProof/>
          </w:rPr>
          <w:t>The vendor's Scope of Supply:</w:t>
        </w:r>
        <w:r w:rsidR="00803865">
          <w:rPr>
            <w:noProof/>
            <w:webHidden/>
          </w:rPr>
          <w:tab/>
        </w:r>
        <w:r w:rsidR="00803865">
          <w:rPr>
            <w:noProof/>
            <w:webHidden/>
          </w:rPr>
          <w:fldChar w:fldCharType="begin"/>
        </w:r>
        <w:r w:rsidR="00803865">
          <w:rPr>
            <w:noProof/>
            <w:webHidden/>
          </w:rPr>
          <w:instrText xml:space="preserve"> PAGEREF _Toc108856362 \h </w:instrText>
        </w:r>
        <w:r w:rsidR="00803865">
          <w:rPr>
            <w:noProof/>
            <w:webHidden/>
          </w:rPr>
        </w:r>
        <w:r w:rsidR="00803865">
          <w:rPr>
            <w:noProof/>
            <w:webHidden/>
          </w:rPr>
          <w:fldChar w:fldCharType="separate"/>
        </w:r>
        <w:r>
          <w:rPr>
            <w:noProof/>
            <w:webHidden/>
          </w:rPr>
          <w:t>7</w:t>
        </w:r>
        <w:r w:rsidR="00803865">
          <w:rPr>
            <w:noProof/>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63" w:history="1">
        <w:r w:rsidR="00803865" w:rsidRPr="00D47956">
          <w:rPr>
            <w:rStyle w:val="Hyperlink"/>
            <w:noProof/>
          </w:rPr>
          <w:t>5.3</w:t>
        </w:r>
        <w:r w:rsidR="00803865">
          <w:rPr>
            <w:rFonts w:asciiTheme="minorHAnsi" w:eastAsiaTheme="minorEastAsia" w:hAnsiTheme="minorHAnsi" w:cstheme="minorBidi"/>
            <w:smallCaps w:val="0"/>
            <w:noProof/>
            <w:sz w:val="22"/>
            <w:szCs w:val="22"/>
          </w:rPr>
          <w:tab/>
        </w:r>
        <w:r w:rsidR="00803865" w:rsidRPr="00D47956">
          <w:rPr>
            <w:rStyle w:val="Hyperlink"/>
            <w:noProof/>
          </w:rPr>
          <w:t>Scope of Responsibility:</w:t>
        </w:r>
        <w:r w:rsidR="00803865">
          <w:rPr>
            <w:noProof/>
            <w:webHidden/>
          </w:rPr>
          <w:tab/>
        </w:r>
        <w:r w:rsidR="00803865">
          <w:rPr>
            <w:noProof/>
            <w:webHidden/>
          </w:rPr>
          <w:fldChar w:fldCharType="begin"/>
        </w:r>
        <w:r w:rsidR="00803865">
          <w:rPr>
            <w:noProof/>
            <w:webHidden/>
          </w:rPr>
          <w:instrText xml:space="preserve"> PAGEREF _Toc108856363 \h </w:instrText>
        </w:r>
        <w:r w:rsidR="00803865">
          <w:rPr>
            <w:noProof/>
            <w:webHidden/>
          </w:rPr>
        </w:r>
        <w:r w:rsidR="00803865">
          <w:rPr>
            <w:noProof/>
            <w:webHidden/>
          </w:rPr>
          <w:fldChar w:fldCharType="separate"/>
        </w:r>
        <w:r>
          <w:rPr>
            <w:noProof/>
            <w:webHidden/>
          </w:rPr>
          <w:t>8</w:t>
        </w:r>
        <w:r w:rsidR="00803865">
          <w:rPr>
            <w:noProof/>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64" w:history="1">
        <w:r w:rsidR="00803865" w:rsidRPr="00D47956">
          <w:rPr>
            <w:rStyle w:val="Hyperlink"/>
            <w:noProof/>
          </w:rPr>
          <w:t>5.4</w:t>
        </w:r>
        <w:r w:rsidR="00803865">
          <w:rPr>
            <w:rFonts w:asciiTheme="minorHAnsi" w:eastAsiaTheme="minorEastAsia" w:hAnsiTheme="minorHAnsi" w:cstheme="minorBidi"/>
            <w:smallCaps w:val="0"/>
            <w:noProof/>
            <w:sz w:val="22"/>
            <w:szCs w:val="22"/>
          </w:rPr>
          <w:tab/>
        </w:r>
        <w:r w:rsidR="00803865" w:rsidRPr="00D47956">
          <w:rPr>
            <w:rStyle w:val="Hyperlink"/>
            <w:noProof/>
          </w:rPr>
          <w:t>Spare Parts</w:t>
        </w:r>
        <w:r w:rsidR="00803865">
          <w:rPr>
            <w:noProof/>
            <w:webHidden/>
          </w:rPr>
          <w:tab/>
        </w:r>
        <w:r w:rsidR="00803865">
          <w:rPr>
            <w:noProof/>
            <w:webHidden/>
          </w:rPr>
          <w:fldChar w:fldCharType="begin"/>
        </w:r>
        <w:r w:rsidR="00803865">
          <w:rPr>
            <w:noProof/>
            <w:webHidden/>
          </w:rPr>
          <w:instrText xml:space="preserve"> PAGEREF _Toc108856364 \h </w:instrText>
        </w:r>
        <w:r w:rsidR="00803865">
          <w:rPr>
            <w:noProof/>
            <w:webHidden/>
          </w:rPr>
        </w:r>
        <w:r w:rsidR="00803865">
          <w:rPr>
            <w:noProof/>
            <w:webHidden/>
          </w:rPr>
          <w:fldChar w:fldCharType="separate"/>
        </w:r>
        <w:r>
          <w:rPr>
            <w:noProof/>
            <w:webHidden/>
          </w:rPr>
          <w:t>9</w:t>
        </w:r>
        <w:r w:rsidR="00803865">
          <w:rPr>
            <w:noProof/>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65" w:history="1">
        <w:r w:rsidR="00803865" w:rsidRPr="00D47956">
          <w:rPr>
            <w:rStyle w:val="Hyperlink"/>
            <w:noProof/>
          </w:rPr>
          <w:t>5.5</w:t>
        </w:r>
        <w:r w:rsidR="00803865">
          <w:rPr>
            <w:rFonts w:asciiTheme="minorHAnsi" w:eastAsiaTheme="minorEastAsia" w:hAnsiTheme="minorHAnsi" w:cstheme="minorBidi"/>
            <w:smallCaps w:val="0"/>
            <w:noProof/>
            <w:sz w:val="22"/>
            <w:szCs w:val="22"/>
          </w:rPr>
          <w:tab/>
        </w:r>
        <w:r w:rsidR="00803865" w:rsidRPr="00D47956">
          <w:rPr>
            <w:rStyle w:val="Hyperlink"/>
            <w:noProof/>
          </w:rPr>
          <w:t>Other Items</w:t>
        </w:r>
        <w:r w:rsidR="00803865">
          <w:rPr>
            <w:noProof/>
            <w:webHidden/>
          </w:rPr>
          <w:tab/>
        </w:r>
        <w:r w:rsidR="00803865">
          <w:rPr>
            <w:noProof/>
            <w:webHidden/>
          </w:rPr>
          <w:fldChar w:fldCharType="begin"/>
        </w:r>
        <w:r w:rsidR="00803865">
          <w:rPr>
            <w:noProof/>
            <w:webHidden/>
          </w:rPr>
          <w:instrText xml:space="preserve"> PAGEREF _Toc108856365 \h </w:instrText>
        </w:r>
        <w:r w:rsidR="00803865">
          <w:rPr>
            <w:noProof/>
            <w:webHidden/>
          </w:rPr>
        </w:r>
        <w:r w:rsidR="00803865">
          <w:rPr>
            <w:noProof/>
            <w:webHidden/>
          </w:rPr>
          <w:fldChar w:fldCharType="separate"/>
        </w:r>
        <w:r>
          <w:rPr>
            <w:noProof/>
            <w:webHidden/>
          </w:rPr>
          <w:t>9</w:t>
        </w:r>
        <w:r w:rsidR="00803865">
          <w:rPr>
            <w:noProof/>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66" w:history="1">
        <w:r w:rsidR="00803865" w:rsidRPr="00D47956">
          <w:rPr>
            <w:rStyle w:val="Hyperlink"/>
          </w:rPr>
          <w:t>6.0</w:t>
        </w:r>
        <w:r w:rsidR="00803865">
          <w:rPr>
            <w:rFonts w:asciiTheme="minorHAnsi" w:eastAsiaTheme="minorEastAsia" w:hAnsiTheme="minorHAnsi" w:cstheme="minorBidi"/>
            <w:b w:val="0"/>
            <w:bCs w:val="0"/>
            <w:caps w:val="0"/>
            <w:kern w:val="0"/>
            <w:sz w:val="22"/>
            <w:szCs w:val="22"/>
          </w:rPr>
          <w:tab/>
        </w:r>
        <w:r w:rsidR="00803865" w:rsidRPr="00D47956">
          <w:rPr>
            <w:rStyle w:val="Hyperlink"/>
          </w:rPr>
          <w:t>INSPECTION AND TESTS</w:t>
        </w:r>
        <w:r w:rsidR="00803865">
          <w:rPr>
            <w:webHidden/>
          </w:rPr>
          <w:tab/>
        </w:r>
        <w:r w:rsidR="00803865">
          <w:rPr>
            <w:webHidden/>
          </w:rPr>
          <w:fldChar w:fldCharType="begin"/>
        </w:r>
        <w:r w:rsidR="00803865">
          <w:rPr>
            <w:webHidden/>
          </w:rPr>
          <w:instrText xml:space="preserve"> PAGEREF _Toc108856366 \h </w:instrText>
        </w:r>
        <w:r w:rsidR="00803865">
          <w:rPr>
            <w:webHidden/>
          </w:rPr>
        </w:r>
        <w:r w:rsidR="00803865">
          <w:rPr>
            <w:webHidden/>
          </w:rPr>
          <w:fldChar w:fldCharType="separate"/>
        </w:r>
        <w:r>
          <w:rPr>
            <w:webHidden/>
          </w:rPr>
          <w:t>10</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67" w:history="1">
        <w:r w:rsidR="00803865" w:rsidRPr="00D47956">
          <w:rPr>
            <w:rStyle w:val="Hyperlink"/>
          </w:rPr>
          <w:t>7.0</w:t>
        </w:r>
        <w:r w:rsidR="00803865">
          <w:rPr>
            <w:rFonts w:asciiTheme="minorHAnsi" w:eastAsiaTheme="minorEastAsia" w:hAnsiTheme="minorHAnsi" w:cstheme="minorBidi"/>
            <w:b w:val="0"/>
            <w:bCs w:val="0"/>
            <w:caps w:val="0"/>
            <w:kern w:val="0"/>
            <w:sz w:val="22"/>
            <w:szCs w:val="22"/>
          </w:rPr>
          <w:tab/>
        </w:r>
        <w:r w:rsidR="00803865" w:rsidRPr="00D47956">
          <w:rPr>
            <w:rStyle w:val="Hyperlink"/>
          </w:rPr>
          <w:t>VENDOR DOCUMENTATION REQUIREMENTS &amp; SCHEDULE</w:t>
        </w:r>
        <w:r w:rsidR="00803865">
          <w:rPr>
            <w:webHidden/>
          </w:rPr>
          <w:tab/>
        </w:r>
        <w:r w:rsidR="00803865">
          <w:rPr>
            <w:webHidden/>
          </w:rPr>
          <w:fldChar w:fldCharType="begin"/>
        </w:r>
        <w:r w:rsidR="00803865">
          <w:rPr>
            <w:webHidden/>
          </w:rPr>
          <w:instrText xml:space="preserve"> PAGEREF _Toc108856367 \h </w:instrText>
        </w:r>
        <w:r w:rsidR="00803865">
          <w:rPr>
            <w:webHidden/>
          </w:rPr>
        </w:r>
        <w:r w:rsidR="00803865">
          <w:rPr>
            <w:webHidden/>
          </w:rPr>
          <w:fldChar w:fldCharType="separate"/>
        </w:r>
        <w:r>
          <w:rPr>
            <w:webHidden/>
          </w:rPr>
          <w:t>10</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68" w:history="1">
        <w:r w:rsidR="00803865" w:rsidRPr="00D47956">
          <w:rPr>
            <w:rStyle w:val="Hyperlink"/>
          </w:rPr>
          <w:t>8.0</w:t>
        </w:r>
        <w:r w:rsidR="00803865">
          <w:rPr>
            <w:rFonts w:asciiTheme="minorHAnsi" w:eastAsiaTheme="minorEastAsia" w:hAnsiTheme="minorHAnsi" w:cstheme="minorBidi"/>
            <w:b w:val="0"/>
            <w:bCs w:val="0"/>
            <w:caps w:val="0"/>
            <w:kern w:val="0"/>
            <w:sz w:val="22"/>
            <w:szCs w:val="22"/>
          </w:rPr>
          <w:tab/>
        </w:r>
        <w:r w:rsidR="006122E9">
          <w:rPr>
            <w:rStyle w:val="Hyperlink"/>
          </w:rPr>
          <w:t>VENDOR</w:t>
        </w:r>
        <w:r w:rsidR="00803865" w:rsidRPr="00D47956">
          <w:rPr>
            <w:rStyle w:val="Hyperlink"/>
          </w:rPr>
          <w:t xml:space="preserve"> RESPONSIBILITY</w:t>
        </w:r>
        <w:r w:rsidR="00803865">
          <w:rPr>
            <w:webHidden/>
          </w:rPr>
          <w:tab/>
        </w:r>
        <w:r w:rsidR="00803865">
          <w:rPr>
            <w:webHidden/>
          </w:rPr>
          <w:fldChar w:fldCharType="begin"/>
        </w:r>
        <w:r w:rsidR="00803865">
          <w:rPr>
            <w:webHidden/>
          </w:rPr>
          <w:instrText xml:space="preserve"> PAGEREF _Toc108856368 \h </w:instrText>
        </w:r>
        <w:r w:rsidR="00803865">
          <w:rPr>
            <w:webHidden/>
          </w:rPr>
        </w:r>
        <w:r w:rsidR="00803865">
          <w:rPr>
            <w:webHidden/>
          </w:rPr>
          <w:fldChar w:fldCharType="separate"/>
        </w:r>
        <w:r>
          <w:rPr>
            <w:webHidden/>
          </w:rPr>
          <w:t>11</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69" w:history="1">
        <w:r w:rsidR="00803865" w:rsidRPr="00D47956">
          <w:rPr>
            <w:rStyle w:val="Hyperlink"/>
          </w:rPr>
          <w:t>9.0</w:t>
        </w:r>
        <w:r w:rsidR="00803865">
          <w:rPr>
            <w:rFonts w:asciiTheme="minorHAnsi" w:eastAsiaTheme="minorEastAsia" w:hAnsiTheme="minorHAnsi" w:cstheme="minorBidi"/>
            <w:b w:val="0"/>
            <w:bCs w:val="0"/>
            <w:caps w:val="0"/>
            <w:kern w:val="0"/>
            <w:sz w:val="22"/>
            <w:szCs w:val="22"/>
          </w:rPr>
          <w:tab/>
        </w:r>
        <w:r w:rsidR="00803865" w:rsidRPr="00D47956">
          <w:rPr>
            <w:rStyle w:val="Hyperlink"/>
          </w:rPr>
          <w:t>GUARANTEE AND WARRANTY</w:t>
        </w:r>
        <w:r w:rsidR="00803865">
          <w:rPr>
            <w:webHidden/>
          </w:rPr>
          <w:tab/>
        </w:r>
        <w:r w:rsidR="00803865">
          <w:rPr>
            <w:webHidden/>
          </w:rPr>
          <w:fldChar w:fldCharType="begin"/>
        </w:r>
        <w:r w:rsidR="00803865">
          <w:rPr>
            <w:webHidden/>
          </w:rPr>
          <w:instrText xml:space="preserve"> PAGEREF _Toc108856369 \h </w:instrText>
        </w:r>
        <w:r w:rsidR="00803865">
          <w:rPr>
            <w:webHidden/>
          </w:rPr>
        </w:r>
        <w:r w:rsidR="00803865">
          <w:rPr>
            <w:webHidden/>
          </w:rPr>
          <w:fldChar w:fldCharType="separate"/>
        </w:r>
        <w:r>
          <w:rPr>
            <w:webHidden/>
          </w:rPr>
          <w:t>11</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70" w:history="1">
        <w:r w:rsidR="00803865" w:rsidRPr="00D47956">
          <w:rPr>
            <w:rStyle w:val="Hyperlink"/>
          </w:rPr>
          <w:t>10.0</w:t>
        </w:r>
        <w:r w:rsidR="00803865">
          <w:rPr>
            <w:rFonts w:asciiTheme="minorHAnsi" w:eastAsiaTheme="minorEastAsia" w:hAnsiTheme="minorHAnsi" w:cstheme="minorBidi"/>
            <w:b w:val="0"/>
            <w:bCs w:val="0"/>
            <w:caps w:val="0"/>
            <w:kern w:val="0"/>
            <w:sz w:val="22"/>
            <w:szCs w:val="22"/>
          </w:rPr>
          <w:tab/>
        </w:r>
        <w:r w:rsidR="00803865" w:rsidRPr="00D47956">
          <w:rPr>
            <w:rStyle w:val="Hyperlink"/>
          </w:rPr>
          <w:t>DEVIATION</w:t>
        </w:r>
        <w:r w:rsidR="00803865">
          <w:rPr>
            <w:webHidden/>
          </w:rPr>
          <w:tab/>
        </w:r>
        <w:r w:rsidR="00803865">
          <w:rPr>
            <w:webHidden/>
          </w:rPr>
          <w:fldChar w:fldCharType="begin"/>
        </w:r>
        <w:r w:rsidR="00803865">
          <w:rPr>
            <w:webHidden/>
          </w:rPr>
          <w:instrText xml:space="preserve"> PAGEREF _Toc108856370 \h </w:instrText>
        </w:r>
        <w:r w:rsidR="00803865">
          <w:rPr>
            <w:webHidden/>
          </w:rPr>
        </w:r>
        <w:r w:rsidR="00803865">
          <w:rPr>
            <w:webHidden/>
          </w:rPr>
          <w:fldChar w:fldCharType="separate"/>
        </w:r>
        <w:r>
          <w:rPr>
            <w:webHidden/>
          </w:rPr>
          <w:t>12</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71" w:history="1">
        <w:r w:rsidR="00803865" w:rsidRPr="00D47956">
          <w:rPr>
            <w:rStyle w:val="Hyperlink"/>
          </w:rPr>
          <w:t>11.0</w:t>
        </w:r>
        <w:r w:rsidR="00803865">
          <w:rPr>
            <w:rFonts w:asciiTheme="minorHAnsi" w:eastAsiaTheme="minorEastAsia" w:hAnsiTheme="minorHAnsi" w:cstheme="minorBidi"/>
            <w:b w:val="0"/>
            <w:bCs w:val="0"/>
            <w:caps w:val="0"/>
            <w:kern w:val="0"/>
            <w:sz w:val="22"/>
            <w:szCs w:val="22"/>
          </w:rPr>
          <w:tab/>
        </w:r>
        <w:r w:rsidR="00803865" w:rsidRPr="00D47956">
          <w:rPr>
            <w:rStyle w:val="Hyperlink"/>
          </w:rPr>
          <w:t>PRICE BREAKDOWN</w:t>
        </w:r>
        <w:r w:rsidR="00803865">
          <w:rPr>
            <w:webHidden/>
          </w:rPr>
          <w:tab/>
        </w:r>
        <w:r w:rsidR="00803865">
          <w:rPr>
            <w:webHidden/>
          </w:rPr>
          <w:fldChar w:fldCharType="begin"/>
        </w:r>
        <w:r w:rsidR="00803865">
          <w:rPr>
            <w:webHidden/>
          </w:rPr>
          <w:instrText xml:space="preserve"> PAGEREF _Toc108856371 \h </w:instrText>
        </w:r>
        <w:r w:rsidR="00803865">
          <w:rPr>
            <w:webHidden/>
          </w:rPr>
        </w:r>
        <w:r w:rsidR="00803865">
          <w:rPr>
            <w:webHidden/>
          </w:rPr>
          <w:fldChar w:fldCharType="separate"/>
        </w:r>
        <w:r>
          <w:rPr>
            <w:webHidden/>
          </w:rPr>
          <w:t>12</w:t>
        </w:r>
        <w:r w:rsidR="00803865">
          <w:rPr>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72" w:history="1">
        <w:r w:rsidR="00803865" w:rsidRPr="00D47956">
          <w:rPr>
            <w:rStyle w:val="Hyperlink"/>
            <w:rFonts w:eastAsiaTheme="majorEastAsia"/>
          </w:rPr>
          <w:t>ATTACHMENT 1</w:t>
        </w:r>
        <w:r w:rsidR="00803865">
          <w:rPr>
            <w:webHidden/>
          </w:rPr>
          <w:tab/>
        </w:r>
        <w:r w:rsidR="00803865">
          <w:rPr>
            <w:webHidden/>
          </w:rPr>
          <w:fldChar w:fldCharType="begin"/>
        </w:r>
        <w:r w:rsidR="00803865">
          <w:rPr>
            <w:webHidden/>
          </w:rPr>
          <w:instrText xml:space="preserve"> PAGEREF _Toc108856372 \h </w:instrText>
        </w:r>
        <w:r w:rsidR="00803865">
          <w:rPr>
            <w:webHidden/>
          </w:rPr>
        </w:r>
        <w:r w:rsidR="00803865">
          <w:rPr>
            <w:webHidden/>
          </w:rPr>
          <w:fldChar w:fldCharType="separate"/>
        </w:r>
        <w:r>
          <w:rPr>
            <w:webHidden/>
          </w:rPr>
          <w:t>14</w:t>
        </w:r>
        <w:r w:rsidR="00803865">
          <w:rPr>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73" w:history="1">
        <w:r w:rsidR="00803865" w:rsidRPr="00D47956">
          <w:rPr>
            <w:rStyle w:val="Hyperlink"/>
            <w:rFonts w:eastAsiaTheme="minorHAnsi"/>
            <w:noProof/>
          </w:rPr>
          <w:t>11.1</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LIST OF REFERENCE / APPLICABLE DOCUMENTS</w:t>
        </w:r>
        <w:r w:rsidR="00803865">
          <w:rPr>
            <w:noProof/>
            <w:webHidden/>
          </w:rPr>
          <w:tab/>
        </w:r>
        <w:r w:rsidR="00803865">
          <w:rPr>
            <w:noProof/>
            <w:webHidden/>
          </w:rPr>
          <w:fldChar w:fldCharType="begin"/>
        </w:r>
        <w:r w:rsidR="00803865">
          <w:rPr>
            <w:noProof/>
            <w:webHidden/>
          </w:rPr>
          <w:instrText xml:space="preserve"> PAGEREF _Toc108856373 \h </w:instrText>
        </w:r>
        <w:r w:rsidR="00803865">
          <w:rPr>
            <w:noProof/>
            <w:webHidden/>
          </w:rPr>
        </w:r>
        <w:r w:rsidR="00803865">
          <w:rPr>
            <w:noProof/>
            <w:webHidden/>
          </w:rPr>
          <w:fldChar w:fldCharType="separate"/>
        </w:r>
        <w:r>
          <w:rPr>
            <w:noProof/>
            <w:webHidden/>
          </w:rPr>
          <w:t>14</w:t>
        </w:r>
        <w:r w:rsidR="00803865">
          <w:rPr>
            <w:noProof/>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74" w:history="1">
        <w:r w:rsidR="00803865" w:rsidRPr="005A1C75">
          <w:rPr>
            <w:rStyle w:val="Hyperlink"/>
            <w:rFonts w:eastAsiaTheme="majorEastAsia"/>
          </w:rPr>
          <w:t>ATTACHMENT 2</w:t>
        </w:r>
        <w:r w:rsidR="00803865">
          <w:rPr>
            <w:webHidden/>
          </w:rPr>
          <w:tab/>
        </w:r>
        <w:r w:rsidR="00803865">
          <w:rPr>
            <w:webHidden/>
          </w:rPr>
          <w:fldChar w:fldCharType="begin"/>
        </w:r>
        <w:r w:rsidR="00803865">
          <w:rPr>
            <w:webHidden/>
          </w:rPr>
          <w:instrText xml:space="preserve"> PAGEREF _Toc108856374 \h </w:instrText>
        </w:r>
        <w:r w:rsidR="00803865">
          <w:rPr>
            <w:webHidden/>
          </w:rPr>
        </w:r>
        <w:r w:rsidR="00803865">
          <w:rPr>
            <w:webHidden/>
          </w:rPr>
          <w:fldChar w:fldCharType="separate"/>
        </w:r>
        <w:r>
          <w:rPr>
            <w:webHidden/>
          </w:rPr>
          <w:t>15</w:t>
        </w:r>
        <w:r w:rsidR="00803865">
          <w:rPr>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75" w:history="1">
        <w:r w:rsidR="00803865" w:rsidRPr="00D47956">
          <w:rPr>
            <w:rStyle w:val="Hyperlink"/>
            <w:rFonts w:eastAsiaTheme="minorHAnsi"/>
            <w:noProof/>
          </w:rPr>
          <w:t>11.2</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VENDOR DOCUMENTS MIN. REQUIREMENT</w:t>
        </w:r>
        <w:r w:rsidR="00803865">
          <w:rPr>
            <w:noProof/>
            <w:webHidden/>
          </w:rPr>
          <w:tab/>
        </w:r>
        <w:r w:rsidR="00803865">
          <w:rPr>
            <w:noProof/>
            <w:webHidden/>
          </w:rPr>
          <w:fldChar w:fldCharType="begin"/>
        </w:r>
        <w:r w:rsidR="00803865">
          <w:rPr>
            <w:noProof/>
            <w:webHidden/>
          </w:rPr>
          <w:instrText xml:space="preserve"> PAGEREF _Toc108856375 \h </w:instrText>
        </w:r>
        <w:r w:rsidR="00803865">
          <w:rPr>
            <w:noProof/>
            <w:webHidden/>
          </w:rPr>
        </w:r>
        <w:r w:rsidR="00803865">
          <w:rPr>
            <w:noProof/>
            <w:webHidden/>
          </w:rPr>
          <w:fldChar w:fldCharType="separate"/>
        </w:r>
        <w:r>
          <w:rPr>
            <w:noProof/>
            <w:webHidden/>
          </w:rPr>
          <w:t>16</w:t>
        </w:r>
        <w:r w:rsidR="00803865">
          <w:rPr>
            <w:noProof/>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76" w:history="1">
        <w:r w:rsidR="00803865" w:rsidRPr="00D47956">
          <w:rPr>
            <w:rStyle w:val="Hyperlink"/>
            <w:rFonts w:eastAsiaTheme="majorEastAsia"/>
          </w:rPr>
          <w:t>ATTACHMENT 3</w:t>
        </w:r>
        <w:r w:rsidR="00803865">
          <w:rPr>
            <w:webHidden/>
          </w:rPr>
          <w:tab/>
        </w:r>
        <w:r w:rsidR="00803865">
          <w:rPr>
            <w:webHidden/>
          </w:rPr>
          <w:fldChar w:fldCharType="begin"/>
        </w:r>
        <w:r w:rsidR="00803865">
          <w:rPr>
            <w:webHidden/>
          </w:rPr>
          <w:instrText xml:space="preserve"> PAGEREF _Toc108856376 \h </w:instrText>
        </w:r>
        <w:r w:rsidR="00803865">
          <w:rPr>
            <w:webHidden/>
          </w:rPr>
        </w:r>
        <w:r w:rsidR="00803865">
          <w:rPr>
            <w:webHidden/>
          </w:rPr>
          <w:fldChar w:fldCharType="separate"/>
        </w:r>
        <w:r>
          <w:rPr>
            <w:webHidden/>
          </w:rPr>
          <w:t>20</w:t>
        </w:r>
        <w:r w:rsidR="00803865">
          <w:rPr>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77" w:history="1">
        <w:r w:rsidR="00803865" w:rsidRPr="00D47956">
          <w:rPr>
            <w:rStyle w:val="Hyperlink"/>
            <w:rFonts w:eastAsiaTheme="minorHAnsi"/>
            <w:noProof/>
          </w:rPr>
          <w:t>11.3</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DEVIATIONS / EXCEPTIONS TO JOB SPECIFICATION</w:t>
        </w:r>
        <w:r w:rsidR="00803865">
          <w:rPr>
            <w:noProof/>
            <w:webHidden/>
          </w:rPr>
          <w:tab/>
        </w:r>
        <w:r w:rsidR="00803865">
          <w:rPr>
            <w:noProof/>
            <w:webHidden/>
          </w:rPr>
          <w:fldChar w:fldCharType="begin"/>
        </w:r>
        <w:r w:rsidR="00803865">
          <w:rPr>
            <w:noProof/>
            <w:webHidden/>
          </w:rPr>
          <w:instrText xml:space="preserve"> PAGEREF _Toc108856377 \h </w:instrText>
        </w:r>
        <w:r w:rsidR="00803865">
          <w:rPr>
            <w:noProof/>
            <w:webHidden/>
          </w:rPr>
        </w:r>
        <w:r w:rsidR="00803865">
          <w:rPr>
            <w:noProof/>
            <w:webHidden/>
          </w:rPr>
          <w:fldChar w:fldCharType="separate"/>
        </w:r>
        <w:r>
          <w:rPr>
            <w:noProof/>
            <w:webHidden/>
          </w:rPr>
          <w:t>20</w:t>
        </w:r>
        <w:r w:rsidR="00803865">
          <w:rPr>
            <w:noProof/>
            <w:webHidden/>
          </w:rPr>
          <w:fldChar w:fldCharType="end"/>
        </w:r>
      </w:hyperlink>
    </w:p>
    <w:p w:rsidR="00803865" w:rsidRDefault="00E37A6D">
      <w:pPr>
        <w:pStyle w:val="TOC1"/>
        <w:rPr>
          <w:rFonts w:asciiTheme="minorHAnsi" w:eastAsiaTheme="minorEastAsia" w:hAnsiTheme="minorHAnsi" w:cstheme="minorBidi"/>
          <w:b w:val="0"/>
          <w:bCs w:val="0"/>
          <w:caps w:val="0"/>
          <w:kern w:val="0"/>
          <w:sz w:val="22"/>
          <w:szCs w:val="22"/>
        </w:rPr>
      </w:pPr>
      <w:hyperlink w:anchor="_Toc108856378" w:history="1">
        <w:r w:rsidR="00803865" w:rsidRPr="00D47956">
          <w:rPr>
            <w:rStyle w:val="Hyperlink"/>
            <w:rFonts w:eastAsiaTheme="majorEastAsia"/>
          </w:rPr>
          <w:t>ATTACHMENT 4</w:t>
        </w:r>
        <w:r w:rsidR="00803865">
          <w:rPr>
            <w:webHidden/>
          </w:rPr>
          <w:tab/>
        </w:r>
        <w:r w:rsidR="00803865">
          <w:rPr>
            <w:webHidden/>
          </w:rPr>
          <w:fldChar w:fldCharType="begin"/>
        </w:r>
        <w:r w:rsidR="00803865">
          <w:rPr>
            <w:webHidden/>
          </w:rPr>
          <w:instrText xml:space="preserve"> PAGEREF _Toc108856378 \h </w:instrText>
        </w:r>
        <w:r w:rsidR="00803865">
          <w:rPr>
            <w:webHidden/>
          </w:rPr>
        </w:r>
        <w:r w:rsidR="00803865">
          <w:rPr>
            <w:webHidden/>
          </w:rPr>
          <w:fldChar w:fldCharType="separate"/>
        </w:r>
        <w:r>
          <w:rPr>
            <w:webHidden/>
          </w:rPr>
          <w:t>21</w:t>
        </w:r>
        <w:r w:rsidR="00803865">
          <w:rPr>
            <w:webHidden/>
          </w:rPr>
          <w:fldChar w:fldCharType="end"/>
        </w:r>
      </w:hyperlink>
    </w:p>
    <w:p w:rsidR="00803865" w:rsidRDefault="00E37A6D">
      <w:pPr>
        <w:pStyle w:val="TOC2"/>
        <w:rPr>
          <w:rFonts w:asciiTheme="minorHAnsi" w:eastAsiaTheme="minorEastAsia" w:hAnsiTheme="minorHAnsi" w:cstheme="minorBidi"/>
          <w:smallCaps w:val="0"/>
          <w:noProof/>
          <w:sz w:val="22"/>
          <w:szCs w:val="22"/>
        </w:rPr>
      </w:pPr>
      <w:hyperlink w:anchor="_Toc108856379" w:history="1">
        <w:r w:rsidR="00803865" w:rsidRPr="00D47956">
          <w:rPr>
            <w:rStyle w:val="Hyperlink"/>
            <w:rFonts w:eastAsiaTheme="minorHAnsi"/>
            <w:noProof/>
          </w:rPr>
          <w:t>11.4</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ALTERNATIVES TO JOB SPECIFICATION</w:t>
        </w:r>
        <w:r w:rsidR="00803865">
          <w:rPr>
            <w:noProof/>
            <w:webHidden/>
          </w:rPr>
          <w:tab/>
        </w:r>
        <w:r w:rsidR="00803865">
          <w:rPr>
            <w:noProof/>
            <w:webHidden/>
          </w:rPr>
          <w:fldChar w:fldCharType="begin"/>
        </w:r>
        <w:r w:rsidR="00803865">
          <w:rPr>
            <w:noProof/>
            <w:webHidden/>
          </w:rPr>
          <w:instrText xml:space="preserve"> PAGEREF _Toc108856379 \h </w:instrText>
        </w:r>
        <w:r w:rsidR="00803865">
          <w:rPr>
            <w:noProof/>
            <w:webHidden/>
          </w:rPr>
        </w:r>
        <w:r w:rsidR="00803865">
          <w:rPr>
            <w:noProof/>
            <w:webHidden/>
          </w:rPr>
          <w:fldChar w:fldCharType="separate"/>
        </w:r>
        <w:r>
          <w:rPr>
            <w:noProof/>
            <w:webHidden/>
          </w:rPr>
          <w:t>21</w:t>
        </w:r>
        <w:r w:rsidR="00803865">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8856356"/>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99409E">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CB63CA"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81792" behindDoc="0" locked="0" layoutInCell="1" allowOverlap="1" wp14:anchorId="277D0C40" wp14:editId="034BA89A">
                <wp:simplePos x="0" y="0"/>
                <wp:positionH relativeFrom="margin">
                  <wp:posOffset>4619501</wp:posOffset>
                </wp:positionH>
                <wp:positionV relativeFrom="paragraph">
                  <wp:posOffset>35626</wp:posOffset>
                </wp:positionV>
                <wp:extent cx="787400" cy="408305"/>
                <wp:effectExtent l="0" t="0" r="12700" b="10795"/>
                <wp:wrapNone/>
                <wp:docPr id="15" name="Isosceles Triangle 15"/>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CB63CA">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0C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left:0;text-align:left;margin-left:363.75pt;margin-top:2.8pt;width:62pt;height:32.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" fillcolor="window" strokecolor="windowText" strokeweight=".25pt">
                <v:textbox>
                  <w:txbxContent>
                    <w:p w:rsidR="0062355B" w:rsidRPr="002E428B" w:rsidRDefault="0062355B" w:rsidP="00CB63CA">
                      <w:pPr>
                        <w:jc w:val="center"/>
                        <w:rPr>
                          <w:sz w:val="16"/>
                          <w:szCs w:val="16"/>
                          <w:lang w:bidi="fa-IR"/>
                        </w:rPr>
                      </w:pPr>
                      <w:r>
                        <w:rPr>
                          <w:sz w:val="16"/>
                          <w:szCs w:val="16"/>
                          <w:lang w:bidi="fa-IR"/>
                        </w:rPr>
                        <w:t>D02</w:t>
                      </w:r>
                    </w:p>
                  </w:txbxContent>
                </v:textbox>
                <w10:wrap anchorx="margin"/>
              </v:shape>
            </w:pict>
          </mc:Fallback>
        </mc:AlternateContent>
      </w:r>
      <w:r w:rsidR="00AD0648"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AD0648" w:rsidRPr="00922FD5" w:rsidTr="000E7CEC">
        <w:trPr>
          <w:trHeight w:val="352"/>
        </w:trPr>
        <w:tc>
          <w:tcPr>
            <w:tcW w:w="3780" w:type="dxa"/>
          </w:tcPr>
          <w:p w:rsidR="00AD0648" w:rsidRPr="00922FD5" w:rsidRDefault="00AD0648" w:rsidP="000E7CE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CB63CA" w:rsidRPr="0062355B">
              <w:rPr>
                <w:rFonts w:asciiTheme="minorBidi" w:hAnsiTheme="minorBidi" w:cstheme="minorBidi"/>
                <w:sz w:val="22"/>
                <w:szCs w:val="22"/>
                <w:highlight w:val="lightGray"/>
                <w:lang w:val="en-GB"/>
              </w:rPr>
              <w:t>/PURCHSER</w:t>
            </w:r>
            <w:r w:rsidR="0062355B">
              <w:rPr>
                <w:rFonts w:asciiTheme="minorBidi" w:hAnsiTheme="minorBidi" w:cstheme="minorBidi"/>
                <w:sz w:val="22"/>
                <w:szCs w:val="22"/>
                <w:lang w:val="en-GB"/>
              </w:rPr>
              <w:t>:</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or person who will fabricate </w:t>
            </w:r>
            <w:r w:rsidR="00CB63CA" w:rsidRPr="00777F28">
              <w:rPr>
                <w:rFonts w:asciiTheme="minorBidi" w:hAnsiTheme="minorBidi" w:cstheme="minorBidi"/>
                <w:sz w:val="22"/>
                <w:szCs w:val="22"/>
                <w:highlight w:val="lightGray"/>
                <w:lang w:val="en-GB"/>
              </w:rPr>
              <w:t>or supply</w:t>
            </w:r>
            <w:r w:rsidR="00CB63CA">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the equipment or material.</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CB63CA">
              <w:rPr>
                <w:rFonts w:asciiTheme="minorBidi" w:hAnsiTheme="minorBidi" w:cstheme="minorBidi"/>
                <w:strike/>
                <w:sz w:val="22"/>
                <w:szCs w:val="22"/>
                <w:highlight w:val="lightGray"/>
                <w:lang w:val="en-GB"/>
              </w:rPr>
              <w:t>supplier</w:t>
            </w:r>
            <w:r w:rsidRPr="00B516BA">
              <w:rPr>
                <w:rFonts w:asciiTheme="minorBidi" w:hAnsiTheme="minorBidi" w:cstheme="minorBidi"/>
                <w:sz w:val="22"/>
                <w:szCs w:val="22"/>
                <w:lang w:val="en-GB"/>
              </w:rPr>
              <w:t xml:space="preserve"> or VENDOR.</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8856357"/>
      <w:r w:rsidRPr="00CE2D90">
        <w:rPr>
          <w:rFonts w:ascii="Arial" w:hAnsi="Arial" w:cs="Arial"/>
          <w:b/>
          <w:bCs/>
          <w:caps/>
          <w:kern w:val="28"/>
          <w:sz w:val="24"/>
        </w:rPr>
        <w:t>GENERAL</w:t>
      </w:r>
      <w:bookmarkEnd w:id="6"/>
      <w:bookmarkEnd w:id="7"/>
      <w:bookmarkEnd w:id="8"/>
      <w:bookmarkEnd w:id="11"/>
    </w:p>
    <w:p w:rsidR="00687E14"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 xml:space="preserve">This document presents the item material requisitions for Contractor’s use as appropriate. </w:t>
      </w:r>
    </w:p>
    <w:p w:rsidR="006A6815"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 xml:space="preserve">This material requisition covers the requirements for the design, manufacturing, testing and supply of </w:t>
      </w:r>
      <w:r w:rsidR="0030464D" w:rsidRPr="00803865">
        <w:rPr>
          <w:rFonts w:asciiTheme="minorBidi" w:hAnsiTheme="minorBidi" w:cstheme="minorBidi"/>
          <w:sz w:val="22"/>
          <w:szCs w:val="22"/>
          <w:lang w:val="en-GB"/>
        </w:rPr>
        <w:t>con</w:t>
      </w:r>
      <w:r w:rsidR="00373699" w:rsidRPr="00803865">
        <w:rPr>
          <w:rFonts w:asciiTheme="minorBidi" w:hAnsiTheme="minorBidi" w:cstheme="minorBidi"/>
          <w:sz w:val="22"/>
          <w:szCs w:val="22"/>
          <w:lang w:val="en-GB"/>
        </w:rPr>
        <w:t>trol system, console, Furniture</w:t>
      </w:r>
      <w:r w:rsidRPr="00803865">
        <w:rPr>
          <w:rFonts w:asciiTheme="minorBidi" w:hAnsiTheme="minorBidi" w:cstheme="minorBidi"/>
          <w:sz w:val="22"/>
          <w:szCs w:val="22"/>
          <w:lang w:val="en-GB"/>
        </w:rPr>
        <w:t xml:space="preserve"> as listed </w:t>
      </w:r>
      <w:r w:rsidR="006A6815" w:rsidRPr="00803865">
        <w:rPr>
          <w:rFonts w:asciiTheme="minorBidi" w:hAnsiTheme="minorBidi" w:cstheme="minorBidi"/>
          <w:sz w:val="22"/>
          <w:szCs w:val="22"/>
          <w:lang w:val="en-GB"/>
        </w:rPr>
        <w:t>in item 4.0 “SUBJECT OF THE SUPPLY”</w:t>
      </w:r>
    </w:p>
    <w:p w:rsidR="00687E14"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All equipment/</w:t>
      </w:r>
      <w:r w:rsidR="00373699" w:rsidRPr="00803865">
        <w:rPr>
          <w:rFonts w:asciiTheme="minorBidi" w:hAnsiTheme="minorBidi" w:cstheme="minorBidi"/>
          <w:sz w:val="22"/>
          <w:szCs w:val="22"/>
          <w:lang w:val="en-GB"/>
        </w:rPr>
        <w:t xml:space="preserve"> </w:t>
      </w:r>
      <w:r w:rsidRPr="00803865">
        <w:rPr>
          <w:rFonts w:asciiTheme="minorBidi" w:hAnsiTheme="minorBidi" w:cstheme="minorBidi"/>
          <w:sz w:val="22"/>
          <w:szCs w:val="22"/>
          <w:lang w:val="en-GB"/>
        </w:rPr>
        <w:t>devices/</w:t>
      </w:r>
      <w:r w:rsidR="00373699" w:rsidRPr="00803865">
        <w:rPr>
          <w:rFonts w:asciiTheme="minorBidi" w:hAnsiTheme="minorBidi" w:cstheme="minorBidi"/>
          <w:sz w:val="22"/>
          <w:szCs w:val="22"/>
          <w:lang w:val="en-GB"/>
        </w:rPr>
        <w:t xml:space="preserve"> </w:t>
      </w:r>
      <w:r w:rsidRPr="00803865">
        <w:rPr>
          <w:rFonts w:asciiTheme="minorBidi" w:hAnsiTheme="minorBidi" w:cstheme="minorBidi"/>
          <w:sz w:val="22"/>
          <w:szCs w:val="22"/>
          <w:lang w:val="en-GB"/>
        </w:rPr>
        <w:t>items shall conform to this requisition and all specifications which have been mentioned in attachment 1 of this material requisition.</w:t>
      </w:r>
    </w:p>
    <w:p w:rsidR="0030464D" w:rsidRPr="00B274C0" w:rsidRDefault="0030464D" w:rsidP="00A90487">
      <w:pPr>
        <w:keepNext/>
        <w:widowControl w:val="0"/>
        <w:bidi w:val="0"/>
        <w:spacing w:before="240" w:after="240" w:line="276" w:lineRule="auto"/>
        <w:ind w:left="720"/>
        <w:jc w:val="center"/>
        <w:outlineLvl w:val="0"/>
        <w:rPr>
          <w:rFonts w:ascii="Arial" w:hAnsi="Arial" w:cs="Arial"/>
          <w:b/>
          <w:bCs/>
          <w:caps/>
          <w:kern w:val="28"/>
          <w:sz w:val="24"/>
        </w:rPr>
      </w:pPr>
      <w:bookmarkStart w:id="12" w:name="_Toc273182410"/>
      <w:bookmarkStart w:id="13" w:name="_Toc12468075"/>
      <w:bookmarkStart w:id="14"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885635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187E20" w:rsidP="00CB63CA">
      <w:pPr>
        <w:bidi w:val="0"/>
        <w:spacing w:line="276" w:lineRule="auto"/>
        <w:ind w:left="108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96128" behindDoc="0" locked="0" layoutInCell="1" allowOverlap="1" wp14:anchorId="0AC72DEE" wp14:editId="1639B25E">
                <wp:simplePos x="0" y="0"/>
                <wp:positionH relativeFrom="margin">
                  <wp:posOffset>-266700</wp:posOffset>
                </wp:positionH>
                <wp:positionV relativeFrom="paragraph">
                  <wp:posOffset>319405</wp:posOffset>
                </wp:positionV>
                <wp:extent cx="787400" cy="408305"/>
                <wp:effectExtent l="0" t="0" r="12700" b="10795"/>
                <wp:wrapNone/>
                <wp:docPr id="11" name="Isosceles Triangle 1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187E2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2DEE" id="Isosceles Triangle 11" o:spid="_x0000_s1027" type="#_x0000_t5" style="position:absolute;left:0;text-align:left;margin-left:-21pt;margin-top:25.15pt;width:62pt;height:32.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" fillcolor="window" strokecolor="windowText" strokeweight=".25pt">
                <v:textbox>
                  <w:txbxContent>
                    <w:p w:rsidR="0062355B" w:rsidRPr="002E428B" w:rsidRDefault="0062355B" w:rsidP="00187E20">
                      <w:pPr>
                        <w:jc w:val="center"/>
                        <w:rPr>
                          <w:sz w:val="16"/>
                          <w:szCs w:val="16"/>
                          <w:lang w:bidi="fa-IR"/>
                        </w:rPr>
                      </w:pPr>
                      <w:r>
                        <w:rPr>
                          <w:sz w:val="16"/>
                          <w:szCs w:val="16"/>
                          <w:lang w:bidi="fa-IR"/>
                        </w:rPr>
                        <w:t>D02</w:t>
                      </w:r>
                    </w:p>
                  </w:txbxContent>
                </v:textbox>
                <w10:wrap anchorx="margin"/>
              </v:shape>
            </w:pict>
          </mc:Fallback>
        </mc:AlternateContent>
      </w:r>
      <w:r w:rsidR="00687E14"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proofErr w:type="gramStart"/>
      <w:r w:rsidR="00CB63CA" w:rsidRPr="00EF5F23">
        <w:rPr>
          <w:rFonts w:asciiTheme="minorBidi" w:eastAsiaTheme="minorHAnsi" w:hAnsiTheme="minorBidi" w:cstheme="minorBidi"/>
          <w:strike/>
          <w:sz w:val="22"/>
          <w:szCs w:val="22"/>
          <w:highlight w:val="lightGray"/>
        </w:rPr>
        <w:t>The</w:t>
      </w:r>
      <w:proofErr w:type="gramEnd"/>
      <w:r w:rsidR="00CB63CA" w:rsidRPr="00EF5F23">
        <w:rPr>
          <w:rFonts w:asciiTheme="minorBidi" w:eastAsiaTheme="minorHAnsi" w:hAnsiTheme="minorBidi" w:cstheme="minorBidi"/>
          <w:strike/>
          <w:sz w:val="22"/>
          <w:szCs w:val="22"/>
          <w:highlight w:val="lightGray"/>
        </w:rPr>
        <w:t xml:space="preserve"> supplier</w:t>
      </w:r>
      <w:r w:rsidR="00CB63CA" w:rsidRPr="00EF5F23">
        <w:rPr>
          <w:rFonts w:asciiTheme="minorBidi" w:eastAsiaTheme="minorHAnsi" w:hAnsiTheme="minorBidi" w:cstheme="minorBidi"/>
          <w:sz w:val="22"/>
          <w:szCs w:val="22"/>
          <w:highlight w:val="lightGray"/>
        </w:rPr>
        <w:t xml:space="preserve"> VENDOR</w:t>
      </w:r>
      <w:r w:rsidR="00CB63CA" w:rsidRPr="002B5E11">
        <w:rPr>
          <w:rFonts w:asciiTheme="minorBidi" w:eastAsiaTheme="minorHAnsi" w:hAnsiTheme="minorBidi" w:cstheme="minorBidi"/>
          <w:sz w:val="22"/>
          <w:szCs w:val="22"/>
        </w:rPr>
        <w:t xml:space="preserve"> </w:t>
      </w:r>
      <w:r w:rsidR="00687E14" w:rsidRPr="002B5E11">
        <w:rPr>
          <w:rFonts w:asciiTheme="minorBidi" w:eastAsiaTheme="minorHAnsi" w:hAnsiTheme="minorBidi" w:cstheme="minorBidi"/>
          <w:sz w:val="22"/>
          <w:szCs w:val="22"/>
        </w:rPr>
        <w:t>shall be considered to be in full compliance with the relevant document.</w:t>
      </w:r>
    </w:p>
    <w:p w:rsidR="00687E14" w:rsidRPr="00803865" w:rsidRDefault="00CB63CA" w:rsidP="00687E14">
      <w:pPr>
        <w:bidi w:val="0"/>
        <w:spacing w:line="276" w:lineRule="auto"/>
        <w:ind w:left="1080"/>
        <w:jc w:val="both"/>
        <w:rPr>
          <w:rFonts w:asciiTheme="minorBidi" w:eastAsiaTheme="minorHAnsi" w:hAnsiTheme="minorBidi" w:cstheme="minorBidi"/>
          <w:sz w:val="22"/>
          <w:szCs w:val="22"/>
        </w:rPr>
      </w:pP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687E14" w:rsidRPr="002B5E11">
        <w:rPr>
          <w:rFonts w:asciiTheme="minorBidi" w:eastAsiaTheme="minorHAnsi" w:hAnsiTheme="minorBidi" w:cstheme="minorBidi"/>
          <w:sz w:val="22"/>
          <w:szCs w:val="22"/>
        </w:rPr>
        <w:t xml:space="preserve">may propose materials of equivalent or better quality compared to those indicated in the equipment data sheet. Even these cases shall be duly included/technically supported in </w:t>
      </w:r>
      <w:r w:rsidR="00687E14" w:rsidRPr="00803865">
        <w:rPr>
          <w:rFonts w:asciiTheme="minorBidi" w:eastAsiaTheme="minorHAnsi" w:hAnsiTheme="minorBidi" w:cstheme="minorBidi"/>
          <w:sz w:val="22"/>
          <w:szCs w:val="22"/>
        </w:rPr>
        <w:t>the deviations/</w:t>
      </w:r>
      <w:r w:rsidR="00373699" w:rsidRPr="00803865">
        <w:rPr>
          <w:rFonts w:asciiTheme="minorBidi" w:eastAsiaTheme="minorHAnsi" w:hAnsiTheme="minorBidi" w:cstheme="minorBidi"/>
          <w:sz w:val="22"/>
          <w:szCs w:val="22"/>
        </w:rPr>
        <w:t xml:space="preserve"> </w:t>
      </w:r>
      <w:r w:rsidR="00687E14" w:rsidRPr="00803865">
        <w:rPr>
          <w:rFonts w:asciiTheme="minorBidi" w:eastAsiaTheme="minorHAnsi" w:hAnsiTheme="minorBidi" w:cstheme="minorBidi"/>
          <w:sz w:val="22"/>
          <w:szCs w:val="22"/>
        </w:rPr>
        <w:t>clarifications list.</w:t>
      </w:r>
    </w:p>
    <w:p w:rsidR="00687E14" w:rsidRPr="00803865" w:rsidRDefault="00187E20" w:rsidP="00687E14">
      <w:pPr>
        <w:bidi w:val="0"/>
        <w:spacing w:after="240" w:line="276" w:lineRule="auto"/>
        <w:ind w:left="108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98176" behindDoc="0" locked="0" layoutInCell="1" allowOverlap="1" wp14:anchorId="0AC72DEE" wp14:editId="1639B25E">
                <wp:simplePos x="0" y="0"/>
                <wp:positionH relativeFrom="margin">
                  <wp:posOffset>3657600</wp:posOffset>
                </wp:positionH>
                <wp:positionV relativeFrom="paragraph">
                  <wp:posOffset>161925</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187E2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2DEE" id="Isosceles Triangle 12" o:spid="_x0000_s1028" type="#_x0000_t5" style="position:absolute;left:0;text-align:left;margin-left:4in;margin-top:12.75pt;width:62pt;height:32.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" fillcolor="window" strokecolor="windowText" strokeweight=".25pt">
                <v:textbox>
                  <w:txbxContent>
                    <w:p w:rsidR="0062355B" w:rsidRPr="002E428B" w:rsidRDefault="0062355B" w:rsidP="00187E20">
                      <w:pPr>
                        <w:jc w:val="center"/>
                        <w:rPr>
                          <w:sz w:val="16"/>
                          <w:szCs w:val="16"/>
                          <w:lang w:bidi="fa-IR"/>
                        </w:rPr>
                      </w:pPr>
                      <w:r>
                        <w:rPr>
                          <w:sz w:val="16"/>
                          <w:szCs w:val="16"/>
                          <w:lang w:bidi="fa-IR"/>
                        </w:rPr>
                        <w:t>D02</w:t>
                      </w:r>
                    </w:p>
                  </w:txbxContent>
                </v:textbox>
                <w10:wrap anchorx="margin"/>
              </v:shape>
            </w:pict>
          </mc:Fallback>
        </mc:AlternateContent>
      </w:r>
    </w:p>
    <w:p w:rsidR="00687E14" w:rsidRPr="00803865"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8856359"/>
      <w:r w:rsidRPr="00803865">
        <w:rPr>
          <w:rFonts w:ascii="Arial" w:hAnsi="Arial" w:cs="Arial"/>
          <w:b/>
          <w:bCs/>
          <w:caps/>
          <w:kern w:val="28"/>
          <w:sz w:val="24"/>
        </w:rPr>
        <w:t>SUBJECT OF THE SUPPLY</w:t>
      </w:r>
      <w:bookmarkEnd w:id="16"/>
      <w:bookmarkEnd w:id="17"/>
      <w:bookmarkEnd w:id="18"/>
      <w:bookmarkEnd w:id="19"/>
    </w:p>
    <w:p w:rsidR="00687E14" w:rsidRDefault="00CB63CA" w:rsidP="00CB63CA">
      <w:pPr>
        <w:bidi w:val="0"/>
        <w:spacing w:after="240" w:line="276" w:lineRule="auto"/>
        <w:ind w:left="720"/>
        <w:jc w:val="both"/>
        <w:rPr>
          <w:rFonts w:asciiTheme="minorBidi" w:eastAsiaTheme="minorHAnsi" w:hAnsiTheme="minorBidi" w:cstheme="minorBidi"/>
          <w:sz w:val="22"/>
          <w:szCs w:val="22"/>
        </w:rPr>
      </w:pP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687E14" w:rsidRPr="00803865">
        <w:rPr>
          <w:rFonts w:asciiTheme="minorBidi" w:eastAsiaTheme="minorHAnsi" w:hAnsiTheme="minorBidi" w:cstheme="minorBidi"/>
          <w:sz w:val="22"/>
          <w:szCs w:val="22"/>
        </w:rPr>
        <w:t xml:space="preserve">shall supply </w:t>
      </w:r>
      <w:r w:rsidR="00464A8A" w:rsidRPr="00803865">
        <w:rPr>
          <w:rFonts w:asciiTheme="minorBidi" w:eastAsiaTheme="minorHAnsi" w:hAnsiTheme="minorBidi" w:cstheme="minorBidi"/>
          <w:sz w:val="22"/>
          <w:szCs w:val="22"/>
        </w:rPr>
        <w:t xml:space="preserve">control system, console, </w:t>
      </w:r>
      <w:r w:rsidR="00464A8A" w:rsidRPr="00E51B1B">
        <w:rPr>
          <w:rFonts w:asciiTheme="minorBidi" w:eastAsiaTheme="minorHAnsi" w:hAnsiTheme="minorBidi" w:cstheme="minorBidi"/>
          <w:sz w:val="22"/>
          <w:szCs w:val="22"/>
        </w:rPr>
        <w:t>Furniture</w:t>
      </w:r>
      <w:r w:rsidR="00772CD7" w:rsidRPr="00E51B1B">
        <w:rPr>
          <w:rFonts w:asciiTheme="minorBidi" w:eastAsiaTheme="minorHAnsi" w:hAnsiTheme="minorBidi" w:cstheme="minorBidi"/>
          <w:sz w:val="22"/>
          <w:szCs w:val="22"/>
        </w:rPr>
        <w:t>, Work stations and printers</w:t>
      </w:r>
      <w:r w:rsidR="00464A8A" w:rsidRPr="00E51B1B">
        <w:rPr>
          <w:rFonts w:asciiTheme="minorBidi" w:eastAsiaTheme="minorHAnsi" w:hAnsiTheme="minorBidi" w:cstheme="minorBidi"/>
          <w:sz w:val="22"/>
          <w:szCs w:val="22"/>
        </w:rPr>
        <w:t xml:space="preserve">. </w:t>
      </w:r>
      <w:r w:rsidR="00687E14" w:rsidRPr="00E51B1B">
        <w:rPr>
          <w:rFonts w:asciiTheme="minorBidi" w:eastAsiaTheme="minorHAnsi" w:hAnsiTheme="minorBidi" w:cstheme="minorBidi"/>
          <w:sz w:val="22"/>
          <w:szCs w:val="22"/>
        </w:rPr>
        <w:t>The scope</w:t>
      </w:r>
      <w:r w:rsidR="00687E14" w:rsidRPr="00803865">
        <w:rPr>
          <w:rFonts w:asciiTheme="minorBidi" w:eastAsiaTheme="minorHAnsi" w:hAnsiTheme="minorBidi" w:cstheme="minorBidi"/>
          <w:sz w:val="22"/>
          <w:szCs w:val="22"/>
        </w:rPr>
        <w:t xml:space="preserve"> of supply is detailed at para. 5. </w:t>
      </w: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687E14" w:rsidRPr="00803865">
        <w:rPr>
          <w:rFonts w:asciiTheme="minorBidi" w:eastAsiaTheme="minorHAnsi" w:hAnsiTheme="minorBidi" w:cstheme="minorBidi"/>
          <w:sz w:val="22"/>
          <w:szCs w:val="22"/>
        </w:rPr>
        <w:t>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r w:rsidR="00157BD6" w:rsidRPr="00157BD6">
        <w:rPr>
          <w:noProof/>
        </w:rPr>
        <w:t xml:space="preserve"> </w:t>
      </w:r>
    </w:p>
    <w:p w:rsidR="00090D45" w:rsidRDefault="00090D45" w:rsidP="00090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090D45" w:rsidRPr="0030464D" w:rsidRDefault="00157BD6" w:rsidP="00090D45">
      <w:pPr>
        <w:pStyle w:val="ListParagraph"/>
        <w:bidi w:val="0"/>
        <w:spacing w:line="276" w:lineRule="auto"/>
        <w:ind w:left="1080"/>
        <w:jc w:val="both"/>
        <w:rPr>
          <w:rFonts w:asciiTheme="minorBidi" w:eastAsiaTheme="minorHAnsi" w:hAnsiTheme="minorBidi" w:cstheme="minorBidi"/>
          <w:sz w:val="22"/>
          <w:szCs w:val="28"/>
        </w:rPr>
      </w:pPr>
      <w:r>
        <w:rPr>
          <w:noProof/>
        </w:rPr>
        <mc:AlternateContent>
          <mc:Choice Requires="wps">
            <w:drawing>
              <wp:anchor distT="0" distB="0" distL="114300" distR="114300" simplePos="0" relativeHeight="251710464" behindDoc="0" locked="0" layoutInCell="1" allowOverlap="1" wp14:anchorId="1119024B" wp14:editId="0779B42B">
                <wp:simplePos x="0" y="0"/>
                <wp:positionH relativeFrom="margin">
                  <wp:posOffset>5937662</wp:posOffset>
                </wp:positionH>
                <wp:positionV relativeFrom="paragraph">
                  <wp:posOffset>3814874</wp:posOffset>
                </wp:positionV>
                <wp:extent cx="787400" cy="408305"/>
                <wp:effectExtent l="0" t="0" r="12700" b="10795"/>
                <wp:wrapNone/>
                <wp:docPr id="16" name="Isosceles Triangle 1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157BD6">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024B" id="Isosceles Triangle 16" o:spid="_x0000_s1029" type="#_x0000_t5" style="position:absolute;left:0;text-align:left;margin-left:467.55pt;margin-top:300.4pt;width:62pt;height:32.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" fillcolor="window" strokecolor="windowText" strokeweight=".25pt">
                <v:textbox>
                  <w:txbxContent>
                    <w:p w:rsidR="0062355B" w:rsidRPr="002E428B" w:rsidRDefault="0062355B" w:rsidP="00157BD6">
                      <w:pPr>
                        <w:jc w:val="center"/>
                        <w:rPr>
                          <w:sz w:val="16"/>
                          <w:szCs w:val="16"/>
                          <w:lang w:bidi="fa-IR"/>
                        </w:rPr>
                      </w:pPr>
                      <w:r>
                        <w:rPr>
                          <w:sz w:val="16"/>
                          <w:szCs w:val="16"/>
                          <w:lang w:bidi="fa-IR"/>
                        </w:rPr>
                        <w:t>D02</w:t>
                      </w:r>
                    </w:p>
                  </w:txbxContent>
                </v:textbox>
                <w10:wrap anchorx="margin"/>
              </v:shape>
            </w:pict>
          </mc:Fallback>
        </mc:AlternateContent>
      </w:r>
    </w:p>
    <w:tbl>
      <w:tblPr>
        <w:tblStyle w:val="TableGrid1"/>
        <w:tblW w:w="0" w:type="auto"/>
        <w:jc w:val="center"/>
        <w:tblLook w:val="04A0" w:firstRow="1" w:lastRow="0" w:firstColumn="1" w:lastColumn="0" w:noHBand="0" w:noVBand="1"/>
      </w:tblPr>
      <w:tblGrid>
        <w:gridCol w:w="970"/>
        <w:gridCol w:w="1983"/>
        <w:gridCol w:w="4753"/>
        <w:gridCol w:w="1367"/>
      </w:tblGrid>
      <w:tr w:rsidR="00090D45" w:rsidRPr="002B5E11" w:rsidTr="00090D45">
        <w:trPr>
          <w:trHeight w:val="602"/>
          <w:jc w:val="center"/>
        </w:trPr>
        <w:tc>
          <w:tcPr>
            <w:tcW w:w="970"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090D45" w:rsidRPr="00803865" w:rsidTr="00090D45">
        <w:trPr>
          <w:trHeight w:val="530"/>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1</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DCS</w:t>
            </w:r>
          </w:p>
        </w:tc>
        <w:tc>
          <w:tcPr>
            <w:tcW w:w="4753" w:type="dxa"/>
            <w:vAlign w:val="center"/>
          </w:tcPr>
          <w:p w:rsidR="00090D45" w:rsidRPr="00292EDE" w:rsidRDefault="00090D45" w:rsidP="00FE28EA">
            <w:pPr>
              <w:bidi w:val="0"/>
              <w:rPr>
                <w:rFonts w:ascii="Arial" w:eastAsia="Calibri" w:hAnsi="Arial" w:cs="Arial"/>
                <w:lang w:bidi="fa-IR"/>
              </w:rPr>
            </w:pPr>
            <w:r w:rsidRPr="00292EDE">
              <w:rPr>
                <w:rFonts w:ascii="Arial" w:eastAsia="Calibri" w:hAnsi="Arial" w:cs="Arial"/>
                <w:lang w:bidi="fa-IR"/>
              </w:rPr>
              <w:t>Control System</w:t>
            </w:r>
            <w:r w:rsidR="00FE28EA">
              <w:rPr>
                <w:rFonts w:ascii="Arial" w:eastAsia="Calibri" w:hAnsi="Arial" w:cs="Arial"/>
                <w:lang w:bidi="fa-IR"/>
              </w:rPr>
              <w:t xml:space="preserve"> </w:t>
            </w:r>
            <w:r w:rsidR="00772CD7" w:rsidRPr="00292EDE">
              <w:rPr>
                <w:rFonts w:ascii="Arial" w:eastAsia="Calibri" w:hAnsi="Arial" w:cs="Arial"/>
                <w:lang w:bidi="fa-IR"/>
              </w:rPr>
              <w:t>(including marshaling and system cabinets)</w:t>
            </w:r>
            <w:r w:rsidRPr="00292EDE">
              <w:rPr>
                <w:rFonts w:ascii="Arial" w:eastAsia="Calibri" w:hAnsi="Arial" w:cs="Arial"/>
                <w:lang w:bidi="fa-IR"/>
              </w:rPr>
              <w:t xml:space="preserve"> for signals in EXTENSION OF BINAK B/C MANIFOLD</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9"/>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2</w:t>
            </w:r>
          </w:p>
        </w:tc>
        <w:tc>
          <w:tcPr>
            <w:tcW w:w="1983" w:type="dxa"/>
            <w:vAlign w:val="center"/>
          </w:tcPr>
          <w:p w:rsidR="00090D45" w:rsidRPr="00803865" w:rsidRDefault="008755BB" w:rsidP="00090D45">
            <w:pPr>
              <w:bidi w:val="0"/>
              <w:spacing w:line="360" w:lineRule="auto"/>
              <w:jc w:val="center"/>
              <w:rPr>
                <w:rFonts w:asciiTheme="minorBidi" w:hAnsiTheme="minorBidi"/>
                <w:szCs w:val="22"/>
              </w:rPr>
            </w:pPr>
            <w:r w:rsidRPr="00803865">
              <w:rPr>
                <w:rFonts w:ascii="Arial" w:eastAsia="Calibri" w:hAnsi="Arial" w:cs="Arial"/>
                <w:lang w:bidi="fa-IR"/>
              </w:rPr>
              <w:t>DCS</w:t>
            </w:r>
            <w:r w:rsidRPr="00803865">
              <w:rPr>
                <w:rFonts w:asciiTheme="minorBidi" w:hAnsiTheme="minorBidi"/>
                <w:szCs w:val="22"/>
              </w:rPr>
              <w:t xml:space="preserve"> </w:t>
            </w:r>
            <w:r w:rsidR="00090D45" w:rsidRPr="00803865">
              <w:rPr>
                <w:rFonts w:asciiTheme="minorBidi" w:hAnsiTheme="minorBidi"/>
                <w:szCs w:val="22"/>
              </w:rPr>
              <w:t>OWS</w:t>
            </w:r>
          </w:p>
        </w:tc>
        <w:tc>
          <w:tcPr>
            <w:tcW w:w="4753" w:type="dxa"/>
            <w:vAlign w:val="center"/>
          </w:tcPr>
          <w:p w:rsidR="00090D45" w:rsidRPr="00292EDE" w:rsidRDefault="00163F99" w:rsidP="00090D45">
            <w:pPr>
              <w:bidi w:val="0"/>
              <w:rPr>
                <w:rFonts w:asciiTheme="minorBidi" w:hAnsiTheme="minorBidi"/>
                <w:szCs w:val="22"/>
              </w:rPr>
            </w:pPr>
            <w:r w:rsidRPr="00292EDE">
              <w:rPr>
                <w:rFonts w:ascii="Arial" w:eastAsia="Calibri" w:hAnsi="Arial" w:cs="Arial"/>
                <w:lang w:bidi="fa-IR"/>
              </w:rPr>
              <w:t>DCS</w:t>
            </w:r>
            <w:r w:rsidR="00090D45" w:rsidRPr="00292EDE">
              <w:rPr>
                <w:rFonts w:ascii="Arial" w:eastAsia="Calibri" w:hAnsi="Arial" w:cs="Arial"/>
                <w:lang w:bidi="fa-IR"/>
              </w:rPr>
              <w:t xml:space="preserve">/ESD Operator Workstation with Double </w:t>
            </w:r>
            <w:r w:rsidR="00772CD7" w:rsidRPr="00292EDE">
              <w:rPr>
                <w:rFonts w:ascii="Arial" w:eastAsia="Calibri" w:hAnsi="Arial" w:cs="Arial"/>
                <w:lang w:bidi="fa-IR"/>
              </w:rPr>
              <w:t xml:space="preserve">32’’ </w:t>
            </w:r>
            <w:r w:rsidR="00090D45" w:rsidRPr="00292EDE">
              <w:rPr>
                <w:rFonts w:ascii="Arial" w:eastAsia="Calibri" w:hAnsi="Arial" w:cs="Arial"/>
                <w:lang w:bidi="fa-IR"/>
              </w:rPr>
              <w:t xml:space="preserve">Monitor including required </w:t>
            </w:r>
            <w:proofErr w:type="spellStart"/>
            <w:r w:rsidR="00090D45" w:rsidRPr="00292EDE">
              <w:rPr>
                <w:rFonts w:ascii="Arial" w:eastAsia="Calibri" w:hAnsi="Arial" w:cs="Arial"/>
                <w:lang w:bidi="fa-IR"/>
              </w:rPr>
              <w:t>softwares</w:t>
            </w:r>
            <w:proofErr w:type="spellEnd"/>
            <w:r w:rsidR="00090D45" w:rsidRPr="00292EDE">
              <w:rPr>
                <w:rFonts w:ascii="Arial" w:eastAsia="Calibri" w:hAnsi="Arial" w:cs="Arial"/>
                <w:lang w:bidi="fa-IR"/>
              </w:rPr>
              <w:t xml:space="preserve"> and Software Licenses (One Operating Work Station for both DCS &amp; ESD systems shall be considered</w:t>
            </w:r>
            <w:r w:rsidR="00772CD7" w:rsidRPr="00292EDE">
              <w:rPr>
                <w:rFonts w:ascii="Arial" w:eastAsia="Calibri" w:hAnsi="Arial" w:cs="Arial"/>
                <w:lang w:bidi="fa-IR"/>
              </w:rPr>
              <w:t xml:space="preserve"> ) including required HMI </w:t>
            </w:r>
            <w:proofErr w:type="spellStart"/>
            <w:r w:rsidR="00772CD7" w:rsidRPr="00292EDE">
              <w:rPr>
                <w:rFonts w:ascii="Arial" w:eastAsia="Calibri" w:hAnsi="Arial" w:cs="Arial"/>
                <w:lang w:bidi="fa-IR"/>
              </w:rPr>
              <w:t>softwares</w:t>
            </w:r>
            <w:proofErr w:type="spellEnd"/>
            <w:r w:rsidR="00772CD7" w:rsidRPr="00292EDE">
              <w:rPr>
                <w:rFonts w:ascii="Arial" w:eastAsia="Calibri" w:hAnsi="Arial" w:cs="Arial"/>
                <w:lang w:bidi="fa-IR"/>
              </w:rPr>
              <w:t xml:space="preserve"> and software licenses</w:t>
            </w:r>
            <w:r w:rsidR="00090D45" w:rsidRPr="00292EDE">
              <w:rPr>
                <w:rFonts w:ascii="Arial" w:eastAsia="Calibri" w:hAnsi="Arial" w:cs="Arial"/>
                <w:lang w:bidi="fa-IR"/>
              </w:rPr>
              <w:t>.</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2</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3</w:t>
            </w:r>
          </w:p>
        </w:tc>
        <w:tc>
          <w:tcPr>
            <w:tcW w:w="1983" w:type="dxa"/>
            <w:vAlign w:val="center"/>
          </w:tcPr>
          <w:p w:rsidR="00090D45" w:rsidRPr="00803865" w:rsidRDefault="00090D45" w:rsidP="00090D45">
            <w:pPr>
              <w:autoSpaceDE w:val="0"/>
              <w:autoSpaceDN w:val="0"/>
              <w:bidi w:val="0"/>
              <w:adjustRightInd w:val="0"/>
              <w:spacing w:before="60" w:after="60"/>
              <w:jc w:val="center"/>
              <w:rPr>
                <w:rFonts w:ascii="Arial" w:eastAsia="Calibri" w:hAnsi="Arial" w:cs="Arial"/>
                <w:lang w:bidi="fa-IR"/>
              </w:rPr>
            </w:pPr>
            <w:r w:rsidRPr="00803865">
              <w:rPr>
                <w:rFonts w:ascii="Arial" w:eastAsia="Calibri" w:hAnsi="Arial" w:cs="Arial"/>
                <w:lang w:bidi="fa-IR"/>
              </w:rPr>
              <w:t>DCS EWS</w:t>
            </w:r>
          </w:p>
        </w:tc>
        <w:tc>
          <w:tcPr>
            <w:tcW w:w="4753" w:type="dxa"/>
            <w:vAlign w:val="center"/>
          </w:tcPr>
          <w:p w:rsidR="00090D45" w:rsidRPr="00292EDE" w:rsidRDefault="00090D45" w:rsidP="00772CD7">
            <w:pPr>
              <w:bidi w:val="0"/>
              <w:rPr>
                <w:rFonts w:asciiTheme="minorBidi" w:hAnsiTheme="minorBidi"/>
                <w:szCs w:val="22"/>
              </w:rPr>
            </w:pPr>
            <w:r w:rsidRPr="00292EDE">
              <w:rPr>
                <w:rFonts w:ascii="Arial" w:eastAsia="Calibri" w:hAnsi="Arial" w:cs="Arial"/>
                <w:lang w:bidi="fa-IR"/>
              </w:rPr>
              <w:t xml:space="preserve">DCS Engineering Workstation including required </w:t>
            </w:r>
            <w:proofErr w:type="spellStart"/>
            <w:r w:rsidRPr="00292EDE">
              <w:rPr>
                <w:rFonts w:ascii="Arial" w:eastAsia="Calibri" w:hAnsi="Arial" w:cs="Arial"/>
                <w:lang w:bidi="fa-IR"/>
              </w:rPr>
              <w:t>softwares</w:t>
            </w:r>
            <w:proofErr w:type="spellEnd"/>
            <w:r w:rsidRPr="00292EDE">
              <w:rPr>
                <w:rFonts w:ascii="Arial" w:eastAsia="Calibri" w:hAnsi="Arial" w:cs="Arial"/>
                <w:lang w:bidi="fa-IR"/>
              </w:rPr>
              <w:t xml:space="preserve"> and software licenses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pStyle w:val="BodyText"/>
              <w:bidi w:val="0"/>
              <w:spacing w:before="120"/>
              <w:jc w:val="center"/>
              <w:rPr>
                <w:rFonts w:ascii="Arial" w:eastAsia="Calibri" w:hAnsi="Arial" w:cs="Arial"/>
                <w:lang w:bidi="fa-IR"/>
              </w:rPr>
            </w:pPr>
            <w:r w:rsidRPr="00803865">
              <w:rPr>
                <w:rFonts w:ascii="Arial" w:eastAsia="Calibri" w:hAnsi="Arial" w:cs="Arial"/>
                <w:lang w:bidi="fa-IR"/>
              </w:rPr>
              <w:t>4</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Network Panel</w:t>
            </w:r>
          </w:p>
        </w:tc>
        <w:tc>
          <w:tcPr>
            <w:tcW w:w="4753" w:type="dxa"/>
            <w:vAlign w:val="center"/>
          </w:tcPr>
          <w:p w:rsidR="00090D45" w:rsidRPr="00292EDE" w:rsidRDefault="00090D45" w:rsidP="00772CD7">
            <w:pPr>
              <w:bidi w:val="0"/>
              <w:rPr>
                <w:rFonts w:ascii="Arial" w:eastAsia="Calibri" w:hAnsi="Arial" w:cs="Arial"/>
                <w:lang w:bidi="fa-IR"/>
              </w:rPr>
            </w:pPr>
            <w:r w:rsidRPr="00292EDE">
              <w:rPr>
                <w:rFonts w:ascii="Arial" w:eastAsia="Calibri" w:hAnsi="Arial" w:cs="Arial"/>
                <w:lang w:bidi="fa-IR"/>
              </w:rPr>
              <w:t>Wall mounted Network Panel including redundant network switches</w:t>
            </w:r>
            <w:r w:rsidR="00FE28EA">
              <w:rPr>
                <w:rFonts w:ascii="Arial" w:eastAsia="Calibri" w:hAnsi="Arial" w:cs="Arial"/>
                <w:lang w:bidi="fa-IR"/>
              </w:rPr>
              <w:t xml:space="preserve">, </w:t>
            </w:r>
            <w:r w:rsidR="00772CD7" w:rsidRPr="00292EDE">
              <w:rPr>
                <w:rFonts w:ascii="Arial" w:eastAsia="Calibri" w:hAnsi="Arial" w:cs="Arial"/>
                <w:lang w:bidi="fa-IR"/>
              </w:rPr>
              <w:t>printers LAN switches</w:t>
            </w:r>
            <w:r w:rsidRPr="00292EDE">
              <w:rPr>
                <w:rFonts w:ascii="Arial" w:eastAsia="Calibri" w:hAnsi="Arial" w:cs="Arial"/>
                <w:lang w:bidi="fa-IR"/>
              </w:rPr>
              <w:t xml:space="preserve"> and all required accessories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pStyle w:val="BodyText"/>
              <w:bidi w:val="0"/>
              <w:spacing w:before="120"/>
              <w:jc w:val="center"/>
              <w:rPr>
                <w:rFonts w:ascii="Arial" w:eastAsia="Calibri" w:hAnsi="Arial" w:cs="Arial"/>
                <w:lang w:bidi="fa-IR"/>
              </w:rPr>
            </w:pPr>
            <w:r w:rsidRPr="00803865">
              <w:rPr>
                <w:rFonts w:ascii="Arial" w:eastAsia="Calibri" w:hAnsi="Arial" w:cs="Arial"/>
                <w:lang w:bidi="fa-IR"/>
              </w:rPr>
              <w:t>5</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Serial Cables</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Serial cables between DCS and other systems and subsystems (ESD, FACP, Packages UCP, …)</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6</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PRINTER(1)</w:t>
            </w:r>
          </w:p>
        </w:tc>
        <w:tc>
          <w:tcPr>
            <w:tcW w:w="4753" w:type="dxa"/>
            <w:vAlign w:val="center"/>
          </w:tcPr>
          <w:p w:rsidR="00090D45" w:rsidRPr="00803865" w:rsidRDefault="00E51B1B" w:rsidP="00090D45">
            <w:pPr>
              <w:bidi w:val="0"/>
              <w:rPr>
                <w:rFonts w:asciiTheme="minorBidi" w:hAnsiTheme="minorBidi"/>
                <w:szCs w:val="22"/>
              </w:rPr>
            </w:pPr>
            <w:r>
              <w:rPr>
                <w:rFonts w:ascii="Arial" w:eastAsia="Calibri" w:hAnsi="Arial" w:cs="Arial"/>
                <w:lang w:bidi="fa-IR"/>
              </w:rPr>
              <w:t>Black &amp; White Laser Printers</w:t>
            </w:r>
          </w:p>
        </w:tc>
        <w:tc>
          <w:tcPr>
            <w:tcW w:w="1367" w:type="dxa"/>
            <w:vAlign w:val="center"/>
          </w:tcPr>
          <w:p w:rsidR="00090D45" w:rsidRPr="00803865" w:rsidRDefault="00772CD7" w:rsidP="00090D45">
            <w:pPr>
              <w:bidi w:val="0"/>
              <w:jc w:val="center"/>
              <w:rPr>
                <w:rFonts w:asciiTheme="minorBidi" w:hAnsiTheme="minorBidi"/>
                <w:szCs w:val="22"/>
              </w:rPr>
            </w:pPr>
            <w:r w:rsidRPr="00FE28EA">
              <w:rPr>
                <w:rFonts w:asciiTheme="minorBidi" w:hAnsiTheme="minorBidi"/>
                <w:szCs w:val="22"/>
              </w:rPr>
              <w:t>2</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7</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PRINTER(2)</w:t>
            </w:r>
          </w:p>
        </w:tc>
        <w:tc>
          <w:tcPr>
            <w:tcW w:w="4753" w:type="dxa"/>
            <w:vAlign w:val="center"/>
          </w:tcPr>
          <w:p w:rsidR="00090D45" w:rsidRPr="00803865" w:rsidRDefault="00090D45" w:rsidP="00090D45">
            <w:pPr>
              <w:bidi w:val="0"/>
              <w:rPr>
                <w:rFonts w:asciiTheme="minorBidi" w:hAnsiTheme="minorBidi"/>
                <w:szCs w:val="22"/>
              </w:rPr>
            </w:pPr>
            <w:r w:rsidRPr="00803865">
              <w:rPr>
                <w:rFonts w:ascii="Arial" w:eastAsia="Calibri" w:hAnsi="Arial" w:cs="Arial"/>
                <w:lang w:bidi="fa-IR"/>
              </w:rPr>
              <w:t>Color  Printer for Process Graphic</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3B16DF" w:rsidP="00090D45">
            <w:pPr>
              <w:bidi w:val="0"/>
              <w:spacing w:line="360" w:lineRule="auto"/>
              <w:jc w:val="center"/>
              <w:rPr>
                <w:rFonts w:asciiTheme="minorBidi" w:hAnsiTheme="minorBidi"/>
                <w:szCs w:val="22"/>
              </w:rPr>
            </w:pPr>
            <w:r w:rsidRPr="00803865">
              <w:rPr>
                <w:rFonts w:asciiTheme="minorBidi" w:hAnsiTheme="minorBidi"/>
                <w:szCs w:val="22"/>
              </w:rPr>
              <w:t>8</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LAPTOP</w:t>
            </w:r>
          </w:p>
        </w:tc>
        <w:tc>
          <w:tcPr>
            <w:tcW w:w="4753" w:type="dxa"/>
            <w:vAlign w:val="center"/>
          </w:tcPr>
          <w:p w:rsidR="00090D45" w:rsidRPr="00803865" w:rsidRDefault="008B04E9" w:rsidP="00090D45">
            <w:pPr>
              <w:bidi w:val="0"/>
              <w:rPr>
                <w:rFonts w:ascii="Arial" w:eastAsia="Calibri" w:hAnsi="Arial" w:cs="Arial"/>
                <w:lang w:bidi="fa-IR"/>
              </w:rPr>
            </w:pPr>
            <w:r w:rsidRPr="00587B07">
              <w:rPr>
                <w:rFonts w:ascii="Arial" w:eastAsia="Calibri" w:hAnsi="Arial" w:cs="Arial"/>
                <w:highlight w:val="lightGray"/>
                <w:lang w:bidi="fa-IR"/>
              </w:rPr>
              <w:t xml:space="preserve">DCS/ESD maintenance Laptop as per project Specification including required </w:t>
            </w:r>
            <w:proofErr w:type="spellStart"/>
            <w:r w:rsidRPr="00587B07">
              <w:rPr>
                <w:rFonts w:ascii="Arial" w:eastAsia="Calibri" w:hAnsi="Arial" w:cs="Arial"/>
                <w:highlight w:val="lightGray"/>
                <w:lang w:bidi="fa-IR"/>
              </w:rPr>
              <w:t>softwares</w:t>
            </w:r>
            <w:proofErr w:type="spellEnd"/>
            <w:r w:rsidRPr="00587B07">
              <w:rPr>
                <w:rFonts w:ascii="Arial" w:eastAsia="Calibri" w:hAnsi="Arial" w:cs="Arial"/>
                <w:highlight w:val="lightGray"/>
                <w:lang w:bidi="fa-IR"/>
              </w:rPr>
              <w:t xml:space="preserve"> and Software Licenses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2B5E11" w:rsidTr="00090D45">
        <w:trPr>
          <w:trHeight w:val="440"/>
          <w:jc w:val="center"/>
        </w:trPr>
        <w:tc>
          <w:tcPr>
            <w:tcW w:w="970" w:type="dxa"/>
            <w:vAlign w:val="center"/>
          </w:tcPr>
          <w:p w:rsidR="00090D45" w:rsidRPr="00803865" w:rsidRDefault="003B16DF" w:rsidP="00090D45">
            <w:pPr>
              <w:bidi w:val="0"/>
              <w:spacing w:line="360" w:lineRule="auto"/>
              <w:jc w:val="center"/>
              <w:rPr>
                <w:rFonts w:asciiTheme="minorBidi" w:hAnsiTheme="minorBidi"/>
                <w:color w:val="000000" w:themeColor="text1"/>
                <w:szCs w:val="22"/>
              </w:rPr>
            </w:pPr>
            <w:r w:rsidRPr="00803865">
              <w:rPr>
                <w:rFonts w:asciiTheme="minorBidi" w:hAnsiTheme="minorBidi"/>
                <w:color w:val="000000" w:themeColor="text1"/>
                <w:szCs w:val="22"/>
              </w:rPr>
              <w:t>9</w:t>
            </w:r>
          </w:p>
        </w:tc>
        <w:tc>
          <w:tcPr>
            <w:tcW w:w="1983" w:type="dxa"/>
            <w:vAlign w:val="center"/>
          </w:tcPr>
          <w:p w:rsidR="00090D45" w:rsidRPr="00803865" w:rsidRDefault="00090D45" w:rsidP="00090D45">
            <w:pPr>
              <w:pStyle w:val="BodyText"/>
              <w:bidi w:val="0"/>
              <w:spacing w:before="120"/>
              <w:jc w:val="center"/>
              <w:rPr>
                <w:rFonts w:ascii="Arial" w:eastAsia="Calibri" w:hAnsi="Arial" w:cs="Arial"/>
                <w:color w:val="000000" w:themeColor="text1"/>
                <w:lang w:bidi="fa-IR"/>
              </w:rPr>
            </w:pPr>
            <w:r w:rsidRPr="00803865">
              <w:rPr>
                <w:rFonts w:ascii="Arial" w:eastAsia="Calibri" w:hAnsi="Arial" w:cs="Arial"/>
                <w:color w:val="000000" w:themeColor="text1"/>
                <w:lang w:bidi="fa-IR"/>
              </w:rPr>
              <w:t>Furniture</w:t>
            </w:r>
          </w:p>
        </w:tc>
        <w:tc>
          <w:tcPr>
            <w:tcW w:w="4753" w:type="dxa"/>
            <w:vAlign w:val="center"/>
          </w:tcPr>
          <w:p w:rsidR="00090D45" w:rsidRPr="00803865" w:rsidRDefault="00090D45" w:rsidP="00090D45">
            <w:pPr>
              <w:autoSpaceDE w:val="0"/>
              <w:autoSpaceDN w:val="0"/>
              <w:bidi w:val="0"/>
              <w:adjustRightInd w:val="0"/>
              <w:spacing w:before="60" w:after="60"/>
              <w:rPr>
                <w:rFonts w:ascii="Arial" w:eastAsia="Calibri" w:hAnsi="Arial" w:cs="Arial"/>
                <w:color w:val="000000" w:themeColor="text1"/>
                <w:lang w:bidi="fa-IR"/>
              </w:rPr>
            </w:pPr>
            <w:r w:rsidRPr="00803865">
              <w:rPr>
                <w:rFonts w:ascii="Arial" w:eastAsia="Calibri" w:hAnsi="Arial" w:cs="Arial"/>
                <w:color w:val="000000" w:themeColor="text1"/>
                <w:lang w:bidi="fa-IR"/>
              </w:rPr>
              <w:t>Required Furniture (Desk and Chair</w:t>
            </w:r>
            <w:r w:rsidR="00015161">
              <w:rPr>
                <w:rFonts w:ascii="Arial" w:eastAsia="Calibri" w:hAnsi="Arial" w:cs="Arial"/>
                <w:color w:val="000000" w:themeColor="text1"/>
                <w:lang w:bidi="fa-IR"/>
              </w:rPr>
              <w:t>s</w:t>
            </w:r>
            <w:r w:rsidRPr="00803865">
              <w:rPr>
                <w:rFonts w:ascii="Arial" w:eastAsia="Calibri" w:hAnsi="Arial" w:cs="Arial"/>
                <w:color w:val="000000" w:themeColor="text1"/>
                <w:lang w:bidi="fa-IR"/>
              </w:rPr>
              <w:t>) for Workstations and Printers</w:t>
            </w:r>
          </w:p>
        </w:tc>
        <w:tc>
          <w:tcPr>
            <w:tcW w:w="1367" w:type="dxa"/>
            <w:vAlign w:val="center"/>
          </w:tcPr>
          <w:p w:rsidR="00090D45" w:rsidRPr="00803865" w:rsidRDefault="00090D45" w:rsidP="00090D45">
            <w:pPr>
              <w:autoSpaceDE w:val="0"/>
              <w:autoSpaceDN w:val="0"/>
              <w:bidi w:val="0"/>
              <w:adjustRightInd w:val="0"/>
              <w:spacing w:before="60" w:after="60"/>
              <w:jc w:val="center"/>
              <w:rPr>
                <w:rFonts w:ascii="Arial" w:eastAsia="Calibri" w:hAnsi="Arial" w:cs="Arial"/>
                <w:color w:val="000000" w:themeColor="text1"/>
                <w:lang w:bidi="fa-IR"/>
              </w:rPr>
            </w:pPr>
            <w:r w:rsidRPr="00803865">
              <w:rPr>
                <w:rFonts w:ascii="Arial" w:eastAsia="Calibri" w:hAnsi="Arial" w:cs="Arial"/>
                <w:color w:val="000000" w:themeColor="text1"/>
                <w:lang w:bidi="fa-IR"/>
              </w:rPr>
              <w:t>1</w:t>
            </w:r>
          </w:p>
        </w:tc>
      </w:tr>
    </w:tbl>
    <w:p w:rsidR="00090D45" w:rsidRPr="002A37FB" w:rsidRDefault="00090D45" w:rsidP="00090D45">
      <w:pPr>
        <w:bidi w:val="0"/>
        <w:spacing w:after="240" w:line="276" w:lineRule="auto"/>
        <w:ind w:left="720"/>
        <w:jc w:val="both"/>
        <w:rPr>
          <w:rFonts w:asciiTheme="minorBidi" w:eastAsiaTheme="minorHAnsi" w:hAnsiTheme="minorBidi" w:cstheme="minorBidi"/>
          <w:sz w:val="22"/>
          <w:szCs w:val="22"/>
        </w:rPr>
      </w:pPr>
    </w:p>
    <w:p w:rsidR="00772CD7" w:rsidRPr="00292EDE" w:rsidRDefault="00772CD7" w:rsidP="00772CD7">
      <w:pPr>
        <w:bidi w:val="0"/>
        <w:spacing w:after="240" w:line="276" w:lineRule="auto"/>
        <w:ind w:left="720"/>
        <w:jc w:val="both"/>
        <w:rPr>
          <w:rFonts w:asciiTheme="minorBidi" w:eastAsiaTheme="minorHAnsi" w:hAnsiTheme="minorBidi" w:cstheme="minorBidi"/>
          <w:sz w:val="22"/>
          <w:szCs w:val="22"/>
        </w:rPr>
      </w:pPr>
      <w:r w:rsidRPr="00292EDE">
        <w:rPr>
          <w:rFonts w:asciiTheme="minorBidi" w:eastAsiaTheme="minorHAnsi" w:hAnsiTheme="minorBidi" w:cstheme="minorBidi"/>
          <w:sz w:val="22"/>
          <w:szCs w:val="22"/>
        </w:rPr>
        <w:t>Note: All interface required facilities such as communication network/cables, switches, printers, furniture… will be considered in DCS vendor scope of work.</w:t>
      </w:r>
    </w:p>
    <w:p w:rsidR="00687E14" w:rsidRPr="00803865" w:rsidRDefault="00687E14" w:rsidP="00772CD7">
      <w:pPr>
        <w:bidi w:val="0"/>
        <w:spacing w:after="240" w:line="276" w:lineRule="auto"/>
        <w:ind w:left="720"/>
        <w:jc w:val="both"/>
        <w:rPr>
          <w:rFonts w:asciiTheme="minorBidi" w:eastAsiaTheme="minorHAnsi" w:hAnsiTheme="minorBidi" w:cstheme="minorBidi"/>
          <w:sz w:val="22"/>
          <w:szCs w:val="22"/>
        </w:rPr>
      </w:pPr>
      <w:r w:rsidRPr="00292EDE">
        <w:rPr>
          <w:rFonts w:asciiTheme="minorBidi" w:eastAsiaTheme="minorHAnsi" w:hAnsiTheme="minorBidi" w:cstheme="minorBidi"/>
          <w:sz w:val="22"/>
          <w:szCs w:val="22"/>
        </w:rPr>
        <w:t>The grade of shop assembly of the equipment/devices/items supplied</w:t>
      </w:r>
      <w:r w:rsidRPr="002A37FB">
        <w:rPr>
          <w:rFonts w:asciiTheme="minorBidi" w:eastAsiaTheme="minorHAnsi" w:hAnsiTheme="minorBidi" w:cstheme="minorBidi"/>
          <w:sz w:val="22"/>
          <w:szCs w:val="22"/>
        </w:rPr>
        <w:t xml:space="preserve"> shall be at maximum </w:t>
      </w:r>
      <w:r w:rsidRPr="00803865">
        <w:rPr>
          <w:rFonts w:asciiTheme="minorBidi" w:eastAsiaTheme="minorHAnsi" w:hAnsiTheme="minorBidi" w:cstheme="minorBidi"/>
          <w:sz w:val="22"/>
          <w:szCs w:val="22"/>
        </w:rPr>
        <w:t>extent to facilitate site erection and pre-commissioning activities.</w:t>
      </w:r>
    </w:p>
    <w:p w:rsidR="00687E14" w:rsidRPr="00803865"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803865"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8856360"/>
      <w:r w:rsidRPr="00803865">
        <w:rPr>
          <w:rFonts w:ascii="Arial" w:hAnsi="Arial" w:cs="Arial"/>
          <w:b/>
          <w:bCs/>
          <w:caps/>
          <w:kern w:val="28"/>
          <w:sz w:val="24"/>
        </w:rPr>
        <w:t>LIMITS OF SUPPLY</w:t>
      </w:r>
      <w:bookmarkEnd w:id="20"/>
      <w:bookmarkEnd w:id="21"/>
      <w:bookmarkEnd w:id="22"/>
      <w:bookmarkEnd w:id="23"/>
    </w:p>
    <w:p w:rsidR="00B70583" w:rsidRPr="00803865" w:rsidRDefault="00B70583" w:rsidP="004676F4">
      <w:pPr>
        <w:pStyle w:val="Heading2"/>
      </w:pPr>
      <w:bookmarkStart w:id="24" w:name="_Toc13918722"/>
      <w:bookmarkStart w:id="25" w:name="_Toc13918941"/>
      <w:bookmarkStart w:id="26" w:name="_Toc14085781"/>
      <w:bookmarkStart w:id="27" w:name="_Toc14871014"/>
      <w:bookmarkStart w:id="28" w:name="_Toc15460201"/>
      <w:bookmarkStart w:id="29" w:name="_Toc15461445"/>
      <w:bookmarkStart w:id="30" w:name="_Toc15911733"/>
      <w:bookmarkStart w:id="31" w:name="_Toc15911768"/>
      <w:bookmarkStart w:id="32" w:name="_Toc16646899"/>
      <w:bookmarkStart w:id="33" w:name="_Toc54255283"/>
      <w:bookmarkStart w:id="34" w:name="_Toc108856361"/>
      <w:bookmarkStart w:id="35" w:name="_Toc273182413"/>
      <w:bookmarkStart w:id="36" w:name="_Toc12468096"/>
      <w:bookmarkStart w:id="37" w:name="_Toc13909567"/>
      <w:r w:rsidRPr="00803865">
        <w:t xml:space="preserve">The Vendor’s Scope </w:t>
      </w:r>
      <w:bookmarkEnd w:id="24"/>
      <w:bookmarkEnd w:id="25"/>
      <w:bookmarkEnd w:id="26"/>
      <w:bookmarkEnd w:id="27"/>
      <w:bookmarkEnd w:id="28"/>
      <w:bookmarkEnd w:id="29"/>
      <w:bookmarkEnd w:id="30"/>
      <w:bookmarkEnd w:id="31"/>
      <w:bookmarkEnd w:id="32"/>
      <w:r w:rsidRPr="00803865">
        <w:t>of Engineering</w:t>
      </w:r>
      <w:bookmarkEnd w:id="33"/>
      <w:bookmarkEnd w:id="34"/>
    </w:p>
    <w:p w:rsidR="00B70583" w:rsidRPr="006F37EE" w:rsidRDefault="00B70583" w:rsidP="00B70583">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B70583" w:rsidRPr="00DE073D" w:rsidRDefault="00B70583" w:rsidP="00B70583">
      <w:pPr>
        <w:pStyle w:val="ListParagraph"/>
        <w:numPr>
          <w:ilvl w:val="0"/>
          <w:numId w:val="25"/>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B70583" w:rsidRPr="00CD512D"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B70583" w:rsidRPr="00570D24" w:rsidRDefault="00163F99"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B70583" w:rsidRPr="00570D24">
        <w:rPr>
          <w:rFonts w:asciiTheme="minorBidi" w:hAnsiTheme="minorBidi" w:cstheme="minorBidi"/>
          <w:sz w:val="22"/>
          <w:szCs w:val="22"/>
        </w:rPr>
        <w:t xml:space="preserve"> functional design specifications</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B70583" w:rsidRPr="00570D24" w:rsidRDefault="00163F99"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B70583" w:rsidRPr="00570D24">
        <w:rPr>
          <w:rFonts w:asciiTheme="minorBidi" w:hAnsiTheme="minorBidi" w:cstheme="minorBidi"/>
          <w:sz w:val="22"/>
          <w:szCs w:val="22"/>
        </w:rPr>
        <w:t xml:space="preserve"> communication interface database definition</w:t>
      </w:r>
    </w:p>
    <w:p w:rsidR="00B70583" w:rsidRPr="00570D24" w:rsidRDefault="00B70583" w:rsidP="00B70583">
      <w:pPr>
        <w:pStyle w:val="ListParagraph"/>
        <w:numPr>
          <w:ilvl w:val="0"/>
          <w:numId w:val="25"/>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proofErr w:type="spellStart"/>
      <w:r w:rsidRPr="00570D24">
        <w:rPr>
          <w:rFonts w:asciiTheme="minorBidi" w:hAnsiTheme="minorBidi" w:cstheme="minorBidi"/>
          <w:sz w:val="22"/>
          <w:szCs w:val="22"/>
        </w:rPr>
        <w:t>Etc</w:t>
      </w:r>
      <w:proofErr w:type="spellEnd"/>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Distribution cabinets' engineering studies</w:t>
      </w:r>
    </w:p>
    <w:p w:rsidR="00B70583" w:rsidRPr="006F37EE" w:rsidRDefault="00163F99"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sidRPr="006F37EE">
        <w:rPr>
          <w:rFonts w:asciiTheme="minorBidi" w:eastAsiaTheme="minorHAnsi" w:hAnsiTheme="minorBidi" w:cstheme="minorBidi"/>
          <w:sz w:val="22"/>
          <w:szCs w:val="22"/>
        </w:rPr>
        <w:t xml:space="preserve"> Marshaling / Distribution cabinets’</w:t>
      </w:r>
      <w:r w:rsidR="00B70583">
        <w:rPr>
          <w:rFonts w:asciiTheme="minorBidi" w:eastAsiaTheme="minorHAnsi" w:hAnsiTheme="minorBidi" w:cstheme="minorBidi"/>
          <w:sz w:val="22"/>
          <w:szCs w:val="22"/>
        </w:rPr>
        <w:t xml:space="preserve"> </w:t>
      </w:r>
      <w:r w:rsidR="00B70583" w:rsidRPr="006F37EE">
        <w:rPr>
          <w:rFonts w:asciiTheme="minorBidi" w:eastAsiaTheme="minorHAnsi" w:hAnsiTheme="minorBidi" w:cstheme="minorBidi"/>
          <w:sz w:val="22"/>
          <w:szCs w:val="22"/>
        </w:rPr>
        <w:t>hardware and software factory acceptance tests.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 integration tests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On site erection supervision, pre</w:t>
      </w:r>
      <w:r>
        <w:rPr>
          <w:rFonts w:asciiTheme="minorBidi" w:eastAsiaTheme="minorHAnsi" w:hAnsiTheme="minorBidi" w:cstheme="minorBidi"/>
          <w:sz w:val="22"/>
          <w:szCs w:val="22"/>
        </w:rPr>
        <w:t>-</w:t>
      </w:r>
      <w:r w:rsidRPr="006F37EE">
        <w:rPr>
          <w:rFonts w:asciiTheme="minorBidi" w:eastAsiaTheme="minorHAnsi" w:hAnsiTheme="minorBidi" w:cstheme="minorBidi"/>
          <w:sz w:val="22"/>
          <w:szCs w:val="22"/>
        </w:rPr>
        <w:t>commissioning, commissioning and start up assistance.</w:t>
      </w:r>
    </w:p>
    <w:p w:rsidR="00B70583" w:rsidRPr="006F37EE" w:rsidRDefault="00163F99"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sidRPr="006F37EE">
        <w:rPr>
          <w:rFonts w:asciiTheme="minorBidi" w:eastAsiaTheme="minorHAnsi" w:hAnsiTheme="minorBidi" w:cstheme="minorBidi"/>
          <w:sz w:val="22"/>
          <w:szCs w:val="22"/>
        </w:rPr>
        <w:t xml:space="preserve"> Engineer daily assistance (on site).</w:t>
      </w:r>
    </w:p>
    <w:p w:rsidR="00B70583" w:rsidRPr="006F37EE" w:rsidRDefault="00163F99"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sidRPr="006F37EE">
        <w:rPr>
          <w:rFonts w:asciiTheme="minorBidi" w:eastAsiaTheme="minorHAnsi" w:hAnsiTheme="minorBidi" w:cstheme="minorBidi"/>
          <w:sz w:val="22"/>
          <w:szCs w:val="22"/>
        </w:rPr>
        <w:t xml:space="preserve"> hardware technician daily assistance (on site).</w:t>
      </w:r>
    </w:p>
    <w:p w:rsidR="00B70583" w:rsidRPr="00292EDE" w:rsidRDefault="00B70583" w:rsidP="00292E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292EDE">
        <w:rPr>
          <w:rFonts w:asciiTheme="minorBidi" w:eastAsiaTheme="minorHAnsi" w:hAnsiTheme="minorBidi" w:cstheme="minorBidi"/>
          <w:sz w:val="22"/>
          <w:szCs w:val="22"/>
        </w:rPr>
        <w:t xml:space="preserve">Training for </w:t>
      </w:r>
      <w:r w:rsidR="00163F99" w:rsidRPr="00292EDE">
        <w:rPr>
          <w:rFonts w:asciiTheme="minorBidi" w:eastAsiaTheme="minorHAnsi" w:hAnsiTheme="minorBidi" w:cstheme="minorBidi"/>
          <w:sz w:val="22"/>
          <w:szCs w:val="22"/>
        </w:rPr>
        <w:t>DCS</w:t>
      </w:r>
      <w:r w:rsidRPr="00292EDE">
        <w:rPr>
          <w:rFonts w:asciiTheme="minorBidi" w:eastAsiaTheme="minorHAnsi" w:hAnsiTheme="minorBidi" w:cstheme="minorBidi"/>
          <w:sz w:val="22"/>
          <w:szCs w:val="22"/>
        </w:rPr>
        <w:t xml:space="preserve"> system shall be according to project documents </w:t>
      </w:r>
      <w:r w:rsidR="00772CD7" w:rsidRPr="00292EDE">
        <w:rPr>
          <w:rFonts w:asciiTheme="minorBidi" w:eastAsiaTheme="minorHAnsi" w:hAnsiTheme="minorBidi" w:cstheme="minorBidi"/>
          <w:sz w:val="22"/>
          <w:szCs w:val="22"/>
        </w:rPr>
        <w:t>(refer to BK-GNRAL-PEDCO-000-IN-SP-0002)</w:t>
      </w:r>
    </w:p>
    <w:p w:rsidR="00B70583" w:rsidRPr="00292ED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292EDE">
        <w:rPr>
          <w:rFonts w:asciiTheme="minorBidi" w:eastAsiaTheme="minorHAnsi" w:hAnsiTheme="minorBidi" w:cstheme="minorBidi"/>
          <w:sz w:val="22"/>
          <w:szCs w:val="22"/>
        </w:rPr>
        <w:t>Transportation to Site (including insurance)</w:t>
      </w:r>
    </w:p>
    <w:p w:rsidR="00B70583" w:rsidRPr="00292ED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292EDE">
        <w:rPr>
          <w:rFonts w:asciiTheme="minorBidi" w:eastAsiaTheme="minorHAnsi" w:hAnsiTheme="minorBidi" w:cstheme="minorBidi"/>
          <w:sz w:val="22"/>
          <w:szCs w:val="22"/>
        </w:rPr>
        <w:t>Packing, marking, preparation for shipment, and delivery</w:t>
      </w:r>
    </w:p>
    <w:p w:rsidR="00B70583" w:rsidRPr="006F37EE" w:rsidRDefault="00B70583" w:rsidP="00B70583">
      <w:pPr>
        <w:bidi w:val="0"/>
        <w:spacing w:after="240" w:line="276" w:lineRule="auto"/>
        <w:ind w:left="720"/>
        <w:jc w:val="both"/>
        <w:rPr>
          <w:rFonts w:asciiTheme="minorBidi" w:eastAsiaTheme="minorHAnsi" w:hAnsiTheme="minorBidi" w:cstheme="minorBidi"/>
          <w:sz w:val="22"/>
          <w:szCs w:val="22"/>
        </w:rPr>
      </w:pPr>
    </w:p>
    <w:p w:rsidR="00B70583" w:rsidRDefault="00B70583" w:rsidP="004676F4">
      <w:pPr>
        <w:pStyle w:val="Heading2"/>
      </w:pPr>
      <w:bookmarkStart w:id="38" w:name="_Toc54255284"/>
      <w:bookmarkStart w:id="39" w:name="_Toc108856362"/>
      <w:r>
        <w:t>The vendor's Scope</w:t>
      </w:r>
      <w:r w:rsidRPr="003C3F9A">
        <w:t xml:space="preserve"> </w:t>
      </w:r>
      <w:r>
        <w:t>of Supply</w:t>
      </w:r>
      <w:r w:rsidRPr="003C3F9A">
        <w:t>:</w:t>
      </w:r>
      <w:bookmarkEnd w:id="38"/>
      <w:bookmarkEnd w:id="39"/>
    </w:p>
    <w:p w:rsidR="00B70583" w:rsidRPr="001539BA" w:rsidRDefault="00B70583" w:rsidP="00B70583">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B70583" w:rsidRPr="006B3466" w:rsidRDefault="00B70583" w:rsidP="00B70583">
      <w:pPr>
        <w:rPr>
          <w:rFonts w:eastAsiaTheme="minorHAnsi"/>
        </w:rPr>
      </w:pPr>
    </w:p>
    <w:p w:rsidR="00B70583" w:rsidRPr="005B7D19" w:rsidRDefault="00163F99"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B70583">
        <w:rPr>
          <w:rFonts w:asciiTheme="minorBidi" w:eastAsiaTheme="minorHAnsi" w:hAnsiTheme="minorBidi" w:cstheme="minorBidi"/>
          <w:sz w:val="22"/>
          <w:szCs w:val="22"/>
        </w:rPr>
        <w:t xml:space="preserve"> </w:t>
      </w:r>
      <w:r w:rsidR="00B70583" w:rsidRPr="005B7D19">
        <w:rPr>
          <w:rFonts w:asciiTheme="minorBidi" w:eastAsiaTheme="minorHAnsi" w:hAnsiTheme="minorBidi" w:cstheme="minorBidi"/>
          <w:sz w:val="22"/>
          <w:szCs w:val="22"/>
        </w:rPr>
        <w:t>System, power distribute and marshaling Cabinets contain all required hardware, CPUs, Power supply , redundancy modules, I/</w:t>
      </w:r>
      <w:proofErr w:type="spellStart"/>
      <w:r w:rsidR="00B70583" w:rsidRPr="005B7D19">
        <w:rPr>
          <w:rFonts w:asciiTheme="minorBidi" w:eastAsiaTheme="minorHAnsi" w:hAnsiTheme="minorBidi" w:cstheme="minorBidi"/>
          <w:sz w:val="22"/>
          <w:szCs w:val="22"/>
        </w:rPr>
        <w:t>Os</w:t>
      </w:r>
      <w:proofErr w:type="spellEnd"/>
      <w:r w:rsidR="00B70583" w:rsidRPr="005B7D19">
        <w:rPr>
          <w:rFonts w:asciiTheme="minorBidi" w:eastAsiaTheme="minorHAnsi" w:hAnsiTheme="minorBidi" w:cstheme="minorBidi"/>
          <w:sz w:val="22"/>
          <w:szCs w:val="22"/>
        </w:rPr>
        <w:t>, relays and barriers , communication devices, internal wiring and interconnections, terminations, fan, heater, hydrostat… and all required accessories required for control and monito</w:t>
      </w:r>
      <w:r w:rsidR="00B70583">
        <w:rPr>
          <w:rFonts w:asciiTheme="minorBidi" w:eastAsiaTheme="minorHAnsi" w:hAnsiTheme="minorBidi" w:cstheme="minorBidi"/>
          <w:sz w:val="22"/>
          <w:szCs w:val="22"/>
        </w:rPr>
        <w:t xml:space="preserve">ring of the plant as per Doc.no. </w:t>
      </w:r>
      <w:r w:rsidR="00ED0CAD">
        <w:rPr>
          <w:rFonts w:asciiTheme="minorBidi" w:eastAsiaTheme="minorHAnsi" w:hAnsiTheme="minorBidi" w:cstheme="minorBidi"/>
          <w:sz w:val="22"/>
          <w:szCs w:val="22"/>
        </w:rPr>
        <w:t>BK-GNRAL-PEDCO-000-IN-SP-0002</w:t>
      </w:r>
      <w:r w:rsidR="00B70583">
        <w:rPr>
          <w:rFonts w:asciiTheme="minorBidi" w:eastAsiaTheme="minorHAnsi" w:hAnsiTheme="minorBidi" w:cstheme="minorBidi"/>
          <w:sz w:val="22"/>
          <w:szCs w:val="22"/>
        </w:rPr>
        <w:t xml:space="preserve"> </w:t>
      </w:r>
      <w:r w:rsidR="00B70583" w:rsidRPr="005B7D19">
        <w:rPr>
          <w:rFonts w:asciiTheme="minorBidi" w:eastAsiaTheme="minorHAnsi" w:hAnsiTheme="minorBidi" w:cstheme="minorBidi"/>
          <w:sz w:val="22"/>
          <w:szCs w:val="22"/>
        </w:rPr>
        <w:t xml:space="preserve">and all other referenced documents. </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Networking devices and accessories and interconnections as per </w:t>
      </w:r>
      <w:r w:rsidR="00ED0CAD">
        <w:rPr>
          <w:rFonts w:asciiTheme="minorBidi" w:eastAsiaTheme="minorHAnsi" w:hAnsiTheme="minorBidi" w:cstheme="minorBidi"/>
          <w:sz w:val="22"/>
          <w:szCs w:val="22"/>
        </w:rPr>
        <w:t>BK-W007S-PEDCO-110-IN-DG-0001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All PC and Laptop required to be provided as operator/engineering work stations as per Doc.no. </w:t>
      </w:r>
      <w:r w:rsidR="00ED0CAD">
        <w:rPr>
          <w:rFonts w:asciiTheme="minorBidi" w:eastAsiaTheme="minorHAnsi" w:hAnsiTheme="minorBidi" w:cstheme="minorBidi"/>
          <w:sz w:val="22"/>
          <w:szCs w:val="22"/>
        </w:rPr>
        <w:t>BK-GNRAL-PEDCO-000-IN-SP-0002</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Licensed software as minimum in accordance with Doc.no. </w:t>
      </w:r>
      <w:r w:rsidR="00ED0CAD">
        <w:rPr>
          <w:rFonts w:asciiTheme="minorBidi" w:eastAsiaTheme="minorHAnsi" w:hAnsiTheme="minorBidi" w:cstheme="minorBidi"/>
          <w:sz w:val="22"/>
          <w:szCs w:val="22"/>
        </w:rPr>
        <w:t>BK-GNRAL-PEDCO-000-IN-SP-0002</w:t>
      </w:r>
      <w:r w:rsidRPr="005B7D19">
        <w:rPr>
          <w:rFonts w:asciiTheme="minorBidi" w:eastAsiaTheme="minorHAnsi" w:hAnsiTheme="minorBidi" w:cstheme="minorBidi"/>
          <w:sz w:val="22"/>
          <w:szCs w:val="22"/>
        </w:rPr>
        <w:t xml:space="preserve">   and all other referenced documents</w:t>
      </w:r>
    </w:p>
    <w:p w:rsidR="00B70583" w:rsidRPr="005B7D19" w:rsidRDefault="00B70583" w:rsidP="00292E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Furniture to place common control room devices, and … as per Doc.no. </w:t>
      </w:r>
      <w:r w:rsidR="00ED0CAD">
        <w:rPr>
          <w:rFonts w:asciiTheme="minorBidi" w:eastAsiaTheme="minorHAnsi" w:hAnsiTheme="minorBidi" w:cstheme="minorBidi"/>
          <w:sz w:val="22"/>
          <w:szCs w:val="22"/>
        </w:rPr>
        <w:t>BK-W007S-PEDCO-110-PY-0001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Default="00B70583" w:rsidP="004676F4">
      <w:pPr>
        <w:pStyle w:val="Heading2"/>
      </w:pPr>
      <w:bookmarkStart w:id="40" w:name="_Toc54255285"/>
      <w:bookmarkStart w:id="41" w:name="_Toc108856363"/>
      <w:r w:rsidRPr="003C3F9A">
        <w:t>Scope of Responsibility:</w:t>
      </w:r>
      <w:bookmarkEnd w:id="40"/>
      <w:bookmarkEnd w:id="41"/>
    </w:p>
    <w:p w:rsidR="00B70583" w:rsidRPr="00803865" w:rsidRDefault="00B70583" w:rsidP="00B70583">
      <w:pPr>
        <w:pStyle w:val="ListParagraph"/>
        <w:bidi w:val="0"/>
        <w:spacing w:after="240" w:line="276" w:lineRule="auto"/>
        <w:jc w:val="both"/>
        <w:rPr>
          <w:rFonts w:asciiTheme="minorBidi" w:eastAsiaTheme="minorHAnsi" w:hAnsiTheme="minorBidi" w:cstheme="minorBidi"/>
          <w:sz w:val="22"/>
          <w:szCs w:val="22"/>
        </w:rPr>
      </w:pPr>
      <w:r w:rsidRPr="000C6A49">
        <w:rPr>
          <w:rFonts w:asciiTheme="minorBidi" w:eastAsiaTheme="minorHAnsi" w:hAnsiTheme="minorBidi" w:cstheme="minorBidi"/>
          <w:strike/>
          <w:sz w:val="22"/>
          <w:szCs w:val="22"/>
          <w:highlight w:val="lightGray"/>
        </w:rPr>
        <w:t>The supplier</w:t>
      </w:r>
      <w:r w:rsidR="000C6A49" w:rsidRPr="000C6A49">
        <w:rPr>
          <w:rFonts w:asciiTheme="minorBidi" w:eastAsiaTheme="minorHAnsi" w:hAnsiTheme="minorBidi" w:cstheme="minorBidi"/>
          <w:sz w:val="22"/>
          <w:szCs w:val="22"/>
          <w:highlight w:val="lightGray"/>
        </w:rPr>
        <w:t xml:space="preserve"> Vendor</w:t>
      </w:r>
      <w:r w:rsidRPr="005747BA">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w:t>
      </w:r>
      <w:r w:rsidRPr="00803865">
        <w:rPr>
          <w:rFonts w:asciiTheme="minorBidi" w:eastAsiaTheme="minorHAnsi" w:hAnsiTheme="minorBidi" w:cstheme="minorBidi"/>
          <w:sz w:val="22"/>
          <w:szCs w:val="22"/>
        </w:rPr>
        <w:t>include, but not be limited to:</w:t>
      </w:r>
    </w:p>
    <w:p w:rsidR="00B70583" w:rsidRPr="00803865" w:rsidRDefault="008B04E9" w:rsidP="00B70583">
      <w:pPr>
        <w:tabs>
          <w:tab w:val="left" w:pos="8803"/>
        </w:tabs>
        <w:rPr>
          <w:lang w:val="en-GB"/>
        </w:rPr>
      </w:pPr>
      <w:r w:rsidRPr="0093735C">
        <w:rPr>
          <w:b/>
          <w:bCs/>
          <w:caps/>
          <w:noProof/>
          <w:szCs w:val="20"/>
        </w:rPr>
        <mc:AlternateContent>
          <mc:Choice Requires="wps">
            <w:drawing>
              <wp:anchor distT="0" distB="0" distL="114300" distR="114300" simplePos="0" relativeHeight="251700224" behindDoc="0" locked="0" layoutInCell="1" allowOverlap="1" wp14:anchorId="00532E5D" wp14:editId="122654D8">
                <wp:simplePos x="0" y="0"/>
                <wp:positionH relativeFrom="margin">
                  <wp:posOffset>-319726</wp:posOffset>
                </wp:positionH>
                <wp:positionV relativeFrom="paragraph">
                  <wp:posOffset>17343</wp:posOffset>
                </wp:positionV>
                <wp:extent cx="811033" cy="461176"/>
                <wp:effectExtent l="0" t="0" r="27305" b="15240"/>
                <wp:wrapNone/>
                <wp:docPr id="1" name="Isosceles Triangle 1"/>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Default="0062355B" w:rsidP="008B04E9">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32E5D" id="Isosceles Triangle 1" o:spid="_x0000_s1030" type="#_x0000_t5" style="position:absolute;left:0;text-align:left;margin-left:-25.2pt;margin-top:1.35pt;width:63.85pt;height:36.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" fillcolor="window" strokecolor="windowText" strokeweight=".25pt">
                <v:textbox>
                  <w:txbxContent>
                    <w:p w:rsidR="0062355B" w:rsidRDefault="0062355B" w:rsidP="008B04E9">
                      <w:pPr>
                        <w:jc w:val="center"/>
                      </w:pPr>
                      <w:r>
                        <w:t>D021</w:t>
                      </w:r>
                    </w:p>
                  </w:txbxContent>
                </v:textbox>
                <w10:wrap anchorx="margin"/>
              </v:shape>
            </w:pict>
          </mc:Fallback>
        </mc:AlternateConten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Resolve engineering issues relating to equipment within the scope of supply</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Provide complete engineering of control system including detailed engineering, documentation, specifications, data sheet, Drawings,… for all the components </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all necessary information documents in order to allow the contractor to erect, install and verify the proposed equipment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Implement a quality assurance plan</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quality plan applied to the scope of supply shall include:</w:t>
      </w:r>
    </w:p>
    <w:p w:rsidR="00B70583" w:rsidRPr="00803865" w:rsidRDefault="008B04E9"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934E4D">
        <w:rPr>
          <w:rFonts w:asciiTheme="minorBidi" w:eastAsiaTheme="minorHAnsi" w:hAnsiTheme="minorBidi" w:cstheme="minorBidi"/>
          <w:sz w:val="22"/>
          <w:szCs w:val="22"/>
          <w:highlight w:val="lightGray"/>
        </w:rPr>
        <w:t>QA/QC organization</w:t>
      </w:r>
      <w:r w:rsidRPr="005B7D19">
        <w:rPr>
          <w:rFonts w:asciiTheme="minorBidi" w:eastAsiaTheme="minorHAnsi" w:hAnsiTheme="minorBidi" w:cstheme="minorBidi"/>
          <w:sz w:val="22"/>
          <w:szCs w:val="22"/>
        </w:rPr>
        <w:t xml:space="preserve"> </w:t>
      </w:r>
      <w:r w:rsidR="00B70583" w:rsidRPr="00803865">
        <w:rPr>
          <w:rFonts w:asciiTheme="minorBidi" w:eastAsiaTheme="minorHAnsi" w:hAnsiTheme="minorBidi" w:cstheme="minorBidi"/>
          <w:sz w:val="22"/>
          <w:szCs w:val="22"/>
        </w:rPr>
        <w:t>and procedures that shall be submitted for approval</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Plan for HOLD points in the production process proposed to PURCHASER for witness or approval particular activities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Production schedule indicating main quality manufacturing processes, inspection and tests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Qualification of all personnel performing tests to be reviewed by the inspector</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Supplier shall also provide the description of the following quality activities: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Sub suppliers products quality</w:t>
      </w:r>
    </w:p>
    <w:p w:rsidR="00B70583" w:rsidRPr="00292EDE"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Quality check and identification of the materials and equipment entering in their </w:t>
      </w:r>
      <w:r w:rsidRPr="00292EDE">
        <w:rPr>
          <w:rFonts w:asciiTheme="minorBidi" w:eastAsiaTheme="minorHAnsi" w:hAnsiTheme="minorBidi" w:cstheme="minorBidi"/>
          <w:sz w:val="22"/>
          <w:szCs w:val="22"/>
        </w:rPr>
        <w:t>manufacturing shop.</w:t>
      </w:r>
    </w:p>
    <w:p w:rsidR="00B70583" w:rsidRPr="00292ED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292EDE">
        <w:rPr>
          <w:rFonts w:asciiTheme="minorBidi" w:eastAsiaTheme="minorHAnsi" w:hAnsiTheme="minorBidi" w:cstheme="minorBidi"/>
          <w:sz w:val="22"/>
          <w:szCs w:val="22"/>
        </w:rPr>
        <w:t>Calibration of test instruments and equipment</w:t>
      </w:r>
    </w:p>
    <w:p w:rsidR="00772CD7" w:rsidRPr="00292EDE" w:rsidRDefault="008B04E9" w:rsidP="00772C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93735C">
        <w:rPr>
          <w:b/>
          <w:bCs/>
          <w:caps/>
          <w:noProof/>
          <w:szCs w:val="20"/>
        </w:rPr>
        <mc:AlternateContent>
          <mc:Choice Requires="wps">
            <w:drawing>
              <wp:anchor distT="0" distB="0" distL="114300" distR="114300" simplePos="0" relativeHeight="251702272" behindDoc="0" locked="0" layoutInCell="1" allowOverlap="1" wp14:anchorId="18E51A2A" wp14:editId="28296C64">
                <wp:simplePos x="0" y="0"/>
                <wp:positionH relativeFrom="margin">
                  <wp:posOffset>-130628</wp:posOffset>
                </wp:positionH>
                <wp:positionV relativeFrom="paragraph">
                  <wp:posOffset>252136</wp:posOffset>
                </wp:positionV>
                <wp:extent cx="811033" cy="461176"/>
                <wp:effectExtent l="0" t="0" r="27305" b="15240"/>
                <wp:wrapNone/>
                <wp:docPr id="6" name="Isosceles Triangle 6"/>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Default="0062355B" w:rsidP="008B04E9">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51A2A" id="Isosceles Triangle 6" o:spid="_x0000_s1031" type="#_x0000_t5" style="position:absolute;left:0;text-align:left;margin-left:-10.3pt;margin-top:19.85pt;width:63.85pt;height:36.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" fillcolor="window" strokecolor="windowText" strokeweight=".25pt">
                <v:textbox>
                  <w:txbxContent>
                    <w:p w:rsidR="0062355B" w:rsidRDefault="0062355B" w:rsidP="008B04E9">
                      <w:pPr>
                        <w:jc w:val="center"/>
                      </w:pPr>
                      <w:r>
                        <w:t>D021</w:t>
                      </w:r>
                    </w:p>
                  </w:txbxContent>
                </v:textbox>
                <w10:wrap anchorx="margin"/>
              </v:shape>
            </w:pict>
          </mc:Fallback>
        </mc:AlternateContent>
      </w:r>
      <w:r w:rsidR="00772CD7" w:rsidRPr="00292EDE">
        <w:rPr>
          <w:rFonts w:asciiTheme="minorBidi" w:eastAsiaTheme="minorHAnsi" w:hAnsiTheme="minorBidi" w:cstheme="minorBidi"/>
          <w:sz w:val="22"/>
          <w:szCs w:val="22"/>
        </w:rPr>
        <w:t>System integration tests( including wiring and logic/function test as per BK-GNRAL-PEDCO-000-IN-SP-0002)</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292EDE">
        <w:rPr>
          <w:rFonts w:asciiTheme="minorBidi" w:eastAsiaTheme="minorHAnsi" w:hAnsiTheme="minorBidi" w:cstheme="minorBidi"/>
          <w:sz w:val="22"/>
          <w:szCs w:val="22"/>
        </w:rPr>
        <w:t>Provide detailed specifications</w:t>
      </w:r>
      <w:r w:rsidRPr="00803865">
        <w:rPr>
          <w:rFonts w:asciiTheme="minorBidi" w:eastAsiaTheme="minorHAnsi" w:hAnsiTheme="minorBidi" w:cstheme="minorBidi"/>
          <w:sz w:val="22"/>
          <w:szCs w:val="22"/>
        </w:rPr>
        <w:t xml:space="preserve"> and data sheets for primary measure elements for complete package control and automat control and isolation valves.</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91519">
        <w:rPr>
          <w:rFonts w:asciiTheme="minorBidi" w:eastAsiaTheme="minorHAnsi" w:hAnsiTheme="minorBidi" w:cstheme="minorBidi"/>
          <w:strike/>
          <w:sz w:val="22"/>
          <w:szCs w:val="22"/>
          <w:highlight w:val="lightGray"/>
        </w:rPr>
        <w:t>The supplier</w:t>
      </w:r>
      <w:r w:rsidR="00191519" w:rsidRPr="00191519">
        <w:rPr>
          <w:rFonts w:asciiTheme="minorBidi" w:eastAsiaTheme="minorHAnsi" w:hAnsiTheme="minorBidi" w:cstheme="minorBidi"/>
          <w:sz w:val="22"/>
          <w:szCs w:val="22"/>
          <w:highlight w:val="lightGray"/>
        </w:rPr>
        <w:t xml:space="preserve"> Vendor</w:t>
      </w:r>
      <w:r w:rsidRPr="00803865">
        <w:rPr>
          <w:rFonts w:asciiTheme="minorBidi" w:eastAsiaTheme="minorHAnsi" w:hAnsiTheme="minorBidi" w:cstheme="minorBidi"/>
          <w:sz w:val="22"/>
          <w:szCs w:val="22"/>
        </w:rPr>
        <w:t xml:space="preserve"> shall take the full responsibility for the whole package control/protection system and shall be responsible for SAT and Commissioning of the package</w:t>
      </w:r>
    </w:p>
    <w:p w:rsidR="00B70583" w:rsidRPr="00803865" w:rsidRDefault="00B70583" w:rsidP="004676F4">
      <w:pPr>
        <w:pStyle w:val="Heading2"/>
      </w:pPr>
      <w:bookmarkStart w:id="42" w:name="_Toc13918723"/>
      <w:bookmarkStart w:id="43" w:name="_Toc13918942"/>
      <w:bookmarkStart w:id="44" w:name="_Toc14084291"/>
      <w:bookmarkStart w:id="45" w:name="_Toc14085782"/>
      <w:bookmarkStart w:id="46" w:name="_Toc14786257"/>
      <w:bookmarkStart w:id="47" w:name="_Toc14870857"/>
      <w:bookmarkStart w:id="48" w:name="_Toc14871015"/>
      <w:bookmarkStart w:id="49" w:name="_Toc15460202"/>
      <w:bookmarkStart w:id="50" w:name="_Toc15461446"/>
      <w:bookmarkStart w:id="51" w:name="_Toc15911734"/>
      <w:bookmarkStart w:id="52" w:name="_Toc15911769"/>
      <w:bookmarkStart w:id="53" w:name="_Toc16646900"/>
      <w:bookmarkStart w:id="54" w:name="_Toc54255286"/>
      <w:bookmarkStart w:id="55" w:name="_Toc108856364"/>
      <w:r w:rsidRPr="00803865">
        <w:t>Spare Parts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70583" w:rsidRPr="00803865" w:rsidRDefault="00B70583" w:rsidP="00B70583">
      <w:pPr>
        <w:pStyle w:val="ListParagraph"/>
        <w:bidi w:val="0"/>
        <w:spacing w:before="120" w:after="120" w:line="276" w:lineRule="auto"/>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Following items shall be considered (supplied) and included in the bid documentation:</w:t>
      </w:r>
    </w:p>
    <w:p w:rsidR="00B70583" w:rsidRPr="00803865" w:rsidRDefault="00B70583" w:rsidP="00B70583">
      <w:pPr>
        <w:rPr>
          <w:lang w:val="en-GB"/>
        </w:rPr>
      </w:pP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Spare parts for commissioning and start-up; a qualified and complete list based on PROJECT SPARE PART SUPPLY PROCEDURE (Doc. No. E&amp;D-QC-SP-1) </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Spare parts for two years operation; a qualified and complete list based on PROJECT SPARE PART SUPPLY PROCEDURE (Doc. No. E&amp;D-QC-SP-1)</w:t>
      </w:r>
    </w:p>
    <w:p w:rsidR="00B70583" w:rsidRPr="00803865" w:rsidRDefault="00292EDE"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Special Tools (as option</w:t>
      </w:r>
      <w:r w:rsidR="00B70583" w:rsidRPr="00803865">
        <w:rPr>
          <w:rFonts w:asciiTheme="minorBidi" w:eastAsiaTheme="minorHAnsi" w:hAnsiTheme="minorBidi" w:cstheme="minorBidi"/>
          <w:sz w:val="22"/>
          <w:szCs w:val="22"/>
        </w:rPr>
        <w:t>; to be recommended by Vendor)</w:t>
      </w:r>
    </w:p>
    <w:p w:rsidR="00B70583" w:rsidRPr="00803865" w:rsidRDefault="00292EDE"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B70583" w:rsidRPr="00803865">
        <w:rPr>
          <w:rFonts w:asciiTheme="minorBidi" w:eastAsiaTheme="minorHAnsi" w:hAnsiTheme="minorBidi" w:cstheme="minorBidi"/>
          <w:sz w:val="22"/>
          <w:szCs w:val="22"/>
        </w:rPr>
        <w:t>; to be recommended by Vendor)</w:t>
      </w:r>
    </w:p>
    <w:p w:rsidR="00B70583" w:rsidRPr="008A3DB8" w:rsidRDefault="00B70583" w:rsidP="00B70583">
      <w:pPr>
        <w:bidi w:val="0"/>
        <w:spacing w:after="240" w:line="276" w:lineRule="auto"/>
        <w:ind w:left="1080"/>
        <w:jc w:val="both"/>
        <w:rPr>
          <w:rFonts w:asciiTheme="minorBidi" w:eastAsiaTheme="minorHAnsi" w:hAnsiTheme="minorBidi" w:cstheme="minorBidi"/>
          <w:sz w:val="22"/>
          <w:szCs w:val="22"/>
        </w:rPr>
      </w:pPr>
    </w:p>
    <w:p w:rsidR="00B70583" w:rsidRPr="003C3F9A" w:rsidRDefault="00B70583" w:rsidP="004676F4">
      <w:pPr>
        <w:pStyle w:val="Heading2"/>
      </w:pPr>
      <w:bookmarkStart w:id="56" w:name="_Toc13918724"/>
      <w:bookmarkStart w:id="57" w:name="_Toc13918943"/>
      <w:bookmarkStart w:id="58" w:name="_Toc14084292"/>
      <w:bookmarkStart w:id="59" w:name="_Toc14085783"/>
      <w:bookmarkStart w:id="60" w:name="_Toc14786258"/>
      <w:bookmarkStart w:id="61" w:name="_Toc14870858"/>
      <w:bookmarkStart w:id="62" w:name="_Toc14871016"/>
      <w:bookmarkStart w:id="63" w:name="_Toc15460203"/>
      <w:bookmarkStart w:id="64" w:name="_Toc15461447"/>
      <w:bookmarkStart w:id="65" w:name="_Toc15911735"/>
      <w:bookmarkStart w:id="66" w:name="_Toc15911770"/>
      <w:bookmarkStart w:id="67" w:name="_Toc16646901"/>
      <w:bookmarkStart w:id="68" w:name="_Toc54255287"/>
      <w:bookmarkStart w:id="69" w:name="_Toc108856365"/>
      <w:r w:rsidRPr="003C3F9A">
        <w:t>Other Items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70583" w:rsidRPr="00794C7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B70583" w:rsidRPr="00FE177C"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Painting of all </w:t>
      </w:r>
      <w:r>
        <w:rPr>
          <w:rFonts w:asciiTheme="minorBidi" w:eastAsiaTheme="minorHAnsi" w:hAnsiTheme="minorBidi" w:cstheme="minorBidi"/>
          <w:sz w:val="22"/>
          <w:szCs w:val="22"/>
        </w:rPr>
        <w:t>cabinet</w:t>
      </w:r>
      <w:r w:rsidRPr="00794C79">
        <w:rPr>
          <w:rFonts w:asciiTheme="minorBidi" w:eastAsiaTheme="minorHAnsi" w:hAnsiTheme="minorBidi" w:cstheme="minorBidi"/>
          <w:sz w:val="22"/>
          <w:szCs w:val="22"/>
        </w:rPr>
        <w:t xml:space="preserve"> in accordance with “</w:t>
      </w:r>
      <w:r w:rsidRPr="00BA12A5">
        <w:rPr>
          <w:rFonts w:asciiTheme="minorBidi" w:eastAsiaTheme="minorHAnsi" w:hAnsiTheme="minorBidi" w:cstheme="minorBidi"/>
          <w:sz w:val="22"/>
          <w:szCs w:val="22"/>
        </w:rPr>
        <w:t xml:space="preserve">Specification </w:t>
      </w:r>
      <w:proofErr w:type="gramStart"/>
      <w:r w:rsidRPr="00BA12A5">
        <w:rPr>
          <w:rFonts w:asciiTheme="minorBidi" w:eastAsiaTheme="minorHAnsi" w:hAnsiTheme="minorBidi" w:cstheme="minorBidi"/>
          <w:sz w:val="22"/>
          <w:szCs w:val="22"/>
        </w:rPr>
        <w:t>For</w:t>
      </w:r>
      <w:proofErr w:type="gramEnd"/>
      <w:r w:rsidRPr="00BA12A5">
        <w:rPr>
          <w:rFonts w:asciiTheme="minorBidi" w:eastAsiaTheme="minorHAnsi" w:hAnsiTheme="minorBidi" w:cstheme="minorBidi"/>
          <w:sz w:val="22"/>
          <w:szCs w:val="22"/>
        </w:rPr>
        <w:t xml:space="preserve"> Control Panels and System </w:t>
      </w:r>
      <w:r w:rsidRPr="00FE177C">
        <w:rPr>
          <w:rFonts w:asciiTheme="minorBidi" w:eastAsiaTheme="minorHAnsi" w:hAnsiTheme="minorBidi" w:cstheme="minorBidi"/>
          <w:sz w:val="22"/>
          <w:szCs w:val="22"/>
        </w:rPr>
        <w:t>Cabinets Doc. No.</w:t>
      </w:r>
      <w:r w:rsidRPr="00FE177C">
        <w:t xml:space="preserve"> </w:t>
      </w:r>
      <w:r w:rsidR="00607156" w:rsidRPr="00FE177C">
        <w:rPr>
          <w:rFonts w:asciiTheme="minorBidi" w:eastAsiaTheme="minorHAnsi" w:hAnsiTheme="minorBidi" w:cstheme="minorBidi"/>
          <w:sz w:val="22"/>
          <w:szCs w:val="22"/>
        </w:rPr>
        <w:t>BK-GNRAL-PEDCO-000-IN-SP-0011</w:t>
      </w:r>
      <w:r w:rsidRPr="00FE177C">
        <w:rPr>
          <w:rFonts w:asciiTheme="minorBidi" w:eastAsiaTheme="minorHAnsi" w:hAnsiTheme="minorBidi" w:cstheme="minorBidi"/>
          <w:sz w:val="22"/>
          <w:szCs w:val="22"/>
        </w:rPr>
        <w:t>’’</w:t>
      </w:r>
    </w:p>
    <w:p w:rsidR="00B70583" w:rsidRPr="00FE177C"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E177C">
        <w:rPr>
          <w:rFonts w:asciiTheme="minorBidi" w:eastAsiaTheme="minorHAnsi" w:hAnsiTheme="minorBidi" w:cstheme="minorBidi"/>
          <w:sz w:val="22"/>
          <w:szCs w:val="22"/>
        </w:rPr>
        <w:t>Preparation for shipment</w:t>
      </w:r>
    </w:p>
    <w:p w:rsidR="00B70583" w:rsidRPr="00FE177C"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trike/>
          <w:sz w:val="22"/>
          <w:szCs w:val="22"/>
        </w:rPr>
      </w:pPr>
      <w:r w:rsidRPr="00FE177C">
        <w:rPr>
          <w:rFonts w:asciiTheme="minorBidi" w:eastAsiaTheme="minorHAnsi" w:hAnsiTheme="minorBidi" w:cstheme="minorBidi"/>
          <w:sz w:val="22"/>
          <w:szCs w:val="22"/>
        </w:rPr>
        <w:t>Packing for sea freight transportation</w:t>
      </w:r>
    </w:p>
    <w:p w:rsidR="00B70583" w:rsidRPr="00FE177C"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E177C">
        <w:rPr>
          <w:rFonts w:asciiTheme="minorBidi" w:eastAsiaTheme="minorHAnsi" w:hAnsiTheme="minorBidi" w:cstheme="minorBidi"/>
          <w:sz w:val="22"/>
          <w:szCs w:val="22"/>
        </w:rPr>
        <w:t xml:space="preserve">Shop inspections and testing as per specification </w:t>
      </w:r>
    </w:p>
    <w:p w:rsidR="00B70583" w:rsidRPr="00794C7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E177C">
        <w:rPr>
          <w:rFonts w:asciiTheme="minorBidi" w:eastAsiaTheme="minorHAnsi" w:hAnsiTheme="minorBidi" w:cstheme="minorBidi"/>
          <w:sz w:val="22"/>
          <w:szCs w:val="22"/>
        </w:rPr>
        <w:t>Free</w:t>
      </w:r>
      <w:r w:rsidRPr="00794C79">
        <w:rPr>
          <w:rFonts w:asciiTheme="minorBidi" w:eastAsiaTheme="minorHAnsi" w:hAnsiTheme="minorBidi" w:cstheme="minorBidi"/>
          <w:sz w:val="22"/>
          <w:szCs w:val="22"/>
        </w:rPr>
        <w:t xml:space="preserve"> access to manufacturing plants for the PURCHASER's inspectors</w:t>
      </w:r>
    </w:p>
    <w:p w:rsidR="00B70583" w:rsidRPr="005A7EB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rsidR="00B70583" w:rsidRPr="00FE177C"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E177C">
        <w:rPr>
          <w:rFonts w:asciiTheme="minorBidi" w:eastAsiaTheme="minorHAnsi" w:hAnsiTheme="minorBidi" w:cstheme="minorBidi"/>
          <w:sz w:val="22"/>
          <w:szCs w:val="22"/>
        </w:rPr>
        <w:t>Daily rate for commissioning and start-up supervision (separate price)</w:t>
      </w:r>
    </w:p>
    <w:p w:rsidR="00772CD7" w:rsidRPr="00FE177C" w:rsidRDefault="00B70583" w:rsidP="00772C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E177C">
        <w:rPr>
          <w:rFonts w:asciiTheme="minorBidi" w:eastAsiaTheme="minorHAnsi" w:hAnsiTheme="minorBidi" w:cstheme="minorBidi"/>
          <w:sz w:val="22"/>
          <w:szCs w:val="22"/>
        </w:rPr>
        <w:t xml:space="preserve">Training for customer's personnel </w:t>
      </w:r>
      <w:r w:rsidR="00772CD7" w:rsidRPr="00FE177C">
        <w:rPr>
          <w:rFonts w:asciiTheme="minorBidi" w:eastAsiaTheme="minorHAnsi" w:hAnsiTheme="minorBidi" w:cstheme="minorBidi"/>
          <w:sz w:val="22"/>
          <w:szCs w:val="22"/>
        </w:rPr>
        <w:t>for DCS system , according to project documents (BK-GNRAL-PEDCO-000-IN-SP-0002)</w:t>
      </w:r>
    </w:p>
    <w:p w:rsidR="00B70583" w:rsidRPr="00FE177C"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E177C">
        <w:rPr>
          <w:rFonts w:asciiTheme="minorBidi" w:eastAsiaTheme="minorHAnsi" w:hAnsiTheme="minorBidi" w:cstheme="minorBidi"/>
          <w:sz w:val="22"/>
          <w:szCs w:val="22"/>
        </w:rPr>
        <w:t>All required meeting</w:t>
      </w:r>
      <w:r w:rsidRPr="004A3FE6">
        <w:rPr>
          <w:rFonts w:asciiTheme="minorBidi" w:eastAsiaTheme="minorHAnsi" w:hAnsiTheme="minorBidi" w:cstheme="minorBidi"/>
          <w:sz w:val="22"/>
          <w:szCs w:val="22"/>
        </w:rPr>
        <w:t xml:space="preserve"> at Vendor shop/office including but not limited to:</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B70583" w:rsidRPr="00CC4EA2" w:rsidRDefault="00B70583" w:rsidP="00B7058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273C65" w:rsidP="00B70583">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r>
        <w:rPr>
          <w:noProof/>
        </w:rPr>
        <mc:AlternateContent>
          <mc:Choice Requires="wps">
            <w:drawing>
              <wp:anchor distT="0" distB="0" distL="114300" distR="114300" simplePos="0" relativeHeight="251704320" behindDoc="0" locked="0" layoutInCell="1" allowOverlap="1" wp14:anchorId="48575C99" wp14:editId="5A882A21">
                <wp:simplePos x="0" y="0"/>
                <wp:positionH relativeFrom="margin">
                  <wp:posOffset>5225143</wp:posOffset>
                </wp:positionH>
                <wp:positionV relativeFrom="paragraph">
                  <wp:posOffset>83128</wp:posOffset>
                </wp:positionV>
                <wp:extent cx="787400" cy="408305"/>
                <wp:effectExtent l="0" t="0" r="12700" b="10795"/>
                <wp:wrapNone/>
                <wp:docPr id="13" name="Isosceles Triangle 1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273C65">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75C99" id="Isosceles Triangle 13" o:spid="_x0000_s1032" type="#_x0000_t5" style="position:absolute;left:0;text-align:left;margin-left:411.45pt;margin-top:6.55pt;width:62pt;height:32.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" fillcolor="window" strokecolor="windowText" strokeweight=".25pt">
                <v:textbox>
                  <w:txbxContent>
                    <w:p w:rsidR="0062355B" w:rsidRPr="002E428B" w:rsidRDefault="0062355B" w:rsidP="00273C65">
                      <w:pPr>
                        <w:jc w:val="center"/>
                        <w:rPr>
                          <w:sz w:val="16"/>
                          <w:szCs w:val="16"/>
                          <w:lang w:bidi="fa-IR"/>
                        </w:rPr>
                      </w:pPr>
                      <w:r>
                        <w:rPr>
                          <w:sz w:val="16"/>
                          <w:szCs w:val="16"/>
                          <w:lang w:bidi="fa-IR"/>
                        </w:rPr>
                        <w:t>D02</w:t>
                      </w:r>
                    </w:p>
                  </w:txbxContent>
                </v:textbox>
                <w10:wrap anchorx="margin"/>
              </v:shape>
            </w:pict>
          </mc:Fallback>
        </mc:AlternateConten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08856366"/>
      <w:r w:rsidRPr="00CC4EA2">
        <w:rPr>
          <w:rFonts w:ascii="Arial" w:hAnsi="Arial" w:cs="Arial"/>
          <w:b/>
          <w:bCs/>
          <w:caps/>
          <w:kern w:val="28"/>
          <w:sz w:val="24"/>
        </w:rPr>
        <w:t>INSPECTION AND TESTS</w:t>
      </w:r>
      <w:bookmarkEnd w:id="35"/>
      <w:bookmarkEnd w:id="36"/>
      <w:bookmarkEnd w:id="37"/>
      <w:bookmarkEnd w:id="70"/>
    </w:p>
    <w:p w:rsidR="00273C65" w:rsidRPr="0093735C" w:rsidRDefault="00273C65" w:rsidP="00AE6573">
      <w:pPr>
        <w:pStyle w:val="ListParagraph"/>
        <w:bidi w:val="0"/>
        <w:spacing w:after="240" w:line="360" w:lineRule="auto"/>
        <w:jc w:val="both"/>
        <w:rPr>
          <w:rFonts w:asciiTheme="minorBidi" w:eastAsiaTheme="minorHAnsi" w:hAnsiTheme="minorBidi" w:cstheme="minorBidi"/>
          <w:sz w:val="22"/>
          <w:szCs w:val="22"/>
        </w:rPr>
      </w:pPr>
      <w:r w:rsidRPr="0093735C">
        <w:rPr>
          <w:rFonts w:asciiTheme="minorBidi" w:eastAsiaTheme="minorHAnsi" w:hAnsiTheme="minorBidi" w:cstheme="minorBidi"/>
          <w:sz w:val="22"/>
          <w:szCs w:val="22"/>
          <w:highlight w:val="lightGray"/>
        </w:rPr>
        <w:t>The equipment shall be inspected and tested in accordance with the Inspection  &amp;</w:t>
      </w:r>
      <w:r>
        <w:rPr>
          <w:rFonts w:asciiTheme="minorBidi" w:eastAsiaTheme="minorHAnsi" w:hAnsiTheme="minorBidi" w:cstheme="minorBidi"/>
          <w:sz w:val="22"/>
          <w:szCs w:val="22"/>
          <w:highlight w:val="lightGray"/>
        </w:rPr>
        <w:t xml:space="preserve"> </w:t>
      </w:r>
      <w:r w:rsidR="00AE6573">
        <w:rPr>
          <w:rFonts w:asciiTheme="minorBidi" w:eastAsiaTheme="minorHAnsi" w:hAnsiTheme="minorBidi" w:cstheme="minorBidi"/>
          <w:sz w:val="22"/>
          <w:szCs w:val="22"/>
          <w:highlight w:val="lightGray"/>
        </w:rPr>
        <w:t>Test plan (ITP</w:t>
      </w:r>
      <w:r w:rsidRPr="0093735C">
        <w:rPr>
          <w:rFonts w:asciiTheme="minorBidi" w:eastAsiaTheme="minorHAnsi" w:hAnsiTheme="minorBidi" w:cstheme="minorBidi"/>
          <w:sz w:val="22"/>
          <w:szCs w:val="22"/>
          <w:highlight w:val="lightGray"/>
        </w:rPr>
        <w:t>) issued by the vendor and approved by the Client and EPC/EPD CONTRACTOR (GC</w:t>
      </w:r>
      <w:r>
        <w:rPr>
          <w:rFonts w:asciiTheme="minorBidi" w:eastAsiaTheme="minorHAnsi" w:hAnsiTheme="minorBidi" w:cstheme="minorBidi"/>
          <w:sz w:val="22"/>
          <w:szCs w:val="22"/>
          <w:highlight w:val="lightGray"/>
        </w:rPr>
        <w:t>) before the award of the order</w:t>
      </w:r>
      <w:r w:rsidRPr="0093735C">
        <w:rPr>
          <w:rFonts w:asciiTheme="minorBidi" w:eastAsiaTheme="minorHAnsi" w:hAnsiTheme="minorBidi" w:cstheme="minorBidi"/>
          <w:sz w:val="22"/>
          <w:szCs w:val="22"/>
          <w:highlight w:val="lightGray"/>
        </w:rPr>
        <w:t>.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3735C">
        <w:rPr>
          <w:rFonts w:asciiTheme="minorBidi" w:eastAsiaTheme="minorHAnsi" w:hAnsiTheme="minorBidi" w:cstheme="minorBidi"/>
          <w:sz w:val="22"/>
          <w:szCs w:val="22"/>
        </w:rPr>
        <w:t xml:space="preserve">  </w:t>
      </w:r>
    </w:p>
    <w:p w:rsidR="00DF1EE7" w:rsidRPr="00864C32" w:rsidRDefault="00DF1EE7" w:rsidP="004B1D4E">
      <w:pPr>
        <w:bidi w:val="0"/>
        <w:spacing w:after="240" w:line="360" w:lineRule="auto"/>
        <w:ind w:left="720"/>
        <w:rPr>
          <w:rFonts w:asciiTheme="minorBidi" w:eastAsiaTheme="minorHAnsi" w:hAnsiTheme="minorBidi" w:cstheme="minorBidi"/>
          <w:sz w:val="22"/>
          <w:szCs w:val="22"/>
        </w:rPr>
      </w:pPr>
      <w:r w:rsidRPr="008B04E9">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DF1EE7" w:rsidRDefault="00DF1EE7" w:rsidP="00DF1EE7">
      <w:pPr>
        <w:bidi w:val="0"/>
        <w:spacing w:after="240" w:line="360" w:lineRule="auto"/>
        <w:ind w:left="720"/>
        <w:jc w:val="both"/>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3909568"/>
      <w:bookmarkStart w:id="72" w:name="_Toc108856367"/>
      <w:r w:rsidRPr="00E73FC0">
        <w:rPr>
          <w:rFonts w:ascii="Arial" w:hAnsi="Arial" w:cs="Arial"/>
          <w:b/>
          <w:bCs/>
          <w:caps/>
          <w:kern w:val="28"/>
          <w:sz w:val="24"/>
        </w:rPr>
        <w:t>VENDOR DOCUMENTATION REQUIREMENTS &amp; SCHEDULE</w:t>
      </w:r>
      <w:bookmarkEnd w:id="71"/>
      <w:bookmarkEnd w:id="7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098"/>
      <w:r w:rsidRPr="00E73FC0">
        <w:rPr>
          <w:rFonts w:asciiTheme="minorBidi" w:eastAsiaTheme="minorHAnsi" w:hAnsiTheme="minorBidi" w:cstheme="minorBidi"/>
          <w:sz w:val="22"/>
          <w:szCs w:val="28"/>
        </w:rPr>
        <w:t>Vendor document shall be according to attachment 2 of this document.</w:t>
      </w:r>
      <w:bookmarkEnd w:id="73"/>
    </w:p>
    <w:bookmarkStart w:id="74" w:name="_Toc12468099"/>
    <w:p w:rsidR="00687E14" w:rsidRPr="00E73FC0" w:rsidRDefault="00187E20" w:rsidP="00187E20">
      <w:pPr>
        <w:pStyle w:val="ListParagraph"/>
        <w:numPr>
          <w:ilvl w:val="0"/>
          <w:numId w:val="20"/>
        </w:numPr>
        <w:bidi w:val="0"/>
        <w:spacing w:line="360" w:lineRule="auto"/>
        <w:jc w:val="both"/>
        <w:rPr>
          <w:rFonts w:asciiTheme="minorBidi" w:eastAsiaTheme="minorHAnsi" w:hAnsiTheme="minorBidi" w:cstheme="minorBidi"/>
          <w:sz w:val="22"/>
          <w:szCs w:val="28"/>
        </w:rPr>
      </w:pPr>
      <w:r>
        <w:rPr>
          <w:noProof/>
        </w:rPr>
        <mc:AlternateContent>
          <mc:Choice Requires="wps">
            <w:drawing>
              <wp:anchor distT="0" distB="0" distL="114300" distR="114300" simplePos="0" relativeHeight="251687936" behindDoc="0" locked="0" layoutInCell="1" allowOverlap="1" wp14:anchorId="307A2A5A" wp14:editId="59B77E15">
                <wp:simplePos x="0" y="0"/>
                <wp:positionH relativeFrom="margin">
                  <wp:posOffset>-225631</wp:posOffset>
                </wp:positionH>
                <wp:positionV relativeFrom="paragraph">
                  <wp:posOffset>262874</wp:posOffset>
                </wp:positionV>
                <wp:extent cx="787400" cy="408305"/>
                <wp:effectExtent l="0" t="0" r="12700" b="10795"/>
                <wp:wrapNone/>
                <wp:docPr id="7" name="Isosceles Triangle 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187E2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A2A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33" type="#_x0000_t5" style="position:absolute;left:0;text-align:left;margin-left:-17.75pt;margin-top:20.7pt;width:62pt;height:32.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" fillcolor="window" strokecolor="windowText" strokeweight=".25pt">
                <v:textbox>
                  <w:txbxContent>
                    <w:p w:rsidR="0062355B" w:rsidRPr="002E428B" w:rsidRDefault="0062355B" w:rsidP="00187E20">
                      <w:pPr>
                        <w:jc w:val="center"/>
                        <w:rPr>
                          <w:sz w:val="16"/>
                          <w:szCs w:val="16"/>
                          <w:lang w:bidi="fa-IR"/>
                        </w:rPr>
                      </w:pPr>
                      <w:r>
                        <w:rPr>
                          <w:sz w:val="16"/>
                          <w:szCs w:val="16"/>
                          <w:lang w:bidi="fa-IR"/>
                        </w:rPr>
                        <w:t>D02</w:t>
                      </w:r>
                    </w:p>
                  </w:txbxContent>
                </v:textbox>
                <w10:wrap anchorx="margin"/>
              </v:shape>
            </w:pict>
          </mc:Fallback>
        </mc:AlternateContent>
      </w:r>
      <w:r w:rsidR="00687E14" w:rsidRPr="00E73FC0">
        <w:rPr>
          <w:rFonts w:asciiTheme="minorBidi" w:eastAsiaTheme="minorHAnsi" w:hAnsiTheme="minorBidi" w:cstheme="minorBidi"/>
          <w:sz w:val="22"/>
          <w:szCs w:val="28"/>
        </w:rPr>
        <w:t xml:space="preserve">All documents, preliminary or final, are to be stamped and signed by </w:t>
      </w:r>
      <w:r>
        <w:rPr>
          <w:rFonts w:asciiTheme="minorBidi" w:eastAsiaTheme="minorHAnsi" w:hAnsiTheme="minorBidi" w:cstheme="minorBidi"/>
          <w:strike/>
          <w:sz w:val="22"/>
          <w:szCs w:val="22"/>
          <w:highlight w:val="lightGray"/>
        </w:rPr>
        <w:t>t</w:t>
      </w:r>
      <w:r w:rsidRPr="00EF5F23">
        <w:rPr>
          <w:rFonts w:asciiTheme="minorBidi" w:eastAsiaTheme="minorHAnsi" w:hAnsiTheme="minorBidi" w:cstheme="minorBidi"/>
          <w:strike/>
          <w:sz w:val="22"/>
          <w:szCs w:val="22"/>
          <w:highlight w:val="lightGray"/>
        </w:rPr>
        <w:t>he supplier</w:t>
      </w:r>
      <w:r w:rsidRPr="00EF5F23">
        <w:rPr>
          <w:rFonts w:asciiTheme="minorBidi" w:eastAsiaTheme="minorHAnsi" w:hAnsiTheme="minorBidi" w:cstheme="minorBidi"/>
          <w:sz w:val="22"/>
          <w:szCs w:val="22"/>
          <w:highlight w:val="lightGray"/>
        </w:rPr>
        <w:t xml:space="preserve"> VENDOR</w:t>
      </w:r>
      <w:r w:rsidRPr="00E73FC0">
        <w:rPr>
          <w:rFonts w:asciiTheme="minorBidi" w:eastAsiaTheme="minorHAnsi" w:hAnsiTheme="minorBidi" w:cstheme="minorBidi"/>
          <w:sz w:val="22"/>
          <w:szCs w:val="28"/>
        </w:rPr>
        <w:t>.</w:t>
      </w:r>
      <w:bookmarkEnd w:id="7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6"/>
    </w:p>
    <w:p w:rsidR="004B1D4E" w:rsidRPr="004B1D4E" w:rsidRDefault="00687E14" w:rsidP="00907842">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bookmarkStart w:id="77" w:name="_Toc12468102"/>
      <w:r w:rsidRPr="004B1D4E">
        <w:rPr>
          <w:rFonts w:asciiTheme="minorBidi" w:eastAsiaTheme="minorHAnsi" w:hAnsiTheme="minorBidi" w:cstheme="minorBidi"/>
          <w:sz w:val="22"/>
          <w:szCs w:val="28"/>
        </w:rPr>
        <w:t>All vendor drawings and documents shall be in English language.</w:t>
      </w:r>
      <w:bookmarkStart w:id="78" w:name="_Toc12468103"/>
      <w:bookmarkEnd w:id="77"/>
    </w:p>
    <w:p w:rsidR="00907842" w:rsidRPr="004B1D4E" w:rsidRDefault="00687E14" w:rsidP="004B1D4E">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r w:rsidRPr="004B1D4E">
        <w:rPr>
          <w:rFonts w:asciiTheme="minorBidi" w:eastAsiaTheme="minorHAnsi" w:hAnsiTheme="minorBidi" w:cstheme="minorBidi"/>
          <w:sz w:val="22"/>
          <w:szCs w:val="28"/>
        </w:rPr>
        <w:t xml:space="preserve">All drawings and documents are to be identified as </w:t>
      </w:r>
      <w:r w:rsidR="00907842" w:rsidRPr="004B1D4E">
        <w:rPr>
          <w:rFonts w:asciiTheme="minorBidi" w:eastAsiaTheme="minorHAnsi" w:hAnsiTheme="minorBidi" w:cstheme="minorBidi"/>
          <w:sz w:val="22"/>
          <w:szCs w:val="28"/>
        </w:rPr>
        <w:t xml:space="preserve">per clause 1 </w:t>
      </w:r>
      <w:r w:rsidR="00907842" w:rsidRPr="004B1D4E">
        <w:rPr>
          <w:rFonts w:asciiTheme="minorBidi" w:hAnsiTheme="minorBidi" w:cstheme="minorBidi"/>
          <w:b/>
          <w:bCs/>
          <w:sz w:val="22"/>
          <w:szCs w:val="22"/>
          <w:u w:val="single"/>
          <w:lang w:val="en-GB"/>
        </w:rPr>
        <w:t>“GENERAL DEFINITION”</w:t>
      </w:r>
    </w:p>
    <w:bookmarkEnd w:id="78"/>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122E9"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9" w:name="_Toc273182415"/>
      <w:bookmarkStart w:id="80" w:name="_Toc12468104"/>
      <w:bookmarkStart w:id="81" w:name="_Toc13909569"/>
      <w:bookmarkStart w:id="82" w:name="_Toc108856368"/>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79"/>
      <w:bookmarkEnd w:id="80"/>
      <w:bookmarkEnd w:id="81"/>
      <w:bookmarkEnd w:id="82"/>
    </w:p>
    <w:p w:rsidR="00E8234A" w:rsidRDefault="00687E14" w:rsidP="00E8234A">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E8234A" w:rsidRDefault="00E8234A" w:rsidP="00E8234A">
      <w:pPr>
        <w:bidi w:val="0"/>
        <w:spacing w:after="240"/>
        <w:ind w:left="720"/>
        <w:jc w:val="both"/>
        <w:rPr>
          <w:rFonts w:asciiTheme="minorBidi" w:eastAsiaTheme="minorHAnsi" w:hAnsiTheme="minorBidi" w:cstheme="minorBidi"/>
          <w:sz w:val="22"/>
          <w:szCs w:val="22"/>
        </w:rPr>
      </w:pPr>
      <w:r w:rsidRPr="00905EF0">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Default="00187E20" w:rsidP="00187E20">
      <w:pPr>
        <w:bidi w:val="0"/>
        <w:spacing w:after="240"/>
        <w:ind w:left="72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89984" behindDoc="0" locked="0" layoutInCell="1" allowOverlap="1" wp14:anchorId="76A86496" wp14:editId="3527D8A9">
                <wp:simplePos x="0" y="0"/>
                <wp:positionH relativeFrom="margin">
                  <wp:posOffset>-326629</wp:posOffset>
                </wp:positionH>
                <wp:positionV relativeFrom="paragraph">
                  <wp:posOffset>-5145</wp:posOffset>
                </wp:positionV>
                <wp:extent cx="724395" cy="391886"/>
                <wp:effectExtent l="0" t="0" r="19050" b="27305"/>
                <wp:wrapNone/>
                <wp:docPr id="8" name="Isosceles Triangle 8"/>
                <wp:cNvGraphicFramePr/>
                <a:graphic xmlns:a="http://schemas.openxmlformats.org/drawingml/2006/main">
                  <a:graphicData uri="http://schemas.microsoft.com/office/word/2010/wordprocessingShape">
                    <wps:wsp>
                      <wps:cNvSpPr/>
                      <wps:spPr>
                        <a:xfrm>
                          <a:off x="0" y="0"/>
                          <a:ext cx="724395" cy="391886"/>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187E2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6496" id="Isosceles Triangle 8" o:spid="_x0000_s1034" type="#_x0000_t5" style="position:absolute;left:0;text-align:left;margin-left:-25.7pt;margin-top:-.4pt;width:57.05pt;height:30.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" fillcolor="window" strokecolor="windowText" strokeweight=".25pt">
                <v:textbox>
                  <w:txbxContent>
                    <w:p w:rsidR="0062355B" w:rsidRPr="002E428B" w:rsidRDefault="0062355B" w:rsidP="00187E20">
                      <w:pPr>
                        <w:jc w:val="center"/>
                        <w:rPr>
                          <w:sz w:val="16"/>
                          <w:szCs w:val="16"/>
                          <w:lang w:bidi="fa-IR"/>
                        </w:rPr>
                      </w:pPr>
                      <w:r>
                        <w:rPr>
                          <w:sz w:val="16"/>
                          <w:szCs w:val="16"/>
                          <w:lang w:bidi="fa-IR"/>
                        </w:rPr>
                        <w:t>D02</w:t>
                      </w:r>
                    </w:p>
                  </w:txbxContent>
                </v:textbox>
                <w10:wrap anchorx="margin"/>
              </v:shape>
            </w:pict>
          </mc:Fallback>
        </mc:AlternateContent>
      </w:r>
      <w:r w:rsidR="00687E14">
        <w:rPr>
          <w:rFonts w:asciiTheme="minorBidi" w:eastAsiaTheme="minorHAnsi" w:hAnsiTheme="minorBidi" w:cstheme="minorBidi"/>
          <w:sz w:val="22"/>
          <w:szCs w:val="22"/>
        </w:rPr>
        <w:t>Also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w:t>
      </w:r>
      <w:r w:rsidRPr="00C62699">
        <w:rPr>
          <w:rFonts w:asciiTheme="minorBidi" w:eastAsiaTheme="minorHAnsi" w:hAnsiTheme="minorBidi" w:cstheme="minorBidi"/>
          <w:sz w:val="22"/>
          <w:szCs w:val="22"/>
        </w:rPr>
        <w:t>sub-</w:t>
      </w:r>
      <w:r w:rsidRPr="00F06BC7">
        <w:rPr>
          <w:rFonts w:asciiTheme="minorBidi" w:eastAsiaTheme="minorHAnsi" w:hAnsiTheme="minorBidi" w:cstheme="minorBidi"/>
          <w:sz w:val="22"/>
          <w:szCs w:val="22"/>
          <w:highlight w:val="lightGray"/>
        </w:rPr>
        <w:t>vendor</w:t>
      </w:r>
      <w:r w:rsidR="00687E14" w:rsidRPr="00C62699">
        <w:rPr>
          <w:rFonts w:asciiTheme="minorBidi" w:eastAsiaTheme="minorHAnsi" w:hAnsiTheme="minorBidi" w:cstheme="minorBidi"/>
          <w:sz w:val="22"/>
          <w:szCs w:val="22"/>
        </w:rPr>
        <w:t>.</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6"/>
      <w:bookmarkStart w:id="84" w:name="_Toc12468105"/>
      <w:bookmarkStart w:id="85" w:name="_Toc13909570"/>
      <w:bookmarkStart w:id="86" w:name="_Toc108856369"/>
      <w:r w:rsidRPr="00C62699">
        <w:rPr>
          <w:rFonts w:ascii="Arial" w:hAnsi="Arial" w:cs="Arial"/>
          <w:b/>
          <w:bCs/>
          <w:caps/>
          <w:kern w:val="28"/>
          <w:sz w:val="24"/>
        </w:rPr>
        <w:t>GUARANTEE AND WARRANTY</w:t>
      </w:r>
      <w:bookmarkEnd w:id="83"/>
      <w:bookmarkEnd w:id="84"/>
      <w:bookmarkEnd w:id="85"/>
      <w:bookmarkEnd w:id="86"/>
    </w:p>
    <w:p w:rsidR="002B1E49" w:rsidRDefault="002B1E49" w:rsidP="002B1E49">
      <w:pPr>
        <w:keepNext/>
        <w:widowControl w:val="0"/>
        <w:bidi w:val="0"/>
        <w:spacing w:before="240" w:after="240" w:line="276" w:lineRule="auto"/>
        <w:jc w:val="both"/>
        <w:outlineLvl w:val="0"/>
        <w:rPr>
          <w:rFonts w:ascii="Arial" w:hAnsi="Arial" w:cs="Arial"/>
          <w:b/>
          <w:bCs/>
          <w:caps/>
          <w:kern w:val="28"/>
          <w:sz w:val="24"/>
        </w:rPr>
      </w:pP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 xml:space="preserve">The System shall be guaranteed against malfunction, partial or complete failure resulting from or </w:t>
      </w:r>
      <w:r w:rsidRPr="001427A6">
        <w:rPr>
          <w:rFonts w:asciiTheme="minorBidi" w:eastAsiaTheme="minorHAnsi" w:hAnsiTheme="minorBidi" w:cstheme="minorBidi"/>
          <w:sz w:val="22"/>
          <w:szCs w:val="22"/>
        </w:rPr>
        <w:t>attributed to the following:</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Sub-standard components and materials.</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Incorrectly rated components and materials.</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Sub-standard workmanship, including but not limited to sub-standard design, construction, alignment, and setting-up.</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Adjustments carried strictly in accordance with VENDOR's manuals or written instructions where those manuals of instructions are in error.</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2B1E49"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w:t>
      </w:r>
      <w:r>
        <w:rPr>
          <w:rFonts w:asciiTheme="minorBidi" w:eastAsiaTheme="minorHAnsi" w:hAnsiTheme="minorBidi" w:cstheme="minorBidi"/>
          <w:sz w:val="22"/>
          <w:szCs w:val="22"/>
        </w:rPr>
        <w:t xml:space="preserve"> of assistance, free of charge.</w:t>
      </w:r>
    </w:p>
    <w:p w:rsidR="002B1E49" w:rsidRDefault="002B1E49" w:rsidP="002B1E49">
      <w:pPr>
        <w:bidi w:val="0"/>
        <w:spacing w:after="240"/>
        <w:ind w:left="720"/>
        <w:jc w:val="both"/>
        <w:rPr>
          <w:rFonts w:asciiTheme="minorBidi" w:eastAsiaTheme="minorHAnsi" w:hAnsiTheme="minorBidi" w:cstheme="minorBidi"/>
          <w:sz w:val="22"/>
          <w:szCs w:val="22"/>
        </w:rPr>
      </w:pPr>
      <w:r w:rsidRPr="00C53FB6">
        <w:rPr>
          <w:rFonts w:asciiTheme="minorBidi" w:eastAsiaTheme="minorHAnsi" w:hAnsiTheme="minorBidi" w:cstheme="minorBidi"/>
          <w:sz w:val="22"/>
          <w:szCs w:val="22"/>
        </w:rPr>
        <w:t xml:space="preserve">The guarantee period shall be </w:t>
      </w:r>
      <w:r w:rsidRPr="002B1E49">
        <w:rPr>
          <w:rFonts w:asciiTheme="minorBidi" w:hAnsiTheme="minorBidi" w:cstheme="minorBidi"/>
          <w:sz w:val="22"/>
          <w:szCs w:val="22"/>
        </w:rPr>
        <w:t xml:space="preserve">eighteen (18) </w:t>
      </w:r>
      <w:r w:rsidRPr="002B1E49">
        <w:rPr>
          <w:rFonts w:asciiTheme="minorBidi" w:eastAsiaTheme="minorHAnsi" w:hAnsiTheme="minorBidi" w:cstheme="minorBidi"/>
          <w:sz w:val="22"/>
          <w:szCs w:val="22"/>
        </w:rPr>
        <w:t>months</w:t>
      </w:r>
      <w:r w:rsidRPr="00C53FB6">
        <w:rPr>
          <w:rFonts w:asciiTheme="minorBidi" w:eastAsiaTheme="minorHAnsi" w:hAnsiTheme="minorBidi" w:cstheme="minorBidi"/>
          <w:sz w:val="22"/>
          <w:szCs w:val="22"/>
        </w:rPr>
        <w:t xml:space="preserve"> from the date of delivery or twelve (12) months from the date of installation, whichever occurs</w:t>
      </w:r>
      <w:r w:rsidR="00EC089E">
        <w:rPr>
          <w:rFonts w:asciiTheme="minorBidi" w:eastAsiaTheme="minorHAnsi" w:hAnsiTheme="minorBidi" w:cstheme="minorBidi"/>
          <w:sz w:val="22"/>
          <w:szCs w:val="22"/>
        </w:rPr>
        <w:t xml:space="preserve"> later. </w:t>
      </w:r>
      <w:r w:rsidRPr="00C53FB6">
        <w:rPr>
          <w:rFonts w:asciiTheme="minorBidi" w:eastAsiaTheme="minorHAnsi" w:hAnsiTheme="minorBidi" w:cstheme="minorBidi"/>
          <w:sz w:val="22"/>
          <w:szCs w:val="22"/>
        </w:rPr>
        <w:t>Anyway guarantee period shall not be less than twelve (12) months.</w:t>
      </w:r>
      <w:r>
        <w:rPr>
          <w:rFonts w:asciiTheme="minorBidi" w:eastAsiaTheme="minorHAnsi" w:hAnsiTheme="minorBidi" w:cstheme="minorBidi"/>
          <w:sz w:val="22"/>
          <w:szCs w:val="22"/>
        </w:rPr>
        <w:t xml:space="preserve"> </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The manufacturers/suppliers shall guarantee the supply of min. 20 years spare parts for the quoted equipment.</w:t>
      </w:r>
    </w:p>
    <w:p w:rsidR="002B1E49" w:rsidRDefault="002B1E49" w:rsidP="005A1C75">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 xml:space="preserve">VENDOR is to provide a list of parts and state for each the replacement time and repair </w:t>
      </w:r>
      <w:r w:rsidR="005A1C75">
        <w:rPr>
          <w:rFonts w:asciiTheme="minorBidi" w:eastAsiaTheme="minorHAnsi" w:hAnsiTheme="minorBidi" w:cstheme="minorBidi"/>
          <w:sz w:val="22"/>
          <w:szCs w:val="22"/>
        </w:rPr>
        <w:t>turnaround time under warranty.</w:t>
      </w:r>
    </w:p>
    <w:p w:rsidR="005A1C75" w:rsidRPr="005A1C75" w:rsidRDefault="005A1C75" w:rsidP="005A1C75">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7"/>
      <w:bookmarkStart w:id="88" w:name="_Toc12468106"/>
      <w:bookmarkStart w:id="89" w:name="_Toc13909571"/>
      <w:bookmarkStart w:id="90" w:name="_Toc108856370"/>
      <w:r w:rsidRPr="009D5E33">
        <w:rPr>
          <w:rFonts w:ascii="Arial" w:hAnsi="Arial" w:cs="Arial"/>
          <w:b/>
          <w:bCs/>
          <w:caps/>
          <w:kern w:val="28"/>
          <w:sz w:val="24"/>
        </w:rPr>
        <w:t>DEVIATION</w:t>
      </w:r>
      <w:bookmarkEnd w:id="87"/>
      <w:bookmarkEnd w:id="88"/>
      <w:bookmarkEnd w:id="89"/>
      <w:bookmarkEnd w:id="90"/>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1" w:name="_Toc273182418"/>
      <w:bookmarkStart w:id="92" w:name="_Toc12468107"/>
      <w:bookmarkStart w:id="93" w:name="_Toc13909572"/>
      <w:bookmarkStart w:id="94" w:name="_Toc108856371"/>
      <w:r w:rsidRPr="004F177C">
        <w:rPr>
          <w:rFonts w:ascii="Arial" w:hAnsi="Arial" w:cs="Arial"/>
          <w:b/>
          <w:bCs/>
          <w:caps/>
          <w:kern w:val="28"/>
          <w:sz w:val="24"/>
        </w:rPr>
        <w:t>PRICE BREAKDOWN</w:t>
      </w:r>
      <w:bookmarkEnd w:id="91"/>
      <w:bookmarkEnd w:id="92"/>
      <w:bookmarkEnd w:id="93"/>
      <w:bookmarkEnd w:id="94"/>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187E20" w:rsidP="00687E14">
      <w:pPr>
        <w:pStyle w:val="ListParagraph"/>
        <w:numPr>
          <w:ilvl w:val="0"/>
          <w:numId w:val="19"/>
        </w:numPr>
        <w:bidi w:val="0"/>
        <w:rPr>
          <w:rFonts w:asciiTheme="minorBidi" w:eastAsiaTheme="minorHAnsi" w:hAnsiTheme="minorBidi" w:cstheme="minorBidi"/>
          <w:sz w:val="22"/>
          <w:szCs w:val="28"/>
        </w:rPr>
      </w:pPr>
      <w:r>
        <w:rPr>
          <w:noProof/>
        </w:rPr>
        <mc:AlternateContent>
          <mc:Choice Requires="wps">
            <w:drawing>
              <wp:anchor distT="0" distB="0" distL="114300" distR="114300" simplePos="0" relativeHeight="251692032" behindDoc="0" locked="0" layoutInCell="1" allowOverlap="1" wp14:anchorId="67FC570B" wp14:editId="56A425A0">
                <wp:simplePos x="0" y="0"/>
                <wp:positionH relativeFrom="margin">
                  <wp:posOffset>5510151</wp:posOffset>
                </wp:positionH>
                <wp:positionV relativeFrom="paragraph">
                  <wp:posOffset>135840</wp:posOffset>
                </wp:positionV>
                <wp:extent cx="724395" cy="391886"/>
                <wp:effectExtent l="0" t="0" r="19050" b="27305"/>
                <wp:wrapNone/>
                <wp:docPr id="9" name="Isosceles Triangle 9"/>
                <wp:cNvGraphicFramePr/>
                <a:graphic xmlns:a="http://schemas.openxmlformats.org/drawingml/2006/main">
                  <a:graphicData uri="http://schemas.microsoft.com/office/word/2010/wordprocessingShape">
                    <wps:wsp>
                      <wps:cNvSpPr/>
                      <wps:spPr>
                        <a:xfrm>
                          <a:off x="0" y="0"/>
                          <a:ext cx="724395" cy="391886"/>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187E2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570B" id="Isosceles Triangle 9" o:spid="_x0000_s1035" type="#_x0000_t5" style="position:absolute;left:0;text-align:left;margin-left:433.85pt;margin-top:10.7pt;width:57.05pt;height:30.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" fillcolor="window" strokecolor="windowText" strokeweight=".25pt">
                <v:textbox>
                  <w:txbxContent>
                    <w:p w:rsidR="0062355B" w:rsidRPr="002E428B" w:rsidRDefault="0062355B" w:rsidP="00187E20">
                      <w:pPr>
                        <w:jc w:val="center"/>
                        <w:rPr>
                          <w:sz w:val="16"/>
                          <w:szCs w:val="16"/>
                          <w:lang w:bidi="fa-IR"/>
                        </w:rPr>
                      </w:pPr>
                      <w:r>
                        <w:rPr>
                          <w:sz w:val="16"/>
                          <w:szCs w:val="16"/>
                          <w:lang w:bidi="fa-IR"/>
                        </w:rPr>
                        <w:t>D02</w:t>
                      </w:r>
                    </w:p>
                  </w:txbxContent>
                </v:textbox>
                <w10:wrap anchorx="margin"/>
              </v:shape>
            </w:pict>
          </mc:Fallback>
        </mc:AlternateContent>
      </w:r>
      <w:r w:rsidR="00687E14" w:rsidRPr="009C009A">
        <w:rPr>
          <w:rFonts w:asciiTheme="minorBidi" w:eastAsiaTheme="minorHAnsi" w:hAnsiTheme="minorBidi" w:cstheme="minorBidi"/>
          <w:sz w:val="22"/>
          <w:szCs w:val="28"/>
        </w:rPr>
        <w:t>Material and Fabrication for each Section Separately</w:t>
      </w:r>
    </w:p>
    <w:p w:rsidR="00AE6573" w:rsidRPr="009C009A" w:rsidRDefault="00687E14" w:rsidP="00AE6573">
      <w:pPr>
        <w:pStyle w:val="ListParagraph"/>
        <w:numPr>
          <w:ilvl w:val="0"/>
          <w:numId w:val="19"/>
        </w:numPr>
        <w:bidi w:val="0"/>
        <w:rPr>
          <w:rFonts w:asciiTheme="minorBidi" w:eastAsiaTheme="minorHAnsi" w:hAnsiTheme="minorBidi" w:cstheme="minorBidi"/>
          <w:sz w:val="22"/>
          <w:szCs w:val="28"/>
        </w:rPr>
      </w:pPr>
      <w:r w:rsidRPr="00AE6573">
        <w:rPr>
          <w:rFonts w:asciiTheme="minorBidi" w:eastAsiaTheme="minorHAnsi" w:hAnsiTheme="minorBidi" w:cstheme="minorBidi"/>
          <w:sz w:val="22"/>
          <w:szCs w:val="28"/>
        </w:rPr>
        <w:t xml:space="preserve">Pre-commissioning &amp; commissioning spare parts </w:t>
      </w:r>
      <w:r w:rsidR="00AE6573" w:rsidRPr="00A91E60">
        <w:rPr>
          <w:rFonts w:asciiTheme="minorBidi" w:eastAsiaTheme="minorHAnsi" w:hAnsiTheme="minorBidi" w:cstheme="minorBidi"/>
          <w:sz w:val="22"/>
          <w:szCs w:val="28"/>
        </w:rPr>
        <w:t>(</w:t>
      </w:r>
      <w:r w:rsidR="00AE6573" w:rsidRPr="00112FA9">
        <w:rPr>
          <w:rFonts w:asciiTheme="minorBidi" w:eastAsiaTheme="minorHAnsi" w:hAnsiTheme="minorBidi" w:cstheme="minorBidi"/>
          <w:sz w:val="22"/>
          <w:szCs w:val="28"/>
          <w:highlight w:val="lightGray"/>
        </w:rPr>
        <w:t>E&amp;C-QC-SP-1</w:t>
      </w:r>
      <w:r w:rsidR="00AE6573" w:rsidRPr="00A91E60">
        <w:rPr>
          <w:rFonts w:asciiTheme="minorBidi" w:eastAsiaTheme="minorHAnsi" w:hAnsiTheme="minorBidi" w:cstheme="minorBidi"/>
          <w:sz w:val="22"/>
          <w:szCs w:val="28"/>
        </w:rPr>
        <w:t>)</w:t>
      </w:r>
    </w:p>
    <w:p w:rsidR="00687E14" w:rsidRPr="00AE6573" w:rsidRDefault="00687E14" w:rsidP="00495F29">
      <w:pPr>
        <w:pStyle w:val="ListParagraph"/>
        <w:numPr>
          <w:ilvl w:val="0"/>
          <w:numId w:val="19"/>
        </w:numPr>
        <w:bidi w:val="0"/>
        <w:rPr>
          <w:rFonts w:asciiTheme="minorBidi" w:eastAsiaTheme="minorHAnsi" w:hAnsiTheme="minorBidi" w:cstheme="minorBidi"/>
          <w:sz w:val="22"/>
          <w:szCs w:val="28"/>
        </w:rPr>
      </w:pPr>
      <w:r w:rsidRPr="00AE6573">
        <w:rPr>
          <w:rFonts w:asciiTheme="minorBidi" w:eastAsiaTheme="minorHAnsi" w:hAnsiTheme="minorBidi" w:cstheme="minorBidi"/>
          <w:sz w:val="22"/>
          <w:szCs w:val="28"/>
        </w:rPr>
        <w:t xml:space="preserve">2 years operational spare parts </w:t>
      </w:r>
      <w:r w:rsidR="00187E20" w:rsidRPr="00AE6573">
        <w:rPr>
          <w:rFonts w:asciiTheme="minorBidi" w:eastAsiaTheme="minorHAnsi" w:hAnsiTheme="minorBidi" w:cstheme="minorBidi"/>
          <w:sz w:val="22"/>
          <w:szCs w:val="28"/>
        </w:rPr>
        <w:t>(</w:t>
      </w:r>
      <w:r w:rsidR="00187E20" w:rsidRPr="00AE6573">
        <w:rPr>
          <w:rFonts w:asciiTheme="minorBidi" w:eastAsiaTheme="minorHAnsi" w:hAnsiTheme="minorBidi" w:cstheme="minorBidi"/>
          <w:sz w:val="22"/>
          <w:szCs w:val="28"/>
          <w:highlight w:val="lightGray"/>
        </w:rPr>
        <w:t>E&amp;C-QC-SP-1</w:t>
      </w:r>
      <w:r w:rsidR="00187E20" w:rsidRPr="00AE6573">
        <w:rPr>
          <w:rFonts w:asciiTheme="minorBidi" w:eastAsiaTheme="minorHAnsi" w:hAnsiTheme="minorBidi" w:cstheme="minorBidi"/>
          <w:sz w:val="22"/>
          <w:szCs w:val="28"/>
        </w:rPr>
        <w:t>)</w:t>
      </w:r>
    </w:p>
    <w:p w:rsidR="00187E20" w:rsidRPr="00187E20" w:rsidRDefault="00687E14" w:rsidP="008B04E9">
      <w:pPr>
        <w:pStyle w:val="ListParagraph"/>
        <w:numPr>
          <w:ilvl w:val="0"/>
          <w:numId w:val="19"/>
        </w:numPr>
        <w:bidi w:val="0"/>
        <w:rPr>
          <w:rFonts w:eastAsiaTheme="majorEastAsia"/>
          <w:u w:val="single"/>
        </w:rPr>
      </w:pPr>
      <w:r w:rsidRPr="00187E20">
        <w:rPr>
          <w:rFonts w:asciiTheme="minorBidi" w:eastAsiaTheme="minorHAnsi" w:hAnsiTheme="minorBidi" w:cstheme="minorBidi"/>
          <w:sz w:val="22"/>
          <w:szCs w:val="28"/>
        </w:rPr>
        <w:t>Packing &amp; transportation</w:t>
      </w:r>
    </w:p>
    <w:p w:rsidR="00187E20" w:rsidRPr="00187E20" w:rsidRDefault="00687E14" w:rsidP="008B04E9">
      <w:pPr>
        <w:pStyle w:val="ListParagraph"/>
        <w:numPr>
          <w:ilvl w:val="0"/>
          <w:numId w:val="19"/>
        </w:numPr>
        <w:bidi w:val="0"/>
        <w:rPr>
          <w:rFonts w:eastAsiaTheme="majorEastAsia"/>
        </w:rPr>
      </w:pPr>
      <w:r w:rsidRPr="00187E20">
        <w:rPr>
          <w:rFonts w:asciiTheme="minorBidi" w:eastAsiaTheme="minorHAnsi" w:hAnsiTheme="minorBidi" w:cstheme="minorBidi"/>
          <w:sz w:val="22"/>
          <w:szCs w:val="28"/>
        </w:rPr>
        <w:t xml:space="preserve">Other fee </w:t>
      </w:r>
      <w:r w:rsidRPr="00187E20">
        <w:rPr>
          <w:rFonts w:eastAsiaTheme="minorHAnsi"/>
        </w:rPr>
        <w:br w:type="page"/>
      </w:r>
      <w:bookmarkStart w:id="95" w:name="_Toc272928621"/>
      <w:bookmarkStart w:id="96" w:name="_Toc273182419"/>
      <w:bookmarkStart w:id="97" w:name="_Toc12468108"/>
      <w:bookmarkStart w:id="98" w:name="_Toc13909573"/>
      <w:bookmarkStart w:id="99" w:name="_Toc108856372"/>
      <w:bookmarkStart w:id="100" w:name="_Toc272928623"/>
      <w:r w:rsidR="00187E20" w:rsidRPr="00187E20">
        <w:rPr>
          <w:noProof/>
        </w:rPr>
        <mc:AlternateContent>
          <mc:Choice Requires="wps">
            <w:drawing>
              <wp:anchor distT="0" distB="0" distL="114300" distR="114300" simplePos="0" relativeHeight="251694080" behindDoc="0" locked="0" layoutInCell="1" allowOverlap="1" wp14:anchorId="25EB41F7" wp14:editId="4D4E691C">
                <wp:simplePos x="0" y="0"/>
                <wp:positionH relativeFrom="margin">
                  <wp:posOffset>5686425</wp:posOffset>
                </wp:positionH>
                <wp:positionV relativeFrom="paragraph">
                  <wp:posOffset>107950</wp:posOffset>
                </wp:positionV>
                <wp:extent cx="724395" cy="391886"/>
                <wp:effectExtent l="0" t="0" r="19050" b="27305"/>
                <wp:wrapNone/>
                <wp:docPr id="10" name="Isosceles Triangle 10"/>
                <wp:cNvGraphicFramePr/>
                <a:graphic xmlns:a="http://schemas.openxmlformats.org/drawingml/2006/main">
                  <a:graphicData uri="http://schemas.microsoft.com/office/word/2010/wordprocessingShape">
                    <wps:wsp>
                      <wps:cNvSpPr/>
                      <wps:spPr>
                        <a:xfrm>
                          <a:off x="0" y="0"/>
                          <a:ext cx="724395" cy="391886"/>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Pr="002E428B" w:rsidRDefault="0062355B" w:rsidP="00187E2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B41F7" id="Isosceles Triangle 10" o:spid="_x0000_s1036" type="#_x0000_t5" style="position:absolute;left:0;text-align:left;margin-left:447.75pt;margin-top:8.5pt;width:57.05pt;height:30.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" fillcolor="window" strokecolor="windowText" strokeweight=".25pt">
                <v:textbox>
                  <w:txbxContent>
                    <w:p w:rsidR="0062355B" w:rsidRPr="002E428B" w:rsidRDefault="0062355B" w:rsidP="00187E20">
                      <w:pPr>
                        <w:jc w:val="center"/>
                        <w:rPr>
                          <w:sz w:val="16"/>
                          <w:szCs w:val="16"/>
                          <w:lang w:bidi="fa-IR"/>
                        </w:rPr>
                      </w:pPr>
                      <w:r>
                        <w:rPr>
                          <w:sz w:val="16"/>
                          <w:szCs w:val="16"/>
                          <w:lang w:bidi="fa-IR"/>
                        </w:rPr>
                        <w:t>D02</w:t>
                      </w:r>
                    </w:p>
                  </w:txbxContent>
                </v:textbox>
                <w10:wrap anchorx="margin"/>
              </v:shape>
            </w:pict>
          </mc:Fallback>
        </mc:AlternateContent>
      </w:r>
      <w:bookmarkEnd w:id="95"/>
      <w:bookmarkEnd w:id="96"/>
      <w:bookmarkEnd w:id="97"/>
      <w:bookmarkEnd w:id="98"/>
      <w:bookmarkEnd w:id="99"/>
      <w:r w:rsidR="00187E20" w:rsidRPr="00187E20">
        <w:rPr>
          <w:rFonts w:eastAsiaTheme="majorEastAsia"/>
        </w:rPr>
        <w:t xml:space="preserve"> </w:t>
      </w:r>
    </w:p>
    <w:p w:rsidR="00687E14" w:rsidRPr="00187E20" w:rsidRDefault="00187E20" w:rsidP="00187E20">
      <w:pPr>
        <w:pStyle w:val="Heading1"/>
        <w:spacing w:before="0"/>
        <w:rPr>
          <w:rFonts w:eastAsiaTheme="majorEastAsia"/>
          <w:u w:val="single"/>
        </w:rPr>
      </w:pPr>
      <w:r>
        <w:rPr>
          <w:rFonts w:eastAsiaTheme="majorEastAsia"/>
          <w:u w:val="single"/>
        </w:rPr>
        <w:t>ATTACHMENT 1</w:t>
      </w:r>
    </w:p>
    <w:p w:rsidR="00A51DA8" w:rsidRPr="00A51DA8" w:rsidRDefault="00687E14" w:rsidP="004676F4">
      <w:pPr>
        <w:pStyle w:val="Heading2"/>
        <w:rPr>
          <w:rFonts w:eastAsiaTheme="minorHAnsi"/>
        </w:rPr>
      </w:pPr>
      <w:bookmarkStart w:id="101" w:name="_Toc13909574"/>
      <w:bookmarkStart w:id="102" w:name="_Toc108856373"/>
      <w:r w:rsidRPr="00A51DA8">
        <w:rPr>
          <w:rFonts w:eastAsiaTheme="minorHAnsi"/>
        </w:rPr>
        <w:t>LIST OF REFERENCE / APPLICABLE DOCUMENTS</w:t>
      </w:r>
      <w:bookmarkEnd w:id="101"/>
      <w:bookmarkEnd w:id="102"/>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94"/>
        <w:gridCol w:w="4653"/>
        <w:gridCol w:w="808"/>
      </w:tblGrid>
      <w:tr w:rsidR="00687E14" w:rsidRPr="004F177C" w:rsidTr="00273C65">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9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5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08"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302DB1" w:rsidRPr="004F177C" w:rsidTr="00273C65">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1</w:t>
            </w:r>
          </w:p>
        </w:tc>
        <w:tc>
          <w:tcPr>
            <w:tcW w:w="2894" w:type="dxa"/>
            <w:vAlign w:val="center"/>
          </w:tcPr>
          <w:p w:rsidR="00302DB1" w:rsidRPr="003F6041" w:rsidRDefault="00302DB1" w:rsidP="00E624BE">
            <w:pPr>
              <w:bidi w:val="0"/>
              <w:outlineLvl w:val="5"/>
              <w:rPr>
                <w:rFonts w:ascii="Cambria" w:hAnsi="Cambria" w:cs="Calibri"/>
                <w:szCs w:val="20"/>
              </w:rPr>
            </w:pPr>
            <w:r w:rsidRPr="003F6041">
              <w:rPr>
                <w:rFonts w:asciiTheme="minorBidi" w:hAnsiTheme="minorBidi" w:cstheme="minorBidi"/>
                <w:color w:val="000000"/>
                <w:sz w:val="19"/>
                <w:szCs w:val="19"/>
              </w:rPr>
              <w:t>BK-SSGRL-PEDCO-110-PR-PH-0002</w:t>
            </w:r>
          </w:p>
        </w:tc>
        <w:tc>
          <w:tcPr>
            <w:tcW w:w="4653" w:type="dxa"/>
            <w:vAlign w:val="center"/>
          </w:tcPr>
          <w:p w:rsidR="00302DB1" w:rsidRPr="00E669EA" w:rsidRDefault="00302DB1" w:rsidP="00E624BE">
            <w:pPr>
              <w:widowControl w:val="0"/>
              <w:autoSpaceDE w:val="0"/>
              <w:autoSpaceDN w:val="0"/>
              <w:bidi w:val="0"/>
              <w:adjustRightInd w:val="0"/>
              <w:rPr>
                <w:rFonts w:asciiTheme="minorBidi" w:hAnsiTheme="minorBidi" w:cstheme="minorBidi"/>
                <w:color w:val="000000"/>
                <w:sz w:val="19"/>
                <w:szCs w:val="19"/>
                <w:highlight w:val="yellow"/>
              </w:rPr>
            </w:pPr>
            <w:r w:rsidRPr="00F11EFC">
              <w:rPr>
                <w:rFonts w:asciiTheme="minorBidi" w:hAnsiTheme="minorBidi" w:cstheme="minorBidi"/>
                <w:color w:val="000000"/>
                <w:sz w:val="19"/>
                <w:szCs w:val="19"/>
              </w:rPr>
              <w:t>Control Philosophy</w:t>
            </w:r>
          </w:p>
        </w:tc>
        <w:tc>
          <w:tcPr>
            <w:tcW w:w="808" w:type="dxa"/>
            <w:vAlign w:val="center"/>
          </w:tcPr>
          <w:p w:rsidR="00302DB1" w:rsidRPr="00DF563A" w:rsidRDefault="00302DB1" w:rsidP="00DB6C8F">
            <w:pPr>
              <w:widowControl w:val="0"/>
              <w:autoSpaceDE w:val="0"/>
              <w:autoSpaceDN w:val="0"/>
              <w:bidi w:val="0"/>
              <w:adjustRightInd w:val="0"/>
              <w:jc w:val="center"/>
              <w:rPr>
                <w:rFonts w:asciiTheme="minorBidi" w:hAnsiTheme="minorBidi" w:cstheme="minorBidi"/>
                <w:color w:val="000000"/>
                <w:sz w:val="19"/>
                <w:szCs w:val="19"/>
              </w:rPr>
            </w:pPr>
            <w:r w:rsidRPr="00DB6C8F">
              <w:rPr>
                <w:rFonts w:asciiTheme="minorBidi" w:hAnsiTheme="minorBidi" w:cstheme="minorBidi"/>
                <w:color w:val="000000"/>
                <w:sz w:val="19"/>
                <w:szCs w:val="19"/>
                <w:highlight w:val="lightGray"/>
              </w:rPr>
              <w:t>D0</w:t>
            </w:r>
            <w:r w:rsidR="00DB6C8F" w:rsidRPr="00DB6C8F">
              <w:rPr>
                <w:rFonts w:asciiTheme="minorBidi" w:hAnsiTheme="minorBidi" w:cstheme="minorBidi"/>
                <w:color w:val="000000"/>
                <w:sz w:val="19"/>
                <w:szCs w:val="19"/>
                <w:highlight w:val="lightGray"/>
              </w:rPr>
              <w:t>2</w:t>
            </w:r>
          </w:p>
        </w:tc>
      </w:tr>
      <w:tr w:rsidR="00302DB1" w:rsidRPr="004F177C" w:rsidTr="00273C65">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94" w:type="dxa"/>
            <w:vAlign w:val="center"/>
          </w:tcPr>
          <w:p w:rsidR="00302DB1" w:rsidRPr="006E220A"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BK-SSGRL-PEDCO-110-PR-PI-0001</w:t>
            </w:r>
          </w:p>
        </w:tc>
        <w:tc>
          <w:tcPr>
            <w:tcW w:w="4653" w:type="dxa"/>
            <w:vAlign w:val="center"/>
          </w:tcPr>
          <w:p w:rsidR="00302DB1" w:rsidRPr="006E220A"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Symbol &amp; Legend For PFD and P&amp;ID</w:t>
            </w:r>
          </w:p>
        </w:tc>
        <w:tc>
          <w:tcPr>
            <w:tcW w:w="808" w:type="dxa"/>
            <w:vAlign w:val="center"/>
          </w:tcPr>
          <w:p w:rsidR="00302DB1" w:rsidRPr="00B74DF2" w:rsidRDefault="00302DB1" w:rsidP="00922460">
            <w:pPr>
              <w:widowControl w:val="0"/>
              <w:autoSpaceDE w:val="0"/>
              <w:autoSpaceDN w:val="0"/>
              <w:bidi w:val="0"/>
              <w:adjustRightInd w:val="0"/>
              <w:jc w:val="center"/>
              <w:rPr>
                <w:rFonts w:asciiTheme="minorBidi" w:hAnsiTheme="minorBidi" w:cstheme="minorBidi"/>
                <w:color w:val="000000"/>
                <w:sz w:val="19"/>
                <w:szCs w:val="19"/>
                <w:highlight w:val="yellow"/>
              </w:rPr>
            </w:pPr>
            <w:r w:rsidRPr="00922460">
              <w:rPr>
                <w:rFonts w:asciiTheme="minorBidi" w:hAnsiTheme="minorBidi" w:cstheme="minorBidi"/>
                <w:color w:val="000000"/>
                <w:sz w:val="19"/>
                <w:szCs w:val="19"/>
                <w:highlight w:val="lightGray"/>
              </w:rPr>
              <w:t>D0</w:t>
            </w:r>
            <w:r w:rsidR="00922460" w:rsidRPr="00922460">
              <w:rPr>
                <w:rFonts w:asciiTheme="minorBidi" w:hAnsiTheme="minorBidi" w:cstheme="minorBidi"/>
                <w:color w:val="000000"/>
                <w:sz w:val="19"/>
                <w:szCs w:val="19"/>
                <w:highlight w:val="lightGray"/>
              </w:rPr>
              <w:t>3</w:t>
            </w:r>
          </w:p>
        </w:tc>
      </w:tr>
      <w:tr w:rsidR="00302DB1" w:rsidRPr="004F177C" w:rsidTr="00273C65">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94"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BK-W007S-PEDCO-110-PR-PI-0001</w:t>
            </w:r>
          </w:p>
        </w:tc>
        <w:tc>
          <w:tcPr>
            <w:tcW w:w="4653"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 xml:space="preserve">P&amp;ID - Extension of </w:t>
            </w:r>
            <w:proofErr w:type="spellStart"/>
            <w:r w:rsidRPr="006E220A">
              <w:rPr>
                <w:rFonts w:asciiTheme="minorBidi" w:hAnsiTheme="minorBidi" w:cstheme="minorBidi"/>
                <w:color w:val="000000"/>
                <w:sz w:val="19"/>
                <w:szCs w:val="19"/>
              </w:rPr>
              <w:t>Binak</w:t>
            </w:r>
            <w:proofErr w:type="spellEnd"/>
            <w:r w:rsidRPr="006E220A">
              <w:rPr>
                <w:rFonts w:asciiTheme="minorBidi" w:hAnsiTheme="minorBidi" w:cstheme="minorBidi"/>
                <w:color w:val="000000"/>
                <w:sz w:val="19"/>
                <w:szCs w:val="19"/>
              </w:rPr>
              <w:t xml:space="preserve"> B/C Manifold</w:t>
            </w:r>
          </w:p>
        </w:tc>
        <w:tc>
          <w:tcPr>
            <w:tcW w:w="808" w:type="dxa"/>
            <w:vAlign w:val="center"/>
          </w:tcPr>
          <w:p w:rsidR="00302DB1" w:rsidRPr="00B74DF2" w:rsidRDefault="00302DB1" w:rsidP="006100F8">
            <w:pPr>
              <w:widowControl w:val="0"/>
              <w:autoSpaceDE w:val="0"/>
              <w:autoSpaceDN w:val="0"/>
              <w:bidi w:val="0"/>
              <w:adjustRightInd w:val="0"/>
              <w:jc w:val="center"/>
              <w:rPr>
                <w:rFonts w:asciiTheme="minorBidi" w:hAnsiTheme="minorBidi" w:cstheme="minorBidi"/>
                <w:color w:val="000000"/>
                <w:sz w:val="19"/>
                <w:szCs w:val="19"/>
                <w:highlight w:val="yellow"/>
              </w:rPr>
            </w:pPr>
            <w:r w:rsidRPr="006100F8">
              <w:rPr>
                <w:rFonts w:asciiTheme="minorBidi" w:hAnsiTheme="minorBidi" w:cstheme="minorBidi"/>
                <w:color w:val="000000"/>
                <w:sz w:val="19"/>
                <w:szCs w:val="19"/>
                <w:highlight w:val="lightGray"/>
              </w:rPr>
              <w:t>D0</w:t>
            </w:r>
            <w:r w:rsidR="006100F8" w:rsidRPr="006100F8">
              <w:rPr>
                <w:rFonts w:asciiTheme="minorBidi" w:hAnsiTheme="minorBidi" w:cstheme="minorBidi"/>
                <w:color w:val="000000"/>
                <w:sz w:val="19"/>
                <w:szCs w:val="19"/>
                <w:highlight w:val="lightGray"/>
              </w:rPr>
              <w:t>4</w:t>
            </w:r>
          </w:p>
        </w:tc>
      </w:tr>
      <w:tr w:rsidR="00302DB1" w:rsidRPr="004F177C" w:rsidTr="00124FB9">
        <w:trPr>
          <w:trHeight w:val="297"/>
          <w:jc w:val="center"/>
        </w:trPr>
        <w:tc>
          <w:tcPr>
            <w:tcW w:w="8878" w:type="dxa"/>
            <w:gridSpan w:val="4"/>
            <w:shd w:val="clear" w:color="auto" w:fill="B6DDE8" w:themeFill="accent5" w:themeFillTint="66"/>
            <w:vAlign w:val="center"/>
          </w:tcPr>
          <w:p w:rsidR="00302DB1" w:rsidRPr="004F177C" w:rsidRDefault="00302DB1"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302DB1" w:rsidRPr="004F177C" w:rsidTr="00273C65">
        <w:trPr>
          <w:trHeight w:val="288"/>
          <w:jc w:val="center"/>
        </w:trPr>
        <w:tc>
          <w:tcPr>
            <w:tcW w:w="523" w:type="dxa"/>
            <w:vAlign w:val="center"/>
          </w:tcPr>
          <w:p w:rsidR="00464F6A" w:rsidRPr="00230208" w:rsidRDefault="00464F6A" w:rsidP="00464F6A">
            <w:pPr>
              <w:widowControl w:val="0"/>
              <w:autoSpaceDE w:val="0"/>
              <w:autoSpaceDN w:val="0"/>
              <w:bidi w:val="0"/>
              <w:adjustRightInd w:val="0"/>
              <w:jc w:val="center"/>
              <w:rPr>
                <w:rFonts w:asciiTheme="minorBidi" w:hAnsiTheme="minorBidi" w:cstheme="minorBidi"/>
                <w:b/>
                <w:bCs/>
                <w:color w:val="000000"/>
                <w:sz w:val="19"/>
                <w:szCs w:val="19"/>
              </w:rPr>
            </w:pPr>
            <w:r w:rsidRPr="00230208">
              <w:rPr>
                <w:rFonts w:asciiTheme="minorBidi" w:hAnsiTheme="minorBidi" w:cstheme="minorBidi"/>
                <w:b/>
                <w:bCs/>
                <w:color w:val="000000"/>
                <w:sz w:val="19"/>
                <w:szCs w:val="19"/>
              </w:rPr>
              <w:t>4</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BK-SSGRL-PEDCO-110-IN-DC-0002</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Instrument &amp; Control System Design Criteria</w:t>
            </w:r>
          </w:p>
        </w:tc>
        <w:tc>
          <w:tcPr>
            <w:tcW w:w="808" w:type="dxa"/>
            <w:vAlign w:val="center"/>
          </w:tcPr>
          <w:p w:rsidR="00302DB1" w:rsidRPr="00DF563A" w:rsidRDefault="00302DB1" w:rsidP="00390F06">
            <w:pPr>
              <w:widowControl w:val="0"/>
              <w:autoSpaceDE w:val="0"/>
              <w:autoSpaceDN w:val="0"/>
              <w:bidi w:val="0"/>
              <w:adjustRightInd w:val="0"/>
              <w:jc w:val="center"/>
              <w:rPr>
                <w:rFonts w:asciiTheme="minorBidi" w:hAnsiTheme="minorBidi" w:cstheme="minorBidi"/>
                <w:color w:val="000000"/>
                <w:sz w:val="19"/>
                <w:szCs w:val="19"/>
              </w:rPr>
            </w:pPr>
            <w:r w:rsidRPr="00390F06">
              <w:rPr>
                <w:rFonts w:asciiTheme="minorBidi" w:hAnsiTheme="minorBidi" w:cstheme="minorBidi"/>
                <w:color w:val="000000"/>
                <w:sz w:val="19"/>
                <w:szCs w:val="19"/>
                <w:highlight w:val="lightGray"/>
              </w:rPr>
              <w:t>D0</w:t>
            </w:r>
            <w:r w:rsidR="00390F06" w:rsidRPr="00390F06">
              <w:rPr>
                <w:rFonts w:asciiTheme="minorBidi" w:hAnsiTheme="minorBidi" w:cstheme="minorBidi"/>
                <w:color w:val="000000"/>
                <w:sz w:val="19"/>
                <w:szCs w:val="19"/>
                <w:highlight w:val="lightGray"/>
              </w:rPr>
              <w:t>3</w:t>
            </w:r>
          </w:p>
        </w:tc>
      </w:tr>
      <w:tr w:rsidR="00302DB1" w:rsidRPr="004F177C" w:rsidTr="00273C65">
        <w:trPr>
          <w:trHeight w:val="288"/>
          <w:jc w:val="center"/>
        </w:trPr>
        <w:tc>
          <w:tcPr>
            <w:tcW w:w="523" w:type="dxa"/>
            <w:vAlign w:val="center"/>
          </w:tcPr>
          <w:p w:rsidR="00302DB1" w:rsidRPr="00230208"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230208">
              <w:rPr>
                <w:rFonts w:asciiTheme="minorBidi" w:hAnsiTheme="minorBidi" w:cstheme="minorBidi"/>
                <w:b/>
                <w:bCs/>
                <w:color w:val="000000"/>
                <w:sz w:val="19"/>
                <w:szCs w:val="19"/>
              </w:rPr>
              <w:t>5</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BK-GNRAL-PEDCO-000-IN-SP-0002</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Specification For Control System</w:t>
            </w:r>
          </w:p>
        </w:tc>
        <w:tc>
          <w:tcPr>
            <w:tcW w:w="808" w:type="dxa"/>
            <w:vAlign w:val="center"/>
          </w:tcPr>
          <w:p w:rsidR="00302DB1" w:rsidRPr="00AB106C" w:rsidRDefault="00302DB1" w:rsidP="00464F6A">
            <w:pPr>
              <w:widowControl w:val="0"/>
              <w:autoSpaceDE w:val="0"/>
              <w:autoSpaceDN w:val="0"/>
              <w:bidi w:val="0"/>
              <w:adjustRightInd w:val="0"/>
              <w:jc w:val="center"/>
              <w:rPr>
                <w:rFonts w:asciiTheme="minorBidi" w:hAnsiTheme="minorBidi" w:cstheme="minorBidi"/>
                <w:color w:val="000000"/>
                <w:sz w:val="19"/>
                <w:szCs w:val="19"/>
                <w:highlight w:val="green"/>
              </w:rPr>
            </w:pPr>
            <w:r w:rsidRPr="00230208">
              <w:rPr>
                <w:rFonts w:asciiTheme="minorBidi" w:hAnsiTheme="minorBidi" w:cstheme="minorBidi"/>
                <w:color w:val="000000"/>
                <w:sz w:val="19"/>
                <w:szCs w:val="19"/>
              </w:rPr>
              <w:t>D0</w:t>
            </w:r>
            <w:r w:rsidR="00464F6A" w:rsidRPr="00230208">
              <w:rPr>
                <w:rFonts w:asciiTheme="minorBidi" w:hAnsiTheme="minorBidi" w:cstheme="minorBidi"/>
                <w:color w:val="000000"/>
                <w:sz w:val="19"/>
                <w:szCs w:val="19"/>
              </w:rPr>
              <w:t>4</w:t>
            </w:r>
          </w:p>
        </w:tc>
      </w:tr>
      <w:tr w:rsidR="00302DB1" w:rsidRPr="004F177C" w:rsidTr="00273C65">
        <w:trPr>
          <w:trHeight w:val="288"/>
          <w:jc w:val="center"/>
        </w:trPr>
        <w:tc>
          <w:tcPr>
            <w:tcW w:w="523" w:type="dxa"/>
            <w:vAlign w:val="center"/>
          </w:tcPr>
          <w:p w:rsidR="00302DB1" w:rsidRPr="00230208"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230208">
              <w:rPr>
                <w:rFonts w:asciiTheme="minorBidi" w:hAnsiTheme="minorBidi" w:cstheme="minorBidi"/>
                <w:b/>
                <w:bCs/>
                <w:color w:val="000000"/>
                <w:sz w:val="19"/>
                <w:szCs w:val="19"/>
              </w:rPr>
              <w:t>6</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BK-GNRAL-PEDCO-000-IN-SP-0004</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Specification For Instrument and Control of Package Unit System (PU)</w:t>
            </w:r>
          </w:p>
        </w:tc>
        <w:tc>
          <w:tcPr>
            <w:tcW w:w="808" w:type="dxa"/>
            <w:vAlign w:val="center"/>
          </w:tcPr>
          <w:p w:rsidR="00302DB1" w:rsidRPr="00DF563A" w:rsidRDefault="00302DB1" w:rsidP="004E54AD">
            <w:pPr>
              <w:widowControl w:val="0"/>
              <w:autoSpaceDE w:val="0"/>
              <w:autoSpaceDN w:val="0"/>
              <w:bidi w:val="0"/>
              <w:adjustRightInd w:val="0"/>
              <w:jc w:val="center"/>
              <w:rPr>
                <w:rFonts w:asciiTheme="minorBidi" w:hAnsiTheme="minorBidi" w:cstheme="minorBidi"/>
                <w:color w:val="000000"/>
                <w:sz w:val="19"/>
                <w:szCs w:val="19"/>
              </w:rPr>
            </w:pPr>
            <w:r w:rsidRPr="004E54AD">
              <w:rPr>
                <w:rFonts w:asciiTheme="minorBidi" w:hAnsiTheme="minorBidi" w:cstheme="minorBidi"/>
                <w:color w:val="000000"/>
                <w:sz w:val="19"/>
                <w:szCs w:val="19"/>
                <w:highlight w:val="lightGray"/>
              </w:rPr>
              <w:t>D0</w:t>
            </w:r>
            <w:r w:rsidR="004E54AD" w:rsidRPr="004E54AD">
              <w:rPr>
                <w:rFonts w:asciiTheme="minorBidi" w:hAnsiTheme="minorBidi" w:cstheme="minorBidi"/>
                <w:color w:val="000000"/>
                <w:sz w:val="19"/>
                <w:szCs w:val="19"/>
                <w:highlight w:val="lightGray"/>
              </w:rPr>
              <w:t>2</w:t>
            </w:r>
          </w:p>
        </w:tc>
      </w:tr>
      <w:tr w:rsidR="00302DB1" w:rsidRPr="004F177C" w:rsidTr="00273C65">
        <w:trPr>
          <w:trHeight w:val="288"/>
          <w:jc w:val="center"/>
        </w:trPr>
        <w:tc>
          <w:tcPr>
            <w:tcW w:w="523" w:type="dxa"/>
            <w:vAlign w:val="center"/>
          </w:tcPr>
          <w:p w:rsidR="00302DB1" w:rsidRPr="00230208"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230208">
              <w:rPr>
                <w:rFonts w:asciiTheme="minorBidi" w:hAnsiTheme="minorBidi" w:cstheme="minorBidi"/>
                <w:b/>
                <w:bCs/>
                <w:color w:val="000000"/>
                <w:sz w:val="19"/>
                <w:szCs w:val="19"/>
              </w:rPr>
              <w:t>7</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BK-GNRAL-PEDCO-000-IN-SP-0010</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Specification For Instrument/F&amp;G Cables</w:t>
            </w:r>
          </w:p>
        </w:tc>
        <w:tc>
          <w:tcPr>
            <w:tcW w:w="808" w:type="dxa"/>
            <w:vAlign w:val="center"/>
          </w:tcPr>
          <w:p w:rsidR="00302DB1" w:rsidRPr="00DF563A" w:rsidRDefault="00302DB1" w:rsidP="00814E30">
            <w:pPr>
              <w:widowControl w:val="0"/>
              <w:autoSpaceDE w:val="0"/>
              <w:autoSpaceDN w:val="0"/>
              <w:bidi w:val="0"/>
              <w:adjustRightInd w:val="0"/>
              <w:jc w:val="center"/>
              <w:rPr>
                <w:rFonts w:asciiTheme="minorBidi" w:hAnsiTheme="minorBidi" w:cstheme="minorBidi"/>
                <w:color w:val="000000"/>
                <w:sz w:val="19"/>
                <w:szCs w:val="19"/>
                <w:rtl/>
                <w:lang w:bidi="fa-IR"/>
              </w:rPr>
            </w:pPr>
            <w:r w:rsidRPr="00814E30">
              <w:rPr>
                <w:rFonts w:asciiTheme="minorBidi" w:hAnsiTheme="minorBidi" w:cstheme="minorBidi"/>
                <w:color w:val="000000"/>
                <w:sz w:val="19"/>
                <w:szCs w:val="19"/>
                <w:highlight w:val="lightGray"/>
              </w:rPr>
              <w:t>D0</w:t>
            </w:r>
            <w:r w:rsidR="00814E30" w:rsidRPr="00814E30">
              <w:rPr>
                <w:rFonts w:asciiTheme="minorBidi" w:hAnsiTheme="minorBidi" w:cstheme="minorBidi"/>
                <w:color w:val="000000"/>
                <w:sz w:val="19"/>
                <w:szCs w:val="19"/>
                <w:highlight w:val="lightGray"/>
              </w:rPr>
              <w:t>2</w:t>
            </w:r>
          </w:p>
        </w:tc>
      </w:tr>
      <w:tr w:rsidR="00302DB1" w:rsidRPr="004F177C" w:rsidTr="00273C65">
        <w:trPr>
          <w:trHeight w:val="288"/>
          <w:jc w:val="center"/>
        </w:trPr>
        <w:tc>
          <w:tcPr>
            <w:tcW w:w="523" w:type="dxa"/>
            <w:vAlign w:val="center"/>
          </w:tcPr>
          <w:p w:rsidR="00302DB1" w:rsidRPr="001F58DA"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1F58DA">
              <w:rPr>
                <w:rFonts w:asciiTheme="minorBidi" w:hAnsiTheme="minorBidi" w:cstheme="minorBidi"/>
                <w:b/>
                <w:bCs/>
                <w:color w:val="000000"/>
                <w:sz w:val="19"/>
                <w:szCs w:val="19"/>
              </w:rPr>
              <w:t>9</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BK-W007S-PEDCO-110-IN-DG-0001</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Block Diagram Configuration For Control/ESD/F&amp;G System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B74DF2" w:rsidRDefault="00302DB1" w:rsidP="004E54AD">
            <w:pPr>
              <w:widowControl w:val="0"/>
              <w:autoSpaceDE w:val="0"/>
              <w:autoSpaceDN w:val="0"/>
              <w:bidi w:val="0"/>
              <w:adjustRightInd w:val="0"/>
              <w:jc w:val="center"/>
              <w:rPr>
                <w:rFonts w:asciiTheme="minorBidi" w:hAnsiTheme="minorBidi" w:cstheme="minorBidi"/>
                <w:color w:val="000000"/>
                <w:sz w:val="19"/>
                <w:szCs w:val="19"/>
                <w:highlight w:val="yellow"/>
              </w:rPr>
            </w:pPr>
            <w:r w:rsidRPr="004E54AD">
              <w:rPr>
                <w:rFonts w:asciiTheme="minorBidi" w:hAnsiTheme="minorBidi" w:cstheme="minorBidi"/>
                <w:color w:val="000000"/>
                <w:sz w:val="19"/>
                <w:szCs w:val="19"/>
                <w:highlight w:val="lightGray"/>
              </w:rPr>
              <w:t>D0</w:t>
            </w:r>
            <w:r w:rsidR="004E54AD" w:rsidRPr="004E54AD">
              <w:rPr>
                <w:rFonts w:asciiTheme="minorBidi" w:hAnsiTheme="minorBidi" w:cstheme="minorBidi"/>
                <w:color w:val="000000"/>
                <w:sz w:val="19"/>
                <w:szCs w:val="19"/>
                <w:highlight w:val="lightGray"/>
              </w:rPr>
              <w:t>6</w:t>
            </w:r>
          </w:p>
        </w:tc>
      </w:tr>
      <w:tr w:rsidR="00302DB1" w:rsidRPr="004F177C" w:rsidTr="00273C65">
        <w:trPr>
          <w:trHeight w:val="288"/>
          <w:jc w:val="center"/>
        </w:trPr>
        <w:tc>
          <w:tcPr>
            <w:tcW w:w="523" w:type="dxa"/>
            <w:vAlign w:val="center"/>
          </w:tcPr>
          <w:p w:rsidR="00302DB1" w:rsidRPr="001F58DA"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1F58DA">
              <w:rPr>
                <w:rFonts w:asciiTheme="minorBidi" w:hAnsiTheme="minorBidi" w:cstheme="minorBidi"/>
                <w:b/>
                <w:bCs/>
                <w:color w:val="000000"/>
                <w:sz w:val="19"/>
                <w:szCs w:val="19"/>
              </w:rPr>
              <w:t>10</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BK-W007S-PEDCO-110-IN-DG-0006</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Control System Loop Diagram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B74DF2" w:rsidRDefault="00464F6A" w:rsidP="00CA06A1">
            <w:pPr>
              <w:widowControl w:val="0"/>
              <w:autoSpaceDE w:val="0"/>
              <w:autoSpaceDN w:val="0"/>
              <w:bidi w:val="0"/>
              <w:adjustRightInd w:val="0"/>
              <w:jc w:val="center"/>
              <w:rPr>
                <w:rFonts w:asciiTheme="minorBidi" w:hAnsiTheme="minorBidi" w:cstheme="minorBidi"/>
                <w:color w:val="000000"/>
                <w:sz w:val="19"/>
                <w:szCs w:val="19"/>
                <w:highlight w:val="yellow"/>
              </w:rPr>
            </w:pPr>
            <w:r w:rsidRPr="00CA06A1">
              <w:rPr>
                <w:rFonts w:asciiTheme="minorBidi" w:hAnsiTheme="minorBidi" w:cstheme="minorBidi"/>
                <w:color w:val="000000"/>
                <w:sz w:val="19"/>
                <w:szCs w:val="19"/>
                <w:highlight w:val="lightGray"/>
              </w:rPr>
              <w:t>D0</w:t>
            </w:r>
            <w:r w:rsidR="00CA06A1" w:rsidRPr="00CA06A1">
              <w:rPr>
                <w:rFonts w:asciiTheme="minorBidi" w:hAnsiTheme="minorBidi" w:cstheme="minorBidi"/>
                <w:color w:val="000000"/>
                <w:sz w:val="19"/>
                <w:szCs w:val="19"/>
                <w:highlight w:val="lightGray"/>
              </w:rPr>
              <w:t>2</w:t>
            </w:r>
          </w:p>
        </w:tc>
      </w:tr>
      <w:tr w:rsidR="00302DB1" w:rsidRPr="004F177C" w:rsidTr="00273C65">
        <w:trPr>
          <w:trHeight w:val="288"/>
          <w:jc w:val="center"/>
        </w:trPr>
        <w:tc>
          <w:tcPr>
            <w:tcW w:w="523" w:type="dxa"/>
            <w:vAlign w:val="center"/>
          </w:tcPr>
          <w:p w:rsidR="00302DB1" w:rsidRPr="001F58DA"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1F58DA">
              <w:rPr>
                <w:rFonts w:asciiTheme="minorBidi" w:hAnsiTheme="minorBidi" w:cstheme="minorBidi"/>
                <w:b/>
                <w:bCs/>
                <w:color w:val="000000"/>
                <w:sz w:val="19"/>
                <w:szCs w:val="19"/>
              </w:rPr>
              <w:t>11</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BK-W007S-PEDCO-110-IN-DG-0009</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Instrument &amp; F&amp;G Junction Box Termination Diagram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B74DF2" w:rsidRDefault="00302DB1" w:rsidP="00CA06A1">
            <w:pPr>
              <w:widowControl w:val="0"/>
              <w:autoSpaceDE w:val="0"/>
              <w:autoSpaceDN w:val="0"/>
              <w:bidi w:val="0"/>
              <w:adjustRightInd w:val="0"/>
              <w:jc w:val="center"/>
              <w:rPr>
                <w:rFonts w:asciiTheme="minorBidi" w:hAnsiTheme="minorBidi" w:cstheme="minorBidi"/>
                <w:color w:val="000000"/>
                <w:sz w:val="19"/>
                <w:szCs w:val="19"/>
                <w:highlight w:val="yellow"/>
              </w:rPr>
            </w:pPr>
            <w:r w:rsidRPr="00CA06A1">
              <w:rPr>
                <w:rFonts w:asciiTheme="minorBidi" w:hAnsiTheme="minorBidi" w:cstheme="minorBidi"/>
                <w:color w:val="000000"/>
                <w:sz w:val="19"/>
                <w:szCs w:val="19"/>
                <w:highlight w:val="lightGray"/>
              </w:rPr>
              <w:t>D0</w:t>
            </w:r>
            <w:r w:rsidR="00CA06A1" w:rsidRPr="00CA06A1">
              <w:rPr>
                <w:rFonts w:asciiTheme="minorBidi" w:hAnsiTheme="minorBidi" w:cstheme="minorBidi"/>
                <w:color w:val="000000"/>
                <w:sz w:val="19"/>
                <w:szCs w:val="19"/>
                <w:highlight w:val="lightGray"/>
              </w:rPr>
              <w:t>3</w:t>
            </w:r>
          </w:p>
        </w:tc>
      </w:tr>
      <w:tr w:rsidR="00302DB1" w:rsidRPr="004F177C" w:rsidTr="00273C65">
        <w:trPr>
          <w:trHeight w:val="288"/>
          <w:jc w:val="center"/>
        </w:trPr>
        <w:tc>
          <w:tcPr>
            <w:tcW w:w="523" w:type="dxa"/>
            <w:vAlign w:val="center"/>
          </w:tcPr>
          <w:p w:rsidR="00302DB1" w:rsidRPr="001F58DA"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1F58DA">
              <w:rPr>
                <w:rFonts w:asciiTheme="minorBidi" w:hAnsiTheme="minorBidi" w:cstheme="minorBidi"/>
                <w:b/>
                <w:bCs/>
                <w:color w:val="000000"/>
                <w:sz w:val="19"/>
                <w:szCs w:val="19"/>
              </w:rPr>
              <w:t>12</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BK-W007S-PEDCO-110-IN-LD-0001</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Control System Logic Diagram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B74DF2" w:rsidRDefault="00302DB1" w:rsidP="00191918">
            <w:pPr>
              <w:widowControl w:val="0"/>
              <w:autoSpaceDE w:val="0"/>
              <w:autoSpaceDN w:val="0"/>
              <w:bidi w:val="0"/>
              <w:adjustRightInd w:val="0"/>
              <w:jc w:val="center"/>
              <w:rPr>
                <w:rFonts w:asciiTheme="minorBidi" w:hAnsiTheme="minorBidi" w:cstheme="minorBidi"/>
                <w:color w:val="000000"/>
                <w:sz w:val="19"/>
                <w:szCs w:val="19"/>
                <w:highlight w:val="yellow"/>
              </w:rPr>
            </w:pPr>
            <w:r w:rsidRPr="00191918">
              <w:rPr>
                <w:rFonts w:asciiTheme="minorBidi" w:hAnsiTheme="minorBidi" w:cstheme="minorBidi"/>
                <w:color w:val="000000"/>
                <w:sz w:val="19"/>
                <w:szCs w:val="19"/>
                <w:highlight w:val="lightGray"/>
              </w:rPr>
              <w:t>D0</w:t>
            </w:r>
            <w:r w:rsidR="00191918" w:rsidRPr="00191918">
              <w:rPr>
                <w:rFonts w:asciiTheme="minorBidi" w:hAnsiTheme="minorBidi" w:cstheme="minorBidi"/>
                <w:color w:val="000000"/>
                <w:sz w:val="19"/>
                <w:szCs w:val="19"/>
                <w:highlight w:val="lightGray"/>
              </w:rPr>
              <w:t>2</w:t>
            </w:r>
          </w:p>
        </w:tc>
      </w:tr>
      <w:tr w:rsidR="00302DB1" w:rsidRPr="004F177C" w:rsidTr="00273C65">
        <w:trPr>
          <w:trHeight w:val="288"/>
          <w:jc w:val="center"/>
        </w:trPr>
        <w:tc>
          <w:tcPr>
            <w:tcW w:w="523" w:type="dxa"/>
            <w:vAlign w:val="center"/>
          </w:tcPr>
          <w:p w:rsidR="00302DB1" w:rsidRPr="001F58DA" w:rsidRDefault="00464F6A" w:rsidP="00124FB9">
            <w:pPr>
              <w:widowControl w:val="0"/>
              <w:autoSpaceDE w:val="0"/>
              <w:autoSpaceDN w:val="0"/>
              <w:bidi w:val="0"/>
              <w:adjustRightInd w:val="0"/>
              <w:jc w:val="center"/>
              <w:rPr>
                <w:rFonts w:asciiTheme="minorBidi" w:hAnsiTheme="minorBidi" w:cstheme="minorBidi"/>
                <w:b/>
                <w:bCs/>
                <w:color w:val="000000"/>
                <w:sz w:val="19"/>
                <w:szCs w:val="19"/>
              </w:rPr>
            </w:pPr>
            <w:r w:rsidRPr="001F58DA">
              <w:rPr>
                <w:rFonts w:asciiTheme="minorBidi" w:hAnsiTheme="minorBidi" w:cstheme="minorBidi"/>
                <w:b/>
                <w:bCs/>
                <w:color w:val="000000"/>
                <w:sz w:val="19"/>
                <w:szCs w:val="19"/>
              </w:rPr>
              <w:t>13</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BK-W007S-PEDCO-110-IN-PY-0001</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Control Room Layout &amp; Arrangement Drawing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B74DF2" w:rsidRDefault="00302DB1" w:rsidP="006F3D75">
            <w:pPr>
              <w:widowControl w:val="0"/>
              <w:autoSpaceDE w:val="0"/>
              <w:autoSpaceDN w:val="0"/>
              <w:bidi w:val="0"/>
              <w:adjustRightInd w:val="0"/>
              <w:jc w:val="center"/>
              <w:rPr>
                <w:rFonts w:asciiTheme="minorBidi" w:hAnsiTheme="minorBidi" w:cstheme="minorBidi"/>
                <w:color w:val="000000"/>
                <w:sz w:val="19"/>
                <w:szCs w:val="19"/>
                <w:highlight w:val="yellow"/>
              </w:rPr>
            </w:pPr>
            <w:r w:rsidRPr="006F3D75">
              <w:rPr>
                <w:rFonts w:asciiTheme="minorBidi" w:hAnsiTheme="minorBidi" w:cstheme="minorBidi"/>
                <w:color w:val="000000"/>
                <w:sz w:val="19"/>
                <w:szCs w:val="19"/>
                <w:highlight w:val="lightGray"/>
              </w:rPr>
              <w:t>D0</w:t>
            </w:r>
            <w:r w:rsidR="006F3D75" w:rsidRPr="006F3D75">
              <w:rPr>
                <w:rFonts w:asciiTheme="minorBidi" w:hAnsiTheme="minorBidi" w:cstheme="minorBidi"/>
                <w:color w:val="000000"/>
                <w:sz w:val="19"/>
                <w:szCs w:val="19"/>
                <w:highlight w:val="lightGray"/>
              </w:rPr>
              <w:t>2</w:t>
            </w:r>
          </w:p>
        </w:tc>
      </w:tr>
      <w:tr w:rsidR="00302DB1" w:rsidRPr="004F177C" w:rsidTr="00273C65">
        <w:trPr>
          <w:trHeight w:val="288"/>
          <w:jc w:val="center"/>
        </w:trPr>
        <w:tc>
          <w:tcPr>
            <w:tcW w:w="523" w:type="dxa"/>
            <w:vAlign w:val="center"/>
          </w:tcPr>
          <w:p w:rsidR="00302DB1" w:rsidRPr="001F58DA" w:rsidRDefault="00302DB1" w:rsidP="001E4868">
            <w:pPr>
              <w:widowControl w:val="0"/>
              <w:autoSpaceDE w:val="0"/>
              <w:autoSpaceDN w:val="0"/>
              <w:bidi w:val="0"/>
              <w:adjustRightInd w:val="0"/>
              <w:jc w:val="center"/>
              <w:rPr>
                <w:rFonts w:asciiTheme="minorBidi" w:hAnsiTheme="minorBidi" w:cstheme="minorBidi"/>
                <w:b/>
                <w:bCs/>
                <w:color w:val="000000"/>
                <w:sz w:val="19"/>
                <w:szCs w:val="19"/>
              </w:rPr>
            </w:pPr>
          </w:p>
        </w:tc>
        <w:tc>
          <w:tcPr>
            <w:tcW w:w="2894" w:type="dxa"/>
            <w:vAlign w:val="center"/>
          </w:tcPr>
          <w:p w:rsidR="00302DB1" w:rsidRPr="000B2A88" w:rsidRDefault="00302DB1" w:rsidP="00124FB9">
            <w:pPr>
              <w:widowControl w:val="0"/>
              <w:autoSpaceDE w:val="0"/>
              <w:autoSpaceDN w:val="0"/>
              <w:bidi w:val="0"/>
              <w:adjustRightInd w:val="0"/>
              <w:rPr>
                <w:rFonts w:asciiTheme="minorBidi" w:hAnsiTheme="minorBidi" w:cstheme="minorBidi"/>
                <w:strike/>
                <w:color w:val="000000"/>
                <w:sz w:val="19"/>
                <w:szCs w:val="19"/>
                <w:highlight w:val="lightGray"/>
              </w:rPr>
            </w:pPr>
            <w:r w:rsidRPr="000B2A88">
              <w:rPr>
                <w:rFonts w:asciiTheme="minorBidi" w:hAnsiTheme="minorBidi" w:cstheme="minorBidi"/>
                <w:strike/>
                <w:color w:val="000000"/>
                <w:sz w:val="19"/>
                <w:szCs w:val="19"/>
                <w:highlight w:val="lightGray"/>
              </w:rPr>
              <w:t>BK-W007S-PEDCO-110-IN-DG-0011</w:t>
            </w:r>
          </w:p>
        </w:tc>
        <w:tc>
          <w:tcPr>
            <w:tcW w:w="4653" w:type="dxa"/>
            <w:vAlign w:val="center"/>
          </w:tcPr>
          <w:p w:rsidR="00302DB1" w:rsidRPr="000B2A88" w:rsidRDefault="00302DB1" w:rsidP="00124FB9">
            <w:pPr>
              <w:widowControl w:val="0"/>
              <w:autoSpaceDE w:val="0"/>
              <w:autoSpaceDN w:val="0"/>
              <w:bidi w:val="0"/>
              <w:adjustRightInd w:val="0"/>
              <w:rPr>
                <w:rFonts w:asciiTheme="minorBidi" w:hAnsiTheme="minorBidi" w:cstheme="minorBidi"/>
                <w:strike/>
                <w:color w:val="000000"/>
                <w:sz w:val="19"/>
                <w:szCs w:val="19"/>
                <w:highlight w:val="lightGray"/>
              </w:rPr>
            </w:pPr>
            <w:r w:rsidRPr="000B2A88">
              <w:rPr>
                <w:rFonts w:asciiTheme="minorBidi" w:hAnsiTheme="minorBidi" w:cstheme="minorBidi"/>
                <w:strike/>
                <w:color w:val="000000"/>
                <w:sz w:val="19"/>
                <w:szCs w:val="19"/>
                <w:highlight w:val="lightGray"/>
              </w:rPr>
              <w:t xml:space="preserve">Wiring Diagram; Interposing Relay Panel (IRP) - Extension of </w:t>
            </w:r>
            <w:proofErr w:type="spellStart"/>
            <w:r w:rsidRPr="000B2A88">
              <w:rPr>
                <w:rFonts w:asciiTheme="minorBidi" w:hAnsiTheme="minorBidi" w:cstheme="minorBidi"/>
                <w:strike/>
                <w:color w:val="000000"/>
                <w:sz w:val="19"/>
                <w:szCs w:val="19"/>
                <w:highlight w:val="lightGray"/>
              </w:rPr>
              <w:t>Binak</w:t>
            </w:r>
            <w:proofErr w:type="spellEnd"/>
            <w:r w:rsidRPr="000B2A88">
              <w:rPr>
                <w:rFonts w:asciiTheme="minorBidi" w:hAnsiTheme="minorBidi" w:cstheme="minorBidi"/>
                <w:strike/>
                <w:color w:val="000000"/>
                <w:sz w:val="19"/>
                <w:szCs w:val="19"/>
                <w:highlight w:val="lightGray"/>
              </w:rPr>
              <w:t xml:space="preserve"> B/C Manifold</w:t>
            </w:r>
          </w:p>
        </w:tc>
        <w:tc>
          <w:tcPr>
            <w:tcW w:w="808" w:type="dxa"/>
            <w:vAlign w:val="center"/>
          </w:tcPr>
          <w:p w:rsidR="00302DB1" w:rsidRPr="009E2CA1" w:rsidRDefault="00302DB1" w:rsidP="006044DB">
            <w:pPr>
              <w:widowControl w:val="0"/>
              <w:autoSpaceDE w:val="0"/>
              <w:autoSpaceDN w:val="0"/>
              <w:bidi w:val="0"/>
              <w:adjustRightInd w:val="0"/>
              <w:jc w:val="center"/>
              <w:rPr>
                <w:rFonts w:asciiTheme="minorBidi" w:hAnsiTheme="minorBidi" w:cstheme="minorBidi"/>
                <w:color w:val="000000"/>
                <w:sz w:val="19"/>
                <w:szCs w:val="19"/>
                <w:highlight w:val="yellow"/>
              </w:rPr>
            </w:pPr>
            <w:r w:rsidRPr="000B2A88">
              <w:rPr>
                <w:rFonts w:asciiTheme="minorBidi" w:hAnsiTheme="minorBidi" w:cstheme="minorBidi"/>
                <w:color w:val="000000"/>
                <w:sz w:val="19"/>
                <w:szCs w:val="19"/>
                <w:highlight w:val="lightGray"/>
              </w:rPr>
              <w:t>-</w:t>
            </w:r>
          </w:p>
        </w:tc>
      </w:tr>
      <w:tr w:rsidR="00302DB1" w:rsidRPr="004F177C" w:rsidTr="00273C65">
        <w:trPr>
          <w:trHeight w:val="288"/>
          <w:jc w:val="center"/>
        </w:trPr>
        <w:tc>
          <w:tcPr>
            <w:tcW w:w="523" w:type="dxa"/>
            <w:vAlign w:val="center"/>
          </w:tcPr>
          <w:p w:rsidR="00302DB1" w:rsidRPr="001E4868" w:rsidRDefault="001E4868"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E4868">
              <w:rPr>
                <w:rFonts w:asciiTheme="minorBidi" w:hAnsiTheme="minorBidi" w:cstheme="minorBidi"/>
                <w:b/>
                <w:bCs/>
                <w:color w:val="000000"/>
                <w:sz w:val="19"/>
                <w:szCs w:val="19"/>
                <w:highlight w:val="lightGray"/>
              </w:rPr>
              <w:t>14</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BK-W007S-PEDCO-110-IN-LI-0002</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I/O List For Control System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EC0823" w:rsidRDefault="00302DB1" w:rsidP="00464F6A">
            <w:pPr>
              <w:widowControl w:val="0"/>
              <w:autoSpaceDE w:val="0"/>
              <w:autoSpaceDN w:val="0"/>
              <w:bidi w:val="0"/>
              <w:adjustRightInd w:val="0"/>
              <w:jc w:val="center"/>
              <w:rPr>
                <w:rFonts w:asciiTheme="minorBidi" w:hAnsiTheme="minorBidi" w:cstheme="minorBidi"/>
                <w:color w:val="000000"/>
                <w:sz w:val="19"/>
                <w:szCs w:val="19"/>
                <w:highlight w:val="green"/>
              </w:rPr>
            </w:pPr>
            <w:r w:rsidRPr="00230208">
              <w:rPr>
                <w:rFonts w:asciiTheme="minorBidi" w:hAnsiTheme="minorBidi" w:cstheme="minorBidi"/>
                <w:color w:val="000000"/>
                <w:sz w:val="19"/>
                <w:szCs w:val="19"/>
              </w:rPr>
              <w:t>D0</w:t>
            </w:r>
            <w:r w:rsidR="00464F6A" w:rsidRPr="00230208">
              <w:rPr>
                <w:rFonts w:asciiTheme="minorBidi" w:hAnsiTheme="minorBidi" w:cstheme="minorBidi"/>
                <w:color w:val="000000"/>
                <w:sz w:val="19"/>
                <w:szCs w:val="19"/>
              </w:rPr>
              <w:t>2</w:t>
            </w:r>
          </w:p>
        </w:tc>
      </w:tr>
      <w:tr w:rsidR="00302DB1" w:rsidRPr="004F177C" w:rsidTr="00273C65">
        <w:trPr>
          <w:trHeight w:val="288"/>
          <w:jc w:val="center"/>
        </w:trPr>
        <w:tc>
          <w:tcPr>
            <w:tcW w:w="523" w:type="dxa"/>
            <w:vAlign w:val="center"/>
          </w:tcPr>
          <w:p w:rsidR="00302DB1" w:rsidRPr="001E4868" w:rsidRDefault="001E4868"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E4868">
              <w:rPr>
                <w:rFonts w:asciiTheme="minorBidi" w:hAnsiTheme="minorBidi" w:cstheme="minorBidi"/>
                <w:b/>
                <w:bCs/>
                <w:color w:val="000000"/>
                <w:sz w:val="19"/>
                <w:szCs w:val="19"/>
                <w:highlight w:val="lightGray"/>
              </w:rPr>
              <w:t>15</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BK-W007S-PEDCO-110-IN-LI-0005</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Panels &amp; Junction Box List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B74DF2" w:rsidRDefault="00464F6A" w:rsidP="00EC0823">
            <w:pPr>
              <w:widowControl w:val="0"/>
              <w:autoSpaceDE w:val="0"/>
              <w:autoSpaceDN w:val="0"/>
              <w:bidi w:val="0"/>
              <w:adjustRightInd w:val="0"/>
              <w:jc w:val="center"/>
              <w:rPr>
                <w:rFonts w:asciiTheme="minorBidi" w:hAnsiTheme="minorBidi" w:cstheme="minorBidi"/>
                <w:color w:val="000000"/>
                <w:sz w:val="19"/>
                <w:szCs w:val="19"/>
                <w:highlight w:val="yellow"/>
              </w:rPr>
            </w:pPr>
            <w:r w:rsidRPr="00EC0823">
              <w:rPr>
                <w:rFonts w:asciiTheme="minorBidi" w:hAnsiTheme="minorBidi" w:cstheme="minorBidi"/>
                <w:color w:val="000000"/>
                <w:sz w:val="19"/>
                <w:szCs w:val="19"/>
                <w:highlight w:val="lightGray"/>
              </w:rPr>
              <w:t>D0</w:t>
            </w:r>
            <w:r w:rsidR="00EC0823" w:rsidRPr="00EC0823">
              <w:rPr>
                <w:rFonts w:asciiTheme="minorBidi" w:hAnsiTheme="minorBidi" w:cstheme="minorBidi"/>
                <w:color w:val="000000"/>
                <w:sz w:val="19"/>
                <w:szCs w:val="19"/>
                <w:highlight w:val="lightGray"/>
              </w:rPr>
              <w:t>2</w:t>
            </w:r>
          </w:p>
        </w:tc>
      </w:tr>
      <w:tr w:rsidR="00302DB1" w:rsidRPr="004F177C" w:rsidTr="00273C65">
        <w:trPr>
          <w:trHeight w:val="288"/>
          <w:jc w:val="center"/>
        </w:trPr>
        <w:tc>
          <w:tcPr>
            <w:tcW w:w="523" w:type="dxa"/>
            <w:vAlign w:val="center"/>
          </w:tcPr>
          <w:p w:rsidR="00302DB1" w:rsidRPr="001E4868" w:rsidRDefault="001E4868"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E4868">
              <w:rPr>
                <w:rFonts w:asciiTheme="minorBidi" w:hAnsiTheme="minorBidi" w:cstheme="minorBidi"/>
                <w:b/>
                <w:bCs/>
                <w:color w:val="000000"/>
                <w:sz w:val="19"/>
                <w:szCs w:val="19"/>
                <w:highlight w:val="lightGray"/>
              </w:rPr>
              <w:t>16</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BK-W007S-PEDCO-110-IN-LI-0006</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Set Point &amp; Alarm List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DF563A" w:rsidRDefault="009C3935" w:rsidP="00124FB9">
            <w:pPr>
              <w:widowControl w:val="0"/>
              <w:autoSpaceDE w:val="0"/>
              <w:autoSpaceDN w:val="0"/>
              <w:bidi w:val="0"/>
              <w:adjustRightInd w:val="0"/>
              <w:jc w:val="center"/>
              <w:rPr>
                <w:rFonts w:asciiTheme="minorBidi" w:hAnsiTheme="minorBidi" w:cstheme="minorBidi"/>
                <w:color w:val="000000"/>
                <w:sz w:val="19"/>
                <w:szCs w:val="19"/>
              </w:rPr>
            </w:pPr>
            <w:r w:rsidRPr="009C3935">
              <w:rPr>
                <w:rFonts w:asciiTheme="minorBidi" w:hAnsiTheme="minorBidi" w:cstheme="minorBidi"/>
                <w:color w:val="000000"/>
                <w:sz w:val="19"/>
                <w:szCs w:val="19"/>
                <w:highlight w:val="lightGray"/>
              </w:rPr>
              <w:t>D01</w:t>
            </w:r>
          </w:p>
        </w:tc>
      </w:tr>
      <w:tr w:rsidR="00302DB1" w:rsidRPr="004F177C" w:rsidTr="00273C65">
        <w:trPr>
          <w:trHeight w:val="288"/>
          <w:jc w:val="center"/>
        </w:trPr>
        <w:tc>
          <w:tcPr>
            <w:tcW w:w="523" w:type="dxa"/>
            <w:vAlign w:val="center"/>
          </w:tcPr>
          <w:p w:rsidR="00302DB1" w:rsidRPr="001E4868" w:rsidRDefault="001E4868"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E4868">
              <w:rPr>
                <w:rFonts w:asciiTheme="minorBidi" w:hAnsiTheme="minorBidi" w:cstheme="minorBidi"/>
                <w:b/>
                <w:bCs/>
                <w:color w:val="000000"/>
                <w:sz w:val="19"/>
                <w:szCs w:val="19"/>
                <w:highlight w:val="lightGray"/>
              </w:rPr>
              <w:t>17</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BK-W007S-PEDCO-110-IN-LI-0007</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I&amp;C Power Consumption Summary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DF563A" w:rsidRDefault="00302DB1" w:rsidP="00805D84">
            <w:pPr>
              <w:widowControl w:val="0"/>
              <w:autoSpaceDE w:val="0"/>
              <w:autoSpaceDN w:val="0"/>
              <w:bidi w:val="0"/>
              <w:adjustRightInd w:val="0"/>
              <w:jc w:val="center"/>
              <w:rPr>
                <w:rFonts w:asciiTheme="minorBidi" w:hAnsiTheme="minorBidi" w:cstheme="minorBidi"/>
                <w:color w:val="000000"/>
                <w:sz w:val="19"/>
                <w:szCs w:val="19"/>
              </w:rPr>
            </w:pPr>
            <w:r w:rsidRPr="00805D84">
              <w:rPr>
                <w:rFonts w:asciiTheme="minorBidi" w:hAnsiTheme="minorBidi" w:cstheme="minorBidi"/>
                <w:color w:val="000000"/>
                <w:sz w:val="19"/>
                <w:szCs w:val="19"/>
                <w:highlight w:val="lightGray"/>
              </w:rPr>
              <w:t>D0</w:t>
            </w:r>
            <w:r w:rsidR="00805D84" w:rsidRPr="00805D84">
              <w:rPr>
                <w:rFonts w:asciiTheme="minorBidi" w:hAnsiTheme="minorBidi" w:cstheme="minorBidi"/>
                <w:color w:val="000000"/>
                <w:sz w:val="19"/>
                <w:szCs w:val="19"/>
                <w:highlight w:val="lightGray"/>
              </w:rPr>
              <w:t>4</w:t>
            </w:r>
          </w:p>
        </w:tc>
      </w:tr>
      <w:tr w:rsidR="00302DB1" w:rsidRPr="004F177C" w:rsidTr="00273C65">
        <w:trPr>
          <w:trHeight w:val="663"/>
          <w:jc w:val="center"/>
        </w:trPr>
        <w:tc>
          <w:tcPr>
            <w:tcW w:w="523" w:type="dxa"/>
            <w:vAlign w:val="center"/>
          </w:tcPr>
          <w:p w:rsidR="00302DB1" w:rsidRPr="001E4868" w:rsidRDefault="001E4868"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E4868">
              <w:rPr>
                <w:rFonts w:asciiTheme="minorBidi" w:hAnsiTheme="minorBidi" w:cstheme="minorBidi"/>
                <w:b/>
                <w:bCs/>
                <w:color w:val="000000"/>
                <w:sz w:val="19"/>
                <w:szCs w:val="19"/>
                <w:highlight w:val="lightGray"/>
              </w:rPr>
              <w:t>18</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BK-W007S-PEDCO-110-IN-LI-0009</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Instrument /F&amp;G Cable List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A14903" w:rsidRDefault="00B15631" w:rsidP="00A14903">
            <w:pPr>
              <w:widowControl w:val="0"/>
              <w:autoSpaceDE w:val="0"/>
              <w:autoSpaceDN w:val="0"/>
              <w:bidi w:val="0"/>
              <w:adjustRightInd w:val="0"/>
              <w:jc w:val="center"/>
              <w:rPr>
                <w:rFonts w:asciiTheme="minorBidi" w:hAnsiTheme="minorBidi" w:cstheme="minorBidi"/>
                <w:color w:val="000000"/>
                <w:sz w:val="19"/>
                <w:szCs w:val="19"/>
                <w:highlight w:val="lightGray"/>
              </w:rPr>
            </w:pPr>
            <w:r w:rsidRPr="00A14903">
              <w:rPr>
                <w:rFonts w:asciiTheme="minorBidi" w:hAnsiTheme="minorBidi" w:cstheme="minorBidi"/>
                <w:color w:val="000000"/>
                <w:sz w:val="19"/>
                <w:szCs w:val="19"/>
                <w:highlight w:val="lightGray"/>
              </w:rPr>
              <w:t>D0</w:t>
            </w:r>
            <w:r w:rsidR="00A14903" w:rsidRPr="00A14903">
              <w:rPr>
                <w:rFonts w:asciiTheme="minorBidi" w:hAnsiTheme="minorBidi" w:cstheme="minorBidi"/>
                <w:color w:val="000000"/>
                <w:sz w:val="19"/>
                <w:szCs w:val="19"/>
                <w:highlight w:val="lightGray"/>
              </w:rPr>
              <w:t>3</w:t>
            </w:r>
          </w:p>
        </w:tc>
      </w:tr>
      <w:tr w:rsidR="00302DB1" w:rsidRPr="004F177C" w:rsidTr="00273C65">
        <w:trPr>
          <w:trHeight w:val="288"/>
          <w:jc w:val="center"/>
        </w:trPr>
        <w:tc>
          <w:tcPr>
            <w:tcW w:w="523" w:type="dxa"/>
            <w:vAlign w:val="center"/>
          </w:tcPr>
          <w:p w:rsidR="00302DB1" w:rsidRPr="001E4868" w:rsidRDefault="001E4868" w:rsidP="00124FB9">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1E4868">
              <w:rPr>
                <w:rFonts w:asciiTheme="minorBidi" w:hAnsiTheme="minorBidi" w:cstheme="minorBidi"/>
                <w:b/>
                <w:bCs/>
                <w:color w:val="000000"/>
                <w:sz w:val="19"/>
                <w:szCs w:val="19"/>
                <w:highlight w:val="lightGray"/>
              </w:rPr>
              <w:t>19</w:t>
            </w:r>
          </w:p>
        </w:tc>
        <w:tc>
          <w:tcPr>
            <w:tcW w:w="2894"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BK-W007S-PEDCO-110-IN-DG-0002</w:t>
            </w:r>
          </w:p>
        </w:tc>
        <w:tc>
          <w:tcPr>
            <w:tcW w:w="4653" w:type="dxa"/>
            <w:vAlign w:val="center"/>
          </w:tcPr>
          <w:p w:rsidR="00302DB1" w:rsidRPr="00230208" w:rsidRDefault="00302DB1" w:rsidP="00124FB9">
            <w:pPr>
              <w:widowControl w:val="0"/>
              <w:autoSpaceDE w:val="0"/>
              <w:autoSpaceDN w:val="0"/>
              <w:bidi w:val="0"/>
              <w:adjustRightInd w:val="0"/>
              <w:rPr>
                <w:rFonts w:asciiTheme="minorBidi" w:hAnsiTheme="minorBidi" w:cstheme="minorBidi"/>
                <w:color w:val="000000"/>
                <w:sz w:val="19"/>
                <w:szCs w:val="19"/>
              </w:rPr>
            </w:pPr>
            <w:r w:rsidRPr="00230208">
              <w:rPr>
                <w:rFonts w:asciiTheme="minorBidi" w:hAnsiTheme="minorBidi" w:cstheme="minorBidi"/>
                <w:color w:val="000000"/>
                <w:sz w:val="19"/>
                <w:szCs w:val="19"/>
              </w:rPr>
              <w:t xml:space="preserve">Instrument </w:t>
            </w:r>
            <w:proofErr w:type="spellStart"/>
            <w:r w:rsidRPr="00230208">
              <w:rPr>
                <w:rFonts w:asciiTheme="minorBidi" w:hAnsiTheme="minorBidi" w:cstheme="minorBidi"/>
                <w:color w:val="000000"/>
                <w:sz w:val="19"/>
                <w:szCs w:val="19"/>
              </w:rPr>
              <w:t>Earthing</w:t>
            </w:r>
            <w:proofErr w:type="spellEnd"/>
            <w:r w:rsidRPr="00230208">
              <w:rPr>
                <w:rFonts w:asciiTheme="minorBidi" w:hAnsiTheme="minorBidi" w:cstheme="minorBidi"/>
                <w:color w:val="000000"/>
                <w:sz w:val="19"/>
                <w:szCs w:val="19"/>
              </w:rPr>
              <w:t xml:space="preserve"> Typical Diagram - Extension of </w:t>
            </w:r>
            <w:proofErr w:type="spellStart"/>
            <w:r w:rsidRPr="00230208">
              <w:rPr>
                <w:rFonts w:asciiTheme="minorBidi" w:hAnsiTheme="minorBidi" w:cstheme="minorBidi"/>
                <w:color w:val="000000"/>
                <w:sz w:val="19"/>
                <w:szCs w:val="19"/>
              </w:rPr>
              <w:t>Binak</w:t>
            </w:r>
            <w:proofErr w:type="spellEnd"/>
            <w:r w:rsidRPr="00230208">
              <w:rPr>
                <w:rFonts w:asciiTheme="minorBidi" w:hAnsiTheme="minorBidi" w:cstheme="minorBidi"/>
                <w:color w:val="000000"/>
                <w:sz w:val="19"/>
                <w:szCs w:val="19"/>
              </w:rPr>
              <w:t xml:space="preserve"> B/C Manifold</w:t>
            </w:r>
          </w:p>
        </w:tc>
        <w:tc>
          <w:tcPr>
            <w:tcW w:w="808" w:type="dxa"/>
            <w:vAlign w:val="center"/>
          </w:tcPr>
          <w:p w:rsidR="00302DB1" w:rsidRPr="00A14903" w:rsidRDefault="00302DB1" w:rsidP="00B15631">
            <w:pPr>
              <w:widowControl w:val="0"/>
              <w:autoSpaceDE w:val="0"/>
              <w:autoSpaceDN w:val="0"/>
              <w:bidi w:val="0"/>
              <w:adjustRightInd w:val="0"/>
              <w:jc w:val="center"/>
              <w:rPr>
                <w:rFonts w:asciiTheme="minorBidi" w:hAnsiTheme="minorBidi" w:cstheme="minorBidi"/>
                <w:color w:val="000000"/>
                <w:sz w:val="19"/>
                <w:szCs w:val="19"/>
                <w:highlight w:val="green"/>
              </w:rPr>
            </w:pPr>
            <w:r w:rsidRPr="00230208">
              <w:rPr>
                <w:rFonts w:asciiTheme="minorBidi" w:hAnsiTheme="minorBidi" w:cstheme="minorBidi"/>
                <w:color w:val="000000"/>
                <w:sz w:val="19"/>
                <w:szCs w:val="19"/>
              </w:rPr>
              <w:t>D0</w:t>
            </w:r>
            <w:r w:rsidR="00B15631" w:rsidRPr="00230208">
              <w:rPr>
                <w:rFonts w:asciiTheme="minorBidi" w:hAnsiTheme="minorBidi" w:cstheme="minorBidi"/>
                <w:color w:val="000000"/>
                <w:sz w:val="19"/>
                <w:szCs w:val="19"/>
              </w:rPr>
              <w:t>2</w:t>
            </w:r>
          </w:p>
        </w:tc>
      </w:tr>
      <w:tr w:rsidR="00302DB1" w:rsidRPr="004F177C" w:rsidTr="00124FB9">
        <w:trPr>
          <w:trHeight w:val="318"/>
          <w:jc w:val="center"/>
        </w:trPr>
        <w:tc>
          <w:tcPr>
            <w:tcW w:w="8878" w:type="dxa"/>
            <w:gridSpan w:val="4"/>
            <w:shd w:val="clear" w:color="auto" w:fill="B6DDE8" w:themeFill="accent5" w:themeFillTint="66"/>
            <w:vAlign w:val="center"/>
          </w:tcPr>
          <w:p w:rsidR="00302DB1" w:rsidRPr="004F177C" w:rsidRDefault="00302DB1"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1721C8" w:rsidRPr="00957DAD" w:rsidTr="00273C65">
        <w:trPr>
          <w:trHeight w:val="288"/>
          <w:jc w:val="center"/>
        </w:trPr>
        <w:tc>
          <w:tcPr>
            <w:tcW w:w="523" w:type="dxa"/>
            <w:vAlign w:val="center"/>
          </w:tcPr>
          <w:p w:rsidR="001721C8" w:rsidRPr="00273C65" w:rsidRDefault="001721C8" w:rsidP="00E51B1B">
            <w:pPr>
              <w:widowControl w:val="0"/>
              <w:autoSpaceDE w:val="0"/>
              <w:autoSpaceDN w:val="0"/>
              <w:bidi w:val="0"/>
              <w:adjustRightInd w:val="0"/>
              <w:jc w:val="center"/>
              <w:rPr>
                <w:rFonts w:asciiTheme="minorBidi" w:hAnsiTheme="minorBidi" w:cstheme="minorBidi"/>
                <w:b/>
                <w:bCs/>
                <w:color w:val="000000"/>
                <w:sz w:val="19"/>
                <w:szCs w:val="19"/>
              </w:rPr>
            </w:pPr>
            <w:r w:rsidRPr="00273C65">
              <w:rPr>
                <w:rFonts w:asciiTheme="minorBidi" w:hAnsiTheme="minorBidi" w:cstheme="minorBidi"/>
                <w:b/>
                <w:bCs/>
                <w:color w:val="000000"/>
                <w:sz w:val="19"/>
                <w:szCs w:val="19"/>
              </w:rPr>
              <w:t>21</w:t>
            </w:r>
          </w:p>
        </w:tc>
        <w:tc>
          <w:tcPr>
            <w:tcW w:w="2894" w:type="dxa"/>
            <w:vAlign w:val="center"/>
          </w:tcPr>
          <w:p w:rsidR="001721C8" w:rsidRPr="00273C65" w:rsidRDefault="001721C8" w:rsidP="00E51B1B">
            <w:pPr>
              <w:widowControl w:val="0"/>
              <w:autoSpaceDE w:val="0"/>
              <w:autoSpaceDN w:val="0"/>
              <w:bidi w:val="0"/>
              <w:adjustRightInd w:val="0"/>
              <w:rPr>
                <w:rFonts w:asciiTheme="minorBidi" w:eastAsiaTheme="minorHAnsi" w:hAnsiTheme="minorBidi" w:cstheme="minorBidi"/>
                <w:sz w:val="19"/>
                <w:szCs w:val="19"/>
              </w:rPr>
            </w:pPr>
            <w:r w:rsidRPr="00273C65">
              <w:rPr>
                <w:rFonts w:asciiTheme="minorBidi" w:eastAsiaTheme="minorHAnsi" w:hAnsiTheme="minorBidi" w:cstheme="minorBidi"/>
                <w:sz w:val="19"/>
                <w:szCs w:val="19"/>
              </w:rPr>
              <w:t>ICE-EID-MI-SP01-Rev01</w:t>
            </w:r>
          </w:p>
        </w:tc>
        <w:tc>
          <w:tcPr>
            <w:tcW w:w="4653" w:type="dxa"/>
            <w:vAlign w:val="center"/>
          </w:tcPr>
          <w:p w:rsidR="001721C8" w:rsidRPr="00273C65" w:rsidRDefault="001721C8" w:rsidP="00E51B1B">
            <w:pPr>
              <w:widowControl w:val="0"/>
              <w:autoSpaceDE w:val="0"/>
              <w:autoSpaceDN w:val="0"/>
              <w:bidi w:val="0"/>
              <w:adjustRightInd w:val="0"/>
              <w:jc w:val="right"/>
              <w:rPr>
                <w:rFonts w:asciiTheme="minorBidi" w:hAnsiTheme="minorBidi" w:cs="B Mitra"/>
                <w:color w:val="000000"/>
                <w:sz w:val="24"/>
                <w:rtl/>
              </w:rPr>
            </w:pPr>
            <w:r w:rsidRPr="00273C65">
              <w:rPr>
                <w:rFonts w:asciiTheme="minorBidi" w:hAnsiTheme="minorBidi" w:cs="B Mitra" w:hint="cs"/>
                <w:color w:val="000000"/>
                <w:sz w:val="24"/>
                <w:rtl/>
              </w:rPr>
              <w:t>دستورالعمل بازرسی، خرید و ساخت کالا</w:t>
            </w:r>
          </w:p>
        </w:tc>
        <w:tc>
          <w:tcPr>
            <w:tcW w:w="808" w:type="dxa"/>
            <w:vAlign w:val="center"/>
          </w:tcPr>
          <w:p w:rsidR="001721C8" w:rsidRPr="00273C65" w:rsidRDefault="001721C8" w:rsidP="00E51B1B">
            <w:pPr>
              <w:widowControl w:val="0"/>
              <w:autoSpaceDE w:val="0"/>
              <w:autoSpaceDN w:val="0"/>
              <w:bidi w:val="0"/>
              <w:adjustRightInd w:val="0"/>
              <w:jc w:val="center"/>
              <w:rPr>
                <w:rFonts w:asciiTheme="minorBidi" w:eastAsiaTheme="minorHAnsi" w:hAnsiTheme="minorBidi" w:cstheme="minorBidi"/>
                <w:sz w:val="19"/>
                <w:szCs w:val="19"/>
              </w:rPr>
            </w:pPr>
            <w:r w:rsidRPr="00273C65">
              <w:rPr>
                <w:rFonts w:asciiTheme="minorBidi" w:eastAsiaTheme="minorHAnsi" w:hAnsiTheme="minorBidi" w:cstheme="minorBidi"/>
                <w:sz w:val="19"/>
                <w:szCs w:val="19"/>
              </w:rPr>
              <w:t>D01</w:t>
            </w:r>
          </w:p>
        </w:tc>
      </w:tr>
      <w:tr w:rsidR="001721C8" w:rsidRPr="004F177C" w:rsidTr="00273C65">
        <w:trPr>
          <w:trHeight w:val="288"/>
          <w:jc w:val="center"/>
        </w:trPr>
        <w:tc>
          <w:tcPr>
            <w:tcW w:w="523" w:type="dxa"/>
            <w:vAlign w:val="center"/>
          </w:tcPr>
          <w:p w:rsidR="001721C8" w:rsidRPr="00273C65" w:rsidRDefault="001721C8" w:rsidP="00E51B1B">
            <w:pPr>
              <w:widowControl w:val="0"/>
              <w:autoSpaceDE w:val="0"/>
              <w:autoSpaceDN w:val="0"/>
              <w:bidi w:val="0"/>
              <w:adjustRightInd w:val="0"/>
              <w:jc w:val="center"/>
              <w:rPr>
                <w:rFonts w:asciiTheme="minorBidi" w:hAnsiTheme="minorBidi" w:cstheme="minorBidi"/>
                <w:b/>
                <w:bCs/>
                <w:color w:val="000000"/>
                <w:sz w:val="19"/>
                <w:szCs w:val="19"/>
              </w:rPr>
            </w:pPr>
            <w:r w:rsidRPr="00273C65">
              <w:rPr>
                <w:rFonts w:asciiTheme="minorBidi" w:hAnsiTheme="minorBidi" w:cstheme="minorBidi"/>
                <w:b/>
                <w:bCs/>
                <w:color w:val="000000"/>
                <w:sz w:val="19"/>
                <w:szCs w:val="19"/>
              </w:rPr>
              <w:t>22</w:t>
            </w:r>
          </w:p>
        </w:tc>
        <w:tc>
          <w:tcPr>
            <w:tcW w:w="2894" w:type="dxa"/>
            <w:vAlign w:val="center"/>
          </w:tcPr>
          <w:p w:rsidR="001721C8" w:rsidRPr="00273C65" w:rsidRDefault="001721C8" w:rsidP="00E51B1B">
            <w:pPr>
              <w:widowControl w:val="0"/>
              <w:autoSpaceDE w:val="0"/>
              <w:autoSpaceDN w:val="0"/>
              <w:bidi w:val="0"/>
              <w:adjustRightInd w:val="0"/>
              <w:rPr>
                <w:rFonts w:asciiTheme="minorBidi" w:hAnsiTheme="minorBidi" w:cstheme="minorBidi"/>
                <w:color w:val="000000"/>
                <w:sz w:val="19"/>
                <w:szCs w:val="19"/>
              </w:rPr>
            </w:pPr>
            <w:r w:rsidRPr="00273C65">
              <w:rPr>
                <w:rFonts w:asciiTheme="minorBidi" w:eastAsiaTheme="minorHAnsi" w:hAnsiTheme="minorBidi" w:cstheme="minorBidi"/>
                <w:sz w:val="19"/>
                <w:szCs w:val="19"/>
              </w:rPr>
              <w:t>ICE-EID-MI-SP02-Rev01</w:t>
            </w:r>
          </w:p>
        </w:tc>
        <w:tc>
          <w:tcPr>
            <w:tcW w:w="4653" w:type="dxa"/>
            <w:vAlign w:val="center"/>
          </w:tcPr>
          <w:p w:rsidR="001721C8" w:rsidRPr="00273C65" w:rsidRDefault="001721C8" w:rsidP="00273C65">
            <w:pPr>
              <w:widowControl w:val="0"/>
              <w:autoSpaceDE w:val="0"/>
              <w:autoSpaceDN w:val="0"/>
              <w:bidi w:val="0"/>
              <w:adjustRightInd w:val="0"/>
              <w:jc w:val="right"/>
              <w:rPr>
                <w:rFonts w:asciiTheme="minorBidi" w:hAnsiTheme="minorBidi" w:cs="B Mitra"/>
                <w:color w:val="000000"/>
                <w:sz w:val="24"/>
              </w:rPr>
            </w:pPr>
            <w:r w:rsidRPr="00273C65">
              <w:rPr>
                <w:rFonts w:asciiTheme="minorBidi" w:hAnsiTheme="minorBidi" w:cs="B Mitra" w:hint="cs"/>
                <w:color w:val="000000"/>
                <w:sz w:val="24"/>
                <w:rtl/>
              </w:rPr>
              <w:t xml:space="preserve">دستورالعمل سطح بازرسی کالا و تجهیزات </w:t>
            </w:r>
          </w:p>
        </w:tc>
        <w:tc>
          <w:tcPr>
            <w:tcW w:w="808" w:type="dxa"/>
            <w:vAlign w:val="center"/>
          </w:tcPr>
          <w:p w:rsidR="001721C8" w:rsidRPr="00B74DF2" w:rsidRDefault="001721C8" w:rsidP="00E51B1B">
            <w:pPr>
              <w:widowControl w:val="0"/>
              <w:autoSpaceDE w:val="0"/>
              <w:autoSpaceDN w:val="0"/>
              <w:bidi w:val="0"/>
              <w:adjustRightInd w:val="0"/>
              <w:jc w:val="center"/>
              <w:rPr>
                <w:rFonts w:asciiTheme="minorBidi" w:eastAsiaTheme="minorHAnsi" w:hAnsiTheme="minorBidi" w:cstheme="minorBidi"/>
                <w:sz w:val="19"/>
                <w:szCs w:val="19"/>
                <w:highlight w:val="yellow"/>
              </w:rPr>
            </w:pPr>
            <w:r w:rsidRPr="00273C65">
              <w:rPr>
                <w:rFonts w:asciiTheme="minorBidi" w:eastAsiaTheme="minorHAnsi" w:hAnsiTheme="minorBidi" w:cstheme="minorBidi"/>
                <w:sz w:val="19"/>
                <w:szCs w:val="19"/>
              </w:rPr>
              <w:t>D01</w:t>
            </w:r>
          </w:p>
        </w:tc>
      </w:tr>
      <w:tr w:rsidR="001721C8" w:rsidRPr="004F177C" w:rsidTr="00273C65">
        <w:trPr>
          <w:trHeight w:val="288"/>
          <w:jc w:val="center"/>
        </w:trPr>
        <w:tc>
          <w:tcPr>
            <w:tcW w:w="523" w:type="dxa"/>
            <w:vAlign w:val="center"/>
          </w:tcPr>
          <w:p w:rsidR="001721C8" w:rsidRPr="00273C65" w:rsidRDefault="001721C8" w:rsidP="00E51B1B">
            <w:pPr>
              <w:widowControl w:val="0"/>
              <w:autoSpaceDE w:val="0"/>
              <w:autoSpaceDN w:val="0"/>
              <w:bidi w:val="0"/>
              <w:adjustRightInd w:val="0"/>
              <w:jc w:val="center"/>
              <w:rPr>
                <w:rFonts w:asciiTheme="minorBidi" w:hAnsiTheme="minorBidi" w:cstheme="minorBidi"/>
                <w:b/>
                <w:bCs/>
                <w:color w:val="000000"/>
                <w:sz w:val="19"/>
                <w:szCs w:val="19"/>
              </w:rPr>
            </w:pPr>
            <w:r w:rsidRPr="00273C65">
              <w:rPr>
                <w:rFonts w:asciiTheme="minorBidi" w:hAnsiTheme="minorBidi" w:cstheme="minorBidi"/>
                <w:b/>
                <w:bCs/>
                <w:color w:val="000000"/>
                <w:sz w:val="19"/>
                <w:szCs w:val="19"/>
              </w:rPr>
              <w:t>23</w:t>
            </w:r>
          </w:p>
        </w:tc>
        <w:tc>
          <w:tcPr>
            <w:tcW w:w="2894" w:type="dxa"/>
            <w:vAlign w:val="center"/>
          </w:tcPr>
          <w:p w:rsidR="001721C8" w:rsidRPr="00273C65" w:rsidRDefault="001721C8" w:rsidP="00E51B1B">
            <w:pPr>
              <w:widowControl w:val="0"/>
              <w:autoSpaceDE w:val="0"/>
              <w:autoSpaceDN w:val="0"/>
              <w:bidi w:val="0"/>
              <w:adjustRightInd w:val="0"/>
              <w:rPr>
                <w:rFonts w:asciiTheme="minorBidi" w:hAnsiTheme="minorBidi" w:cstheme="minorBidi"/>
                <w:color w:val="000000"/>
                <w:sz w:val="19"/>
                <w:szCs w:val="19"/>
              </w:rPr>
            </w:pPr>
            <w:r w:rsidRPr="00273C65">
              <w:rPr>
                <w:rFonts w:asciiTheme="minorBidi" w:hAnsiTheme="minorBidi" w:cstheme="minorBidi"/>
                <w:color w:val="000000"/>
                <w:sz w:val="19"/>
                <w:szCs w:val="19"/>
              </w:rPr>
              <w:t>E&amp;D-QC-SP-1</w:t>
            </w:r>
          </w:p>
        </w:tc>
        <w:tc>
          <w:tcPr>
            <w:tcW w:w="4653" w:type="dxa"/>
            <w:vAlign w:val="center"/>
          </w:tcPr>
          <w:p w:rsidR="001721C8" w:rsidRPr="00273C65" w:rsidRDefault="001721C8" w:rsidP="00E51B1B">
            <w:pPr>
              <w:widowControl w:val="0"/>
              <w:autoSpaceDE w:val="0"/>
              <w:autoSpaceDN w:val="0"/>
              <w:bidi w:val="0"/>
              <w:adjustRightInd w:val="0"/>
              <w:jc w:val="right"/>
              <w:rPr>
                <w:rFonts w:asciiTheme="minorBidi" w:hAnsiTheme="minorBidi" w:cs="B Mitra"/>
                <w:color w:val="000000"/>
                <w:sz w:val="24"/>
                <w:rtl/>
              </w:rPr>
            </w:pPr>
            <w:r w:rsidRPr="00273C65">
              <w:rPr>
                <w:rFonts w:asciiTheme="minorBidi" w:hAnsiTheme="minorBidi" w:cs="B Mitra" w:hint="cs"/>
                <w:color w:val="000000"/>
                <w:sz w:val="24"/>
                <w:rtl/>
              </w:rPr>
              <w:t>دستورالعمل تامین قطعات</w:t>
            </w:r>
            <w:r w:rsidRPr="00273C65">
              <w:rPr>
                <w:rFonts w:asciiTheme="minorBidi" w:hAnsiTheme="minorBidi" w:cs="B Mitra"/>
                <w:color w:val="000000"/>
                <w:sz w:val="24"/>
                <w:rtl/>
              </w:rPr>
              <w:t xml:space="preserve"> یدکی</w:t>
            </w:r>
            <w:r w:rsidRPr="00273C65">
              <w:rPr>
                <w:rFonts w:asciiTheme="minorBidi" w:hAnsiTheme="minorBidi" w:cs="B Mitra" w:hint="cs"/>
                <w:color w:val="000000"/>
                <w:sz w:val="24"/>
                <w:rtl/>
              </w:rPr>
              <w:t xml:space="preserve"> راه اندازی و</w:t>
            </w:r>
            <w:r w:rsidR="00273C65" w:rsidRPr="00273C65">
              <w:rPr>
                <w:rFonts w:asciiTheme="minorBidi" w:hAnsiTheme="minorBidi" w:cs="B Mitra" w:hint="cs"/>
                <w:color w:val="000000"/>
                <w:sz w:val="24"/>
                <w:rtl/>
                <w:lang w:bidi="fa-IR"/>
              </w:rPr>
              <w:t xml:space="preserve"> </w:t>
            </w:r>
            <w:r w:rsidRPr="00273C65">
              <w:rPr>
                <w:rFonts w:asciiTheme="minorBidi" w:hAnsiTheme="minorBidi" w:cs="B Mitra" w:hint="cs"/>
                <w:color w:val="000000"/>
                <w:sz w:val="24"/>
                <w:rtl/>
              </w:rPr>
              <w:t>راهبری</w:t>
            </w:r>
            <w:r w:rsidRPr="00273C65">
              <w:rPr>
                <w:rFonts w:asciiTheme="minorBidi" w:hAnsiTheme="minorBidi" w:cs="B Mitra"/>
                <w:color w:val="000000"/>
                <w:sz w:val="24"/>
                <w:rtl/>
              </w:rPr>
              <w:t xml:space="preserve"> دو سال</w:t>
            </w:r>
            <w:r w:rsidRPr="00273C65">
              <w:rPr>
                <w:rFonts w:asciiTheme="minorBidi" w:hAnsiTheme="minorBidi" w:cs="B Mitra" w:hint="cs"/>
                <w:color w:val="000000"/>
                <w:sz w:val="24"/>
                <w:rtl/>
                <w:lang w:bidi="fa-IR"/>
              </w:rPr>
              <w:t>ان</w:t>
            </w:r>
            <w:r w:rsidRPr="00273C65">
              <w:rPr>
                <w:rFonts w:asciiTheme="minorBidi" w:hAnsiTheme="minorBidi" w:cs="B Mitra"/>
                <w:color w:val="000000"/>
                <w:sz w:val="24"/>
                <w:rtl/>
              </w:rPr>
              <w:t xml:space="preserve">ه </w:t>
            </w:r>
          </w:p>
        </w:tc>
        <w:tc>
          <w:tcPr>
            <w:tcW w:w="808" w:type="dxa"/>
            <w:vAlign w:val="center"/>
          </w:tcPr>
          <w:p w:rsidR="001721C8" w:rsidRPr="00273C65" w:rsidRDefault="001721C8" w:rsidP="00E51B1B">
            <w:pPr>
              <w:widowControl w:val="0"/>
              <w:autoSpaceDE w:val="0"/>
              <w:autoSpaceDN w:val="0"/>
              <w:bidi w:val="0"/>
              <w:adjustRightInd w:val="0"/>
              <w:jc w:val="center"/>
              <w:rPr>
                <w:rFonts w:asciiTheme="minorBidi" w:eastAsiaTheme="minorHAnsi" w:hAnsiTheme="minorBidi" w:cstheme="minorBidi"/>
                <w:sz w:val="19"/>
                <w:szCs w:val="19"/>
              </w:rPr>
            </w:pPr>
            <w:r w:rsidRPr="00273C65">
              <w:rPr>
                <w:rFonts w:asciiTheme="minorBidi" w:eastAsiaTheme="minorHAnsi" w:hAnsiTheme="minorBidi" w:cstheme="minorBidi"/>
                <w:sz w:val="19"/>
                <w:szCs w:val="19"/>
              </w:rPr>
              <w:t>D00</w:t>
            </w:r>
          </w:p>
        </w:tc>
      </w:tr>
      <w:tr w:rsidR="00F9458D" w:rsidRPr="004F177C" w:rsidTr="00273C65">
        <w:trPr>
          <w:trHeight w:val="288"/>
          <w:jc w:val="center"/>
        </w:trPr>
        <w:tc>
          <w:tcPr>
            <w:tcW w:w="523" w:type="dxa"/>
            <w:vAlign w:val="center"/>
          </w:tcPr>
          <w:p w:rsidR="00F9458D" w:rsidRPr="00F9458D" w:rsidRDefault="00F9458D" w:rsidP="00E51B1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F9458D">
              <w:rPr>
                <w:rFonts w:asciiTheme="minorBidi" w:hAnsiTheme="minorBidi" w:cstheme="minorBidi"/>
                <w:b/>
                <w:bCs/>
                <w:color w:val="000000"/>
                <w:sz w:val="19"/>
                <w:szCs w:val="19"/>
                <w:highlight w:val="lightGray"/>
              </w:rPr>
              <w:t>24</w:t>
            </w:r>
          </w:p>
        </w:tc>
        <w:tc>
          <w:tcPr>
            <w:tcW w:w="2894" w:type="dxa"/>
            <w:vAlign w:val="center"/>
          </w:tcPr>
          <w:p w:rsidR="00F9458D" w:rsidRPr="00273C65" w:rsidRDefault="00F9458D" w:rsidP="00E51B1B">
            <w:pPr>
              <w:widowControl w:val="0"/>
              <w:autoSpaceDE w:val="0"/>
              <w:autoSpaceDN w:val="0"/>
              <w:bidi w:val="0"/>
              <w:adjustRightInd w:val="0"/>
              <w:rPr>
                <w:rFonts w:asciiTheme="minorBidi" w:hAnsiTheme="minorBidi" w:cstheme="minorBidi"/>
                <w:color w:val="000000"/>
                <w:sz w:val="19"/>
                <w:szCs w:val="19"/>
              </w:rPr>
            </w:pPr>
            <w:r w:rsidRPr="00AD6BAC">
              <w:rPr>
                <w:rFonts w:asciiTheme="minorBidi" w:eastAsiaTheme="minorHAnsi" w:hAnsiTheme="minorBidi" w:cstheme="minorBidi"/>
                <w:sz w:val="19"/>
                <w:szCs w:val="19"/>
                <w:highlight w:val="lightGray"/>
              </w:rPr>
              <w:t>BK-GNRAL-PEDCO-000-QC-PR-0002</w:t>
            </w:r>
          </w:p>
        </w:tc>
        <w:tc>
          <w:tcPr>
            <w:tcW w:w="4653" w:type="dxa"/>
            <w:vAlign w:val="center"/>
          </w:tcPr>
          <w:p w:rsidR="00F9458D" w:rsidRPr="00273C65" w:rsidRDefault="00F9458D" w:rsidP="00F9458D">
            <w:pPr>
              <w:widowControl w:val="0"/>
              <w:autoSpaceDE w:val="0"/>
              <w:autoSpaceDN w:val="0"/>
              <w:bidi w:val="0"/>
              <w:adjustRightInd w:val="0"/>
              <w:rPr>
                <w:rFonts w:asciiTheme="minorBidi" w:hAnsiTheme="minorBidi" w:cs="B Mitra"/>
                <w:color w:val="000000"/>
                <w:sz w:val="24"/>
                <w:rtl/>
              </w:rPr>
            </w:pPr>
            <w:r w:rsidRPr="006D2B8A">
              <w:rPr>
                <w:rFonts w:asciiTheme="minorBidi" w:eastAsiaTheme="minorHAnsi" w:hAnsiTheme="minorBidi" w:cstheme="minorBidi"/>
                <w:sz w:val="19"/>
                <w:szCs w:val="19"/>
                <w:highlight w:val="lightGray"/>
              </w:rPr>
              <w:t>QUALITY CONTROL PLAN (</w:t>
            </w:r>
            <w:r w:rsidRPr="00D60E6F">
              <w:rPr>
                <w:rFonts w:asciiTheme="minorBidi" w:eastAsiaTheme="minorHAnsi" w:hAnsiTheme="minorBidi" w:cstheme="minorBidi"/>
                <w:sz w:val="19"/>
                <w:szCs w:val="19"/>
                <w:highlight w:val="lightGray"/>
              </w:rPr>
              <w:t>QCP</w:t>
            </w:r>
            <w:r w:rsidR="00D60E6F" w:rsidRPr="00D60E6F">
              <w:rPr>
                <w:rFonts w:asciiTheme="minorBidi" w:eastAsiaTheme="minorHAnsi" w:hAnsiTheme="minorBidi" w:cstheme="minorBidi"/>
                <w:sz w:val="19"/>
                <w:szCs w:val="19"/>
                <w:highlight w:val="lightGray"/>
              </w:rPr>
              <w:t>)</w:t>
            </w:r>
          </w:p>
        </w:tc>
        <w:tc>
          <w:tcPr>
            <w:tcW w:w="808" w:type="dxa"/>
            <w:vAlign w:val="center"/>
          </w:tcPr>
          <w:p w:rsidR="00F9458D" w:rsidRPr="00273C65" w:rsidRDefault="00F9458D" w:rsidP="00E51B1B">
            <w:pPr>
              <w:widowControl w:val="0"/>
              <w:autoSpaceDE w:val="0"/>
              <w:autoSpaceDN w:val="0"/>
              <w:bidi w:val="0"/>
              <w:adjustRightInd w:val="0"/>
              <w:jc w:val="center"/>
              <w:rPr>
                <w:rFonts w:asciiTheme="minorBidi" w:eastAsiaTheme="minorHAnsi" w:hAnsiTheme="minorBidi" w:cstheme="minorBidi"/>
                <w:sz w:val="19"/>
                <w:szCs w:val="19"/>
              </w:rPr>
            </w:pPr>
            <w:r w:rsidRPr="00AD6BAC">
              <w:rPr>
                <w:rFonts w:asciiTheme="minorBidi" w:eastAsiaTheme="minorHAnsi" w:hAnsiTheme="minorBidi" w:cstheme="minorBidi"/>
                <w:sz w:val="19"/>
                <w:szCs w:val="19"/>
                <w:highlight w:val="lightGray"/>
              </w:rPr>
              <w:t>D00</w:t>
            </w:r>
          </w:p>
        </w:tc>
      </w:tr>
      <w:tr w:rsidR="001721C8" w:rsidRPr="004F177C" w:rsidTr="00273C65">
        <w:trPr>
          <w:trHeight w:val="288"/>
          <w:jc w:val="center"/>
        </w:trPr>
        <w:tc>
          <w:tcPr>
            <w:tcW w:w="523" w:type="dxa"/>
            <w:vAlign w:val="center"/>
          </w:tcPr>
          <w:p w:rsidR="001721C8" w:rsidRPr="00F9458D" w:rsidRDefault="00F9458D" w:rsidP="00E51B1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F9458D">
              <w:rPr>
                <w:rFonts w:asciiTheme="minorBidi" w:hAnsiTheme="minorBidi" w:cstheme="minorBidi"/>
                <w:b/>
                <w:bCs/>
                <w:color w:val="000000"/>
                <w:sz w:val="19"/>
                <w:szCs w:val="19"/>
                <w:highlight w:val="lightGray"/>
              </w:rPr>
              <w:t>25</w:t>
            </w:r>
          </w:p>
        </w:tc>
        <w:tc>
          <w:tcPr>
            <w:tcW w:w="2894" w:type="dxa"/>
            <w:vAlign w:val="center"/>
          </w:tcPr>
          <w:p w:rsidR="001721C8" w:rsidRPr="00230208" w:rsidRDefault="001721C8" w:rsidP="00E51B1B">
            <w:pPr>
              <w:widowControl w:val="0"/>
              <w:autoSpaceDE w:val="0"/>
              <w:autoSpaceDN w:val="0"/>
              <w:bidi w:val="0"/>
              <w:adjustRightInd w:val="0"/>
              <w:rPr>
                <w:rFonts w:asciiTheme="minorBidi" w:eastAsiaTheme="minorHAnsi" w:hAnsiTheme="minorBidi" w:cstheme="minorBidi"/>
                <w:sz w:val="19"/>
                <w:szCs w:val="19"/>
              </w:rPr>
            </w:pPr>
            <w:r w:rsidRPr="00230208">
              <w:rPr>
                <w:rFonts w:asciiTheme="minorBidi" w:eastAsiaTheme="minorHAnsi" w:hAnsiTheme="minorBidi" w:cstheme="minorBidi"/>
                <w:sz w:val="19"/>
                <w:szCs w:val="19"/>
              </w:rPr>
              <w:t>BK-GNRAL-PEDCO-000-QC-PR-0022</w:t>
            </w:r>
          </w:p>
        </w:tc>
        <w:tc>
          <w:tcPr>
            <w:tcW w:w="4653" w:type="dxa"/>
            <w:vAlign w:val="center"/>
          </w:tcPr>
          <w:p w:rsidR="001721C8" w:rsidRPr="00230208" w:rsidRDefault="001721C8" w:rsidP="00E51B1B">
            <w:pPr>
              <w:widowControl w:val="0"/>
              <w:autoSpaceDE w:val="0"/>
              <w:autoSpaceDN w:val="0"/>
              <w:bidi w:val="0"/>
              <w:adjustRightInd w:val="0"/>
              <w:rPr>
                <w:rFonts w:asciiTheme="minorBidi" w:eastAsiaTheme="minorHAnsi" w:hAnsiTheme="minorBidi" w:cstheme="minorBidi"/>
                <w:sz w:val="19"/>
                <w:szCs w:val="19"/>
                <w:rtl/>
              </w:rPr>
            </w:pPr>
            <w:r w:rsidRPr="00230208">
              <w:rPr>
                <w:rFonts w:asciiTheme="minorBidi" w:eastAsiaTheme="minorHAnsi" w:hAnsiTheme="minorBidi" w:cstheme="minorBidi"/>
                <w:sz w:val="19"/>
                <w:szCs w:val="19"/>
              </w:rPr>
              <w:t>Specification For Final Data Book (FDB) Requirements</w:t>
            </w:r>
          </w:p>
        </w:tc>
        <w:tc>
          <w:tcPr>
            <w:tcW w:w="808" w:type="dxa"/>
            <w:vAlign w:val="center"/>
          </w:tcPr>
          <w:p w:rsidR="001721C8" w:rsidRPr="00B74DF2" w:rsidRDefault="001721C8" w:rsidP="00E51B1B">
            <w:pPr>
              <w:widowControl w:val="0"/>
              <w:autoSpaceDE w:val="0"/>
              <w:autoSpaceDN w:val="0"/>
              <w:bidi w:val="0"/>
              <w:adjustRightInd w:val="0"/>
              <w:jc w:val="center"/>
              <w:rPr>
                <w:rFonts w:asciiTheme="minorBidi" w:eastAsiaTheme="minorHAnsi" w:hAnsiTheme="minorBidi" w:cstheme="minorBidi"/>
                <w:sz w:val="19"/>
                <w:szCs w:val="19"/>
                <w:highlight w:val="yellow"/>
              </w:rPr>
            </w:pPr>
            <w:r w:rsidRPr="00230208">
              <w:rPr>
                <w:rFonts w:asciiTheme="minorBidi" w:eastAsiaTheme="minorHAnsi" w:hAnsiTheme="minorBidi" w:cstheme="minorBidi"/>
                <w:sz w:val="19"/>
                <w:szCs w:val="19"/>
              </w:rPr>
              <w:t>D00</w:t>
            </w:r>
          </w:p>
        </w:tc>
      </w:tr>
      <w:tr w:rsidR="001721C8" w:rsidRPr="004F177C" w:rsidTr="00273C65">
        <w:trPr>
          <w:trHeight w:val="288"/>
          <w:jc w:val="center"/>
        </w:trPr>
        <w:tc>
          <w:tcPr>
            <w:tcW w:w="523" w:type="dxa"/>
            <w:vAlign w:val="center"/>
          </w:tcPr>
          <w:p w:rsidR="001721C8" w:rsidRPr="00F9458D" w:rsidRDefault="00F9458D" w:rsidP="00E51B1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F9458D">
              <w:rPr>
                <w:rFonts w:asciiTheme="minorBidi" w:hAnsiTheme="minorBidi" w:cstheme="minorBidi"/>
                <w:b/>
                <w:bCs/>
                <w:color w:val="000000"/>
                <w:sz w:val="19"/>
                <w:szCs w:val="19"/>
                <w:highlight w:val="lightGray"/>
              </w:rPr>
              <w:t>26</w:t>
            </w:r>
          </w:p>
        </w:tc>
        <w:tc>
          <w:tcPr>
            <w:tcW w:w="2894" w:type="dxa"/>
            <w:vAlign w:val="center"/>
          </w:tcPr>
          <w:p w:rsidR="001721C8" w:rsidRPr="00230208" w:rsidRDefault="001721C8" w:rsidP="00E51B1B">
            <w:pPr>
              <w:widowControl w:val="0"/>
              <w:autoSpaceDE w:val="0"/>
              <w:autoSpaceDN w:val="0"/>
              <w:bidi w:val="0"/>
              <w:adjustRightInd w:val="0"/>
              <w:rPr>
                <w:rFonts w:asciiTheme="minorBidi" w:eastAsiaTheme="minorHAnsi" w:hAnsiTheme="minorBidi" w:cstheme="minorBidi"/>
                <w:sz w:val="19"/>
                <w:szCs w:val="19"/>
              </w:rPr>
            </w:pPr>
            <w:r w:rsidRPr="00230208">
              <w:rPr>
                <w:rFonts w:asciiTheme="minorBidi" w:eastAsiaTheme="minorHAnsi" w:hAnsiTheme="minorBidi" w:cstheme="minorBidi"/>
                <w:sz w:val="19"/>
                <w:szCs w:val="19"/>
              </w:rPr>
              <w:t>BK-GNRAL-PEDCO-000-QC-PR-0045</w:t>
            </w:r>
          </w:p>
        </w:tc>
        <w:tc>
          <w:tcPr>
            <w:tcW w:w="4653" w:type="dxa"/>
            <w:vAlign w:val="center"/>
          </w:tcPr>
          <w:p w:rsidR="001721C8" w:rsidRPr="00230208" w:rsidRDefault="001721C8" w:rsidP="00E51B1B">
            <w:pPr>
              <w:widowControl w:val="0"/>
              <w:autoSpaceDE w:val="0"/>
              <w:autoSpaceDN w:val="0"/>
              <w:bidi w:val="0"/>
              <w:adjustRightInd w:val="0"/>
              <w:rPr>
                <w:rFonts w:asciiTheme="minorBidi" w:eastAsiaTheme="minorHAnsi" w:hAnsiTheme="minorBidi" w:cstheme="minorBidi"/>
                <w:sz w:val="19"/>
                <w:szCs w:val="19"/>
              </w:rPr>
            </w:pPr>
            <w:r w:rsidRPr="00230208">
              <w:rPr>
                <w:rFonts w:asciiTheme="minorBidi" w:eastAsiaTheme="minorHAnsi" w:hAnsiTheme="minorBidi" w:cstheme="minorBidi"/>
                <w:sz w:val="19"/>
                <w:szCs w:val="19"/>
              </w:rPr>
              <w:t>Packing, Marking, Transportation Procedure</w:t>
            </w:r>
          </w:p>
        </w:tc>
        <w:tc>
          <w:tcPr>
            <w:tcW w:w="808" w:type="dxa"/>
            <w:vAlign w:val="center"/>
          </w:tcPr>
          <w:p w:rsidR="001721C8" w:rsidRPr="00B74DF2" w:rsidRDefault="00230208" w:rsidP="00E51B1B">
            <w:pPr>
              <w:widowControl w:val="0"/>
              <w:autoSpaceDE w:val="0"/>
              <w:autoSpaceDN w:val="0"/>
              <w:bidi w:val="0"/>
              <w:adjustRightInd w:val="0"/>
              <w:jc w:val="center"/>
              <w:rPr>
                <w:rFonts w:asciiTheme="minorBidi" w:eastAsiaTheme="minorHAnsi" w:hAnsiTheme="minorBidi" w:cstheme="minorBidi"/>
                <w:sz w:val="19"/>
                <w:szCs w:val="19"/>
                <w:highlight w:val="yellow"/>
              </w:rPr>
            </w:pPr>
            <w:r w:rsidRPr="00230208">
              <w:rPr>
                <w:rFonts w:asciiTheme="minorBidi" w:eastAsiaTheme="minorHAnsi" w:hAnsiTheme="minorBidi" w:cstheme="minorBidi"/>
                <w:sz w:val="19"/>
                <w:szCs w:val="19"/>
                <w:highlight w:val="lightGray"/>
              </w:rPr>
              <w:t>D00</w:t>
            </w:r>
          </w:p>
        </w:tc>
      </w:tr>
    </w:tbl>
    <w:p w:rsidR="008755BB" w:rsidRDefault="008755BB" w:rsidP="00687E14">
      <w:pPr>
        <w:pStyle w:val="Heading1"/>
        <w:spacing w:before="0"/>
        <w:rPr>
          <w:rFonts w:eastAsiaTheme="majorEastAsia"/>
          <w:u w:val="single"/>
          <w:rtl/>
        </w:rPr>
      </w:pPr>
      <w:bookmarkStart w:id="103" w:name="_Toc272928622"/>
      <w:bookmarkStart w:id="104" w:name="_Toc273182420"/>
      <w:bookmarkStart w:id="105" w:name="_Toc12468109"/>
      <w:bookmarkStart w:id="106" w:name="_Toc13909575"/>
      <w:bookmarkStart w:id="107" w:name="_Toc108856374"/>
    </w:p>
    <w:p w:rsidR="00B74DF2" w:rsidRPr="00095586" w:rsidRDefault="00F9458D" w:rsidP="00B74DF2">
      <w:pPr>
        <w:bidi w:val="0"/>
        <w:spacing w:after="240"/>
        <w:ind w:left="720"/>
        <w:rPr>
          <w:rFonts w:asciiTheme="minorBidi" w:eastAsiaTheme="minorHAnsi" w:hAnsiTheme="minorBidi" w:cstheme="minorBidi"/>
          <w:b/>
          <w:bCs/>
          <w:sz w:val="18"/>
          <w:szCs w:val="18"/>
        </w:rPr>
      </w:pPr>
      <w:r w:rsidRPr="00B31F56">
        <w:rPr>
          <w:b/>
          <w:bCs/>
          <w:caps/>
          <w:noProof/>
          <w:szCs w:val="20"/>
        </w:rPr>
        <mc:AlternateContent>
          <mc:Choice Requires="wps">
            <w:drawing>
              <wp:anchor distT="0" distB="0" distL="114300" distR="114300" simplePos="0" relativeHeight="251706368" behindDoc="0" locked="0" layoutInCell="1" allowOverlap="1" wp14:anchorId="4D1B9671" wp14:editId="36674937">
                <wp:simplePos x="0" y="0"/>
                <wp:positionH relativeFrom="column">
                  <wp:posOffset>2553195</wp:posOffset>
                </wp:positionH>
                <wp:positionV relativeFrom="paragraph">
                  <wp:posOffset>1104587</wp:posOffset>
                </wp:positionV>
                <wp:extent cx="809625" cy="466725"/>
                <wp:effectExtent l="0" t="0" r="28575" b="28575"/>
                <wp:wrapNone/>
                <wp:docPr id="14" name="Isosceles Triangle 14"/>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Default="0062355B" w:rsidP="00F9458D">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1B9671" id="Isosceles Triangle 14" o:spid="_x0000_s1037" type="#_x0000_t5" style="position:absolute;left:0;text-align:left;margin-left:201.05pt;margin-top:87pt;width:63.75pt;height:36.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" fillcolor="window" strokecolor="windowText" strokeweight=".25pt">
                <v:textbox>
                  <w:txbxContent>
                    <w:p w:rsidR="0062355B" w:rsidRDefault="0062355B" w:rsidP="00F9458D">
                      <w:pPr>
                        <w:jc w:val="center"/>
                      </w:pPr>
                      <w:r>
                        <w:t>D021</w:t>
                      </w:r>
                    </w:p>
                  </w:txbxContent>
                </v:textbox>
              </v:shape>
            </w:pict>
          </mc:Fallback>
        </mc:AlternateContent>
      </w:r>
      <w:r w:rsidR="00B74DF2" w:rsidRPr="00B74DF2">
        <w:rPr>
          <w:rFonts w:asciiTheme="minorBidi" w:eastAsiaTheme="minorHAnsi" w:hAnsiTheme="minorBidi" w:cstheme="minorBidi"/>
          <w:b/>
          <w:bCs/>
          <w:sz w:val="18"/>
          <w:szCs w:val="18"/>
          <w:highlight w:val="lightGray"/>
        </w:rPr>
        <w:t>**NOTE: THE LATEST REVISION OF PROJECT DOCUMENT IN ATTACHMENT 1 TO BE CONSIDERED AS REFERENCE BY VENDOR.</w:t>
      </w:r>
      <w:r w:rsidRPr="00F9458D">
        <w:rPr>
          <w:b/>
          <w:bCs/>
          <w:caps/>
          <w:noProof/>
          <w:szCs w:val="20"/>
        </w:rPr>
        <w:t xml:space="preserve"> </w:t>
      </w:r>
      <w:r w:rsidR="00B74DF2" w:rsidRPr="00095586">
        <w:rPr>
          <w:rFonts w:eastAsiaTheme="minorHAnsi"/>
          <w:b/>
          <w:bCs/>
          <w:sz w:val="18"/>
          <w:szCs w:val="18"/>
          <w:rtl/>
          <w:lang w:val="en-GB"/>
        </w:rPr>
        <w:br w:type="page"/>
      </w:r>
    </w:p>
    <w:p w:rsidR="00B74DF2" w:rsidRDefault="00B74DF2"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r w:rsidRPr="005A1C75">
        <w:rPr>
          <w:rFonts w:eastAsiaTheme="majorEastAsia"/>
          <w:u w:val="single"/>
        </w:rPr>
        <w:t>ATTACHMENT 2</w:t>
      </w:r>
      <w:bookmarkEnd w:id="103"/>
      <w:bookmarkEnd w:id="104"/>
      <w:bookmarkEnd w:id="105"/>
      <w:bookmarkEnd w:id="106"/>
      <w:bookmarkEnd w:id="107"/>
    </w:p>
    <w:p w:rsidR="00687E14" w:rsidRDefault="00687E14" w:rsidP="004676F4">
      <w:pPr>
        <w:pStyle w:val="Heading2"/>
        <w:rPr>
          <w:rFonts w:eastAsiaTheme="minorHAnsi"/>
        </w:rPr>
      </w:pPr>
      <w:r w:rsidRPr="00B274C0">
        <w:rPr>
          <w:rFonts w:eastAsiaTheme="minorHAnsi"/>
        </w:rPr>
        <w:t xml:space="preserve"> </w:t>
      </w:r>
      <w:bookmarkStart w:id="108" w:name="_Toc13909576"/>
      <w:bookmarkStart w:id="109" w:name="_Toc108856375"/>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08"/>
      <w:bookmarkEnd w:id="109"/>
      <w:r>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905EF0" w:rsidRDefault="00687E14" w:rsidP="00905EF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5A1C75">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5A1C75">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8755BB">
        <w:trPr>
          <w:trHeight w:val="362"/>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2231BA" w:rsidP="00124FB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w:t>
            </w:r>
            <w:r w:rsidR="00687E14" w:rsidRPr="00776A31">
              <w:rPr>
                <w:rFonts w:ascii="Arial" w:eastAsia="¹ÙÅÁÃ¼" w:hAnsi="Arial" w:cs="Arial"/>
                <w:szCs w:val="20"/>
              </w:rPr>
              <w:t xml:space="preserve">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sidR="00F9458D">
              <w:rPr>
                <w:rFonts w:ascii="Arial" w:eastAsia="¹ÙÅÁÃ¼" w:hAnsi="Arial" w:cs="Arial"/>
                <w:szCs w:val="20"/>
              </w:rPr>
              <w:t>-1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E2324A" w:rsidP="00124FB9">
            <w:pPr>
              <w:widowControl w:val="0"/>
              <w:bidi w:val="0"/>
              <w:spacing w:before="60" w:after="60"/>
              <w:jc w:val="center"/>
              <w:rPr>
                <w:rFonts w:ascii="Arial" w:eastAsia="¹ÙÅÁÃ¼" w:hAnsi="Arial" w:cs="Arial"/>
                <w:szCs w:val="20"/>
              </w:rPr>
            </w:pPr>
            <w:r w:rsidRPr="00A66A03">
              <w:rPr>
                <w:noProof/>
                <w:szCs w:val="20"/>
              </w:rPr>
              <mc:AlternateContent>
                <mc:Choice Requires="wps">
                  <w:drawing>
                    <wp:anchor distT="0" distB="0" distL="114300" distR="114300" simplePos="0" relativeHeight="251708416" behindDoc="0" locked="0" layoutInCell="1" allowOverlap="1" wp14:anchorId="7A8DC424" wp14:editId="2BAA9B61">
                      <wp:simplePos x="0" y="0"/>
                      <wp:positionH relativeFrom="column">
                        <wp:posOffset>243205</wp:posOffset>
                      </wp:positionH>
                      <wp:positionV relativeFrom="paragraph">
                        <wp:posOffset>-110490</wp:posOffset>
                      </wp:positionV>
                      <wp:extent cx="809625" cy="466725"/>
                      <wp:effectExtent l="0" t="0" r="28575" b="28575"/>
                      <wp:wrapNone/>
                      <wp:docPr id="52" name="Isosceles Triangle 52"/>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62355B" w:rsidRDefault="0062355B" w:rsidP="00F9458D">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DC424" id="Isosceles Triangle 52" o:spid="_x0000_s1038" type="#_x0000_t5" style="position:absolute;left:0;text-align:left;margin-left:19.15pt;margin-top:-8.7pt;width:63.75pt;height:3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" fillcolor="window" strokecolor="windowText" strokeweight=".25pt">
                      <v:textbox>
                        <w:txbxContent>
                          <w:p w:rsidR="0062355B" w:rsidRDefault="0062355B" w:rsidP="00F9458D">
                            <w:pPr>
                              <w:jc w:val="center"/>
                            </w:pPr>
                            <w:r>
                              <w:t>D021</w:t>
                            </w:r>
                          </w:p>
                        </w:txbxContent>
                      </v:textbox>
                    </v:shape>
                  </w:pict>
                </mc:Fallback>
              </mc:AlternateContent>
            </w:r>
          </w:p>
        </w:tc>
      </w:tr>
      <w:tr w:rsidR="00F9458D" w:rsidRPr="00776A31" w:rsidTr="00F7792F">
        <w:trPr>
          <w:trHeight w:val="350"/>
          <w:jc w:val="center"/>
        </w:trPr>
        <w:tc>
          <w:tcPr>
            <w:tcW w:w="700" w:type="dxa"/>
            <w:vAlign w:val="center"/>
          </w:tcPr>
          <w:p w:rsidR="00F9458D" w:rsidRPr="00776A31" w:rsidRDefault="00F9458D"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Pr>
                <w:rFonts w:ascii="Arial" w:eastAsia="¹ÙÅÁÃ¼" w:hAnsi="Arial" w:cs="Arial"/>
                <w:szCs w:val="20"/>
              </w:rPr>
              <w:t>-2</w:t>
            </w:r>
          </w:p>
        </w:tc>
        <w:tc>
          <w:tcPr>
            <w:tcW w:w="3793" w:type="dxa"/>
            <w:vAlign w:val="center"/>
          </w:tcPr>
          <w:p w:rsidR="00F9458D" w:rsidRPr="00776A31" w:rsidRDefault="00F9458D" w:rsidP="00124FB9">
            <w:pPr>
              <w:widowControl w:val="0"/>
              <w:bidi w:val="0"/>
              <w:spacing w:before="60" w:after="60"/>
              <w:rPr>
                <w:rFonts w:ascii="Arial" w:eastAsia="¹ÙÅÁÃ¼" w:hAnsi="Arial" w:cs="Arial"/>
                <w:szCs w:val="20"/>
              </w:rPr>
            </w:pPr>
            <w:r>
              <w:rPr>
                <w:rFonts w:ascii="Arial" w:eastAsia="¹ÙÅÁÃ¼" w:hAnsi="Arial" w:cs="Arial"/>
                <w:szCs w:val="20"/>
                <w:highlight w:val="lightGray"/>
              </w:rPr>
              <w:t>Quality Control Plan</w:t>
            </w:r>
          </w:p>
        </w:tc>
        <w:tc>
          <w:tcPr>
            <w:tcW w:w="997" w:type="dxa"/>
            <w:vAlign w:val="center"/>
          </w:tcPr>
          <w:p w:rsidR="00F9458D" w:rsidRPr="00776A31" w:rsidRDefault="00F9458D" w:rsidP="00124FB9">
            <w:pPr>
              <w:widowControl w:val="0"/>
              <w:bidi w:val="0"/>
              <w:spacing w:before="60" w:after="60"/>
              <w:jc w:val="center"/>
              <w:rPr>
                <w:rFonts w:ascii="Arial" w:eastAsia="¹ÙÅÁÃ¼" w:hAnsi="Arial" w:cs="Arial"/>
                <w:szCs w:val="20"/>
                <w:highlight w:val="yellow"/>
              </w:rPr>
            </w:pPr>
            <w:r w:rsidRPr="00FE6B89">
              <w:rPr>
                <w:rFonts w:ascii="Arial" w:eastAsia="¹ÙÅÁÃ¼" w:hAnsi="Arial" w:cs="Arial"/>
                <w:szCs w:val="20"/>
                <w:highlight w:val="lightGray"/>
              </w:rPr>
              <w:t>4N</w:t>
            </w:r>
          </w:p>
        </w:tc>
        <w:tc>
          <w:tcPr>
            <w:tcW w:w="990" w:type="dxa"/>
            <w:vAlign w:val="center"/>
          </w:tcPr>
          <w:p w:rsidR="00F9458D" w:rsidRPr="00776A31" w:rsidRDefault="00F9458D" w:rsidP="00124FB9">
            <w:pPr>
              <w:bidi w:val="0"/>
              <w:spacing w:before="60" w:after="60"/>
              <w:ind w:left="117"/>
              <w:jc w:val="center"/>
              <w:rPr>
                <w:rFonts w:ascii="Arial" w:eastAsia="¹ÙÅÁÃ¼" w:hAnsi="Arial" w:cs="Arial"/>
                <w:szCs w:val="20"/>
              </w:rPr>
            </w:pPr>
          </w:p>
        </w:tc>
        <w:tc>
          <w:tcPr>
            <w:tcW w:w="795" w:type="dxa"/>
            <w:vAlign w:val="center"/>
          </w:tcPr>
          <w:p w:rsidR="00F9458D" w:rsidRPr="00776A31" w:rsidRDefault="00F9458D" w:rsidP="00124FB9">
            <w:pPr>
              <w:widowControl w:val="0"/>
              <w:bidi w:val="0"/>
              <w:spacing w:before="60" w:after="60"/>
              <w:jc w:val="center"/>
              <w:rPr>
                <w:rFonts w:ascii="Arial" w:eastAsia="¹ÙÅÁÃ¼" w:hAnsi="Arial" w:cs="Arial"/>
                <w:szCs w:val="20"/>
              </w:rPr>
            </w:pPr>
          </w:p>
        </w:tc>
        <w:tc>
          <w:tcPr>
            <w:tcW w:w="992" w:type="dxa"/>
            <w:vAlign w:val="center"/>
          </w:tcPr>
          <w:p w:rsidR="00F9458D" w:rsidRPr="00776A31" w:rsidRDefault="00F9458D" w:rsidP="00124FB9">
            <w:pPr>
              <w:widowControl w:val="0"/>
              <w:bidi w:val="0"/>
              <w:spacing w:before="60" w:after="60"/>
              <w:jc w:val="center"/>
              <w:rPr>
                <w:rFonts w:ascii="Arial" w:eastAsia="¹ÙÅÁÃ¼" w:hAnsi="Arial" w:cs="Arial"/>
                <w:szCs w:val="20"/>
              </w:rPr>
            </w:pPr>
          </w:p>
        </w:tc>
        <w:tc>
          <w:tcPr>
            <w:tcW w:w="1178" w:type="dxa"/>
            <w:vAlign w:val="center"/>
          </w:tcPr>
          <w:p w:rsidR="00F9458D" w:rsidRPr="00776A31" w:rsidRDefault="00F9458D"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5355A3" w:rsidRPr="00776A31" w:rsidTr="00F7792F">
        <w:trPr>
          <w:trHeight w:val="359"/>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5355A3" w:rsidRPr="00B470B4" w:rsidRDefault="005355A3" w:rsidP="00090D45">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5355A3" w:rsidRPr="00AE2183"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77"/>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Equipment List And</w:t>
            </w:r>
            <w:r>
              <w:rPr>
                <w:rFonts w:ascii="Arial" w:eastAsia="¹ÙÅÁÃ¼" w:hAnsi="Arial" w:cs="Arial"/>
                <w:szCs w:val="20"/>
              </w:rPr>
              <w:t xml:space="preserve"> Cabinet</w:t>
            </w:r>
            <w:r w:rsidRPr="00B470B4">
              <w:rPr>
                <w:rFonts w:ascii="Arial" w:eastAsia="¹ÙÅÁÃ¼" w:hAnsi="Arial" w:cs="Arial"/>
                <w:szCs w:val="20"/>
              </w:rPr>
              <w:t xml:space="preserve"> Bill Of Material</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95"/>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5355A3" w:rsidRPr="002231BA" w:rsidRDefault="005355A3" w:rsidP="00090D45">
            <w:pPr>
              <w:widowControl w:val="0"/>
              <w:bidi w:val="0"/>
              <w:spacing w:before="60" w:after="60"/>
              <w:ind w:left="47" w:right="-20"/>
              <w:rPr>
                <w:rFonts w:ascii="Arial" w:eastAsia="¹ÙÅÁÃ¼" w:hAnsi="Arial" w:cs="Arial"/>
                <w:szCs w:val="20"/>
              </w:rPr>
            </w:pPr>
            <w:r w:rsidRPr="002231BA">
              <w:rPr>
                <w:rFonts w:ascii="Arial" w:eastAsia="¹ÙÅÁÃ¼" w:hAnsi="Arial" w:cs="Arial"/>
                <w:szCs w:val="20"/>
              </w:rPr>
              <w:t>Control System Software Catalogue</w:t>
            </w:r>
          </w:p>
        </w:tc>
        <w:tc>
          <w:tcPr>
            <w:tcW w:w="997" w:type="dxa"/>
            <w:vAlign w:val="center"/>
          </w:tcPr>
          <w:p w:rsidR="005355A3" w:rsidRPr="002231BA" w:rsidRDefault="005355A3" w:rsidP="00090D45">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5355A3" w:rsidRPr="002231BA" w:rsidRDefault="005355A3" w:rsidP="00090D45">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5355A3" w:rsidRPr="002231BA"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2231BA" w:rsidRDefault="005355A3" w:rsidP="00090D45">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5355A3" w:rsidRPr="002231BA" w:rsidRDefault="005355A3" w:rsidP="00124FB9">
            <w:pPr>
              <w:widowControl w:val="0"/>
              <w:bidi w:val="0"/>
              <w:spacing w:before="60" w:after="60"/>
              <w:jc w:val="center"/>
              <w:rPr>
                <w:rFonts w:ascii="Arial" w:eastAsia="¹ÙÅÁÃ¼" w:hAnsi="Arial" w:cs="Arial"/>
                <w:szCs w:val="20"/>
              </w:rPr>
            </w:pPr>
          </w:p>
        </w:tc>
      </w:tr>
      <w:tr w:rsidR="005355A3" w:rsidRPr="00776A31" w:rsidTr="00F7792F">
        <w:trPr>
          <w:trHeight w:val="341"/>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Electrical</w:t>
            </w:r>
            <w:r>
              <w:rPr>
                <w:rFonts w:ascii="Arial" w:eastAsia="¹ÙÅÁÃ¼" w:hAnsi="Arial" w:cs="Arial"/>
                <w:szCs w:val="20"/>
              </w:rPr>
              <w:t xml:space="preserve"> Panel/ESD Console Interconnection Wiring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68"/>
          <w:jc w:val="center"/>
        </w:trPr>
        <w:tc>
          <w:tcPr>
            <w:tcW w:w="700" w:type="dxa"/>
            <w:vAlign w:val="center"/>
          </w:tcPr>
          <w:p w:rsidR="002231BA" w:rsidRPr="002231BA" w:rsidRDefault="002231BA" w:rsidP="002231BA">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40"/>
          <w:jc w:val="center"/>
        </w:trPr>
        <w:tc>
          <w:tcPr>
            <w:tcW w:w="700" w:type="dxa"/>
            <w:vAlign w:val="center"/>
          </w:tcPr>
          <w:p w:rsidR="005355A3" w:rsidRPr="00CC18E5" w:rsidRDefault="002231BA" w:rsidP="0012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CC18E5" w:rsidRDefault="002231BA" w:rsidP="0012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2231BA"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2231BA"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CC18E5"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77"/>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41"/>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422"/>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5355A3" w:rsidRPr="00836B28" w:rsidRDefault="005355A3" w:rsidP="00090D45">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836B28" w:rsidRDefault="005355A3" w:rsidP="00090D45">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D60E6F">
        <w:trPr>
          <w:trHeight w:val="57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D60E6F">
        <w:trPr>
          <w:trHeight w:val="525"/>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036</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D60E6F">
        <w:trPr>
          <w:trHeight w:val="453"/>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50"/>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5355A3" w:rsidRPr="008F61DD" w:rsidRDefault="005355A3" w:rsidP="00090D45">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5355A3" w:rsidRPr="008F61DD" w:rsidRDefault="005355A3" w:rsidP="00090D45">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5355A3" w:rsidRPr="008F61DD" w:rsidRDefault="005355A3" w:rsidP="00090D45">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5355A3" w:rsidRPr="008F61DD"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F61DD" w:rsidRDefault="005355A3" w:rsidP="00090D45">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23"/>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41"/>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41"/>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4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5355A3"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5355A3"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905EF0" w:rsidRPr="00776A31" w:rsidTr="00F7792F">
        <w:trPr>
          <w:jc w:val="center"/>
        </w:trPr>
        <w:tc>
          <w:tcPr>
            <w:tcW w:w="700" w:type="dxa"/>
            <w:vAlign w:val="center"/>
          </w:tcPr>
          <w:p w:rsidR="00905EF0" w:rsidRPr="00EB0DEF"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905EF0" w:rsidRDefault="00905EF0" w:rsidP="00090D45">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50"/>
          <w:jc w:val="center"/>
        </w:trPr>
        <w:tc>
          <w:tcPr>
            <w:tcW w:w="9445" w:type="dxa"/>
            <w:gridSpan w:val="7"/>
            <w:tcBorders>
              <w:top w:val="nil"/>
            </w:tcBorders>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905EF0" w:rsidRPr="00772CD7" w:rsidRDefault="00905EF0" w:rsidP="00157BD6">
            <w:pPr>
              <w:widowControl w:val="0"/>
              <w:bidi w:val="0"/>
              <w:spacing w:before="60" w:after="60"/>
              <w:rPr>
                <w:rFonts w:ascii="Arial" w:eastAsia="¹ÙÅÁÃ¼" w:hAnsi="Arial" w:cs="Arial"/>
                <w:strike/>
                <w:szCs w:val="20"/>
              </w:rPr>
            </w:pPr>
            <w:r w:rsidRPr="00A16A77">
              <w:rPr>
                <w:rFonts w:ascii="Arial" w:eastAsia="¹ÙÅÁÃ¼" w:hAnsi="Arial" w:cs="Arial"/>
                <w:szCs w:val="20"/>
              </w:rPr>
              <w:t xml:space="preserve">Erection/Installation Manual </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2231BA" w:rsidRPr="00776A31" w:rsidTr="00F7792F">
        <w:trPr>
          <w:trHeight w:val="350"/>
          <w:jc w:val="center"/>
        </w:trPr>
        <w:tc>
          <w:tcPr>
            <w:tcW w:w="700" w:type="dxa"/>
            <w:tcBorders>
              <w:bottom w:val="single" w:sz="4" w:space="0" w:color="auto"/>
            </w:tcBorders>
            <w:vAlign w:val="center"/>
          </w:tcPr>
          <w:p w:rsidR="002231BA" w:rsidRPr="00F95664"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2231BA" w:rsidRPr="00A16A77" w:rsidRDefault="002231BA"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231BA" w:rsidRPr="00A16A77" w:rsidRDefault="002231BA" w:rsidP="00090D45">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124FB9">
        <w:trPr>
          <w:trHeight w:val="350"/>
          <w:jc w:val="center"/>
        </w:trPr>
        <w:tc>
          <w:tcPr>
            <w:tcW w:w="9445" w:type="dxa"/>
            <w:gridSpan w:val="7"/>
            <w:shd w:val="clear" w:color="auto" w:fill="B8CCE4" w:themeFill="accent1" w:themeFillTint="66"/>
            <w:vAlign w:val="center"/>
          </w:tcPr>
          <w:p w:rsidR="002231BA" w:rsidRPr="00B854D1" w:rsidRDefault="002231BA"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77"/>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44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2231BA" w:rsidRPr="00776A31" w:rsidTr="00F7792F">
        <w:trPr>
          <w:trHeight w:val="350"/>
          <w:jc w:val="center"/>
        </w:trPr>
        <w:tc>
          <w:tcPr>
            <w:tcW w:w="700" w:type="dxa"/>
            <w:vAlign w:val="center"/>
          </w:tcPr>
          <w:p w:rsidR="002231BA" w:rsidRPr="00F95664"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2231BA" w:rsidRPr="00A16A77" w:rsidRDefault="002231BA"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231BA" w:rsidRPr="00A16A77" w:rsidRDefault="002231BA"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124FB9">
        <w:trPr>
          <w:trHeight w:val="332"/>
          <w:jc w:val="center"/>
        </w:trPr>
        <w:tc>
          <w:tcPr>
            <w:tcW w:w="9445" w:type="dxa"/>
            <w:gridSpan w:val="7"/>
            <w:shd w:val="clear" w:color="auto" w:fill="B8CCE4" w:themeFill="accent1" w:themeFillTint="66"/>
            <w:vAlign w:val="center"/>
          </w:tcPr>
          <w:p w:rsidR="002231BA" w:rsidRPr="00B854D1" w:rsidRDefault="002231BA" w:rsidP="00124FB9">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231BA" w:rsidRPr="00776A31" w:rsidTr="00F7792F">
        <w:trPr>
          <w:jc w:val="center"/>
        </w:trPr>
        <w:tc>
          <w:tcPr>
            <w:tcW w:w="700" w:type="dxa"/>
            <w:vAlign w:val="center"/>
          </w:tcPr>
          <w:p w:rsidR="002231BA" w:rsidRPr="00B854D1" w:rsidRDefault="00F95664" w:rsidP="00B93ABC">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B93ABC">
              <w:rPr>
                <w:rFonts w:ascii="Arial" w:eastAsia="¹ÙÅÁÃ¼" w:hAnsi="Arial" w:cs="Arial"/>
                <w:szCs w:val="20"/>
              </w:rPr>
              <w:t>4</w:t>
            </w:r>
          </w:p>
        </w:tc>
        <w:tc>
          <w:tcPr>
            <w:tcW w:w="3793" w:type="dxa"/>
            <w:vAlign w:val="center"/>
          </w:tcPr>
          <w:p w:rsidR="002231BA" w:rsidRPr="002231BA" w:rsidRDefault="00157BD6" w:rsidP="00157BD6">
            <w:pPr>
              <w:widowControl w:val="0"/>
              <w:bidi w:val="0"/>
              <w:spacing w:before="60" w:after="60"/>
              <w:rPr>
                <w:rFonts w:ascii="Arial" w:eastAsia="¹ÙÅÁÃ¼" w:hAnsi="Arial" w:cs="Arial"/>
                <w:szCs w:val="20"/>
              </w:rPr>
            </w:pPr>
            <w:r>
              <w:rPr>
                <w:rFonts w:ascii="Arial" w:eastAsia="¹ÙÅÁÃ¼" w:hAnsi="Arial" w:cs="Arial"/>
                <w:szCs w:val="20"/>
              </w:rPr>
              <w:t>All others documents</w:t>
            </w:r>
            <w:r w:rsidR="002231BA" w:rsidRPr="002231BA">
              <w:rPr>
                <w:rFonts w:ascii="Arial" w:eastAsia="¹ÙÅÁÃ¼" w:hAnsi="Arial" w:cs="Arial"/>
                <w:szCs w:val="20"/>
              </w:rPr>
              <w:t xml:space="preserve"> will be listed in the order</w:t>
            </w:r>
          </w:p>
        </w:tc>
        <w:tc>
          <w:tcPr>
            <w:tcW w:w="997" w:type="dxa"/>
            <w:vAlign w:val="center"/>
          </w:tcPr>
          <w:p w:rsidR="002231BA" w:rsidRPr="002231BA" w:rsidRDefault="002231BA" w:rsidP="00124FB9">
            <w:pPr>
              <w:widowControl w:val="0"/>
              <w:bidi w:val="0"/>
              <w:spacing w:before="60" w:after="60"/>
              <w:jc w:val="center"/>
              <w:rPr>
                <w:rFonts w:ascii="Arial" w:eastAsia="¹ÙÅÁÃ¼" w:hAnsi="Arial" w:cs="Arial"/>
                <w:szCs w:val="20"/>
              </w:rPr>
            </w:pPr>
          </w:p>
        </w:tc>
        <w:tc>
          <w:tcPr>
            <w:tcW w:w="990" w:type="dxa"/>
            <w:vAlign w:val="center"/>
          </w:tcPr>
          <w:p w:rsidR="002231BA" w:rsidRPr="002231BA" w:rsidRDefault="002231BA" w:rsidP="00124FB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2231BA" w:rsidRPr="002231BA" w:rsidRDefault="002231BA" w:rsidP="00124FB9">
            <w:pPr>
              <w:widowControl w:val="0"/>
              <w:bidi w:val="0"/>
              <w:spacing w:before="60" w:after="60"/>
              <w:jc w:val="center"/>
              <w:rPr>
                <w:rFonts w:ascii="Arial" w:eastAsia="¹ÙÅÁÃ¼" w:hAnsi="Arial" w:cs="Arial"/>
                <w:szCs w:val="20"/>
              </w:rPr>
            </w:pPr>
          </w:p>
        </w:tc>
        <w:tc>
          <w:tcPr>
            <w:tcW w:w="992" w:type="dxa"/>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8755BB">
        <w:trPr>
          <w:trHeight w:val="352"/>
          <w:jc w:val="center"/>
        </w:trPr>
        <w:tc>
          <w:tcPr>
            <w:tcW w:w="9445" w:type="dxa"/>
            <w:gridSpan w:val="7"/>
            <w:vAlign w:val="center"/>
          </w:tcPr>
          <w:p w:rsidR="002231BA" w:rsidRPr="00C13CFF" w:rsidRDefault="002231BA" w:rsidP="008755BB">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2231BA" w:rsidRDefault="00D60E6F" w:rsidP="00124FB9">
            <w:pPr>
              <w:autoSpaceDE w:val="0"/>
              <w:autoSpaceDN w:val="0"/>
              <w:bidi w:val="0"/>
              <w:adjustRightInd w:val="0"/>
              <w:spacing w:before="60" w:after="60"/>
              <w:jc w:val="both"/>
              <w:rPr>
                <w:rFonts w:asciiTheme="minorBidi" w:hAnsiTheme="minorBidi" w:cstheme="minorBidi"/>
              </w:rPr>
            </w:pPr>
            <w:r w:rsidRPr="00A66A03">
              <w:rPr>
                <w:noProof/>
                <w:szCs w:val="20"/>
              </w:rPr>
              <mc:AlternateContent>
                <mc:Choice Requires="wps">
                  <w:drawing>
                    <wp:anchor distT="0" distB="0" distL="114300" distR="114300" simplePos="0" relativeHeight="251712512" behindDoc="0" locked="0" layoutInCell="1" allowOverlap="1" wp14:anchorId="384C7C96" wp14:editId="69545B9C">
                      <wp:simplePos x="0" y="0"/>
                      <wp:positionH relativeFrom="column">
                        <wp:posOffset>4924425</wp:posOffset>
                      </wp:positionH>
                      <wp:positionV relativeFrom="paragraph">
                        <wp:posOffset>57150</wp:posOffset>
                      </wp:positionV>
                      <wp:extent cx="809625" cy="466725"/>
                      <wp:effectExtent l="0" t="0" r="28575" b="28575"/>
                      <wp:wrapNone/>
                      <wp:docPr id="17" name="Isosceles Triangle 17"/>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D60E6F" w:rsidRDefault="00D60E6F" w:rsidP="00D60E6F">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7C96" id="Isosceles Triangle 17" o:spid="_x0000_s1039" type="#_x0000_t5" style="position:absolute;left:0;text-align:left;margin-left:387.75pt;margin-top:4.5pt;width:63.7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" fillcolor="window" strokecolor="windowText" strokeweight=".25pt">
                      <v:textbox>
                        <w:txbxContent>
                          <w:p w:rsidR="00D60E6F" w:rsidRDefault="00D60E6F" w:rsidP="00D60E6F">
                            <w:pPr>
                              <w:jc w:val="center"/>
                            </w:pPr>
                            <w:r>
                              <w:t>D021</w:t>
                            </w:r>
                          </w:p>
                        </w:txbxContent>
                      </v:textbox>
                    </v:shape>
                  </w:pict>
                </mc:Fallback>
              </mc:AlternateContent>
            </w:r>
            <w:r w:rsidR="002231BA" w:rsidRPr="00C13CFF">
              <w:rPr>
                <w:rFonts w:asciiTheme="minorBidi" w:hAnsiTheme="minorBidi" w:cstheme="minorBidi"/>
              </w:rPr>
              <w:t>(6) Prior to testing</w:t>
            </w:r>
          </w:p>
          <w:p w:rsidR="00D60E6F" w:rsidRPr="00C13CFF" w:rsidRDefault="00D60E6F" w:rsidP="00D60E6F">
            <w:pPr>
              <w:autoSpaceDE w:val="0"/>
              <w:autoSpaceDN w:val="0"/>
              <w:bidi w:val="0"/>
              <w:adjustRightInd w:val="0"/>
              <w:spacing w:before="60" w:after="60"/>
              <w:jc w:val="both"/>
              <w:rPr>
                <w:rFonts w:asciiTheme="minorBidi" w:hAnsiTheme="minorBidi" w:cstheme="minorBidi"/>
              </w:rPr>
            </w:pPr>
            <w:r w:rsidRPr="009215E5">
              <w:rPr>
                <w:rFonts w:asciiTheme="minorBidi" w:hAnsiTheme="minorBidi" w:cs="Arial"/>
                <w:highlight w:val="lightGray"/>
              </w:rPr>
              <w:t>7)</w:t>
            </w:r>
            <w:r>
              <w:rPr>
                <w:rFonts w:asciiTheme="minorBidi" w:hAnsiTheme="minorBidi" w:cs="Arial"/>
                <w:highlight w:val="lightGray"/>
              </w:rPr>
              <w:t xml:space="preserve"> </w:t>
            </w:r>
            <w:r w:rsidRPr="009215E5">
              <w:rPr>
                <w:rFonts w:asciiTheme="minorBidi" w:hAnsiTheme="minorBidi" w:cstheme="minorBidi"/>
                <w:highlight w:val="lightGray"/>
              </w:rPr>
              <w:t>List of Documents will be Finalized in Vendor Document Index and Schedule.</w:t>
            </w:r>
          </w:p>
          <w:p w:rsidR="002231BA" w:rsidRPr="00CD5CE9" w:rsidRDefault="002231BA" w:rsidP="00124FB9">
            <w:pPr>
              <w:widowControl w:val="0"/>
              <w:bidi w:val="0"/>
              <w:spacing w:before="60" w:after="60"/>
              <w:rPr>
                <w:rFonts w:asciiTheme="minorBidi" w:hAnsiTheme="minorBidi" w:cstheme="minorBidi"/>
              </w:rPr>
            </w:pPr>
          </w:p>
        </w:tc>
      </w:tr>
    </w:tbl>
    <w:p w:rsidR="00D60E6F" w:rsidRDefault="00D60E6F" w:rsidP="00687E14">
      <w:pPr>
        <w:pStyle w:val="Heading1"/>
        <w:spacing w:before="0" w:line="240" w:lineRule="auto"/>
        <w:rPr>
          <w:rFonts w:eastAsiaTheme="majorEastAsia"/>
          <w:u w:val="single"/>
        </w:rPr>
      </w:pPr>
      <w:bookmarkStart w:id="110" w:name="_Toc273182421"/>
      <w:bookmarkStart w:id="111" w:name="_Toc12468110"/>
      <w:bookmarkStart w:id="112" w:name="_Toc13909577"/>
      <w:bookmarkStart w:id="113" w:name="_Toc108856376"/>
    </w:p>
    <w:p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t>ATTACHMENT 3</w:t>
      </w:r>
      <w:bookmarkEnd w:id="100"/>
      <w:bookmarkEnd w:id="110"/>
      <w:bookmarkEnd w:id="111"/>
      <w:bookmarkEnd w:id="112"/>
      <w:bookmarkEnd w:id="113"/>
    </w:p>
    <w:p w:rsidR="00687E14" w:rsidRDefault="00687E14" w:rsidP="004676F4">
      <w:pPr>
        <w:pStyle w:val="Heading2"/>
        <w:rPr>
          <w:rFonts w:eastAsiaTheme="minorHAnsi"/>
        </w:rPr>
      </w:pPr>
      <w:bookmarkStart w:id="114" w:name="_Toc13909578"/>
      <w:bookmarkStart w:id="115" w:name="_Toc108856377"/>
      <w:r w:rsidRPr="002E29A3">
        <w:rPr>
          <w:rFonts w:eastAsiaTheme="minorHAnsi"/>
        </w:rPr>
        <w:t>DEVIATIONS / EXCEPTIONS TO JOB SPECIFICATION</w:t>
      </w:r>
      <w:bookmarkEnd w:id="114"/>
      <w:bookmarkEnd w:id="11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6" w:name="_Toc272928624"/>
      <w:bookmarkStart w:id="117" w:name="_Toc273182422"/>
      <w:bookmarkStart w:id="118" w:name="_Toc12468111"/>
      <w:bookmarkStart w:id="119" w:name="_Toc13909579"/>
      <w:bookmarkStart w:id="120" w:name="_Toc108856378"/>
      <w:r w:rsidRPr="002E29A3">
        <w:rPr>
          <w:rFonts w:eastAsiaTheme="majorEastAsia"/>
          <w:u w:val="single"/>
        </w:rPr>
        <w:t>ATTACHMENT 4</w:t>
      </w:r>
      <w:bookmarkEnd w:id="116"/>
      <w:bookmarkEnd w:id="117"/>
      <w:bookmarkEnd w:id="118"/>
      <w:bookmarkEnd w:id="119"/>
      <w:bookmarkEnd w:id="120"/>
    </w:p>
    <w:p w:rsidR="00687E14" w:rsidRDefault="00687E14" w:rsidP="004676F4">
      <w:pPr>
        <w:pStyle w:val="Heading2"/>
        <w:rPr>
          <w:rFonts w:eastAsiaTheme="minorHAnsi"/>
        </w:rPr>
      </w:pPr>
      <w:bookmarkStart w:id="121" w:name="_Toc13909580"/>
      <w:bookmarkStart w:id="122" w:name="_Toc108856379"/>
      <w:r w:rsidRPr="002E29A3">
        <w:rPr>
          <w:rFonts w:eastAsiaTheme="minorHAnsi"/>
        </w:rPr>
        <w:t>ALTERNATIVES TO JOB SPECIFICATION</w:t>
      </w:r>
      <w:bookmarkEnd w:id="121"/>
      <w:bookmarkEnd w:id="122"/>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5B" w:rsidRDefault="0062355B" w:rsidP="00053F8D">
      <w:r>
        <w:separator/>
      </w:r>
    </w:p>
  </w:endnote>
  <w:endnote w:type="continuationSeparator" w:id="0">
    <w:p w:rsidR="0062355B" w:rsidRDefault="0062355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5B" w:rsidRDefault="0062355B" w:rsidP="00053F8D">
      <w:r>
        <w:separator/>
      </w:r>
    </w:p>
  </w:footnote>
  <w:footnote w:type="continuationSeparator" w:id="0">
    <w:p w:rsidR="0062355B" w:rsidRDefault="0062355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2355B" w:rsidRPr="008C593B" w:rsidTr="00124FB9">
      <w:trPr>
        <w:cantSplit/>
        <w:trHeight w:val="1843"/>
        <w:jc w:val="center"/>
      </w:trPr>
      <w:tc>
        <w:tcPr>
          <w:tcW w:w="2524" w:type="dxa"/>
          <w:tcBorders>
            <w:top w:val="single" w:sz="12" w:space="0" w:color="auto"/>
            <w:left w:val="single" w:sz="12" w:space="0" w:color="auto"/>
          </w:tcBorders>
        </w:tcPr>
        <w:p w:rsidR="0062355B" w:rsidRDefault="0062355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D17E7E0" wp14:editId="59276293">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2355B" w:rsidRPr="00ED37F3" w:rsidRDefault="0062355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6FD9850" wp14:editId="59C91904">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2D19422" wp14:editId="0D2CA27D">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2355B" w:rsidRPr="00FA21C4" w:rsidRDefault="0062355B"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2355B" w:rsidRDefault="0062355B"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2355B" w:rsidRPr="0037207F" w:rsidRDefault="0062355B" w:rsidP="0099409E">
          <w:pPr>
            <w:tabs>
              <w:tab w:val="right" w:pos="29"/>
            </w:tabs>
            <w:jc w:val="center"/>
            <w:rPr>
              <w:rFonts w:ascii="Arial" w:hAnsi="Arial" w:cs="B Zar"/>
              <w:b/>
              <w:bCs/>
              <w:sz w:val="12"/>
              <w:szCs w:val="12"/>
              <w:rtl/>
              <w:lang w:bidi="fa-IR"/>
            </w:rPr>
          </w:pPr>
        </w:p>
        <w:p w:rsidR="0062355B" w:rsidRPr="007D7D0A" w:rsidRDefault="0062355B"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62355B" w:rsidRPr="0034040D" w:rsidRDefault="0062355B" w:rsidP="00EB2D3E">
          <w:pPr>
            <w:bidi w:val="0"/>
            <w:jc w:val="center"/>
            <w:rPr>
              <w:noProof/>
              <w:sz w:val="24"/>
              <w:rtl/>
            </w:rPr>
          </w:pPr>
          <w:r w:rsidRPr="0034040D">
            <w:rPr>
              <w:rFonts w:ascii="Arial" w:hAnsi="Arial" w:cs="B Zar"/>
              <w:noProof/>
              <w:color w:val="000000"/>
              <w:sz w:val="24"/>
            </w:rPr>
            <w:drawing>
              <wp:inline distT="0" distB="0" distL="0" distR="0" wp14:anchorId="0462497D" wp14:editId="49A9FD1A">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2355B" w:rsidRPr="0034040D" w:rsidRDefault="0062355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2355B" w:rsidRPr="008C593B" w:rsidTr="00124FB9">
      <w:trPr>
        <w:cantSplit/>
        <w:trHeight w:val="150"/>
        <w:jc w:val="center"/>
      </w:trPr>
      <w:tc>
        <w:tcPr>
          <w:tcW w:w="2524" w:type="dxa"/>
          <w:vMerge w:val="restart"/>
          <w:tcBorders>
            <w:left w:val="single" w:sz="12" w:space="0" w:color="auto"/>
          </w:tcBorders>
          <w:vAlign w:val="center"/>
        </w:tcPr>
        <w:p w:rsidR="0062355B" w:rsidRPr="00F67855" w:rsidRDefault="0062355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37A6D">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37A6D">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62355B" w:rsidRPr="0028522D" w:rsidRDefault="0062355B" w:rsidP="0028522D">
          <w:pPr>
            <w:widowControl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28522D">
            <w:rPr>
              <w:rFonts w:ascii="Arial" w:hAnsi="Arial" w:cs="B Zar"/>
              <w:b/>
              <w:bCs/>
              <w:caps/>
              <w:color w:val="000000"/>
              <w:sz w:val="18"/>
              <w:szCs w:val="18"/>
              <w:lang w:bidi="fa-IR"/>
            </w:rPr>
            <w:t xml:space="preserve"> CONTROL SYSTEM/CONSOLE/FURNITURE</w:t>
          </w:r>
        </w:p>
        <w:p w:rsidR="0062355B" w:rsidRPr="0028522D" w:rsidRDefault="0062355B" w:rsidP="0028522D">
          <w:pPr>
            <w:widowControl w:val="0"/>
            <w:jc w:val="center"/>
            <w:rPr>
              <w:rFonts w:ascii="Arial" w:hAnsi="Arial" w:cs="B Zar"/>
              <w:b/>
              <w:bCs/>
              <w:caps/>
              <w:color w:val="000000"/>
              <w:sz w:val="18"/>
              <w:szCs w:val="18"/>
              <w:lang w:bidi="fa-IR"/>
            </w:rPr>
          </w:pPr>
          <w:r w:rsidRPr="0028522D">
            <w:rPr>
              <w:rFonts w:ascii="Arial" w:hAnsi="Arial" w:cs="B Zar"/>
              <w:b/>
              <w:bCs/>
              <w:caps/>
              <w:color w:val="000000"/>
              <w:sz w:val="18"/>
              <w:szCs w:val="18"/>
              <w:lang w:bidi="fa-IR"/>
            </w:rPr>
            <w:t>EXTENSION OF BINAK B/C MANIFOLD</w:t>
          </w:r>
        </w:p>
      </w:tc>
      <w:tc>
        <w:tcPr>
          <w:tcW w:w="2327" w:type="dxa"/>
          <w:tcBorders>
            <w:bottom w:val="nil"/>
            <w:right w:val="single" w:sz="12" w:space="0" w:color="auto"/>
          </w:tcBorders>
          <w:vAlign w:val="center"/>
        </w:tcPr>
        <w:p w:rsidR="0062355B" w:rsidRPr="007B6EBF" w:rsidRDefault="0062355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2355B" w:rsidRPr="008C593B" w:rsidTr="00124FB9">
      <w:trPr>
        <w:cantSplit/>
        <w:trHeight w:val="207"/>
        <w:jc w:val="center"/>
      </w:trPr>
      <w:tc>
        <w:tcPr>
          <w:tcW w:w="2524" w:type="dxa"/>
          <w:vMerge/>
          <w:tcBorders>
            <w:left w:val="single" w:sz="12" w:space="0" w:color="auto"/>
          </w:tcBorders>
          <w:vAlign w:val="center"/>
        </w:tcPr>
        <w:p w:rsidR="0062355B" w:rsidRPr="00F1221B" w:rsidRDefault="0062355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2355B" w:rsidRPr="00571B19" w:rsidRDefault="0062355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2355B" w:rsidRPr="00571B19" w:rsidRDefault="0062355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2355B" w:rsidRPr="00571B19" w:rsidRDefault="0062355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2355B" w:rsidRPr="00571B19" w:rsidRDefault="0062355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2355B" w:rsidRPr="00571B19" w:rsidRDefault="0062355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2355B" w:rsidRPr="00571B19" w:rsidRDefault="0062355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2355B" w:rsidRPr="00571B19" w:rsidRDefault="0062355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2355B" w:rsidRPr="00571B19" w:rsidRDefault="0062355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2355B" w:rsidRPr="00470459" w:rsidRDefault="0062355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2355B" w:rsidRPr="008C593B" w:rsidTr="00124FB9">
      <w:trPr>
        <w:cantSplit/>
        <w:trHeight w:val="206"/>
        <w:jc w:val="center"/>
      </w:trPr>
      <w:tc>
        <w:tcPr>
          <w:tcW w:w="2524" w:type="dxa"/>
          <w:vMerge/>
          <w:tcBorders>
            <w:left w:val="single" w:sz="12" w:space="0" w:color="auto"/>
            <w:bottom w:val="single" w:sz="12" w:space="0" w:color="auto"/>
          </w:tcBorders>
          <w:vAlign w:val="center"/>
        </w:tcPr>
        <w:p w:rsidR="0062355B" w:rsidRPr="008C593B" w:rsidRDefault="0062355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2355B" w:rsidRPr="007B6EBF" w:rsidRDefault="0062355B" w:rsidP="006B2D07">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62355B" w:rsidRPr="007B6EBF" w:rsidRDefault="0062355B"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62355B" w:rsidRPr="007B6EBF" w:rsidRDefault="0062355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2355B" w:rsidRPr="007B6EBF" w:rsidRDefault="0062355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62355B" w:rsidRPr="007B6EBF" w:rsidRDefault="0062355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2355B" w:rsidRPr="007B6EBF" w:rsidRDefault="0062355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2355B" w:rsidRPr="007B6EBF" w:rsidRDefault="0062355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62355B" w:rsidRPr="007B6EBF" w:rsidRDefault="0062355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2355B" w:rsidRPr="008C593B" w:rsidRDefault="0062355B" w:rsidP="00EB2D3E">
          <w:pPr>
            <w:bidi w:val="0"/>
            <w:jc w:val="center"/>
            <w:rPr>
              <w:rFonts w:ascii="Arial" w:hAnsi="Arial" w:cs="Arial"/>
              <w:b/>
              <w:bCs/>
              <w:rtl/>
              <w:lang w:bidi="fa-IR"/>
            </w:rPr>
          </w:pPr>
        </w:p>
      </w:tc>
    </w:tr>
  </w:tbl>
  <w:p w:rsidR="0062355B" w:rsidRPr="00CE0376" w:rsidRDefault="0062355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AF57F3"/>
    <w:multiLevelType w:val="multilevel"/>
    <w:tmpl w:val="99A00CEC"/>
    <w:lvl w:ilvl="0">
      <w:start w:val="5"/>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D257CEA"/>
    <w:multiLevelType w:val="multilevel"/>
    <w:tmpl w:val="99A00CEC"/>
    <w:lvl w:ilvl="0">
      <w:start w:val="5"/>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6D54A78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35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E7092C"/>
    <w:multiLevelType w:val="hybridMultilevel"/>
    <w:tmpl w:val="FEB03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6"/>
  </w:num>
  <w:num w:numId="6">
    <w:abstractNumId w:val="13"/>
  </w:num>
  <w:num w:numId="7">
    <w:abstractNumId w:val="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5"/>
  </w:num>
  <w:num w:numId="14">
    <w:abstractNumId w:val="19"/>
  </w:num>
  <w:num w:numId="15">
    <w:abstractNumId w:val="15"/>
  </w:num>
  <w:num w:numId="16">
    <w:abstractNumId w:val="8"/>
  </w:num>
  <w:num w:numId="17">
    <w:abstractNumId w:val="9"/>
  </w:num>
  <w:num w:numId="18">
    <w:abstractNumId w:val="3"/>
  </w:num>
  <w:num w:numId="19">
    <w:abstractNumId w:val="22"/>
  </w:num>
  <w:num w:numId="20">
    <w:abstractNumId w:val="11"/>
  </w:num>
  <w:num w:numId="21">
    <w:abstractNumId w:val="2"/>
  </w:num>
  <w:num w:numId="22">
    <w:abstractNumId w:val="0"/>
  </w:num>
  <w:num w:numId="23">
    <w:abstractNumId w:val="6"/>
  </w:num>
  <w:num w:numId="24">
    <w:abstractNumId w:val="23"/>
  </w:num>
  <w:num w:numId="25">
    <w:abstractNumId w:val="14"/>
  </w:num>
  <w:num w:numId="26">
    <w:abstractNumId w:val="1"/>
  </w:num>
  <w:num w:numId="27">
    <w:abstractNumId w:val="10"/>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161"/>
    <w:rsid w:val="00015633"/>
    <w:rsid w:val="00020068"/>
    <w:rsid w:val="000208CE"/>
    <w:rsid w:val="000222DB"/>
    <w:rsid w:val="00024794"/>
    <w:rsid w:val="00025480"/>
    <w:rsid w:val="00025DE7"/>
    <w:rsid w:val="000333BE"/>
    <w:rsid w:val="0003381E"/>
    <w:rsid w:val="0003384E"/>
    <w:rsid w:val="000352E8"/>
    <w:rsid w:val="00042BC4"/>
    <w:rsid w:val="00043D4C"/>
    <w:rsid w:val="000450FE"/>
    <w:rsid w:val="00046A73"/>
    <w:rsid w:val="00050550"/>
    <w:rsid w:val="00053F8D"/>
    <w:rsid w:val="000573A4"/>
    <w:rsid w:val="000648E7"/>
    <w:rsid w:val="00064A6F"/>
    <w:rsid w:val="000701F1"/>
    <w:rsid w:val="00070A5C"/>
    <w:rsid w:val="00071989"/>
    <w:rsid w:val="00080BDD"/>
    <w:rsid w:val="00087D8D"/>
    <w:rsid w:val="00090AC4"/>
    <w:rsid w:val="00090D45"/>
    <w:rsid w:val="000913D5"/>
    <w:rsid w:val="00091822"/>
    <w:rsid w:val="0009491A"/>
    <w:rsid w:val="000967D6"/>
    <w:rsid w:val="00097E0E"/>
    <w:rsid w:val="000A23E4"/>
    <w:rsid w:val="000A33BC"/>
    <w:rsid w:val="000A44D4"/>
    <w:rsid w:val="000A4E5E"/>
    <w:rsid w:val="000A6A96"/>
    <w:rsid w:val="000A6B82"/>
    <w:rsid w:val="000B027C"/>
    <w:rsid w:val="000B2A88"/>
    <w:rsid w:val="000B35CC"/>
    <w:rsid w:val="000B6582"/>
    <w:rsid w:val="000B7B46"/>
    <w:rsid w:val="000C0C3C"/>
    <w:rsid w:val="000C38B1"/>
    <w:rsid w:val="000C3C86"/>
    <w:rsid w:val="000C4EAB"/>
    <w:rsid w:val="000C6A49"/>
    <w:rsid w:val="000C7433"/>
    <w:rsid w:val="000D719F"/>
    <w:rsid w:val="000D7763"/>
    <w:rsid w:val="000E29BC"/>
    <w:rsid w:val="000E2DDE"/>
    <w:rsid w:val="000E5C72"/>
    <w:rsid w:val="000E7CEC"/>
    <w:rsid w:val="000F5F03"/>
    <w:rsid w:val="00110C11"/>
    <w:rsid w:val="00112D2E"/>
    <w:rsid w:val="00113474"/>
    <w:rsid w:val="00113941"/>
    <w:rsid w:val="001157D5"/>
    <w:rsid w:val="00123330"/>
    <w:rsid w:val="00124FB9"/>
    <w:rsid w:val="00126C3E"/>
    <w:rsid w:val="00130F25"/>
    <w:rsid w:val="00136C72"/>
    <w:rsid w:val="00143267"/>
    <w:rsid w:val="00144153"/>
    <w:rsid w:val="0014610C"/>
    <w:rsid w:val="00150794"/>
    <w:rsid w:val="00150A83"/>
    <w:rsid w:val="001531B5"/>
    <w:rsid w:val="00154E36"/>
    <w:rsid w:val="001553C2"/>
    <w:rsid w:val="001574C8"/>
    <w:rsid w:val="00157BD6"/>
    <w:rsid w:val="00163F99"/>
    <w:rsid w:val="00164186"/>
    <w:rsid w:val="0016777A"/>
    <w:rsid w:val="0017042A"/>
    <w:rsid w:val="001717AC"/>
    <w:rsid w:val="001721C8"/>
    <w:rsid w:val="00174739"/>
    <w:rsid w:val="00174C8D"/>
    <w:rsid w:val="001751D5"/>
    <w:rsid w:val="00177BB0"/>
    <w:rsid w:val="00180078"/>
    <w:rsid w:val="00180D86"/>
    <w:rsid w:val="0018275F"/>
    <w:rsid w:val="00187E20"/>
    <w:rsid w:val="00191519"/>
    <w:rsid w:val="00191918"/>
    <w:rsid w:val="0019579A"/>
    <w:rsid w:val="00196407"/>
    <w:rsid w:val="001A4127"/>
    <w:rsid w:val="001A64FC"/>
    <w:rsid w:val="001B25A3"/>
    <w:rsid w:val="001B77A3"/>
    <w:rsid w:val="001C2BE4"/>
    <w:rsid w:val="001C55B5"/>
    <w:rsid w:val="001C7B0A"/>
    <w:rsid w:val="001D3D57"/>
    <w:rsid w:val="001D4C9F"/>
    <w:rsid w:val="001D5B7F"/>
    <w:rsid w:val="001D692B"/>
    <w:rsid w:val="001E32E0"/>
    <w:rsid w:val="001E3690"/>
    <w:rsid w:val="001E3946"/>
    <w:rsid w:val="001E4809"/>
    <w:rsid w:val="001E4868"/>
    <w:rsid w:val="001E4C59"/>
    <w:rsid w:val="001E5B5F"/>
    <w:rsid w:val="001F0228"/>
    <w:rsid w:val="001F20FC"/>
    <w:rsid w:val="001F310F"/>
    <w:rsid w:val="001F47C8"/>
    <w:rsid w:val="001F58DA"/>
    <w:rsid w:val="001F7F5E"/>
    <w:rsid w:val="00202F81"/>
    <w:rsid w:val="00206A35"/>
    <w:rsid w:val="0020751C"/>
    <w:rsid w:val="0022151F"/>
    <w:rsid w:val="002231BA"/>
    <w:rsid w:val="0022505B"/>
    <w:rsid w:val="00226297"/>
    <w:rsid w:val="00230208"/>
    <w:rsid w:val="00231A23"/>
    <w:rsid w:val="00236DB2"/>
    <w:rsid w:val="0025083E"/>
    <w:rsid w:val="002539AC"/>
    <w:rsid w:val="002545B8"/>
    <w:rsid w:val="00255F50"/>
    <w:rsid w:val="00257A8D"/>
    <w:rsid w:val="00260700"/>
    <w:rsid w:val="00260743"/>
    <w:rsid w:val="00265187"/>
    <w:rsid w:val="0027058A"/>
    <w:rsid w:val="00273C65"/>
    <w:rsid w:val="00280952"/>
    <w:rsid w:val="0028522D"/>
    <w:rsid w:val="00291A41"/>
    <w:rsid w:val="00292627"/>
    <w:rsid w:val="00292EDE"/>
    <w:rsid w:val="002930B2"/>
    <w:rsid w:val="00293484"/>
    <w:rsid w:val="00294CBA"/>
    <w:rsid w:val="00295345"/>
    <w:rsid w:val="00295A85"/>
    <w:rsid w:val="002A088E"/>
    <w:rsid w:val="002A5DF1"/>
    <w:rsid w:val="002B15CA"/>
    <w:rsid w:val="002B1E49"/>
    <w:rsid w:val="002B2368"/>
    <w:rsid w:val="002B37E0"/>
    <w:rsid w:val="002C076E"/>
    <w:rsid w:val="002C737E"/>
    <w:rsid w:val="002D05AE"/>
    <w:rsid w:val="002D0A01"/>
    <w:rsid w:val="002D111E"/>
    <w:rsid w:val="002D33E4"/>
    <w:rsid w:val="002D4EC1"/>
    <w:rsid w:val="002E0372"/>
    <w:rsid w:val="002E3B0C"/>
    <w:rsid w:val="002E3D3D"/>
    <w:rsid w:val="002E4A3F"/>
    <w:rsid w:val="002E54D9"/>
    <w:rsid w:val="002E5CFC"/>
    <w:rsid w:val="002F1674"/>
    <w:rsid w:val="002F30E6"/>
    <w:rsid w:val="002F7477"/>
    <w:rsid w:val="002F7868"/>
    <w:rsid w:val="002F7B4E"/>
    <w:rsid w:val="003006B8"/>
    <w:rsid w:val="00300EB6"/>
    <w:rsid w:val="00302048"/>
    <w:rsid w:val="00302DB1"/>
    <w:rsid w:val="003039C9"/>
    <w:rsid w:val="0030464D"/>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3699"/>
    <w:rsid w:val="00383301"/>
    <w:rsid w:val="0038577C"/>
    <w:rsid w:val="00387DEA"/>
    <w:rsid w:val="00390F06"/>
    <w:rsid w:val="00394F1B"/>
    <w:rsid w:val="003A1389"/>
    <w:rsid w:val="003B02ED"/>
    <w:rsid w:val="003B16DF"/>
    <w:rsid w:val="003B1A41"/>
    <w:rsid w:val="003B1B97"/>
    <w:rsid w:val="003B31B0"/>
    <w:rsid w:val="003C208B"/>
    <w:rsid w:val="003C369B"/>
    <w:rsid w:val="003C3C01"/>
    <w:rsid w:val="003C54A9"/>
    <w:rsid w:val="003C740A"/>
    <w:rsid w:val="003D061E"/>
    <w:rsid w:val="003D14D0"/>
    <w:rsid w:val="003D3CF7"/>
    <w:rsid w:val="003D3FDF"/>
    <w:rsid w:val="003D5293"/>
    <w:rsid w:val="003D61D1"/>
    <w:rsid w:val="003E0357"/>
    <w:rsid w:val="003E261A"/>
    <w:rsid w:val="003F3138"/>
    <w:rsid w:val="003F4670"/>
    <w:rsid w:val="003F4ED4"/>
    <w:rsid w:val="003F6F9C"/>
    <w:rsid w:val="004007D5"/>
    <w:rsid w:val="00411071"/>
    <w:rsid w:val="00413022"/>
    <w:rsid w:val="004138B9"/>
    <w:rsid w:val="004168CA"/>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64A8A"/>
    <w:rsid w:val="00464F6A"/>
    <w:rsid w:val="004676F4"/>
    <w:rsid w:val="00470459"/>
    <w:rsid w:val="00472847"/>
    <w:rsid w:val="00472C85"/>
    <w:rsid w:val="004822FE"/>
    <w:rsid w:val="00482674"/>
    <w:rsid w:val="00487F42"/>
    <w:rsid w:val="004929C4"/>
    <w:rsid w:val="00495A5D"/>
    <w:rsid w:val="004A2C4F"/>
    <w:rsid w:val="004A3F9E"/>
    <w:rsid w:val="004A659F"/>
    <w:rsid w:val="004A66EE"/>
    <w:rsid w:val="004B04D8"/>
    <w:rsid w:val="004B1238"/>
    <w:rsid w:val="004B1D4E"/>
    <w:rsid w:val="004B5BE6"/>
    <w:rsid w:val="004B6155"/>
    <w:rsid w:val="004C0007"/>
    <w:rsid w:val="004C3241"/>
    <w:rsid w:val="004E3E87"/>
    <w:rsid w:val="004E424D"/>
    <w:rsid w:val="004E54A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4514"/>
    <w:rsid w:val="005355A3"/>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1C75"/>
    <w:rsid w:val="005A3DD9"/>
    <w:rsid w:val="005A57BF"/>
    <w:rsid w:val="005A683B"/>
    <w:rsid w:val="005A745B"/>
    <w:rsid w:val="005B6A7C"/>
    <w:rsid w:val="005B6FAD"/>
    <w:rsid w:val="005B7A26"/>
    <w:rsid w:val="005C0591"/>
    <w:rsid w:val="005C0B0A"/>
    <w:rsid w:val="005C2A36"/>
    <w:rsid w:val="005C363F"/>
    <w:rsid w:val="005C3D3F"/>
    <w:rsid w:val="005C44B8"/>
    <w:rsid w:val="005C665F"/>
    <w:rsid w:val="005C682E"/>
    <w:rsid w:val="005D13D4"/>
    <w:rsid w:val="005D2E2B"/>
    <w:rsid w:val="005D34AA"/>
    <w:rsid w:val="005D4379"/>
    <w:rsid w:val="005D5D4F"/>
    <w:rsid w:val="005E1155"/>
    <w:rsid w:val="005E1A4E"/>
    <w:rsid w:val="005E2BA9"/>
    <w:rsid w:val="005E3DDA"/>
    <w:rsid w:val="005E4E9A"/>
    <w:rsid w:val="005E63BA"/>
    <w:rsid w:val="005E7A61"/>
    <w:rsid w:val="005F21EB"/>
    <w:rsid w:val="005F64DD"/>
    <w:rsid w:val="005F6504"/>
    <w:rsid w:val="006018FB"/>
    <w:rsid w:val="0060299C"/>
    <w:rsid w:val="006044DB"/>
    <w:rsid w:val="00607156"/>
    <w:rsid w:val="006100F8"/>
    <w:rsid w:val="006122E9"/>
    <w:rsid w:val="00612F70"/>
    <w:rsid w:val="00613A0C"/>
    <w:rsid w:val="00614CA8"/>
    <w:rsid w:val="006159C2"/>
    <w:rsid w:val="00616518"/>
    <w:rsid w:val="00617241"/>
    <w:rsid w:val="00623060"/>
    <w:rsid w:val="0062355B"/>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57FF5"/>
    <w:rsid w:val="00660B2F"/>
    <w:rsid w:val="0066103F"/>
    <w:rsid w:val="006616C3"/>
    <w:rsid w:val="0066519A"/>
    <w:rsid w:val="00665EBE"/>
    <w:rsid w:val="00670C79"/>
    <w:rsid w:val="006728F5"/>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815"/>
    <w:rsid w:val="006A71F7"/>
    <w:rsid w:val="006B0043"/>
    <w:rsid w:val="006B24A0"/>
    <w:rsid w:val="006B2D0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389"/>
    <w:rsid w:val="006F17F4"/>
    <w:rsid w:val="006F3D75"/>
    <w:rsid w:val="006F7F7B"/>
    <w:rsid w:val="007031D7"/>
    <w:rsid w:val="00703B9A"/>
    <w:rsid w:val="007040A4"/>
    <w:rsid w:val="0071361A"/>
    <w:rsid w:val="00715DF3"/>
    <w:rsid w:val="00723BE6"/>
    <w:rsid w:val="00724C3D"/>
    <w:rsid w:val="00727098"/>
    <w:rsid w:val="00730A4D"/>
    <w:rsid w:val="007310CB"/>
    <w:rsid w:val="00732F2F"/>
    <w:rsid w:val="00735B02"/>
    <w:rsid w:val="00735C26"/>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2CD7"/>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3865"/>
    <w:rsid w:val="00804237"/>
    <w:rsid w:val="0080489A"/>
    <w:rsid w:val="008054B6"/>
    <w:rsid w:val="0080562C"/>
    <w:rsid w:val="00805D84"/>
    <w:rsid w:val="00805D91"/>
    <w:rsid w:val="00814BEC"/>
    <w:rsid w:val="00814E30"/>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749B"/>
    <w:rsid w:val="0086453D"/>
    <w:rsid w:val="008649B1"/>
    <w:rsid w:val="008755BB"/>
    <w:rsid w:val="00890A2D"/>
    <w:rsid w:val="008921D7"/>
    <w:rsid w:val="0089287A"/>
    <w:rsid w:val="00897F48"/>
    <w:rsid w:val="008A2F80"/>
    <w:rsid w:val="008A3242"/>
    <w:rsid w:val="008A3EC7"/>
    <w:rsid w:val="008A4B9D"/>
    <w:rsid w:val="008A575D"/>
    <w:rsid w:val="008A7ACE"/>
    <w:rsid w:val="008B04E9"/>
    <w:rsid w:val="008B5738"/>
    <w:rsid w:val="008C2A59"/>
    <w:rsid w:val="008C2D58"/>
    <w:rsid w:val="008C3B32"/>
    <w:rsid w:val="008C425D"/>
    <w:rsid w:val="008C6D69"/>
    <w:rsid w:val="008D04B3"/>
    <w:rsid w:val="008D1B77"/>
    <w:rsid w:val="008D2BBD"/>
    <w:rsid w:val="008D2FFC"/>
    <w:rsid w:val="008D3067"/>
    <w:rsid w:val="008D34BA"/>
    <w:rsid w:val="008D6AC8"/>
    <w:rsid w:val="008D7A70"/>
    <w:rsid w:val="008E3268"/>
    <w:rsid w:val="008F7539"/>
    <w:rsid w:val="00905EF0"/>
    <w:rsid w:val="00907842"/>
    <w:rsid w:val="00914E3E"/>
    <w:rsid w:val="00915C34"/>
    <w:rsid w:val="009204DD"/>
    <w:rsid w:val="00922460"/>
    <w:rsid w:val="009230C2"/>
    <w:rsid w:val="00923245"/>
    <w:rsid w:val="009242FA"/>
    <w:rsid w:val="00924C28"/>
    <w:rsid w:val="00925C18"/>
    <w:rsid w:val="00933641"/>
    <w:rsid w:val="00935BF3"/>
    <w:rsid w:val="00936754"/>
    <w:rsid w:val="00936D9A"/>
    <w:rsid w:val="009375CB"/>
    <w:rsid w:val="00943759"/>
    <w:rsid w:val="00945D84"/>
    <w:rsid w:val="00947E1D"/>
    <w:rsid w:val="00950DD4"/>
    <w:rsid w:val="00953B13"/>
    <w:rsid w:val="009541CD"/>
    <w:rsid w:val="00956369"/>
    <w:rsid w:val="0095738C"/>
    <w:rsid w:val="009605D0"/>
    <w:rsid w:val="00960D1A"/>
    <w:rsid w:val="00961E4E"/>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379B"/>
    <w:rsid w:val="009B6BE8"/>
    <w:rsid w:val="009B70B5"/>
    <w:rsid w:val="009C1887"/>
    <w:rsid w:val="009C3935"/>
    <w:rsid w:val="009C3981"/>
    <w:rsid w:val="009C410A"/>
    <w:rsid w:val="009C51B9"/>
    <w:rsid w:val="009C534A"/>
    <w:rsid w:val="009D165C"/>
    <w:rsid w:val="009D22BE"/>
    <w:rsid w:val="009D29E7"/>
    <w:rsid w:val="009E1036"/>
    <w:rsid w:val="009E2CA1"/>
    <w:rsid w:val="009F2D00"/>
    <w:rsid w:val="009F4A77"/>
    <w:rsid w:val="009F7162"/>
    <w:rsid w:val="009F7400"/>
    <w:rsid w:val="00A01AC8"/>
    <w:rsid w:val="00A031B5"/>
    <w:rsid w:val="00A052FF"/>
    <w:rsid w:val="00A07CE6"/>
    <w:rsid w:val="00A11DA4"/>
    <w:rsid w:val="00A14903"/>
    <w:rsid w:val="00A31D47"/>
    <w:rsid w:val="00A33135"/>
    <w:rsid w:val="00A3429A"/>
    <w:rsid w:val="00A36189"/>
    <w:rsid w:val="00A37381"/>
    <w:rsid w:val="00A411A0"/>
    <w:rsid w:val="00A41585"/>
    <w:rsid w:val="00A51DA8"/>
    <w:rsid w:val="00A51E75"/>
    <w:rsid w:val="00A528A6"/>
    <w:rsid w:val="00A61ED6"/>
    <w:rsid w:val="00A62638"/>
    <w:rsid w:val="00A651D7"/>
    <w:rsid w:val="00A70B42"/>
    <w:rsid w:val="00A71792"/>
    <w:rsid w:val="00A72152"/>
    <w:rsid w:val="00A73566"/>
    <w:rsid w:val="00A745E1"/>
    <w:rsid w:val="00A74996"/>
    <w:rsid w:val="00A860D1"/>
    <w:rsid w:val="00A90487"/>
    <w:rsid w:val="00A93C6A"/>
    <w:rsid w:val="00AA01FA"/>
    <w:rsid w:val="00AA1BB9"/>
    <w:rsid w:val="00AA4462"/>
    <w:rsid w:val="00AA60FC"/>
    <w:rsid w:val="00AA6C8E"/>
    <w:rsid w:val="00AA725F"/>
    <w:rsid w:val="00AB0C14"/>
    <w:rsid w:val="00AB106C"/>
    <w:rsid w:val="00AB1787"/>
    <w:rsid w:val="00AB4C8C"/>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6573"/>
    <w:rsid w:val="00AE73B4"/>
    <w:rsid w:val="00AF0B9D"/>
    <w:rsid w:val="00AF0FA4"/>
    <w:rsid w:val="00AF14F9"/>
    <w:rsid w:val="00AF4D7D"/>
    <w:rsid w:val="00AF732C"/>
    <w:rsid w:val="00B00C7D"/>
    <w:rsid w:val="00B0523E"/>
    <w:rsid w:val="00B05255"/>
    <w:rsid w:val="00B07C89"/>
    <w:rsid w:val="00B10AF3"/>
    <w:rsid w:val="00B11AC7"/>
    <w:rsid w:val="00B12A95"/>
    <w:rsid w:val="00B12A9D"/>
    <w:rsid w:val="00B1456B"/>
    <w:rsid w:val="00B15631"/>
    <w:rsid w:val="00B22573"/>
    <w:rsid w:val="00B23D05"/>
    <w:rsid w:val="00B25C71"/>
    <w:rsid w:val="00B269B5"/>
    <w:rsid w:val="00B30C55"/>
    <w:rsid w:val="00B31A83"/>
    <w:rsid w:val="00B349A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583"/>
    <w:rsid w:val="00B720D2"/>
    <w:rsid w:val="00B7346A"/>
    <w:rsid w:val="00B74DF2"/>
    <w:rsid w:val="00B76AD5"/>
    <w:rsid w:val="00B91F23"/>
    <w:rsid w:val="00B93ABC"/>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1331"/>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6A1"/>
    <w:rsid w:val="00CA0F62"/>
    <w:rsid w:val="00CB0C15"/>
    <w:rsid w:val="00CB63CA"/>
    <w:rsid w:val="00CC18E5"/>
    <w:rsid w:val="00CC666E"/>
    <w:rsid w:val="00CC6969"/>
    <w:rsid w:val="00CD240F"/>
    <w:rsid w:val="00CD3973"/>
    <w:rsid w:val="00CD40A1"/>
    <w:rsid w:val="00CD5D2A"/>
    <w:rsid w:val="00CE0376"/>
    <w:rsid w:val="00CE3C27"/>
    <w:rsid w:val="00CE599A"/>
    <w:rsid w:val="00CF0266"/>
    <w:rsid w:val="00CF4F91"/>
    <w:rsid w:val="00D00287"/>
    <w:rsid w:val="00D009AE"/>
    <w:rsid w:val="00D022BF"/>
    <w:rsid w:val="00D04174"/>
    <w:rsid w:val="00D053D5"/>
    <w:rsid w:val="00D10A86"/>
    <w:rsid w:val="00D14009"/>
    <w:rsid w:val="00D20F66"/>
    <w:rsid w:val="00D2125C"/>
    <w:rsid w:val="00D22C39"/>
    <w:rsid w:val="00D256A1"/>
    <w:rsid w:val="00D26BCE"/>
    <w:rsid w:val="00D27443"/>
    <w:rsid w:val="00D37E27"/>
    <w:rsid w:val="00D54D90"/>
    <w:rsid w:val="00D56045"/>
    <w:rsid w:val="00D602F7"/>
    <w:rsid w:val="00D60E6F"/>
    <w:rsid w:val="00D61099"/>
    <w:rsid w:val="00D636EF"/>
    <w:rsid w:val="00D6606E"/>
    <w:rsid w:val="00D6623B"/>
    <w:rsid w:val="00D70889"/>
    <w:rsid w:val="00D74F6F"/>
    <w:rsid w:val="00D76F37"/>
    <w:rsid w:val="00D813B2"/>
    <w:rsid w:val="00D82106"/>
    <w:rsid w:val="00D828FB"/>
    <w:rsid w:val="00D83877"/>
    <w:rsid w:val="00D843D0"/>
    <w:rsid w:val="00D87A7B"/>
    <w:rsid w:val="00D93BA2"/>
    <w:rsid w:val="00D946AD"/>
    <w:rsid w:val="00DA04D8"/>
    <w:rsid w:val="00DA20F2"/>
    <w:rsid w:val="00DA4101"/>
    <w:rsid w:val="00DA4DC9"/>
    <w:rsid w:val="00DA5BAF"/>
    <w:rsid w:val="00DA5D93"/>
    <w:rsid w:val="00DB1A99"/>
    <w:rsid w:val="00DB6C8F"/>
    <w:rsid w:val="00DC0A10"/>
    <w:rsid w:val="00DC2472"/>
    <w:rsid w:val="00DC3E9D"/>
    <w:rsid w:val="00DD1729"/>
    <w:rsid w:val="00DD2E19"/>
    <w:rsid w:val="00DD7807"/>
    <w:rsid w:val="00DE1759"/>
    <w:rsid w:val="00DE185F"/>
    <w:rsid w:val="00DE2526"/>
    <w:rsid w:val="00DE79DB"/>
    <w:rsid w:val="00DF1EE7"/>
    <w:rsid w:val="00DF3C71"/>
    <w:rsid w:val="00DF563A"/>
    <w:rsid w:val="00DF5BA9"/>
    <w:rsid w:val="00DF73AB"/>
    <w:rsid w:val="00E00CE8"/>
    <w:rsid w:val="00E04619"/>
    <w:rsid w:val="00E06F93"/>
    <w:rsid w:val="00E07E6E"/>
    <w:rsid w:val="00E10D1B"/>
    <w:rsid w:val="00E11CFB"/>
    <w:rsid w:val="00E12AAD"/>
    <w:rsid w:val="00E12DFD"/>
    <w:rsid w:val="00E153D7"/>
    <w:rsid w:val="00E20E0A"/>
    <w:rsid w:val="00E2324A"/>
    <w:rsid w:val="00E26A7D"/>
    <w:rsid w:val="00E27AF3"/>
    <w:rsid w:val="00E33279"/>
    <w:rsid w:val="00E335AF"/>
    <w:rsid w:val="00E34FDE"/>
    <w:rsid w:val="00E378FE"/>
    <w:rsid w:val="00E37A6D"/>
    <w:rsid w:val="00E41370"/>
    <w:rsid w:val="00E42337"/>
    <w:rsid w:val="00E4347A"/>
    <w:rsid w:val="00E51B1B"/>
    <w:rsid w:val="00E53F80"/>
    <w:rsid w:val="00E56A74"/>
    <w:rsid w:val="00E56DF1"/>
    <w:rsid w:val="00E624BE"/>
    <w:rsid w:val="00E64322"/>
    <w:rsid w:val="00E65AE1"/>
    <w:rsid w:val="00E66D90"/>
    <w:rsid w:val="00E71255"/>
    <w:rsid w:val="00E72C45"/>
    <w:rsid w:val="00E8234A"/>
    <w:rsid w:val="00E82848"/>
    <w:rsid w:val="00E860F5"/>
    <w:rsid w:val="00E8781D"/>
    <w:rsid w:val="00E90109"/>
    <w:rsid w:val="00E9342E"/>
    <w:rsid w:val="00E96640"/>
    <w:rsid w:val="00EA009D"/>
    <w:rsid w:val="00EA3057"/>
    <w:rsid w:val="00EA58B4"/>
    <w:rsid w:val="00EA6AD5"/>
    <w:rsid w:val="00EB0DEF"/>
    <w:rsid w:val="00EB2106"/>
    <w:rsid w:val="00EB2A77"/>
    <w:rsid w:val="00EB2D3E"/>
    <w:rsid w:val="00EB7C80"/>
    <w:rsid w:val="00EC0630"/>
    <w:rsid w:val="00EC0823"/>
    <w:rsid w:val="00EC089E"/>
    <w:rsid w:val="00EC0BE1"/>
    <w:rsid w:val="00EC217E"/>
    <w:rsid w:val="00EC392A"/>
    <w:rsid w:val="00EC5CDC"/>
    <w:rsid w:val="00ED0CAD"/>
    <w:rsid w:val="00ED0DFE"/>
    <w:rsid w:val="00ED1066"/>
    <w:rsid w:val="00ED2F17"/>
    <w:rsid w:val="00ED37F3"/>
    <w:rsid w:val="00ED4061"/>
    <w:rsid w:val="00ED6036"/>
    <w:rsid w:val="00ED6252"/>
    <w:rsid w:val="00EE3DFE"/>
    <w:rsid w:val="00EE410D"/>
    <w:rsid w:val="00EE4A50"/>
    <w:rsid w:val="00EF480F"/>
    <w:rsid w:val="00EF6B3F"/>
    <w:rsid w:val="00F002AE"/>
    <w:rsid w:val="00F00C50"/>
    <w:rsid w:val="00F02B66"/>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472E"/>
    <w:rsid w:val="00F45A37"/>
    <w:rsid w:val="00F55F7E"/>
    <w:rsid w:val="00F5641A"/>
    <w:rsid w:val="00F61F33"/>
    <w:rsid w:val="00F62DD9"/>
    <w:rsid w:val="00F639EA"/>
    <w:rsid w:val="00F64E18"/>
    <w:rsid w:val="00F65898"/>
    <w:rsid w:val="00F67855"/>
    <w:rsid w:val="00F70D97"/>
    <w:rsid w:val="00F73BA2"/>
    <w:rsid w:val="00F7463B"/>
    <w:rsid w:val="00F74B12"/>
    <w:rsid w:val="00F7792F"/>
    <w:rsid w:val="00F82018"/>
    <w:rsid w:val="00F82556"/>
    <w:rsid w:val="00F83C38"/>
    <w:rsid w:val="00F9458D"/>
    <w:rsid w:val="00F95664"/>
    <w:rsid w:val="00FA21C4"/>
    <w:rsid w:val="00FA3E65"/>
    <w:rsid w:val="00FA3F45"/>
    <w:rsid w:val="00FA442D"/>
    <w:rsid w:val="00FB14E1"/>
    <w:rsid w:val="00FB21FE"/>
    <w:rsid w:val="00FB6FEA"/>
    <w:rsid w:val="00FC4809"/>
    <w:rsid w:val="00FC4BE1"/>
    <w:rsid w:val="00FD1F9D"/>
    <w:rsid w:val="00FD3BF7"/>
    <w:rsid w:val="00FE177C"/>
    <w:rsid w:val="00FE25FB"/>
    <w:rsid w:val="00FE2723"/>
    <w:rsid w:val="00FE28EA"/>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FE423A8-FF22-47F4-8A8C-4D56032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676F4"/>
    <w:pPr>
      <w:keepNext/>
      <w:numPr>
        <w:ilvl w:val="1"/>
        <w:numId w:val="1"/>
      </w:numPr>
      <w:bidi w:val="0"/>
      <w:spacing w:before="240" w:after="240"/>
      <w:outlineLvl w:val="1"/>
    </w:pPr>
    <w:rPr>
      <w:rFonts w:ascii="Arial" w:hAnsi="Arial" w:cs="Arial"/>
      <w:b/>
      <w:bCs/>
      <w:caps/>
      <w:sz w:val="18"/>
      <w:szCs w:val="18"/>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349A2"/>
    <w:pPr>
      <w:tabs>
        <w:tab w:val="left" w:pos="720"/>
        <w:tab w:val="right" w:leader="dot" w:pos="10206"/>
      </w:tabs>
      <w:bidi w:val="0"/>
      <w:spacing w:before="120" w:after="120"/>
    </w:pPr>
    <w:rPr>
      <w:rFonts w:ascii="Arial" w:hAnsi="Arial" w:cs="Arial"/>
      <w:b/>
      <w:bCs/>
      <w:caps/>
      <w:noProof/>
      <w:kern w:val="28"/>
      <w:sz w:val="18"/>
      <w:szCs w:val="18"/>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676F4"/>
    <w:rPr>
      <w:rFonts w:ascii="Arial" w:eastAsia="Times New Roman" w:hAnsi="Arial"/>
      <w:b/>
      <w:bCs/>
      <w:caps/>
      <w:sz w:val="18"/>
      <w:szCs w:val="18"/>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30464D"/>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30464D"/>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8874-173F-47E9-8771-B43D26B2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21</Pages>
  <Words>4321</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28895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50</cp:revision>
  <cp:lastPrinted>2024-01-13T07:38:00Z</cp:lastPrinted>
  <dcterms:created xsi:type="dcterms:W3CDTF">2021-12-04T10:01:00Z</dcterms:created>
  <dcterms:modified xsi:type="dcterms:W3CDTF">2024-01-13T07:42:00Z</dcterms:modified>
</cp:coreProperties>
</file>