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74"/>
        <w:gridCol w:w="2068"/>
        <w:gridCol w:w="1511"/>
        <w:gridCol w:w="1350"/>
        <w:gridCol w:w="1678"/>
        <w:gridCol w:w="177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PM</w:t>
            </w:r>
            <w:bookmarkStart w:id="0" w:name="_GoBack"/>
            <w:bookmarkEnd w:id="0"/>
            <w:r w:rsidRPr="00CE2D90">
              <w:rPr>
                <w:rFonts w:ascii="Arial" w:hAnsi="Arial" w:cs="Arial"/>
                <w:b/>
                <w:bCs/>
                <w:sz w:val="32"/>
                <w:szCs w:val="32"/>
              </w:rPr>
              <w:t xml:space="preserve">R FOR </w:t>
            </w:r>
            <w:r w:rsidR="00C133E5">
              <w:rPr>
                <w:rFonts w:ascii="Arial" w:hAnsi="Arial" w:cs="Arial"/>
                <w:b/>
                <w:bCs/>
                <w:sz w:val="32"/>
                <w:szCs w:val="32"/>
              </w:rPr>
              <w:t>CHEMICAL INJECTION PACKAGES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B676CE" w:rsidP="00EB2D3E">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545CC4" w:rsidP="00EB2D3E">
            <w:pPr>
              <w:widowControl w:val="0"/>
              <w:bidi w:val="0"/>
              <w:spacing w:before="20" w:after="20"/>
              <w:ind w:left="-64" w:right="-115"/>
              <w:jc w:val="center"/>
              <w:rPr>
                <w:rFonts w:ascii="Arial" w:hAnsi="Arial" w:cs="Arial"/>
                <w:szCs w:val="20"/>
              </w:rPr>
            </w:pPr>
            <w:r>
              <w:rPr>
                <w:rFonts w:ascii="Arial" w:hAnsi="Arial" w:cs="Arial"/>
                <w:szCs w:val="20"/>
              </w:rPr>
              <w:t>FEB</w:t>
            </w:r>
            <w:r w:rsidR="00B676CE">
              <w:rPr>
                <w:rFonts w:ascii="Arial" w:hAnsi="Arial" w:cs="Arial"/>
                <w:szCs w:val="20"/>
              </w:rPr>
              <w:t>.2024</w:t>
            </w: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B676CE" w:rsidP="00EB2D3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B676CE" w:rsidP="00EB2D3E">
            <w:pPr>
              <w:widowControl w:val="0"/>
              <w:bidi w:val="0"/>
              <w:spacing w:before="20" w:after="20"/>
              <w:ind w:left="-46"/>
              <w:jc w:val="center"/>
              <w:rPr>
                <w:rFonts w:ascii="Arial" w:hAnsi="Arial" w:cs="Arial"/>
                <w:szCs w:val="20"/>
              </w:rPr>
            </w:pPr>
            <w:proofErr w:type="spellStart"/>
            <w:r>
              <w:rPr>
                <w:rFonts w:ascii="Arial" w:hAnsi="Arial" w:cs="Arial"/>
                <w:szCs w:val="20"/>
              </w:rPr>
              <w:t>H.Ghadyani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B676CE" w:rsidP="00EB2D3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B676CE" w:rsidRDefault="00B676CE" w:rsidP="00B676CE">
            <w:pPr>
              <w:bidi w:val="0"/>
              <w:jc w:val="center"/>
              <w:rPr>
                <w:rFonts w:cs="Times New Roman"/>
              </w:rPr>
            </w:pPr>
            <w:proofErr w:type="spellStart"/>
            <w:r>
              <w:rPr>
                <w:rStyle w:val="fontstyle01"/>
              </w:rPr>
              <w:t>S.Faramarzpour</w:t>
            </w:r>
            <w:proofErr w:type="spellEnd"/>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5A431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5A431A" w:rsidRPr="000E2E1E" w:rsidRDefault="005A431A" w:rsidP="005A431A">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5A431A" w:rsidRPr="000E2E1E" w:rsidRDefault="005A431A" w:rsidP="00A02505">
            <w:pPr>
              <w:widowControl w:val="0"/>
              <w:bidi w:val="0"/>
              <w:spacing w:before="20" w:after="20"/>
              <w:ind w:left="-64" w:right="-115" w:hanging="104"/>
              <w:jc w:val="center"/>
              <w:rPr>
                <w:rFonts w:ascii="Arial" w:hAnsi="Arial" w:cs="Arial"/>
                <w:szCs w:val="20"/>
              </w:rPr>
            </w:pPr>
            <w:r>
              <w:rPr>
                <w:rFonts w:ascii="Arial" w:hAnsi="Arial" w:cs="Arial"/>
                <w:szCs w:val="20"/>
              </w:rPr>
              <w:t xml:space="preserve"> JU</w:t>
            </w:r>
            <w:r w:rsidR="00A02505">
              <w:rPr>
                <w:rFonts w:ascii="Arial" w:hAnsi="Arial" w:cs="Arial"/>
                <w:szCs w:val="20"/>
              </w:rPr>
              <w:t>L.</w:t>
            </w:r>
            <w:r>
              <w:rPr>
                <w:rFonts w:ascii="Arial" w:hAnsi="Arial" w:cs="Arial"/>
                <w:szCs w:val="20"/>
              </w:rPr>
              <w:t>2023</w:t>
            </w:r>
          </w:p>
        </w:tc>
        <w:tc>
          <w:tcPr>
            <w:tcW w:w="2155" w:type="dxa"/>
            <w:tcBorders>
              <w:top w:val="single" w:sz="2" w:space="0" w:color="auto"/>
              <w:left w:val="single" w:sz="2" w:space="0" w:color="auto"/>
              <w:bottom w:val="single" w:sz="2" w:space="0" w:color="auto"/>
              <w:right w:val="single" w:sz="2" w:space="0" w:color="auto"/>
            </w:tcBorders>
            <w:vAlign w:val="center"/>
          </w:tcPr>
          <w:p w:rsidR="005A431A" w:rsidRPr="000E2E1E" w:rsidRDefault="00A02505" w:rsidP="005A431A">
            <w:pPr>
              <w:widowControl w:val="0"/>
              <w:bidi w:val="0"/>
              <w:spacing w:before="20" w:after="20"/>
              <w:ind w:left="-87"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5A431A" w:rsidRPr="00C66E37" w:rsidRDefault="005A431A" w:rsidP="005A431A">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rsidR="005A431A" w:rsidRPr="000E2E1E" w:rsidRDefault="005A431A" w:rsidP="005A431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5A431A" w:rsidRPr="002918D6" w:rsidRDefault="005A431A" w:rsidP="005A431A">
            <w:pPr>
              <w:widowControl w:val="0"/>
              <w:bidi w:val="0"/>
              <w:spacing w:before="20" w:after="20"/>
              <w:jc w:val="center"/>
              <w:rPr>
                <w:rFonts w:ascii="Arial" w:hAnsi="Arial" w:cs="Arial"/>
                <w:szCs w:val="20"/>
              </w:rPr>
            </w:pPr>
            <w:proofErr w:type="spellStart"/>
            <w:r w:rsidRPr="005A431A">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rsidR="005A431A" w:rsidRPr="000E2E1E" w:rsidRDefault="005A431A" w:rsidP="005A431A">
            <w:pPr>
              <w:widowControl w:val="0"/>
              <w:bidi w:val="0"/>
              <w:spacing w:before="20" w:after="20"/>
              <w:ind w:left="180"/>
              <w:jc w:val="center"/>
              <w:rPr>
                <w:rFonts w:ascii="Arial" w:hAnsi="Arial" w:cs="Arial"/>
                <w:color w:val="000000"/>
                <w:szCs w:val="20"/>
              </w:rPr>
            </w:pPr>
          </w:p>
        </w:tc>
      </w:tr>
      <w:tr w:rsidR="00220885"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220885" w:rsidRPr="000E2E1E" w:rsidRDefault="00E640A1" w:rsidP="00220885">
            <w:pPr>
              <w:widowControl w:val="0"/>
              <w:bidi w:val="0"/>
              <w:spacing w:before="20" w:after="20"/>
              <w:ind w:left="-64" w:right="-115" w:hanging="104"/>
              <w:jc w:val="center"/>
              <w:rPr>
                <w:rFonts w:ascii="Arial" w:hAnsi="Arial" w:cs="Arial"/>
                <w:szCs w:val="20"/>
              </w:rPr>
            </w:pPr>
            <w:r>
              <w:rPr>
                <w:rFonts w:ascii="Arial" w:hAnsi="Arial" w:cs="Arial"/>
                <w:szCs w:val="20"/>
              </w:rPr>
              <w:t xml:space="preserve"> </w:t>
            </w:r>
            <w:r w:rsidR="00220885">
              <w:rPr>
                <w:rFonts w:ascii="Arial" w:hAnsi="Arial" w:cs="Arial"/>
                <w:szCs w:val="20"/>
              </w:rPr>
              <w:t>NOV.2022</w:t>
            </w:r>
          </w:p>
        </w:tc>
        <w:tc>
          <w:tcPr>
            <w:tcW w:w="2155" w:type="dxa"/>
            <w:tcBorders>
              <w:top w:val="single" w:sz="2" w:space="0" w:color="auto"/>
              <w:left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ind w:left="-87"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220885" w:rsidRPr="00C66E37" w:rsidRDefault="00220885" w:rsidP="00220885">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20885" w:rsidRPr="002918D6" w:rsidRDefault="00220885" w:rsidP="00220885">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220885" w:rsidRPr="00C9109A" w:rsidRDefault="00220885" w:rsidP="00220885">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C133E5"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441DF7" w:rsidP="00124FB9">
            <w:pPr>
              <w:widowControl w:val="0"/>
              <w:bidi w:val="0"/>
              <w:spacing w:before="20" w:after="20"/>
              <w:ind w:left="-64" w:right="-115"/>
              <w:jc w:val="center"/>
              <w:rPr>
                <w:rFonts w:ascii="Arial" w:hAnsi="Arial" w:cs="Arial"/>
                <w:szCs w:val="20"/>
              </w:rPr>
            </w:pPr>
            <w:r>
              <w:rPr>
                <w:rFonts w:ascii="Arial" w:hAnsi="Arial" w:cs="Arial"/>
                <w:szCs w:val="20"/>
              </w:rPr>
              <w:t>AUG</w:t>
            </w:r>
            <w:r w:rsidR="00E640A1">
              <w:rPr>
                <w:rFonts w:ascii="Arial" w:hAnsi="Arial" w:cs="Arial"/>
                <w:szCs w:val="20"/>
              </w:rPr>
              <w:t>.</w:t>
            </w:r>
            <w:r w:rsidR="00C133E5">
              <w:rPr>
                <w:rFonts w:ascii="Arial" w:hAnsi="Arial" w:cs="Arial"/>
                <w:szCs w:val="20"/>
              </w:rPr>
              <w:t>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C133E5"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C133E5"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545CC4">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5306D">
              <w:rPr>
                <w:rFonts w:ascii="Arial" w:hAnsi="Arial" w:cs="Arial"/>
                <w:b/>
                <w:bCs/>
                <w:sz w:val="18"/>
                <w:szCs w:val="18"/>
              </w:rPr>
              <w:t xml:space="preserve"> </w:t>
            </w:r>
            <w:r w:rsidR="00545CC4">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35306D">
              <w:rPr>
                <w:rFonts w:asciiTheme="minorBidi" w:hAnsiTheme="minorBidi" w:cstheme="minorBidi"/>
                <w:b/>
                <w:bCs/>
                <w:color w:val="000000"/>
                <w:sz w:val="17"/>
                <w:szCs w:val="17"/>
              </w:rPr>
              <w:t xml:space="preserve"> F0Z-709229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B676CE" w:rsidRPr="005F03BB" w:rsidTr="00FF0DB1">
        <w:trPr>
          <w:trHeight w:hRule="exact" w:val="170"/>
          <w:jc w:val="center"/>
        </w:trPr>
        <w:tc>
          <w:tcPr>
            <w:tcW w:w="951" w:type="dxa"/>
            <w:vAlign w:val="center"/>
          </w:tcPr>
          <w:p w:rsidR="00B676CE" w:rsidRPr="00A54E86" w:rsidRDefault="00B676CE" w:rsidP="00B676C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676CE" w:rsidRPr="00290A48" w:rsidRDefault="00B676CE" w:rsidP="00B676C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676CE" w:rsidRPr="00290A48" w:rsidRDefault="00B676CE" w:rsidP="00B676C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676CE" w:rsidRPr="00290A48" w:rsidRDefault="00B676CE" w:rsidP="00B676C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676CE" w:rsidRPr="00290A48" w:rsidRDefault="00B676CE" w:rsidP="00B676C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676CE" w:rsidRPr="0090540C" w:rsidRDefault="00B676CE" w:rsidP="00B676C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76CE" w:rsidRPr="005F03BB" w:rsidRDefault="00B676CE" w:rsidP="00B676CE">
            <w:pPr>
              <w:widowControl w:val="0"/>
              <w:spacing w:line="192" w:lineRule="auto"/>
              <w:jc w:val="center"/>
              <w:rPr>
                <w:rFonts w:cs="Arial"/>
                <w:b/>
                <w:sz w:val="16"/>
                <w:szCs w:val="16"/>
              </w:rPr>
            </w:pPr>
          </w:p>
        </w:tc>
        <w:tc>
          <w:tcPr>
            <w:tcW w:w="915" w:type="dxa"/>
            <w:shd w:val="clear" w:color="auto" w:fill="auto"/>
            <w:vAlign w:val="center"/>
          </w:tcPr>
          <w:p w:rsidR="00B676CE" w:rsidRPr="00A54E86" w:rsidRDefault="00B676CE" w:rsidP="00B676C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676CE" w:rsidRPr="0090540C" w:rsidRDefault="00B676CE" w:rsidP="00B676CE">
            <w:pPr>
              <w:widowControl w:val="0"/>
              <w:spacing w:line="192" w:lineRule="auto"/>
              <w:jc w:val="center"/>
              <w:rPr>
                <w:rFonts w:ascii="Arial" w:hAnsi="Arial" w:cs="Arial"/>
                <w:b/>
                <w:sz w:val="16"/>
                <w:szCs w:val="16"/>
              </w:rPr>
            </w:pPr>
          </w:p>
        </w:tc>
        <w:tc>
          <w:tcPr>
            <w:tcW w:w="630" w:type="dxa"/>
            <w:shd w:val="clear" w:color="auto" w:fill="auto"/>
            <w:vAlign w:val="center"/>
          </w:tcPr>
          <w:p w:rsidR="00B676CE" w:rsidRPr="0090540C" w:rsidRDefault="00B676CE" w:rsidP="00B676CE">
            <w:pPr>
              <w:widowControl w:val="0"/>
              <w:spacing w:line="192" w:lineRule="auto"/>
              <w:jc w:val="center"/>
              <w:rPr>
                <w:rFonts w:ascii="Arial" w:hAnsi="Arial" w:cs="Arial"/>
                <w:b/>
                <w:sz w:val="16"/>
                <w:szCs w:val="16"/>
              </w:rPr>
            </w:pPr>
          </w:p>
        </w:tc>
        <w:tc>
          <w:tcPr>
            <w:tcW w:w="562" w:type="dxa"/>
            <w:shd w:val="clear" w:color="auto" w:fill="auto"/>
            <w:vAlign w:val="center"/>
          </w:tcPr>
          <w:p w:rsidR="00B676CE" w:rsidRPr="0090540C" w:rsidRDefault="00B676CE" w:rsidP="00B676CE">
            <w:pPr>
              <w:widowControl w:val="0"/>
              <w:spacing w:line="192" w:lineRule="auto"/>
              <w:jc w:val="center"/>
              <w:rPr>
                <w:rFonts w:ascii="Arial" w:hAnsi="Arial" w:cs="Arial"/>
                <w:b/>
                <w:sz w:val="16"/>
                <w:szCs w:val="16"/>
              </w:rPr>
            </w:pPr>
          </w:p>
        </w:tc>
        <w:tc>
          <w:tcPr>
            <w:tcW w:w="648" w:type="dxa"/>
            <w:shd w:val="clear" w:color="auto" w:fill="auto"/>
            <w:vAlign w:val="center"/>
          </w:tcPr>
          <w:p w:rsidR="00B676CE" w:rsidRPr="0090540C" w:rsidRDefault="00B676CE" w:rsidP="00B676CE">
            <w:pPr>
              <w:widowControl w:val="0"/>
              <w:spacing w:line="192" w:lineRule="auto"/>
              <w:jc w:val="center"/>
              <w:rPr>
                <w:rFonts w:ascii="Arial" w:hAnsi="Arial" w:cs="Arial"/>
                <w:b/>
                <w:sz w:val="16"/>
                <w:szCs w:val="16"/>
              </w:rPr>
            </w:pPr>
          </w:p>
        </w:tc>
        <w:tc>
          <w:tcPr>
            <w:tcW w:w="649" w:type="dxa"/>
            <w:shd w:val="clear" w:color="auto" w:fill="auto"/>
            <w:vAlign w:val="center"/>
          </w:tcPr>
          <w:p w:rsidR="00B676CE" w:rsidRPr="0090540C" w:rsidRDefault="00B676CE" w:rsidP="00B676CE">
            <w:pPr>
              <w:widowControl w:val="0"/>
              <w:spacing w:line="192" w:lineRule="auto"/>
              <w:jc w:val="center"/>
              <w:rPr>
                <w:rFonts w:ascii="Arial" w:hAnsi="Arial" w:cs="Arial"/>
                <w:b/>
                <w:sz w:val="16"/>
                <w:szCs w:val="16"/>
              </w:rPr>
            </w:pPr>
          </w:p>
        </w:tc>
      </w:tr>
      <w:tr w:rsidR="00B676CE" w:rsidRPr="005F03BB" w:rsidTr="00FF0DB1">
        <w:trPr>
          <w:trHeight w:hRule="exact" w:val="170"/>
          <w:jc w:val="center"/>
        </w:trPr>
        <w:tc>
          <w:tcPr>
            <w:tcW w:w="951" w:type="dxa"/>
            <w:vAlign w:val="center"/>
          </w:tcPr>
          <w:p w:rsidR="00B676CE" w:rsidRPr="00A54E86" w:rsidRDefault="00B676CE" w:rsidP="00B676C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676CE" w:rsidRPr="00290A48" w:rsidRDefault="00B676CE" w:rsidP="00B676C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676CE" w:rsidRPr="00290A48" w:rsidRDefault="00B676CE" w:rsidP="00B676C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676CE" w:rsidRPr="00290A48" w:rsidRDefault="00B676CE" w:rsidP="00B676C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676CE" w:rsidRPr="00290A48" w:rsidRDefault="00B676CE" w:rsidP="00B676C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676CE" w:rsidRPr="00290A48" w:rsidRDefault="00B676CE" w:rsidP="00B676C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676CE" w:rsidRPr="005F03BB" w:rsidRDefault="00B676CE" w:rsidP="00B676CE">
            <w:pPr>
              <w:widowControl w:val="0"/>
              <w:spacing w:line="192" w:lineRule="auto"/>
              <w:jc w:val="center"/>
              <w:rPr>
                <w:rFonts w:cs="Arial"/>
                <w:b/>
                <w:sz w:val="16"/>
                <w:szCs w:val="16"/>
              </w:rPr>
            </w:pPr>
          </w:p>
        </w:tc>
        <w:tc>
          <w:tcPr>
            <w:tcW w:w="915" w:type="dxa"/>
            <w:shd w:val="clear" w:color="auto" w:fill="auto"/>
            <w:vAlign w:val="center"/>
          </w:tcPr>
          <w:p w:rsidR="00B676CE" w:rsidRPr="00A54E86" w:rsidRDefault="00B676CE" w:rsidP="00B676C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676CE" w:rsidRPr="0090540C" w:rsidRDefault="00B676CE" w:rsidP="00B676CE">
            <w:pPr>
              <w:widowControl w:val="0"/>
              <w:spacing w:line="192" w:lineRule="auto"/>
              <w:jc w:val="center"/>
              <w:rPr>
                <w:rFonts w:ascii="Arial" w:hAnsi="Arial" w:cs="Arial"/>
                <w:b/>
                <w:sz w:val="16"/>
                <w:szCs w:val="16"/>
              </w:rPr>
            </w:pPr>
          </w:p>
        </w:tc>
        <w:tc>
          <w:tcPr>
            <w:tcW w:w="630" w:type="dxa"/>
            <w:shd w:val="clear" w:color="auto" w:fill="auto"/>
            <w:vAlign w:val="center"/>
          </w:tcPr>
          <w:p w:rsidR="00B676CE" w:rsidRPr="0090540C" w:rsidRDefault="00B676CE" w:rsidP="00B676CE">
            <w:pPr>
              <w:widowControl w:val="0"/>
              <w:spacing w:line="192" w:lineRule="auto"/>
              <w:jc w:val="center"/>
              <w:rPr>
                <w:rFonts w:ascii="Arial" w:hAnsi="Arial" w:cs="Arial"/>
                <w:b/>
                <w:sz w:val="16"/>
                <w:szCs w:val="16"/>
              </w:rPr>
            </w:pPr>
          </w:p>
        </w:tc>
        <w:tc>
          <w:tcPr>
            <w:tcW w:w="562" w:type="dxa"/>
            <w:shd w:val="clear" w:color="auto" w:fill="auto"/>
            <w:vAlign w:val="center"/>
          </w:tcPr>
          <w:p w:rsidR="00B676CE" w:rsidRPr="0090540C" w:rsidRDefault="00B676CE" w:rsidP="00B676CE">
            <w:pPr>
              <w:widowControl w:val="0"/>
              <w:spacing w:line="192" w:lineRule="auto"/>
              <w:jc w:val="center"/>
              <w:rPr>
                <w:rFonts w:ascii="Arial" w:hAnsi="Arial" w:cs="Arial"/>
                <w:b/>
                <w:sz w:val="16"/>
                <w:szCs w:val="16"/>
              </w:rPr>
            </w:pPr>
          </w:p>
        </w:tc>
        <w:tc>
          <w:tcPr>
            <w:tcW w:w="648" w:type="dxa"/>
            <w:shd w:val="clear" w:color="auto" w:fill="auto"/>
            <w:vAlign w:val="center"/>
          </w:tcPr>
          <w:p w:rsidR="00B676CE" w:rsidRPr="0090540C" w:rsidRDefault="00B676CE" w:rsidP="00B676CE">
            <w:pPr>
              <w:widowControl w:val="0"/>
              <w:spacing w:line="192" w:lineRule="auto"/>
              <w:jc w:val="center"/>
              <w:rPr>
                <w:rFonts w:ascii="Arial" w:hAnsi="Arial" w:cs="Arial"/>
                <w:b/>
                <w:sz w:val="16"/>
                <w:szCs w:val="16"/>
              </w:rPr>
            </w:pPr>
          </w:p>
        </w:tc>
        <w:tc>
          <w:tcPr>
            <w:tcW w:w="649" w:type="dxa"/>
            <w:shd w:val="clear" w:color="auto" w:fill="auto"/>
            <w:vAlign w:val="center"/>
          </w:tcPr>
          <w:p w:rsidR="00B676CE" w:rsidRPr="0090540C" w:rsidRDefault="00B676CE" w:rsidP="00B676CE">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006E3E" w:rsidRPr="005F03BB" w:rsidTr="00117D2B">
        <w:trPr>
          <w:trHeight w:hRule="exact" w:val="170"/>
          <w:jc w:val="center"/>
        </w:trPr>
        <w:tc>
          <w:tcPr>
            <w:tcW w:w="951" w:type="dxa"/>
            <w:vAlign w:val="center"/>
          </w:tcPr>
          <w:p w:rsidR="00006E3E" w:rsidRPr="00A54E86" w:rsidRDefault="00006E3E" w:rsidP="00006E3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06E3E" w:rsidRPr="00290A48" w:rsidRDefault="00006E3E" w:rsidP="00006E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06E3E" w:rsidRPr="00B909F2" w:rsidRDefault="00006E3E" w:rsidP="00006E3E">
            <w:pPr>
              <w:widowControl w:val="0"/>
              <w:spacing w:line="192" w:lineRule="auto"/>
              <w:jc w:val="center"/>
              <w:rPr>
                <w:rFonts w:ascii="Arial" w:hAnsi="Arial" w:cs="Arial"/>
                <w:bCs/>
                <w:sz w:val="16"/>
                <w:szCs w:val="16"/>
              </w:rPr>
            </w:pPr>
          </w:p>
        </w:tc>
        <w:tc>
          <w:tcPr>
            <w:tcW w:w="678" w:type="dxa"/>
            <w:vAlign w:val="center"/>
          </w:tcPr>
          <w:p w:rsidR="00006E3E" w:rsidRPr="0090540C" w:rsidRDefault="00006E3E" w:rsidP="00006E3E">
            <w:pPr>
              <w:widowControl w:val="0"/>
              <w:spacing w:line="192" w:lineRule="auto"/>
              <w:jc w:val="center"/>
              <w:rPr>
                <w:rFonts w:ascii="Arial" w:hAnsi="Arial" w:cs="Arial"/>
                <w:b/>
                <w:sz w:val="16"/>
                <w:szCs w:val="16"/>
              </w:rPr>
            </w:pPr>
          </w:p>
        </w:tc>
        <w:tc>
          <w:tcPr>
            <w:tcW w:w="636" w:type="dxa"/>
          </w:tcPr>
          <w:p w:rsidR="00006E3E" w:rsidRDefault="00006E3E" w:rsidP="00006E3E">
            <w:pPr>
              <w:jc w:val="center"/>
            </w:pPr>
            <w:r w:rsidRPr="00415C18">
              <w:rPr>
                <w:rFonts w:ascii="Arial" w:hAnsi="Arial" w:cs="Arial"/>
                <w:bCs/>
                <w:sz w:val="16"/>
                <w:szCs w:val="16"/>
              </w:rPr>
              <w:t>X</w:t>
            </w:r>
          </w:p>
        </w:tc>
        <w:tc>
          <w:tcPr>
            <w:tcW w:w="636" w:type="dxa"/>
            <w:vAlign w:val="center"/>
          </w:tcPr>
          <w:p w:rsidR="00006E3E" w:rsidRPr="0090540C" w:rsidRDefault="00006E3E" w:rsidP="00006E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6E3E" w:rsidRPr="005F03BB" w:rsidRDefault="00006E3E" w:rsidP="00006E3E">
            <w:pPr>
              <w:widowControl w:val="0"/>
              <w:spacing w:line="192" w:lineRule="auto"/>
              <w:jc w:val="center"/>
              <w:rPr>
                <w:rFonts w:cs="Arial"/>
                <w:b/>
                <w:sz w:val="16"/>
                <w:szCs w:val="16"/>
              </w:rPr>
            </w:pPr>
          </w:p>
        </w:tc>
        <w:tc>
          <w:tcPr>
            <w:tcW w:w="915" w:type="dxa"/>
            <w:shd w:val="clear" w:color="auto" w:fill="auto"/>
            <w:vAlign w:val="center"/>
          </w:tcPr>
          <w:p w:rsidR="00006E3E" w:rsidRPr="00A54E86" w:rsidRDefault="00006E3E" w:rsidP="00006E3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630"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562"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648"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649"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r>
      <w:tr w:rsidR="00006E3E" w:rsidRPr="005F03BB" w:rsidTr="00117D2B">
        <w:trPr>
          <w:trHeight w:hRule="exact" w:val="170"/>
          <w:jc w:val="center"/>
        </w:trPr>
        <w:tc>
          <w:tcPr>
            <w:tcW w:w="951" w:type="dxa"/>
            <w:vAlign w:val="center"/>
          </w:tcPr>
          <w:p w:rsidR="00006E3E" w:rsidRPr="00A54E86" w:rsidRDefault="00006E3E" w:rsidP="00006E3E">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06E3E" w:rsidRDefault="00006E3E" w:rsidP="00006E3E">
            <w:pPr>
              <w:jc w:val="center"/>
            </w:pPr>
            <w:r w:rsidRPr="003B4235">
              <w:rPr>
                <w:rFonts w:ascii="Arial" w:hAnsi="Arial" w:cs="Arial"/>
                <w:bCs/>
                <w:sz w:val="16"/>
                <w:szCs w:val="16"/>
              </w:rPr>
              <w:t>X</w:t>
            </w:r>
          </w:p>
        </w:tc>
        <w:tc>
          <w:tcPr>
            <w:tcW w:w="576" w:type="dxa"/>
            <w:vAlign w:val="center"/>
          </w:tcPr>
          <w:p w:rsidR="00006E3E" w:rsidRPr="00B909F2" w:rsidRDefault="00006E3E" w:rsidP="00006E3E">
            <w:pPr>
              <w:widowControl w:val="0"/>
              <w:spacing w:line="192" w:lineRule="auto"/>
              <w:jc w:val="center"/>
              <w:rPr>
                <w:rFonts w:ascii="Arial" w:hAnsi="Arial" w:cs="Arial"/>
                <w:bCs/>
                <w:sz w:val="16"/>
                <w:szCs w:val="16"/>
              </w:rPr>
            </w:pPr>
          </w:p>
        </w:tc>
        <w:tc>
          <w:tcPr>
            <w:tcW w:w="678" w:type="dxa"/>
            <w:vAlign w:val="center"/>
          </w:tcPr>
          <w:p w:rsidR="00006E3E" w:rsidRPr="0090540C" w:rsidRDefault="00006E3E" w:rsidP="00006E3E">
            <w:pPr>
              <w:widowControl w:val="0"/>
              <w:spacing w:line="192" w:lineRule="auto"/>
              <w:jc w:val="center"/>
              <w:rPr>
                <w:rFonts w:ascii="Arial" w:hAnsi="Arial" w:cs="Arial"/>
                <w:b/>
                <w:sz w:val="16"/>
                <w:szCs w:val="16"/>
              </w:rPr>
            </w:pPr>
          </w:p>
        </w:tc>
        <w:tc>
          <w:tcPr>
            <w:tcW w:w="636" w:type="dxa"/>
          </w:tcPr>
          <w:p w:rsidR="00006E3E" w:rsidRDefault="00006E3E" w:rsidP="00006E3E">
            <w:pPr>
              <w:jc w:val="center"/>
            </w:pPr>
            <w:r w:rsidRPr="00415C18">
              <w:rPr>
                <w:rFonts w:ascii="Arial" w:hAnsi="Arial" w:cs="Arial"/>
                <w:bCs/>
                <w:sz w:val="16"/>
                <w:szCs w:val="16"/>
              </w:rPr>
              <w:t>X</w:t>
            </w:r>
          </w:p>
        </w:tc>
        <w:tc>
          <w:tcPr>
            <w:tcW w:w="636" w:type="dxa"/>
            <w:vAlign w:val="center"/>
          </w:tcPr>
          <w:p w:rsidR="00006E3E" w:rsidRPr="0090540C" w:rsidRDefault="00006E3E" w:rsidP="00006E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6E3E" w:rsidRPr="005F03BB" w:rsidRDefault="00006E3E" w:rsidP="00006E3E">
            <w:pPr>
              <w:widowControl w:val="0"/>
              <w:spacing w:line="192" w:lineRule="auto"/>
              <w:jc w:val="center"/>
              <w:rPr>
                <w:rFonts w:cs="Arial"/>
                <w:b/>
                <w:sz w:val="16"/>
                <w:szCs w:val="16"/>
              </w:rPr>
            </w:pPr>
          </w:p>
        </w:tc>
        <w:tc>
          <w:tcPr>
            <w:tcW w:w="915" w:type="dxa"/>
            <w:shd w:val="clear" w:color="auto" w:fill="auto"/>
            <w:vAlign w:val="center"/>
          </w:tcPr>
          <w:p w:rsidR="00006E3E" w:rsidRPr="00A54E86" w:rsidRDefault="00006E3E" w:rsidP="00006E3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630"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562"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648"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649"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B909F2" w:rsidRDefault="00093F4B" w:rsidP="00093F4B">
            <w:pPr>
              <w:widowControl w:val="0"/>
              <w:spacing w:line="192" w:lineRule="auto"/>
              <w:jc w:val="center"/>
              <w:rPr>
                <w:rFonts w:ascii="Arial" w:hAnsi="Arial" w:cs="Arial"/>
                <w:bCs/>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961EF2"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4F2458" w:rsidRPr="005F03BB" w:rsidTr="00B676CE">
        <w:trPr>
          <w:trHeight w:hRule="exact" w:val="170"/>
          <w:jc w:val="center"/>
        </w:trPr>
        <w:tc>
          <w:tcPr>
            <w:tcW w:w="951" w:type="dxa"/>
            <w:vAlign w:val="center"/>
          </w:tcPr>
          <w:p w:rsidR="004F2458" w:rsidRPr="00A54E86" w:rsidRDefault="004F2458" w:rsidP="004F2458">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4F2458" w:rsidRDefault="004F2458" w:rsidP="004F2458">
            <w:pPr>
              <w:jc w:val="center"/>
            </w:pPr>
            <w:r w:rsidRPr="003B4235">
              <w:rPr>
                <w:rFonts w:ascii="Arial" w:hAnsi="Arial" w:cs="Arial"/>
                <w:bCs/>
                <w:sz w:val="16"/>
                <w:szCs w:val="16"/>
              </w:rPr>
              <w:t>X</w:t>
            </w:r>
          </w:p>
        </w:tc>
        <w:tc>
          <w:tcPr>
            <w:tcW w:w="576" w:type="dxa"/>
            <w:vAlign w:val="center"/>
          </w:tcPr>
          <w:p w:rsidR="004F2458" w:rsidRPr="0090540C" w:rsidRDefault="004F2458" w:rsidP="004F2458">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rsidR="004F2458" w:rsidRDefault="004F2458" w:rsidP="004F2458">
            <w:pPr>
              <w:jc w:val="center"/>
            </w:pPr>
            <w:r w:rsidRPr="003B4235">
              <w:rPr>
                <w:rFonts w:ascii="Arial" w:hAnsi="Arial" w:cs="Arial"/>
                <w:bCs/>
                <w:sz w:val="16"/>
                <w:szCs w:val="16"/>
              </w:rPr>
              <w:t>X</w:t>
            </w:r>
          </w:p>
        </w:tc>
        <w:tc>
          <w:tcPr>
            <w:tcW w:w="636" w:type="dxa"/>
            <w:vAlign w:val="center"/>
          </w:tcPr>
          <w:p w:rsidR="004F2458" w:rsidRPr="00290A48" w:rsidRDefault="004F2458" w:rsidP="004F245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F2458" w:rsidRPr="0090540C" w:rsidRDefault="004F2458" w:rsidP="004F245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F2458" w:rsidRPr="005F03BB" w:rsidRDefault="004F2458" w:rsidP="004F2458">
            <w:pPr>
              <w:widowControl w:val="0"/>
              <w:spacing w:line="192" w:lineRule="auto"/>
              <w:jc w:val="center"/>
              <w:rPr>
                <w:rFonts w:cs="Arial"/>
                <w:b/>
                <w:sz w:val="16"/>
                <w:szCs w:val="16"/>
              </w:rPr>
            </w:pPr>
          </w:p>
        </w:tc>
        <w:tc>
          <w:tcPr>
            <w:tcW w:w="915" w:type="dxa"/>
            <w:shd w:val="clear" w:color="auto" w:fill="auto"/>
            <w:vAlign w:val="center"/>
          </w:tcPr>
          <w:p w:rsidR="004F2458" w:rsidRPr="00A54E86" w:rsidRDefault="004F2458" w:rsidP="004F245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630"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562"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648"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649"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r>
      <w:tr w:rsidR="004F2458" w:rsidRPr="005F03BB" w:rsidTr="00B676CE">
        <w:trPr>
          <w:trHeight w:hRule="exact" w:val="170"/>
          <w:jc w:val="center"/>
        </w:trPr>
        <w:tc>
          <w:tcPr>
            <w:tcW w:w="951" w:type="dxa"/>
            <w:vAlign w:val="center"/>
          </w:tcPr>
          <w:p w:rsidR="004F2458" w:rsidRPr="00A54E86" w:rsidRDefault="004F2458" w:rsidP="004F2458">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4F2458" w:rsidRDefault="004F2458" w:rsidP="004F2458">
            <w:pPr>
              <w:jc w:val="center"/>
            </w:pPr>
            <w:r w:rsidRPr="003B4235">
              <w:rPr>
                <w:rFonts w:ascii="Arial" w:hAnsi="Arial" w:cs="Arial"/>
                <w:bCs/>
                <w:sz w:val="16"/>
                <w:szCs w:val="16"/>
              </w:rPr>
              <w:t>X</w:t>
            </w:r>
          </w:p>
        </w:tc>
        <w:tc>
          <w:tcPr>
            <w:tcW w:w="576" w:type="dxa"/>
            <w:vAlign w:val="center"/>
          </w:tcPr>
          <w:p w:rsidR="004F2458" w:rsidRPr="0090540C" w:rsidRDefault="004F2458" w:rsidP="004F2458">
            <w:pPr>
              <w:widowControl w:val="0"/>
              <w:spacing w:line="192" w:lineRule="auto"/>
              <w:jc w:val="center"/>
              <w:rPr>
                <w:rFonts w:ascii="Arial" w:hAnsi="Arial" w:cs="Arial"/>
                <w:b/>
                <w:sz w:val="16"/>
                <w:szCs w:val="16"/>
              </w:rPr>
            </w:pPr>
          </w:p>
        </w:tc>
        <w:tc>
          <w:tcPr>
            <w:tcW w:w="678" w:type="dxa"/>
          </w:tcPr>
          <w:p w:rsidR="004F2458" w:rsidRDefault="004F2458" w:rsidP="004F2458">
            <w:pPr>
              <w:jc w:val="center"/>
            </w:pPr>
            <w:r w:rsidRPr="003B4235">
              <w:rPr>
                <w:rFonts w:ascii="Arial" w:hAnsi="Arial" w:cs="Arial"/>
                <w:bCs/>
                <w:sz w:val="16"/>
                <w:szCs w:val="16"/>
              </w:rPr>
              <w:t>X</w:t>
            </w:r>
          </w:p>
        </w:tc>
        <w:tc>
          <w:tcPr>
            <w:tcW w:w="636" w:type="dxa"/>
            <w:vAlign w:val="center"/>
          </w:tcPr>
          <w:p w:rsidR="004F2458" w:rsidRPr="00290A48" w:rsidRDefault="004F2458" w:rsidP="004F245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F2458" w:rsidRPr="0090540C" w:rsidRDefault="004F2458" w:rsidP="004F245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F2458" w:rsidRPr="005F03BB" w:rsidRDefault="004F2458" w:rsidP="004F2458">
            <w:pPr>
              <w:widowControl w:val="0"/>
              <w:spacing w:line="192" w:lineRule="auto"/>
              <w:jc w:val="center"/>
              <w:rPr>
                <w:rFonts w:cs="Arial"/>
                <w:b/>
                <w:sz w:val="16"/>
                <w:szCs w:val="16"/>
              </w:rPr>
            </w:pPr>
          </w:p>
        </w:tc>
        <w:tc>
          <w:tcPr>
            <w:tcW w:w="915" w:type="dxa"/>
            <w:shd w:val="clear" w:color="auto" w:fill="auto"/>
            <w:vAlign w:val="center"/>
          </w:tcPr>
          <w:p w:rsidR="004F2458" w:rsidRPr="00A54E86" w:rsidRDefault="004F2458" w:rsidP="004F245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630"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562"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648"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649"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207995" w:rsidP="00956369">
            <w:pPr>
              <w:widowControl w:val="0"/>
              <w:spacing w:line="192" w:lineRule="auto"/>
              <w:jc w:val="center"/>
              <w:rPr>
                <w:rFonts w:ascii="Arial" w:hAnsi="Arial" w:cs="Arial"/>
                <w:b/>
                <w:sz w:val="16"/>
                <w:szCs w:val="16"/>
              </w:rPr>
            </w:pPr>
            <w:r w:rsidRPr="003B4235">
              <w:rPr>
                <w:rFonts w:ascii="Arial" w:hAnsi="Arial" w:cs="Arial"/>
                <w:bCs/>
                <w:sz w:val="16"/>
                <w:szCs w:val="16"/>
              </w:rPr>
              <w:t>X</w:t>
            </w: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1F2BD1">
          <w:rPr>
            <w:webHidden/>
            <w:sz w:val="18"/>
            <w:szCs w:val="18"/>
          </w:rPr>
          <w:t>4</w:t>
        </w:r>
        <w:r w:rsidR="00687E14" w:rsidRPr="00687E14">
          <w:rPr>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sidR="001F2BD1">
          <w:rPr>
            <w:webHidden/>
            <w:sz w:val="18"/>
            <w:szCs w:val="18"/>
          </w:rPr>
          <w:t>5</w:t>
        </w:r>
        <w:r w:rsidR="00687E14" w:rsidRPr="00687E14">
          <w:rPr>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sidR="001F2BD1">
          <w:rPr>
            <w:webHidden/>
            <w:sz w:val="18"/>
            <w:szCs w:val="18"/>
          </w:rPr>
          <w:t>5</w:t>
        </w:r>
        <w:r w:rsidR="00687E14" w:rsidRPr="00687E14">
          <w:rPr>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sidR="001F2BD1">
          <w:rPr>
            <w:webHidden/>
            <w:sz w:val="18"/>
            <w:szCs w:val="18"/>
          </w:rPr>
          <w:t>6</w:t>
        </w:r>
        <w:r w:rsidR="00687E14" w:rsidRPr="00687E14">
          <w:rPr>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sidR="001F2BD1">
          <w:rPr>
            <w:webHidden/>
            <w:sz w:val="18"/>
            <w:szCs w:val="18"/>
          </w:rPr>
          <w:t>6</w:t>
        </w:r>
        <w:r w:rsidR="00687E14" w:rsidRPr="00687E14">
          <w:rPr>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sidR="001F2BD1">
          <w:rPr>
            <w:webHidden/>
            <w:sz w:val="18"/>
            <w:szCs w:val="18"/>
          </w:rPr>
          <w:t>6</w:t>
        </w:r>
        <w:r w:rsidR="00687E14" w:rsidRPr="00687E14">
          <w:rPr>
            <w:webHidden/>
            <w:sz w:val="18"/>
            <w:szCs w:val="18"/>
          </w:rPr>
          <w:fldChar w:fldCharType="end"/>
        </w:r>
      </w:hyperlink>
    </w:p>
    <w:p w:rsidR="00687E14" w:rsidRPr="00687E14" w:rsidRDefault="005515A1"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7" w:history="1">
        <w:r w:rsidR="00687E14" w:rsidRPr="00687E14">
          <w:rPr>
            <w:rStyle w:val="Hyperlink"/>
            <w:noProof/>
            <w:sz w:val="18"/>
            <w:szCs w:val="18"/>
          </w:rPr>
          <w:t>5.1.1</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main description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_Toc89514957 \h </w:instrText>
        </w:r>
        <w:r w:rsidR="00687E14" w:rsidRPr="00687E14">
          <w:rPr>
            <w:noProof/>
            <w:webHidden/>
            <w:sz w:val="18"/>
            <w:szCs w:val="18"/>
          </w:rPr>
        </w:r>
        <w:r w:rsidR="00687E14" w:rsidRPr="00687E14">
          <w:rPr>
            <w:noProof/>
            <w:webHidden/>
            <w:sz w:val="18"/>
            <w:szCs w:val="18"/>
          </w:rPr>
          <w:fldChar w:fldCharType="separate"/>
        </w:r>
        <w:r w:rsidR="001F2BD1">
          <w:rPr>
            <w:noProof/>
            <w:webHidden/>
            <w:sz w:val="18"/>
            <w:szCs w:val="18"/>
          </w:rPr>
          <w:t>6</w:t>
        </w:r>
        <w:r w:rsidR="00687E14" w:rsidRPr="00687E14">
          <w:rPr>
            <w:noProof/>
            <w:webHidden/>
            <w:sz w:val="18"/>
            <w:szCs w:val="18"/>
          </w:rPr>
          <w:fldChar w:fldCharType="end"/>
        </w:r>
      </w:hyperlink>
    </w:p>
    <w:p w:rsidR="00687E14" w:rsidRPr="00687E14" w:rsidRDefault="005515A1"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8" w:history="1">
        <w:r w:rsidR="00687E14" w:rsidRPr="00687E14">
          <w:rPr>
            <w:rStyle w:val="Hyperlink"/>
            <w:noProof/>
            <w:sz w:val="18"/>
            <w:szCs w:val="18"/>
          </w:rPr>
          <w:t>5.1.2</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Spare parts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_Toc89514958 \h </w:instrText>
        </w:r>
        <w:r w:rsidR="00687E14" w:rsidRPr="00687E14">
          <w:rPr>
            <w:noProof/>
            <w:webHidden/>
            <w:sz w:val="18"/>
            <w:szCs w:val="18"/>
          </w:rPr>
        </w:r>
        <w:r w:rsidR="00687E14" w:rsidRPr="00687E14">
          <w:rPr>
            <w:noProof/>
            <w:webHidden/>
            <w:sz w:val="18"/>
            <w:szCs w:val="18"/>
          </w:rPr>
          <w:fldChar w:fldCharType="separate"/>
        </w:r>
        <w:r w:rsidR="001F2BD1">
          <w:rPr>
            <w:noProof/>
            <w:webHidden/>
            <w:sz w:val="18"/>
            <w:szCs w:val="18"/>
          </w:rPr>
          <w:t>8</w:t>
        </w:r>
        <w:r w:rsidR="00687E14" w:rsidRPr="00687E14">
          <w:rPr>
            <w:noProof/>
            <w:webHidden/>
            <w:sz w:val="18"/>
            <w:szCs w:val="18"/>
          </w:rPr>
          <w:fldChar w:fldCharType="end"/>
        </w:r>
      </w:hyperlink>
    </w:p>
    <w:p w:rsidR="00687E14" w:rsidRPr="00687E14" w:rsidRDefault="005515A1"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9" w:history="1">
        <w:r w:rsidR="00687E14" w:rsidRPr="00687E14">
          <w:rPr>
            <w:rStyle w:val="Hyperlink"/>
            <w:noProof/>
            <w:sz w:val="18"/>
            <w:szCs w:val="18"/>
          </w:rPr>
          <w:t>5.1.3</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Other items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_Toc89514959 \h </w:instrText>
        </w:r>
        <w:r w:rsidR="00687E14" w:rsidRPr="00687E14">
          <w:rPr>
            <w:noProof/>
            <w:webHidden/>
            <w:sz w:val="18"/>
            <w:szCs w:val="18"/>
          </w:rPr>
        </w:r>
        <w:r w:rsidR="00687E14" w:rsidRPr="00687E14">
          <w:rPr>
            <w:noProof/>
            <w:webHidden/>
            <w:sz w:val="18"/>
            <w:szCs w:val="18"/>
          </w:rPr>
          <w:fldChar w:fldCharType="separate"/>
        </w:r>
        <w:r w:rsidR="001F2BD1">
          <w:rPr>
            <w:noProof/>
            <w:webHidden/>
            <w:sz w:val="18"/>
            <w:szCs w:val="18"/>
          </w:rPr>
          <w:t>8</w:t>
        </w:r>
        <w:r w:rsidR="00687E14" w:rsidRPr="00687E14">
          <w:rPr>
            <w:noProof/>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sidR="001F2BD1">
          <w:rPr>
            <w:webHidden/>
            <w:sz w:val="18"/>
            <w:szCs w:val="18"/>
          </w:rPr>
          <w:t>8</w:t>
        </w:r>
        <w:r w:rsidR="00687E14" w:rsidRPr="00687E14">
          <w:rPr>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sidR="001F2BD1">
          <w:rPr>
            <w:webHidden/>
            <w:sz w:val="18"/>
            <w:szCs w:val="18"/>
          </w:rPr>
          <w:t>8</w:t>
        </w:r>
        <w:r w:rsidR="00687E14" w:rsidRPr="00687E14">
          <w:rPr>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sidR="001F2BD1">
          <w:rPr>
            <w:webHidden/>
            <w:sz w:val="18"/>
            <w:szCs w:val="18"/>
          </w:rPr>
          <w:t>9</w:t>
        </w:r>
        <w:r w:rsidR="00687E14" w:rsidRPr="00687E14">
          <w:rPr>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sidR="001F2BD1">
          <w:rPr>
            <w:webHidden/>
            <w:sz w:val="18"/>
            <w:szCs w:val="18"/>
          </w:rPr>
          <w:t>10</w:t>
        </w:r>
        <w:r w:rsidR="00687E14" w:rsidRPr="00687E14">
          <w:rPr>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sidR="001F2BD1">
          <w:rPr>
            <w:webHidden/>
            <w:sz w:val="18"/>
            <w:szCs w:val="18"/>
          </w:rPr>
          <w:t>10</w:t>
        </w:r>
        <w:r w:rsidR="00687E14" w:rsidRPr="00687E14">
          <w:rPr>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sidR="001F2BD1">
          <w:rPr>
            <w:webHidden/>
            <w:sz w:val="18"/>
            <w:szCs w:val="18"/>
          </w:rPr>
          <w:t>10</w:t>
        </w:r>
        <w:r w:rsidR="00687E14" w:rsidRPr="00687E14">
          <w:rPr>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sidR="001F2BD1">
          <w:rPr>
            <w:webHidden/>
            <w:sz w:val="18"/>
            <w:szCs w:val="18"/>
          </w:rPr>
          <w:t>11</w:t>
        </w:r>
        <w:r w:rsidR="00687E14" w:rsidRPr="00687E14">
          <w:rPr>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sidR="001F2BD1">
          <w:rPr>
            <w:webHidden/>
            <w:sz w:val="18"/>
            <w:szCs w:val="18"/>
          </w:rPr>
          <w:t>11</w:t>
        </w:r>
        <w:r w:rsidR="00687E14" w:rsidRPr="00687E14">
          <w:rPr>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sidR="001F2BD1">
          <w:rPr>
            <w:webHidden/>
            <w:sz w:val="18"/>
            <w:szCs w:val="18"/>
          </w:rPr>
          <w:t>12</w:t>
        </w:r>
        <w:r w:rsidR="00687E14" w:rsidRPr="00687E14">
          <w:rPr>
            <w:webHidden/>
            <w:sz w:val="18"/>
            <w:szCs w:val="18"/>
          </w:rPr>
          <w:fldChar w:fldCharType="end"/>
        </w:r>
      </w:hyperlink>
    </w:p>
    <w:p w:rsidR="00687E14" w:rsidRPr="00687E14" w:rsidRDefault="005515A1">
      <w:pPr>
        <w:pStyle w:val="TOC2"/>
        <w:rPr>
          <w:rFonts w:asciiTheme="minorHAnsi" w:eastAsiaTheme="minorEastAsia" w:hAnsiTheme="minorHAnsi" w:cstheme="minorBidi"/>
          <w:smallCaps w:val="0"/>
          <w:noProof/>
          <w:sz w:val="18"/>
          <w:szCs w:val="18"/>
        </w:rPr>
      </w:pPr>
      <w:hyperlink w:anchor="_Toc89514969" w:history="1">
        <w:r w:rsidR="00687E14" w:rsidRPr="00687E14">
          <w:rPr>
            <w:rStyle w:val="Hyperlink"/>
            <w:rFonts w:eastAsiaTheme="minorHAnsi"/>
            <w:noProof/>
            <w:sz w:val="18"/>
            <w:szCs w:val="18"/>
          </w:rPr>
          <w:t>11.1</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LIST OF REFERENCE / APPLICABLE DOCUMENTS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_Toc89514969 \h </w:instrText>
        </w:r>
        <w:r w:rsidR="00687E14" w:rsidRPr="00687E14">
          <w:rPr>
            <w:noProof/>
            <w:webHidden/>
            <w:sz w:val="18"/>
            <w:szCs w:val="18"/>
          </w:rPr>
        </w:r>
        <w:r w:rsidR="00687E14" w:rsidRPr="00687E14">
          <w:rPr>
            <w:noProof/>
            <w:webHidden/>
            <w:sz w:val="18"/>
            <w:szCs w:val="18"/>
          </w:rPr>
          <w:fldChar w:fldCharType="separate"/>
        </w:r>
        <w:r w:rsidR="001F2BD1">
          <w:rPr>
            <w:noProof/>
            <w:webHidden/>
            <w:sz w:val="18"/>
            <w:szCs w:val="18"/>
          </w:rPr>
          <w:t>12</w:t>
        </w:r>
        <w:r w:rsidR="00687E14" w:rsidRPr="00687E14">
          <w:rPr>
            <w:noProof/>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sidR="001F2BD1">
          <w:rPr>
            <w:webHidden/>
            <w:sz w:val="18"/>
            <w:szCs w:val="18"/>
          </w:rPr>
          <w:t>15</w:t>
        </w:r>
        <w:r w:rsidR="00687E14" w:rsidRPr="00687E14">
          <w:rPr>
            <w:webHidden/>
            <w:sz w:val="18"/>
            <w:szCs w:val="18"/>
          </w:rPr>
          <w:fldChar w:fldCharType="end"/>
        </w:r>
      </w:hyperlink>
    </w:p>
    <w:p w:rsidR="00687E14" w:rsidRPr="00687E14" w:rsidRDefault="005515A1">
      <w:pPr>
        <w:pStyle w:val="TOC2"/>
        <w:rPr>
          <w:rFonts w:asciiTheme="minorHAnsi" w:eastAsiaTheme="minorEastAsia" w:hAnsiTheme="minorHAnsi" w:cstheme="minorBidi"/>
          <w:smallCaps w:val="0"/>
          <w:noProof/>
          <w:sz w:val="18"/>
          <w:szCs w:val="18"/>
        </w:rPr>
      </w:pPr>
      <w:hyperlink w:anchor="_Toc89514971" w:history="1">
        <w:r w:rsidR="00687E14" w:rsidRPr="00687E14">
          <w:rPr>
            <w:rStyle w:val="Hyperlink"/>
            <w:rFonts w:eastAsiaTheme="minorHAnsi"/>
            <w:noProof/>
            <w:sz w:val="18"/>
            <w:szCs w:val="18"/>
          </w:rPr>
          <w:t>11.2</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VENDOR DOCUMENTS MIN. REQUIREMENT</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_Toc89514971 \h </w:instrText>
        </w:r>
        <w:r w:rsidR="00687E14" w:rsidRPr="00687E14">
          <w:rPr>
            <w:noProof/>
            <w:webHidden/>
            <w:sz w:val="18"/>
            <w:szCs w:val="18"/>
          </w:rPr>
        </w:r>
        <w:r w:rsidR="00687E14" w:rsidRPr="00687E14">
          <w:rPr>
            <w:noProof/>
            <w:webHidden/>
            <w:sz w:val="18"/>
            <w:szCs w:val="18"/>
          </w:rPr>
          <w:fldChar w:fldCharType="separate"/>
        </w:r>
        <w:r w:rsidR="001F2BD1">
          <w:rPr>
            <w:noProof/>
            <w:webHidden/>
            <w:sz w:val="18"/>
            <w:szCs w:val="18"/>
          </w:rPr>
          <w:t>15</w:t>
        </w:r>
        <w:r w:rsidR="00687E14" w:rsidRPr="00687E14">
          <w:rPr>
            <w:noProof/>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sidR="001F2BD1">
          <w:rPr>
            <w:webHidden/>
            <w:sz w:val="18"/>
            <w:szCs w:val="18"/>
          </w:rPr>
          <w:t>23</w:t>
        </w:r>
        <w:r w:rsidR="00687E14" w:rsidRPr="00687E14">
          <w:rPr>
            <w:webHidden/>
            <w:sz w:val="18"/>
            <w:szCs w:val="18"/>
          </w:rPr>
          <w:fldChar w:fldCharType="end"/>
        </w:r>
      </w:hyperlink>
    </w:p>
    <w:p w:rsidR="00687E14" w:rsidRPr="00687E14" w:rsidRDefault="005515A1">
      <w:pPr>
        <w:pStyle w:val="TOC2"/>
        <w:rPr>
          <w:rFonts w:asciiTheme="minorHAnsi" w:eastAsiaTheme="minorEastAsia" w:hAnsiTheme="minorHAnsi" w:cstheme="minorBidi"/>
          <w:smallCaps w:val="0"/>
          <w:noProof/>
          <w:sz w:val="18"/>
          <w:szCs w:val="18"/>
        </w:rPr>
      </w:pPr>
      <w:hyperlink w:anchor="_Toc89514973" w:history="1">
        <w:r w:rsidR="00687E14" w:rsidRPr="00687E14">
          <w:rPr>
            <w:rStyle w:val="Hyperlink"/>
            <w:rFonts w:eastAsiaTheme="minorHAnsi"/>
            <w:noProof/>
            <w:sz w:val="18"/>
            <w:szCs w:val="18"/>
          </w:rPr>
          <w:t>11.3</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DEVIATIONS / EXCEPTIONS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_Toc89514973 \h </w:instrText>
        </w:r>
        <w:r w:rsidR="00687E14" w:rsidRPr="00687E14">
          <w:rPr>
            <w:noProof/>
            <w:webHidden/>
            <w:sz w:val="18"/>
            <w:szCs w:val="18"/>
          </w:rPr>
        </w:r>
        <w:r w:rsidR="00687E14" w:rsidRPr="00687E14">
          <w:rPr>
            <w:noProof/>
            <w:webHidden/>
            <w:sz w:val="18"/>
            <w:szCs w:val="18"/>
          </w:rPr>
          <w:fldChar w:fldCharType="separate"/>
        </w:r>
        <w:r w:rsidR="001F2BD1">
          <w:rPr>
            <w:noProof/>
            <w:webHidden/>
            <w:sz w:val="18"/>
            <w:szCs w:val="18"/>
          </w:rPr>
          <w:t>23</w:t>
        </w:r>
        <w:r w:rsidR="00687E14" w:rsidRPr="00687E14">
          <w:rPr>
            <w:noProof/>
            <w:webHidden/>
            <w:sz w:val="18"/>
            <w:szCs w:val="18"/>
          </w:rPr>
          <w:fldChar w:fldCharType="end"/>
        </w:r>
      </w:hyperlink>
    </w:p>
    <w:p w:rsidR="00687E14" w:rsidRPr="00687E14" w:rsidRDefault="005515A1">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sidR="001F2BD1">
          <w:rPr>
            <w:webHidden/>
            <w:sz w:val="18"/>
            <w:szCs w:val="18"/>
          </w:rPr>
          <w:t>24</w:t>
        </w:r>
        <w:r w:rsidR="00687E14" w:rsidRPr="00687E14">
          <w:rPr>
            <w:webHidden/>
            <w:sz w:val="18"/>
            <w:szCs w:val="18"/>
          </w:rPr>
          <w:fldChar w:fldCharType="end"/>
        </w:r>
      </w:hyperlink>
    </w:p>
    <w:p w:rsidR="00687E14" w:rsidRPr="00687E14" w:rsidRDefault="005515A1">
      <w:pPr>
        <w:pStyle w:val="TOC2"/>
        <w:rPr>
          <w:rFonts w:asciiTheme="minorHAnsi" w:eastAsiaTheme="minorEastAsia" w:hAnsiTheme="minorHAnsi" w:cstheme="minorBidi"/>
          <w:smallCaps w:val="0"/>
          <w:noProof/>
          <w:sz w:val="18"/>
          <w:szCs w:val="18"/>
        </w:rPr>
      </w:pPr>
      <w:hyperlink w:anchor="_Toc89514975" w:history="1">
        <w:r w:rsidR="00687E14" w:rsidRPr="00687E14">
          <w:rPr>
            <w:rStyle w:val="Hyperlink"/>
            <w:rFonts w:eastAsiaTheme="minorHAnsi"/>
            <w:noProof/>
            <w:sz w:val="18"/>
            <w:szCs w:val="18"/>
          </w:rPr>
          <w:t>11.4</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ALTERNATIVES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_Toc89514975 \h </w:instrText>
        </w:r>
        <w:r w:rsidR="00687E14" w:rsidRPr="00687E14">
          <w:rPr>
            <w:noProof/>
            <w:webHidden/>
            <w:sz w:val="18"/>
            <w:szCs w:val="18"/>
          </w:rPr>
        </w:r>
        <w:r w:rsidR="00687E14" w:rsidRPr="00687E14">
          <w:rPr>
            <w:noProof/>
            <w:webHidden/>
            <w:sz w:val="18"/>
            <w:szCs w:val="18"/>
          </w:rPr>
          <w:fldChar w:fldCharType="separate"/>
        </w:r>
        <w:r w:rsidR="001F2BD1">
          <w:rPr>
            <w:noProof/>
            <w:webHidden/>
            <w:sz w:val="18"/>
            <w:szCs w:val="18"/>
          </w:rPr>
          <w:t>24</w:t>
        </w:r>
        <w:r w:rsidR="00687E14" w:rsidRPr="00687E14">
          <w:rPr>
            <w:noProof/>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514951"/>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EA7ED6" w:rsidP="00136C72">
      <w:pPr>
        <w:widowControl w:val="0"/>
        <w:bidi w:val="0"/>
        <w:snapToGrid w:val="0"/>
        <w:spacing w:before="240" w:after="240"/>
        <w:ind w:left="709"/>
        <w:jc w:val="both"/>
        <w:rPr>
          <w:rFonts w:ascii="Arial" w:hAnsi="Arial" w:cs="Arial"/>
          <w:sz w:val="22"/>
          <w:szCs w:val="22"/>
        </w:rPr>
      </w:pPr>
      <w:r w:rsidRPr="00EA7ED6">
        <w:rPr>
          <w:rFonts w:asciiTheme="minorBidi" w:hAnsiTheme="minorBidi" w:cstheme="minorBidi"/>
          <w:b/>
          <w:bCs/>
          <w:noProof/>
          <w:sz w:val="22"/>
          <w:szCs w:val="22"/>
          <w:u w:val="single"/>
        </w:rPr>
        <mc:AlternateContent>
          <mc:Choice Requires="wps">
            <w:drawing>
              <wp:anchor distT="0" distB="0" distL="114300" distR="114300" simplePos="0" relativeHeight="252002816" behindDoc="0" locked="0" layoutInCell="1" allowOverlap="1" wp14:anchorId="5D146B30" wp14:editId="736104F3">
                <wp:simplePos x="0" y="0"/>
                <wp:positionH relativeFrom="column">
                  <wp:posOffset>2124075</wp:posOffset>
                </wp:positionH>
                <wp:positionV relativeFrom="paragraph">
                  <wp:posOffset>575310</wp:posOffset>
                </wp:positionV>
                <wp:extent cx="766445" cy="4394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5515A1" w:rsidRPr="000D654E" w:rsidRDefault="005515A1" w:rsidP="00EA7ED6">
                            <w:pPr>
                              <w:jc w:val="center"/>
                              <w:rPr>
                                <w:szCs w:val="20"/>
                              </w:rPr>
                            </w:pPr>
                            <w:r w:rsidRPr="000D654E">
                              <w:rPr>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46B30" id="_x0000_t202" coordsize="21600,21600" o:spt="202" path="m,l,21600r21600,l21600,xe">
                <v:stroke joinstyle="miter"/>
                <v:path gradientshapeok="t" o:connecttype="rect"/>
              </v:shapetype>
              <v:shape id="Text Box 28" o:spid="_x0000_s1026" type="#_x0000_t202" style="position:absolute;left:0;text-align:left;margin-left:167.25pt;margin-top:45.3pt;width:60.35pt;height:34.6pt;z-index:2520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" filled="f" stroked="f" strokeweight=".5pt">
                <v:textbox>
                  <w:txbxContent>
                    <w:p w:rsidR="005515A1" w:rsidRPr="000D654E" w:rsidRDefault="005515A1" w:rsidP="00EA7ED6">
                      <w:pPr>
                        <w:jc w:val="center"/>
                        <w:rPr>
                          <w:szCs w:val="20"/>
                        </w:rPr>
                      </w:pPr>
                      <w:r w:rsidRPr="000D654E">
                        <w:rPr>
                          <w:szCs w:val="20"/>
                        </w:rPr>
                        <w:t>D03</w:t>
                      </w:r>
                    </w:p>
                  </w:txbxContent>
                </v:textbox>
              </v:shape>
            </w:pict>
          </mc:Fallback>
        </mc:AlternateContent>
      </w:r>
      <w:r w:rsidRPr="00EA7ED6">
        <w:rPr>
          <w:rFonts w:asciiTheme="minorBidi" w:hAnsiTheme="minorBidi" w:cstheme="minorBidi"/>
          <w:b/>
          <w:bCs/>
          <w:noProof/>
          <w:sz w:val="22"/>
          <w:szCs w:val="22"/>
          <w:u w:val="single"/>
        </w:rPr>
        <mc:AlternateContent>
          <mc:Choice Requires="wps">
            <w:drawing>
              <wp:anchor distT="0" distB="0" distL="114300" distR="114300" simplePos="0" relativeHeight="251983360" behindDoc="0" locked="0" layoutInCell="1" allowOverlap="1" wp14:anchorId="7FA5A183" wp14:editId="103217E7">
                <wp:simplePos x="0" y="0"/>
                <wp:positionH relativeFrom="column">
                  <wp:posOffset>2212975</wp:posOffset>
                </wp:positionH>
                <wp:positionV relativeFrom="paragraph">
                  <wp:posOffset>443230</wp:posOffset>
                </wp:positionV>
                <wp:extent cx="568960" cy="414020"/>
                <wp:effectExtent l="19050" t="19050" r="40640" b="24130"/>
                <wp:wrapNone/>
                <wp:docPr id="27" name="Isosceles Triangle 27"/>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7EA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7" o:spid="_x0000_s1026" type="#_x0000_t5" style="position:absolute;margin-left:174.25pt;margin-top:34.9pt;width:44.8pt;height:32.6pt;z-index:251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" fillcolor="window" strokecolor="windowText" strokeweight="1pt"/>
            </w:pict>
          </mc:Fallback>
        </mc:AlternateContent>
      </w:r>
      <w:r w:rsidR="00DE1759">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sidR="00DE1759">
        <w:rPr>
          <w:rFonts w:ascii="Arial" w:hAnsi="Arial" w:cs="Arial"/>
          <w:sz w:val="22"/>
          <w:szCs w:val="22"/>
        </w:rPr>
        <w:t xml:space="preserve">New Gas </w:t>
      </w:r>
      <w:r w:rsidR="00DE1759"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sidR="00DE1759">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sidR="00DE1759">
        <w:rPr>
          <w:rFonts w:ascii="Arial" w:hAnsi="Arial" w:cs="Arial"/>
          <w:sz w:val="22"/>
          <w:szCs w:val="22"/>
        </w:rPr>
        <w:t>hmakan</w:t>
      </w:r>
      <w:proofErr w:type="spellEnd"/>
      <w:r w:rsidR="00DE1759">
        <w:rPr>
          <w:rFonts w:ascii="Arial" w:hAnsi="Arial" w:cs="Arial"/>
          <w:sz w:val="22"/>
          <w:szCs w:val="22"/>
        </w:rPr>
        <w:t xml:space="preserve"> </w:t>
      </w:r>
      <w:r w:rsidR="00136C72">
        <w:rPr>
          <w:rFonts w:ascii="Arial" w:hAnsi="Arial" w:cs="Arial"/>
          <w:sz w:val="22"/>
          <w:szCs w:val="22"/>
        </w:rPr>
        <w:t>GIS</w:t>
      </w:r>
      <w:r w:rsidR="00DE1759">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B64423" w:rsidRPr="00B516BA" w:rsidTr="00124FB9">
        <w:tc>
          <w:tcPr>
            <w:tcW w:w="3780" w:type="dxa"/>
          </w:tcPr>
          <w:p w:rsidR="00B64423" w:rsidRPr="00B516BA" w:rsidRDefault="00B64423" w:rsidP="00B6442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Pr>
                <w:rFonts w:asciiTheme="minorBidi" w:hAnsiTheme="minorBidi" w:cstheme="minorBidi"/>
                <w:sz w:val="22"/>
                <w:szCs w:val="22"/>
                <w:lang w:val="en-GB"/>
              </w:rPr>
              <w:t xml:space="preserve"> </w:t>
            </w:r>
            <w:r w:rsidRPr="00B64423">
              <w:rPr>
                <w:rFonts w:asciiTheme="minorBidi" w:hAnsiTheme="minorBidi" w:cstheme="minorBidi"/>
                <w:sz w:val="22"/>
                <w:szCs w:val="22"/>
                <w:highlight w:val="lightGray"/>
                <w:lang w:val="en-GB"/>
              </w:rPr>
              <w:t>/PURCHASER:</w:t>
            </w:r>
          </w:p>
        </w:tc>
        <w:tc>
          <w:tcPr>
            <w:tcW w:w="5633" w:type="dxa"/>
          </w:tcPr>
          <w:p w:rsidR="00B64423" w:rsidRPr="00B516BA" w:rsidRDefault="00B64423" w:rsidP="00B64423">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997102" w:rsidRPr="00B516BA" w:rsidRDefault="00997102" w:rsidP="00997102">
            <w:pPr>
              <w:widowControl w:val="0"/>
              <w:bidi w:val="0"/>
              <w:snapToGrid w:val="0"/>
              <w:spacing w:before="80" w:after="8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89514952"/>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24D4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924D45" w:rsidRPr="008F4E0F">
        <w:rPr>
          <w:rFonts w:asciiTheme="minorBidi" w:hAnsiTheme="minorBidi" w:cstheme="minorBidi"/>
          <w:sz w:val="22"/>
          <w:szCs w:val="22"/>
        </w:rPr>
        <w:t>Chemical Injection Packages</w:t>
      </w:r>
      <w:r w:rsidR="00924D45"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5"/>
        <w:gridCol w:w="1983"/>
        <w:gridCol w:w="4753"/>
        <w:gridCol w:w="1367"/>
      </w:tblGrid>
      <w:tr w:rsidR="00687E14" w:rsidRPr="002B5E11" w:rsidTr="007E15D2">
        <w:trPr>
          <w:trHeight w:val="602"/>
          <w:jc w:val="center"/>
        </w:trPr>
        <w:tc>
          <w:tcPr>
            <w:tcW w:w="975"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7E15D2">
        <w:trPr>
          <w:trHeight w:val="530"/>
          <w:jc w:val="center"/>
        </w:trPr>
        <w:tc>
          <w:tcPr>
            <w:tcW w:w="975" w:type="dxa"/>
            <w:vAlign w:val="center"/>
          </w:tcPr>
          <w:p w:rsidR="00687E14" w:rsidRPr="00924D45" w:rsidRDefault="00687E14" w:rsidP="00124FB9">
            <w:pPr>
              <w:bidi w:val="0"/>
              <w:spacing w:line="360" w:lineRule="auto"/>
              <w:jc w:val="center"/>
              <w:rPr>
                <w:rFonts w:asciiTheme="minorBidi" w:hAnsiTheme="minorBidi" w:cstheme="minorBidi"/>
              </w:rPr>
            </w:pPr>
            <w:r w:rsidRPr="00924D45">
              <w:rPr>
                <w:rFonts w:asciiTheme="minorBidi" w:hAnsiTheme="minorBidi" w:cstheme="minorBidi"/>
              </w:rPr>
              <w:t>1</w:t>
            </w:r>
          </w:p>
        </w:tc>
        <w:tc>
          <w:tcPr>
            <w:tcW w:w="1983" w:type="dxa"/>
            <w:vAlign w:val="center"/>
          </w:tcPr>
          <w:p w:rsidR="00687E14" w:rsidRPr="00924D45" w:rsidRDefault="00924D45" w:rsidP="00924D45">
            <w:pPr>
              <w:bidi w:val="0"/>
              <w:spacing w:line="360" w:lineRule="auto"/>
              <w:jc w:val="center"/>
              <w:rPr>
                <w:rFonts w:asciiTheme="minorBidi" w:hAnsiTheme="minorBidi" w:cstheme="minorBidi"/>
              </w:rPr>
            </w:pPr>
            <w:r>
              <w:rPr>
                <w:rFonts w:asciiTheme="minorBidi" w:hAnsiTheme="minorBidi" w:cstheme="minorBidi"/>
              </w:rPr>
              <w:t>PK-2207</w:t>
            </w:r>
          </w:p>
        </w:tc>
        <w:tc>
          <w:tcPr>
            <w:tcW w:w="4753" w:type="dxa"/>
            <w:vAlign w:val="center"/>
          </w:tcPr>
          <w:p w:rsidR="00687E14" w:rsidRPr="00924D45" w:rsidRDefault="00924D45" w:rsidP="00124FB9">
            <w:pPr>
              <w:bidi w:val="0"/>
              <w:spacing w:line="360" w:lineRule="auto"/>
              <w:jc w:val="center"/>
              <w:rPr>
                <w:rFonts w:asciiTheme="minorBidi" w:hAnsiTheme="minorBidi" w:cstheme="minorBidi"/>
              </w:rPr>
            </w:pPr>
            <w:r>
              <w:rPr>
                <w:rFonts w:ascii="Arial" w:eastAsia="Calibri" w:hAnsi="Arial" w:cs="Arial"/>
                <w:szCs w:val="22"/>
                <w:lang w:bidi="fa-IR"/>
              </w:rPr>
              <w:t>Corrosion Inhibitor P</w:t>
            </w:r>
            <w:r w:rsidRPr="008F4E0F">
              <w:rPr>
                <w:rFonts w:ascii="Arial" w:eastAsia="Calibri" w:hAnsi="Arial" w:cs="Arial"/>
                <w:szCs w:val="22"/>
                <w:lang w:bidi="fa-IR"/>
              </w:rPr>
              <w:t>ackage</w:t>
            </w:r>
          </w:p>
        </w:tc>
        <w:tc>
          <w:tcPr>
            <w:tcW w:w="1367" w:type="dxa"/>
            <w:vAlign w:val="center"/>
          </w:tcPr>
          <w:p w:rsidR="00687E14" w:rsidRPr="00924D45" w:rsidRDefault="00924D45"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B274C0" w:rsidRDefault="008D177B"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r w:rsidRPr="008D177B">
        <w:rPr>
          <w:rFonts w:ascii="Arial" w:hAnsi="Arial" w:cs="Arial"/>
          <w:bCs/>
          <w:noProof/>
          <w:sz w:val="16"/>
          <w:szCs w:val="16"/>
        </w:rPr>
        <mc:AlternateContent>
          <mc:Choice Requires="wps">
            <w:drawing>
              <wp:anchor distT="0" distB="0" distL="114300" distR="114300" simplePos="0" relativeHeight="251963904" behindDoc="0" locked="0" layoutInCell="1" allowOverlap="1" wp14:anchorId="76D95766" wp14:editId="0AFAECCD">
                <wp:simplePos x="0" y="0"/>
                <wp:positionH relativeFrom="column">
                  <wp:posOffset>3475990</wp:posOffset>
                </wp:positionH>
                <wp:positionV relativeFrom="paragraph">
                  <wp:posOffset>429895</wp:posOffset>
                </wp:positionV>
                <wp:extent cx="766445" cy="43942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5515A1" w:rsidRPr="000D654E" w:rsidRDefault="005515A1" w:rsidP="008D177B">
                            <w:pPr>
                              <w:jc w:val="center"/>
                              <w:rPr>
                                <w:szCs w:val="20"/>
                              </w:rPr>
                            </w:pPr>
                            <w:r w:rsidRPr="000D654E">
                              <w:rPr>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5766" id="Text Box 26" o:spid="_x0000_s1027" type="#_x0000_t202" style="position:absolute;left:0;text-align:left;margin-left:273.7pt;margin-top:33.85pt;width:60.35pt;height:34.6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" filled="f" stroked="f" strokeweight=".5pt">
                <v:textbox>
                  <w:txbxContent>
                    <w:p w:rsidR="005515A1" w:rsidRPr="000D654E" w:rsidRDefault="005515A1" w:rsidP="008D177B">
                      <w:pPr>
                        <w:jc w:val="center"/>
                        <w:rPr>
                          <w:szCs w:val="20"/>
                        </w:rPr>
                      </w:pPr>
                      <w:r w:rsidRPr="000D654E">
                        <w:rPr>
                          <w:szCs w:val="20"/>
                        </w:rPr>
                        <w:t>D03</w:t>
                      </w:r>
                    </w:p>
                  </w:txbxContent>
                </v:textbox>
              </v:shape>
            </w:pict>
          </mc:Fallback>
        </mc:AlternateContent>
      </w:r>
      <w:r w:rsidRPr="008D177B">
        <w:rPr>
          <w:rFonts w:ascii="Arial" w:hAnsi="Arial" w:cs="Arial"/>
          <w:bCs/>
          <w:noProof/>
          <w:sz w:val="16"/>
          <w:szCs w:val="16"/>
        </w:rPr>
        <mc:AlternateContent>
          <mc:Choice Requires="wps">
            <w:drawing>
              <wp:anchor distT="0" distB="0" distL="114300" distR="114300" simplePos="0" relativeHeight="251927040" behindDoc="0" locked="0" layoutInCell="1" allowOverlap="1" wp14:anchorId="3B24E15B" wp14:editId="10E64597">
                <wp:simplePos x="0" y="0"/>
                <wp:positionH relativeFrom="column">
                  <wp:posOffset>3565345</wp:posOffset>
                </wp:positionH>
                <wp:positionV relativeFrom="paragraph">
                  <wp:posOffset>298318</wp:posOffset>
                </wp:positionV>
                <wp:extent cx="568960" cy="414020"/>
                <wp:effectExtent l="19050" t="19050" r="40640" b="24130"/>
                <wp:wrapNone/>
                <wp:docPr id="25" name="Isosceles Triangle 25"/>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F841" id="Isosceles Triangle 25" o:spid="_x0000_s1026" type="#_x0000_t5" style="position:absolute;margin-left:280.75pt;margin-top:23.5pt;width:44.8pt;height:32.6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" fillcolor="window" strokecolor="windowText" strokeweight="1pt"/>
            </w:pict>
          </mc:Fallback>
        </mc:AlternateContent>
      </w:r>
    </w:p>
    <w:p w:rsidR="00687E14" w:rsidRPr="001107AE" w:rsidRDefault="00687E14" w:rsidP="008D177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89514953"/>
      <w:r w:rsidRPr="001107AE">
        <w:rPr>
          <w:rFonts w:ascii="Arial" w:hAnsi="Arial" w:cs="Arial"/>
          <w:b/>
          <w:bCs/>
          <w:caps/>
          <w:kern w:val="28"/>
          <w:sz w:val="24"/>
        </w:rPr>
        <w:t>reference / ATTACHED DOCUMENTS</w:t>
      </w:r>
      <w:bookmarkEnd w:id="11"/>
      <w:bookmarkEnd w:id="12"/>
      <w:bookmarkEnd w:id="13"/>
      <w:bookmarkEnd w:id="14"/>
      <w:r w:rsidR="00006E3E" w:rsidRPr="00006E3E">
        <w:rPr>
          <w:rFonts w:ascii="Arial" w:hAnsi="Arial" w:cs="Arial"/>
          <w:bCs/>
          <w:sz w:val="16"/>
          <w:szCs w:val="16"/>
        </w:rPr>
        <w:t xml:space="preserve"> </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AB2A32">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AB2A32" w:rsidRPr="00AB2A32">
        <w:rPr>
          <w:rFonts w:asciiTheme="minorBidi" w:eastAsiaTheme="minorHAnsi" w:hAnsiTheme="minorBidi" w:cstheme="minorBidi"/>
          <w:sz w:val="22"/>
          <w:szCs w:val="22"/>
          <w:highlight w:val="lightGray"/>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687E14" w:rsidP="00AB2A32">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AB2A32" w:rsidRPr="00AB2A32">
        <w:rPr>
          <w:rFonts w:asciiTheme="minorBidi" w:eastAsiaTheme="minorHAnsi" w:hAnsiTheme="minorBidi" w:cstheme="minorBidi"/>
          <w:sz w:val="22"/>
          <w:szCs w:val="22"/>
          <w:highlight w:val="lightGray"/>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8D177B"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89514954"/>
      <w:r w:rsidRPr="008D177B">
        <w:rPr>
          <w:rFonts w:asciiTheme="minorBidi" w:eastAsia="Wingdings 2" w:hAnsiTheme="minorBidi" w:cstheme="minorBidi"/>
          <w:noProof/>
          <w:sz w:val="22"/>
          <w:szCs w:val="22"/>
        </w:rPr>
        <w:lastRenderedPageBreak/>
        <mc:AlternateContent>
          <mc:Choice Requires="wps">
            <w:drawing>
              <wp:anchor distT="0" distB="0" distL="114300" distR="114300" simplePos="0" relativeHeight="251890176" behindDoc="0" locked="0" layoutInCell="1" allowOverlap="1" wp14:anchorId="76D95766" wp14:editId="0AFAECCD">
                <wp:simplePos x="0" y="0"/>
                <wp:positionH relativeFrom="column">
                  <wp:posOffset>2346325</wp:posOffset>
                </wp:positionH>
                <wp:positionV relativeFrom="paragraph">
                  <wp:posOffset>33655</wp:posOffset>
                </wp:positionV>
                <wp:extent cx="766445" cy="43942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5515A1" w:rsidRPr="000D654E" w:rsidRDefault="005515A1" w:rsidP="008D177B">
                            <w:pPr>
                              <w:jc w:val="center"/>
                              <w:rPr>
                                <w:szCs w:val="20"/>
                              </w:rPr>
                            </w:pPr>
                            <w:r w:rsidRPr="000D654E">
                              <w:rPr>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5766" id="Text Box 24" o:spid="_x0000_s1028" type="#_x0000_t202" style="position:absolute;left:0;text-align:left;margin-left:184.75pt;margin-top:2.65pt;width:60.35pt;height:34.6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" filled="f" stroked="f" strokeweight=".5pt">
                <v:textbox>
                  <w:txbxContent>
                    <w:p w:rsidR="005515A1" w:rsidRPr="000D654E" w:rsidRDefault="005515A1" w:rsidP="008D177B">
                      <w:pPr>
                        <w:jc w:val="center"/>
                        <w:rPr>
                          <w:szCs w:val="20"/>
                        </w:rPr>
                      </w:pPr>
                      <w:r w:rsidRPr="000D654E">
                        <w:rPr>
                          <w:szCs w:val="20"/>
                        </w:rPr>
                        <w:t>D03</w:t>
                      </w:r>
                    </w:p>
                  </w:txbxContent>
                </v:textbox>
              </v:shape>
            </w:pict>
          </mc:Fallback>
        </mc:AlternateContent>
      </w:r>
      <w:r w:rsidRPr="008D177B">
        <w:rPr>
          <w:rFonts w:asciiTheme="minorBidi" w:eastAsiaTheme="minorHAnsi" w:hAnsiTheme="minorBidi" w:cstheme="minorBidi"/>
          <w:noProof/>
          <w:sz w:val="22"/>
          <w:szCs w:val="22"/>
        </w:rPr>
        <mc:AlternateContent>
          <mc:Choice Requires="wps">
            <w:drawing>
              <wp:anchor distT="0" distB="0" distL="114300" distR="114300" simplePos="0" relativeHeight="251833856" behindDoc="0" locked="0" layoutInCell="1" allowOverlap="1" wp14:anchorId="3B24E15B" wp14:editId="10E64597">
                <wp:simplePos x="0" y="0"/>
                <wp:positionH relativeFrom="column">
                  <wp:posOffset>2435285</wp:posOffset>
                </wp:positionH>
                <wp:positionV relativeFrom="paragraph">
                  <wp:posOffset>-98077</wp:posOffset>
                </wp:positionV>
                <wp:extent cx="568960" cy="414020"/>
                <wp:effectExtent l="19050" t="19050" r="40640" b="24130"/>
                <wp:wrapNone/>
                <wp:docPr id="23" name="Isosceles Triangle 23"/>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DA11" id="Isosceles Triangle 23" o:spid="_x0000_s1026" type="#_x0000_t5" style="position:absolute;margin-left:191.75pt;margin-top:-7.7pt;width:44.8pt;height:32.6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" fillcolor="window" strokecolor="windowText" strokeweight="1pt"/>
            </w:pict>
          </mc:Fallback>
        </mc:AlternateContent>
      </w:r>
      <w:r w:rsidR="00687E14"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AB2A32">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AB2A32" w:rsidRPr="00AB2A32">
        <w:rPr>
          <w:rFonts w:asciiTheme="minorBidi" w:eastAsiaTheme="minorHAnsi" w:hAnsiTheme="minorBidi" w:cstheme="minorBidi"/>
          <w:sz w:val="22"/>
          <w:szCs w:val="22"/>
          <w:highlight w:val="lightGray"/>
        </w:rPr>
        <w:t>vendor</w:t>
      </w:r>
      <w:r w:rsidRPr="002A37FB">
        <w:rPr>
          <w:rFonts w:asciiTheme="minorBidi" w:eastAsiaTheme="minorHAnsi" w:hAnsiTheme="minorBidi" w:cstheme="minorBidi"/>
          <w:sz w:val="22"/>
          <w:szCs w:val="22"/>
        </w:rPr>
        <w:t xml:space="preserve"> shall supply </w:t>
      </w:r>
      <w:r w:rsidR="00B31342" w:rsidRPr="008F4E0F">
        <w:rPr>
          <w:rFonts w:asciiTheme="minorBidi" w:eastAsiaTheme="minorHAnsi" w:hAnsiTheme="minorBidi" w:cstheme="minorBidi"/>
          <w:sz w:val="22"/>
          <w:szCs w:val="22"/>
        </w:rPr>
        <w:t xml:space="preserve">Chemical Injection Packages that completely assembled and tested. </w:t>
      </w:r>
      <w:r w:rsidRPr="002A37FB">
        <w:rPr>
          <w:rFonts w:asciiTheme="minorBidi" w:eastAsiaTheme="minorHAnsi" w:hAnsiTheme="minorBidi" w:cstheme="minorBidi"/>
          <w:sz w:val="22"/>
          <w:szCs w:val="22"/>
        </w:rPr>
        <w:t xml:space="preserve"> The scope of supply is detailed at para. 5. The </w:t>
      </w:r>
      <w:r w:rsidR="00AB2A32" w:rsidRPr="00AB2A32">
        <w:rPr>
          <w:rFonts w:asciiTheme="minorBidi" w:eastAsiaTheme="minorHAnsi" w:hAnsiTheme="minorBidi" w:cstheme="minorBidi"/>
          <w:sz w:val="22"/>
          <w:szCs w:val="22"/>
          <w:highlight w:val="lightGray"/>
        </w:rPr>
        <w:t>vendor</w:t>
      </w:r>
      <w:r w:rsidRPr="002A37FB">
        <w:rPr>
          <w:rFonts w:asciiTheme="minorBidi" w:eastAsiaTheme="minorHAnsi" w:hAnsiTheme="minorBidi" w:cstheme="minorBidi"/>
          <w:sz w:val="22"/>
          <w:szCs w:val="22"/>
        </w:rPr>
        <w:t xml:space="preserve">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8D177B" w:rsidP="00687E14">
      <w:pPr>
        <w:bidi w:val="0"/>
        <w:spacing w:after="240" w:line="276" w:lineRule="auto"/>
        <w:ind w:left="720"/>
        <w:jc w:val="both"/>
        <w:rPr>
          <w:rFonts w:asciiTheme="minorBidi" w:eastAsiaTheme="minorHAnsi" w:hAnsiTheme="minorBidi" w:cstheme="minorBidi"/>
          <w:sz w:val="22"/>
          <w:szCs w:val="22"/>
        </w:rPr>
      </w:pPr>
      <w:r w:rsidRPr="008D177B">
        <w:rPr>
          <w:rFonts w:ascii="Arial" w:hAnsi="Arial" w:cs="Arial"/>
          <w:b/>
          <w:bCs/>
          <w:caps/>
          <w:noProof/>
          <w:kern w:val="28"/>
          <w:sz w:val="24"/>
        </w:rPr>
        <mc:AlternateContent>
          <mc:Choice Requires="wps">
            <w:drawing>
              <wp:anchor distT="0" distB="0" distL="114300" distR="114300" simplePos="0" relativeHeight="251777536" behindDoc="0" locked="0" layoutInCell="1" allowOverlap="1" wp14:anchorId="76D95766" wp14:editId="0AFAECCD">
                <wp:simplePos x="0" y="0"/>
                <wp:positionH relativeFrom="column">
                  <wp:posOffset>2130425</wp:posOffset>
                </wp:positionH>
                <wp:positionV relativeFrom="paragraph">
                  <wp:posOffset>202565</wp:posOffset>
                </wp:positionV>
                <wp:extent cx="766445" cy="43942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5515A1" w:rsidRPr="000D654E" w:rsidRDefault="005515A1" w:rsidP="008D177B">
                            <w:pPr>
                              <w:jc w:val="center"/>
                              <w:rPr>
                                <w:szCs w:val="20"/>
                              </w:rPr>
                            </w:pPr>
                            <w:r w:rsidRPr="000D654E">
                              <w:rPr>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5766" id="Text Box 22" o:spid="_x0000_s1029" type="#_x0000_t202" style="position:absolute;left:0;text-align:left;margin-left:167.75pt;margin-top:15.95pt;width:60.35pt;height:34.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" filled="f" stroked="f" strokeweight=".5pt">
                <v:textbox>
                  <w:txbxContent>
                    <w:p w:rsidR="005515A1" w:rsidRPr="000D654E" w:rsidRDefault="005515A1" w:rsidP="008D177B">
                      <w:pPr>
                        <w:jc w:val="center"/>
                        <w:rPr>
                          <w:szCs w:val="20"/>
                        </w:rPr>
                      </w:pPr>
                      <w:r w:rsidRPr="000D654E">
                        <w:rPr>
                          <w:szCs w:val="20"/>
                        </w:rPr>
                        <w:t>D03</w:t>
                      </w:r>
                    </w:p>
                  </w:txbxContent>
                </v:textbox>
              </v:shape>
            </w:pict>
          </mc:Fallback>
        </mc:AlternateContent>
      </w:r>
      <w:r w:rsidRPr="008D177B">
        <w:rPr>
          <w:rFonts w:ascii="Arial" w:hAnsi="Arial" w:cs="Arial"/>
          <w:b/>
          <w:bCs/>
          <w:caps/>
          <w:noProof/>
          <w:kern w:val="28"/>
          <w:sz w:val="24"/>
        </w:rPr>
        <mc:AlternateContent>
          <mc:Choice Requires="wps">
            <w:drawing>
              <wp:anchor distT="0" distB="0" distL="114300" distR="114300" simplePos="0" relativeHeight="251751936" behindDoc="0" locked="0" layoutInCell="1" allowOverlap="1" wp14:anchorId="3B24E15B" wp14:editId="10E64597">
                <wp:simplePos x="0" y="0"/>
                <wp:positionH relativeFrom="column">
                  <wp:posOffset>2219625</wp:posOffset>
                </wp:positionH>
                <wp:positionV relativeFrom="paragraph">
                  <wp:posOffset>70976</wp:posOffset>
                </wp:positionV>
                <wp:extent cx="568960" cy="414020"/>
                <wp:effectExtent l="19050" t="19050" r="40640" b="24130"/>
                <wp:wrapNone/>
                <wp:docPr id="21" name="Isosceles Triangle 21"/>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D8716" id="Isosceles Triangle 21" o:spid="_x0000_s1026" type="#_x0000_t5" style="position:absolute;margin-left:174.75pt;margin-top:5.6pt;width:44.8pt;height:32.6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" fillcolor="window" strokecolor="windowText" strokeweight="1pt"/>
            </w:pict>
          </mc:Fallback>
        </mc:AlternateContent>
      </w:r>
    </w:p>
    <w:p w:rsidR="00687E14" w:rsidRPr="002A37FB" w:rsidRDefault="00687E14" w:rsidP="008D177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89514955"/>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89514956"/>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89514957"/>
      <w:r>
        <w:t>main description</w:t>
      </w:r>
      <w:bookmarkEnd w:id="26"/>
    </w:p>
    <w:p w:rsidR="00B31342" w:rsidRPr="00B31342" w:rsidRDefault="00B31342"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Corrosion Inhibitor Injection Tank</w:t>
      </w:r>
    </w:p>
    <w:p w:rsidR="00B31342" w:rsidRPr="00B31342" w:rsidRDefault="00B31342"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Corrosion Inhibitor Injection Mixer</w:t>
      </w:r>
    </w:p>
    <w:p w:rsidR="00B31342" w:rsidRPr="00B31342" w:rsidRDefault="004913D4"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Pr>
          <w:rFonts w:ascii="Arial" w:hAnsi="Arial" w:cs="Arial"/>
          <w:sz w:val="22"/>
          <w:szCs w:val="28"/>
        </w:rPr>
        <w:t xml:space="preserve">Four </w:t>
      </w:r>
      <w:r w:rsidR="00B31342" w:rsidRPr="00B31342">
        <w:rPr>
          <w:rFonts w:ascii="Arial" w:hAnsi="Arial" w:cs="Arial"/>
          <w:sz w:val="22"/>
          <w:szCs w:val="28"/>
        </w:rPr>
        <w:t>Corrosion Inhibitor Injection Pumps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eastAsia="Calibri" w:hAnsi="Arial" w:cs="Arial"/>
          <w:sz w:val="22"/>
          <w:lang w:bidi="fa-IR"/>
        </w:rPr>
        <w:t>Chemical Loading Pump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Pulsation Dampeners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Pressure Relief Valves Mounted Within The Package Baseplate</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Calibration Pots</w:t>
      </w:r>
    </w:p>
    <w:p w:rsidR="00B31342" w:rsidRDefault="004913D4" w:rsidP="00B31342">
      <w:pPr>
        <w:numPr>
          <w:ilvl w:val="0"/>
          <w:numId w:val="25"/>
        </w:numPr>
        <w:autoSpaceDE w:val="0"/>
        <w:autoSpaceDN w:val="0"/>
        <w:bidi w:val="0"/>
        <w:spacing w:before="40" w:after="40"/>
        <w:ind w:right="461"/>
        <w:jc w:val="lowKashida"/>
        <w:rPr>
          <w:rFonts w:ascii="Arial" w:hAnsi="Arial" w:cs="Arial"/>
          <w:sz w:val="22"/>
          <w:szCs w:val="28"/>
        </w:rPr>
      </w:pPr>
      <w:r>
        <w:rPr>
          <w:rFonts w:ascii="Arial" w:hAnsi="Arial" w:cs="Arial"/>
          <w:sz w:val="22"/>
          <w:szCs w:val="28"/>
        </w:rPr>
        <w:t xml:space="preserve">Piping and </w:t>
      </w:r>
      <w:r w:rsidR="00B31342" w:rsidRPr="00B31342">
        <w:rPr>
          <w:rFonts w:ascii="Arial" w:hAnsi="Arial" w:cs="Arial"/>
          <w:sz w:val="22"/>
          <w:szCs w:val="28"/>
        </w:rPr>
        <w:t>All Instrument</w:t>
      </w:r>
      <w:r>
        <w:rPr>
          <w:rFonts w:ascii="Arial" w:hAnsi="Arial" w:cs="Arial"/>
          <w:sz w:val="22"/>
          <w:szCs w:val="28"/>
        </w:rPr>
        <w:t>ation</w:t>
      </w:r>
      <w:r w:rsidR="00B31342" w:rsidRPr="00B31342">
        <w:rPr>
          <w:rFonts w:ascii="Arial" w:hAnsi="Arial" w:cs="Arial"/>
          <w:sz w:val="22"/>
          <w:szCs w:val="28"/>
        </w:rPr>
        <w:t xml:space="preserve"> and Wiring </w:t>
      </w:r>
      <w:r w:rsidR="0005521E" w:rsidRPr="00B31342">
        <w:rPr>
          <w:rFonts w:ascii="Arial" w:hAnsi="Arial" w:cs="Arial"/>
          <w:sz w:val="22"/>
          <w:szCs w:val="28"/>
        </w:rPr>
        <w:t>within the</w:t>
      </w:r>
      <w:r w:rsidR="00B31342" w:rsidRPr="00B31342">
        <w:rPr>
          <w:rFonts w:ascii="Arial" w:hAnsi="Arial" w:cs="Arial"/>
          <w:sz w:val="22"/>
          <w:szCs w:val="28"/>
        </w:rPr>
        <w:t xml:space="preserve"> Package</w:t>
      </w:r>
      <w:r>
        <w:rPr>
          <w:rFonts w:ascii="Arial" w:hAnsi="Arial" w:cs="Arial"/>
          <w:sz w:val="22"/>
          <w:szCs w:val="28"/>
        </w:rPr>
        <w:t xml:space="preserve"> for safe operation.</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On-skid cabling, tray and fittings</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Anti-condensation heaters for motor</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Outdoor MCC for Auxiliaries Electrical Load (if any)</w:t>
      </w:r>
    </w:p>
    <w:p w:rsidR="00E14512" w:rsidRPr="00E14512" w:rsidRDefault="00E14512" w:rsidP="00E14512">
      <w:pPr>
        <w:numPr>
          <w:ilvl w:val="0"/>
          <w:numId w:val="25"/>
        </w:numPr>
        <w:autoSpaceDE w:val="0"/>
        <w:autoSpaceDN w:val="0"/>
        <w:bidi w:val="0"/>
        <w:spacing w:after="40" w:line="360" w:lineRule="auto"/>
        <w:ind w:right="461"/>
        <w:jc w:val="both"/>
        <w:rPr>
          <w:rFonts w:ascii="Arial" w:hAnsi="Arial" w:cs="Arial"/>
          <w:sz w:val="22"/>
          <w:szCs w:val="28"/>
        </w:rPr>
      </w:pPr>
      <w:r w:rsidRPr="00E14512">
        <w:rPr>
          <w:rFonts w:ascii="Arial" w:hAnsi="Arial" w:cs="Arial"/>
          <w:sz w:val="22"/>
          <w:szCs w:val="28"/>
        </w:rPr>
        <w:t>Outdoor mounted Electrical/control UCP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Chemical Injection attachments / components as shown in Chemical Injection Package P&amp;ID, data sheets and specified in related specification.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Structural steel works and supply (including all access platforms and ladders) (If required)</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Design and supply of anchor bolts / nuts with templates and liners.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All nozzles shall be in accordance with ASME requirements.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 xml:space="preserve">Piping, tubing, manifolds, pipe supports, valves &amp; fitting, </w:t>
      </w:r>
      <w:proofErr w:type="spellStart"/>
      <w:r w:rsidRPr="00B31342">
        <w:rPr>
          <w:rFonts w:ascii="Arial" w:hAnsi="Arial" w:cs="Arial"/>
          <w:sz w:val="22"/>
          <w:szCs w:val="28"/>
        </w:rPr>
        <w:t>etc</w:t>
      </w:r>
      <w:proofErr w:type="spellEnd"/>
      <w:r w:rsidRPr="00B31342">
        <w:rPr>
          <w:rFonts w:ascii="Arial" w:hAnsi="Arial" w:cs="Arial"/>
          <w:sz w:val="22"/>
          <w:szCs w:val="28"/>
        </w:rPr>
        <w:t xml:space="preserve"> within the package.</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Preheating and post weld heat treatment (If required) at shop.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lastRenderedPageBreak/>
        <w:t>Complete surface preparation, painting, coating, and galvanizing (if any) at shop.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 xml:space="preserve">Spare parts for erection, pre-commissioning, commissioning, and start-up </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Spare parts for two years of operation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Special tools for erection, maintenance and normal operation.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WPS, PQR and WPQ.</w:t>
      </w:r>
    </w:p>
    <w:p w:rsid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All other necessary components not called for here.</w:t>
      </w:r>
    </w:p>
    <w:p w:rsidR="00B31342" w:rsidRPr="00B31342" w:rsidRDefault="00B31342" w:rsidP="00B31342">
      <w:pPr>
        <w:bidi w:val="0"/>
        <w:spacing w:after="240" w:line="276" w:lineRule="auto"/>
        <w:ind w:left="2160" w:hanging="810"/>
        <w:jc w:val="both"/>
        <w:rPr>
          <w:rFonts w:asciiTheme="minorBidi" w:eastAsiaTheme="minorHAnsi" w:hAnsiTheme="minorBidi" w:cstheme="minorBidi"/>
          <w:sz w:val="22"/>
          <w:szCs w:val="22"/>
        </w:rPr>
      </w:pPr>
      <w:bookmarkStart w:id="27" w:name="_Toc12468042"/>
      <w:bookmarkStart w:id="28" w:name="_Toc12468083"/>
      <w:bookmarkStart w:id="29" w:name="_Toc13905920"/>
      <w:bookmarkStart w:id="30" w:name="_Toc13909554"/>
      <w:bookmarkStart w:id="31" w:name="_Toc14867843"/>
      <w:bookmarkStart w:id="32" w:name="_Toc14871220"/>
      <w:bookmarkStart w:id="33" w:name="_Toc15291271"/>
      <w:bookmarkStart w:id="34" w:name="_Toc12468043"/>
      <w:bookmarkStart w:id="35" w:name="_Toc12468084"/>
      <w:bookmarkStart w:id="36" w:name="_Toc13905921"/>
      <w:bookmarkStart w:id="37" w:name="_Toc13909555"/>
      <w:bookmarkStart w:id="38" w:name="_Toc14867844"/>
      <w:bookmarkStart w:id="39" w:name="_Toc14871221"/>
      <w:bookmarkStart w:id="40" w:name="_Toc15291272"/>
      <w:r w:rsidRPr="00B31342">
        <w:rPr>
          <w:rFonts w:asciiTheme="minorBidi" w:hAnsiTheme="minorBidi" w:cstheme="minorBidi"/>
          <w:caps/>
          <w:sz w:val="22"/>
          <w:szCs w:val="28"/>
        </w:rPr>
        <w:t>5.1.2</w:t>
      </w:r>
      <w:r>
        <w:rPr>
          <w:caps/>
        </w:rPr>
        <w:tab/>
      </w:r>
      <w:r w:rsidRPr="00B31342">
        <w:rPr>
          <w:rFonts w:asciiTheme="minorBidi" w:eastAsiaTheme="minorHAnsi" w:hAnsiTheme="minorBidi" w:cstheme="minorBidi"/>
          <w:sz w:val="22"/>
          <w:szCs w:val="22"/>
        </w:rPr>
        <w:t>Packing including suitable protection for both sea transport and road transport on rough tracks</w:t>
      </w:r>
      <w:bookmarkEnd w:id="27"/>
      <w:bookmarkEnd w:id="28"/>
      <w:bookmarkEnd w:id="29"/>
      <w:bookmarkEnd w:id="30"/>
      <w:bookmarkEnd w:id="31"/>
      <w:bookmarkEnd w:id="32"/>
      <w:bookmarkEnd w:id="33"/>
      <w:r w:rsidRPr="00B31342">
        <w:rPr>
          <w:rFonts w:asciiTheme="minorBidi" w:eastAsiaTheme="minorHAnsi" w:hAnsiTheme="minorBidi" w:cstheme="minorBidi"/>
          <w:sz w:val="22"/>
          <w:szCs w:val="22"/>
        </w:rPr>
        <w:t>.</w:t>
      </w:r>
    </w:p>
    <w:p w:rsidR="00B31342" w:rsidRPr="00B31342" w:rsidRDefault="00B31342" w:rsidP="00B31342">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5.1.3</w:t>
      </w:r>
      <w:r>
        <w:rPr>
          <w:rFonts w:asciiTheme="minorBidi" w:eastAsiaTheme="minorHAnsi" w:hAnsiTheme="minorBidi" w:cstheme="minorBidi"/>
          <w:sz w:val="22"/>
          <w:szCs w:val="22"/>
        </w:rPr>
        <w:tab/>
      </w:r>
      <w:r w:rsidRPr="00B31342">
        <w:rPr>
          <w:rFonts w:asciiTheme="minorBidi" w:eastAsiaTheme="minorHAnsi" w:hAnsiTheme="minorBidi" w:cstheme="minorBidi"/>
          <w:sz w:val="22"/>
          <w:szCs w:val="22"/>
        </w:rPr>
        <w:t>Preservation suitable for 18 months at outdoor conditions of the site environment</w:t>
      </w:r>
      <w:bookmarkEnd w:id="34"/>
      <w:bookmarkEnd w:id="35"/>
      <w:bookmarkEnd w:id="36"/>
      <w:bookmarkEnd w:id="37"/>
      <w:bookmarkEnd w:id="38"/>
      <w:bookmarkEnd w:id="39"/>
      <w:bookmarkEnd w:id="40"/>
      <w:r>
        <w:rPr>
          <w:rFonts w:asciiTheme="minorBidi" w:eastAsiaTheme="minorHAnsi" w:hAnsiTheme="minorBidi" w:cstheme="minorBidi"/>
          <w:sz w:val="22"/>
          <w:szCs w:val="22"/>
        </w:rPr>
        <w:t>.</w:t>
      </w:r>
    </w:p>
    <w:p w:rsidR="00B31342" w:rsidRPr="00B31342" w:rsidRDefault="00B31342" w:rsidP="00B06102">
      <w:pPr>
        <w:bidi w:val="0"/>
        <w:spacing w:after="240" w:line="276" w:lineRule="auto"/>
        <w:ind w:left="2160" w:hanging="810"/>
        <w:jc w:val="both"/>
        <w:rPr>
          <w:rFonts w:asciiTheme="minorBidi" w:eastAsiaTheme="minorHAnsi" w:hAnsiTheme="minorBidi" w:cstheme="minorBidi"/>
          <w:sz w:val="22"/>
          <w:szCs w:val="22"/>
        </w:rPr>
      </w:pPr>
      <w:bookmarkStart w:id="41" w:name="_Toc12468045"/>
      <w:bookmarkStart w:id="42" w:name="_Toc12468086"/>
      <w:bookmarkStart w:id="43" w:name="_Toc13905923"/>
      <w:bookmarkStart w:id="44" w:name="_Toc13909557"/>
      <w:bookmarkStart w:id="45" w:name="_Toc14867846"/>
      <w:bookmarkStart w:id="46" w:name="_Toc14871223"/>
      <w:bookmarkStart w:id="47" w:name="_Toc15291274"/>
      <w:r>
        <w:rPr>
          <w:rFonts w:asciiTheme="minorBidi" w:eastAsiaTheme="minorHAnsi" w:hAnsiTheme="minorBidi" w:cstheme="minorBidi"/>
          <w:sz w:val="22"/>
          <w:szCs w:val="22"/>
        </w:rPr>
        <w:t>5.1.4</w:t>
      </w:r>
      <w:r>
        <w:rPr>
          <w:rFonts w:asciiTheme="minorBidi" w:eastAsiaTheme="minorHAnsi" w:hAnsiTheme="minorBidi" w:cstheme="minorBidi"/>
          <w:sz w:val="22"/>
          <w:szCs w:val="22"/>
        </w:rPr>
        <w:tab/>
      </w:r>
      <w:r w:rsidRPr="00B31342">
        <w:rPr>
          <w:rFonts w:asciiTheme="minorBidi" w:eastAsiaTheme="minorHAnsi" w:hAnsiTheme="minorBidi" w:cstheme="minorBidi"/>
          <w:sz w:val="22"/>
          <w:szCs w:val="22"/>
        </w:rPr>
        <w:t xml:space="preserve">Drawings, documentation and certification in accordance with para. 7.0 </w:t>
      </w:r>
      <w:proofErr w:type="gramStart"/>
      <w:r w:rsidRPr="00B31342">
        <w:rPr>
          <w:rFonts w:asciiTheme="minorBidi" w:eastAsiaTheme="minorHAnsi" w:hAnsiTheme="minorBidi" w:cstheme="minorBidi"/>
          <w:sz w:val="22"/>
          <w:szCs w:val="22"/>
        </w:rPr>
        <w:t>of</w:t>
      </w:r>
      <w:proofErr w:type="gramEnd"/>
      <w:r w:rsidRPr="00B31342">
        <w:rPr>
          <w:rFonts w:asciiTheme="minorBidi" w:eastAsiaTheme="minorHAnsi" w:hAnsiTheme="minorBidi" w:cstheme="minorBidi"/>
          <w:sz w:val="22"/>
          <w:szCs w:val="22"/>
        </w:rPr>
        <w:t xml:space="preserve"> this requisition</w:t>
      </w:r>
      <w:bookmarkEnd w:id="41"/>
      <w:bookmarkEnd w:id="42"/>
      <w:bookmarkEnd w:id="43"/>
      <w:bookmarkEnd w:id="44"/>
      <w:bookmarkEnd w:id="45"/>
      <w:bookmarkEnd w:id="46"/>
      <w:bookmarkEnd w:id="47"/>
      <w:r>
        <w:rPr>
          <w:rFonts w:asciiTheme="minorBidi" w:eastAsiaTheme="minorHAnsi" w:hAnsiTheme="minorBidi" w:cstheme="minorBidi"/>
          <w:sz w:val="22"/>
          <w:szCs w:val="22"/>
        </w:rPr>
        <w:t>.</w:t>
      </w:r>
    </w:p>
    <w:p w:rsidR="00B31342" w:rsidRPr="00B31342" w:rsidRDefault="00B06102" w:rsidP="00B31342">
      <w:pPr>
        <w:bidi w:val="0"/>
        <w:spacing w:after="240" w:line="276" w:lineRule="auto"/>
        <w:ind w:left="1350"/>
        <w:jc w:val="both"/>
        <w:rPr>
          <w:rFonts w:asciiTheme="minorBidi" w:eastAsiaTheme="minorHAnsi" w:hAnsiTheme="minorBidi" w:cstheme="minorBidi"/>
          <w:sz w:val="22"/>
          <w:szCs w:val="22"/>
        </w:rPr>
      </w:pPr>
      <w:bookmarkStart w:id="48" w:name="_Toc12468046"/>
      <w:bookmarkStart w:id="49" w:name="_Toc12468087"/>
      <w:bookmarkStart w:id="50" w:name="_Toc13905924"/>
      <w:bookmarkStart w:id="51" w:name="_Toc13909558"/>
      <w:bookmarkStart w:id="52" w:name="_Toc14867847"/>
      <w:bookmarkStart w:id="53" w:name="_Toc14871224"/>
      <w:bookmarkStart w:id="54" w:name="_Toc15291275"/>
      <w:r>
        <w:rPr>
          <w:rFonts w:asciiTheme="minorBidi" w:eastAsiaTheme="minorHAnsi" w:hAnsiTheme="minorBidi" w:cstheme="minorBidi"/>
          <w:sz w:val="22"/>
          <w:szCs w:val="22"/>
        </w:rPr>
        <w:t>5.1.5</w:t>
      </w:r>
      <w:r>
        <w:rPr>
          <w:rFonts w:asciiTheme="minorBidi" w:eastAsiaTheme="minorHAnsi" w:hAnsiTheme="minorBidi" w:cstheme="minorBidi"/>
          <w:sz w:val="22"/>
          <w:szCs w:val="22"/>
        </w:rPr>
        <w:tab/>
      </w:r>
      <w:r w:rsidR="00B31342" w:rsidRPr="00B31342">
        <w:rPr>
          <w:rFonts w:asciiTheme="minorBidi" w:eastAsiaTheme="minorHAnsi" w:hAnsiTheme="minorBidi" w:cstheme="minorBidi"/>
          <w:sz w:val="22"/>
          <w:szCs w:val="22"/>
        </w:rPr>
        <w:t>Prime vendor to include total package technical co-ordination</w:t>
      </w:r>
      <w:bookmarkEnd w:id="48"/>
      <w:bookmarkEnd w:id="49"/>
      <w:bookmarkEnd w:id="50"/>
      <w:bookmarkEnd w:id="51"/>
      <w:bookmarkEnd w:id="52"/>
      <w:bookmarkEnd w:id="53"/>
      <w:bookmarkEnd w:id="54"/>
      <w:r>
        <w:rPr>
          <w:rFonts w:asciiTheme="minorBidi" w:eastAsiaTheme="minorHAnsi" w:hAnsiTheme="minorBidi" w:cstheme="minorBidi"/>
          <w:sz w:val="22"/>
          <w:szCs w:val="22"/>
        </w:rPr>
        <w:t>.</w:t>
      </w:r>
    </w:p>
    <w:p w:rsidR="00B31342" w:rsidRPr="008F4E0F" w:rsidRDefault="00B06102" w:rsidP="00B31342">
      <w:pPr>
        <w:bidi w:val="0"/>
        <w:spacing w:after="240" w:line="276" w:lineRule="auto"/>
        <w:ind w:left="1350"/>
        <w:jc w:val="both"/>
      </w:pPr>
      <w:bookmarkStart w:id="55" w:name="_Toc12468048"/>
      <w:bookmarkStart w:id="56" w:name="_Toc12468089"/>
      <w:bookmarkStart w:id="57" w:name="_Toc13905926"/>
      <w:bookmarkStart w:id="58" w:name="_Toc13909560"/>
      <w:bookmarkStart w:id="59" w:name="_Toc14867849"/>
      <w:bookmarkStart w:id="60" w:name="_Toc14871226"/>
      <w:bookmarkStart w:id="61" w:name="_Toc15291277"/>
      <w:r>
        <w:rPr>
          <w:rFonts w:asciiTheme="minorBidi" w:eastAsiaTheme="minorHAnsi" w:hAnsiTheme="minorBidi" w:cstheme="minorBidi"/>
          <w:sz w:val="22"/>
          <w:szCs w:val="22"/>
        </w:rPr>
        <w:t>5.1.6</w:t>
      </w:r>
      <w:r>
        <w:rPr>
          <w:rFonts w:asciiTheme="minorBidi" w:eastAsiaTheme="minorHAnsi" w:hAnsiTheme="minorBidi" w:cstheme="minorBidi"/>
          <w:sz w:val="22"/>
          <w:szCs w:val="22"/>
        </w:rPr>
        <w:tab/>
      </w:r>
      <w:r w:rsidR="00B31342" w:rsidRPr="00B31342">
        <w:rPr>
          <w:rFonts w:asciiTheme="minorBidi" w:eastAsiaTheme="minorHAnsi" w:hAnsiTheme="minorBidi" w:cstheme="minorBidi"/>
          <w:sz w:val="22"/>
          <w:szCs w:val="22"/>
        </w:rPr>
        <w:t>First filling of lubricants</w:t>
      </w:r>
      <w:bookmarkEnd w:id="55"/>
      <w:bookmarkEnd w:id="56"/>
      <w:bookmarkEnd w:id="57"/>
      <w:bookmarkEnd w:id="58"/>
      <w:bookmarkEnd w:id="59"/>
      <w:bookmarkEnd w:id="60"/>
      <w:bookmarkEnd w:id="61"/>
      <w:r>
        <w:rPr>
          <w:rFonts w:asciiTheme="minorBidi" w:eastAsiaTheme="minorHAnsi" w:hAnsiTheme="minorBidi" w:cstheme="minorBidi"/>
          <w:sz w:val="22"/>
          <w:szCs w:val="22"/>
        </w:rPr>
        <w:t>.</w:t>
      </w:r>
    </w:p>
    <w:p w:rsidR="00B31342" w:rsidRDefault="00B06102" w:rsidP="00B06102">
      <w:pPr>
        <w:autoSpaceDE w:val="0"/>
        <w:autoSpaceDN w:val="0"/>
        <w:bidi w:val="0"/>
        <w:spacing w:before="40" w:after="40"/>
        <w:ind w:left="630" w:right="461" w:firstLine="720"/>
        <w:jc w:val="lowKashida"/>
        <w:rPr>
          <w:rFonts w:asciiTheme="minorBidi" w:eastAsiaTheme="minorHAnsi" w:hAnsiTheme="minorBidi" w:cstheme="minorBidi"/>
          <w:sz w:val="22"/>
          <w:szCs w:val="22"/>
        </w:rPr>
      </w:pPr>
      <w:bookmarkStart w:id="62" w:name="_Toc12468049"/>
      <w:bookmarkStart w:id="63" w:name="_Toc12468090"/>
      <w:bookmarkStart w:id="64" w:name="_Toc13905927"/>
      <w:bookmarkStart w:id="65" w:name="_Toc13909561"/>
      <w:bookmarkStart w:id="66" w:name="_Toc14867850"/>
      <w:bookmarkStart w:id="67" w:name="_Toc14871227"/>
      <w:bookmarkStart w:id="68" w:name="_Toc15291278"/>
      <w:r w:rsidRPr="00B06102">
        <w:rPr>
          <w:rFonts w:asciiTheme="minorBidi" w:eastAsiaTheme="minorHAnsi" w:hAnsiTheme="minorBidi" w:cstheme="minorBidi"/>
          <w:sz w:val="22"/>
          <w:szCs w:val="22"/>
        </w:rPr>
        <w:t>5.1.7</w:t>
      </w:r>
      <w:r w:rsidRPr="00B06102">
        <w:rPr>
          <w:rFonts w:asciiTheme="minorBidi" w:eastAsiaTheme="minorHAnsi" w:hAnsiTheme="minorBidi" w:cstheme="minorBidi"/>
          <w:sz w:val="22"/>
          <w:szCs w:val="22"/>
        </w:rPr>
        <w:tab/>
      </w:r>
      <w:r w:rsidR="00B31342" w:rsidRPr="00B06102">
        <w:rPr>
          <w:rFonts w:asciiTheme="minorBidi" w:eastAsiaTheme="minorHAnsi" w:hAnsiTheme="minorBidi" w:cstheme="minorBidi"/>
          <w:sz w:val="22"/>
          <w:szCs w:val="22"/>
        </w:rPr>
        <w:t>Engineering services</w:t>
      </w:r>
      <w:bookmarkEnd w:id="62"/>
      <w:bookmarkEnd w:id="63"/>
      <w:bookmarkEnd w:id="64"/>
      <w:bookmarkEnd w:id="65"/>
      <w:bookmarkEnd w:id="66"/>
      <w:bookmarkEnd w:id="67"/>
      <w:bookmarkEnd w:id="68"/>
      <w:r>
        <w:rPr>
          <w:rFonts w:asciiTheme="minorBidi" w:eastAsiaTheme="minorHAnsi" w:hAnsiTheme="minorBidi" w:cstheme="minorBidi"/>
          <w:sz w:val="22"/>
          <w:szCs w:val="22"/>
        </w:rPr>
        <w:t>.</w:t>
      </w:r>
    </w:p>
    <w:p w:rsidR="00B06102" w:rsidRPr="00B31342" w:rsidRDefault="00B06102" w:rsidP="00B06102">
      <w:pPr>
        <w:autoSpaceDE w:val="0"/>
        <w:autoSpaceDN w:val="0"/>
        <w:bidi w:val="0"/>
        <w:spacing w:before="40" w:after="40"/>
        <w:ind w:left="630" w:right="461" w:firstLine="720"/>
        <w:jc w:val="lowKashida"/>
        <w:rPr>
          <w:rFonts w:ascii="Arial" w:hAnsi="Arial" w:cs="Arial"/>
          <w:sz w:val="22"/>
          <w:szCs w:val="28"/>
        </w:rPr>
      </w:pPr>
    </w:p>
    <w:p w:rsidR="00687E14" w:rsidRPr="00F16C4E" w:rsidRDefault="00687E14" w:rsidP="00AB2A32">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 xml:space="preserve">The </w:t>
      </w:r>
      <w:r w:rsidR="00AB2A32" w:rsidRPr="00AB2A32">
        <w:rPr>
          <w:rFonts w:asciiTheme="minorBidi" w:eastAsiaTheme="minorHAnsi" w:hAnsiTheme="minorBidi" w:cstheme="minorBidi"/>
          <w:sz w:val="22"/>
          <w:szCs w:val="22"/>
          <w:highlight w:val="lightGray"/>
        </w:rPr>
        <w:t>vendor</w:t>
      </w:r>
      <w:r w:rsidRPr="00957DAD">
        <w:rPr>
          <w:rFonts w:asciiTheme="minorBidi" w:eastAsiaTheme="minorHAnsi" w:hAnsiTheme="minorBidi" w:cstheme="minorBidi"/>
          <w:sz w:val="22"/>
          <w:szCs w:val="22"/>
        </w:rPr>
        <w:t xml:space="preserve">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1371F9">
        <w:rPr>
          <w:rFonts w:asciiTheme="minorBidi" w:eastAsiaTheme="minorHAnsi" w:hAnsiTheme="minorBidi" w:cstheme="minorBidi"/>
          <w:sz w:val="22"/>
          <w:szCs w:val="22"/>
          <w:highlight w:val="lightGray"/>
        </w:rPr>
        <w:t>QA</w:t>
      </w:r>
      <w:r w:rsidR="001371F9" w:rsidRPr="001371F9">
        <w:rPr>
          <w:rFonts w:asciiTheme="minorBidi" w:eastAsiaTheme="minorHAnsi" w:hAnsiTheme="minorBidi" w:cstheme="minorBidi"/>
          <w:sz w:val="22"/>
          <w:szCs w:val="22"/>
          <w:highlight w:val="lightGray"/>
        </w:rPr>
        <w:t>/QC</w:t>
      </w:r>
      <w:r w:rsidRPr="001371F9">
        <w:rPr>
          <w:rFonts w:asciiTheme="minorBidi" w:eastAsiaTheme="minorHAnsi" w:hAnsiTheme="minorBidi" w:cstheme="minorBidi"/>
          <w:sz w:val="22"/>
          <w:szCs w:val="22"/>
          <w:highlight w:val="lightGray"/>
        </w:rPr>
        <w:t xml:space="preserve"> organization</w:t>
      </w:r>
      <w:r w:rsidRPr="00F16C4E">
        <w:rPr>
          <w:rFonts w:asciiTheme="minorBidi" w:eastAsiaTheme="minorHAnsi" w:hAnsiTheme="minorBidi" w:cstheme="minorBidi"/>
          <w:sz w:val="22"/>
          <w:szCs w:val="22"/>
        </w:rPr>
        <w:t xml:space="preserve">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AB2A32"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B2A32">
        <w:rPr>
          <w:rFonts w:asciiTheme="minorBidi" w:eastAsiaTheme="minorHAnsi" w:hAnsiTheme="minorBidi" w:cstheme="minorBidi"/>
          <w:sz w:val="22"/>
          <w:szCs w:val="22"/>
          <w:highlight w:val="lightGray"/>
        </w:rPr>
        <w:t>vendor</w:t>
      </w:r>
      <w:r w:rsidR="00687E14" w:rsidRPr="00F16C4E">
        <w:rPr>
          <w:rFonts w:asciiTheme="minorBidi" w:eastAsiaTheme="minorHAnsi" w:hAnsiTheme="minorBidi" w:cstheme="minorBidi"/>
          <w:sz w:val="22"/>
          <w:szCs w:val="22"/>
        </w:rPr>
        <w:t xml:space="preserve"> shall also provide the description of the following quality activities:</w:t>
      </w:r>
    </w:p>
    <w:p w:rsidR="00687E14" w:rsidRPr="00900DCB" w:rsidRDefault="00687E14" w:rsidP="00AB2A32">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r w:rsidR="00AB2A32" w:rsidRPr="00AB2A32">
        <w:rPr>
          <w:rFonts w:asciiTheme="minorBidi" w:eastAsiaTheme="minorHAnsi" w:hAnsiTheme="minorBidi" w:cstheme="minorBidi"/>
          <w:sz w:val="22"/>
          <w:szCs w:val="22"/>
          <w:highlight w:val="lightGray"/>
        </w:rPr>
        <w:t>vendor</w:t>
      </w:r>
      <w:r w:rsidRPr="00AB2A32">
        <w:rPr>
          <w:rFonts w:asciiTheme="minorBidi" w:eastAsiaTheme="minorHAnsi" w:hAnsiTheme="minorBidi" w:cstheme="minorBidi"/>
          <w:sz w:val="22"/>
          <w:szCs w:val="22"/>
          <w:highlight w:val="lightGray"/>
        </w:rPr>
        <w:t>s</w:t>
      </w:r>
      <w:r w:rsidRPr="00900DCB">
        <w:rPr>
          <w:rFonts w:asciiTheme="minorBidi" w:eastAsiaTheme="minorHAnsi" w:hAnsiTheme="minorBidi" w:cstheme="minorBidi"/>
          <w:sz w:val="22"/>
          <w:szCs w:val="22"/>
        </w:rPr>
        <w:t xml:space="preserve">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Quality check and identification of the materials and equipment entering in their manufacturing shop.</w:t>
      </w:r>
    </w:p>
    <w:p w:rsidR="00687E14" w:rsidRPr="00F16C4E" w:rsidRDefault="008D177B"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D177B">
        <w:rPr>
          <w:rFonts w:asciiTheme="minorBidi" w:eastAsiaTheme="minorHAnsi" w:hAnsiTheme="minorBidi" w:cstheme="minorBidi"/>
          <w:noProof/>
          <w:sz w:val="22"/>
        </w:rPr>
        <mc:AlternateContent>
          <mc:Choice Requires="wps">
            <w:drawing>
              <wp:anchor distT="0" distB="0" distL="114300" distR="114300" simplePos="0" relativeHeight="251706880" behindDoc="0" locked="0" layoutInCell="1" allowOverlap="1" wp14:anchorId="3B24E15B" wp14:editId="10E64597">
                <wp:simplePos x="0" y="0"/>
                <wp:positionH relativeFrom="column">
                  <wp:posOffset>4790296</wp:posOffset>
                </wp:positionH>
                <wp:positionV relativeFrom="paragraph">
                  <wp:posOffset>68808</wp:posOffset>
                </wp:positionV>
                <wp:extent cx="568960" cy="414020"/>
                <wp:effectExtent l="19050" t="19050" r="40640" b="24130"/>
                <wp:wrapNone/>
                <wp:docPr id="19" name="Isosceles Triangle 19"/>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44C2D" id="Isosceles Triangle 19" o:spid="_x0000_s1026" type="#_x0000_t5" style="position:absolute;margin-left:377.2pt;margin-top:5.4pt;width:44.8pt;height:32.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" fillcolor="window" strokecolor="windowText" strokeweight="1pt"/>
            </w:pict>
          </mc:Fallback>
        </mc:AlternateContent>
      </w:r>
      <w:r w:rsidR="00687E14" w:rsidRPr="00F16C4E">
        <w:rPr>
          <w:rFonts w:asciiTheme="minorBidi" w:eastAsiaTheme="minorHAnsi" w:hAnsiTheme="minorBidi" w:cstheme="minorBidi"/>
          <w:sz w:val="22"/>
          <w:szCs w:val="22"/>
        </w:rPr>
        <w:t>Calibration of test instruments and equipment</w:t>
      </w:r>
    </w:p>
    <w:p w:rsidR="00687E14" w:rsidRDefault="008D177B"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D177B">
        <w:rPr>
          <w:rFonts w:asciiTheme="minorBidi" w:eastAsia="Wingdings 2" w:hAnsiTheme="minorBidi" w:cstheme="minorBidi"/>
          <w:noProof/>
          <w:sz w:val="22"/>
        </w:rPr>
        <mc:AlternateContent>
          <mc:Choice Requires="wps">
            <w:drawing>
              <wp:anchor distT="0" distB="0" distL="114300" distR="114300" simplePos="0" relativeHeight="251726336" behindDoc="0" locked="0" layoutInCell="1" allowOverlap="1" wp14:anchorId="76D95766" wp14:editId="0AFAECCD">
                <wp:simplePos x="0" y="0"/>
                <wp:positionH relativeFrom="column">
                  <wp:posOffset>4701396</wp:posOffset>
                </wp:positionH>
                <wp:positionV relativeFrom="paragraph">
                  <wp:posOffset>16103</wp:posOffset>
                </wp:positionV>
                <wp:extent cx="766445" cy="43942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5515A1" w:rsidRPr="000D654E" w:rsidRDefault="005515A1" w:rsidP="008D177B">
                            <w:pPr>
                              <w:jc w:val="center"/>
                              <w:rPr>
                                <w:szCs w:val="20"/>
                              </w:rPr>
                            </w:pPr>
                            <w:r w:rsidRPr="000D654E">
                              <w:rPr>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5766" id="Text Box 20" o:spid="_x0000_s1030" type="#_x0000_t202" style="position:absolute;left:0;text-align:left;margin-left:370.2pt;margin-top:1.25pt;width:60.35pt;height:34.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" filled="f" stroked="f" strokeweight=".5pt">
                <v:textbox>
                  <w:txbxContent>
                    <w:p w:rsidR="005515A1" w:rsidRPr="000D654E" w:rsidRDefault="005515A1" w:rsidP="008D177B">
                      <w:pPr>
                        <w:jc w:val="center"/>
                        <w:rPr>
                          <w:szCs w:val="20"/>
                        </w:rPr>
                      </w:pPr>
                      <w:r w:rsidRPr="000D654E">
                        <w:rPr>
                          <w:szCs w:val="20"/>
                        </w:rPr>
                        <w:t>D03</w:t>
                      </w:r>
                    </w:p>
                  </w:txbxContent>
                </v:textbox>
              </v:shape>
            </w:pict>
          </mc:Fallback>
        </mc:AlternateContent>
      </w:r>
      <w:r w:rsidR="00687E14" w:rsidRPr="00F16C4E">
        <w:rPr>
          <w:rFonts w:asciiTheme="minorBidi" w:eastAsiaTheme="minorHAnsi" w:hAnsiTheme="minorBidi" w:cstheme="minorBidi"/>
          <w:sz w:val="22"/>
          <w:szCs w:val="22"/>
        </w:rPr>
        <w:t>Provide detailed specifications and data sheets.</w:t>
      </w:r>
    </w:p>
    <w:p w:rsidR="00687E14" w:rsidRPr="00B06102" w:rsidRDefault="00687E14" w:rsidP="008D177B">
      <w:pPr>
        <w:pStyle w:val="Heading3"/>
        <w:keepLines w:val="0"/>
        <w:widowControl/>
        <w:numPr>
          <w:ilvl w:val="2"/>
          <w:numId w:val="26"/>
        </w:numPr>
        <w:tabs>
          <w:tab w:val="clear" w:pos="851"/>
        </w:tabs>
        <w:spacing w:before="60" w:line="288" w:lineRule="auto"/>
        <w:jc w:val="left"/>
        <w:rPr>
          <w:rFonts w:asciiTheme="minorBidi" w:eastAsiaTheme="minorHAnsi" w:hAnsiTheme="minorBidi" w:cstheme="minorBidi"/>
          <w:sz w:val="22"/>
          <w:szCs w:val="24"/>
        </w:rPr>
      </w:pPr>
      <w:bookmarkStart w:id="69" w:name="_Toc12468050"/>
      <w:bookmarkStart w:id="70" w:name="_Toc12468091"/>
      <w:bookmarkStart w:id="71" w:name="_Toc13905928"/>
      <w:bookmarkStart w:id="72" w:name="_Toc13909562"/>
      <w:bookmarkStart w:id="73" w:name="_Toc89514958"/>
      <w:r w:rsidRPr="00B06102">
        <w:rPr>
          <w:rFonts w:asciiTheme="minorBidi" w:eastAsiaTheme="minorHAnsi" w:hAnsiTheme="minorBidi" w:cstheme="minorBidi"/>
          <w:sz w:val="22"/>
          <w:szCs w:val="24"/>
        </w:rPr>
        <w:t>Spare parts</w:t>
      </w:r>
      <w:bookmarkEnd w:id="69"/>
      <w:bookmarkEnd w:id="70"/>
      <w:bookmarkEnd w:id="71"/>
      <w:bookmarkEnd w:id="72"/>
      <w:bookmarkEnd w:id="73"/>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9161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F91612">
        <w:rPr>
          <w:rFonts w:asciiTheme="minorBidi" w:eastAsiaTheme="minorHAnsi" w:hAnsiTheme="minorBidi" w:cstheme="minorBidi"/>
          <w:sz w:val="22"/>
          <w:szCs w:val="22"/>
          <w:shd w:val="clear" w:color="auto" w:fill="BFBFBF" w:themeFill="background1" w:themeFillShade="BF"/>
        </w:rPr>
        <w:t>E&amp;</w:t>
      </w:r>
      <w:r w:rsidR="00F91612" w:rsidRPr="00F91612">
        <w:rPr>
          <w:rFonts w:asciiTheme="minorBidi" w:eastAsiaTheme="minorHAnsi" w:hAnsiTheme="minorBidi" w:cstheme="minorBidi"/>
          <w:sz w:val="22"/>
          <w:szCs w:val="22"/>
          <w:shd w:val="clear" w:color="auto" w:fill="BFBFBF" w:themeFill="background1" w:themeFillShade="BF"/>
        </w:rPr>
        <w:t>C</w:t>
      </w:r>
      <w:r w:rsidRPr="00F91612">
        <w:rPr>
          <w:rFonts w:asciiTheme="minorBidi" w:eastAsiaTheme="minorHAnsi" w:hAnsiTheme="minorBidi" w:cstheme="minorBidi"/>
          <w:sz w:val="22"/>
          <w:szCs w:val="22"/>
          <w:shd w:val="clear" w:color="auto" w:fill="BFBFBF" w:themeFill="background1" w:themeFillShade="BF"/>
        </w:rPr>
        <w:t>-QC-SP-1</w:t>
      </w:r>
      <w:r>
        <w:rPr>
          <w:rFonts w:asciiTheme="minorBidi" w:eastAsiaTheme="minorHAnsi" w:hAnsiTheme="minorBidi" w:cstheme="minorBidi"/>
          <w:sz w:val="22"/>
          <w:szCs w:val="22"/>
        </w:rPr>
        <w:t>).</w:t>
      </w:r>
    </w:p>
    <w:p w:rsidR="00687E14" w:rsidRPr="00F16C4E" w:rsidRDefault="00687E14" w:rsidP="00F9161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F91612">
        <w:rPr>
          <w:rFonts w:asciiTheme="minorBidi" w:eastAsiaTheme="minorHAnsi" w:hAnsiTheme="minorBidi" w:cstheme="minorBidi"/>
          <w:sz w:val="22"/>
          <w:szCs w:val="22"/>
          <w:shd w:val="clear" w:color="auto" w:fill="BFBFBF" w:themeFill="background1" w:themeFillShade="BF"/>
        </w:rPr>
        <w:t>E&amp;</w:t>
      </w:r>
      <w:r w:rsidR="00F91612" w:rsidRPr="00F91612">
        <w:rPr>
          <w:rFonts w:asciiTheme="minorBidi" w:eastAsiaTheme="minorHAnsi" w:hAnsiTheme="minorBidi" w:cstheme="minorBidi"/>
          <w:sz w:val="22"/>
          <w:szCs w:val="22"/>
          <w:shd w:val="clear" w:color="auto" w:fill="BFBFBF" w:themeFill="background1" w:themeFillShade="BF"/>
        </w:rPr>
        <w:t>C</w:t>
      </w:r>
      <w:r w:rsidRPr="00F91612">
        <w:rPr>
          <w:rFonts w:asciiTheme="minorBidi" w:eastAsiaTheme="minorHAnsi" w:hAnsiTheme="minorBidi" w:cstheme="minorBidi"/>
          <w:sz w:val="22"/>
          <w:szCs w:val="22"/>
          <w:shd w:val="clear" w:color="auto" w:fill="BFBFBF" w:themeFill="background1" w:themeFillShade="BF"/>
        </w:rPr>
        <w:t>-QC-SP-1</w:t>
      </w:r>
      <w:r>
        <w:rPr>
          <w:rFonts w:asciiTheme="minorBidi" w:eastAsiaTheme="minorHAnsi" w:hAnsiTheme="minorBidi" w:cstheme="minorBidi"/>
          <w:sz w:val="22"/>
          <w:szCs w:val="22"/>
        </w:rPr>
        <w:t>).</w:t>
      </w:r>
    </w:p>
    <w:p w:rsidR="00687E1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A85A3B" w:rsidRPr="00F16C4E" w:rsidRDefault="00A85A3B" w:rsidP="00A85A3B">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687E14" w:rsidRPr="00D702B9" w:rsidRDefault="00687E14" w:rsidP="00B06102">
      <w:pPr>
        <w:pStyle w:val="Heading3"/>
        <w:keepLines w:val="0"/>
        <w:widowControl/>
        <w:numPr>
          <w:ilvl w:val="2"/>
          <w:numId w:val="26"/>
        </w:numPr>
        <w:tabs>
          <w:tab w:val="clear" w:pos="851"/>
        </w:tabs>
        <w:spacing w:before="60" w:line="288" w:lineRule="auto"/>
        <w:ind w:hanging="810"/>
        <w:jc w:val="left"/>
      </w:pPr>
      <w:bookmarkStart w:id="74" w:name="_Toc12468051"/>
      <w:bookmarkStart w:id="75" w:name="_Toc12468092"/>
      <w:bookmarkStart w:id="76" w:name="_Toc13905929"/>
      <w:bookmarkStart w:id="77" w:name="_Toc13909563"/>
      <w:bookmarkStart w:id="78" w:name="_Toc89514959"/>
      <w:r w:rsidRPr="00D702B9">
        <w:t>Other items</w:t>
      </w:r>
      <w:bookmarkEnd w:id="74"/>
      <w:bookmarkEnd w:id="75"/>
      <w:bookmarkEnd w:id="76"/>
      <w:bookmarkEnd w:id="77"/>
      <w:bookmarkEnd w:id="78"/>
    </w:p>
    <w:p w:rsidR="00B06102" w:rsidRDefault="00B06102" w:rsidP="00B06102">
      <w:pPr>
        <w:pStyle w:val="ListParagraph"/>
        <w:numPr>
          <w:ilvl w:val="0"/>
          <w:numId w:val="27"/>
        </w:numPr>
        <w:autoSpaceDE w:val="0"/>
        <w:autoSpaceDN w:val="0"/>
        <w:bidi w:val="0"/>
        <w:adjustRightInd w:val="0"/>
        <w:spacing w:line="276" w:lineRule="auto"/>
        <w:jc w:val="both"/>
        <w:rPr>
          <w:rFonts w:asciiTheme="minorBidi" w:eastAsiaTheme="minorHAnsi" w:hAnsiTheme="minorBidi" w:cstheme="minorBidi"/>
          <w:sz w:val="22"/>
          <w:szCs w:val="22"/>
        </w:rPr>
      </w:pPr>
      <w:bookmarkStart w:id="79" w:name="_Toc12468094"/>
      <w:bookmarkStart w:id="80" w:name="_Toc13909565"/>
      <w:bookmarkStart w:id="81" w:name="_Toc89514960"/>
      <w:r w:rsidRPr="00B06102">
        <w:rPr>
          <w:rFonts w:asciiTheme="minorBidi" w:eastAsiaTheme="minorHAnsi" w:hAnsiTheme="minorBidi" w:cstheme="minorBidi"/>
          <w:sz w:val="22"/>
          <w:szCs w:val="22"/>
        </w:rPr>
        <w:t>Special tools required for installation and maintenance including package internals dismantling cradle (a qualified and complete list has to be included in the bid documentation)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Name plate </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Painting of all items in accordance with "Painting Specification".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Preparation for shipment</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Packing for sea freight transportation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Stairs, ladders and walkways if required </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Free access to manufacturing plants for the PURCHASER's inspectors</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Certificates or declarations of conformance (as required) of all Ex-equipment.</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Daily rate for erection supervision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Daily rate for commissioning and start-up supervision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Training for customer's personnel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KOM</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Technical/Clarification meeting</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Pre-Inspection Meeting</w:t>
      </w:r>
    </w:p>
    <w:p w:rsidR="00B06102" w:rsidRPr="00B06102" w:rsidRDefault="008D177B" w:rsidP="00B06102">
      <w:pPr>
        <w:pStyle w:val="ListParagraph"/>
        <w:autoSpaceDE w:val="0"/>
        <w:autoSpaceDN w:val="0"/>
        <w:bidi w:val="0"/>
        <w:adjustRightInd w:val="0"/>
        <w:spacing w:line="276" w:lineRule="auto"/>
        <w:ind w:left="1710"/>
        <w:jc w:val="both"/>
        <w:rPr>
          <w:rFonts w:asciiTheme="minorBidi" w:eastAsiaTheme="minorHAnsi" w:hAnsiTheme="minorBidi" w:cstheme="minorBidi"/>
          <w:sz w:val="22"/>
          <w:szCs w:val="22"/>
        </w:rPr>
      </w:pPr>
      <w:r w:rsidRPr="008D177B">
        <w:rPr>
          <w:noProof/>
          <w:kern w:val="28"/>
        </w:rPr>
        <mc:AlternateContent>
          <mc:Choice Requires="wps">
            <w:drawing>
              <wp:anchor distT="0" distB="0" distL="114300" distR="114300" simplePos="0" relativeHeight="251686400" behindDoc="0" locked="0" layoutInCell="1" allowOverlap="1" wp14:anchorId="3B24E15B" wp14:editId="10E64597">
                <wp:simplePos x="0" y="0"/>
                <wp:positionH relativeFrom="column">
                  <wp:posOffset>2072976</wp:posOffset>
                </wp:positionH>
                <wp:positionV relativeFrom="paragraph">
                  <wp:posOffset>169329</wp:posOffset>
                </wp:positionV>
                <wp:extent cx="568960" cy="414020"/>
                <wp:effectExtent l="19050" t="19050" r="40640" b="24130"/>
                <wp:wrapNone/>
                <wp:docPr id="17" name="Isosceles Triangle 17"/>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C71F7" id="Isosceles Triangle 17" o:spid="_x0000_s1026" type="#_x0000_t5" style="position:absolute;margin-left:163.25pt;margin-top:13.35pt;width:44.8pt;height:32.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" fillcolor="window" strokecolor="windowText" strokeweight="1pt"/>
            </w:pict>
          </mc:Fallback>
        </mc:AlternateContent>
      </w:r>
    </w:p>
    <w:p w:rsidR="00687E14" w:rsidRPr="005D38AC" w:rsidRDefault="008D177B" w:rsidP="008D177B">
      <w:pPr>
        <w:pStyle w:val="Heading2"/>
      </w:pPr>
      <w:r w:rsidRPr="008D177B">
        <w:rPr>
          <w:noProof/>
          <w:kern w:val="28"/>
          <w:lang w:val="en-US"/>
        </w:rPr>
        <mc:AlternateContent>
          <mc:Choice Requires="wps">
            <w:drawing>
              <wp:anchor distT="0" distB="0" distL="114300" distR="114300" simplePos="0" relativeHeight="251688448" behindDoc="0" locked="0" layoutInCell="1" allowOverlap="1" wp14:anchorId="76D95766" wp14:editId="0AFAECCD">
                <wp:simplePos x="0" y="0"/>
                <wp:positionH relativeFrom="column">
                  <wp:posOffset>1984076</wp:posOffset>
                </wp:positionH>
                <wp:positionV relativeFrom="paragraph">
                  <wp:posOffset>116624</wp:posOffset>
                </wp:positionV>
                <wp:extent cx="766445" cy="43942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5515A1" w:rsidRPr="008D177B" w:rsidRDefault="005515A1" w:rsidP="008D177B">
                            <w:pPr>
                              <w:jc w:val="center"/>
                              <w:rPr>
                                <w:b/>
                                <w:bCs/>
                                <w:szCs w:val="20"/>
                              </w:rPr>
                            </w:pPr>
                            <w:r w:rsidRPr="008D177B">
                              <w:rPr>
                                <w:b/>
                                <w:bCs/>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5766" id="Text Box 18" o:spid="_x0000_s1031" type="#_x0000_t202" style="position:absolute;left:0;text-align:left;margin-left:156.25pt;margin-top:9.2pt;width:60.35pt;height:34.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" filled="f" stroked="f" strokeweight=".5pt">
                <v:textbox>
                  <w:txbxContent>
                    <w:p w:rsidR="005515A1" w:rsidRPr="008D177B" w:rsidRDefault="005515A1" w:rsidP="008D177B">
                      <w:pPr>
                        <w:jc w:val="center"/>
                        <w:rPr>
                          <w:b/>
                          <w:bCs/>
                          <w:szCs w:val="20"/>
                        </w:rPr>
                      </w:pPr>
                      <w:r w:rsidRPr="008D177B">
                        <w:rPr>
                          <w:b/>
                          <w:bCs/>
                          <w:szCs w:val="20"/>
                        </w:rPr>
                        <w:t>D03</w:t>
                      </w:r>
                    </w:p>
                  </w:txbxContent>
                </v:textbox>
              </v:shape>
            </w:pict>
          </mc:Fallback>
        </mc:AlternateContent>
      </w:r>
      <w:r w:rsidR="00687E14" w:rsidRPr="005D38AC">
        <w:t>Exclusions</w:t>
      </w:r>
      <w:bookmarkEnd w:id="79"/>
      <w:bookmarkEnd w:id="80"/>
      <w:bookmarkEnd w:id="81"/>
    </w:p>
    <w:p w:rsidR="00687E14" w:rsidRDefault="00687E14" w:rsidP="00AB2A32">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 xml:space="preserve">The following items are excluded by the </w:t>
      </w:r>
      <w:r w:rsidR="00AB2A32" w:rsidRPr="00AB2A32">
        <w:rPr>
          <w:rFonts w:asciiTheme="minorBidi" w:eastAsiaTheme="minorHAnsi" w:hAnsiTheme="minorBidi" w:cstheme="minorBidi"/>
          <w:sz w:val="22"/>
          <w:szCs w:val="28"/>
          <w:highlight w:val="lightGray"/>
        </w:rPr>
        <w:t>vendor</w:t>
      </w:r>
      <w:r w:rsidRPr="00F16C4E">
        <w:rPr>
          <w:rFonts w:asciiTheme="minorBidi" w:eastAsiaTheme="minorHAnsi" w:hAnsiTheme="minorBidi" w:cstheme="minorBidi"/>
          <w:sz w:val="22"/>
          <w:szCs w:val="28"/>
        </w:rPr>
        <w:t xml:space="preserve"> scope of supply and will be provided by purchaser:</w:t>
      </w:r>
    </w:p>
    <w:p w:rsidR="00B06102" w:rsidRPr="00B06102" w:rsidRDefault="00B06102" w:rsidP="00E054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bookmarkStart w:id="82" w:name="_Toc12468095"/>
      <w:bookmarkStart w:id="83" w:name="_Toc13909566"/>
      <w:bookmarkStart w:id="84" w:name="_Toc89514961"/>
      <w:r w:rsidRPr="00B06102">
        <w:rPr>
          <w:rFonts w:asciiTheme="minorBidi" w:eastAsiaTheme="minorHAnsi" w:hAnsiTheme="minorBidi" w:cstheme="minorBidi"/>
          <w:sz w:val="22"/>
          <w:szCs w:val="28"/>
        </w:rPr>
        <w:t xml:space="preserve">Concrete foundation (which shall be anyway designed based on </w:t>
      </w:r>
      <w:r w:rsidR="00E05402" w:rsidRPr="00E05402">
        <w:rPr>
          <w:rFonts w:asciiTheme="minorBidi" w:eastAsiaTheme="minorHAnsi" w:hAnsiTheme="minorBidi" w:cstheme="minorBidi"/>
          <w:sz w:val="22"/>
          <w:szCs w:val="28"/>
          <w:highlight w:val="lightGray"/>
        </w:rPr>
        <w:t>vendor</w:t>
      </w:r>
      <w:r w:rsidRPr="00E05402">
        <w:rPr>
          <w:rFonts w:asciiTheme="minorBidi" w:eastAsiaTheme="minorHAnsi" w:hAnsiTheme="minorBidi" w:cstheme="minorBidi"/>
          <w:sz w:val="22"/>
          <w:szCs w:val="28"/>
          <w:highlight w:val="lightGray"/>
        </w:rPr>
        <w:t>'s</w:t>
      </w:r>
      <w:r w:rsidRPr="00B06102">
        <w:rPr>
          <w:rFonts w:asciiTheme="minorBidi" w:eastAsiaTheme="minorHAnsi" w:hAnsiTheme="minorBidi" w:cstheme="minorBidi"/>
          <w:sz w:val="22"/>
          <w:szCs w:val="28"/>
        </w:rPr>
        <w:t xml:space="preserve"> technical data)</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Instrument air supply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Nitrogen supply (if any)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Electrical supply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lastRenderedPageBreak/>
        <w:t>Interconnecting power cables among each skid mounted terminal boxes and remote switch gear</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Interconnecting cabling, serial link, between the remotely mounted unit control panel and the process control system in the main control room</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 xml:space="preserve">Connection to plant </w:t>
      </w:r>
      <w:proofErr w:type="spellStart"/>
      <w:r w:rsidRPr="00B06102">
        <w:rPr>
          <w:rFonts w:asciiTheme="minorBidi" w:eastAsiaTheme="minorHAnsi" w:hAnsiTheme="minorBidi" w:cstheme="minorBidi"/>
          <w:sz w:val="22"/>
          <w:szCs w:val="28"/>
        </w:rPr>
        <w:t>earthing</w:t>
      </w:r>
      <w:proofErr w:type="spellEnd"/>
      <w:r w:rsidRPr="00B06102">
        <w:rPr>
          <w:rFonts w:asciiTheme="minorBidi" w:eastAsiaTheme="minorHAnsi" w:hAnsiTheme="minorBidi" w:cstheme="minorBidi"/>
          <w:sz w:val="22"/>
          <w:szCs w:val="28"/>
        </w:rPr>
        <w:t xml:space="preserve"> system</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Transport from receiving port to site</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Shelter for Packages</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Site erection</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82"/>
      <w:bookmarkEnd w:id="83"/>
      <w:bookmarkEnd w:id="84"/>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85" w:name="_Toc273182413"/>
      <w:bookmarkStart w:id="86" w:name="_Toc12468096"/>
      <w:bookmarkStart w:id="87" w:name="_Toc13909567"/>
      <w:r w:rsidRPr="00CC4EA2">
        <w:rPr>
          <w:rFonts w:asciiTheme="minorBidi" w:eastAsiaTheme="minorHAnsi" w:hAnsiTheme="minorBidi" w:cstheme="minorBidi"/>
          <w:sz w:val="22"/>
          <w:szCs w:val="28"/>
        </w:rPr>
        <w:t>The battery limits are summarized as follows:</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Process </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Inlet and outlet flanges on skid</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Instrumentation and control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junction boxes at skid edges</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unit control panel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UCP for integrated safety system (ESD and F&amp;G) connections</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terminal strips inside UCP for IRP connections </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Electrical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Incoming Power Supply of Local MCC</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Incoming Power Supply of AC or DC UPS (if Any)</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Earth Bosses on Skids.</w:t>
      </w:r>
    </w:p>
    <w:p w:rsidR="00687E14" w:rsidRPr="00CC4EA2" w:rsidRDefault="008D177B"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8D177B">
        <w:rPr>
          <w:rFonts w:ascii="Arial" w:hAnsi="Arial" w:cs="Arial"/>
          <w:b/>
          <w:bCs/>
          <w:caps/>
          <w:noProof/>
          <w:kern w:val="28"/>
          <w:sz w:val="24"/>
        </w:rPr>
        <mc:AlternateContent>
          <mc:Choice Requires="wps">
            <w:drawing>
              <wp:anchor distT="0" distB="0" distL="114300" distR="114300" simplePos="0" relativeHeight="251638272" behindDoc="0" locked="0" layoutInCell="1" allowOverlap="1" wp14:anchorId="3B24E15B" wp14:editId="10E64597">
                <wp:simplePos x="0" y="0"/>
                <wp:positionH relativeFrom="column">
                  <wp:posOffset>2460625</wp:posOffset>
                </wp:positionH>
                <wp:positionV relativeFrom="paragraph">
                  <wp:posOffset>177165</wp:posOffset>
                </wp:positionV>
                <wp:extent cx="568960" cy="414020"/>
                <wp:effectExtent l="19050" t="19050" r="40640" b="24130"/>
                <wp:wrapNone/>
                <wp:docPr id="15" name="Isosceles Triangle 15"/>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D9746" id="Isosceles Triangle 15" o:spid="_x0000_s1026" type="#_x0000_t5" style="position:absolute;margin-left:193.75pt;margin-top:13.95pt;width:44.8pt;height:32.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" fillcolor="window" strokecolor="windowText" strokeweight="1pt"/>
            </w:pict>
          </mc:Fallback>
        </mc:AlternateContent>
      </w:r>
    </w:p>
    <w:p w:rsidR="00687E14" w:rsidRPr="004C5E69" w:rsidRDefault="008D177B" w:rsidP="008D177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8" w:name="_Toc89514962"/>
      <w:r w:rsidRPr="008D177B">
        <w:rPr>
          <w:rFonts w:ascii="Arial" w:hAnsi="Arial" w:cs="Arial"/>
          <w:b/>
          <w:bCs/>
          <w:caps/>
          <w:noProof/>
          <w:kern w:val="28"/>
          <w:sz w:val="24"/>
        </w:rPr>
        <mc:AlternateContent>
          <mc:Choice Requires="wps">
            <w:drawing>
              <wp:anchor distT="0" distB="0" distL="114300" distR="114300" simplePos="0" relativeHeight="251684352" behindDoc="0" locked="0" layoutInCell="1" allowOverlap="1" wp14:anchorId="76D95766" wp14:editId="0AFAECCD">
                <wp:simplePos x="0" y="0"/>
                <wp:positionH relativeFrom="column">
                  <wp:posOffset>2372264</wp:posOffset>
                </wp:positionH>
                <wp:positionV relativeFrom="paragraph">
                  <wp:posOffset>125250</wp:posOffset>
                </wp:positionV>
                <wp:extent cx="766445" cy="43942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5515A1" w:rsidRPr="000D654E" w:rsidRDefault="005515A1" w:rsidP="008D177B">
                            <w:pPr>
                              <w:jc w:val="center"/>
                              <w:rPr>
                                <w:szCs w:val="20"/>
                              </w:rPr>
                            </w:pPr>
                            <w:r w:rsidRPr="000D654E">
                              <w:rPr>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5766" id="Text Box 16" o:spid="_x0000_s1032" type="#_x0000_t202" style="position:absolute;left:0;text-align:left;margin-left:186.8pt;margin-top:9.85pt;width:60.35pt;height:34.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" filled="f" stroked="f" strokeweight=".5pt">
                <v:textbox>
                  <w:txbxContent>
                    <w:p w:rsidR="005515A1" w:rsidRPr="000D654E" w:rsidRDefault="005515A1" w:rsidP="008D177B">
                      <w:pPr>
                        <w:jc w:val="center"/>
                        <w:rPr>
                          <w:szCs w:val="20"/>
                        </w:rPr>
                      </w:pPr>
                      <w:r w:rsidRPr="000D654E">
                        <w:rPr>
                          <w:szCs w:val="20"/>
                        </w:rPr>
                        <w:t>D03</w:t>
                      </w:r>
                    </w:p>
                  </w:txbxContent>
                </v:textbox>
              </v:shape>
            </w:pict>
          </mc:Fallback>
        </mc:AlternateContent>
      </w:r>
      <w:r w:rsidR="00687E14" w:rsidRPr="00CC4EA2">
        <w:rPr>
          <w:rFonts w:ascii="Arial" w:hAnsi="Arial" w:cs="Arial"/>
          <w:b/>
          <w:bCs/>
          <w:caps/>
          <w:kern w:val="28"/>
          <w:sz w:val="24"/>
        </w:rPr>
        <w:t>INSPECTION AND TESTS</w:t>
      </w:r>
      <w:bookmarkEnd w:id="85"/>
      <w:bookmarkEnd w:id="86"/>
      <w:bookmarkEnd w:id="87"/>
      <w:bookmarkEnd w:id="88"/>
    </w:p>
    <w:p w:rsidR="007C7533" w:rsidRDefault="007C7533" w:rsidP="007C7533">
      <w:pPr>
        <w:shd w:val="clear" w:color="auto" w:fill="BFBFBF" w:themeFill="background1" w:themeFillShade="BF"/>
        <w:bidi w:val="0"/>
        <w:spacing w:after="240" w:line="360" w:lineRule="auto"/>
        <w:ind w:left="720"/>
        <w:jc w:val="both"/>
        <w:rPr>
          <w:rFonts w:asciiTheme="minorBidi" w:eastAsiaTheme="minorHAnsi" w:hAnsiTheme="minorBidi" w:cstheme="minorBidi"/>
          <w:sz w:val="22"/>
          <w:szCs w:val="22"/>
        </w:rPr>
      </w:pPr>
      <w:r w:rsidRPr="007C7533">
        <w:rPr>
          <w:rFonts w:asciiTheme="minorBidi" w:eastAsiaTheme="minorHAnsi" w:hAnsiTheme="minorBidi" w:cstheme="minorBidi"/>
          <w:sz w:val="22"/>
          <w:szCs w:val="22"/>
        </w:rPr>
        <w:t>The equipment shall be inspected and tested in accordance with the Inspection  &amp;Test plan (ITP) issued by the vendor and approved by the CLIENT and EPC/EPD CONTRACTOR(GC)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rsidR="007C7533" w:rsidRDefault="007C7533" w:rsidP="007C7533">
      <w:pPr>
        <w:bidi w:val="0"/>
        <w:spacing w:after="240" w:line="360" w:lineRule="auto"/>
        <w:ind w:left="720"/>
        <w:jc w:val="both"/>
        <w:rPr>
          <w:rFonts w:asciiTheme="minorBidi" w:eastAsiaTheme="minorHAnsi" w:hAnsiTheme="minorBidi" w:cstheme="minorBidi"/>
          <w:sz w:val="22"/>
          <w:szCs w:val="22"/>
        </w:rPr>
      </w:pPr>
    </w:p>
    <w:p w:rsidR="00687E14" w:rsidRPr="00E73FC0" w:rsidRDefault="00006E3E" w:rsidP="00006E3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9" w:name="_Toc13909568"/>
      <w:bookmarkStart w:id="90" w:name="_Toc89514963"/>
      <w:r w:rsidRPr="00006E3E">
        <w:rPr>
          <w:rFonts w:ascii="Arial" w:hAnsi="Arial" w:cs="Arial"/>
          <w:b/>
          <w:bCs/>
          <w:caps/>
          <w:noProof/>
          <w:kern w:val="28"/>
          <w:sz w:val="24"/>
        </w:rPr>
        <w:lastRenderedPageBreak/>
        <mc:AlternateContent>
          <mc:Choice Requires="wps">
            <w:drawing>
              <wp:anchor distT="0" distB="0" distL="114300" distR="114300" simplePos="0" relativeHeight="251594240" behindDoc="0" locked="0" layoutInCell="1" allowOverlap="1" wp14:anchorId="76D95766" wp14:editId="0AFAECCD">
                <wp:simplePos x="0" y="0"/>
                <wp:positionH relativeFrom="column">
                  <wp:posOffset>5193030</wp:posOffset>
                </wp:positionH>
                <wp:positionV relativeFrom="paragraph">
                  <wp:posOffset>158750</wp:posOffset>
                </wp:positionV>
                <wp:extent cx="766445" cy="43942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5515A1" w:rsidRPr="000D654E" w:rsidRDefault="005515A1" w:rsidP="00006E3E">
                            <w:pPr>
                              <w:jc w:val="center"/>
                              <w:rPr>
                                <w:szCs w:val="20"/>
                              </w:rPr>
                            </w:pPr>
                            <w:r w:rsidRPr="000D654E">
                              <w:rPr>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5766" id="Text Box 14" o:spid="_x0000_s1033" type="#_x0000_t202" style="position:absolute;left:0;text-align:left;margin-left:408.9pt;margin-top:12.5pt;width:60.35pt;height:34.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" filled="f" stroked="f" strokeweight=".5pt">
                <v:textbox>
                  <w:txbxContent>
                    <w:p w:rsidR="005515A1" w:rsidRPr="000D654E" w:rsidRDefault="005515A1" w:rsidP="00006E3E">
                      <w:pPr>
                        <w:jc w:val="center"/>
                        <w:rPr>
                          <w:szCs w:val="20"/>
                        </w:rPr>
                      </w:pPr>
                      <w:r w:rsidRPr="000D654E">
                        <w:rPr>
                          <w:szCs w:val="20"/>
                        </w:rPr>
                        <w:t>D03</w:t>
                      </w:r>
                    </w:p>
                  </w:txbxContent>
                </v:textbox>
              </v:shape>
            </w:pict>
          </mc:Fallback>
        </mc:AlternateContent>
      </w:r>
      <w:r w:rsidRPr="00006E3E">
        <w:rPr>
          <w:rFonts w:ascii="Arial" w:hAnsi="Arial" w:cs="Arial"/>
          <w:b/>
          <w:bCs/>
          <w:caps/>
          <w:noProof/>
          <w:kern w:val="28"/>
          <w:sz w:val="24"/>
        </w:rPr>
        <mc:AlternateContent>
          <mc:Choice Requires="wps">
            <w:drawing>
              <wp:anchor distT="0" distB="0" distL="114300" distR="114300" simplePos="0" relativeHeight="251558400" behindDoc="0" locked="0" layoutInCell="1" allowOverlap="1" wp14:anchorId="3B24E15B" wp14:editId="10E64597">
                <wp:simplePos x="0" y="0"/>
                <wp:positionH relativeFrom="column">
                  <wp:posOffset>5282002</wp:posOffset>
                </wp:positionH>
                <wp:positionV relativeFrom="paragraph">
                  <wp:posOffset>27042</wp:posOffset>
                </wp:positionV>
                <wp:extent cx="568960" cy="414020"/>
                <wp:effectExtent l="19050" t="19050" r="40640" b="24130"/>
                <wp:wrapNone/>
                <wp:docPr id="13" name="Isosceles Triangle 13"/>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BFDBD" id="Isosceles Triangle 13" o:spid="_x0000_s1026" type="#_x0000_t5" style="position:absolute;margin-left:415.9pt;margin-top:2.15pt;width:44.8pt;height:32.6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" fillcolor="window" strokecolor="windowText" strokeweight="1pt"/>
            </w:pict>
          </mc:Fallback>
        </mc:AlternateContent>
      </w:r>
      <w:r w:rsidR="00687E14" w:rsidRPr="00E73FC0">
        <w:rPr>
          <w:rFonts w:ascii="Arial" w:hAnsi="Arial" w:cs="Arial"/>
          <w:b/>
          <w:bCs/>
          <w:caps/>
          <w:kern w:val="28"/>
          <w:sz w:val="24"/>
        </w:rPr>
        <w:t>VENDOR DOCUMENTATION REQUIREMENTS &amp; SCHEDULE</w:t>
      </w:r>
      <w:bookmarkEnd w:id="89"/>
      <w:bookmarkEnd w:id="9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1" w:name="_Toc12468098"/>
      <w:r w:rsidRPr="00E73FC0">
        <w:rPr>
          <w:rFonts w:asciiTheme="minorBidi" w:eastAsiaTheme="minorHAnsi" w:hAnsiTheme="minorBidi" w:cstheme="minorBidi"/>
          <w:sz w:val="22"/>
          <w:szCs w:val="28"/>
        </w:rPr>
        <w:t>Vendor document shall be according to attachment 2 of this document.</w:t>
      </w:r>
      <w:bookmarkEnd w:id="91"/>
    </w:p>
    <w:p w:rsidR="00687E14" w:rsidRPr="00E73FC0" w:rsidRDefault="00687E14" w:rsidP="00AB3F1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2" w:name="_Toc12468099"/>
      <w:r w:rsidRPr="00E73FC0">
        <w:rPr>
          <w:rFonts w:asciiTheme="minorBidi" w:eastAsiaTheme="minorHAnsi" w:hAnsiTheme="minorBidi" w:cstheme="minorBidi"/>
          <w:sz w:val="22"/>
          <w:szCs w:val="28"/>
        </w:rPr>
        <w:t xml:space="preserve">All documents, preliminary or final, are to be stamped and signed by the </w:t>
      </w:r>
      <w:r w:rsidR="00AB3F15" w:rsidRPr="00AB3F15">
        <w:rPr>
          <w:rFonts w:asciiTheme="minorBidi" w:eastAsiaTheme="minorHAnsi" w:hAnsiTheme="minorBidi" w:cstheme="minorBidi"/>
          <w:sz w:val="22"/>
          <w:szCs w:val="28"/>
          <w:highlight w:val="lightGray"/>
        </w:rPr>
        <w:t>vendor</w:t>
      </w:r>
      <w:r w:rsidRPr="00E73FC0">
        <w:rPr>
          <w:rFonts w:asciiTheme="minorBidi" w:eastAsiaTheme="minorHAnsi" w:hAnsiTheme="minorBidi" w:cstheme="minorBidi"/>
          <w:sz w:val="22"/>
          <w:szCs w:val="28"/>
        </w:rPr>
        <w:t>.</w:t>
      </w:r>
      <w:bookmarkEnd w:id="9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9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9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5" w:name="_Toc12468102"/>
      <w:r w:rsidRPr="00E73FC0">
        <w:rPr>
          <w:rFonts w:asciiTheme="minorBidi" w:eastAsiaTheme="minorHAnsi" w:hAnsiTheme="minorBidi" w:cstheme="minorBidi"/>
          <w:sz w:val="22"/>
          <w:szCs w:val="28"/>
        </w:rPr>
        <w:t>All vendor drawings and documents shall be in English language.</w:t>
      </w:r>
      <w:bookmarkEnd w:id="95"/>
    </w:p>
    <w:p w:rsidR="00907842" w:rsidRPr="0027058A" w:rsidRDefault="00006E3E"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6" w:name="_Toc12468103"/>
      <w:r w:rsidRPr="00006E3E">
        <w:rPr>
          <w:rFonts w:asciiTheme="minorBidi" w:eastAsiaTheme="minorHAnsi" w:hAnsiTheme="minorBidi" w:cstheme="minorBidi"/>
          <w:noProof/>
          <w:sz w:val="22"/>
          <w:szCs w:val="28"/>
        </w:rPr>
        <mc:AlternateContent>
          <mc:Choice Requires="wps">
            <w:drawing>
              <wp:anchor distT="0" distB="0" distL="114300" distR="114300" simplePos="0" relativeHeight="251513344" behindDoc="0" locked="0" layoutInCell="1" allowOverlap="1" wp14:anchorId="3B24E15B" wp14:editId="10E64597">
                <wp:simplePos x="0" y="0"/>
                <wp:positionH relativeFrom="column">
                  <wp:posOffset>2150613</wp:posOffset>
                </wp:positionH>
                <wp:positionV relativeFrom="paragraph">
                  <wp:posOffset>354845</wp:posOffset>
                </wp:positionV>
                <wp:extent cx="568960" cy="414020"/>
                <wp:effectExtent l="19050" t="19050" r="40640" b="24130"/>
                <wp:wrapNone/>
                <wp:docPr id="11" name="Isosceles Triangle 11"/>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0F6B1" id="Isosceles Triangle 11" o:spid="_x0000_s1026" type="#_x0000_t5" style="position:absolute;margin-left:169.35pt;margin-top:27.95pt;width:44.8pt;height:32.6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" fillcolor="window" strokecolor="windowText" strokeweight="1pt"/>
            </w:pict>
          </mc:Fallback>
        </mc:AlternateContent>
      </w:r>
      <w:r w:rsidR="00687E14"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006E3E"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7" w:name="_Toc273182415"/>
      <w:bookmarkStart w:id="98" w:name="_Toc12468104"/>
      <w:bookmarkStart w:id="99" w:name="_Toc13909569"/>
      <w:bookmarkStart w:id="100" w:name="_Toc89514964"/>
      <w:bookmarkEnd w:id="96"/>
      <w:r w:rsidRPr="00006E3E">
        <w:rPr>
          <w:rFonts w:asciiTheme="minorBidi" w:eastAsia="Wingdings 2" w:hAnsiTheme="minorBidi" w:cstheme="minorBidi"/>
          <w:noProof/>
          <w:sz w:val="22"/>
          <w:szCs w:val="28"/>
        </w:rPr>
        <mc:AlternateContent>
          <mc:Choice Requires="wps">
            <w:drawing>
              <wp:anchor distT="0" distB="0" distL="114300" distR="114300" simplePos="0" relativeHeight="251522560" behindDoc="0" locked="0" layoutInCell="1" allowOverlap="1" wp14:anchorId="76D95766" wp14:editId="0AFAECCD">
                <wp:simplePos x="0" y="0"/>
                <wp:positionH relativeFrom="column">
                  <wp:posOffset>2061713</wp:posOffset>
                </wp:positionH>
                <wp:positionV relativeFrom="paragraph">
                  <wp:posOffset>21470</wp:posOffset>
                </wp:positionV>
                <wp:extent cx="766445" cy="43942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5515A1" w:rsidRPr="000D654E" w:rsidRDefault="005515A1" w:rsidP="00006E3E">
                            <w:pPr>
                              <w:jc w:val="center"/>
                              <w:rPr>
                                <w:szCs w:val="20"/>
                              </w:rPr>
                            </w:pPr>
                            <w:r w:rsidRPr="000D654E">
                              <w:rPr>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5766" id="Text Box 12" o:spid="_x0000_s1034" type="#_x0000_t202" style="position:absolute;left:0;text-align:left;margin-left:162.35pt;margin-top:1.7pt;width:60.35pt;height:34.6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" filled="f" stroked="f" strokeweight=".5pt">
                <v:textbox>
                  <w:txbxContent>
                    <w:p w:rsidR="005515A1" w:rsidRPr="000D654E" w:rsidRDefault="005515A1" w:rsidP="00006E3E">
                      <w:pPr>
                        <w:jc w:val="center"/>
                        <w:rPr>
                          <w:szCs w:val="20"/>
                        </w:rPr>
                      </w:pPr>
                      <w:r w:rsidRPr="000D654E">
                        <w:rPr>
                          <w:szCs w:val="20"/>
                        </w:rPr>
                        <w:t>D03</w:t>
                      </w:r>
                    </w:p>
                  </w:txbxContent>
                </v:textbox>
              </v:shape>
            </w:pict>
          </mc:Fallback>
        </mc:AlternateContent>
      </w:r>
      <w:r w:rsidR="00687E14" w:rsidRPr="00C62699">
        <w:rPr>
          <w:rFonts w:ascii="Arial" w:hAnsi="Arial" w:cs="Arial"/>
          <w:b/>
          <w:bCs/>
          <w:caps/>
          <w:kern w:val="28"/>
          <w:sz w:val="24"/>
        </w:rPr>
        <w:t>UNIT RESPONSIBILITY</w:t>
      </w:r>
      <w:bookmarkEnd w:id="97"/>
      <w:bookmarkEnd w:id="98"/>
      <w:bookmarkEnd w:id="99"/>
      <w:bookmarkEnd w:id="100"/>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AB3F15">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AB3F15" w:rsidRPr="00AB3F15">
        <w:rPr>
          <w:rFonts w:asciiTheme="minorBidi" w:eastAsiaTheme="minorHAnsi" w:hAnsiTheme="minorBidi" w:cstheme="minorBidi"/>
          <w:sz w:val="22"/>
          <w:szCs w:val="22"/>
          <w:highlight w:val="lightGray"/>
        </w:rPr>
        <w:t>vendors</w:t>
      </w:r>
      <w:r w:rsidRPr="00C62699">
        <w:rPr>
          <w:rFonts w:asciiTheme="minorBidi" w:eastAsiaTheme="minorHAnsi" w:hAnsiTheme="minorBidi" w:cstheme="minorBidi"/>
          <w:sz w:val="22"/>
          <w:szCs w:val="22"/>
        </w:rPr>
        <w:t>.</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1" w:name="_Toc273182416"/>
      <w:bookmarkStart w:id="102" w:name="_Toc12468105"/>
      <w:bookmarkStart w:id="103" w:name="_Toc13909570"/>
      <w:bookmarkStart w:id="104" w:name="_Toc89514965"/>
      <w:r w:rsidRPr="00C62699">
        <w:rPr>
          <w:rFonts w:ascii="Arial" w:hAnsi="Arial" w:cs="Arial"/>
          <w:b/>
          <w:bCs/>
          <w:caps/>
          <w:kern w:val="28"/>
          <w:sz w:val="24"/>
        </w:rPr>
        <w:t>GUARANTEE AND WARRANTY</w:t>
      </w:r>
      <w:bookmarkEnd w:id="101"/>
      <w:bookmarkEnd w:id="102"/>
      <w:bookmarkEnd w:id="103"/>
      <w:bookmarkEnd w:id="104"/>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5" w:name="_Toc273182417"/>
      <w:bookmarkStart w:id="106" w:name="_Toc12468106"/>
      <w:bookmarkStart w:id="107" w:name="_Toc13909571"/>
      <w:bookmarkStart w:id="108" w:name="_Toc89514966"/>
      <w:r w:rsidRPr="009D5E33">
        <w:rPr>
          <w:rFonts w:ascii="Arial" w:hAnsi="Arial" w:cs="Arial"/>
          <w:b/>
          <w:bCs/>
          <w:caps/>
          <w:kern w:val="28"/>
          <w:sz w:val="24"/>
        </w:rPr>
        <w:t>DEVIATION</w:t>
      </w:r>
      <w:bookmarkEnd w:id="105"/>
      <w:bookmarkEnd w:id="106"/>
      <w:bookmarkEnd w:id="107"/>
      <w:bookmarkEnd w:id="108"/>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226350" w:rsidP="00687E14">
      <w:pPr>
        <w:bidi w:val="0"/>
        <w:spacing w:after="240"/>
        <w:ind w:left="720"/>
        <w:rPr>
          <w:rFonts w:asciiTheme="minorBidi" w:eastAsiaTheme="minorHAnsi" w:hAnsiTheme="minorBidi" w:cstheme="minorBidi"/>
          <w:sz w:val="22"/>
          <w:szCs w:val="22"/>
        </w:rPr>
      </w:pPr>
      <w:r w:rsidRPr="00226350">
        <w:rPr>
          <w:rFonts w:eastAsiaTheme="minorHAnsi"/>
          <w:u w:val="single"/>
        </w:rPr>
        <mc:AlternateContent>
          <mc:Choice Requires="wps">
            <w:drawing>
              <wp:anchor distT="0" distB="0" distL="114300" distR="114300" simplePos="0" relativeHeight="251662848" behindDoc="0" locked="0" layoutInCell="1" allowOverlap="1" wp14:anchorId="0DBED788" wp14:editId="6D5F2F48">
                <wp:simplePos x="0" y="0"/>
                <wp:positionH relativeFrom="column">
                  <wp:posOffset>2159000</wp:posOffset>
                </wp:positionH>
                <wp:positionV relativeFrom="paragraph">
                  <wp:posOffset>154305</wp:posOffset>
                </wp:positionV>
                <wp:extent cx="568960" cy="414020"/>
                <wp:effectExtent l="19050" t="19050" r="40640" b="24130"/>
                <wp:wrapNone/>
                <wp:docPr id="29" name="Isosceles Triangle 29"/>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D6645" id="Isosceles Triangle 29" o:spid="_x0000_s1026" type="#_x0000_t5" style="position:absolute;margin-left:170pt;margin-top:12.15pt;width:44.8pt;height:32.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" fillcolor="window" strokecolor="windowText" strokeweight="1pt"/>
            </w:pict>
          </mc:Fallback>
        </mc:AlternateContent>
      </w:r>
      <w:r w:rsidRPr="00226350">
        <w:rPr>
          <w:rFonts w:eastAsiaTheme="minorHAnsi"/>
          <w:u w:val="single"/>
        </w:rPr>
        <mc:AlternateContent>
          <mc:Choice Requires="wps">
            <w:drawing>
              <wp:anchor distT="0" distB="0" distL="114300" distR="114300" simplePos="0" relativeHeight="251762176" behindDoc="0" locked="0" layoutInCell="1" allowOverlap="1" wp14:anchorId="2D55B058" wp14:editId="4B5AF935">
                <wp:simplePos x="0" y="0"/>
                <wp:positionH relativeFrom="column">
                  <wp:posOffset>2070340</wp:posOffset>
                </wp:positionH>
                <wp:positionV relativeFrom="paragraph">
                  <wp:posOffset>267515</wp:posOffset>
                </wp:positionV>
                <wp:extent cx="766445" cy="43942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226350" w:rsidRPr="000D654E" w:rsidRDefault="00226350" w:rsidP="00226350">
                            <w:pPr>
                              <w:jc w:val="center"/>
                              <w:rPr>
                                <w:szCs w:val="20"/>
                              </w:rPr>
                            </w:pPr>
                            <w:r w:rsidRPr="000D654E">
                              <w:rPr>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5B058" id="Text Box 30" o:spid="_x0000_s1035" type="#_x0000_t202" style="position:absolute;left:0;text-align:left;margin-left:163pt;margin-top:21.05pt;width:60.35pt;height:34.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" filled="f" stroked="f" strokeweight=".5pt">
                <v:textbox>
                  <w:txbxContent>
                    <w:p w:rsidR="00226350" w:rsidRPr="000D654E" w:rsidRDefault="00226350" w:rsidP="00226350">
                      <w:pPr>
                        <w:jc w:val="center"/>
                        <w:rPr>
                          <w:szCs w:val="20"/>
                        </w:rPr>
                      </w:pPr>
                      <w:r w:rsidRPr="000D654E">
                        <w:rPr>
                          <w:szCs w:val="20"/>
                        </w:rPr>
                        <w:t>D03</w:t>
                      </w:r>
                    </w:p>
                  </w:txbxContent>
                </v:textbox>
              </v:shape>
            </w:pict>
          </mc:Fallback>
        </mc:AlternateConten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9" w:name="_Toc273182418"/>
      <w:bookmarkStart w:id="110" w:name="_Toc12468107"/>
      <w:bookmarkStart w:id="111" w:name="_Toc13909572"/>
      <w:bookmarkStart w:id="112" w:name="_Toc89514967"/>
      <w:r w:rsidRPr="004F177C">
        <w:rPr>
          <w:rFonts w:ascii="Arial" w:hAnsi="Arial" w:cs="Arial"/>
          <w:b/>
          <w:bCs/>
          <w:caps/>
          <w:kern w:val="28"/>
          <w:sz w:val="24"/>
        </w:rPr>
        <w:t>PRICE BREAKDOWN</w:t>
      </w:r>
      <w:bookmarkEnd w:id="109"/>
      <w:bookmarkEnd w:id="110"/>
      <w:bookmarkEnd w:id="111"/>
      <w:bookmarkEnd w:id="112"/>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Pr="001307A6" w:rsidRDefault="00687E14" w:rsidP="001307A6">
      <w:pPr>
        <w:pStyle w:val="ListParagraph"/>
        <w:numPr>
          <w:ilvl w:val="0"/>
          <w:numId w:val="19"/>
        </w:numPr>
        <w:bidi w:val="0"/>
        <w:rPr>
          <w:rFonts w:asciiTheme="minorBidi" w:eastAsiaTheme="minorHAnsi" w:hAnsiTheme="minorBidi" w:cstheme="minorBidi"/>
          <w:sz w:val="22"/>
          <w:szCs w:val="28"/>
        </w:rPr>
      </w:pPr>
      <w:r w:rsidRPr="001307A6">
        <w:rPr>
          <w:rFonts w:asciiTheme="minorBidi" w:eastAsiaTheme="minorHAnsi" w:hAnsiTheme="minorBidi" w:cstheme="minorBidi"/>
          <w:sz w:val="22"/>
          <w:szCs w:val="28"/>
        </w:rPr>
        <w:t xml:space="preserve">Pre-commissioning &amp; commissioning spare parts </w:t>
      </w:r>
      <w:r w:rsidRPr="001307A6">
        <w:rPr>
          <w:rFonts w:asciiTheme="minorBidi" w:eastAsiaTheme="minorHAnsi" w:hAnsiTheme="minorBidi" w:cstheme="minorBidi"/>
          <w:sz w:val="22"/>
          <w:szCs w:val="28"/>
          <w:highlight w:val="lightGray"/>
        </w:rPr>
        <w:t>(E</w:t>
      </w:r>
      <w:r w:rsidR="001307A6" w:rsidRPr="001307A6">
        <w:rPr>
          <w:rFonts w:asciiTheme="minorBidi" w:eastAsiaTheme="minorHAnsi" w:hAnsiTheme="minorBidi" w:cstheme="minorBidi"/>
          <w:sz w:val="22"/>
          <w:szCs w:val="28"/>
          <w:highlight w:val="lightGray"/>
        </w:rPr>
        <w:t>&amp;C</w:t>
      </w:r>
      <w:r w:rsidR="001307A6" w:rsidRPr="001307A6">
        <w:rPr>
          <w:rFonts w:asciiTheme="minorBidi" w:eastAsiaTheme="minorHAnsi" w:hAnsiTheme="minorBidi" w:cstheme="minorBidi"/>
          <w:sz w:val="22"/>
          <w:szCs w:val="28"/>
          <w:highlight w:val="lightGray"/>
        </w:rPr>
        <w:t xml:space="preserve"> </w:t>
      </w:r>
      <w:r w:rsidRPr="001307A6">
        <w:rPr>
          <w:rFonts w:asciiTheme="minorBidi" w:eastAsiaTheme="minorHAnsi" w:hAnsiTheme="minorBidi" w:cstheme="minorBidi"/>
          <w:sz w:val="22"/>
          <w:szCs w:val="28"/>
          <w:highlight w:val="lightGray"/>
        </w:rPr>
        <w:t>-QC-SP-1)</w:t>
      </w:r>
    </w:p>
    <w:p w:rsidR="00687E14" w:rsidRPr="001307A6" w:rsidRDefault="00687E14" w:rsidP="001307A6">
      <w:pPr>
        <w:pStyle w:val="ListParagraph"/>
        <w:numPr>
          <w:ilvl w:val="0"/>
          <w:numId w:val="19"/>
        </w:numPr>
        <w:bidi w:val="0"/>
        <w:rPr>
          <w:rFonts w:asciiTheme="minorBidi" w:eastAsiaTheme="minorHAnsi" w:hAnsiTheme="minorBidi" w:cstheme="minorBidi"/>
          <w:sz w:val="22"/>
          <w:szCs w:val="28"/>
        </w:rPr>
      </w:pPr>
      <w:r w:rsidRPr="001307A6">
        <w:rPr>
          <w:rFonts w:asciiTheme="minorBidi" w:eastAsiaTheme="minorHAnsi" w:hAnsiTheme="minorBidi" w:cstheme="minorBidi"/>
          <w:sz w:val="22"/>
          <w:szCs w:val="28"/>
        </w:rPr>
        <w:t xml:space="preserve">2 years operational spare parts </w:t>
      </w:r>
      <w:r w:rsidRPr="001307A6">
        <w:rPr>
          <w:rFonts w:asciiTheme="minorBidi" w:eastAsiaTheme="minorHAnsi" w:hAnsiTheme="minorBidi" w:cstheme="minorBidi"/>
          <w:sz w:val="22"/>
          <w:szCs w:val="28"/>
          <w:highlight w:val="lightGray"/>
        </w:rPr>
        <w:t>(E</w:t>
      </w:r>
      <w:r w:rsidR="001307A6" w:rsidRPr="001307A6">
        <w:rPr>
          <w:rFonts w:asciiTheme="minorBidi" w:eastAsiaTheme="minorHAnsi" w:hAnsiTheme="minorBidi" w:cstheme="minorBidi"/>
          <w:sz w:val="22"/>
          <w:szCs w:val="28"/>
          <w:highlight w:val="lightGray"/>
        </w:rPr>
        <w:t>&amp;C</w:t>
      </w:r>
      <w:r w:rsidR="001307A6" w:rsidRPr="001307A6">
        <w:rPr>
          <w:rFonts w:asciiTheme="minorBidi" w:eastAsiaTheme="minorHAnsi" w:hAnsiTheme="minorBidi" w:cstheme="minorBidi"/>
          <w:sz w:val="22"/>
          <w:szCs w:val="28"/>
          <w:highlight w:val="lightGray"/>
        </w:rPr>
        <w:t xml:space="preserve"> </w:t>
      </w:r>
      <w:r w:rsidRPr="001307A6">
        <w:rPr>
          <w:rFonts w:asciiTheme="minorBidi" w:eastAsiaTheme="minorHAnsi" w:hAnsiTheme="minorBidi" w:cstheme="minorBidi"/>
          <w:sz w:val="22"/>
          <w:szCs w:val="28"/>
          <w:highlight w:val="lightGray"/>
        </w:rPr>
        <w:t>-QC-SP-1)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13" w:name="_Toc272928621"/>
      <w:bookmarkStart w:id="114" w:name="_Toc273182419"/>
      <w:bookmarkStart w:id="115" w:name="_Toc12468108"/>
      <w:bookmarkStart w:id="116" w:name="_Toc13909573"/>
      <w:bookmarkStart w:id="117" w:name="_Toc89514968"/>
      <w:bookmarkStart w:id="118" w:name="_Toc272928623"/>
      <w:r w:rsidR="00006E3E" w:rsidRPr="00006E3E">
        <w:rPr>
          <w:rFonts w:eastAsiaTheme="majorEastAsia"/>
          <w:noProof/>
          <w:u w:val="single"/>
        </w:rPr>
        <w:lastRenderedPageBreak/>
        <mc:AlternateContent>
          <mc:Choice Requires="wps">
            <w:drawing>
              <wp:anchor distT="0" distB="0" distL="114300" distR="114300" simplePos="0" relativeHeight="251493888" behindDoc="0" locked="0" layoutInCell="1" allowOverlap="1" wp14:anchorId="3B24E15B" wp14:editId="10E64597">
                <wp:simplePos x="0" y="0"/>
                <wp:positionH relativeFrom="column">
                  <wp:posOffset>1399540</wp:posOffset>
                </wp:positionH>
                <wp:positionV relativeFrom="paragraph">
                  <wp:posOffset>-85725</wp:posOffset>
                </wp:positionV>
                <wp:extent cx="568960" cy="414020"/>
                <wp:effectExtent l="19050" t="19050" r="40640" b="24130"/>
                <wp:wrapNone/>
                <wp:docPr id="6" name="Isosceles Triangle 6"/>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2D2C0" id="Isosceles Triangle 6" o:spid="_x0000_s1026" type="#_x0000_t5" style="position:absolute;margin-left:110.2pt;margin-top:-6.75pt;width:44.8pt;height:32.6pt;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" fillcolor="window" strokecolor="windowText" strokeweight="1pt"/>
            </w:pict>
          </mc:Fallback>
        </mc:AlternateContent>
      </w:r>
      <w:r w:rsidR="00006E3E" w:rsidRPr="00006E3E">
        <w:rPr>
          <w:rFonts w:eastAsiaTheme="majorEastAsia"/>
          <w:noProof/>
          <w:u w:val="single"/>
        </w:rPr>
        <mc:AlternateContent>
          <mc:Choice Requires="wps">
            <w:drawing>
              <wp:anchor distT="0" distB="0" distL="114300" distR="114300" simplePos="0" relativeHeight="251504128" behindDoc="0" locked="0" layoutInCell="1" allowOverlap="1" wp14:anchorId="76D95766" wp14:editId="0AFAECCD">
                <wp:simplePos x="0" y="0"/>
                <wp:positionH relativeFrom="column">
                  <wp:posOffset>1311216</wp:posOffset>
                </wp:positionH>
                <wp:positionV relativeFrom="paragraph">
                  <wp:posOffset>46978</wp:posOffset>
                </wp:positionV>
                <wp:extent cx="766445" cy="4394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5515A1" w:rsidRPr="000D654E" w:rsidRDefault="005515A1" w:rsidP="00006E3E">
                            <w:pPr>
                              <w:jc w:val="center"/>
                              <w:rPr>
                                <w:szCs w:val="20"/>
                              </w:rPr>
                            </w:pPr>
                            <w:r w:rsidRPr="000D654E">
                              <w:rPr>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5766" id="Text Box 10" o:spid="_x0000_s1036" type="#_x0000_t202" style="position:absolute;margin-left:103.25pt;margin-top:3.7pt;width:60.35pt;height:34.6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" filled="f" stroked="f" strokeweight=".5pt">
                <v:textbox>
                  <w:txbxContent>
                    <w:p w:rsidR="005515A1" w:rsidRPr="000D654E" w:rsidRDefault="005515A1" w:rsidP="00006E3E">
                      <w:pPr>
                        <w:jc w:val="center"/>
                        <w:rPr>
                          <w:szCs w:val="20"/>
                        </w:rPr>
                      </w:pPr>
                      <w:r w:rsidRPr="000D654E">
                        <w:rPr>
                          <w:szCs w:val="20"/>
                        </w:rPr>
                        <w:t>D03</w:t>
                      </w:r>
                    </w:p>
                  </w:txbxContent>
                </v:textbox>
              </v:shape>
            </w:pict>
          </mc:Fallback>
        </mc:AlternateContent>
      </w:r>
      <w:r w:rsidRPr="00B274C0">
        <w:rPr>
          <w:rFonts w:eastAsiaTheme="majorEastAsia"/>
          <w:u w:val="single"/>
        </w:rPr>
        <w:t>ATTACHMENT 1</w:t>
      </w:r>
      <w:bookmarkEnd w:id="113"/>
      <w:bookmarkEnd w:id="114"/>
      <w:bookmarkEnd w:id="115"/>
      <w:bookmarkEnd w:id="116"/>
      <w:bookmarkEnd w:id="117"/>
    </w:p>
    <w:p w:rsidR="00687E14" w:rsidRPr="00B274C0" w:rsidRDefault="00687E14" w:rsidP="00687E14">
      <w:pPr>
        <w:pStyle w:val="Heading2"/>
        <w:spacing w:before="0"/>
        <w:rPr>
          <w:rFonts w:eastAsiaTheme="minorHAnsi"/>
          <w:u w:val="single"/>
        </w:rPr>
      </w:pPr>
      <w:bookmarkStart w:id="119" w:name="_Toc13909574"/>
      <w:bookmarkStart w:id="120" w:name="_Toc8951496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19"/>
      <w:bookmarkEnd w:id="120"/>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3999"/>
        <w:gridCol w:w="3945"/>
        <w:gridCol w:w="871"/>
      </w:tblGrid>
      <w:tr w:rsidR="00687E14" w:rsidRPr="004F177C" w:rsidTr="005F7005">
        <w:trPr>
          <w:trHeight w:val="620"/>
          <w:tblHeader/>
          <w:jc w:val="center"/>
        </w:trPr>
        <w:tc>
          <w:tcPr>
            <w:tcW w:w="59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999"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945"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7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5F7005">
        <w:trPr>
          <w:jc w:val="center"/>
        </w:trPr>
        <w:tc>
          <w:tcPr>
            <w:tcW w:w="9406"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B46C9" w:rsidRPr="0001662A" w:rsidTr="005F7005">
        <w:trPr>
          <w:trHeight w:val="288"/>
          <w:jc w:val="center"/>
        </w:trPr>
        <w:tc>
          <w:tcPr>
            <w:tcW w:w="591" w:type="dxa"/>
            <w:vAlign w:val="center"/>
          </w:tcPr>
          <w:p w:rsidR="00AB46C9" w:rsidRPr="0001662A" w:rsidRDefault="00AB46C9" w:rsidP="00AB46C9">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w:t>
            </w:r>
          </w:p>
        </w:tc>
        <w:tc>
          <w:tcPr>
            <w:tcW w:w="3999" w:type="dxa"/>
            <w:vAlign w:val="center"/>
          </w:tcPr>
          <w:p w:rsidR="00AB46C9" w:rsidRPr="0001662A" w:rsidRDefault="00AB46C9" w:rsidP="00AB46C9">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Process Basis of Design</w:t>
            </w:r>
          </w:p>
        </w:tc>
        <w:tc>
          <w:tcPr>
            <w:tcW w:w="3945" w:type="dxa"/>
            <w:vAlign w:val="center"/>
          </w:tcPr>
          <w:p w:rsidR="00AB46C9" w:rsidRPr="0001662A" w:rsidRDefault="00AB46C9" w:rsidP="00AB46C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BK-GNRAL-PEDCO-000-PR-DB-0001</w:t>
            </w:r>
          </w:p>
        </w:tc>
        <w:tc>
          <w:tcPr>
            <w:tcW w:w="871" w:type="dxa"/>
            <w:vAlign w:val="center"/>
          </w:tcPr>
          <w:p w:rsidR="00AB46C9" w:rsidRPr="0001662A" w:rsidRDefault="00220885" w:rsidP="00AB46C9">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D08</w:t>
            </w:r>
          </w:p>
        </w:tc>
      </w:tr>
      <w:tr w:rsidR="00687E14" w:rsidRPr="0001662A" w:rsidTr="005F7005">
        <w:trPr>
          <w:trHeight w:val="288"/>
          <w:jc w:val="center"/>
        </w:trPr>
        <w:tc>
          <w:tcPr>
            <w:tcW w:w="591" w:type="dxa"/>
            <w:vAlign w:val="center"/>
          </w:tcPr>
          <w:p w:rsidR="00687E14" w:rsidRPr="0001662A"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w:t>
            </w:r>
          </w:p>
        </w:tc>
        <w:tc>
          <w:tcPr>
            <w:tcW w:w="3999"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Symbol &amp; Legend For PFD and P&amp;ID</w:t>
            </w:r>
          </w:p>
        </w:tc>
        <w:tc>
          <w:tcPr>
            <w:tcW w:w="3945"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BK-GCS-PEDCO-120-PR-PI-0001</w:t>
            </w:r>
          </w:p>
        </w:tc>
        <w:tc>
          <w:tcPr>
            <w:tcW w:w="871" w:type="dxa"/>
            <w:shd w:val="clear" w:color="auto" w:fill="auto"/>
            <w:vAlign w:val="center"/>
          </w:tcPr>
          <w:p w:rsidR="00687E14" w:rsidRPr="009F772F" w:rsidRDefault="00B63ED2" w:rsidP="00AA4F86">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AA4F86" w:rsidRPr="009F772F">
              <w:rPr>
                <w:rFonts w:asciiTheme="minorBidi" w:hAnsiTheme="minorBidi" w:cstheme="minorBidi"/>
                <w:color w:val="000000"/>
                <w:sz w:val="19"/>
                <w:szCs w:val="19"/>
              </w:rPr>
              <w:t>4</w:t>
            </w:r>
          </w:p>
        </w:tc>
      </w:tr>
      <w:tr w:rsidR="00687E14" w:rsidRPr="0001662A" w:rsidTr="005F7005">
        <w:trPr>
          <w:trHeight w:val="288"/>
          <w:jc w:val="center"/>
        </w:trPr>
        <w:tc>
          <w:tcPr>
            <w:tcW w:w="591" w:type="dxa"/>
            <w:vAlign w:val="center"/>
          </w:tcPr>
          <w:p w:rsidR="00687E14" w:rsidRPr="0001662A"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w:t>
            </w:r>
          </w:p>
        </w:tc>
        <w:tc>
          <w:tcPr>
            <w:tcW w:w="3999"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Process Design Criteria</w:t>
            </w:r>
          </w:p>
        </w:tc>
        <w:tc>
          <w:tcPr>
            <w:tcW w:w="3945"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BK-GNRAL-PEDCO-000-PR-DC-0001</w:t>
            </w:r>
          </w:p>
        </w:tc>
        <w:tc>
          <w:tcPr>
            <w:tcW w:w="871" w:type="dxa"/>
            <w:shd w:val="clear" w:color="auto" w:fill="auto"/>
            <w:vAlign w:val="center"/>
          </w:tcPr>
          <w:p w:rsidR="00687E14" w:rsidRPr="0001662A" w:rsidRDefault="00687E14" w:rsidP="00124FB9">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w:t>
            </w:r>
            <w:r w:rsidR="00D54DD4" w:rsidRPr="0001662A">
              <w:rPr>
                <w:rFonts w:asciiTheme="minorBidi" w:hAnsiTheme="minorBidi" w:cstheme="minorBidi"/>
                <w:color w:val="000000"/>
                <w:sz w:val="19"/>
                <w:szCs w:val="19"/>
              </w:rPr>
              <w:t>02</w:t>
            </w:r>
          </w:p>
        </w:tc>
      </w:tr>
      <w:tr w:rsidR="005812C2" w:rsidRPr="0001662A" w:rsidTr="005F7005">
        <w:trPr>
          <w:trHeight w:val="288"/>
          <w:jc w:val="center"/>
        </w:trPr>
        <w:tc>
          <w:tcPr>
            <w:tcW w:w="591" w:type="dxa"/>
            <w:vAlign w:val="center"/>
          </w:tcPr>
          <w:p w:rsidR="005812C2" w:rsidRPr="0001662A"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4</w:t>
            </w:r>
          </w:p>
        </w:tc>
        <w:tc>
          <w:tcPr>
            <w:tcW w:w="3999"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P&amp;ID - Corrosion Inhibitor Package</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BK-GCS-PEDCO-120-PR-PI-0018</w:t>
            </w:r>
          </w:p>
        </w:tc>
        <w:tc>
          <w:tcPr>
            <w:tcW w:w="871" w:type="dxa"/>
            <w:shd w:val="clear" w:color="auto" w:fill="auto"/>
            <w:vAlign w:val="center"/>
          </w:tcPr>
          <w:p w:rsidR="005812C2" w:rsidRPr="00290568" w:rsidRDefault="00EB6EEA" w:rsidP="00EB016F">
            <w:pPr>
              <w:widowControl w:val="0"/>
              <w:autoSpaceDE w:val="0"/>
              <w:autoSpaceDN w:val="0"/>
              <w:bidi w:val="0"/>
              <w:adjustRightInd w:val="0"/>
              <w:jc w:val="center"/>
              <w:rPr>
                <w:rFonts w:asciiTheme="minorBidi" w:hAnsiTheme="minorBidi" w:cstheme="minorBidi"/>
                <w:color w:val="000000"/>
                <w:sz w:val="19"/>
                <w:szCs w:val="19"/>
                <w:highlight w:val="darkGray"/>
              </w:rPr>
            </w:pPr>
            <w:r w:rsidRPr="003A54F1">
              <w:rPr>
                <w:rFonts w:asciiTheme="minorBidi" w:hAnsiTheme="minorBidi" w:cstheme="minorBidi"/>
                <w:color w:val="000000"/>
                <w:sz w:val="19"/>
                <w:szCs w:val="19"/>
                <w:highlight w:val="lightGray"/>
              </w:rPr>
              <w:t>D0</w:t>
            </w:r>
            <w:r w:rsidR="00EB016F">
              <w:rPr>
                <w:rFonts w:asciiTheme="minorBidi" w:hAnsiTheme="minorBidi" w:cstheme="minorBidi"/>
                <w:color w:val="000000"/>
                <w:sz w:val="19"/>
                <w:szCs w:val="19"/>
                <w:highlight w:val="lightGray"/>
              </w:rPr>
              <w:t>7</w:t>
            </w:r>
          </w:p>
        </w:tc>
      </w:tr>
      <w:tr w:rsidR="005812C2" w:rsidRPr="0001662A" w:rsidTr="005F7005">
        <w:trPr>
          <w:trHeight w:val="288"/>
          <w:jc w:val="center"/>
        </w:trPr>
        <w:tc>
          <w:tcPr>
            <w:tcW w:w="591" w:type="dxa"/>
            <w:vAlign w:val="center"/>
          </w:tcPr>
          <w:p w:rsidR="005812C2" w:rsidRPr="0001662A"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5</w:t>
            </w:r>
          </w:p>
        </w:tc>
        <w:tc>
          <w:tcPr>
            <w:tcW w:w="3999"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Duty Specification for Chemical Injection Package</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BK-GCS-PEDCO-120-PR-SP-0004</w:t>
            </w:r>
          </w:p>
        </w:tc>
        <w:tc>
          <w:tcPr>
            <w:tcW w:w="871" w:type="dxa"/>
            <w:shd w:val="clear" w:color="auto" w:fill="auto"/>
            <w:vAlign w:val="center"/>
          </w:tcPr>
          <w:p w:rsidR="005812C2" w:rsidRPr="00290568" w:rsidRDefault="00EB6EEA" w:rsidP="00EB016F">
            <w:pPr>
              <w:widowControl w:val="0"/>
              <w:autoSpaceDE w:val="0"/>
              <w:autoSpaceDN w:val="0"/>
              <w:bidi w:val="0"/>
              <w:adjustRightInd w:val="0"/>
              <w:jc w:val="center"/>
              <w:rPr>
                <w:rFonts w:asciiTheme="minorBidi" w:hAnsiTheme="minorBidi" w:cstheme="minorBidi"/>
                <w:color w:val="000000"/>
                <w:sz w:val="19"/>
                <w:szCs w:val="19"/>
                <w:highlight w:val="darkGray"/>
              </w:rPr>
            </w:pPr>
            <w:r w:rsidRPr="003A54F1">
              <w:rPr>
                <w:rFonts w:asciiTheme="minorBidi" w:hAnsiTheme="minorBidi" w:cstheme="minorBidi"/>
                <w:color w:val="000000"/>
                <w:sz w:val="19"/>
                <w:szCs w:val="19"/>
                <w:highlight w:val="lightGray"/>
              </w:rPr>
              <w:t>D0</w:t>
            </w:r>
            <w:r w:rsidR="00EB016F">
              <w:rPr>
                <w:rFonts w:asciiTheme="minorBidi" w:hAnsiTheme="minorBidi" w:cstheme="minorBidi"/>
                <w:color w:val="000000"/>
                <w:sz w:val="19"/>
                <w:szCs w:val="19"/>
                <w:highlight w:val="lightGray"/>
              </w:rPr>
              <w:t>4</w:t>
            </w:r>
          </w:p>
        </w:tc>
      </w:tr>
      <w:tr w:rsidR="005812C2" w:rsidRPr="0001662A" w:rsidTr="005F7005">
        <w:trPr>
          <w:trHeight w:val="297"/>
          <w:jc w:val="center"/>
        </w:trPr>
        <w:tc>
          <w:tcPr>
            <w:tcW w:w="9406" w:type="dxa"/>
            <w:gridSpan w:val="4"/>
            <w:shd w:val="clear" w:color="auto" w:fill="B6DDE8" w:themeFill="accent5" w:themeFillTint="66"/>
            <w:vAlign w:val="center"/>
          </w:tcPr>
          <w:p w:rsidR="005812C2" w:rsidRPr="0001662A" w:rsidRDefault="005812C2" w:rsidP="005812C2">
            <w:pPr>
              <w:widowControl w:val="0"/>
              <w:autoSpaceDE w:val="0"/>
              <w:autoSpaceDN w:val="0"/>
              <w:bidi w:val="0"/>
              <w:adjustRightInd w:val="0"/>
              <w:spacing w:before="60" w:after="60"/>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Mechanical</w:t>
            </w:r>
          </w:p>
        </w:tc>
      </w:tr>
      <w:tr w:rsidR="005812C2" w:rsidRPr="0001662A" w:rsidTr="005F7005">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3999"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color w:val="000000"/>
                <w:szCs w:val="20"/>
              </w:rPr>
              <w:t>Mechanical Design Criteria</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BK-GNRAL-PEDCO-000-ME-DC-0001</w:t>
            </w:r>
          </w:p>
        </w:tc>
        <w:tc>
          <w:tcPr>
            <w:tcW w:w="871" w:type="dxa"/>
            <w:shd w:val="clear" w:color="auto" w:fill="auto"/>
            <w:vAlign w:val="center"/>
          </w:tcPr>
          <w:p w:rsidR="005812C2" w:rsidRPr="009F772F" w:rsidRDefault="00185AAD" w:rsidP="00AA4F86">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AA4F86" w:rsidRPr="009F772F">
              <w:rPr>
                <w:rFonts w:asciiTheme="minorBidi" w:hAnsiTheme="minorBidi" w:cstheme="minorBidi"/>
                <w:color w:val="000000"/>
                <w:sz w:val="19"/>
                <w:szCs w:val="19"/>
              </w:rPr>
              <w:t>4</w:t>
            </w:r>
          </w:p>
        </w:tc>
      </w:tr>
      <w:tr w:rsidR="005812C2" w:rsidRPr="0001662A" w:rsidTr="005F7005">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3999"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Specification For Chemical Injection Package</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BK-GCS-PEDCO-120-ME-SP-0008</w:t>
            </w:r>
          </w:p>
        </w:tc>
        <w:tc>
          <w:tcPr>
            <w:tcW w:w="871" w:type="dxa"/>
            <w:shd w:val="clear" w:color="auto" w:fill="auto"/>
            <w:vAlign w:val="center"/>
          </w:tcPr>
          <w:p w:rsidR="005812C2" w:rsidRPr="009F772F" w:rsidRDefault="00450898" w:rsidP="009B292F">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w:t>
            </w:r>
            <w:r w:rsidR="009B292F" w:rsidRPr="009F772F">
              <w:rPr>
                <w:rFonts w:asciiTheme="minorBidi" w:hAnsiTheme="minorBidi" w:cstheme="minorBidi"/>
                <w:color w:val="000000"/>
                <w:sz w:val="19"/>
                <w:szCs w:val="19"/>
              </w:rPr>
              <w:t>02</w:t>
            </w:r>
          </w:p>
        </w:tc>
      </w:tr>
      <w:tr w:rsidR="005812C2" w:rsidRPr="0001662A" w:rsidTr="005F7005">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3999"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Pressure Vessels</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BK-GNRAL-PEDCO-000-ME-SP-0001</w:t>
            </w:r>
          </w:p>
        </w:tc>
        <w:tc>
          <w:tcPr>
            <w:tcW w:w="871" w:type="dxa"/>
            <w:shd w:val="clear" w:color="auto" w:fill="auto"/>
            <w:vAlign w:val="center"/>
          </w:tcPr>
          <w:p w:rsidR="005812C2" w:rsidRPr="009F772F" w:rsidRDefault="00450898" w:rsidP="005812C2">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D03</w:t>
            </w:r>
          </w:p>
        </w:tc>
      </w:tr>
      <w:tr w:rsidR="005812C2" w:rsidRPr="0001662A" w:rsidTr="005F7005">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3999"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Atmospheric Above Ground Welded Steel Tanks</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BK-GNRAL-PEDCO-000-ME-SP-0002</w:t>
            </w:r>
          </w:p>
        </w:tc>
        <w:tc>
          <w:tcPr>
            <w:tcW w:w="871" w:type="dxa"/>
            <w:shd w:val="clear" w:color="auto" w:fill="auto"/>
            <w:vAlign w:val="center"/>
          </w:tcPr>
          <w:p w:rsidR="005812C2" w:rsidRPr="009F772F" w:rsidRDefault="00450898" w:rsidP="00AA4F86">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AA4F86" w:rsidRPr="009F772F">
              <w:rPr>
                <w:rFonts w:asciiTheme="minorBidi" w:hAnsiTheme="minorBidi" w:cstheme="minorBidi"/>
                <w:color w:val="000000"/>
                <w:sz w:val="19"/>
                <w:szCs w:val="19"/>
              </w:rPr>
              <w:t>3</w:t>
            </w:r>
          </w:p>
        </w:tc>
      </w:tr>
      <w:tr w:rsidR="00185AAD" w:rsidRPr="0001662A" w:rsidTr="005F7005">
        <w:trPr>
          <w:trHeight w:val="288"/>
          <w:jc w:val="center"/>
        </w:trPr>
        <w:tc>
          <w:tcPr>
            <w:tcW w:w="591" w:type="dxa"/>
            <w:vAlign w:val="center"/>
          </w:tcPr>
          <w:p w:rsidR="00185AAD"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3999" w:type="dxa"/>
            <w:vAlign w:val="center"/>
          </w:tcPr>
          <w:p w:rsidR="00185AAD" w:rsidRPr="0001662A" w:rsidRDefault="00185AAD"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Standard Detail Drawing For Pressure Vessels and Heat Exchangers</w:t>
            </w:r>
          </w:p>
        </w:tc>
        <w:tc>
          <w:tcPr>
            <w:tcW w:w="3945" w:type="dxa"/>
            <w:vAlign w:val="center"/>
          </w:tcPr>
          <w:p w:rsidR="00185AAD" w:rsidRPr="0001662A" w:rsidRDefault="00185AAD"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BK-GNRAL-PEDCO-000-ME-DW-0001</w:t>
            </w:r>
          </w:p>
        </w:tc>
        <w:tc>
          <w:tcPr>
            <w:tcW w:w="871" w:type="dxa"/>
            <w:shd w:val="clear" w:color="auto" w:fill="auto"/>
            <w:vAlign w:val="center"/>
          </w:tcPr>
          <w:p w:rsidR="00185AAD" w:rsidRPr="009F772F" w:rsidRDefault="00185AAD" w:rsidP="005812C2">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D02</w:t>
            </w:r>
          </w:p>
        </w:tc>
      </w:tr>
      <w:tr w:rsidR="005812C2" w:rsidRPr="0001662A" w:rsidTr="005F7005">
        <w:trPr>
          <w:trHeight w:val="337"/>
          <w:jc w:val="center"/>
        </w:trPr>
        <w:tc>
          <w:tcPr>
            <w:tcW w:w="9406" w:type="dxa"/>
            <w:gridSpan w:val="4"/>
            <w:shd w:val="clear" w:color="auto" w:fill="B6DDE8" w:themeFill="accent5" w:themeFillTint="66"/>
            <w:vAlign w:val="center"/>
          </w:tcPr>
          <w:p w:rsidR="005812C2" w:rsidRPr="0001662A" w:rsidRDefault="005812C2" w:rsidP="005812C2">
            <w:pPr>
              <w:widowControl w:val="0"/>
              <w:autoSpaceDE w:val="0"/>
              <w:autoSpaceDN w:val="0"/>
              <w:bidi w:val="0"/>
              <w:adjustRightInd w:val="0"/>
              <w:spacing w:before="60" w:after="60"/>
              <w:rPr>
                <w:rFonts w:asciiTheme="minorBidi" w:hAnsiTheme="minorBidi" w:cstheme="minorBidi"/>
                <w:b/>
                <w:bCs/>
                <w:color w:val="000000"/>
                <w:sz w:val="19"/>
                <w:szCs w:val="19"/>
              </w:rPr>
            </w:pPr>
            <w:r w:rsidRPr="0001662A">
              <w:rPr>
                <w:rFonts w:ascii="Arial" w:hAnsi="Arial" w:cs="Arial"/>
                <w:b/>
                <w:bCs/>
                <w:sz w:val="21"/>
                <w:szCs w:val="21"/>
                <w:lang w:bidi="fa-IR"/>
              </w:rPr>
              <w:t>Piping &amp; Material</w:t>
            </w:r>
          </w:p>
        </w:tc>
      </w:tr>
      <w:tr w:rsidR="005812C2" w:rsidRPr="0001662A" w:rsidTr="005F7005">
        <w:trPr>
          <w:trHeight w:val="288"/>
          <w:jc w:val="center"/>
        </w:trPr>
        <w:tc>
          <w:tcPr>
            <w:tcW w:w="591" w:type="dxa"/>
            <w:vAlign w:val="center"/>
          </w:tcPr>
          <w:p w:rsidR="005812C2" w:rsidRPr="0001662A" w:rsidRDefault="000B348E"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w:t>
            </w:r>
            <w:r w:rsidR="00A72614">
              <w:rPr>
                <w:rFonts w:asciiTheme="minorBidi" w:hAnsiTheme="minorBidi" w:cstheme="minorBidi"/>
                <w:b/>
                <w:bCs/>
                <w:color w:val="000000"/>
                <w:sz w:val="19"/>
                <w:szCs w:val="19"/>
              </w:rPr>
              <w:t>1</w:t>
            </w:r>
          </w:p>
        </w:tc>
        <w:tc>
          <w:tcPr>
            <w:tcW w:w="3999"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 xml:space="preserve">Piping Design Criteria    </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BK-GNRAL-PEDCO-000-PI-DC-0001</w:t>
            </w:r>
          </w:p>
        </w:tc>
        <w:tc>
          <w:tcPr>
            <w:tcW w:w="871" w:type="dxa"/>
            <w:vAlign w:val="center"/>
          </w:tcPr>
          <w:p w:rsidR="005812C2" w:rsidRPr="0001662A"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5812C2" w:rsidRPr="0001662A" w:rsidTr="005F7005">
        <w:trPr>
          <w:trHeight w:val="288"/>
          <w:jc w:val="center"/>
        </w:trPr>
        <w:tc>
          <w:tcPr>
            <w:tcW w:w="591" w:type="dxa"/>
            <w:vAlign w:val="center"/>
          </w:tcPr>
          <w:p w:rsidR="005812C2" w:rsidRPr="0001662A" w:rsidRDefault="000B348E"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w:t>
            </w:r>
            <w:r w:rsidR="00A72614">
              <w:rPr>
                <w:rFonts w:asciiTheme="minorBidi" w:hAnsiTheme="minorBidi" w:cstheme="minorBidi"/>
                <w:b/>
                <w:bCs/>
                <w:color w:val="000000"/>
                <w:sz w:val="19"/>
                <w:szCs w:val="19"/>
              </w:rPr>
              <w:t>2</w:t>
            </w:r>
          </w:p>
        </w:tc>
        <w:tc>
          <w:tcPr>
            <w:tcW w:w="3999"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Piping Material Specification</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BK-GCS-PEDCO-120-PI-SP-0001</w:t>
            </w:r>
          </w:p>
        </w:tc>
        <w:tc>
          <w:tcPr>
            <w:tcW w:w="871" w:type="dxa"/>
            <w:shd w:val="clear" w:color="auto" w:fill="auto"/>
            <w:vAlign w:val="center"/>
          </w:tcPr>
          <w:p w:rsidR="005812C2" w:rsidRPr="0001662A" w:rsidRDefault="005812C2" w:rsidP="006C5C18">
            <w:pPr>
              <w:widowControl w:val="0"/>
              <w:autoSpaceDE w:val="0"/>
              <w:autoSpaceDN w:val="0"/>
              <w:bidi w:val="0"/>
              <w:adjustRightInd w:val="0"/>
              <w:jc w:val="center"/>
              <w:rPr>
                <w:rFonts w:asciiTheme="minorBidi" w:hAnsiTheme="minorBidi" w:cstheme="minorBidi"/>
                <w:color w:val="000000"/>
                <w:sz w:val="19"/>
                <w:szCs w:val="19"/>
              </w:rPr>
            </w:pPr>
            <w:r w:rsidRPr="006C5C18">
              <w:rPr>
                <w:rFonts w:asciiTheme="minorBidi" w:hAnsiTheme="minorBidi" w:cstheme="minorBidi"/>
                <w:color w:val="000000"/>
                <w:sz w:val="19"/>
                <w:szCs w:val="19"/>
                <w:highlight w:val="lightGray"/>
              </w:rPr>
              <w:t>D</w:t>
            </w:r>
            <w:r w:rsidR="00450898" w:rsidRPr="006C5C18">
              <w:rPr>
                <w:rFonts w:asciiTheme="minorBidi" w:hAnsiTheme="minorBidi" w:cstheme="minorBidi"/>
                <w:color w:val="000000"/>
                <w:sz w:val="19"/>
                <w:szCs w:val="19"/>
                <w:highlight w:val="lightGray"/>
              </w:rPr>
              <w:t>0</w:t>
            </w:r>
            <w:r w:rsidR="006C5C18" w:rsidRPr="006C5C18">
              <w:rPr>
                <w:rFonts w:asciiTheme="minorBidi" w:hAnsiTheme="minorBidi" w:cstheme="minorBidi"/>
                <w:color w:val="000000"/>
                <w:sz w:val="19"/>
                <w:szCs w:val="19"/>
                <w:highlight w:val="lightGray"/>
              </w:rPr>
              <w:t>5</w:t>
            </w:r>
          </w:p>
        </w:tc>
      </w:tr>
      <w:tr w:rsidR="005812C2" w:rsidRPr="0001662A" w:rsidTr="005F7005">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3999"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Painting</w:t>
            </w:r>
          </w:p>
        </w:tc>
        <w:tc>
          <w:tcPr>
            <w:tcW w:w="3945"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BK-GNRAL-PEDCO-000-PI-SP-0006</w:t>
            </w:r>
          </w:p>
        </w:tc>
        <w:tc>
          <w:tcPr>
            <w:tcW w:w="871" w:type="dxa"/>
            <w:shd w:val="clear" w:color="auto" w:fill="auto"/>
            <w:vAlign w:val="center"/>
          </w:tcPr>
          <w:p w:rsidR="005812C2" w:rsidRPr="0001662A"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D04</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14</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Piping Corrosion Study &amp; Material Selection Report</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BK-GCS-PEDCO-120-PI-RT-0001</w:t>
            </w:r>
          </w:p>
        </w:tc>
        <w:tc>
          <w:tcPr>
            <w:tcW w:w="871" w:type="dxa"/>
            <w:shd w:val="clear" w:color="auto" w:fill="auto"/>
            <w:vAlign w:val="center"/>
          </w:tcPr>
          <w:p w:rsidR="00A72614" w:rsidRPr="009F772F"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D04</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15</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Metallic Pipes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BK-GNRAL-PEDCO-000-PI-SP-0004</w:t>
            </w:r>
          </w:p>
        </w:tc>
        <w:tc>
          <w:tcPr>
            <w:tcW w:w="871" w:type="dxa"/>
            <w:shd w:val="clear" w:color="auto" w:fill="auto"/>
            <w:vAlign w:val="center"/>
          </w:tcPr>
          <w:p w:rsidR="00A72614" w:rsidRPr="009F772F"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D06</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16</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Fittings, Flanges, Gaskets and Bolts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BK-GNRAL-PEDCO-000-PL-SP-0005</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17</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Welding of Plant Piping System</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BK-GNRAL-PEDCO-000-PI-SP-0011</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D01</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18</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Manual Valves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BK-GNRAL-PEDCO-000-PI-SP-0009</w:t>
            </w:r>
          </w:p>
        </w:tc>
        <w:tc>
          <w:tcPr>
            <w:tcW w:w="871" w:type="dxa"/>
            <w:shd w:val="clear" w:color="auto" w:fill="auto"/>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D01</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19</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Unit Plot Plan Drawing</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BK-GCS-PEDCO-120-PI-PY-0001</w:t>
            </w:r>
          </w:p>
        </w:tc>
        <w:tc>
          <w:tcPr>
            <w:tcW w:w="871" w:type="dxa"/>
            <w:shd w:val="clear" w:color="auto" w:fill="auto"/>
            <w:vAlign w:val="center"/>
          </w:tcPr>
          <w:p w:rsidR="00A72614" w:rsidRPr="0001662A" w:rsidRDefault="00A72614" w:rsidP="006A493F">
            <w:pPr>
              <w:widowControl w:val="0"/>
              <w:autoSpaceDE w:val="0"/>
              <w:autoSpaceDN w:val="0"/>
              <w:bidi w:val="0"/>
              <w:adjustRightInd w:val="0"/>
              <w:jc w:val="center"/>
              <w:rPr>
                <w:rFonts w:asciiTheme="minorBidi" w:hAnsiTheme="minorBidi" w:cstheme="minorBidi"/>
                <w:color w:val="000000"/>
                <w:sz w:val="19"/>
                <w:szCs w:val="19"/>
              </w:rPr>
            </w:pPr>
            <w:r w:rsidRPr="006A493F">
              <w:rPr>
                <w:rFonts w:asciiTheme="minorBidi" w:hAnsiTheme="minorBidi" w:cstheme="minorBidi"/>
                <w:color w:val="000000"/>
                <w:sz w:val="19"/>
                <w:szCs w:val="19"/>
                <w:highlight w:val="lightGray"/>
              </w:rPr>
              <w:t>D0</w:t>
            </w:r>
            <w:r w:rsidR="006A493F" w:rsidRPr="006A493F">
              <w:rPr>
                <w:rFonts w:asciiTheme="minorBidi" w:hAnsiTheme="minorBidi" w:cstheme="minorBidi"/>
                <w:color w:val="000000"/>
                <w:sz w:val="19"/>
                <w:szCs w:val="19"/>
                <w:highlight w:val="lightGray"/>
              </w:rPr>
              <w:t>4</w:t>
            </w:r>
          </w:p>
        </w:tc>
      </w:tr>
      <w:tr w:rsidR="00A72614" w:rsidRPr="0001662A" w:rsidTr="005F7005">
        <w:trPr>
          <w:trHeight w:val="543"/>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20</w:t>
            </w:r>
          </w:p>
        </w:tc>
        <w:tc>
          <w:tcPr>
            <w:tcW w:w="3999" w:type="dxa"/>
            <w:vAlign w:val="center"/>
          </w:tcPr>
          <w:p w:rsidR="00A72614" w:rsidRPr="0001662A" w:rsidRDefault="00A72614" w:rsidP="00A72614">
            <w:pPr>
              <w:pStyle w:val="wordsection1"/>
              <w:spacing w:before="12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the Design of Piping in Mechanical Packages</w:t>
            </w:r>
          </w:p>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BK-GNRAL-PEDCO-000-PI-SP-0003</w:t>
            </w:r>
          </w:p>
        </w:tc>
        <w:tc>
          <w:tcPr>
            <w:tcW w:w="871" w:type="dxa"/>
            <w:shd w:val="clear" w:color="auto" w:fill="auto"/>
            <w:vAlign w:val="center"/>
          </w:tcPr>
          <w:p w:rsidR="00A72614" w:rsidRPr="009F772F"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D01</w:t>
            </w:r>
          </w:p>
        </w:tc>
      </w:tr>
      <w:tr w:rsidR="00A72614" w:rsidRPr="0001662A" w:rsidTr="005F7005">
        <w:trPr>
          <w:trHeight w:val="543"/>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21</w:t>
            </w:r>
          </w:p>
        </w:tc>
        <w:tc>
          <w:tcPr>
            <w:tcW w:w="3999" w:type="dxa"/>
            <w:vAlign w:val="center"/>
          </w:tcPr>
          <w:p w:rsidR="00A72614" w:rsidRPr="0001662A" w:rsidRDefault="00A72614" w:rsidP="00A72614">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Lining (Internal Protection of Equipment by Painting)</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BK-GNRAL-PEDCO-000-PI-SP-0007</w:t>
            </w:r>
          </w:p>
        </w:tc>
        <w:tc>
          <w:tcPr>
            <w:tcW w:w="871" w:type="dxa"/>
            <w:shd w:val="clear" w:color="auto" w:fill="auto"/>
            <w:vAlign w:val="center"/>
          </w:tcPr>
          <w:p w:rsidR="00A72614" w:rsidRPr="009F772F"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D02</w:t>
            </w:r>
          </w:p>
        </w:tc>
      </w:tr>
      <w:tr w:rsidR="00A72614" w:rsidRPr="0001662A" w:rsidTr="005F7005">
        <w:trPr>
          <w:trHeight w:val="543"/>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22</w:t>
            </w:r>
          </w:p>
        </w:tc>
        <w:tc>
          <w:tcPr>
            <w:tcW w:w="3999" w:type="dxa"/>
            <w:vAlign w:val="center"/>
          </w:tcPr>
          <w:p w:rsidR="00A72614" w:rsidRPr="0001662A" w:rsidRDefault="00A72614" w:rsidP="00A72614">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Piping Cleaning and Flushing</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BK-GNRAL-PEDCO-000-PI-SP-0017</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D0463" w:rsidRPr="0001662A" w:rsidTr="005F7005">
        <w:trPr>
          <w:trHeight w:val="543"/>
          <w:jc w:val="center"/>
        </w:trPr>
        <w:tc>
          <w:tcPr>
            <w:tcW w:w="591" w:type="dxa"/>
            <w:vAlign w:val="center"/>
          </w:tcPr>
          <w:p w:rsidR="00AD0463" w:rsidRPr="0001662A" w:rsidRDefault="000B348E"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lastRenderedPageBreak/>
              <w:t>2</w:t>
            </w:r>
            <w:r w:rsidR="00A72614">
              <w:rPr>
                <w:rFonts w:asciiTheme="minorBidi" w:hAnsiTheme="minorBidi" w:cstheme="minorBidi"/>
                <w:b/>
                <w:bCs/>
                <w:color w:val="000000"/>
                <w:sz w:val="19"/>
                <w:szCs w:val="19"/>
              </w:rPr>
              <w:t>3</w:t>
            </w:r>
          </w:p>
        </w:tc>
        <w:tc>
          <w:tcPr>
            <w:tcW w:w="3999" w:type="dxa"/>
            <w:vAlign w:val="center"/>
          </w:tcPr>
          <w:p w:rsidR="00AD0463" w:rsidRPr="0001662A" w:rsidRDefault="00AD0463" w:rsidP="00AD0463">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NDT Plan For steel Structures</w:t>
            </w:r>
          </w:p>
        </w:tc>
        <w:tc>
          <w:tcPr>
            <w:tcW w:w="3945" w:type="dxa"/>
            <w:vAlign w:val="center"/>
          </w:tcPr>
          <w:p w:rsidR="00AD0463" w:rsidRPr="0001662A" w:rsidRDefault="00AD0463" w:rsidP="00AD0463">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BK-GNRAL-PEDCO-000-QC-PR-0041</w:t>
            </w:r>
          </w:p>
        </w:tc>
        <w:tc>
          <w:tcPr>
            <w:tcW w:w="871" w:type="dxa"/>
            <w:vAlign w:val="center"/>
          </w:tcPr>
          <w:p w:rsidR="00AD0463" w:rsidRPr="0001662A" w:rsidRDefault="00AD0463" w:rsidP="00AD0463">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D00</w:t>
            </w:r>
          </w:p>
        </w:tc>
      </w:tr>
      <w:tr w:rsidR="00AD0463" w:rsidRPr="0001662A" w:rsidTr="005F7005">
        <w:trPr>
          <w:trHeight w:val="543"/>
          <w:jc w:val="center"/>
        </w:trPr>
        <w:tc>
          <w:tcPr>
            <w:tcW w:w="591" w:type="dxa"/>
            <w:vAlign w:val="center"/>
          </w:tcPr>
          <w:p w:rsidR="00AD0463"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3999" w:type="dxa"/>
            <w:vAlign w:val="center"/>
          </w:tcPr>
          <w:p w:rsidR="00AD0463" w:rsidRPr="0001662A" w:rsidRDefault="00AD0463" w:rsidP="00AD0463">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Material Requirements in Sour service</w:t>
            </w:r>
          </w:p>
        </w:tc>
        <w:tc>
          <w:tcPr>
            <w:tcW w:w="3945" w:type="dxa"/>
            <w:vAlign w:val="center"/>
          </w:tcPr>
          <w:p w:rsidR="00AD0463" w:rsidRPr="0001662A" w:rsidRDefault="00AD0463" w:rsidP="00AD0463">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BK-GNRAL-PEDCO-000-PI-SP-0008</w:t>
            </w:r>
          </w:p>
        </w:tc>
        <w:tc>
          <w:tcPr>
            <w:tcW w:w="871" w:type="dxa"/>
            <w:vAlign w:val="center"/>
          </w:tcPr>
          <w:p w:rsidR="00AD0463" w:rsidRPr="0001662A" w:rsidRDefault="0077607B" w:rsidP="00AD0463">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D01</w:t>
            </w:r>
          </w:p>
        </w:tc>
      </w:tr>
      <w:tr w:rsidR="00AD0463" w:rsidRPr="0001662A" w:rsidTr="005F7005">
        <w:trPr>
          <w:trHeight w:val="543"/>
          <w:jc w:val="center"/>
        </w:trPr>
        <w:tc>
          <w:tcPr>
            <w:tcW w:w="591" w:type="dxa"/>
            <w:vAlign w:val="center"/>
          </w:tcPr>
          <w:p w:rsidR="00AD0463"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3999" w:type="dxa"/>
            <w:vAlign w:val="center"/>
          </w:tcPr>
          <w:p w:rsidR="00AD0463" w:rsidRPr="0001662A" w:rsidRDefault="00AD0463" w:rsidP="00AD0463">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Color Coding and Marking</w:t>
            </w:r>
          </w:p>
        </w:tc>
        <w:tc>
          <w:tcPr>
            <w:tcW w:w="3945" w:type="dxa"/>
            <w:vAlign w:val="center"/>
          </w:tcPr>
          <w:p w:rsidR="00AD0463" w:rsidRPr="0001662A" w:rsidRDefault="00AD0463" w:rsidP="00AD0463">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BK-GNRAL-PEDCO-000-PI-SP-0001</w:t>
            </w:r>
          </w:p>
        </w:tc>
        <w:tc>
          <w:tcPr>
            <w:tcW w:w="871" w:type="dxa"/>
            <w:shd w:val="clear" w:color="auto" w:fill="auto"/>
            <w:vAlign w:val="center"/>
          </w:tcPr>
          <w:p w:rsidR="00AD0463" w:rsidRPr="0001662A" w:rsidRDefault="0077607B" w:rsidP="002851C8">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2851C8" w:rsidRPr="009F772F">
              <w:rPr>
                <w:rFonts w:asciiTheme="minorBidi" w:hAnsiTheme="minorBidi" w:cstheme="minorBidi"/>
                <w:color w:val="000000"/>
                <w:sz w:val="19"/>
                <w:szCs w:val="19"/>
              </w:rPr>
              <w:t>2</w:t>
            </w:r>
          </w:p>
        </w:tc>
      </w:tr>
      <w:tr w:rsidR="00FE1172" w:rsidRPr="0001662A" w:rsidTr="005F7005">
        <w:trPr>
          <w:trHeight w:val="543"/>
          <w:jc w:val="center"/>
        </w:trPr>
        <w:tc>
          <w:tcPr>
            <w:tcW w:w="591" w:type="dxa"/>
            <w:vAlign w:val="center"/>
          </w:tcPr>
          <w:p w:rsidR="00FE1172"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3999" w:type="dxa"/>
            <w:vAlign w:val="center"/>
          </w:tcPr>
          <w:p w:rsidR="00FE1172" w:rsidRPr="0001662A" w:rsidRDefault="00FE1172" w:rsidP="00FE1172">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Plant Piping Systems Pressure Testing</w:t>
            </w:r>
          </w:p>
        </w:tc>
        <w:tc>
          <w:tcPr>
            <w:tcW w:w="3945"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BK-GNRAL-PEDCO-000-PI-SP-0010</w:t>
            </w:r>
          </w:p>
        </w:tc>
        <w:tc>
          <w:tcPr>
            <w:tcW w:w="871" w:type="dxa"/>
            <w:shd w:val="clear" w:color="auto" w:fill="auto"/>
            <w:vAlign w:val="center"/>
          </w:tcPr>
          <w:p w:rsidR="00FE1172" w:rsidRPr="009F772F" w:rsidRDefault="0077607B" w:rsidP="00096CF8">
            <w:pPr>
              <w:widowControl w:val="0"/>
              <w:autoSpaceDE w:val="0"/>
              <w:autoSpaceDN w:val="0"/>
              <w:bidi w:val="0"/>
              <w:adjustRightInd w:val="0"/>
              <w:jc w:val="center"/>
              <w:rPr>
                <w:rFonts w:asciiTheme="minorBidi" w:hAnsiTheme="minorBidi" w:cstheme="minorBidi"/>
                <w:color w:val="000000"/>
                <w:sz w:val="19"/>
                <w:szCs w:val="19"/>
                <w:highlight w:val="lightGray"/>
              </w:rPr>
            </w:pPr>
            <w:r w:rsidRPr="009F772F">
              <w:rPr>
                <w:rFonts w:asciiTheme="minorBidi" w:hAnsiTheme="minorBidi" w:cstheme="minorBidi"/>
                <w:color w:val="000000"/>
                <w:sz w:val="19"/>
                <w:szCs w:val="19"/>
                <w:highlight w:val="lightGray"/>
              </w:rPr>
              <w:t>D0</w:t>
            </w:r>
            <w:r w:rsidR="00096CF8" w:rsidRPr="009F772F">
              <w:rPr>
                <w:rFonts w:asciiTheme="minorBidi" w:hAnsiTheme="minorBidi" w:cstheme="minorBidi"/>
                <w:color w:val="000000"/>
                <w:sz w:val="19"/>
                <w:szCs w:val="19"/>
                <w:highlight w:val="lightGray"/>
              </w:rPr>
              <w:t>3</w:t>
            </w:r>
          </w:p>
        </w:tc>
      </w:tr>
      <w:tr w:rsidR="00FE1172" w:rsidRPr="0001662A" w:rsidTr="005F7005">
        <w:trPr>
          <w:trHeight w:val="381"/>
          <w:jc w:val="center"/>
        </w:trPr>
        <w:tc>
          <w:tcPr>
            <w:tcW w:w="9406" w:type="dxa"/>
            <w:gridSpan w:val="4"/>
            <w:shd w:val="clear" w:color="auto" w:fill="B6DDE8" w:themeFill="accent5" w:themeFillTint="66"/>
            <w:vAlign w:val="center"/>
          </w:tcPr>
          <w:p w:rsidR="00FE1172" w:rsidRPr="0001662A"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Structure</w:t>
            </w:r>
          </w:p>
        </w:tc>
      </w:tr>
      <w:tr w:rsidR="00FE1172" w:rsidRPr="0001662A" w:rsidTr="005F7005">
        <w:trPr>
          <w:trHeight w:val="288"/>
          <w:jc w:val="center"/>
        </w:trPr>
        <w:tc>
          <w:tcPr>
            <w:tcW w:w="591" w:type="dxa"/>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3999"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Structural Design Criteria</w:t>
            </w:r>
          </w:p>
        </w:tc>
        <w:tc>
          <w:tcPr>
            <w:tcW w:w="3945"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BK-GNRAL-PEDCO-000-ST-DC-0001</w:t>
            </w:r>
          </w:p>
        </w:tc>
        <w:tc>
          <w:tcPr>
            <w:tcW w:w="871" w:type="dxa"/>
            <w:shd w:val="clear" w:color="auto" w:fill="auto"/>
            <w:vAlign w:val="center"/>
          </w:tcPr>
          <w:p w:rsidR="00FE1172" w:rsidRPr="009F772F" w:rsidRDefault="00FE1172" w:rsidP="002851C8">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2851C8" w:rsidRPr="009F772F">
              <w:rPr>
                <w:rFonts w:asciiTheme="minorBidi" w:hAnsiTheme="minorBidi" w:cstheme="minorBidi"/>
                <w:color w:val="000000"/>
                <w:sz w:val="19"/>
                <w:szCs w:val="19"/>
              </w:rPr>
              <w:t>2</w:t>
            </w:r>
          </w:p>
        </w:tc>
      </w:tr>
      <w:tr w:rsidR="00FE1172" w:rsidRPr="0001662A" w:rsidTr="005F7005">
        <w:trPr>
          <w:trHeight w:val="288"/>
          <w:jc w:val="center"/>
        </w:trPr>
        <w:tc>
          <w:tcPr>
            <w:tcW w:w="591" w:type="dxa"/>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3999"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Standard Drawing For Anchor Bolts</w:t>
            </w:r>
          </w:p>
        </w:tc>
        <w:tc>
          <w:tcPr>
            <w:tcW w:w="3945"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BK-GNRAL-PEDCO-000-ST-DW-0002</w:t>
            </w:r>
          </w:p>
        </w:tc>
        <w:tc>
          <w:tcPr>
            <w:tcW w:w="871" w:type="dxa"/>
            <w:shd w:val="clear" w:color="auto" w:fill="auto"/>
            <w:vAlign w:val="center"/>
          </w:tcPr>
          <w:p w:rsidR="00FE1172" w:rsidRPr="009F772F"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D02</w:t>
            </w:r>
          </w:p>
        </w:tc>
      </w:tr>
      <w:tr w:rsidR="00FE1172" w:rsidRPr="0001662A" w:rsidTr="005F7005">
        <w:trPr>
          <w:trHeight w:val="288"/>
          <w:jc w:val="center"/>
        </w:trPr>
        <w:tc>
          <w:tcPr>
            <w:tcW w:w="591" w:type="dxa"/>
            <w:tcBorders>
              <w:bottom w:val="single" w:sz="4" w:space="0" w:color="auto"/>
            </w:tcBorders>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3999" w:type="dxa"/>
            <w:tcBorders>
              <w:bottom w:val="single" w:sz="4" w:space="0" w:color="auto"/>
            </w:tcBorders>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Concrete Work</w:t>
            </w:r>
          </w:p>
        </w:tc>
        <w:tc>
          <w:tcPr>
            <w:tcW w:w="3945" w:type="dxa"/>
            <w:tcBorders>
              <w:bottom w:val="single" w:sz="4" w:space="0" w:color="auto"/>
            </w:tcBorders>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BK-GNRAL-PEDCO-000-ST-SP-0001</w:t>
            </w:r>
          </w:p>
        </w:tc>
        <w:tc>
          <w:tcPr>
            <w:tcW w:w="871" w:type="dxa"/>
            <w:tcBorders>
              <w:bottom w:val="single" w:sz="4" w:space="0" w:color="auto"/>
            </w:tcBorders>
            <w:shd w:val="clear" w:color="auto" w:fill="auto"/>
            <w:vAlign w:val="center"/>
          </w:tcPr>
          <w:p w:rsidR="00FE1172" w:rsidRPr="009F772F" w:rsidRDefault="00FE1172" w:rsidP="002851C8">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2851C8" w:rsidRPr="009F772F">
              <w:rPr>
                <w:rFonts w:asciiTheme="minorBidi" w:hAnsiTheme="minorBidi" w:cstheme="minorBidi"/>
                <w:color w:val="000000"/>
                <w:sz w:val="19"/>
                <w:szCs w:val="19"/>
              </w:rPr>
              <w:t>3</w:t>
            </w:r>
          </w:p>
        </w:tc>
      </w:tr>
      <w:tr w:rsidR="00FE1172" w:rsidRPr="0001662A" w:rsidTr="005F7005">
        <w:trPr>
          <w:trHeight w:val="317"/>
          <w:jc w:val="center"/>
        </w:trPr>
        <w:tc>
          <w:tcPr>
            <w:tcW w:w="9406" w:type="dxa"/>
            <w:gridSpan w:val="4"/>
            <w:shd w:val="clear" w:color="auto" w:fill="B6DDE8" w:themeFill="accent5" w:themeFillTint="66"/>
            <w:vAlign w:val="center"/>
          </w:tcPr>
          <w:p w:rsidR="00FE1172" w:rsidRPr="0001662A"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Instrument &amp; Control</w:t>
            </w:r>
          </w:p>
        </w:tc>
      </w:tr>
      <w:tr w:rsidR="00FE1172" w:rsidRPr="0001662A" w:rsidTr="005F7005">
        <w:trPr>
          <w:trHeight w:val="288"/>
          <w:jc w:val="center"/>
        </w:trPr>
        <w:tc>
          <w:tcPr>
            <w:tcW w:w="591" w:type="dxa"/>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3999"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Arial" w:eastAsia="Calibri" w:hAnsi="Arial" w:cs="Arial"/>
                <w:szCs w:val="20"/>
              </w:rPr>
              <w:t>Specification For Instrumentation</w:t>
            </w:r>
          </w:p>
        </w:tc>
        <w:tc>
          <w:tcPr>
            <w:tcW w:w="3945"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BK-GNRAL-PEDCO-000-IN-SP-0001</w:t>
            </w:r>
          </w:p>
        </w:tc>
        <w:tc>
          <w:tcPr>
            <w:tcW w:w="871" w:type="dxa"/>
            <w:vAlign w:val="center"/>
          </w:tcPr>
          <w:p w:rsidR="00FE1172" w:rsidRPr="0001662A" w:rsidRDefault="005603D0" w:rsidP="00FE1172">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D04</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31</w:t>
            </w:r>
          </w:p>
        </w:tc>
        <w:tc>
          <w:tcPr>
            <w:tcW w:w="3999"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Instrument and Control of package Unit System (PU)</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BK-GNRAL-PEDCO-000-IN-SP-0004</w:t>
            </w:r>
          </w:p>
        </w:tc>
        <w:tc>
          <w:tcPr>
            <w:tcW w:w="871" w:type="dxa"/>
            <w:shd w:val="clear" w:color="auto" w:fill="auto"/>
            <w:vAlign w:val="center"/>
          </w:tcPr>
          <w:p w:rsidR="00A72614" w:rsidRPr="00C816B6"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C816B6">
              <w:rPr>
                <w:rFonts w:asciiTheme="minorBidi" w:hAnsiTheme="minorBidi" w:cstheme="minorBidi"/>
                <w:color w:val="000000"/>
                <w:sz w:val="19"/>
                <w:szCs w:val="19"/>
              </w:rPr>
              <w:t>D02</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32</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Pressure Safety Valves(PSV)</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BK-GNRAL-PEDCO-000-IN-SP-0007</w:t>
            </w:r>
          </w:p>
        </w:tc>
        <w:tc>
          <w:tcPr>
            <w:tcW w:w="871" w:type="dxa"/>
            <w:shd w:val="clear" w:color="auto" w:fill="auto"/>
            <w:vAlign w:val="center"/>
          </w:tcPr>
          <w:p w:rsidR="00A72614" w:rsidRPr="00C816B6"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C816B6">
              <w:rPr>
                <w:rFonts w:asciiTheme="minorBidi" w:hAnsiTheme="minorBidi" w:cstheme="minorBidi"/>
                <w:color w:val="000000"/>
                <w:sz w:val="19"/>
                <w:szCs w:val="19"/>
              </w:rPr>
              <w:t>D04</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33</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On-off /Shut Down Valves(ESDV/MOV)</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BK-GNRAL-PEDCO-000-IN-SP-0006</w:t>
            </w:r>
          </w:p>
        </w:tc>
        <w:tc>
          <w:tcPr>
            <w:tcW w:w="871" w:type="dxa"/>
            <w:shd w:val="clear" w:color="auto" w:fill="auto"/>
            <w:vAlign w:val="center"/>
          </w:tcPr>
          <w:p w:rsidR="00A72614" w:rsidRPr="00C816B6"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C816B6">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34</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Instrument/F&amp;G Cables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BK-GNRAL-PEDCO-000-IN-SP-0010</w:t>
            </w:r>
          </w:p>
        </w:tc>
        <w:tc>
          <w:tcPr>
            <w:tcW w:w="871" w:type="dxa"/>
            <w:shd w:val="clear" w:color="auto" w:fill="auto"/>
            <w:vAlign w:val="center"/>
          </w:tcPr>
          <w:p w:rsidR="00A72614" w:rsidRPr="00C816B6"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C816B6">
              <w:rPr>
                <w:rFonts w:asciiTheme="minorBidi" w:hAnsiTheme="minorBidi" w:cstheme="minorBidi"/>
                <w:color w:val="000000"/>
                <w:sz w:val="19"/>
                <w:szCs w:val="19"/>
              </w:rPr>
              <w:t>D02</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35</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Instrument Hook-Up Diagram</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BK-GCS-PEDCO-120-IN-DG-0002</w:t>
            </w:r>
          </w:p>
        </w:tc>
        <w:tc>
          <w:tcPr>
            <w:tcW w:w="871" w:type="dxa"/>
            <w:shd w:val="clear" w:color="auto" w:fill="auto"/>
            <w:vAlign w:val="center"/>
          </w:tcPr>
          <w:p w:rsidR="00A72614" w:rsidRPr="003A54F1" w:rsidRDefault="00A72614" w:rsidP="006417F1">
            <w:pPr>
              <w:widowControl w:val="0"/>
              <w:autoSpaceDE w:val="0"/>
              <w:autoSpaceDN w:val="0"/>
              <w:bidi w:val="0"/>
              <w:adjustRightInd w:val="0"/>
              <w:jc w:val="center"/>
              <w:rPr>
                <w:rFonts w:asciiTheme="minorBidi" w:hAnsiTheme="minorBidi" w:cstheme="minorBidi"/>
                <w:color w:val="000000"/>
                <w:sz w:val="19"/>
                <w:szCs w:val="19"/>
                <w:highlight w:val="lightGray"/>
              </w:rPr>
            </w:pPr>
            <w:r w:rsidRPr="003A54F1">
              <w:rPr>
                <w:rFonts w:asciiTheme="minorBidi" w:hAnsiTheme="minorBidi" w:cstheme="minorBidi"/>
                <w:color w:val="000000"/>
                <w:sz w:val="19"/>
                <w:szCs w:val="19"/>
                <w:highlight w:val="lightGray"/>
              </w:rPr>
              <w:t>D0</w:t>
            </w:r>
            <w:r w:rsidR="006417F1">
              <w:rPr>
                <w:rFonts w:asciiTheme="minorBidi" w:hAnsiTheme="minorBidi" w:cstheme="minorBidi"/>
                <w:color w:val="000000"/>
                <w:sz w:val="19"/>
                <w:szCs w:val="19"/>
                <w:highlight w:val="lightGray"/>
              </w:rPr>
              <w:t>4</w:t>
            </w:r>
          </w:p>
        </w:tc>
      </w:tr>
      <w:tr w:rsidR="009C10E8" w:rsidRPr="0001662A" w:rsidTr="005F7005">
        <w:trPr>
          <w:trHeight w:val="317"/>
          <w:jc w:val="center"/>
        </w:trPr>
        <w:tc>
          <w:tcPr>
            <w:tcW w:w="9406" w:type="dxa"/>
            <w:gridSpan w:val="4"/>
            <w:shd w:val="clear" w:color="auto" w:fill="B6DDE8" w:themeFill="accent5" w:themeFillTint="66"/>
            <w:vAlign w:val="center"/>
          </w:tcPr>
          <w:p w:rsidR="009C10E8" w:rsidRPr="0001662A" w:rsidRDefault="009C10E8" w:rsidP="009C10E8">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Electrical</w:t>
            </w:r>
          </w:p>
        </w:tc>
      </w:tr>
      <w:tr w:rsidR="009C10E8" w:rsidRPr="0001662A" w:rsidTr="005F7005">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3999"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Electrical Requirements of Packaged Units</w:t>
            </w:r>
          </w:p>
        </w:tc>
        <w:tc>
          <w:tcPr>
            <w:tcW w:w="3945"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BK-GNRAL-PEDCO-000-EL-SP-0011</w:t>
            </w:r>
          </w:p>
        </w:tc>
        <w:tc>
          <w:tcPr>
            <w:tcW w:w="871"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37</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LV Switchgear &amp; Motor Control Centers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BK-GNRAL-PEDCO-000-EL-SP-0001</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38</w:t>
            </w:r>
          </w:p>
        </w:tc>
        <w:tc>
          <w:tcPr>
            <w:tcW w:w="3999"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LV Induction Motors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BK-GNRAL-PEDCO-000-EL-SP-0010</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39</w:t>
            </w:r>
          </w:p>
        </w:tc>
        <w:tc>
          <w:tcPr>
            <w:tcW w:w="3999"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Distribution &amp; Lighting Panels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BK-GNRAL-PEDCO-000-EL-SP-0013</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40</w:t>
            </w:r>
          </w:p>
        </w:tc>
        <w:tc>
          <w:tcPr>
            <w:tcW w:w="3999"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Power &amp; Control Cables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BK-GNRAL-PEDCO-000-EL-SP-0014</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5F7005">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41</w:t>
            </w:r>
          </w:p>
        </w:tc>
        <w:tc>
          <w:tcPr>
            <w:tcW w:w="3999"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Data Sheets For LV Induction Motors</w:t>
            </w:r>
          </w:p>
        </w:tc>
        <w:tc>
          <w:tcPr>
            <w:tcW w:w="3945"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BK-GCS-PEDCO-120-EL-DT-0008</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C816B6">
              <w:rPr>
                <w:rFonts w:asciiTheme="minorBidi" w:hAnsiTheme="minorBidi" w:cstheme="minorBidi"/>
                <w:color w:val="000000"/>
                <w:sz w:val="19"/>
                <w:szCs w:val="19"/>
              </w:rPr>
              <w:t>D03</w:t>
            </w:r>
          </w:p>
        </w:tc>
      </w:tr>
      <w:tr w:rsidR="009C10E8" w:rsidRPr="0001662A" w:rsidTr="005F7005">
        <w:trPr>
          <w:trHeight w:val="336"/>
          <w:jc w:val="center"/>
        </w:trPr>
        <w:tc>
          <w:tcPr>
            <w:tcW w:w="9406" w:type="dxa"/>
            <w:gridSpan w:val="4"/>
            <w:tcBorders>
              <w:bottom w:val="single" w:sz="4" w:space="0" w:color="auto"/>
            </w:tcBorders>
            <w:shd w:val="clear" w:color="auto" w:fill="B6DDE8" w:themeFill="accent5" w:themeFillTint="66"/>
            <w:vAlign w:val="center"/>
          </w:tcPr>
          <w:p w:rsidR="009C10E8" w:rsidRPr="0001662A" w:rsidRDefault="009C10E8" w:rsidP="009C10E8">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Safety</w:t>
            </w:r>
          </w:p>
        </w:tc>
      </w:tr>
      <w:tr w:rsidR="009C10E8" w:rsidRPr="0001662A" w:rsidTr="005F7005">
        <w:trPr>
          <w:trHeight w:val="288"/>
          <w:jc w:val="center"/>
        </w:trPr>
        <w:tc>
          <w:tcPr>
            <w:tcW w:w="591" w:type="dxa"/>
            <w:tcBorders>
              <w:bottom w:val="single" w:sz="4" w:space="0" w:color="auto"/>
            </w:tcBorders>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3999" w:type="dxa"/>
            <w:tcBorders>
              <w:bottom w:val="single" w:sz="4" w:space="0" w:color="auto"/>
            </w:tcBorders>
            <w:vAlign w:val="center"/>
          </w:tcPr>
          <w:p w:rsidR="009C10E8" w:rsidRPr="0001662A" w:rsidRDefault="009C10E8" w:rsidP="009C10E8">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Hazardous Area Classification</w:t>
            </w:r>
          </w:p>
        </w:tc>
        <w:tc>
          <w:tcPr>
            <w:tcW w:w="3945" w:type="dxa"/>
            <w:tcBorders>
              <w:bottom w:val="single" w:sz="4" w:space="0" w:color="auto"/>
            </w:tcBorders>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BK-GNRAL-PEDCO-000-SA-SP-0002</w:t>
            </w:r>
          </w:p>
        </w:tc>
        <w:tc>
          <w:tcPr>
            <w:tcW w:w="871" w:type="dxa"/>
            <w:tcBorders>
              <w:bottom w:val="single" w:sz="4" w:space="0" w:color="auto"/>
            </w:tcBorders>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9C10E8" w:rsidRPr="0001662A" w:rsidTr="005F7005">
        <w:trPr>
          <w:trHeight w:val="288"/>
          <w:jc w:val="center"/>
        </w:trPr>
        <w:tc>
          <w:tcPr>
            <w:tcW w:w="591" w:type="dxa"/>
            <w:tcBorders>
              <w:bottom w:val="single" w:sz="4" w:space="0" w:color="auto"/>
            </w:tcBorders>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3999" w:type="dxa"/>
            <w:tcBorders>
              <w:bottom w:val="single" w:sz="4" w:space="0" w:color="auto"/>
            </w:tcBorders>
            <w:vAlign w:val="center"/>
          </w:tcPr>
          <w:p w:rsidR="009C10E8" w:rsidRPr="0001662A" w:rsidRDefault="009C10E8" w:rsidP="009C10E8">
            <w:pPr>
              <w:widowControl w:val="0"/>
              <w:autoSpaceDE w:val="0"/>
              <w:autoSpaceDN w:val="0"/>
              <w:bidi w:val="0"/>
              <w:adjustRightInd w:val="0"/>
              <w:spacing w:line="276" w:lineRule="auto"/>
              <w:rPr>
                <w:rFonts w:asciiTheme="minorBidi" w:hAnsiTheme="minorBidi" w:cstheme="minorBidi"/>
                <w:color w:val="000000"/>
                <w:sz w:val="19"/>
                <w:szCs w:val="19"/>
              </w:rPr>
            </w:pPr>
            <w:r w:rsidRPr="0001662A">
              <w:rPr>
                <w:rFonts w:asciiTheme="minorBidi" w:hAnsiTheme="minorBidi" w:cstheme="minorBidi"/>
                <w:color w:val="000000"/>
                <w:sz w:val="19"/>
                <w:szCs w:val="19"/>
              </w:rPr>
              <w:t>Hazardous Area Classification Layout</w:t>
            </w:r>
          </w:p>
        </w:tc>
        <w:tc>
          <w:tcPr>
            <w:tcW w:w="3945" w:type="dxa"/>
            <w:tcBorders>
              <w:bottom w:val="single" w:sz="4" w:space="0" w:color="auto"/>
            </w:tcBorders>
            <w:vAlign w:val="center"/>
          </w:tcPr>
          <w:p w:rsidR="009C10E8" w:rsidRPr="0001662A" w:rsidRDefault="009C10E8" w:rsidP="009C10E8">
            <w:pPr>
              <w:widowControl w:val="0"/>
              <w:autoSpaceDE w:val="0"/>
              <w:autoSpaceDN w:val="0"/>
              <w:bidi w:val="0"/>
              <w:adjustRightInd w:val="0"/>
              <w:spacing w:line="276" w:lineRule="auto"/>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BK-GCS-PEDCO-120-SA-PY-0002</w:t>
            </w:r>
          </w:p>
        </w:tc>
        <w:tc>
          <w:tcPr>
            <w:tcW w:w="871" w:type="dxa"/>
            <w:tcBorders>
              <w:bottom w:val="single" w:sz="4" w:space="0" w:color="auto"/>
            </w:tcBorders>
            <w:vAlign w:val="center"/>
          </w:tcPr>
          <w:p w:rsidR="009C10E8" w:rsidRPr="0001662A" w:rsidRDefault="009C10E8" w:rsidP="00D65B76">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D65B76">
              <w:rPr>
                <w:rFonts w:asciiTheme="minorBidi" w:hAnsiTheme="minorBidi" w:cstheme="minorBidi"/>
                <w:color w:val="000000"/>
                <w:sz w:val="19"/>
                <w:szCs w:val="19"/>
                <w:highlight w:val="lightGray"/>
              </w:rPr>
              <w:t>D0</w:t>
            </w:r>
            <w:r w:rsidR="00D65B76" w:rsidRPr="00D65B76">
              <w:rPr>
                <w:rFonts w:asciiTheme="minorBidi" w:hAnsiTheme="minorBidi" w:cstheme="minorBidi"/>
                <w:color w:val="000000"/>
                <w:sz w:val="19"/>
                <w:szCs w:val="19"/>
                <w:highlight w:val="lightGray"/>
              </w:rPr>
              <w:t>1</w:t>
            </w:r>
          </w:p>
        </w:tc>
      </w:tr>
      <w:tr w:rsidR="009C10E8" w:rsidRPr="0001662A" w:rsidTr="005F7005">
        <w:trPr>
          <w:trHeight w:val="318"/>
          <w:jc w:val="center"/>
        </w:trPr>
        <w:tc>
          <w:tcPr>
            <w:tcW w:w="9406" w:type="dxa"/>
            <w:gridSpan w:val="4"/>
            <w:shd w:val="clear" w:color="auto" w:fill="B6DDE8" w:themeFill="accent5" w:themeFillTint="66"/>
            <w:vAlign w:val="center"/>
          </w:tcPr>
          <w:p w:rsidR="009C10E8" w:rsidRPr="0001662A" w:rsidRDefault="009C10E8" w:rsidP="001A685F">
            <w:pPr>
              <w:widowControl w:val="0"/>
              <w:autoSpaceDE w:val="0"/>
              <w:autoSpaceDN w:val="0"/>
              <w:bidi w:val="0"/>
              <w:adjustRightInd w:val="0"/>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General</w:t>
            </w:r>
          </w:p>
        </w:tc>
      </w:tr>
      <w:tr w:rsidR="009C10E8" w:rsidRPr="0001662A" w:rsidTr="005F7005">
        <w:trPr>
          <w:trHeight w:val="288"/>
          <w:jc w:val="center"/>
        </w:trPr>
        <w:tc>
          <w:tcPr>
            <w:tcW w:w="591" w:type="dxa"/>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3999" w:type="dxa"/>
            <w:vAlign w:val="center"/>
          </w:tcPr>
          <w:p w:rsidR="009C10E8" w:rsidRPr="0001662A" w:rsidRDefault="009C10E8" w:rsidP="009C10E8">
            <w:pPr>
              <w:widowControl w:val="0"/>
              <w:autoSpaceDE w:val="0"/>
              <w:autoSpaceDN w:val="0"/>
              <w:bidi w:val="0"/>
              <w:adjustRightInd w:val="0"/>
              <w:rPr>
                <w:rFonts w:asciiTheme="minorBidi" w:eastAsiaTheme="minorHAnsi" w:hAnsiTheme="minorBidi" w:cstheme="minorBidi"/>
                <w:sz w:val="19"/>
                <w:szCs w:val="19"/>
              </w:rPr>
            </w:pPr>
            <w:r w:rsidRPr="0001662A">
              <w:rPr>
                <w:rFonts w:asciiTheme="minorBidi" w:eastAsiaTheme="minorHAnsi" w:hAnsiTheme="minorBidi" w:cstheme="minorBidi"/>
                <w:sz w:val="19"/>
                <w:szCs w:val="19"/>
              </w:rPr>
              <w:t>ICE-EID-MI-SP01-Rev01</w:t>
            </w:r>
          </w:p>
        </w:tc>
        <w:tc>
          <w:tcPr>
            <w:tcW w:w="3945" w:type="dxa"/>
            <w:vAlign w:val="center"/>
          </w:tcPr>
          <w:p w:rsidR="009C10E8" w:rsidRPr="0001662A" w:rsidRDefault="009C10E8" w:rsidP="009C10E8">
            <w:pPr>
              <w:widowControl w:val="0"/>
              <w:autoSpaceDE w:val="0"/>
              <w:autoSpaceDN w:val="0"/>
              <w:bidi w:val="0"/>
              <w:adjustRightInd w:val="0"/>
              <w:jc w:val="right"/>
              <w:rPr>
                <w:rFonts w:asciiTheme="minorBidi" w:hAnsiTheme="minorBidi" w:cs="B Nazanin"/>
                <w:color w:val="000000"/>
                <w:sz w:val="24"/>
                <w:rtl/>
              </w:rPr>
            </w:pPr>
            <w:r w:rsidRPr="0001662A">
              <w:rPr>
                <w:rFonts w:asciiTheme="minorBidi" w:hAnsiTheme="minorBidi" w:cs="B Nazanin" w:hint="cs"/>
                <w:color w:val="000000"/>
                <w:sz w:val="24"/>
                <w:rtl/>
              </w:rPr>
              <w:t>دستورالعمل بازرسی، خرید و ساخت کالا</w:t>
            </w:r>
          </w:p>
        </w:tc>
        <w:tc>
          <w:tcPr>
            <w:tcW w:w="871"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tl/>
              </w:rPr>
            </w:pPr>
            <w:r w:rsidRPr="0001662A">
              <w:rPr>
                <w:rFonts w:asciiTheme="minorBidi" w:hAnsiTheme="minorBidi" w:cstheme="minorBidi"/>
                <w:color w:val="000000"/>
                <w:sz w:val="19"/>
                <w:szCs w:val="19"/>
              </w:rPr>
              <w:t>-</w:t>
            </w:r>
          </w:p>
        </w:tc>
      </w:tr>
      <w:tr w:rsidR="009C10E8" w:rsidRPr="0001662A" w:rsidTr="00E01DD7">
        <w:trPr>
          <w:trHeight w:val="288"/>
          <w:jc w:val="center"/>
        </w:trPr>
        <w:tc>
          <w:tcPr>
            <w:tcW w:w="591" w:type="dxa"/>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3999" w:type="dxa"/>
            <w:shd w:val="clear" w:color="auto" w:fill="BFBFBF" w:themeFill="background1" w:themeFillShade="BF"/>
            <w:vAlign w:val="center"/>
          </w:tcPr>
          <w:p w:rsidR="009C10E8" w:rsidRPr="00E01DD7" w:rsidRDefault="009C10E8" w:rsidP="00F91612">
            <w:pPr>
              <w:widowControl w:val="0"/>
              <w:autoSpaceDE w:val="0"/>
              <w:autoSpaceDN w:val="0"/>
              <w:bidi w:val="0"/>
              <w:adjustRightInd w:val="0"/>
              <w:rPr>
                <w:rFonts w:asciiTheme="minorBidi" w:hAnsiTheme="minorBidi" w:cstheme="minorBidi"/>
                <w:color w:val="000000"/>
                <w:sz w:val="19"/>
                <w:szCs w:val="19"/>
              </w:rPr>
            </w:pPr>
            <w:r w:rsidRPr="00E01DD7">
              <w:rPr>
                <w:rFonts w:asciiTheme="minorBidi" w:hAnsiTheme="minorBidi" w:cstheme="minorBidi"/>
                <w:color w:val="000000"/>
                <w:sz w:val="19"/>
                <w:szCs w:val="19"/>
              </w:rPr>
              <w:t>E&amp;</w:t>
            </w:r>
            <w:r w:rsidR="00F91612" w:rsidRPr="00E01DD7">
              <w:rPr>
                <w:rFonts w:asciiTheme="minorBidi" w:hAnsiTheme="minorBidi" w:cstheme="minorBidi"/>
                <w:color w:val="000000"/>
                <w:sz w:val="19"/>
                <w:szCs w:val="19"/>
              </w:rPr>
              <w:t>C</w:t>
            </w:r>
            <w:r w:rsidRPr="00E01DD7">
              <w:rPr>
                <w:rFonts w:asciiTheme="minorBidi" w:hAnsiTheme="minorBidi" w:cstheme="minorBidi"/>
                <w:color w:val="000000"/>
                <w:sz w:val="19"/>
                <w:szCs w:val="19"/>
              </w:rPr>
              <w:t>-QC-SP-1</w:t>
            </w:r>
          </w:p>
        </w:tc>
        <w:tc>
          <w:tcPr>
            <w:tcW w:w="3945" w:type="dxa"/>
            <w:shd w:val="clear" w:color="auto" w:fill="BFBFBF" w:themeFill="background1" w:themeFillShade="BF"/>
            <w:vAlign w:val="center"/>
          </w:tcPr>
          <w:p w:rsidR="009C10E8" w:rsidRPr="00E01DD7" w:rsidRDefault="009C10E8" w:rsidP="009C10E8">
            <w:pPr>
              <w:widowControl w:val="0"/>
              <w:autoSpaceDE w:val="0"/>
              <w:autoSpaceDN w:val="0"/>
              <w:bidi w:val="0"/>
              <w:adjustRightInd w:val="0"/>
              <w:jc w:val="right"/>
              <w:rPr>
                <w:rFonts w:asciiTheme="minorBidi" w:hAnsiTheme="minorBidi" w:cs="B Nazanin"/>
                <w:color w:val="000000"/>
                <w:sz w:val="24"/>
                <w:rtl/>
              </w:rPr>
            </w:pPr>
            <w:r w:rsidRPr="00E01DD7">
              <w:rPr>
                <w:rFonts w:asciiTheme="minorBidi" w:hAnsiTheme="minorBidi" w:cs="B Nazanin" w:hint="cs"/>
                <w:color w:val="000000"/>
                <w:sz w:val="24"/>
                <w:rtl/>
              </w:rPr>
              <w:t>دستورالعمل تامین قطعات</w:t>
            </w:r>
            <w:r w:rsidRPr="00E01DD7">
              <w:rPr>
                <w:rFonts w:asciiTheme="minorBidi" w:hAnsiTheme="minorBidi" w:cs="B Nazanin"/>
                <w:color w:val="000000"/>
                <w:sz w:val="24"/>
                <w:rtl/>
              </w:rPr>
              <w:t xml:space="preserve"> یدکی</w:t>
            </w:r>
            <w:r w:rsidRPr="00E01DD7">
              <w:rPr>
                <w:rFonts w:asciiTheme="minorBidi" w:hAnsiTheme="minorBidi" w:cs="B Nazanin" w:hint="cs"/>
                <w:color w:val="000000"/>
                <w:sz w:val="24"/>
                <w:rtl/>
              </w:rPr>
              <w:t xml:space="preserve"> راه اندازی وراهبری</w:t>
            </w:r>
            <w:r w:rsidRPr="00E01DD7">
              <w:rPr>
                <w:rFonts w:asciiTheme="minorBidi" w:hAnsiTheme="minorBidi" w:cs="B Nazanin"/>
                <w:color w:val="000000"/>
                <w:sz w:val="24"/>
                <w:rtl/>
              </w:rPr>
              <w:t xml:space="preserve"> دو سا</w:t>
            </w:r>
            <w:r w:rsidRPr="00E01DD7">
              <w:rPr>
                <w:rFonts w:asciiTheme="minorBidi" w:hAnsiTheme="minorBidi" w:cs="B Nazanin" w:hint="cs"/>
                <w:color w:val="000000"/>
                <w:sz w:val="24"/>
                <w:rtl/>
              </w:rPr>
              <w:t>لانه</w:t>
            </w:r>
          </w:p>
        </w:tc>
        <w:tc>
          <w:tcPr>
            <w:tcW w:w="871" w:type="dxa"/>
            <w:shd w:val="clear" w:color="auto" w:fill="BFBFBF" w:themeFill="background1" w:themeFillShade="BF"/>
            <w:vAlign w:val="center"/>
          </w:tcPr>
          <w:p w:rsidR="009C10E8" w:rsidRPr="00E01DD7" w:rsidRDefault="00B64423" w:rsidP="009C10E8">
            <w:pPr>
              <w:widowControl w:val="0"/>
              <w:autoSpaceDE w:val="0"/>
              <w:autoSpaceDN w:val="0"/>
              <w:bidi w:val="0"/>
              <w:adjustRightInd w:val="0"/>
              <w:jc w:val="center"/>
              <w:rPr>
                <w:rFonts w:asciiTheme="minorBidi" w:hAnsiTheme="minorBidi" w:cstheme="minorBidi"/>
                <w:color w:val="000000"/>
                <w:sz w:val="19"/>
                <w:szCs w:val="19"/>
                <w:rtl/>
              </w:rPr>
            </w:pPr>
            <w:r w:rsidRPr="00E01DD7">
              <w:rPr>
                <w:rFonts w:asciiTheme="minorBidi" w:hAnsiTheme="minorBidi" w:cstheme="minorBidi"/>
                <w:color w:val="000000"/>
                <w:sz w:val="18"/>
                <w:szCs w:val="18"/>
              </w:rPr>
              <w:t>D01</w:t>
            </w:r>
          </w:p>
        </w:tc>
      </w:tr>
      <w:tr w:rsidR="009C10E8" w:rsidRPr="0001662A" w:rsidTr="005F7005">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46</w:t>
            </w:r>
          </w:p>
        </w:tc>
        <w:tc>
          <w:tcPr>
            <w:tcW w:w="3999"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ICE-EID-MI-SP02-REV-01</w:t>
            </w:r>
          </w:p>
        </w:tc>
        <w:tc>
          <w:tcPr>
            <w:tcW w:w="3945" w:type="dxa"/>
            <w:vAlign w:val="center"/>
          </w:tcPr>
          <w:p w:rsidR="009C10E8" w:rsidRPr="0001662A" w:rsidRDefault="009C10E8" w:rsidP="009C10E8">
            <w:pPr>
              <w:widowControl w:val="0"/>
              <w:autoSpaceDE w:val="0"/>
              <w:autoSpaceDN w:val="0"/>
              <w:bidi w:val="0"/>
              <w:adjustRightInd w:val="0"/>
              <w:jc w:val="right"/>
              <w:rPr>
                <w:rFonts w:asciiTheme="minorBidi" w:hAnsiTheme="minorBidi" w:cs="B Nazanin"/>
                <w:color w:val="000000"/>
                <w:sz w:val="24"/>
                <w:rtl/>
              </w:rPr>
            </w:pPr>
            <w:r w:rsidRPr="0001662A">
              <w:rPr>
                <w:rFonts w:asciiTheme="minorBidi" w:hAnsiTheme="minorBidi" w:cs="B Nazanin"/>
                <w:color w:val="000000"/>
                <w:sz w:val="24"/>
                <w:rtl/>
              </w:rPr>
              <w:t>دستورالعمل انتخاب سطح بازرسي كالا و تجهيزات</w:t>
            </w:r>
          </w:p>
        </w:tc>
        <w:tc>
          <w:tcPr>
            <w:tcW w:w="871"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D01</w:t>
            </w:r>
          </w:p>
        </w:tc>
      </w:tr>
      <w:tr w:rsidR="009C10E8" w:rsidRPr="0001662A" w:rsidTr="005F7005">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3999"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BK-GNRAL-PEDCO-000-QC-PR-0022</w:t>
            </w:r>
          </w:p>
        </w:tc>
        <w:tc>
          <w:tcPr>
            <w:tcW w:w="3945" w:type="dxa"/>
            <w:vAlign w:val="center"/>
          </w:tcPr>
          <w:p w:rsidR="009C10E8" w:rsidRPr="0001662A" w:rsidRDefault="009C10E8" w:rsidP="009C10E8">
            <w:pPr>
              <w:widowControl w:val="0"/>
              <w:autoSpaceDE w:val="0"/>
              <w:autoSpaceDN w:val="0"/>
              <w:bidi w:val="0"/>
              <w:adjustRightInd w:val="0"/>
              <w:rPr>
                <w:rFonts w:asciiTheme="minorBidi" w:hAnsiTheme="minorBidi" w:cs="B Mitra"/>
                <w:color w:val="000000"/>
                <w:sz w:val="24"/>
                <w:lang w:bidi="fa-IR"/>
              </w:rPr>
            </w:pPr>
            <w:r w:rsidRPr="0001662A">
              <w:rPr>
                <w:rFonts w:asciiTheme="minorBidi" w:hAnsiTheme="minorBidi" w:cs="B Mitra"/>
                <w:color w:val="000000"/>
                <w:sz w:val="22"/>
                <w:szCs w:val="22"/>
                <w:lang w:bidi="fa-IR"/>
              </w:rPr>
              <w:t>Specification For Final Data Book (FDB) Requirements</w:t>
            </w:r>
          </w:p>
        </w:tc>
        <w:tc>
          <w:tcPr>
            <w:tcW w:w="871"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D00</w:t>
            </w:r>
          </w:p>
        </w:tc>
      </w:tr>
      <w:tr w:rsidR="009C10E8" w:rsidRPr="004F177C" w:rsidTr="005F7005">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3999"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BK-GNRAL-PEDCO-000-QC-PR-0045</w:t>
            </w:r>
          </w:p>
        </w:tc>
        <w:tc>
          <w:tcPr>
            <w:tcW w:w="3945" w:type="dxa"/>
            <w:vAlign w:val="center"/>
          </w:tcPr>
          <w:p w:rsidR="009C10E8" w:rsidRPr="0001662A" w:rsidRDefault="009C10E8" w:rsidP="009C10E8">
            <w:pPr>
              <w:widowControl w:val="0"/>
              <w:autoSpaceDE w:val="0"/>
              <w:autoSpaceDN w:val="0"/>
              <w:bidi w:val="0"/>
              <w:adjustRightInd w:val="0"/>
              <w:rPr>
                <w:rFonts w:asciiTheme="minorBidi" w:hAnsiTheme="minorBidi" w:cs="B Mitra"/>
                <w:color w:val="000000"/>
                <w:sz w:val="22"/>
                <w:szCs w:val="22"/>
                <w:lang w:bidi="fa-IR"/>
              </w:rPr>
            </w:pPr>
            <w:r w:rsidRPr="0001662A">
              <w:rPr>
                <w:rFonts w:asciiTheme="minorBidi" w:hAnsiTheme="minorBidi" w:cs="B Mitra"/>
                <w:color w:val="000000"/>
                <w:sz w:val="19"/>
                <w:szCs w:val="19"/>
              </w:rPr>
              <w:t>Packing, Marking, Transportation Procedure</w:t>
            </w:r>
          </w:p>
        </w:tc>
        <w:tc>
          <w:tcPr>
            <w:tcW w:w="871" w:type="dxa"/>
            <w:vAlign w:val="center"/>
          </w:tcPr>
          <w:p w:rsidR="009C10E8"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D00</w:t>
            </w:r>
          </w:p>
        </w:tc>
      </w:tr>
    </w:tbl>
    <w:p w:rsidR="00096F82" w:rsidRDefault="00096F82" w:rsidP="00687E14">
      <w:pPr>
        <w:pStyle w:val="Heading1"/>
        <w:spacing w:before="0"/>
        <w:rPr>
          <w:rFonts w:eastAsiaTheme="majorEastAsia"/>
          <w:u w:val="single"/>
        </w:rPr>
      </w:pPr>
      <w:bookmarkStart w:id="121" w:name="_Toc272928622"/>
      <w:bookmarkStart w:id="122" w:name="_Toc273182420"/>
      <w:bookmarkStart w:id="123" w:name="_Toc12468109"/>
      <w:bookmarkStart w:id="124" w:name="_Toc13909575"/>
      <w:bookmarkStart w:id="125" w:name="_Toc89514970"/>
    </w:p>
    <w:p w:rsidR="00096F82" w:rsidRDefault="00096F82" w:rsidP="00687E14">
      <w:pPr>
        <w:pStyle w:val="Heading1"/>
        <w:spacing w:before="0"/>
        <w:rPr>
          <w:rFonts w:eastAsiaTheme="majorEastAsia"/>
          <w:u w:val="single"/>
        </w:rPr>
      </w:pPr>
    </w:p>
    <w:p w:rsidR="00096F82" w:rsidRDefault="00096F82" w:rsidP="00687E14">
      <w:pPr>
        <w:pStyle w:val="Heading1"/>
        <w:spacing w:before="0"/>
        <w:rPr>
          <w:rFonts w:eastAsiaTheme="majorEastAsia"/>
          <w:u w:val="single"/>
        </w:rPr>
      </w:pPr>
    </w:p>
    <w:p w:rsidR="00CE7A75" w:rsidRDefault="00CE7A75" w:rsidP="00CE7A75">
      <w:pPr>
        <w:rPr>
          <w:rFonts w:eastAsiaTheme="majorEastAsia"/>
        </w:rPr>
      </w:pPr>
    </w:p>
    <w:p w:rsidR="00CE7A75" w:rsidRDefault="00CE7A75"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A02505" w:rsidRDefault="00A02505" w:rsidP="00CE7A75">
      <w:pPr>
        <w:rPr>
          <w:rFonts w:eastAsiaTheme="majorEastAsia"/>
        </w:rPr>
      </w:pPr>
    </w:p>
    <w:p w:rsidR="005F7907" w:rsidRDefault="005F7907" w:rsidP="00CE7A75">
      <w:pPr>
        <w:rPr>
          <w:rFonts w:eastAsiaTheme="majorEastAsia"/>
        </w:rPr>
      </w:pPr>
    </w:p>
    <w:p w:rsidR="005F7907" w:rsidRDefault="005F7907"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CE7A75" w:rsidRPr="00CE7A75" w:rsidRDefault="00CE7A75" w:rsidP="00CE7A75">
      <w:pPr>
        <w:rPr>
          <w:rFonts w:eastAsiaTheme="majorEastAsia"/>
        </w:rPr>
      </w:pPr>
    </w:p>
    <w:p w:rsidR="00687E14" w:rsidRPr="00B274C0" w:rsidRDefault="00006E3E" w:rsidP="00687E14">
      <w:pPr>
        <w:pStyle w:val="Heading1"/>
        <w:spacing w:before="0"/>
        <w:rPr>
          <w:rFonts w:eastAsiaTheme="majorEastAsia"/>
          <w:u w:val="single"/>
        </w:rPr>
      </w:pPr>
      <w:r w:rsidRPr="00006E3E">
        <w:rPr>
          <w:rFonts w:eastAsiaTheme="majorEastAsia"/>
          <w:noProof/>
          <w:u w:val="single"/>
        </w:rPr>
        <w:lastRenderedPageBreak/>
        <mc:AlternateContent>
          <mc:Choice Requires="wps">
            <w:drawing>
              <wp:anchor distT="0" distB="0" distL="114300" distR="114300" simplePos="0" relativeHeight="251483648" behindDoc="0" locked="0" layoutInCell="1" allowOverlap="1" wp14:anchorId="76D95766" wp14:editId="0AFAECCD">
                <wp:simplePos x="0" y="0"/>
                <wp:positionH relativeFrom="column">
                  <wp:posOffset>1259205</wp:posOffset>
                </wp:positionH>
                <wp:positionV relativeFrom="paragraph">
                  <wp:posOffset>46355</wp:posOffset>
                </wp:positionV>
                <wp:extent cx="766445" cy="439420"/>
                <wp:effectExtent l="0" t="0" r="0" b="0"/>
                <wp:wrapNone/>
                <wp:docPr id="5" name="Text Box 5"/>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5515A1" w:rsidRPr="000D654E" w:rsidRDefault="005515A1" w:rsidP="00006E3E">
                            <w:pPr>
                              <w:jc w:val="center"/>
                              <w:rPr>
                                <w:szCs w:val="20"/>
                              </w:rPr>
                            </w:pPr>
                            <w:r w:rsidRPr="000D654E">
                              <w:rPr>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5766" id="Text Box 5" o:spid="_x0000_s1037" type="#_x0000_t202" style="position:absolute;margin-left:99.15pt;margin-top:3.65pt;width:60.35pt;height:34.6pt;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" filled="f" stroked="f" strokeweight=".5pt">
                <v:textbox>
                  <w:txbxContent>
                    <w:p w:rsidR="005515A1" w:rsidRPr="000D654E" w:rsidRDefault="005515A1" w:rsidP="00006E3E">
                      <w:pPr>
                        <w:jc w:val="center"/>
                        <w:rPr>
                          <w:szCs w:val="20"/>
                        </w:rPr>
                      </w:pPr>
                      <w:r w:rsidRPr="000D654E">
                        <w:rPr>
                          <w:szCs w:val="20"/>
                        </w:rPr>
                        <w:t>D03</w:t>
                      </w:r>
                    </w:p>
                  </w:txbxContent>
                </v:textbox>
              </v:shape>
            </w:pict>
          </mc:Fallback>
        </mc:AlternateContent>
      </w:r>
      <w:r w:rsidRPr="00006E3E">
        <w:rPr>
          <w:rFonts w:eastAsiaTheme="majorEastAsia"/>
          <w:noProof/>
          <w:u w:val="single"/>
        </w:rPr>
        <mc:AlternateContent>
          <mc:Choice Requires="wps">
            <w:drawing>
              <wp:anchor distT="0" distB="0" distL="114300" distR="114300" simplePos="0" relativeHeight="251451904" behindDoc="0" locked="0" layoutInCell="1" allowOverlap="1" wp14:anchorId="3B24E15B" wp14:editId="10E64597">
                <wp:simplePos x="0" y="0"/>
                <wp:positionH relativeFrom="column">
                  <wp:posOffset>1348357</wp:posOffset>
                </wp:positionH>
                <wp:positionV relativeFrom="paragraph">
                  <wp:posOffset>-85102</wp:posOffset>
                </wp:positionV>
                <wp:extent cx="568960" cy="414020"/>
                <wp:effectExtent l="19050" t="19050" r="40640" b="24130"/>
                <wp:wrapNone/>
                <wp:docPr id="3" name="Isosceles Triangle 3"/>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482F2" id="Isosceles Triangle 3" o:spid="_x0000_s1026" type="#_x0000_t5" style="position:absolute;margin-left:106.15pt;margin-top:-6.7pt;width:44.8pt;height:32.6pt;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" fillcolor="window" strokecolor="windowText" strokeweight="1pt"/>
            </w:pict>
          </mc:Fallback>
        </mc:AlternateContent>
      </w:r>
      <w:r w:rsidR="00687E14" w:rsidRPr="00B274C0">
        <w:rPr>
          <w:rFonts w:eastAsiaTheme="majorEastAsia"/>
          <w:u w:val="single"/>
        </w:rPr>
        <w:t>ATTACHMENT 2</w:t>
      </w:r>
      <w:bookmarkEnd w:id="121"/>
      <w:bookmarkEnd w:id="122"/>
      <w:bookmarkEnd w:id="123"/>
      <w:bookmarkEnd w:id="124"/>
      <w:bookmarkEnd w:id="125"/>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26" w:name="_Toc13909576"/>
      <w:bookmarkStart w:id="127"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6"/>
      <w:bookmarkEnd w:id="127"/>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B702F3">
            <w:pPr>
              <w:widowControl w:val="0"/>
              <w:bidi w:val="0"/>
              <w:spacing w:before="60" w:after="60"/>
              <w:rPr>
                <w:rFonts w:ascii="Arial" w:eastAsia="¹ÙÅÁÃ¼" w:hAnsi="Arial" w:cs="Arial"/>
                <w:szCs w:val="20"/>
              </w:rPr>
            </w:pPr>
            <w:r w:rsidRPr="00B702F3">
              <w:rPr>
                <w:rFonts w:ascii="Arial" w:eastAsia="¹ÙÅÁÃ¼" w:hAnsi="Arial" w:cs="Arial"/>
                <w:szCs w:val="20"/>
                <w:shd w:val="clear" w:color="auto" w:fill="BFBFBF" w:themeFill="background1" w:themeFillShade="BF"/>
              </w:rPr>
              <w:t>(</w:t>
            </w:r>
            <w:r w:rsidR="00B702F3" w:rsidRPr="00B702F3">
              <w:rPr>
                <w:rFonts w:ascii="Arial" w:eastAsia="¹ÙÅÁÃ¼" w:hAnsi="Arial" w:cs="Arial"/>
                <w:szCs w:val="20"/>
                <w:shd w:val="clear" w:color="auto" w:fill="BFBFBF" w:themeFill="background1" w:themeFillShade="BF"/>
              </w:rPr>
              <w:t>Deleted</w:t>
            </w:r>
            <w:r w:rsidRPr="00B702F3">
              <w:rPr>
                <w:rFonts w:ascii="Arial" w:eastAsia="¹ÙÅÁÃ¼" w:hAnsi="Arial" w:cs="Arial"/>
                <w:szCs w:val="20"/>
                <w:shd w:val="clear" w:color="auto" w:fill="BFBFBF" w:themeFill="background1" w:themeFillShade="BF"/>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Noise &amp; Vibrations Calculations / Reports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ESD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014</w:t>
            </w:r>
          </w:p>
        </w:tc>
        <w:tc>
          <w:tcPr>
            <w:tcW w:w="3793" w:type="dxa"/>
            <w:vAlign w:val="center"/>
          </w:tcPr>
          <w:p w:rsidR="00687E14" w:rsidRPr="00CE7A75" w:rsidRDefault="00687E14" w:rsidP="00124FB9">
            <w:pPr>
              <w:widowControl w:val="0"/>
              <w:tabs>
                <w:tab w:val="center" w:pos="4153"/>
                <w:tab w:val="right" w:pos="8306"/>
              </w:tabs>
              <w:bidi w:val="0"/>
              <w:spacing w:before="60" w:after="60"/>
              <w:rPr>
                <w:rFonts w:ascii="Arial" w:eastAsia="¹ÙÅÁÃ¼" w:hAnsi="Arial" w:cs="Arial"/>
                <w:szCs w:val="20"/>
              </w:rPr>
            </w:pPr>
            <w:r w:rsidRPr="00CE7A75">
              <w:rPr>
                <w:rFonts w:ascii="Arial" w:eastAsia="¹ÙÅÁÃ¼" w:hAnsi="Arial" w:cs="Arial"/>
                <w:szCs w:val="20"/>
              </w:rPr>
              <w:t>Electrical &amp; Instrumentation Cable Schedule (for all systems)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Electrical &amp; Instrumentation Wiring </w:t>
            </w:r>
            <w:r w:rsidRPr="00CE7A75">
              <w:rPr>
                <w:rFonts w:ascii="Arial" w:eastAsia="¹ÙÅÁÃ¼" w:hAnsi="Arial" w:cs="Arial"/>
                <w:szCs w:val="20"/>
              </w:rPr>
              <w:lastRenderedPageBreak/>
              <w:t>Drawings (for all systems)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Package Data Sheets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C16170">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C16170">
              <w:rPr>
                <w:rFonts w:ascii="Arial" w:eastAsia="¹ÙÅÁÃ¼" w:hAnsi="Arial" w:cs="Arial"/>
                <w:szCs w:val="20"/>
              </w:rPr>
              <w:t>17</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C1617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Curves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C1617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PFD's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CE7A75" w:rsidRDefault="00C1617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Functional Description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General Arrangements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Mechanical Equipment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Control, Instrument &amp; Cable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Interface Block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575"/>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Junction Box, Local Panels &amp; Cabinets: wiring diagrams &amp; termination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Functional Logic Diagram</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 &amp; ID's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Utility Consumption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117D2B"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030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Power Supply Requirements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14"/>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Single Line Diagram</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05"/>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proofErr w:type="spellStart"/>
            <w:r w:rsidRPr="00CE7A75">
              <w:rPr>
                <w:rFonts w:ascii="Arial" w:eastAsia="¹ÙÅÁÃ¼" w:hAnsi="Arial" w:cs="Arial"/>
                <w:szCs w:val="20"/>
              </w:rPr>
              <w:t>Earthing</w:t>
            </w:r>
            <w:proofErr w:type="spellEnd"/>
            <w:r w:rsidRPr="00CE7A75">
              <w:rPr>
                <w:rFonts w:ascii="Arial" w:eastAsia="¹ÙÅÁÃ¼" w:hAnsi="Arial" w:cs="Arial"/>
                <w:szCs w:val="20"/>
              </w:rPr>
              <w:t xml:space="preserve"> Details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Weight / Centre of Gravity Drawings &amp; Data's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Wind and Seismic Loads including shear and moment forces on supports and foundation.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037</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0038</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Functional Design Specification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Overall Description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Mechanical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Design / Fabrication Drawings for Equipment &amp; Auxiliary Parts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Cross Sectional Drawings with Part Lists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Assembly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Design Calculation Notes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Parts Calculations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0705A4" w:rsidRPr="00776A31" w:rsidTr="000705A4">
        <w:trPr>
          <w:trHeight w:val="440"/>
          <w:jc w:val="center"/>
        </w:trPr>
        <w:tc>
          <w:tcPr>
            <w:tcW w:w="700" w:type="dxa"/>
            <w:shd w:val="clear" w:color="auto" w:fill="BFBFBF" w:themeFill="background1" w:themeFillShade="BF"/>
            <w:vAlign w:val="center"/>
          </w:tcPr>
          <w:p w:rsidR="000705A4" w:rsidRPr="00CE7A75" w:rsidRDefault="00117D2B" w:rsidP="000705A4">
            <w:pPr>
              <w:widowControl w:val="0"/>
              <w:bidi w:val="0"/>
              <w:spacing w:before="60" w:after="60"/>
              <w:jc w:val="center"/>
              <w:rPr>
                <w:rFonts w:ascii="Arial" w:eastAsia="¹ÙÅÁÃ¼" w:hAnsi="Arial" w:cs="Arial"/>
                <w:szCs w:val="20"/>
              </w:rPr>
            </w:pPr>
            <w:r>
              <w:rPr>
                <w:rFonts w:ascii="Arial" w:eastAsia="¹ÙÅÁÃ¼" w:hAnsi="Arial" w:cs="Arial"/>
                <w:szCs w:val="20"/>
              </w:rPr>
              <w:t>047</w:t>
            </w:r>
          </w:p>
        </w:tc>
        <w:tc>
          <w:tcPr>
            <w:tcW w:w="3793" w:type="dxa"/>
            <w:shd w:val="clear" w:color="auto" w:fill="BFBFBF" w:themeFill="background1" w:themeFillShade="BF"/>
            <w:vAlign w:val="center"/>
          </w:tcPr>
          <w:p w:rsidR="000705A4" w:rsidRPr="00CE7A75" w:rsidRDefault="000705A4" w:rsidP="000705A4">
            <w:pPr>
              <w:widowControl w:val="0"/>
              <w:bidi w:val="0"/>
              <w:spacing w:before="60" w:after="60"/>
              <w:rPr>
                <w:rFonts w:ascii="Arial" w:eastAsia="¹ÙÅÁÃ¼" w:hAnsi="Arial" w:cs="Arial"/>
                <w:szCs w:val="20"/>
              </w:rPr>
            </w:pPr>
            <w:r w:rsidRPr="000705A4">
              <w:rPr>
                <w:rFonts w:ascii="Arial" w:eastAsia="¹ÙÅÁÃ¼" w:hAnsi="Arial" w:cs="Arial"/>
                <w:szCs w:val="20"/>
              </w:rPr>
              <w:t>Painting Operator Qualification Record</w:t>
            </w:r>
          </w:p>
        </w:tc>
        <w:tc>
          <w:tcPr>
            <w:tcW w:w="997" w:type="dxa"/>
            <w:shd w:val="clear" w:color="auto" w:fill="BFBFBF" w:themeFill="background1" w:themeFillShade="BF"/>
            <w:vAlign w:val="center"/>
          </w:tcPr>
          <w:p w:rsidR="000705A4" w:rsidRPr="00CE7A75" w:rsidRDefault="000705A4" w:rsidP="000705A4">
            <w:pPr>
              <w:widowControl w:val="0"/>
              <w:bidi w:val="0"/>
              <w:spacing w:before="60" w:after="60"/>
              <w:jc w:val="center"/>
              <w:rPr>
                <w:rFonts w:ascii="Arial" w:eastAsia="¹ÙÅÁÃ¼" w:hAnsi="Arial" w:cs="Arial"/>
                <w:szCs w:val="20"/>
              </w:rPr>
            </w:pPr>
          </w:p>
        </w:tc>
        <w:tc>
          <w:tcPr>
            <w:tcW w:w="990" w:type="dxa"/>
            <w:shd w:val="clear" w:color="auto" w:fill="BFBFBF" w:themeFill="background1" w:themeFillShade="BF"/>
            <w:vAlign w:val="center"/>
          </w:tcPr>
          <w:p w:rsidR="000705A4" w:rsidRPr="00CE7A75" w:rsidRDefault="000705A4" w:rsidP="000705A4">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BFBFBF" w:themeFill="background1" w:themeFillShade="BF"/>
            <w:vAlign w:val="center"/>
          </w:tcPr>
          <w:p w:rsidR="000705A4" w:rsidRPr="00CE7A75" w:rsidRDefault="000705A4" w:rsidP="000705A4">
            <w:pPr>
              <w:widowControl w:val="0"/>
              <w:bidi w:val="0"/>
              <w:spacing w:before="60" w:after="60"/>
              <w:jc w:val="center"/>
              <w:rPr>
                <w:rFonts w:ascii="Arial" w:eastAsia="¹ÙÅÁÃ¼" w:hAnsi="Arial" w:cs="Arial"/>
                <w:szCs w:val="20"/>
              </w:rPr>
            </w:pPr>
          </w:p>
        </w:tc>
        <w:tc>
          <w:tcPr>
            <w:tcW w:w="992" w:type="dxa"/>
            <w:shd w:val="clear" w:color="auto" w:fill="BFBFBF" w:themeFill="background1" w:themeFillShade="BF"/>
            <w:vAlign w:val="center"/>
          </w:tcPr>
          <w:p w:rsidR="000705A4" w:rsidRPr="00CE7A75" w:rsidRDefault="000705A4" w:rsidP="000705A4">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BFBFBF" w:themeFill="background1" w:themeFillShade="BF"/>
            <w:vAlign w:val="center"/>
          </w:tcPr>
          <w:p w:rsidR="000705A4" w:rsidRPr="00CE7A75" w:rsidRDefault="000705A4" w:rsidP="000705A4">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48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Piping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49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Piping Routing</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50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51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Cables Routing (incl. cable trays &amp; junction boxes)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Protection Device Operating Curves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Control Schematics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&amp; Control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Instrument cables routing (incl. cable </w:t>
            </w:r>
            <w:r w:rsidRPr="00CE7A75">
              <w:rPr>
                <w:rFonts w:ascii="Arial" w:eastAsia="¹ÙÅÁÃ¼" w:hAnsi="Arial" w:cs="Arial"/>
                <w:szCs w:val="20"/>
              </w:rPr>
              <w:lastRenderedPageBreak/>
              <w:t>trays &amp; junction boxes)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58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Equipment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059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Hook-Up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Wiring Loops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Control Schematics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Mounting &amp; Housing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Power Distribution &amp; Consumption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w:t>
            </w:r>
            <w:r w:rsidR="00117D2B">
              <w:rPr>
                <w:rFonts w:ascii="Arial" w:eastAsia="¹ÙÅÁÃ¼" w:hAnsi="Arial" w:cs="Arial"/>
                <w:szCs w:val="20"/>
              </w:rPr>
              <w:t>4</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Cause &amp; Effect Charts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3"/>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w:t>
            </w:r>
            <w:r w:rsidR="00117D2B">
              <w:rPr>
                <w:rFonts w:ascii="Arial" w:eastAsia="¹ÙÅÁÃ¼" w:hAnsi="Arial" w:cs="Arial"/>
                <w:szCs w:val="20"/>
              </w:rPr>
              <w:t>5</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Original Software for Control &amp; Monitoring System</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32"/>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w:t>
            </w:r>
            <w:r w:rsidR="00117D2B">
              <w:rPr>
                <w:rFonts w:ascii="Arial" w:eastAsia="¹ÙÅÁÃ¼" w:hAnsi="Arial" w:cs="Arial"/>
                <w:szCs w:val="20"/>
              </w:rPr>
              <w:t>6</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Software System Specifications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w:t>
            </w:r>
            <w:r w:rsidR="00117D2B">
              <w:rPr>
                <w:rFonts w:ascii="Arial" w:eastAsia="¹ÙÅÁÃ¼" w:hAnsi="Arial" w:cs="Arial"/>
                <w:szCs w:val="20"/>
              </w:rPr>
              <w:t>7</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068</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Shipping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Final Data Book</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70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Loss Calculations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071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140"/>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3</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Shaft Sealing System Detailed Specifications/Drawings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4</w:t>
            </w:r>
          </w:p>
        </w:tc>
        <w:tc>
          <w:tcPr>
            <w:tcW w:w="3793" w:type="dxa"/>
            <w:tcBorders>
              <w:bottom w:val="single" w:sz="4" w:space="0" w:color="auto"/>
            </w:tcBorders>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9"/>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5</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6</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7</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78</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79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Local Control Station of motors wiring diagram, termination drawing and </w:t>
            </w:r>
            <w:r w:rsidRPr="00CE7A75">
              <w:rPr>
                <w:rFonts w:ascii="Arial" w:eastAsia="¹ÙÅÁÃ¼" w:hAnsi="Arial" w:cs="Arial"/>
                <w:szCs w:val="20"/>
              </w:rPr>
              <w:lastRenderedPageBreak/>
              <w:t>general arrangement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0</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Gear System Detailed Specifications / 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1</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Coupling System Detailed Specifications / 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82</w:t>
            </w:r>
          </w:p>
        </w:tc>
        <w:tc>
          <w:tcPr>
            <w:tcW w:w="3793" w:type="dxa"/>
            <w:vAlign w:val="center"/>
          </w:tcPr>
          <w:p w:rsidR="00687E14" w:rsidRPr="00CE7A75" w:rsidRDefault="00687E14" w:rsidP="00E05402">
            <w:pPr>
              <w:widowControl w:val="0"/>
              <w:bidi w:val="0"/>
              <w:spacing w:before="60" w:after="60"/>
              <w:rPr>
                <w:rFonts w:ascii="Arial" w:eastAsia="¹ÙÅÁÃ¼" w:hAnsi="Arial" w:cs="Arial"/>
                <w:szCs w:val="20"/>
              </w:rPr>
            </w:pPr>
            <w:r w:rsidRPr="00CE7A75">
              <w:rPr>
                <w:rFonts w:ascii="Arial" w:eastAsia="¹ÙÅÁÃ¼" w:hAnsi="Arial" w:cs="Arial"/>
                <w:szCs w:val="20"/>
              </w:rPr>
              <w:t>List of Sub-</w:t>
            </w:r>
            <w:r w:rsidR="00E05402">
              <w:rPr>
                <w:rFonts w:ascii="Arial" w:eastAsia="¹ÙÅÁÃ¼" w:hAnsi="Arial" w:cs="Arial"/>
                <w:szCs w:val="20"/>
              </w:rPr>
              <w:t>vendors</w:t>
            </w:r>
            <w:r w:rsidRPr="00CE7A75">
              <w:rPr>
                <w:rFonts w:ascii="Arial" w:eastAsia="¹ÙÅÁÃ¼" w:hAnsi="Arial" w:cs="Arial"/>
                <w:szCs w:val="20"/>
              </w:rPr>
              <w:t xml:space="preserve"> ( table giving: part of equipment, tag no., sub-</w:t>
            </w:r>
            <w:r w:rsidR="00E05402">
              <w:rPr>
                <w:rFonts w:ascii="Arial" w:eastAsia="¹ÙÅÁÃ¼" w:hAnsi="Arial" w:cs="Arial"/>
                <w:szCs w:val="20"/>
              </w:rPr>
              <w:t>vendor</w:t>
            </w:r>
            <w:r w:rsidRPr="00CE7A75">
              <w:rPr>
                <w:rFonts w:ascii="Arial" w:eastAsia="¹ÙÅÁÃ¼" w:hAnsi="Arial" w:cs="Arial"/>
                <w:szCs w:val="20"/>
              </w:rPr>
              <w:t xml:space="preserve"> reference)(5.1.3)</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Unpriced copy of sub-orders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 and NDT Map</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Surface Preparation and Painting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Heat Treatment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Procedure Specification (including repair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088</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Welder Qualification Procedure</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089</w:t>
            </w:r>
          </w:p>
        </w:tc>
        <w:tc>
          <w:tcPr>
            <w:tcW w:w="3793" w:type="dxa"/>
            <w:tcBorders>
              <w:bottom w:val="single" w:sz="4" w:space="0" w:color="auto"/>
            </w:tcBorders>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090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Hydrostatic / Pneumatic Testing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&amp; Functional Test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Non-Destructive Testing/Examination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Factory Acceptance Test (FAT)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452AD0" w:rsidRPr="00776A31" w:rsidTr="00452AD0">
        <w:trPr>
          <w:trHeight w:val="323"/>
          <w:jc w:val="center"/>
        </w:trPr>
        <w:tc>
          <w:tcPr>
            <w:tcW w:w="700" w:type="dxa"/>
            <w:shd w:val="clear" w:color="auto" w:fill="BFBFBF" w:themeFill="background1" w:themeFillShade="BF"/>
            <w:vAlign w:val="center"/>
          </w:tcPr>
          <w:p w:rsidR="00452AD0" w:rsidRPr="00CE7A75" w:rsidRDefault="00452AD0" w:rsidP="00117D2B">
            <w:pPr>
              <w:widowControl w:val="0"/>
              <w:bidi w:val="0"/>
              <w:spacing w:before="60" w:after="60"/>
              <w:jc w:val="center"/>
              <w:rPr>
                <w:rFonts w:ascii="Arial" w:eastAsia="¹ÙÅÁÃ¼" w:hAnsi="Arial" w:cs="Arial"/>
                <w:szCs w:val="20"/>
              </w:rPr>
            </w:pPr>
            <w:r>
              <w:rPr>
                <w:rFonts w:ascii="Arial" w:eastAsia="¹ÙÅÁÃ¼" w:hAnsi="Arial" w:cs="Arial"/>
                <w:szCs w:val="20"/>
              </w:rPr>
              <w:t>09</w:t>
            </w:r>
            <w:r w:rsidR="00117D2B">
              <w:rPr>
                <w:rFonts w:ascii="Arial" w:eastAsia="¹ÙÅÁÃ¼" w:hAnsi="Arial" w:cs="Arial"/>
                <w:szCs w:val="20"/>
              </w:rPr>
              <w:t>4</w:t>
            </w:r>
          </w:p>
        </w:tc>
        <w:tc>
          <w:tcPr>
            <w:tcW w:w="3793" w:type="dxa"/>
            <w:shd w:val="clear" w:color="auto" w:fill="BFBFBF" w:themeFill="background1" w:themeFillShade="BF"/>
            <w:vAlign w:val="center"/>
          </w:tcPr>
          <w:p w:rsidR="00452AD0" w:rsidRPr="00CE7A75" w:rsidRDefault="00452AD0" w:rsidP="00452AD0">
            <w:pPr>
              <w:widowControl w:val="0"/>
              <w:bidi w:val="0"/>
              <w:spacing w:before="60" w:after="60"/>
              <w:rPr>
                <w:rFonts w:ascii="Arial" w:eastAsia="¹ÙÅÁÃ¼" w:hAnsi="Arial" w:cs="Arial"/>
                <w:szCs w:val="20"/>
              </w:rPr>
            </w:pPr>
            <w:r w:rsidRPr="00452AD0">
              <w:rPr>
                <w:rFonts w:ascii="Arial" w:eastAsia="¹ÙÅÁÃ¼" w:hAnsi="Arial" w:cs="Arial"/>
                <w:szCs w:val="20"/>
              </w:rPr>
              <w:t>SAT Procedure</w:t>
            </w:r>
          </w:p>
        </w:tc>
        <w:tc>
          <w:tcPr>
            <w:tcW w:w="997" w:type="dxa"/>
            <w:shd w:val="clear" w:color="auto" w:fill="BFBFBF" w:themeFill="background1" w:themeFillShade="BF"/>
            <w:vAlign w:val="center"/>
          </w:tcPr>
          <w:p w:rsidR="00452AD0" w:rsidRPr="00CE7A75" w:rsidRDefault="00452AD0" w:rsidP="00452AD0">
            <w:pPr>
              <w:widowControl w:val="0"/>
              <w:bidi w:val="0"/>
              <w:spacing w:before="60" w:after="60"/>
              <w:jc w:val="center"/>
              <w:rPr>
                <w:rFonts w:ascii="Arial" w:eastAsia="¹ÙÅÁÃ¼" w:hAnsi="Arial" w:cs="Arial"/>
                <w:szCs w:val="20"/>
              </w:rPr>
            </w:pPr>
          </w:p>
        </w:tc>
        <w:tc>
          <w:tcPr>
            <w:tcW w:w="990" w:type="dxa"/>
            <w:shd w:val="clear" w:color="auto" w:fill="BFBFBF" w:themeFill="background1" w:themeFillShade="BF"/>
            <w:vAlign w:val="center"/>
          </w:tcPr>
          <w:p w:rsidR="00452AD0" w:rsidRPr="00CE7A75" w:rsidRDefault="00452AD0" w:rsidP="00452AD0">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BFBFBF" w:themeFill="background1" w:themeFillShade="BF"/>
            <w:vAlign w:val="center"/>
          </w:tcPr>
          <w:p w:rsidR="00452AD0" w:rsidRPr="00CE7A75" w:rsidRDefault="00452AD0" w:rsidP="00452AD0">
            <w:pPr>
              <w:widowControl w:val="0"/>
              <w:bidi w:val="0"/>
              <w:spacing w:before="60" w:after="60"/>
              <w:jc w:val="center"/>
              <w:rPr>
                <w:rFonts w:ascii="Arial" w:eastAsia="¹ÙÅÁÃ¼" w:hAnsi="Arial" w:cs="Arial"/>
                <w:szCs w:val="20"/>
              </w:rPr>
            </w:pPr>
          </w:p>
        </w:tc>
        <w:tc>
          <w:tcPr>
            <w:tcW w:w="992" w:type="dxa"/>
            <w:shd w:val="clear" w:color="auto" w:fill="BFBFBF" w:themeFill="background1" w:themeFillShade="BF"/>
            <w:vAlign w:val="center"/>
          </w:tcPr>
          <w:p w:rsidR="00452AD0" w:rsidRPr="00CE7A75" w:rsidRDefault="00452AD0" w:rsidP="00452AD0">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BFBFBF" w:themeFill="background1" w:themeFillShade="BF"/>
            <w:vAlign w:val="center"/>
          </w:tcPr>
          <w:p w:rsidR="00452AD0" w:rsidRPr="00CE7A75" w:rsidRDefault="00452AD0" w:rsidP="00452AD0">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Material Conformity Certificate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Testing Authority Approval Certificate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09</w:t>
            </w:r>
            <w:r w:rsidR="00117D2B">
              <w:rPr>
                <w:rFonts w:ascii="Arial" w:eastAsia="¹ÙÅÁÃ¼" w:hAnsi="Arial" w:cs="Arial"/>
                <w:szCs w:val="20"/>
              </w:rPr>
              <w:t>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Hazardous Area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098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Ingress Protection Certificate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099</w:t>
            </w:r>
          </w:p>
        </w:tc>
        <w:tc>
          <w:tcPr>
            <w:tcW w:w="3793" w:type="dxa"/>
            <w:vAlign w:val="center"/>
          </w:tcPr>
          <w:p w:rsidR="00687E14" w:rsidRPr="00CE7A75" w:rsidRDefault="00687E14" w:rsidP="00E05402">
            <w:pPr>
              <w:widowControl w:val="0"/>
              <w:bidi w:val="0"/>
              <w:spacing w:before="60" w:after="60"/>
              <w:rPr>
                <w:rFonts w:ascii="Arial" w:eastAsia="¹ÙÅÁÃ¼" w:hAnsi="Arial" w:cs="Arial"/>
                <w:szCs w:val="20"/>
              </w:rPr>
            </w:pPr>
            <w:r w:rsidRPr="00CE7A75">
              <w:rPr>
                <w:rFonts w:ascii="Arial" w:eastAsia="¹ÙÅÁÃ¼" w:hAnsi="Arial" w:cs="Arial"/>
                <w:szCs w:val="20"/>
              </w:rPr>
              <w:t>Conformity Certificates (sub-</w:t>
            </w:r>
            <w:r w:rsidR="00E05402">
              <w:rPr>
                <w:rFonts w:ascii="Arial" w:eastAsia="¹ÙÅÁÃ¼" w:hAnsi="Arial" w:cs="Arial"/>
                <w:szCs w:val="20"/>
              </w:rPr>
              <w:t>vendor</w:t>
            </w:r>
            <w:r w:rsidRPr="00CE7A75">
              <w:rPr>
                <w:rFonts w:ascii="Arial" w:eastAsia="¹ÙÅÁÃ¼" w:hAnsi="Arial" w:cs="Arial"/>
                <w:szCs w:val="20"/>
              </w:rPr>
              <w:t>/equipment)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100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Procedure Qualification Record</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Welder Qualification Records.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NDT Operator Qualifications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NDT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 NDT Identification Diagram. (Cross-reference weld locations, WPS, welders, NDT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Dimensional Control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Hardness Test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108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PWHT Charts &amp; Reports, including calibration records of recorders (for each heat treatment)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w:t>
            </w:r>
            <w:r w:rsidR="00117D2B">
              <w:rPr>
                <w:rFonts w:ascii="Arial" w:eastAsia="¹ÙÅÁÃ¼" w:hAnsi="Arial" w:cs="Arial"/>
                <w:szCs w:val="20"/>
              </w:rPr>
              <w:t>09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Test Reports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w:t>
            </w:r>
            <w:r w:rsidR="00117D2B">
              <w:rPr>
                <w:rFonts w:ascii="Arial" w:eastAsia="¹ÙÅÁÃ¼" w:hAnsi="Arial" w:cs="Arial"/>
                <w:szCs w:val="20"/>
              </w:rPr>
              <w:t>10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FAT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w:t>
            </w:r>
            <w:r w:rsidR="00117D2B">
              <w:rPr>
                <w:rFonts w:ascii="Arial" w:eastAsia="¹ÙÅÁÃ¼" w:hAnsi="Arial" w:cs="Arial"/>
                <w:szCs w:val="20"/>
              </w:rPr>
              <w:t>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w:t>
            </w:r>
            <w:r w:rsidR="00117D2B">
              <w:rPr>
                <w:rFonts w:ascii="Arial" w:eastAsia="¹ÙÅÁÃ¼" w:hAnsi="Arial" w:cs="Arial"/>
                <w:szCs w:val="20"/>
              </w:rPr>
              <w:t>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Noise &amp; Vibration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 Motor Type Test Report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 Motor Routine Test Report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Cable Continuity and Resistance Test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Calibration Curves of Control Equipment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Calibration Test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Surface Preparation &amp; Coating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Hydrostatic / Pneumatic Testing </w:t>
            </w:r>
            <w:r w:rsidRPr="00CE7A75">
              <w:rPr>
                <w:rFonts w:ascii="Arial" w:eastAsia="¹ÙÅÁÃ¼" w:hAnsi="Arial" w:cs="Arial"/>
                <w:szCs w:val="20"/>
              </w:rPr>
              <w:lastRenderedPageBreak/>
              <w:t>Certificates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Rust Prevention Report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123</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Non-Conformities Report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Sub-Assembly Documentation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Pr>
                <w:rFonts w:ascii="Arial" w:eastAsia="¹ÙÅÁÃ¼" w:hAnsi="Arial" w:cs="Arial"/>
                <w:szCs w:val="20"/>
              </w:rPr>
              <w:t>125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Sub-Assembly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126</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Erection/Installation Manual (if required)</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127</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Name Plate Documents</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128</w:t>
            </w:r>
          </w:p>
        </w:tc>
        <w:tc>
          <w:tcPr>
            <w:tcW w:w="3793" w:type="dxa"/>
            <w:shd w:val="clear" w:color="auto" w:fill="auto"/>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Handling, Transportation &amp; Storage Instructions</w:t>
            </w:r>
          </w:p>
        </w:tc>
        <w:tc>
          <w:tcPr>
            <w:tcW w:w="997"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9"/>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129</w:t>
            </w:r>
          </w:p>
        </w:tc>
        <w:tc>
          <w:tcPr>
            <w:tcW w:w="3793" w:type="dxa"/>
            <w:shd w:val="clear" w:color="auto" w:fill="auto"/>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Unpacking &amp; Inspection Instructions</w:t>
            </w:r>
          </w:p>
        </w:tc>
        <w:tc>
          <w:tcPr>
            <w:tcW w:w="997"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130</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Preliminary Packing List</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w:t>
            </w:r>
            <w:r>
              <w:rPr>
                <w:rFonts w:ascii="Arial" w:eastAsia="¹ÙÅÁÃ¼" w:hAnsi="Arial" w:cs="Arial"/>
                <w:szCs w:val="20"/>
              </w:rPr>
              <w:t>1</w:t>
            </w:r>
          </w:p>
        </w:tc>
        <w:tc>
          <w:tcPr>
            <w:tcW w:w="3793" w:type="dxa"/>
            <w:tcBorders>
              <w:bottom w:val="single" w:sz="4" w:space="0" w:color="auto"/>
            </w:tcBorders>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Packing List</w:t>
            </w:r>
          </w:p>
        </w:tc>
        <w:tc>
          <w:tcPr>
            <w:tcW w:w="997"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132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Operating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133</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Maintenance Instructions (if required)</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134</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Commissioning &amp; Start-up Manual</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77"/>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135</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List of Spare Parts Commissioning &amp; Start-up</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136</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List of Spare Parts 2 Years Operation</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44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136</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List of Special Tools</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137</w:t>
            </w:r>
          </w:p>
        </w:tc>
        <w:tc>
          <w:tcPr>
            <w:tcW w:w="3793" w:type="dxa"/>
            <w:shd w:val="clear" w:color="auto" w:fill="auto"/>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Lube Oil Schedule</w:t>
            </w:r>
          </w:p>
        </w:tc>
        <w:tc>
          <w:tcPr>
            <w:tcW w:w="997"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9"/>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138</w:t>
            </w:r>
          </w:p>
        </w:tc>
        <w:tc>
          <w:tcPr>
            <w:tcW w:w="3793" w:type="dxa"/>
            <w:shd w:val="clear" w:color="auto" w:fill="auto"/>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Software Manual (incl. Troubleshooting)</w:t>
            </w:r>
          </w:p>
        </w:tc>
        <w:tc>
          <w:tcPr>
            <w:tcW w:w="997"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139</w:t>
            </w:r>
          </w:p>
        </w:tc>
        <w:tc>
          <w:tcPr>
            <w:tcW w:w="3793" w:type="dxa"/>
            <w:tcBorders>
              <w:bottom w:val="single" w:sz="4" w:space="0" w:color="auto"/>
            </w:tcBorders>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Consumables List</w:t>
            </w:r>
          </w:p>
        </w:tc>
        <w:tc>
          <w:tcPr>
            <w:tcW w:w="997"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651"/>
          <w:jc w:val="center"/>
        </w:trPr>
        <w:tc>
          <w:tcPr>
            <w:tcW w:w="700"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Pr>
                <w:rFonts w:ascii="Arial" w:eastAsia="¹ÙÅÁÃ¼" w:hAnsi="Arial" w:cs="Arial"/>
                <w:szCs w:val="20"/>
              </w:rPr>
              <w:t>140</w:t>
            </w:r>
          </w:p>
        </w:tc>
        <w:tc>
          <w:tcPr>
            <w:tcW w:w="3793" w:type="dxa"/>
            <w:tcBorders>
              <w:bottom w:val="single" w:sz="4" w:space="0" w:color="auto"/>
            </w:tcBorders>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Function Test Procedure</w:t>
            </w:r>
          </w:p>
        </w:tc>
        <w:tc>
          <w:tcPr>
            <w:tcW w:w="997"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124FB9">
        <w:trPr>
          <w:trHeight w:val="332"/>
          <w:jc w:val="center"/>
        </w:trPr>
        <w:tc>
          <w:tcPr>
            <w:tcW w:w="9445" w:type="dxa"/>
            <w:gridSpan w:val="7"/>
            <w:shd w:val="clear" w:color="auto" w:fill="B8CCE4" w:themeFill="accent1" w:themeFillTint="66"/>
            <w:vAlign w:val="center"/>
          </w:tcPr>
          <w:p w:rsidR="00523C19" w:rsidRPr="00CE7A75" w:rsidRDefault="00523C19" w:rsidP="00523C19">
            <w:pPr>
              <w:widowControl w:val="0"/>
              <w:bidi w:val="0"/>
              <w:spacing w:before="60" w:after="60"/>
              <w:rPr>
                <w:rFonts w:ascii="Arial" w:eastAsia="¹ÙÅÁÃ¼" w:hAnsi="Arial" w:cs="Arial"/>
                <w:b/>
                <w:szCs w:val="20"/>
              </w:rPr>
            </w:pPr>
            <w:r w:rsidRPr="00CE7A75">
              <w:rPr>
                <w:rFonts w:ascii="Arial" w:eastAsia="¹ÙÅÁÃ¼" w:hAnsi="Arial" w:cs="Arial"/>
                <w:b/>
                <w:szCs w:val="20"/>
              </w:rPr>
              <w:t>OTHERS</w:t>
            </w:r>
          </w:p>
        </w:tc>
      </w:tr>
      <w:tr w:rsidR="00523C19" w:rsidRPr="00776A31" w:rsidTr="00F7792F">
        <w:trPr>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14</w:t>
            </w:r>
            <w:r>
              <w:rPr>
                <w:rFonts w:ascii="Arial" w:eastAsia="¹ÙÅÁÃ¼" w:hAnsi="Arial" w:cs="Arial"/>
                <w:szCs w:val="20"/>
              </w:rPr>
              <w:t>1</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All others documents (if required) will be </w:t>
            </w:r>
            <w:r w:rsidRPr="00CE7A75">
              <w:rPr>
                <w:rFonts w:ascii="Arial" w:eastAsia="¹ÙÅÁÃ¼" w:hAnsi="Arial" w:cs="Arial"/>
                <w:szCs w:val="20"/>
              </w:rPr>
              <w:lastRenderedPageBreak/>
              <w:t>listed in the order</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124FB9">
        <w:trPr>
          <w:trHeight w:val="1992"/>
          <w:jc w:val="center"/>
        </w:trPr>
        <w:tc>
          <w:tcPr>
            <w:tcW w:w="9445" w:type="dxa"/>
            <w:gridSpan w:val="7"/>
            <w:vAlign w:val="center"/>
          </w:tcPr>
          <w:p w:rsidR="00523C19" w:rsidRPr="00CD5CE9" w:rsidRDefault="00523C19" w:rsidP="00523C1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523C19" w:rsidRPr="00C13CFF" w:rsidRDefault="00523C19" w:rsidP="00523C1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523C19" w:rsidRPr="00C13CFF" w:rsidRDefault="00523C19" w:rsidP="00523C1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523C19" w:rsidRPr="00C13CFF" w:rsidRDefault="00523C19" w:rsidP="00523C1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523C19" w:rsidRPr="00C13CFF" w:rsidRDefault="00523C19" w:rsidP="00523C1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523C19" w:rsidRPr="00C13CFF" w:rsidRDefault="00523C19" w:rsidP="00523C1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523C19" w:rsidRPr="00C13CFF" w:rsidRDefault="00523C19" w:rsidP="00523C19">
            <w:pPr>
              <w:autoSpaceDE w:val="0"/>
              <w:autoSpaceDN w:val="0"/>
              <w:bidi w:val="0"/>
              <w:adjustRightInd w:val="0"/>
              <w:spacing w:before="60" w:after="60"/>
              <w:jc w:val="both"/>
              <w:rPr>
                <w:rFonts w:asciiTheme="minorBidi" w:hAnsiTheme="minorBidi" w:cstheme="minorBidi"/>
              </w:rPr>
            </w:pPr>
            <w:r w:rsidRPr="00452AD0">
              <w:rPr>
                <w:rFonts w:asciiTheme="minorBidi" w:hAnsiTheme="minorBidi" w:cstheme="minorBidi"/>
                <w:noProof/>
              </w:rPr>
              <mc:AlternateContent>
                <mc:Choice Requires="wps">
                  <w:drawing>
                    <wp:anchor distT="0" distB="0" distL="114300" distR="114300" simplePos="0" relativeHeight="251985920" behindDoc="0" locked="0" layoutInCell="1" allowOverlap="1" wp14:anchorId="1C6FD011" wp14:editId="088DD8DF">
                      <wp:simplePos x="0" y="0"/>
                      <wp:positionH relativeFrom="column">
                        <wp:posOffset>4493260</wp:posOffset>
                      </wp:positionH>
                      <wp:positionV relativeFrom="paragraph">
                        <wp:posOffset>250190</wp:posOffset>
                      </wp:positionV>
                      <wp:extent cx="766445" cy="439420"/>
                      <wp:effectExtent l="0" t="0" r="0" b="0"/>
                      <wp:wrapNone/>
                      <wp:docPr id="2" name="Text Box 2"/>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5515A1" w:rsidRPr="000D654E" w:rsidRDefault="005515A1" w:rsidP="00452AD0">
                                  <w:pPr>
                                    <w:jc w:val="center"/>
                                    <w:rPr>
                                      <w:szCs w:val="20"/>
                                    </w:rPr>
                                  </w:pPr>
                                  <w:r w:rsidRPr="000D654E">
                                    <w:rPr>
                                      <w:szCs w:val="20"/>
                                    </w:rP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FD011" id="Text Box 2" o:spid="_x0000_s1038" type="#_x0000_t202" style="position:absolute;left:0;text-align:left;margin-left:353.8pt;margin-top:19.7pt;width:60.35pt;height:34.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" filled="f" stroked="f" strokeweight=".5pt">
                      <v:textbox>
                        <w:txbxContent>
                          <w:p w:rsidR="005515A1" w:rsidRPr="000D654E" w:rsidRDefault="005515A1" w:rsidP="00452AD0">
                            <w:pPr>
                              <w:jc w:val="center"/>
                              <w:rPr>
                                <w:szCs w:val="20"/>
                              </w:rPr>
                            </w:pPr>
                            <w:r w:rsidRPr="000D654E">
                              <w:rPr>
                                <w:szCs w:val="20"/>
                              </w:rPr>
                              <w:t>D03</w:t>
                            </w:r>
                          </w:p>
                        </w:txbxContent>
                      </v:textbox>
                    </v:shape>
                  </w:pict>
                </mc:Fallback>
              </mc:AlternateContent>
            </w:r>
            <w:r w:rsidRPr="00452AD0">
              <w:rPr>
                <w:rFonts w:asciiTheme="minorBidi" w:hAnsiTheme="minorBidi" w:cstheme="minorBidi"/>
                <w:noProof/>
              </w:rPr>
              <mc:AlternateContent>
                <mc:Choice Requires="wps">
                  <w:drawing>
                    <wp:anchor distT="0" distB="0" distL="114300" distR="114300" simplePos="0" relativeHeight="251984896" behindDoc="0" locked="0" layoutInCell="1" allowOverlap="1" wp14:anchorId="44C59B6F" wp14:editId="6BE8C28B">
                      <wp:simplePos x="0" y="0"/>
                      <wp:positionH relativeFrom="column">
                        <wp:posOffset>4582160</wp:posOffset>
                      </wp:positionH>
                      <wp:positionV relativeFrom="paragraph">
                        <wp:posOffset>99060</wp:posOffset>
                      </wp:positionV>
                      <wp:extent cx="568960" cy="414020"/>
                      <wp:effectExtent l="19050" t="19050" r="40640" b="24130"/>
                      <wp:wrapNone/>
                      <wp:docPr id="4" name="Isosceles Triangle 4"/>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E02D4" id="Isosceles Triangle 4" o:spid="_x0000_s1026" type="#_x0000_t5" style="position:absolute;margin-left:360.8pt;margin-top:7.8pt;width:44.8pt;height:32.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" fillcolor="window" strokecolor="windowText" strokeweight="1pt"/>
                  </w:pict>
                </mc:Fallback>
              </mc:AlternateContent>
            </w:r>
            <w:r w:rsidRPr="00C13CFF">
              <w:rPr>
                <w:rFonts w:asciiTheme="minorBidi" w:hAnsiTheme="minorBidi" w:cstheme="minorBidi"/>
              </w:rPr>
              <w:t>(6) Prior to testing</w:t>
            </w:r>
          </w:p>
          <w:p w:rsidR="00523C19" w:rsidRDefault="00523C19" w:rsidP="00523C1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523C19" w:rsidRPr="00CD5CE9" w:rsidRDefault="00523C19" w:rsidP="00523C19">
            <w:pPr>
              <w:widowControl w:val="0"/>
              <w:bidi w:val="0"/>
              <w:spacing w:before="60" w:after="60"/>
              <w:rPr>
                <w:rFonts w:asciiTheme="minorBidi" w:hAnsiTheme="minorBidi" w:cstheme="minorBidi"/>
              </w:rPr>
            </w:pPr>
            <w:r w:rsidRPr="00452AD0">
              <w:rPr>
                <w:rFonts w:asciiTheme="minorBidi" w:hAnsiTheme="minorBidi" w:cstheme="minorBidi"/>
                <w:highlight w:val="lightGray"/>
              </w:rPr>
              <w:t>(8)</w:t>
            </w:r>
            <w:r w:rsidRPr="00452AD0">
              <w:rPr>
                <w:highlight w:val="lightGray"/>
              </w:rPr>
              <w:t xml:space="preserve"> </w:t>
            </w:r>
            <w:r w:rsidRPr="00452AD0">
              <w:rPr>
                <w:rFonts w:asciiTheme="minorBidi" w:hAnsiTheme="minorBidi" w:cstheme="minorBidi"/>
                <w:highlight w:val="lightGray"/>
              </w:rPr>
              <w:t>List of Documents will be 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28" w:name="_Toc273182421"/>
      <w:bookmarkStart w:id="129" w:name="_Toc12468110"/>
      <w:bookmarkStart w:id="130" w:name="_Toc13909577"/>
      <w:bookmarkStart w:id="131" w:name="_Toc89514972"/>
      <w:r w:rsidRPr="002E29A3">
        <w:rPr>
          <w:rFonts w:eastAsiaTheme="majorEastAsia"/>
          <w:u w:val="single"/>
        </w:rPr>
        <w:lastRenderedPageBreak/>
        <w:t>ATTACHMENT 3</w:t>
      </w:r>
      <w:bookmarkEnd w:id="118"/>
      <w:bookmarkEnd w:id="128"/>
      <w:bookmarkEnd w:id="129"/>
      <w:bookmarkEnd w:id="130"/>
      <w:bookmarkEnd w:id="131"/>
    </w:p>
    <w:p w:rsidR="00687E14" w:rsidRDefault="00687E14" w:rsidP="00687E14">
      <w:pPr>
        <w:pStyle w:val="Heading2"/>
        <w:spacing w:before="0"/>
        <w:rPr>
          <w:rFonts w:eastAsiaTheme="minorHAnsi"/>
          <w:u w:val="single"/>
        </w:rPr>
      </w:pPr>
      <w:bookmarkStart w:id="132" w:name="_Toc13909578"/>
      <w:bookmarkStart w:id="133" w:name="_Toc89514973"/>
      <w:r w:rsidRPr="002E29A3">
        <w:rPr>
          <w:rFonts w:eastAsiaTheme="minorHAnsi"/>
          <w:u w:val="single"/>
        </w:rPr>
        <w:t>DEVIATIONS / EXCEPTIONS TO JOB SPECIFICATION</w:t>
      </w:r>
      <w:bookmarkEnd w:id="132"/>
      <w:bookmarkEnd w:id="13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34" w:name="_Toc272928624"/>
      <w:bookmarkStart w:id="135" w:name="_Toc273182422"/>
      <w:bookmarkStart w:id="136" w:name="_Toc12468111"/>
      <w:bookmarkStart w:id="137" w:name="_Toc13909579"/>
      <w:bookmarkStart w:id="138" w:name="_Toc89514974"/>
      <w:r w:rsidRPr="002E29A3">
        <w:rPr>
          <w:rFonts w:eastAsiaTheme="majorEastAsia"/>
          <w:u w:val="single"/>
        </w:rPr>
        <w:lastRenderedPageBreak/>
        <w:t>ATTACHMENT 4</w:t>
      </w:r>
      <w:bookmarkEnd w:id="134"/>
      <w:bookmarkEnd w:id="135"/>
      <w:bookmarkEnd w:id="136"/>
      <w:bookmarkEnd w:id="137"/>
      <w:bookmarkEnd w:id="138"/>
    </w:p>
    <w:p w:rsidR="00687E14" w:rsidRDefault="00687E14" w:rsidP="00687E14">
      <w:pPr>
        <w:pStyle w:val="Heading2"/>
        <w:spacing w:before="0"/>
        <w:rPr>
          <w:rFonts w:eastAsiaTheme="minorHAnsi"/>
          <w:u w:val="single"/>
        </w:rPr>
      </w:pPr>
      <w:bookmarkStart w:id="139" w:name="_Toc13909580"/>
      <w:bookmarkStart w:id="140" w:name="_Toc89514975"/>
      <w:r w:rsidRPr="002E29A3">
        <w:rPr>
          <w:rFonts w:eastAsiaTheme="minorHAnsi"/>
          <w:u w:val="single"/>
        </w:rPr>
        <w:t>ALTERNATIVES TO JOB SPECIFICATION</w:t>
      </w:r>
      <w:bookmarkEnd w:id="139"/>
      <w:bookmarkEnd w:id="14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lang w:bidi="fa-IR"/>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A1" w:rsidRDefault="005515A1" w:rsidP="00053F8D">
      <w:r>
        <w:separator/>
      </w:r>
    </w:p>
  </w:endnote>
  <w:endnote w:type="continuationSeparator" w:id="0">
    <w:p w:rsidR="005515A1" w:rsidRDefault="005515A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A1" w:rsidRDefault="005515A1" w:rsidP="00053F8D">
      <w:r>
        <w:separator/>
      </w:r>
    </w:p>
  </w:footnote>
  <w:footnote w:type="continuationSeparator" w:id="0">
    <w:p w:rsidR="005515A1" w:rsidRDefault="005515A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515A1" w:rsidRPr="008C593B" w:rsidTr="00124FB9">
      <w:trPr>
        <w:cantSplit/>
        <w:trHeight w:val="1843"/>
        <w:jc w:val="center"/>
      </w:trPr>
      <w:tc>
        <w:tcPr>
          <w:tcW w:w="2524" w:type="dxa"/>
          <w:tcBorders>
            <w:top w:val="single" w:sz="12" w:space="0" w:color="auto"/>
            <w:left w:val="single" w:sz="12" w:space="0" w:color="auto"/>
          </w:tcBorders>
        </w:tcPr>
        <w:p w:rsidR="005515A1" w:rsidRDefault="005515A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561472" behindDoc="0" locked="0" layoutInCell="1" allowOverlap="1" wp14:anchorId="51A2B211" wp14:editId="699620A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515A1" w:rsidRPr="00ED37F3" w:rsidRDefault="005515A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558400" behindDoc="0" locked="0" layoutInCell="1" allowOverlap="1" wp14:anchorId="3F6F5E6A" wp14:editId="2E85E7B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555328" behindDoc="0" locked="0" layoutInCell="1" allowOverlap="1" wp14:anchorId="621838B1" wp14:editId="5643C1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515A1" w:rsidRPr="00FA21C4" w:rsidRDefault="005515A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515A1" w:rsidRDefault="005515A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515A1" w:rsidRPr="0037207F" w:rsidRDefault="005515A1" w:rsidP="00EB2D3E">
          <w:pPr>
            <w:tabs>
              <w:tab w:val="right" w:pos="29"/>
            </w:tabs>
            <w:jc w:val="center"/>
            <w:rPr>
              <w:rFonts w:ascii="Arial" w:hAnsi="Arial" w:cs="B Zar"/>
              <w:b/>
              <w:bCs/>
              <w:sz w:val="12"/>
              <w:szCs w:val="12"/>
              <w:rtl/>
              <w:lang w:bidi="fa-IR"/>
            </w:rPr>
          </w:pPr>
        </w:p>
        <w:p w:rsidR="005515A1" w:rsidRPr="00822FF3" w:rsidRDefault="005515A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515A1" w:rsidRPr="0034040D" w:rsidRDefault="005515A1" w:rsidP="00EB2D3E">
          <w:pPr>
            <w:bidi w:val="0"/>
            <w:jc w:val="center"/>
            <w:rPr>
              <w:noProof/>
              <w:sz w:val="24"/>
              <w:rtl/>
            </w:rPr>
          </w:pPr>
          <w:r w:rsidRPr="0034040D">
            <w:rPr>
              <w:rFonts w:ascii="Arial" w:hAnsi="Arial" w:cs="B Zar"/>
              <w:noProof/>
              <w:color w:val="000000"/>
              <w:sz w:val="24"/>
            </w:rPr>
            <w:drawing>
              <wp:inline distT="0" distB="0" distL="0" distR="0" wp14:anchorId="0071BDF1" wp14:editId="26907AE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515A1" w:rsidRPr="0034040D" w:rsidRDefault="005515A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515A1" w:rsidRPr="008C593B" w:rsidTr="00124FB9">
      <w:trPr>
        <w:cantSplit/>
        <w:trHeight w:val="150"/>
        <w:jc w:val="center"/>
      </w:trPr>
      <w:tc>
        <w:tcPr>
          <w:tcW w:w="2524" w:type="dxa"/>
          <w:vMerge w:val="restart"/>
          <w:tcBorders>
            <w:left w:val="single" w:sz="12" w:space="0" w:color="auto"/>
          </w:tcBorders>
          <w:vAlign w:val="center"/>
        </w:tcPr>
        <w:p w:rsidR="005515A1" w:rsidRPr="00F67855" w:rsidRDefault="005515A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F2BD1">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F2BD1">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rsidR="005515A1" w:rsidRPr="00E07E6E" w:rsidRDefault="005515A1"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CHEMICAL INJECTION PACKAGES</w:t>
          </w:r>
        </w:p>
      </w:tc>
      <w:tc>
        <w:tcPr>
          <w:tcW w:w="2327" w:type="dxa"/>
          <w:tcBorders>
            <w:bottom w:val="nil"/>
            <w:right w:val="single" w:sz="12" w:space="0" w:color="auto"/>
          </w:tcBorders>
          <w:vAlign w:val="center"/>
        </w:tcPr>
        <w:p w:rsidR="005515A1" w:rsidRPr="007B6EBF" w:rsidRDefault="005515A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515A1" w:rsidRPr="008C593B" w:rsidTr="00124FB9">
      <w:trPr>
        <w:cantSplit/>
        <w:trHeight w:val="207"/>
        <w:jc w:val="center"/>
      </w:trPr>
      <w:tc>
        <w:tcPr>
          <w:tcW w:w="2524" w:type="dxa"/>
          <w:vMerge/>
          <w:tcBorders>
            <w:left w:val="single" w:sz="12" w:space="0" w:color="auto"/>
          </w:tcBorders>
          <w:vAlign w:val="center"/>
        </w:tcPr>
        <w:p w:rsidR="005515A1" w:rsidRPr="00F1221B" w:rsidRDefault="005515A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515A1" w:rsidRPr="00571B19" w:rsidRDefault="005515A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515A1" w:rsidRPr="00571B19" w:rsidRDefault="005515A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515A1" w:rsidRPr="00571B19" w:rsidRDefault="005515A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515A1" w:rsidRPr="00571B19" w:rsidRDefault="005515A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515A1" w:rsidRPr="00571B19" w:rsidRDefault="005515A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515A1" w:rsidRPr="00571B19" w:rsidRDefault="005515A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515A1" w:rsidRPr="00571B19" w:rsidRDefault="005515A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515A1" w:rsidRPr="00571B19" w:rsidRDefault="005515A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515A1" w:rsidRPr="00470459" w:rsidRDefault="005515A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515A1" w:rsidRPr="008C593B" w:rsidTr="00124FB9">
      <w:trPr>
        <w:cantSplit/>
        <w:trHeight w:val="206"/>
        <w:jc w:val="center"/>
      </w:trPr>
      <w:tc>
        <w:tcPr>
          <w:tcW w:w="2524" w:type="dxa"/>
          <w:vMerge/>
          <w:tcBorders>
            <w:left w:val="single" w:sz="12" w:space="0" w:color="auto"/>
            <w:bottom w:val="single" w:sz="12" w:space="0" w:color="auto"/>
          </w:tcBorders>
          <w:vAlign w:val="center"/>
        </w:tcPr>
        <w:p w:rsidR="005515A1" w:rsidRPr="008C593B" w:rsidRDefault="005515A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515A1" w:rsidRPr="007B6EBF" w:rsidRDefault="005515A1" w:rsidP="004F2458">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5515A1" w:rsidRPr="007B6EBF" w:rsidRDefault="005515A1"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5515A1" w:rsidRPr="007B6EBF" w:rsidRDefault="005515A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5515A1" w:rsidRPr="007B6EBF" w:rsidRDefault="005515A1"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5515A1" w:rsidRPr="007B6EBF" w:rsidRDefault="005515A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515A1" w:rsidRPr="007B6EBF" w:rsidRDefault="005515A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515A1" w:rsidRPr="007B6EBF" w:rsidRDefault="005515A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515A1" w:rsidRPr="007B6EBF" w:rsidRDefault="005515A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515A1" w:rsidRPr="008C593B" w:rsidRDefault="005515A1" w:rsidP="00EB2D3E">
          <w:pPr>
            <w:bidi w:val="0"/>
            <w:jc w:val="center"/>
            <w:rPr>
              <w:rFonts w:ascii="Arial" w:hAnsi="Arial" w:cs="Arial"/>
              <w:b/>
              <w:bCs/>
              <w:rtl/>
              <w:lang w:bidi="fa-IR"/>
            </w:rPr>
          </w:pPr>
        </w:p>
      </w:tc>
    </w:tr>
  </w:tbl>
  <w:p w:rsidR="005515A1" w:rsidRPr="00CE0376" w:rsidRDefault="005515A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5B6AF5"/>
    <w:multiLevelType w:val="hybridMultilevel"/>
    <w:tmpl w:val="09E4BF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7" w15:restartNumberingAfterBreak="0">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C6116FA"/>
    <w:multiLevelType w:val="hybridMultilevel"/>
    <w:tmpl w:val="490EFE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F294A11"/>
    <w:multiLevelType w:val="hybridMultilevel"/>
    <w:tmpl w:val="8244D11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014550"/>
    <w:multiLevelType w:val="multilevel"/>
    <w:tmpl w:val="92EA8D0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3"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9"/>
  </w:num>
  <w:num w:numId="2">
    <w:abstractNumId w:val="26"/>
  </w:num>
  <w:num w:numId="3">
    <w:abstractNumId w:val="22"/>
  </w:num>
  <w:num w:numId="4">
    <w:abstractNumId w:val="23"/>
  </w:num>
  <w:num w:numId="5">
    <w:abstractNumId w:val="17"/>
  </w:num>
  <w:num w:numId="6">
    <w:abstractNumId w:val="15"/>
  </w:num>
  <w:num w:numId="7">
    <w:abstractNumId w:val="4"/>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8"/>
  </w:num>
  <w:num w:numId="12">
    <w:abstractNumId w:val="14"/>
  </w:num>
  <w:num w:numId="13">
    <w:abstractNumId w:val="5"/>
  </w:num>
  <w:num w:numId="14">
    <w:abstractNumId w:val="20"/>
  </w:num>
  <w:num w:numId="15">
    <w:abstractNumId w:val="16"/>
  </w:num>
  <w:num w:numId="16">
    <w:abstractNumId w:val="9"/>
  </w:num>
  <w:num w:numId="17">
    <w:abstractNumId w:val="10"/>
  </w:num>
  <w:num w:numId="18">
    <w:abstractNumId w:val="3"/>
  </w:num>
  <w:num w:numId="19">
    <w:abstractNumId w:val="24"/>
  </w:num>
  <w:num w:numId="20">
    <w:abstractNumId w:val="13"/>
  </w:num>
  <w:num w:numId="21">
    <w:abstractNumId w:val="1"/>
  </w:num>
  <w:num w:numId="22">
    <w:abstractNumId w:val="0"/>
  </w:num>
  <w:num w:numId="23">
    <w:abstractNumId w:val="8"/>
  </w:num>
  <w:num w:numId="24">
    <w:abstractNumId w:val="7"/>
  </w:num>
  <w:num w:numId="25">
    <w:abstractNumId w:val="12"/>
  </w:num>
  <w:num w:numId="26">
    <w:abstractNumId w:val="21"/>
  </w:num>
  <w:num w:numId="27">
    <w:abstractNumId w:val="11"/>
  </w:num>
  <w:num w:numId="28">
    <w:abstractNumId w:val="25"/>
  </w:num>
  <w:num w:numId="29">
    <w:abstractNumId w:val="6"/>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6E3E"/>
    <w:rsid w:val="0001269C"/>
    <w:rsid w:val="00013924"/>
    <w:rsid w:val="00015633"/>
    <w:rsid w:val="0001662A"/>
    <w:rsid w:val="000208CE"/>
    <w:rsid w:val="000222DB"/>
    <w:rsid w:val="00024794"/>
    <w:rsid w:val="00025480"/>
    <w:rsid w:val="00025DE7"/>
    <w:rsid w:val="000333BE"/>
    <w:rsid w:val="0003381E"/>
    <w:rsid w:val="0003384E"/>
    <w:rsid w:val="000352E8"/>
    <w:rsid w:val="00037A28"/>
    <w:rsid w:val="00042BC4"/>
    <w:rsid w:val="000450FE"/>
    <w:rsid w:val="00046A73"/>
    <w:rsid w:val="00050550"/>
    <w:rsid w:val="00053F8D"/>
    <w:rsid w:val="0005521E"/>
    <w:rsid w:val="000648E7"/>
    <w:rsid w:val="00064A6F"/>
    <w:rsid w:val="000701F1"/>
    <w:rsid w:val="000705A4"/>
    <w:rsid w:val="00070A5C"/>
    <w:rsid w:val="00071989"/>
    <w:rsid w:val="00074C0E"/>
    <w:rsid w:val="00080BDD"/>
    <w:rsid w:val="00087D8D"/>
    <w:rsid w:val="00090AC4"/>
    <w:rsid w:val="000913D5"/>
    <w:rsid w:val="00091822"/>
    <w:rsid w:val="00093F4B"/>
    <w:rsid w:val="0009491A"/>
    <w:rsid w:val="000967D6"/>
    <w:rsid w:val="00096CF8"/>
    <w:rsid w:val="00096F82"/>
    <w:rsid w:val="00097E0E"/>
    <w:rsid w:val="000A23E4"/>
    <w:rsid w:val="000A33BC"/>
    <w:rsid w:val="000A44D4"/>
    <w:rsid w:val="000A4E5E"/>
    <w:rsid w:val="000A6A96"/>
    <w:rsid w:val="000A6B82"/>
    <w:rsid w:val="000B027C"/>
    <w:rsid w:val="000B348E"/>
    <w:rsid w:val="000B6582"/>
    <w:rsid w:val="000B7B46"/>
    <w:rsid w:val="000C0C3C"/>
    <w:rsid w:val="000C38B1"/>
    <w:rsid w:val="000C3C86"/>
    <w:rsid w:val="000C4EAB"/>
    <w:rsid w:val="000C7433"/>
    <w:rsid w:val="000D719F"/>
    <w:rsid w:val="000D7763"/>
    <w:rsid w:val="000E2DDE"/>
    <w:rsid w:val="000E5C72"/>
    <w:rsid w:val="000E7AA7"/>
    <w:rsid w:val="000F52B8"/>
    <w:rsid w:val="000F5F03"/>
    <w:rsid w:val="00110C11"/>
    <w:rsid w:val="00112D2E"/>
    <w:rsid w:val="00113474"/>
    <w:rsid w:val="00113941"/>
    <w:rsid w:val="00117D2B"/>
    <w:rsid w:val="00123330"/>
    <w:rsid w:val="00124FB9"/>
    <w:rsid w:val="00126C3E"/>
    <w:rsid w:val="001307A6"/>
    <w:rsid w:val="00130F25"/>
    <w:rsid w:val="00136C72"/>
    <w:rsid w:val="001371F9"/>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5AAD"/>
    <w:rsid w:val="0019579A"/>
    <w:rsid w:val="00196407"/>
    <w:rsid w:val="001A4127"/>
    <w:rsid w:val="001A64FC"/>
    <w:rsid w:val="001A685F"/>
    <w:rsid w:val="001B77A3"/>
    <w:rsid w:val="001C2BE4"/>
    <w:rsid w:val="001C55B5"/>
    <w:rsid w:val="001C76CE"/>
    <w:rsid w:val="001C7B0A"/>
    <w:rsid w:val="001D3D57"/>
    <w:rsid w:val="001D4C9F"/>
    <w:rsid w:val="001D5B7F"/>
    <w:rsid w:val="001D692B"/>
    <w:rsid w:val="001E3690"/>
    <w:rsid w:val="001E3946"/>
    <w:rsid w:val="001E4809"/>
    <w:rsid w:val="001E4C59"/>
    <w:rsid w:val="001E5B5F"/>
    <w:rsid w:val="001F0228"/>
    <w:rsid w:val="001F20FC"/>
    <w:rsid w:val="001F2BD1"/>
    <w:rsid w:val="001F310F"/>
    <w:rsid w:val="001F47C8"/>
    <w:rsid w:val="001F7F5E"/>
    <w:rsid w:val="00202F81"/>
    <w:rsid w:val="00206A35"/>
    <w:rsid w:val="00207995"/>
    <w:rsid w:val="00220885"/>
    <w:rsid w:val="0022151F"/>
    <w:rsid w:val="0022505B"/>
    <w:rsid w:val="00226297"/>
    <w:rsid w:val="00226350"/>
    <w:rsid w:val="00231A23"/>
    <w:rsid w:val="00236DB2"/>
    <w:rsid w:val="002539AC"/>
    <w:rsid w:val="002545B8"/>
    <w:rsid w:val="00257A8D"/>
    <w:rsid w:val="00260743"/>
    <w:rsid w:val="00265187"/>
    <w:rsid w:val="0027058A"/>
    <w:rsid w:val="00280952"/>
    <w:rsid w:val="00282E7F"/>
    <w:rsid w:val="002851C8"/>
    <w:rsid w:val="00290568"/>
    <w:rsid w:val="00291A41"/>
    <w:rsid w:val="00292627"/>
    <w:rsid w:val="00293484"/>
    <w:rsid w:val="00294CBA"/>
    <w:rsid w:val="00295345"/>
    <w:rsid w:val="002959B1"/>
    <w:rsid w:val="00295A85"/>
    <w:rsid w:val="002A5DF1"/>
    <w:rsid w:val="002B15CA"/>
    <w:rsid w:val="002B2368"/>
    <w:rsid w:val="002B37E0"/>
    <w:rsid w:val="002C076E"/>
    <w:rsid w:val="002C737E"/>
    <w:rsid w:val="002D05AE"/>
    <w:rsid w:val="002D092E"/>
    <w:rsid w:val="002D0A01"/>
    <w:rsid w:val="002D111E"/>
    <w:rsid w:val="002D33E4"/>
    <w:rsid w:val="002D383D"/>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5306D"/>
    <w:rsid w:val="003655D9"/>
    <w:rsid w:val="00366E3B"/>
    <w:rsid w:val="0036768E"/>
    <w:rsid w:val="003715CB"/>
    <w:rsid w:val="00371D80"/>
    <w:rsid w:val="00383301"/>
    <w:rsid w:val="0038577C"/>
    <w:rsid w:val="00387DEA"/>
    <w:rsid w:val="00394F1B"/>
    <w:rsid w:val="003A1389"/>
    <w:rsid w:val="003A54F1"/>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E6973"/>
    <w:rsid w:val="003F3138"/>
    <w:rsid w:val="003F4ED4"/>
    <w:rsid w:val="003F6F9C"/>
    <w:rsid w:val="004007D5"/>
    <w:rsid w:val="00411071"/>
    <w:rsid w:val="004138B9"/>
    <w:rsid w:val="0041786C"/>
    <w:rsid w:val="00417C20"/>
    <w:rsid w:val="0042473D"/>
    <w:rsid w:val="00424830"/>
    <w:rsid w:val="00426114"/>
    <w:rsid w:val="00426B75"/>
    <w:rsid w:val="00441D91"/>
    <w:rsid w:val="00441DF7"/>
    <w:rsid w:val="0044624C"/>
    <w:rsid w:val="00446580"/>
    <w:rsid w:val="00447CC2"/>
    <w:rsid w:val="00447F6C"/>
    <w:rsid w:val="00450002"/>
    <w:rsid w:val="0045046C"/>
    <w:rsid w:val="00450898"/>
    <w:rsid w:val="00452703"/>
    <w:rsid w:val="00452AD0"/>
    <w:rsid w:val="0045374C"/>
    <w:rsid w:val="004633A9"/>
    <w:rsid w:val="00470459"/>
    <w:rsid w:val="00472C85"/>
    <w:rsid w:val="004822FE"/>
    <w:rsid w:val="00482674"/>
    <w:rsid w:val="00487F42"/>
    <w:rsid w:val="004913D4"/>
    <w:rsid w:val="00492497"/>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4F2458"/>
    <w:rsid w:val="0050312F"/>
    <w:rsid w:val="00504382"/>
    <w:rsid w:val="00506772"/>
    <w:rsid w:val="00506F7A"/>
    <w:rsid w:val="005110E0"/>
    <w:rsid w:val="00512A74"/>
    <w:rsid w:val="00521131"/>
    <w:rsid w:val="0052274F"/>
    <w:rsid w:val="00523C19"/>
    <w:rsid w:val="0052522A"/>
    <w:rsid w:val="005259D7"/>
    <w:rsid w:val="00532ECB"/>
    <w:rsid w:val="00532F7D"/>
    <w:rsid w:val="005429CA"/>
    <w:rsid w:val="00545CC4"/>
    <w:rsid w:val="00545D96"/>
    <w:rsid w:val="005515A1"/>
    <w:rsid w:val="00552E71"/>
    <w:rsid w:val="005533F0"/>
    <w:rsid w:val="0055514A"/>
    <w:rsid w:val="005563BA"/>
    <w:rsid w:val="00557362"/>
    <w:rsid w:val="00560289"/>
    <w:rsid w:val="005603D0"/>
    <w:rsid w:val="005618E7"/>
    <w:rsid w:val="00561E6D"/>
    <w:rsid w:val="00563BD3"/>
    <w:rsid w:val="0056544E"/>
    <w:rsid w:val="00565CDC"/>
    <w:rsid w:val="005670FD"/>
    <w:rsid w:val="00570103"/>
    <w:rsid w:val="00571B19"/>
    <w:rsid w:val="00572507"/>
    <w:rsid w:val="00573345"/>
    <w:rsid w:val="005742DF"/>
    <w:rsid w:val="00574B8F"/>
    <w:rsid w:val="0057759A"/>
    <w:rsid w:val="005812C2"/>
    <w:rsid w:val="00584CF5"/>
    <w:rsid w:val="00586CB8"/>
    <w:rsid w:val="005928E7"/>
    <w:rsid w:val="00593B76"/>
    <w:rsid w:val="005975D9"/>
    <w:rsid w:val="005976FC"/>
    <w:rsid w:val="005A075B"/>
    <w:rsid w:val="005A3DD9"/>
    <w:rsid w:val="005A431A"/>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005"/>
    <w:rsid w:val="005F7907"/>
    <w:rsid w:val="005F7E24"/>
    <w:rsid w:val="006018FB"/>
    <w:rsid w:val="0060299C"/>
    <w:rsid w:val="00602BDC"/>
    <w:rsid w:val="00612F70"/>
    <w:rsid w:val="00613A0C"/>
    <w:rsid w:val="00614CA8"/>
    <w:rsid w:val="006159C2"/>
    <w:rsid w:val="00617241"/>
    <w:rsid w:val="00623060"/>
    <w:rsid w:val="00623755"/>
    <w:rsid w:val="00626690"/>
    <w:rsid w:val="0062720A"/>
    <w:rsid w:val="00630525"/>
    <w:rsid w:val="006322A8"/>
    <w:rsid w:val="00632ED4"/>
    <w:rsid w:val="006372F6"/>
    <w:rsid w:val="006417F1"/>
    <w:rsid w:val="00641A0B"/>
    <w:rsid w:val="006424D6"/>
    <w:rsid w:val="0064338E"/>
    <w:rsid w:val="0064421D"/>
    <w:rsid w:val="00644F74"/>
    <w:rsid w:val="00647B5D"/>
    <w:rsid w:val="00650180"/>
    <w:rsid w:val="006506F4"/>
    <w:rsid w:val="00654E93"/>
    <w:rsid w:val="0065552A"/>
    <w:rsid w:val="00657313"/>
    <w:rsid w:val="00657FD0"/>
    <w:rsid w:val="00660B2F"/>
    <w:rsid w:val="0066103F"/>
    <w:rsid w:val="006616C3"/>
    <w:rsid w:val="0066519A"/>
    <w:rsid w:val="00665EBE"/>
    <w:rsid w:val="00670C79"/>
    <w:rsid w:val="0067377A"/>
    <w:rsid w:val="0067598D"/>
    <w:rsid w:val="0067672D"/>
    <w:rsid w:val="006800CB"/>
    <w:rsid w:val="00680EF0"/>
    <w:rsid w:val="00681424"/>
    <w:rsid w:val="00683FFF"/>
    <w:rsid w:val="006858E5"/>
    <w:rsid w:val="00687D7A"/>
    <w:rsid w:val="00687E14"/>
    <w:rsid w:val="006913EA"/>
    <w:rsid w:val="006946F7"/>
    <w:rsid w:val="00696B26"/>
    <w:rsid w:val="006A0617"/>
    <w:rsid w:val="006A2F9B"/>
    <w:rsid w:val="006A493F"/>
    <w:rsid w:val="006A5BD3"/>
    <w:rsid w:val="006A71F7"/>
    <w:rsid w:val="006A7D71"/>
    <w:rsid w:val="006A7F03"/>
    <w:rsid w:val="006B3415"/>
    <w:rsid w:val="006B3F9C"/>
    <w:rsid w:val="006B6A69"/>
    <w:rsid w:val="006B7CE7"/>
    <w:rsid w:val="006C1A00"/>
    <w:rsid w:val="006C1D9F"/>
    <w:rsid w:val="006C3483"/>
    <w:rsid w:val="006C4D8F"/>
    <w:rsid w:val="006C5C18"/>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BDB"/>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07B"/>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67C4"/>
    <w:rsid w:val="007C7533"/>
    <w:rsid w:val="007D2451"/>
    <w:rsid w:val="007D4304"/>
    <w:rsid w:val="007D6811"/>
    <w:rsid w:val="007E15D2"/>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6507"/>
    <w:rsid w:val="00890A2D"/>
    <w:rsid w:val="008921D7"/>
    <w:rsid w:val="00894B00"/>
    <w:rsid w:val="00897F48"/>
    <w:rsid w:val="008A3242"/>
    <w:rsid w:val="008A3EC7"/>
    <w:rsid w:val="008A4B9D"/>
    <w:rsid w:val="008A575D"/>
    <w:rsid w:val="008A7ACE"/>
    <w:rsid w:val="008B5738"/>
    <w:rsid w:val="008C2A59"/>
    <w:rsid w:val="008C2D58"/>
    <w:rsid w:val="008C3B32"/>
    <w:rsid w:val="008C425D"/>
    <w:rsid w:val="008C6D69"/>
    <w:rsid w:val="008D177B"/>
    <w:rsid w:val="008D1B77"/>
    <w:rsid w:val="008D2838"/>
    <w:rsid w:val="008D2BBD"/>
    <w:rsid w:val="008D2FFC"/>
    <w:rsid w:val="008D3067"/>
    <w:rsid w:val="008D34BA"/>
    <w:rsid w:val="008D6AC8"/>
    <w:rsid w:val="008D7A70"/>
    <w:rsid w:val="008E3268"/>
    <w:rsid w:val="008F6721"/>
    <w:rsid w:val="008F7539"/>
    <w:rsid w:val="00907842"/>
    <w:rsid w:val="00914E3E"/>
    <w:rsid w:val="00915C34"/>
    <w:rsid w:val="009204DD"/>
    <w:rsid w:val="009230C2"/>
    <w:rsid w:val="00923245"/>
    <w:rsid w:val="009242FA"/>
    <w:rsid w:val="00924C28"/>
    <w:rsid w:val="00924D45"/>
    <w:rsid w:val="00933641"/>
    <w:rsid w:val="00936754"/>
    <w:rsid w:val="009375CB"/>
    <w:rsid w:val="00943759"/>
    <w:rsid w:val="00945D84"/>
    <w:rsid w:val="00947E1D"/>
    <w:rsid w:val="00950DD4"/>
    <w:rsid w:val="00953B13"/>
    <w:rsid w:val="00953ED6"/>
    <w:rsid w:val="00954DA8"/>
    <w:rsid w:val="00956369"/>
    <w:rsid w:val="0095738C"/>
    <w:rsid w:val="00960D1A"/>
    <w:rsid w:val="00961EF2"/>
    <w:rsid w:val="009657E3"/>
    <w:rsid w:val="0096616D"/>
    <w:rsid w:val="00966370"/>
    <w:rsid w:val="00967373"/>
    <w:rsid w:val="00970DAE"/>
    <w:rsid w:val="0098455D"/>
    <w:rsid w:val="00984CA6"/>
    <w:rsid w:val="009857EC"/>
    <w:rsid w:val="00986C1D"/>
    <w:rsid w:val="00992BB1"/>
    <w:rsid w:val="00993175"/>
    <w:rsid w:val="00997102"/>
    <w:rsid w:val="009A0E93"/>
    <w:rsid w:val="009A18CF"/>
    <w:rsid w:val="009A320C"/>
    <w:rsid w:val="009A3B1B"/>
    <w:rsid w:val="009A47E8"/>
    <w:rsid w:val="009B226C"/>
    <w:rsid w:val="009B292F"/>
    <w:rsid w:val="009B328B"/>
    <w:rsid w:val="009B350E"/>
    <w:rsid w:val="009B6BE8"/>
    <w:rsid w:val="009B6D0F"/>
    <w:rsid w:val="009B70B5"/>
    <w:rsid w:val="009C10E8"/>
    <w:rsid w:val="009C1887"/>
    <w:rsid w:val="009C3981"/>
    <w:rsid w:val="009C410A"/>
    <w:rsid w:val="009C51B9"/>
    <w:rsid w:val="009C534A"/>
    <w:rsid w:val="009D165C"/>
    <w:rsid w:val="009D22BE"/>
    <w:rsid w:val="009D29E7"/>
    <w:rsid w:val="009F2D00"/>
    <w:rsid w:val="009F7162"/>
    <w:rsid w:val="009F7400"/>
    <w:rsid w:val="009F772F"/>
    <w:rsid w:val="00A00F54"/>
    <w:rsid w:val="00A01AC8"/>
    <w:rsid w:val="00A02505"/>
    <w:rsid w:val="00A031B5"/>
    <w:rsid w:val="00A052FF"/>
    <w:rsid w:val="00A05408"/>
    <w:rsid w:val="00A07CE6"/>
    <w:rsid w:val="00A11DA4"/>
    <w:rsid w:val="00A2131B"/>
    <w:rsid w:val="00A31D47"/>
    <w:rsid w:val="00A33135"/>
    <w:rsid w:val="00A36189"/>
    <w:rsid w:val="00A37381"/>
    <w:rsid w:val="00A41585"/>
    <w:rsid w:val="00A51E75"/>
    <w:rsid w:val="00A528A6"/>
    <w:rsid w:val="00A619DA"/>
    <w:rsid w:val="00A61ED6"/>
    <w:rsid w:val="00A62638"/>
    <w:rsid w:val="00A650C0"/>
    <w:rsid w:val="00A651D7"/>
    <w:rsid w:val="00A70B42"/>
    <w:rsid w:val="00A71792"/>
    <w:rsid w:val="00A72152"/>
    <w:rsid w:val="00A72614"/>
    <w:rsid w:val="00A73566"/>
    <w:rsid w:val="00A745E1"/>
    <w:rsid w:val="00A74996"/>
    <w:rsid w:val="00A85A3B"/>
    <w:rsid w:val="00A860D1"/>
    <w:rsid w:val="00A93C6A"/>
    <w:rsid w:val="00AA1BB9"/>
    <w:rsid w:val="00AA4462"/>
    <w:rsid w:val="00AA4F86"/>
    <w:rsid w:val="00AA60FC"/>
    <w:rsid w:val="00AA6C8E"/>
    <w:rsid w:val="00AA725F"/>
    <w:rsid w:val="00AB0C14"/>
    <w:rsid w:val="00AB1787"/>
    <w:rsid w:val="00AB2294"/>
    <w:rsid w:val="00AB2A32"/>
    <w:rsid w:val="00AB3F15"/>
    <w:rsid w:val="00AB46C9"/>
    <w:rsid w:val="00AB5FF3"/>
    <w:rsid w:val="00AB6FA2"/>
    <w:rsid w:val="00AC0600"/>
    <w:rsid w:val="00AC0648"/>
    <w:rsid w:val="00AC13F9"/>
    <w:rsid w:val="00AC2306"/>
    <w:rsid w:val="00AC3817"/>
    <w:rsid w:val="00AC38B2"/>
    <w:rsid w:val="00AC3CD1"/>
    <w:rsid w:val="00AC3CF2"/>
    <w:rsid w:val="00AC5741"/>
    <w:rsid w:val="00AC5751"/>
    <w:rsid w:val="00AC5831"/>
    <w:rsid w:val="00AC79DC"/>
    <w:rsid w:val="00AD0463"/>
    <w:rsid w:val="00AD1748"/>
    <w:rsid w:val="00AD6457"/>
    <w:rsid w:val="00AE19E9"/>
    <w:rsid w:val="00AE324C"/>
    <w:rsid w:val="00AE73B4"/>
    <w:rsid w:val="00AF0B9D"/>
    <w:rsid w:val="00AF0FA4"/>
    <w:rsid w:val="00AF14F9"/>
    <w:rsid w:val="00AF4D7D"/>
    <w:rsid w:val="00AF732C"/>
    <w:rsid w:val="00B00C7D"/>
    <w:rsid w:val="00B0523E"/>
    <w:rsid w:val="00B05255"/>
    <w:rsid w:val="00B06102"/>
    <w:rsid w:val="00B07C89"/>
    <w:rsid w:val="00B11AC7"/>
    <w:rsid w:val="00B12A9D"/>
    <w:rsid w:val="00B1456B"/>
    <w:rsid w:val="00B22573"/>
    <w:rsid w:val="00B23D05"/>
    <w:rsid w:val="00B25C71"/>
    <w:rsid w:val="00B269B5"/>
    <w:rsid w:val="00B30C55"/>
    <w:rsid w:val="00B3131F"/>
    <w:rsid w:val="00B31342"/>
    <w:rsid w:val="00B31A83"/>
    <w:rsid w:val="00B4053D"/>
    <w:rsid w:val="00B43748"/>
    <w:rsid w:val="00B43C03"/>
    <w:rsid w:val="00B43EBD"/>
    <w:rsid w:val="00B44536"/>
    <w:rsid w:val="00B4572C"/>
    <w:rsid w:val="00B459C5"/>
    <w:rsid w:val="00B524AA"/>
    <w:rsid w:val="00B52776"/>
    <w:rsid w:val="00B55398"/>
    <w:rsid w:val="00B5542E"/>
    <w:rsid w:val="00B56598"/>
    <w:rsid w:val="00B6232E"/>
    <w:rsid w:val="00B626EA"/>
    <w:rsid w:val="00B62C03"/>
    <w:rsid w:val="00B63ED2"/>
    <w:rsid w:val="00B64423"/>
    <w:rsid w:val="00B676CE"/>
    <w:rsid w:val="00B700F7"/>
    <w:rsid w:val="00B702F3"/>
    <w:rsid w:val="00B720D2"/>
    <w:rsid w:val="00B7346A"/>
    <w:rsid w:val="00B76AD5"/>
    <w:rsid w:val="00B77E67"/>
    <w:rsid w:val="00B91F23"/>
    <w:rsid w:val="00B96349"/>
    <w:rsid w:val="00B97347"/>
    <w:rsid w:val="00B97B4B"/>
    <w:rsid w:val="00BA7996"/>
    <w:rsid w:val="00BB1569"/>
    <w:rsid w:val="00BB64C1"/>
    <w:rsid w:val="00BC16AD"/>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3E5"/>
    <w:rsid w:val="00C13831"/>
    <w:rsid w:val="00C1617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6436"/>
    <w:rsid w:val="00C67515"/>
    <w:rsid w:val="00C7134C"/>
    <w:rsid w:val="00C71535"/>
    <w:rsid w:val="00C71831"/>
    <w:rsid w:val="00C7494E"/>
    <w:rsid w:val="00C74CA3"/>
    <w:rsid w:val="00C74CE8"/>
    <w:rsid w:val="00C76A55"/>
    <w:rsid w:val="00C816B6"/>
    <w:rsid w:val="00C82D74"/>
    <w:rsid w:val="00C82E8F"/>
    <w:rsid w:val="00C879FF"/>
    <w:rsid w:val="00C9109A"/>
    <w:rsid w:val="00C946AB"/>
    <w:rsid w:val="00CA0F62"/>
    <w:rsid w:val="00CB0C15"/>
    <w:rsid w:val="00CB7EA1"/>
    <w:rsid w:val="00CC666E"/>
    <w:rsid w:val="00CC6969"/>
    <w:rsid w:val="00CD12B9"/>
    <w:rsid w:val="00CD240F"/>
    <w:rsid w:val="00CD3973"/>
    <w:rsid w:val="00CD5D2A"/>
    <w:rsid w:val="00CE0376"/>
    <w:rsid w:val="00CE3C27"/>
    <w:rsid w:val="00CE599A"/>
    <w:rsid w:val="00CE7A75"/>
    <w:rsid w:val="00CF0266"/>
    <w:rsid w:val="00CF21DB"/>
    <w:rsid w:val="00CF4F91"/>
    <w:rsid w:val="00D00287"/>
    <w:rsid w:val="00D009AE"/>
    <w:rsid w:val="00D022BF"/>
    <w:rsid w:val="00D04174"/>
    <w:rsid w:val="00D053D5"/>
    <w:rsid w:val="00D10A86"/>
    <w:rsid w:val="00D136EA"/>
    <w:rsid w:val="00D20B46"/>
    <w:rsid w:val="00D20F66"/>
    <w:rsid w:val="00D22C39"/>
    <w:rsid w:val="00D26BCE"/>
    <w:rsid w:val="00D27443"/>
    <w:rsid w:val="00D360DD"/>
    <w:rsid w:val="00D37E27"/>
    <w:rsid w:val="00D47510"/>
    <w:rsid w:val="00D54D90"/>
    <w:rsid w:val="00D54DD4"/>
    <w:rsid w:val="00D56045"/>
    <w:rsid w:val="00D602F7"/>
    <w:rsid w:val="00D61099"/>
    <w:rsid w:val="00D636EF"/>
    <w:rsid w:val="00D65B76"/>
    <w:rsid w:val="00D6606E"/>
    <w:rsid w:val="00D6623B"/>
    <w:rsid w:val="00D70889"/>
    <w:rsid w:val="00D718C2"/>
    <w:rsid w:val="00D74F6F"/>
    <w:rsid w:val="00D76F37"/>
    <w:rsid w:val="00D813B2"/>
    <w:rsid w:val="00D82106"/>
    <w:rsid w:val="00D83877"/>
    <w:rsid w:val="00D843D0"/>
    <w:rsid w:val="00D87A7B"/>
    <w:rsid w:val="00D93BA2"/>
    <w:rsid w:val="00D946AD"/>
    <w:rsid w:val="00D95CDF"/>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17EA"/>
    <w:rsid w:val="00DF3C71"/>
    <w:rsid w:val="00DF5BA9"/>
    <w:rsid w:val="00E00CE8"/>
    <w:rsid w:val="00E01DD7"/>
    <w:rsid w:val="00E04619"/>
    <w:rsid w:val="00E05402"/>
    <w:rsid w:val="00E06F93"/>
    <w:rsid w:val="00E07E6E"/>
    <w:rsid w:val="00E10D1B"/>
    <w:rsid w:val="00E11CFB"/>
    <w:rsid w:val="00E12AAD"/>
    <w:rsid w:val="00E12DFD"/>
    <w:rsid w:val="00E14512"/>
    <w:rsid w:val="00E153D7"/>
    <w:rsid w:val="00E20E0A"/>
    <w:rsid w:val="00E25CFB"/>
    <w:rsid w:val="00E26A7D"/>
    <w:rsid w:val="00E27AF3"/>
    <w:rsid w:val="00E329D2"/>
    <w:rsid w:val="00E33279"/>
    <w:rsid w:val="00E335AF"/>
    <w:rsid w:val="00E34FDE"/>
    <w:rsid w:val="00E378FE"/>
    <w:rsid w:val="00E41370"/>
    <w:rsid w:val="00E42337"/>
    <w:rsid w:val="00E4347A"/>
    <w:rsid w:val="00E45E94"/>
    <w:rsid w:val="00E53F80"/>
    <w:rsid w:val="00E56DF1"/>
    <w:rsid w:val="00E63F86"/>
    <w:rsid w:val="00E640A1"/>
    <w:rsid w:val="00E64322"/>
    <w:rsid w:val="00E65AE1"/>
    <w:rsid w:val="00E66D90"/>
    <w:rsid w:val="00E71255"/>
    <w:rsid w:val="00E72C45"/>
    <w:rsid w:val="00E82848"/>
    <w:rsid w:val="00E860F5"/>
    <w:rsid w:val="00E87684"/>
    <w:rsid w:val="00E8781D"/>
    <w:rsid w:val="00E90109"/>
    <w:rsid w:val="00E9342E"/>
    <w:rsid w:val="00E96640"/>
    <w:rsid w:val="00EA009D"/>
    <w:rsid w:val="00EA3057"/>
    <w:rsid w:val="00EA58B4"/>
    <w:rsid w:val="00EA6AD5"/>
    <w:rsid w:val="00EA7ED6"/>
    <w:rsid w:val="00EB016F"/>
    <w:rsid w:val="00EB2106"/>
    <w:rsid w:val="00EB2A77"/>
    <w:rsid w:val="00EB2D3E"/>
    <w:rsid w:val="00EB5225"/>
    <w:rsid w:val="00EB6EEA"/>
    <w:rsid w:val="00EB7C80"/>
    <w:rsid w:val="00EC0630"/>
    <w:rsid w:val="00EC0BE1"/>
    <w:rsid w:val="00EC217E"/>
    <w:rsid w:val="00EC392A"/>
    <w:rsid w:val="00EC5CDC"/>
    <w:rsid w:val="00ED0DFE"/>
    <w:rsid w:val="00ED1066"/>
    <w:rsid w:val="00ED2132"/>
    <w:rsid w:val="00ED2F17"/>
    <w:rsid w:val="00ED37F3"/>
    <w:rsid w:val="00ED4061"/>
    <w:rsid w:val="00ED6036"/>
    <w:rsid w:val="00ED6252"/>
    <w:rsid w:val="00ED65B4"/>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4927"/>
    <w:rsid w:val="00F35AA7"/>
    <w:rsid w:val="00F40DF0"/>
    <w:rsid w:val="00F42723"/>
    <w:rsid w:val="00F45A37"/>
    <w:rsid w:val="00F45FFA"/>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612"/>
    <w:rsid w:val="00FA21C4"/>
    <w:rsid w:val="00FA3E65"/>
    <w:rsid w:val="00FA3F45"/>
    <w:rsid w:val="00FA442D"/>
    <w:rsid w:val="00FB14E1"/>
    <w:rsid w:val="00FB21FE"/>
    <w:rsid w:val="00FB6FEA"/>
    <w:rsid w:val="00FC3FB7"/>
    <w:rsid w:val="00FC468D"/>
    <w:rsid w:val="00FC4809"/>
    <w:rsid w:val="00FC4BE1"/>
    <w:rsid w:val="00FC545D"/>
    <w:rsid w:val="00FD3BF7"/>
    <w:rsid w:val="00FE1172"/>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46F98FD1-1CCB-46C6-8416-F502317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B77E67"/>
    <w:rPr>
      <w:rFonts w:ascii="Tahoma" w:hAnsi="Tahoma" w:cs="Tahoma"/>
    </w:rPr>
  </w:style>
  <w:style w:type="paragraph" w:customStyle="1" w:styleId="wordsection1">
    <w:name w:val="wordsection1"/>
    <w:basedOn w:val="Normal"/>
    <w:link w:val="e-mailformatvorlage44"/>
    <w:uiPriority w:val="99"/>
    <w:rsid w:val="00B77E67"/>
    <w:pPr>
      <w:bidi w:val="0"/>
      <w:spacing w:before="75" w:after="75"/>
    </w:pPr>
    <w:rPr>
      <w:rFonts w:ascii="Tahoma" w:eastAsia="Calibri" w:hAnsi="Tahoma" w:cs="Tahoma"/>
      <w:szCs w:val="20"/>
    </w:rPr>
  </w:style>
  <w:style w:type="character" w:customStyle="1" w:styleId="fontstyle01">
    <w:name w:val="fontstyle01"/>
    <w:basedOn w:val="DefaultParagraphFont"/>
    <w:rsid w:val="00B676CE"/>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52778390">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300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7DC2E-A8BC-48B1-ABC6-CE94B34C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24</Pages>
  <Words>4812</Words>
  <Characters>27434</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32182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Sara Zafaresmaeili</cp:lastModifiedBy>
  <cp:revision>107</cp:revision>
  <cp:lastPrinted>2024-02-03T08:52:00Z</cp:lastPrinted>
  <dcterms:created xsi:type="dcterms:W3CDTF">2021-12-04T09:23:00Z</dcterms:created>
  <dcterms:modified xsi:type="dcterms:W3CDTF">2024-02-03T08:52:00Z</dcterms:modified>
</cp:coreProperties>
</file>