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74"/>
        <w:gridCol w:w="2068"/>
        <w:gridCol w:w="1511"/>
        <w:gridCol w:w="1350"/>
        <w:gridCol w:w="1678"/>
        <w:gridCol w:w="177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F173A3" w:rsidRDefault="00687E14" w:rsidP="00956369">
            <w:pPr>
              <w:widowControl w:val="0"/>
              <w:jc w:val="center"/>
              <w:rPr>
                <w:rFonts w:ascii="Arial" w:hAnsi="Arial" w:cs="Arial"/>
                <w:b/>
                <w:bCs/>
                <w:sz w:val="32"/>
                <w:szCs w:val="32"/>
              </w:rPr>
            </w:pPr>
            <w:r w:rsidRPr="00CE2D90">
              <w:rPr>
                <w:rFonts w:ascii="Arial" w:hAnsi="Arial" w:cs="Arial"/>
                <w:b/>
                <w:bCs/>
                <w:sz w:val="32"/>
                <w:szCs w:val="32"/>
              </w:rPr>
              <w:t xml:space="preserve">PMR FOR </w:t>
            </w:r>
            <w:r w:rsidR="00C133E5">
              <w:rPr>
                <w:rFonts w:ascii="Arial" w:hAnsi="Arial" w:cs="Arial"/>
                <w:b/>
                <w:bCs/>
                <w:sz w:val="32"/>
                <w:szCs w:val="32"/>
              </w:rPr>
              <w:t>CHEMICAL INJECTION PACKAGES</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8038E0" w:rsidRPr="000E2E1E" w:rsidTr="008038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3" w:type="dxa"/>
            <w:tcBorders>
              <w:top w:val="single" w:sz="12" w:space="0" w:color="auto"/>
              <w:bottom w:val="single" w:sz="2" w:space="0" w:color="auto"/>
              <w:right w:val="single" w:sz="2" w:space="0" w:color="auto"/>
            </w:tcBorders>
            <w:vAlign w:val="center"/>
          </w:tcPr>
          <w:p w:rsidR="008038E0" w:rsidRPr="000E2E1E" w:rsidRDefault="008038E0" w:rsidP="008038E0">
            <w:pPr>
              <w:widowControl w:val="0"/>
              <w:bidi w:val="0"/>
              <w:spacing w:before="20" w:after="20"/>
              <w:jc w:val="center"/>
              <w:rPr>
                <w:rFonts w:ascii="Arial" w:hAnsi="Arial" w:cs="Arial"/>
                <w:szCs w:val="20"/>
              </w:rPr>
            </w:pPr>
            <w:r>
              <w:rPr>
                <w:rFonts w:ascii="Arial" w:hAnsi="Arial" w:cs="Arial"/>
                <w:szCs w:val="20"/>
              </w:rPr>
              <w:t>D04</w:t>
            </w:r>
          </w:p>
        </w:tc>
        <w:tc>
          <w:tcPr>
            <w:tcW w:w="1374" w:type="dxa"/>
            <w:tcBorders>
              <w:top w:val="single" w:sz="12" w:space="0" w:color="auto"/>
              <w:left w:val="single" w:sz="2" w:space="0" w:color="auto"/>
              <w:bottom w:val="single" w:sz="2" w:space="0" w:color="auto"/>
              <w:right w:val="single" w:sz="2" w:space="0" w:color="auto"/>
            </w:tcBorders>
            <w:vAlign w:val="center"/>
          </w:tcPr>
          <w:p w:rsidR="008038E0" w:rsidRPr="000E2E1E" w:rsidRDefault="008038E0" w:rsidP="008038E0">
            <w:pPr>
              <w:widowControl w:val="0"/>
              <w:bidi w:val="0"/>
              <w:spacing w:before="20" w:after="20"/>
              <w:ind w:left="-64" w:right="-115"/>
              <w:jc w:val="center"/>
              <w:rPr>
                <w:rFonts w:ascii="Arial" w:hAnsi="Arial" w:cs="Arial"/>
                <w:szCs w:val="20"/>
              </w:rPr>
            </w:pPr>
            <w:r>
              <w:rPr>
                <w:rFonts w:ascii="Arial" w:hAnsi="Arial" w:cs="Arial"/>
                <w:szCs w:val="20"/>
              </w:rPr>
              <w:t>JUL.2024</w:t>
            </w:r>
          </w:p>
        </w:tc>
        <w:tc>
          <w:tcPr>
            <w:tcW w:w="2068" w:type="dxa"/>
            <w:tcBorders>
              <w:top w:val="single" w:sz="12" w:space="0" w:color="auto"/>
              <w:left w:val="single" w:sz="2" w:space="0" w:color="auto"/>
              <w:bottom w:val="single" w:sz="2" w:space="0" w:color="auto"/>
              <w:right w:val="single" w:sz="2" w:space="0" w:color="auto"/>
            </w:tcBorders>
            <w:vAlign w:val="center"/>
          </w:tcPr>
          <w:p w:rsidR="008038E0" w:rsidRPr="000E2E1E" w:rsidRDefault="008038E0" w:rsidP="008038E0">
            <w:pPr>
              <w:widowControl w:val="0"/>
              <w:bidi w:val="0"/>
              <w:spacing w:before="20" w:after="20"/>
              <w:ind w:left="-64" w:right="-115"/>
              <w:jc w:val="center"/>
              <w:rPr>
                <w:rFonts w:ascii="Arial" w:hAnsi="Arial" w:cs="Arial"/>
                <w:szCs w:val="20"/>
              </w:rPr>
            </w:pPr>
            <w:r>
              <w:rPr>
                <w:rFonts w:ascii="Arial" w:hAnsi="Arial" w:cs="Arial"/>
                <w:szCs w:val="20"/>
              </w:rPr>
              <w:t>IFI</w:t>
            </w:r>
          </w:p>
        </w:tc>
        <w:tc>
          <w:tcPr>
            <w:tcW w:w="1511" w:type="dxa"/>
            <w:tcBorders>
              <w:top w:val="single" w:sz="12" w:space="0" w:color="auto"/>
              <w:left w:val="single" w:sz="2" w:space="0" w:color="auto"/>
              <w:bottom w:val="single" w:sz="2" w:space="0" w:color="auto"/>
              <w:right w:val="single" w:sz="2" w:space="0" w:color="auto"/>
            </w:tcBorders>
            <w:vAlign w:val="center"/>
          </w:tcPr>
          <w:p w:rsidR="008038E0" w:rsidRPr="00C66E37" w:rsidRDefault="008038E0" w:rsidP="008038E0">
            <w:pPr>
              <w:widowControl w:val="0"/>
              <w:bidi w:val="0"/>
              <w:spacing w:before="20" w:after="20"/>
              <w:ind w:left="-46"/>
              <w:jc w:val="center"/>
              <w:rPr>
                <w:rFonts w:ascii="Arial" w:hAnsi="Arial" w:cs="Arial"/>
                <w:szCs w:val="20"/>
              </w:rPr>
            </w:pPr>
            <w:r>
              <w:rPr>
                <w:rFonts w:ascii="Arial" w:hAnsi="Arial" w:cs="Arial"/>
                <w:szCs w:val="20"/>
              </w:rPr>
              <w:t>V.Amjadi</w:t>
            </w:r>
          </w:p>
        </w:tc>
        <w:tc>
          <w:tcPr>
            <w:tcW w:w="1350" w:type="dxa"/>
            <w:tcBorders>
              <w:top w:val="single" w:sz="12" w:space="0" w:color="auto"/>
              <w:left w:val="single" w:sz="2" w:space="0" w:color="auto"/>
              <w:bottom w:val="single" w:sz="2" w:space="0" w:color="auto"/>
              <w:right w:val="single" w:sz="2" w:space="0" w:color="auto"/>
            </w:tcBorders>
            <w:vAlign w:val="center"/>
          </w:tcPr>
          <w:p w:rsidR="008038E0" w:rsidRPr="000E2E1E" w:rsidRDefault="008038E0" w:rsidP="008038E0">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12" w:space="0" w:color="auto"/>
              <w:left w:val="single" w:sz="2" w:space="0" w:color="auto"/>
              <w:bottom w:val="single" w:sz="2" w:space="0" w:color="auto"/>
              <w:right w:val="single" w:sz="2" w:space="0" w:color="auto"/>
            </w:tcBorders>
            <w:vAlign w:val="center"/>
          </w:tcPr>
          <w:p w:rsidR="008038E0" w:rsidRPr="00B676CE" w:rsidRDefault="008038E0" w:rsidP="008038E0">
            <w:pPr>
              <w:bidi w:val="0"/>
              <w:jc w:val="center"/>
              <w:rPr>
                <w:rFonts w:cs="Times New Roman"/>
              </w:rPr>
            </w:pPr>
            <w:r>
              <w:rPr>
                <w:rStyle w:val="fontstyle01"/>
              </w:rPr>
              <w:t>M.Sadeghian</w:t>
            </w:r>
          </w:p>
        </w:tc>
        <w:tc>
          <w:tcPr>
            <w:tcW w:w="1773" w:type="dxa"/>
            <w:tcBorders>
              <w:left w:val="single" w:sz="2" w:space="0" w:color="auto"/>
              <w:bottom w:val="single" w:sz="2" w:space="0" w:color="auto"/>
            </w:tcBorders>
            <w:vAlign w:val="center"/>
          </w:tcPr>
          <w:p w:rsidR="008038E0" w:rsidRPr="00CD3973" w:rsidRDefault="008038E0" w:rsidP="008038E0">
            <w:pPr>
              <w:widowControl w:val="0"/>
              <w:bidi w:val="0"/>
              <w:spacing w:before="20" w:after="20"/>
              <w:ind w:hanging="59"/>
              <w:jc w:val="center"/>
              <w:rPr>
                <w:rFonts w:ascii="Arial" w:hAnsi="Arial" w:cs="Arial"/>
                <w:b/>
                <w:bCs/>
                <w:color w:val="000000"/>
                <w:sz w:val="17"/>
                <w:szCs w:val="17"/>
              </w:rPr>
            </w:pPr>
          </w:p>
        </w:tc>
      </w:tr>
      <w:tr w:rsidR="00EB2D3E" w:rsidRPr="000E2E1E" w:rsidTr="008038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3" w:type="dxa"/>
            <w:tcBorders>
              <w:top w:val="single" w:sz="2" w:space="0" w:color="auto"/>
              <w:bottom w:val="single" w:sz="2" w:space="0" w:color="auto"/>
              <w:right w:val="single" w:sz="2" w:space="0" w:color="auto"/>
            </w:tcBorders>
            <w:vAlign w:val="center"/>
          </w:tcPr>
          <w:p w:rsidR="00EB2D3E" w:rsidRPr="000E2E1E" w:rsidRDefault="00B676CE" w:rsidP="00EB2D3E">
            <w:pPr>
              <w:widowControl w:val="0"/>
              <w:bidi w:val="0"/>
              <w:spacing w:before="20" w:after="20"/>
              <w:jc w:val="center"/>
              <w:rPr>
                <w:rFonts w:ascii="Arial" w:hAnsi="Arial" w:cs="Arial"/>
                <w:szCs w:val="20"/>
              </w:rPr>
            </w:pPr>
            <w:r>
              <w:rPr>
                <w:rFonts w:ascii="Arial" w:hAnsi="Arial" w:cs="Arial"/>
                <w:szCs w:val="20"/>
              </w:rPr>
              <w:t>D03</w:t>
            </w:r>
          </w:p>
        </w:tc>
        <w:tc>
          <w:tcPr>
            <w:tcW w:w="1374" w:type="dxa"/>
            <w:tcBorders>
              <w:top w:val="single" w:sz="2" w:space="0" w:color="auto"/>
              <w:left w:val="single" w:sz="2" w:space="0" w:color="auto"/>
              <w:bottom w:val="single" w:sz="2" w:space="0" w:color="auto"/>
              <w:right w:val="single" w:sz="2" w:space="0" w:color="auto"/>
            </w:tcBorders>
            <w:vAlign w:val="center"/>
          </w:tcPr>
          <w:p w:rsidR="00EB2D3E" w:rsidRPr="000E2E1E" w:rsidRDefault="00545CC4" w:rsidP="00EB2D3E">
            <w:pPr>
              <w:widowControl w:val="0"/>
              <w:bidi w:val="0"/>
              <w:spacing w:before="20" w:after="20"/>
              <w:ind w:left="-64" w:right="-115"/>
              <w:jc w:val="center"/>
              <w:rPr>
                <w:rFonts w:ascii="Arial" w:hAnsi="Arial" w:cs="Arial"/>
                <w:szCs w:val="20"/>
              </w:rPr>
            </w:pPr>
            <w:r>
              <w:rPr>
                <w:rFonts w:ascii="Arial" w:hAnsi="Arial" w:cs="Arial"/>
                <w:szCs w:val="20"/>
              </w:rPr>
              <w:t>FEB</w:t>
            </w:r>
            <w:r w:rsidR="00B676CE">
              <w:rPr>
                <w:rFonts w:ascii="Arial" w:hAnsi="Arial" w:cs="Arial"/>
                <w:szCs w:val="20"/>
              </w:rPr>
              <w:t>.2024</w:t>
            </w:r>
          </w:p>
        </w:tc>
        <w:tc>
          <w:tcPr>
            <w:tcW w:w="2068" w:type="dxa"/>
            <w:tcBorders>
              <w:top w:val="single" w:sz="2" w:space="0" w:color="auto"/>
              <w:left w:val="single" w:sz="2" w:space="0" w:color="auto"/>
              <w:bottom w:val="single" w:sz="2" w:space="0" w:color="auto"/>
              <w:right w:val="single" w:sz="2" w:space="0" w:color="auto"/>
            </w:tcBorders>
            <w:vAlign w:val="center"/>
          </w:tcPr>
          <w:p w:rsidR="00EB2D3E" w:rsidRPr="000E2E1E" w:rsidRDefault="00B676CE" w:rsidP="00EB2D3E">
            <w:pPr>
              <w:widowControl w:val="0"/>
              <w:bidi w:val="0"/>
              <w:spacing w:before="20" w:after="20"/>
              <w:ind w:left="-64" w:right="-115"/>
              <w:jc w:val="center"/>
              <w:rPr>
                <w:rFonts w:ascii="Arial" w:hAnsi="Arial" w:cs="Arial"/>
                <w:szCs w:val="20"/>
              </w:rPr>
            </w:pPr>
            <w:r>
              <w:rPr>
                <w:rFonts w:ascii="Arial" w:hAnsi="Arial" w:cs="Arial"/>
                <w:szCs w:val="20"/>
              </w:rPr>
              <w:t>IFI</w:t>
            </w:r>
          </w:p>
        </w:tc>
        <w:tc>
          <w:tcPr>
            <w:tcW w:w="1511" w:type="dxa"/>
            <w:tcBorders>
              <w:top w:val="single" w:sz="2" w:space="0" w:color="auto"/>
              <w:left w:val="single" w:sz="2" w:space="0" w:color="auto"/>
              <w:bottom w:val="single" w:sz="2" w:space="0" w:color="auto"/>
              <w:right w:val="single" w:sz="2" w:space="0" w:color="auto"/>
            </w:tcBorders>
            <w:vAlign w:val="center"/>
          </w:tcPr>
          <w:p w:rsidR="00EB2D3E" w:rsidRPr="00C66E37" w:rsidRDefault="00B676CE" w:rsidP="00EB2D3E">
            <w:pPr>
              <w:widowControl w:val="0"/>
              <w:bidi w:val="0"/>
              <w:spacing w:before="20" w:after="20"/>
              <w:ind w:left="-46"/>
              <w:jc w:val="center"/>
              <w:rPr>
                <w:rFonts w:ascii="Arial" w:hAnsi="Arial" w:cs="Arial"/>
                <w:szCs w:val="20"/>
              </w:rPr>
            </w:pPr>
            <w:r>
              <w:rPr>
                <w:rFonts w:ascii="Arial" w:hAnsi="Arial" w:cs="Arial"/>
                <w:szCs w:val="20"/>
              </w:rPr>
              <w:t>H.Ghadyani</w:t>
            </w: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B676CE" w:rsidP="00EB2D3E">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2" w:space="0" w:color="auto"/>
              <w:right w:val="single" w:sz="2" w:space="0" w:color="auto"/>
            </w:tcBorders>
            <w:vAlign w:val="center"/>
          </w:tcPr>
          <w:p w:rsidR="00EB2D3E" w:rsidRPr="00B676CE" w:rsidRDefault="00B676CE" w:rsidP="00B676CE">
            <w:pPr>
              <w:bidi w:val="0"/>
              <w:jc w:val="center"/>
              <w:rPr>
                <w:rFonts w:cs="Times New Roman"/>
              </w:rPr>
            </w:pPr>
            <w:r>
              <w:rPr>
                <w:rStyle w:val="fontstyle01"/>
              </w:rPr>
              <w:t>S.Faramarzpour</w:t>
            </w:r>
          </w:p>
        </w:tc>
        <w:tc>
          <w:tcPr>
            <w:tcW w:w="177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5A431A" w:rsidRPr="000E2E1E" w:rsidTr="008038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3" w:type="dxa"/>
            <w:tcBorders>
              <w:top w:val="single" w:sz="2" w:space="0" w:color="auto"/>
              <w:bottom w:val="single" w:sz="2" w:space="0" w:color="auto"/>
              <w:right w:val="single" w:sz="2" w:space="0" w:color="auto"/>
            </w:tcBorders>
            <w:vAlign w:val="center"/>
          </w:tcPr>
          <w:p w:rsidR="005A431A" w:rsidRPr="000E2E1E" w:rsidRDefault="005A431A" w:rsidP="005A431A">
            <w:pPr>
              <w:widowControl w:val="0"/>
              <w:bidi w:val="0"/>
              <w:spacing w:before="20" w:after="20"/>
              <w:jc w:val="center"/>
              <w:rPr>
                <w:rFonts w:ascii="Arial" w:hAnsi="Arial" w:cs="Arial"/>
                <w:szCs w:val="20"/>
              </w:rPr>
            </w:pPr>
            <w:r>
              <w:rPr>
                <w:rFonts w:ascii="Arial" w:hAnsi="Arial" w:cs="Arial"/>
                <w:szCs w:val="20"/>
              </w:rPr>
              <w:t>D02</w:t>
            </w:r>
          </w:p>
        </w:tc>
        <w:tc>
          <w:tcPr>
            <w:tcW w:w="1374" w:type="dxa"/>
            <w:tcBorders>
              <w:top w:val="single" w:sz="2" w:space="0" w:color="auto"/>
              <w:left w:val="single" w:sz="2" w:space="0" w:color="auto"/>
              <w:bottom w:val="single" w:sz="2" w:space="0" w:color="auto"/>
              <w:right w:val="single" w:sz="2" w:space="0" w:color="auto"/>
            </w:tcBorders>
            <w:vAlign w:val="center"/>
          </w:tcPr>
          <w:p w:rsidR="005A431A" w:rsidRPr="000E2E1E" w:rsidRDefault="005A431A" w:rsidP="00A02505">
            <w:pPr>
              <w:widowControl w:val="0"/>
              <w:bidi w:val="0"/>
              <w:spacing w:before="20" w:after="20"/>
              <w:ind w:left="-64" w:right="-115" w:hanging="104"/>
              <w:jc w:val="center"/>
              <w:rPr>
                <w:rFonts w:ascii="Arial" w:hAnsi="Arial" w:cs="Arial"/>
                <w:szCs w:val="20"/>
              </w:rPr>
            </w:pPr>
            <w:r>
              <w:rPr>
                <w:rFonts w:ascii="Arial" w:hAnsi="Arial" w:cs="Arial"/>
                <w:szCs w:val="20"/>
              </w:rPr>
              <w:t xml:space="preserve"> JU</w:t>
            </w:r>
            <w:r w:rsidR="00A02505">
              <w:rPr>
                <w:rFonts w:ascii="Arial" w:hAnsi="Arial" w:cs="Arial"/>
                <w:szCs w:val="20"/>
              </w:rPr>
              <w:t>L.</w:t>
            </w:r>
            <w:r>
              <w:rPr>
                <w:rFonts w:ascii="Arial" w:hAnsi="Arial" w:cs="Arial"/>
                <w:szCs w:val="20"/>
              </w:rPr>
              <w:t>2023</w:t>
            </w:r>
          </w:p>
        </w:tc>
        <w:tc>
          <w:tcPr>
            <w:tcW w:w="2068" w:type="dxa"/>
            <w:tcBorders>
              <w:top w:val="single" w:sz="2" w:space="0" w:color="auto"/>
              <w:left w:val="single" w:sz="2" w:space="0" w:color="auto"/>
              <w:bottom w:val="single" w:sz="2" w:space="0" w:color="auto"/>
              <w:right w:val="single" w:sz="2" w:space="0" w:color="auto"/>
            </w:tcBorders>
            <w:vAlign w:val="center"/>
          </w:tcPr>
          <w:p w:rsidR="005A431A" w:rsidRPr="000E2E1E" w:rsidRDefault="00A02505" w:rsidP="005A431A">
            <w:pPr>
              <w:widowControl w:val="0"/>
              <w:bidi w:val="0"/>
              <w:spacing w:before="20" w:after="20"/>
              <w:ind w:left="-87" w:right="-115"/>
              <w:jc w:val="center"/>
              <w:rPr>
                <w:rFonts w:ascii="Arial" w:hAnsi="Arial" w:cs="Arial"/>
                <w:szCs w:val="20"/>
              </w:rPr>
            </w:pPr>
            <w:r>
              <w:rPr>
                <w:rFonts w:ascii="Arial" w:hAnsi="Arial" w:cs="Arial"/>
                <w:szCs w:val="20"/>
              </w:rPr>
              <w:t>IFI</w:t>
            </w:r>
          </w:p>
        </w:tc>
        <w:tc>
          <w:tcPr>
            <w:tcW w:w="1511" w:type="dxa"/>
            <w:tcBorders>
              <w:top w:val="single" w:sz="2" w:space="0" w:color="auto"/>
              <w:left w:val="single" w:sz="2" w:space="0" w:color="auto"/>
              <w:bottom w:val="single" w:sz="2" w:space="0" w:color="auto"/>
              <w:right w:val="single" w:sz="2" w:space="0" w:color="auto"/>
            </w:tcBorders>
            <w:vAlign w:val="center"/>
          </w:tcPr>
          <w:p w:rsidR="005A431A" w:rsidRPr="00C66E37" w:rsidRDefault="005A431A" w:rsidP="005A431A">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2" w:space="0" w:color="auto"/>
              <w:right w:val="single" w:sz="2" w:space="0" w:color="auto"/>
            </w:tcBorders>
            <w:vAlign w:val="center"/>
          </w:tcPr>
          <w:p w:rsidR="005A431A" w:rsidRPr="000E2E1E" w:rsidRDefault="005A431A" w:rsidP="005A431A">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2" w:space="0" w:color="auto"/>
              <w:right w:val="single" w:sz="2" w:space="0" w:color="auto"/>
            </w:tcBorders>
            <w:vAlign w:val="center"/>
          </w:tcPr>
          <w:p w:rsidR="005A431A" w:rsidRPr="002918D6" w:rsidRDefault="005A431A" w:rsidP="005A431A">
            <w:pPr>
              <w:widowControl w:val="0"/>
              <w:bidi w:val="0"/>
              <w:spacing w:before="20" w:after="20"/>
              <w:jc w:val="center"/>
              <w:rPr>
                <w:rFonts w:ascii="Arial" w:hAnsi="Arial" w:cs="Arial"/>
                <w:szCs w:val="20"/>
              </w:rPr>
            </w:pPr>
            <w:r w:rsidRPr="005A431A">
              <w:rPr>
                <w:rFonts w:ascii="Arial" w:hAnsi="Arial" w:cs="Arial"/>
                <w:szCs w:val="20"/>
              </w:rPr>
              <w:t>A.M.Mohseni</w:t>
            </w:r>
          </w:p>
        </w:tc>
        <w:tc>
          <w:tcPr>
            <w:tcW w:w="1773" w:type="dxa"/>
            <w:tcBorders>
              <w:top w:val="single" w:sz="2" w:space="0" w:color="auto"/>
              <w:left w:val="single" w:sz="2" w:space="0" w:color="auto"/>
              <w:bottom w:val="single" w:sz="2" w:space="0" w:color="auto"/>
            </w:tcBorders>
            <w:vAlign w:val="center"/>
          </w:tcPr>
          <w:p w:rsidR="005A431A" w:rsidRPr="000E2E1E" w:rsidRDefault="005A431A" w:rsidP="005A431A">
            <w:pPr>
              <w:widowControl w:val="0"/>
              <w:bidi w:val="0"/>
              <w:spacing w:before="20" w:after="20"/>
              <w:ind w:left="180"/>
              <w:jc w:val="center"/>
              <w:rPr>
                <w:rFonts w:ascii="Arial" w:hAnsi="Arial" w:cs="Arial"/>
                <w:color w:val="000000"/>
                <w:szCs w:val="20"/>
              </w:rPr>
            </w:pPr>
          </w:p>
        </w:tc>
      </w:tr>
      <w:tr w:rsidR="00220885" w:rsidRPr="000E2E1E" w:rsidTr="008038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3" w:type="dxa"/>
            <w:tcBorders>
              <w:top w:val="single" w:sz="2" w:space="0" w:color="auto"/>
              <w:bottom w:val="single" w:sz="4" w:space="0" w:color="auto"/>
              <w:right w:val="single" w:sz="2" w:space="0" w:color="auto"/>
            </w:tcBorders>
            <w:vAlign w:val="center"/>
          </w:tcPr>
          <w:p w:rsidR="00220885" w:rsidRPr="000E2E1E" w:rsidRDefault="00220885" w:rsidP="00220885">
            <w:pPr>
              <w:widowControl w:val="0"/>
              <w:bidi w:val="0"/>
              <w:spacing w:before="20" w:after="20"/>
              <w:jc w:val="center"/>
              <w:rPr>
                <w:rFonts w:ascii="Arial" w:hAnsi="Arial" w:cs="Arial"/>
                <w:szCs w:val="20"/>
              </w:rPr>
            </w:pPr>
            <w:r>
              <w:rPr>
                <w:rFonts w:ascii="Arial" w:hAnsi="Arial" w:cs="Arial"/>
                <w:szCs w:val="20"/>
              </w:rPr>
              <w:t>D01</w:t>
            </w:r>
          </w:p>
        </w:tc>
        <w:tc>
          <w:tcPr>
            <w:tcW w:w="1374" w:type="dxa"/>
            <w:tcBorders>
              <w:top w:val="single" w:sz="2" w:space="0" w:color="auto"/>
              <w:left w:val="single" w:sz="2" w:space="0" w:color="auto"/>
              <w:bottom w:val="single" w:sz="4" w:space="0" w:color="auto"/>
              <w:right w:val="single" w:sz="2" w:space="0" w:color="auto"/>
            </w:tcBorders>
            <w:vAlign w:val="center"/>
          </w:tcPr>
          <w:p w:rsidR="00220885" w:rsidRPr="000E2E1E" w:rsidRDefault="00E640A1" w:rsidP="00220885">
            <w:pPr>
              <w:widowControl w:val="0"/>
              <w:bidi w:val="0"/>
              <w:spacing w:before="20" w:after="20"/>
              <w:ind w:left="-64" w:right="-115" w:hanging="104"/>
              <w:jc w:val="center"/>
              <w:rPr>
                <w:rFonts w:ascii="Arial" w:hAnsi="Arial" w:cs="Arial"/>
                <w:szCs w:val="20"/>
              </w:rPr>
            </w:pPr>
            <w:r>
              <w:rPr>
                <w:rFonts w:ascii="Arial" w:hAnsi="Arial" w:cs="Arial"/>
                <w:szCs w:val="20"/>
              </w:rPr>
              <w:t xml:space="preserve"> </w:t>
            </w:r>
            <w:r w:rsidR="00220885">
              <w:rPr>
                <w:rFonts w:ascii="Arial" w:hAnsi="Arial" w:cs="Arial"/>
                <w:szCs w:val="20"/>
              </w:rPr>
              <w:t>NOV.2022</w:t>
            </w:r>
          </w:p>
        </w:tc>
        <w:tc>
          <w:tcPr>
            <w:tcW w:w="2068" w:type="dxa"/>
            <w:tcBorders>
              <w:top w:val="single" w:sz="2" w:space="0" w:color="auto"/>
              <w:left w:val="single" w:sz="2" w:space="0" w:color="auto"/>
              <w:bottom w:val="single" w:sz="4" w:space="0" w:color="auto"/>
              <w:right w:val="single" w:sz="2" w:space="0" w:color="auto"/>
            </w:tcBorders>
            <w:vAlign w:val="center"/>
          </w:tcPr>
          <w:p w:rsidR="00220885" w:rsidRPr="000E2E1E" w:rsidRDefault="00220885" w:rsidP="00220885">
            <w:pPr>
              <w:widowControl w:val="0"/>
              <w:bidi w:val="0"/>
              <w:spacing w:before="20" w:after="20"/>
              <w:ind w:left="-87" w:right="-115"/>
              <w:jc w:val="center"/>
              <w:rPr>
                <w:rFonts w:ascii="Arial" w:hAnsi="Arial" w:cs="Arial"/>
                <w:szCs w:val="20"/>
              </w:rPr>
            </w:pPr>
            <w:r>
              <w:rPr>
                <w:rFonts w:ascii="Arial" w:hAnsi="Arial" w:cs="Arial"/>
                <w:szCs w:val="20"/>
              </w:rPr>
              <w:t>IFI</w:t>
            </w:r>
          </w:p>
        </w:tc>
        <w:tc>
          <w:tcPr>
            <w:tcW w:w="1511" w:type="dxa"/>
            <w:tcBorders>
              <w:top w:val="single" w:sz="2" w:space="0" w:color="auto"/>
              <w:left w:val="single" w:sz="2" w:space="0" w:color="auto"/>
              <w:bottom w:val="single" w:sz="4" w:space="0" w:color="auto"/>
              <w:right w:val="single" w:sz="2" w:space="0" w:color="auto"/>
            </w:tcBorders>
            <w:vAlign w:val="center"/>
          </w:tcPr>
          <w:p w:rsidR="00220885" w:rsidRPr="00C66E37" w:rsidRDefault="00220885" w:rsidP="00220885">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4" w:space="0" w:color="auto"/>
              <w:right w:val="single" w:sz="2" w:space="0" w:color="auto"/>
            </w:tcBorders>
            <w:vAlign w:val="center"/>
          </w:tcPr>
          <w:p w:rsidR="00220885" w:rsidRPr="000E2E1E" w:rsidRDefault="00220885" w:rsidP="00220885">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rsidR="00220885" w:rsidRPr="002918D6" w:rsidRDefault="00220885" w:rsidP="00220885">
            <w:pPr>
              <w:widowControl w:val="0"/>
              <w:bidi w:val="0"/>
              <w:spacing w:before="20" w:after="20"/>
              <w:jc w:val="center"/>
              <w:rPr>
                <w:rFonts w:ascii="Arial" w:hAnsi="Arial" w:cs="Arial"/>
                <w:szCs w:val="20"/>
              </w:rPr>
            </w:pPr>
            <w:r w:rsidRPr="0056544E">
              <w:rPr>
                <w:rFonts w:ascii="Arial" w:hAnsi="Arial" w:cs="Arial"/>
                <w:szCs w:val="20"/>
              </w:rPr>
              <w:t>M.Mehrshad</w:t>
            </w:r>
          </w:p>
        </w:tc>
        <w:tc>
          <w:tcPr>
            <w:tcW w:w="1773" w:type="dxa"/>
            <w:tcBorders>
              <w:top w:val="single" w:sz="2" w:space="0" w:color="auto"/>
              <w:left w:val="single" w:sz="2" w:space="0" w:color="auto"/>
              <w:bottom w:val="single" w:sz="4" w:space="0" w:color="auto"/>
            </w:tcBorders>
            <w:vAlign w:val="center"/>
          </w:tcPr>
          <w:p w:rsidR="00220885" w:rsidRPr="00C9109A" w:rsidRDefault="00220885" w:rsidP="00220885">
            <w:pPr>
              <w:widowControl w:val="0"/>
              <w:bidi w:val="0"/>
              <w:spacing w:before="20" w:after="20"/>
              <w:jc w:val="center"/>
              <w:rPr>
                <w:rFonts w:ascii="Arial" w:hAnsi="Arial" w:cs="Arial"/>
                <w:szCs w:val="20"/>
              </w:rPr>
            </w:pPr>
          </w:p>
        </w:tc>
      </w:tr>
      <w:tr w:rsidR="00F173A3" w:rsidRPr="000E2E1E" w:rsidTr="008038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3" w:type="dxa"/>
            <w:tcBorders>
              <w:top w:val="single" w:sz="2" w:space="0" w:color="auto"/>
              <w:bottom w:val="single" w:sz="4" w:space="0" w:color="auto"/>
              <w:right w:val="single" w:sz="2" w:space="0" w:color="auto"/>
            </w:tcBorders>
            <w:vAlign w:val="center"/>
          </w:tcPr>
          <w:p w:rsidR="00F173A3" w:rsidRPr="000E2E1E" w:rsidRDefault="00C133E5" w:rsidP="00956369">
            <w:pPr>
              <w:widowControl w:val="0"/>
              <w:bidi w:val="0"/>
              <w:spacing w:before="20" w:after="20"/>
              <w:jc w:val="center"/>
              <w:rPr>
                <w:rFonts w:ascii="Arial" w:hAnsi="Arial" w:cs="Arial"/>
                <w:szCs w:val="20"/>
              </w:rPr>
            </w:pPr>
            <w:r>
              <w:rPr>
                <w:rFonts w:ascii="Arial" w:hAnsi="Arial" w:cs="Arial"/>
                <w:szCs w:val="20"/>
              </w:rPr>
              <w:t>D00</w:t>
            </w:r>
          </w:p>
        </w:tc>
        <w:tc>
          <w:tcPr>
            <w:tcW w:w="1374" w:type="dxa"/>
            <w:tcBorders>
              <w:top w:val="single" w:sz="2" w:space="0" w:color="auto"/>
              <w:left w:val="single" w:sz="2" w:space="0" w:color="auto"/>
              <w:bottom w:val="single" w:sz="4" w:space="0" w:color="auto"/>
              <w:right w:val="single" w:sz="2" w:space="0" w:color="auto"/>
            </w:tcBorders>
            <w:vAlign w:val="center"/>
          </w:tcPr>
          <w:p w:rsidR="00F173A3" w:rsidRPr="000E2E1E" w:rsidRDefault="00441DF7" w:rsidP="00124FB9">
            <w:pPr>
              <w:widowControl w:val="0"/>
              <w:bidi w:val="0"/>
              <w:spacing w:before="20" w:after="20"/>
              <w:ind w:left="-64" w:right="-115"/>
              <w:jc w:val="center"/>
              <w:rPr>
                <w:rFonts w:ascii="Arial" w:hAnsi="Arial" w:cs="Arial"/>
                <w:szCs w:val="20"/>
              </w:rPr>
            </w:pPr>
            <w:r>
              <w:rPr>
                <w:rFonts w:ascii="Arial" w:hAnsi="Arial" w:cs="Arial"/>
                <w:szCs w:val="20"/>
              </w:rPr>
              <w:t>AUG</w:t>
            </w:r>
            <w:r w:rsidR="00E640A1">
              <w:rPr>
                <w:rFonts w:ascii="Arial" w:hAnsi="Arial" w:cs="Arial"/>
                <w:szCs w:val="20"/>
              </w:rPr>
              <w:t>.</w:t>
            </w:r>
            <w:r w:rsidR="00C133E5">
              <w:rPr>
                <w:rFonts w:ascii="Arial" w:hAnsi="Arial" w:cs="Arial"/>
                <w:szCs w:val="20"/>
              </w:rPr>
              <w:t>2022</w:t>
            </w:r>
          </w:p>
        </w:tc>
        <w:tc>
          <w:tcPr>
            <w:tcW w:w="2068" w:type="dxa"/>
            <w:tcBorders>
              <w:top w:val="single" w:sz="2" w:space="0" w:color="auto"/>
              <w:left w:val="single" w:sz="2" w:space="0" w:color="auto"/>
              <w:bottom w:val="single" w:sz="4" w:space="0" w:color="auto"/>
              <w:right w:val="single" w:sz="2" w:space="0" w:color="auto"/>
            </w:tcBorders>
            <w:vAlign w:val="center"/>
          </w:tcPr>
          <w:p w:rsidR="00F173A3" w:rsidRPr="000E2E1E" w:rsidRDefault="00C133E5"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11" w:type="dxa"/>
            <w:tcBorders>
              <w:top w:val="single" w:sz="2" w:space="0" w:color="auto"/>
              <w:left w:val="single" w:sz="2" w:space="0" w:color="auto"/>
              <w:bottom w:val="single" w:sz="4" w:space="0" w:color="auto"/>
              <w:right w:val="single" w:sz="2" w:space="0" w:color="auto"/>
            </w:tcBorders>
            <w:vAlign w:val="center"/>
          </w:tcPr>
          <w:p w:rsidR="00F173A3" w:rsidRPr="00C66E37" w:rsidRDefault="00C133E5" w:rsidP="00124FB9">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r w:rsidRPr="0056544E">
              <w:rPr>
                <w:rFonts w:ascii="Arial" w:hAnsi="Arial" w:cs="Arial"/>
                <w:szCs w:val="20"/>
              </w:rPr>
              <w:t>M.Mehrshad</w:t>
            </w:r>
          </w:p>
        </w:tc>
        <w:tc>
          <w:tcPr>
            <w:tcW w:w="1773"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8038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3"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74"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06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11"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67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73"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8038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47" w:type="dxa"/>
            <w:gridSpan w:val="2"/>
            <w:tcBorders>
              <w:top w:val="single" w:sz="12" w:space="0" w:color="auto"/>
              <w:bottom w:val="single" w:sz="4" w:space="0" w:color="auto"/>
              <w:right w:val="single" w:sz="2" w:space="0" w:color="auto"/>
            </w:tcBorders>
            <w:vAlign w:val="center"/>
          </w:tcPr>
          <w:p w:rsidR="00F173A3" w:rsidRPr="00FB14E1" w:rsidRDefault="00F173A3" w:rsidP="00545CC4">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35306D">
              <w:rPr>
                <w:rFonts w:ascii="Arial" w:hAnsi="Arial" w:cs="Arial"/>
                <w:b/>
                <w:bCs/>
                <w:sz w:val="18"/>
                <w:szCs w:val="18"/>
              </w:rPr>
              <w:t xml:space="preserve"> </w:t>
            </w:r>
            <w:r w:rsidR="00545CC4">
              <w:rPr>
                <w:rFonts w:ascii="Arial" w:hAnsi="Arial" w:cs="Arial"/>
                <w:b/>
                <w:bCs/>
                <w:sz w:val="18"/>
                <w:szCs w:val="18"/>
              </w:rPr>
              <w:t>3</w:t>
            </w:r>
          </w:p>
        </w:tc>
        <w:tc>
          <w:tcPr>
            <w:tcW w:w="8380" w:type="dxa"/>
            <w:gridSpan w:val="5"/>
            <w:tcBorders>
              <w:top w:val="single" w:sz="12" w:space="0" w:color="auto"/>
              <w:left w:val="single" w:sz="2" w:space="0" w:color="auto"/>
              <w:bottom w:val="single" w:sz="4" w:space="0" w:color="auto"/>
            </w:tcBorders>
            <w:vAlign w:val="center"/>
          </w:tcPr>
          <w:p w:rsidR="00F173A3" w:rsidRPr="00FB14E1" w:rsidRDefault="008D2FFC"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35306D">
              <w:rPr>
                <w:rFonts w:asciiTheme="minorBidi" w:hAnsiTheme="minorBidi" w:cstheme="minorBidi"/>
                <w:b/>
                <w:bCs/>
                <w:color w:val="000000"/>
                <w:sz w:val="17"/>
                <w:szCs w:val="17"/>
              </w:rPr>
              <w:t xml:space="preserve"> F0Z-709229</w:t>
            </w:r>
          </w:p>
        </w:tc>
      </w:tr>
      <w:tr w:rsidR="003B1A41" w:rsidRPr="00FB14E1" w:rsidTr="008038E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7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54"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038E0" w:rsidRPr="005F03BB" w:rsidTr="00FF0DB1">
        <w:trPr>
          <w:trHeight w:hRule="exact" w:val="170"/>
          <w:jc w:val="center"/>
        </w:trPr>
        <w:tc>
          <w:tcPr>
            <w:tcW w:w="951" w:type="dxa"/>
            <w:vAlign w:val="center"/>
          </w:tcPr>
          <w:p w:rsidR="008038E0" w:rsidRPr="00A54E86" w:rsidRDefault="008038E0" w:rsidP="008038E0">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038E0" w:rsidRPr="00290A48" w:rsidRDefault="008038E0" w:rsidP="008038E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038E0" w:rsidRPr="00290A48" w:rsidRDefault="008038E0" w:rsidP="008038E0">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8038E0" w:rsidRPr="00290A48" w:rsidRDefault="008038E0" w:rsidP="008038E0">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8038E0" w:rsidRPr="00290A48" w:rsidRDefault="008038E0" w:rsidP="008038E0">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8038E0" w:rsidRPr="00290A48" w:rsidRDefault="008038E0" w:rsidP="008038E0">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8038E0" w:rsidRPr="005F03BB" w:rsidRDefault="008038E0" w:rsidP="008038E0">
            <w:pPr>
              <w:widowControl w:val="0"/>
              <w:spacing w:line="192" w:lineRule="auto"/>
              <w:jc w:val="center"/>
              <w:rPr>
                <w:rFonts w:cs="Arial"/>
                <w:b/>
                <w:sz w:val="16"/>
                <w:szCs w:val="16"/>
              </w:rPr>
            </w:pPr>
          </w:p>
        </w:tc>
        <w:tc>
          <w:tcPr>
            <w:tcW w:w="915" w:type="dxa"/>
            <w:shd w:val="clear" w:color="auto" w:fill="auto"/>
            <w:vAlign w:val="center"/>
          </w:tcPr>
          <w:p w:rsidR="008038E0" w:rsidRPr="00A54E86" w:rsidRDefault="008038E0" w:rsidP="008038E0">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038E0" w:rsidRPr="0090540C" w:rsidRDefault="008038E0" w:rsidP="008038E0">
            <w:pPr>
              <w:widowControl w:val="0"/>
              <w:spacing w:line="192" w:lineRule="auto"/>
              <w:jc w:val="center"/>
              <w:rPr>
                <w:rFonts w:ascii="Arial" w:hAnsi="Arial" w:cs="Arial"/>
                <w:b/>
                <w:sz w:val="16"/>
                <w:szCs w:val="16"/>
              </w:rPr>
            </w:pPr>
          </w:p>
        </w:tc>
        <w:tc>
          <w:tcPr>
            <w:tcW w:w="630" w:type="dxa"/>
            <w:shd w:val="clear" w:color="auto" w:fill="auto"/>
            <w:vAlign w:val="center"/>
          </w:tcPr>
          <w:p w:rsidR="008038E0" w:rsidRPr="0090540C" w:rsidRDefault="008038E0" w:rsidP="008038E0">
            <w:pPr>
              <w:widowControl w:val="0"/>
              <w:spacing w:line="192" w:lineRule="auto"/>
              <w:jc w:val="center"/>
              <w:rPr>
                <w:rFonts w:ascii="Arial" w:hAnsi="Arial" w:cs="Arial"/>
                <w:b/>
                <w:sz w:val="16"/>
                <w:szCs w:val="16"/>
              </w:rPr>
            </w:pPr>
          </w:p>
        </w:tc>
        <w:tc>
          <w:tcPr>
            <w:tcW w:w="562" w:type="dxa"/>
            <w:shd w:val="clear" w:color="auto" w:fill="auto"/>
            <w:vAlign w:val="center"/>
          </w:tcPr>
          <w:p w:rsidR="008038E0" w:rsidRPr="0090540C" w:rsidRDefault="008038E0" w:rsidP="008038E0">
            <w:pPr>
              <w:widowControl w:val="0"/>
              <w:spacing w:line="192" w:lineRule="auto"/>
              <w:jc w:val="center"/>
              <w:rPr>
                <w:rFonts w:ascii="Arial" w:hAnsi="Arial" w:cs="Arial"/>
                <w:b/>
                <w:sz w:val="16"/>
                <w:szCs w:val="16"/>
              </w:rPr>
            </w:pPr>
          </w:p>
        </w:tc>
        <w:tc>
          <w:tcPr>
            <w:tcW w:w="648" w:type="dxa"/>
            <w:shd w:val="clear" w:color="auto" w:fill="auto"/>
            <w:vAlign w:val="center"/>
          </w:tcPr>
          <w:p w:rsidR="008038E0" w:rsidRPr="0090540C" w:rsidRDefault="008038E0" w:rsidP="008038E0">
            <w:pPr>
              <w:widowControl w:val="0"/>
              <w:spacing w:line="192" w:lineRule="auto"/>
              <w:jc w:val="center"/>
              <w:rPr>
                <w:rFonts w:ascii="Arial" w:hAnsi="Arial" w:cs="Arial"/>
                <w:b/>
                <w:sz w:val="16"/>
                <w:szCs w:val="16"/>
              </w:rPr>
            </w:pPr>
          </w:p>
        </w:tc>
        <w:tc>
          <w:tcPr>
            <w:tcW w:w="649" w:type="dxa"/>
            <w:shd w:val="clear" w:color="auto" w:fill="auto"/>
            <w:vAlign w:val="center"/>
          </w:tcPr>
          <w:p w:rsidR="008038E0" w:rsidRPr="0090540C" w:rsidRDefault="008038E0" w:rsidP="008038E0">
            <w:pPr>
              <w:widowControl w:val="0"/>
              <w:spacing w:line="192" w:lineRule="auto"/>
              <w:jc w:val="center"/>
              <w:rPr>
                <w:rFonts w:ascii="Arial" w:hAnsi="Arial" w:cs="Arial"/>
                <w:b/>
                <w:sz w:val="16"/>
                <w:szCs w:val="16"/>
              </w:rPr>
            </w:pPr>
          </w:p>
        </w:tc>
      </w:tr>
      <w:tr w:rsidR="008038E0" w:rsidRPr="005F03BB" w:rsidTr="00FF0DB1">
        <w:trPr>
          <w:trHeight w:hRule="exact" w:val="170"/>
          <w:jc w:val="center"/>
        </w:trPr>
        <w:tc>
          <w:tcPr>
            <w:tcW w:w="951" w:type="dxa"/>
            <w:vAlign w:val="center"/>
          </w:tcPr>
          <w:p w:rsidR="008038E0" w:rsidRPr="00A54E86" w:rsidRDefault="008038E0" w:rsidP="008038E0">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8038E0" w:rsidRPr="00290A48" w:rsidRDefault="008038E0" w:rsidP="008038E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038E0" w:rsidRPr="00290A48" w:rsidRDefault="008038E0" w:rsidP="008038E0">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8038E0" w:rsidRPr="00290A48" w:rsidRDefault="008038E0" w:rsidP="008038E0">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8038E0" w:rsidRPr="00290A48" w:rsidRDefault="008038E0" w:rsidP="008038E0">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8038E0" w:rsidRPr="00290A48" w:rsidRDefault="008038E0" w:rsidP="008038E0">
            <w:pPr>
              <w:widowControl w:val="0"/>
              <w:spacing w:line="192" w:lineRule="auto"/>
              <w:jc w:val="center"/>
              <w:rPr>
                <w:rFonts w:ascii="Arial" w:hAnsi="Arial" w:cs="Arial"/>
                <w:bCs/>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8038E0" w:rsidRPr="005F03BB" w:rsidRDefault="008038E0" w:rsidP="008038E0">
            <w:pPr>
              <w:widowControl w:val="0"/>
              <w:spacing w:line="192" w:lineRule="auto"/>
              <w:jc w:val="center"/>
              <w:rPr>
                <w:rFonts w:cs="Arial"/>
                <w:b/>
                <w:sz w:val="16"/>
                <w:szCs w:val="16"/>
              </w:rPr>
            </w:pPr>
          </w:p>
        </w:tc>
        <w:tc>
          <w:tcPr>
            <w:tcW w:w="915" w:type="dxa"/>
            <w:shd w:val="clear" w:color="auto" w:fill="auto"/>
            <w:vAlign w:val="center"/>
          </w:tcPr>
          <w:p w:rsidR="008038E0" w:rsidRPr="00A54E86" w:rsidRDefault="008038E0" w:rsidP="008038E0">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8038E0" w:rsidRPr="0090540C" w:rsidRDefault="008038E0" w:rsidP="008038E0">
            <w:pPr>
              <w:widowControl w:val="0"/>
              <w:spacing w:line="192" w:lineRule="auto"/>
              <w:jc w:val="center"/>
              <w:rPr>
                <w:rFonts w:ascii="Arial" w:hAnsi="Arial" w:cs="Arial"/>
                <w:b/>
                <w:sz w:val="16"/>
                <w:szCs w:val="16"/>
              </w:rPr>
            </w:pPr>
          </w:p>
        </w:tc>
        <w:tc>
          <w:tcPr>
            <w:tcW w:w="630" w:type="dxa"/>
            <w:shd w:val="clear" w:color="auto" w:fill="auto"/>
            <w:vAlign w:val="center"/>
          </w:tcPr>
          <w:p w:rsidR="008038E0" w:rsidRPr="0090540C" w:rsidRDefault="008038E0" w:rsidP="008038E0">
            <w:pPr>
              <w:widowControl w:val="0"/>
              <w:spacing w:line="192" w:lineRule="auto"/>
              <w:jc w:val="center"/>
              <w:rPr>
                <w:rFonts w:ascii="Arial" w:hAnsi="Arial" w:cs="Arial"/>
                <w:b/>
                <w:sz w:val="16"/>
                <w:szCs w:val="16"/>
              </w:rPr>
            </w:pPr>
          </w:p>
        </w:tc>
        <w:tc>
          <w:tcPr>
            <w:tcW w:w="562" w:type="dxa"/>
            <w:shd w:val="clear" w:color="auto" w:fill="auto"/>
            <w:vAlign w:val="center"/>
          </w:tcPr>
          <w:p w:rsidR="008038E0" w:rsidRPr="0090540C" w:rsidRDefault="008038E0" w:rsidP="008038E0">
            <w:pPr>
              <w:widowControl w:val="0"/>
              <w:spacing w:line="192" w:lineRule="auto"/>
              <w:jc w:val="center"/>
              <w:rPr>
                <w:rFonts w:ascii="Arial" w:hAnsi="Arial" w:cs="Arial"/>
                <w:b/>
                <w:sz w:val="16"/>
                <w:szCs w:val="16"/>
              </w:rPr>
            </w:pPr>
          </w:p>
        </w:tc>
        <w:tc>
          <w:tcPr>
            <w:tcW w:w="648" w:type="dxa"/>
            <w:shd w:val="clear" w:color="auto" w:fill="auto"/>
            <w:vAlign w:val="center"/>
          </w:tcPr>
          <w:p w:rsidR="008038E0" w:rsidRPr="0090540C" w:rsidRDefault="008038E0" w:rsidP="008038E0">
            <w:pPr>
              <w:widowControl w:val="0"/>
              <w:spacing w:line="192" w:lineRule="auto"/>
              <w:jc w:val="center"/>
              <w:rPr>
                <w:rFonts w:ascii="Arial" w:hAnsi="Arial" w:cs="Arial"/>
                <w:b/>
                <w:sz w:val="16"/>
                <w:szCs w:val="16"/>
              </w:rPr>
            </w:pPr>
          </w:p>
        </w:tc>
        <w:tc>
          <w:tcPr>
            <w:tcW w:w="649" w:type="dxa"/>
            <w:shd w:val="clear" w:color="auto" w:fill="auto"/>
            <w:vAlign w:val="center"/>
          </w:tcPr>
          <w:p w:rsidR="008038E0" w:rsidRPr="0090540C" w:rsidRDefault="008038E0" w:rsidP="008038E0">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006E3E" w:rsidRPr="005F03BB" w:rsidTr="00117D2B">
        <w:trPr>
          <w:trHeight w:hRule="exact" w:val="170"/>
          <w:jc w:val="center"/>
        </w:trPr>
        <w:tc>
          <w:tcPr>
            <w:tcW w:w="951" w:type="dxa"/>
            <w:vAlign w:val="center"/>
          </w:tcPr>
          <w:p w:rsidR="00006E3E" w:rsidRPr="00A54E86" w:rsidRDefault="00006E3E" w:rsidP="00006E3E">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006E3E" w:rsidRPr="00290A48" w:rsidRDefault="00006E3E" w:rsidP="00006E3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06E3E" w:rsidRPr="00B909F2" w:rsidRDefault="00006E3E" w:rsidP="00006E3E">
            <w:pPr>
              <w:widowControl w:val="0"/>
              <w:spacing w:line="192" w:lineRule="auto"/>
              <w:jc w:val="center"/>
              <w:rPr>
                <w:rFonts w:ascii="Arial" w:hAnsi="Arial" w:cs="Arial"/>
                <w:bCs/>
                <w:sz w:val="16"/>
                <w:szCs w:val="16"/>
              </w:rPr>
            </w:pPr>
          </w:p>
        </w:tc>
        <w:tc>
          <w:tcPr>
            <w:tcW w:w="678" w:type="dxa"/>
            <w:vAlign w:val="center"/>
          </w:tcPr>
          <w:p w:rsidR="00006E3E" w:rsidRPr="0090540C" w:rsidRDefault="00006E3E" w:rsidP="00006E3E">
            <w:pPr>
              <w:widowControl w:val="0"/>
              <w:spacing w:line="192" w:lineRule="auto"/>
              <w:jc w:val="center"/>
              <w:rPr>
                <w:rFonts w:ascii="Arial" w:hAnsi="Arial" w:cs="Arial"/>
                <w:b/>
                <w:sz w:val="16"/>
                <w:szCs w:val="16"/>
              </w:rPr>
            </w:pPr>
          </w:p>
        </w:tc>
        <w:tc>
          <w:tcPr>
            <w:tcW w:w="636" w:type="dxa"/>
          </w:tcPr>
          <w:p w:rsidR="00006E3E" w:rsidRDefault="00006E3E" w:rsidP="00006E3E">
            <w:pPr>
              <w:jc w:val="center"/>
            </w:pPr>
            <w:r w:rsidRPr="00415C18">
              <w:rPr>
                <w:rFonts w:ascii="Arial" w:hAnsi="Arial" w:cs="Arial"/>
                <w:bCs/>
                <w:sz w:val="16"/>
                <w:szCs w:val="16"/>
              </w:rPr>
              <w:t>X</w:t>
            </w:r>
          </w:p>
        </w:tc>
        <w:tc>
          <w:tcPr>
            <w:tcW w:w="636" w:type="dxa"/>
            <w:vAlign w:val="center"/>
          </w:tcPr>
          <w:p w:rsidR="00006E3E" w:rsidRPr="0090540C" w:rsidRDefault="00006E3E" w:rsidP="00006E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06E3E" w:rsidRPr="005F03BB" w:rsidRDefault="00006E3E" w:rsidP="00006E3E">
            <w:pPr>
              <w:widowControl w:val="0"/>
              <w:spacing w:line="192" w:lineRule="auto"/>
              <w:jc w:val="center"/>
              <w:rPr>
                <w:rFonts w:cs="Arial"/>
                <w:b/>
                <w:sz w:val="16"/>
                <w:szCs w:val="16"/>
              </w:rPr>
            </w:pPr>
          </w:p>
        </w:tc>
        <w:tc>
          <w:tcPr>
            <w:tcW w:w="915" w:type="dxa"/>
            <w:shd w:val="clear" w:color="auto" w:fill="auto"/>
            <w:vAlign w:val="center"/>
          </w:tcPr>
          <w:p w:rsidR="00006E3E" w:rsidRPr="00A54E86" w:rsidRDefault="00006E3E" w:rsidP="00006E3E">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006E3E" w:rsidRPr="0090540C" w:rsidRDefault="00006E3E" w:rsidP="00006E3E">
            <w:pPr>
              <w:widowControl w:val="0"/>
              <w:spacing w:line="192" w:lineRule="auto"/>
              <w:jc w:val="center"/>
              <w:rPr>
                <w:rFonts w:ascii="Arial" w:hAnsi="Arial" w:cs="Arial"/>
                <w:b/>
                <w:sz w:val="16"/>
                <w:szCs w:val="16"/>
              </w:rPr>
            </w:pPr>
          </w:p>
        </w:tc>
        <w:tc>
          <w:tcPr>
            <w:tcW w:w="630" w:type="dxa"/>
            <w:shd w:val="clear" w:color="auto" w:fill="auto"/>
            <w:vAlign w:val="center"/>
          </w:tcPr>
          <w:p w:rsidR="00006E3E" w:rsidRPr="0090540C" w:rsidRDefault="00006E3E" w:rsidP="00006E3E">
            <w:pPr>
              <w:widowControl w:val="0"/>
              <w:spacing w:line="192" w:lineRule="auto"/>
              <w:jc w:val="center"/>
              <w:rPr>
                <w:rFonts w:ascii="Arial" w:hAnsi="Arial" w:cs="Arial"/>
                <w:b/>
                <w:sz w:val="16"/>
                <w:szCs w:val="16"/>
              </w:rPr>
            </w:pPr>
          </w:p>
        </w:tc>
        <w:tc>
          <w:tcPr>
            <w:tcW w:w="562" w:type="dxa"/>
            <w:shd w:val="clear" w:color="auto" w:fill="auto"/>
            <w:vAlign w:val="center"/>
          </w:tcPr>
          <w:p w:rsidR="00006E3E" w:rsidRPr="0090540C" w:rsidRDefault="00006E3E" w:rsidP="00006E3E">
            <w:pPr>
              <w:widowControl w:val="0"/>
              <w:spacing w:line="192" w:lineRule="auto"/>
              <w:jc w:val="center"/>
              <w:rPr>
                <w:rFonts w:ascii="Arial" w:hAnsi="Arial" w:cs="Arial"/>
                <w:b/>
                <w:sz w:val="16"/>
                <w:szCs w:val="16"/>
              </w:rPr>
            </w:pPr>
          </w:p>
        </w:tc>
        <w:tc>
          <w:tcPr>
            <w:tcW w:w="648" w:type="dxa"/>
            <w:shd w:val="clear" w:color="auto" w:fill="auto"/>
            <w:vAlign w:val="center"/>
          </w:tcPr>
          <w:p w:rsidR="00006E3E" w:rsidRPr="0090540C" w:rsidRDefault="00006E3E" w:rsidP="00006E3E">
            <w:pPr>
              <w:widowControl w:val="0"/>
              <w:spacing w:line="192" w:lineRule="auto"/>
              <w:jc w:val="center"/>
              <w:rPr>
                <w:rFonts w:ascii="Arial" w:hAnsi="Arial" w:cs="Arial"/>
                <w:b/>
                <w:sz w:val="16"/>
                <w:szCs w:val="16"/>
              </w:rPr>
            </w:pPr>
          </w:p>
        </w:tc>
        <w:tc>
          <w:tcPr>
            <w:tcW w:w="649" w:type="dxa"/>
            <w:shd w:val="clear" w:color="auto" w:fill="auto"/>
            <w:vAlign w:val="center"/>
          </w:tcPr>
          <w:p w:rsidR="00006E3E" w:rsidRPr="0090540C" w:rsidRDefault="00006E3E" w:rsidP="00006E3E">
            <w:pPr>
              <w:widowControl w:val="0"/>
              <w:spacing w:line="192" w:lineRule="auto"/>
              <w:jc w:val="center"/>
              <w:rPr>
                <w:rFonts w:ascii="Arial" w:hAnsi="Arial" w:cs="Arial"/>
                <w:b/>
                <w:sz w:val="16"/>
                <w:szCs w:val="16"/>
              </w:rPr>
            </w:pPr>
          </w:p>
        </w:tc>
      </w:tr>
      <w:tr w:rsidR="00006E3E" w:rsidRPr="005F03BB" w:rsidTr="00117D2B">
        <w:trPr>
          <w:trHeight w:hRule="exact" w:val="170"/>
          <w:jc w:val="center"/>
        </w:trPr>
        <w:tc>
          <w:tcPr>
            <w:tcW w:w="951" w:type="dxa"/>
            <w:vAlign w:val="center"/>
          </w:tcPr>
          <w:p w:rsidR="00006E3E" w:rsidRPr="00A54E86" w:rsidRDefault="00006E3E" w:rsidP="00006E3E">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006E3E" w:rsidRDefault="00006E3E" w:rsidP="00006E3E">
            <w:pPr>
              <w:jc w:val="center"/>
            </w:pPr>
            <w:r w:rsidRPr="003B4235">
              <w:rPr>
                <w:rFonts w:ascii="Arial" w:hAnsi="Arial" w:cs="Arial"/>
                <w:bCs/>
                <w:sz w:val="16"/>
                <w:szCs w:val="16"/>
              </w:rPr>
              <w:t>X</w:t>
            </w:r>
          </w:p>
        </w:tc>
        <w:tc>
          <w:tcPr>
            <w:tcW w:w="576" w:type="dxa"/>
            <w:vAlign w:val="center"/>
          </w:tcPr>
          <w:p w:rsidR="00006E3E" w:rsidRPr="00B909F2" w:rsidRDefault="00006E3E" w:rsidP="00006E3E">
            <w:pPr>
              <w:widowControl w:val="0"/>
              <w:spacing w:line="192" w:lineRule="auto"/>
              <w:jc w:val="center"/>
              <w:rPr>
                <w:rFonts w:ascii="Arial" w:hAnsi="Arial" w:cs="Arial"/>
                <w:bCs/>
                <w:sz w:val="16"/>
                <w:szCs w:val="16"/>
              </w:rPr>
            </w:pPr>
          </w:p>
        </w:tc>
        <w:tc>
          <w:tcPr>
            <w:tcW w:w="678" w:type="dxa"/>
            <w:vAlign w:val="center"/>
          </w:tcPr>
          <w:p w:rsidR="00006E3E" w:rsidRPr="0090540C" w:rsidRDefault="00006E3E" w:rsidP="00006E3E">
            <w:pPr>
              <w:widowControl w:val="0"/>
              <w:spacing w:line="192" w:lineRule="auto"/>
              <w:jc w:val="center"/>
              <w:rPr>
                <w:rFonts w:ascii="Arial" w:hAnsi="Arial" w:cs="Arial"/>
                <w:b/>
                <w:sz w:val="16"/>
                <w:szCs w:val="16"/>
              </w:rPr>
            </w:pPr>
          </w:p>
        </w:tc>
        <w:tc>
          <w:tcPr>
            <w:tcW w:w="636" w:type="dxa"/>
          </w:tcPr>
          <w:p w:rsidR="00006E3E" w:rsidRDefault="00006E3E" w:rsidP="00006E3E">
            <w:pPr>
              <w:jc w:val="center"/>
            </w:pPr>
            <w:r w:rsidRPr="00415C18">
              <w:rPr>
                <w:rFonts w:ascii="Arial" w:hAnsi="Arial" w:cs="Arial"/>
                <w:bCs/>
                <w:sz w:val="16"/>
                <w:szCs w:val="16"/>
              </w:rPr>
              <w:t>X</w:t>
            </w:r>
          </w:p>
        </w:tc>
        <w:tc>
          <w:tcPr>
            <w:tcW w:w="636" w:type="dxa"/>
            <w:vAlign w:val="center"/>
          </w:tcPr>
          <w:p w:rsidR="00006E3E" w:rsidRPr="0090540C" w:rsidRDefault="00006E3E" w:rsidP="00006E3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06E3E" w:rsidRPr="005F03BB" w:rsidRDefault="00006E3E" w:rsidP="00006E3E">
            <w:pPr>
              <w:widowControl w:val="0"/>
              <w:spacing w:line="192" w:lineRule="auto"/>
              <w:jc w:val="center"/>
              <w:rPr>
                <w:rFonts w:cs="Arial"/>
                <w:b/>
                <w:sz w:val="16"/>
                <w:szCs w:val="16"/>
              </w:rPr>
            </w:pPr>
          </w:p>
        </w:tc>
        <w:tc>
          <w:tcPr>
            <w:tcW w:w="915" w:type="dxa"/>
            <w:shd w:val="clear" w:color="auto" w:fill="auto"/>
            <w:vAlign w:val="center"/>
          </w:tcPr>
          <w:p w:rsidR="00006E3E" w:rsidRPr="00A54E86" w:rsidRDefault="00006E3E" w:rsidP="00006E3E">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006E3E" w:rsidRPr="0090540C" w:rsidRDefault="00006E3E" w:rsidP="00006E3E">
            <w:pPr>
              <w:widowControl w:val="0"/>
              <w:spacing w:line="192" w:lineRule="auto"/>
              <w:jc w:val="center"/>
              <w:rPr>
                <w:rFonts w:ascii="Arial" w:hAnsi="Arial" w:cs="Arial"/>
                <w:b/>
                <w:sz w:val="16"/>
                <w:szCs w:val="16"/>
              </w:rPr>
            </w:pPr>
          </w:p>
        </w:tc>
        <w:tc>
          <w:tcPr>
            <w:tcW w:w="630" w:type="dxa"/>
            <w:shd w:val="clear" w:color="auto" w:fill="auto"/>
            <w:vAlign w:val="center"/>
          </w:tcPr>
          <w:p w:rsidR="00006E3E" w:rsidRPr="0090540C" w:rsidRDefault="00006E3E" w:rsidP="00006E3E">
            <w:pPr>
              <w:widowControl w:val="0"/>
              <w:spacing w:line="192" w:lineRule="auto"/>
              <w:jc w:val="center"/>
              <w:rPr>
                <w:rFonts w:ascii="Arial" w:hAnsi="Arial" w:cs="Arial"/>
                <w:b/>
                <w:sz w:val="16"/>
                <w:szCs w:val="16"/>
              </w:rPr>
            </w:pPr>
          </w:p>
        </w:tc>
        <w:tc>
          <w:tcPr>
            <w:tcW w:w="562" w:type="dxa"/>
            <w:shd w:val="clear" w:color="auto" w:fill="auto"/>
            <w:vAlign w:val="center"/>
          </w:tcPr>
          <w:p w:rsidR="00006E3E" w:rsidRPr="0090540C" w:rsidRDefault="00006E3E" w:rsidP="00006E3E">
            <w:pPr>
              <w:widowControl w:val="0"/>
              <w:spacing w:line="192" w:lineRule="auto"/>
              <w:jc w:val="center"/>
              <w:rPr>
                <w:rFonts w:ascii="Arial" w:hAnsi="Arial" w:cs="Arial"/>
                <w:b/>
                <w:sz w:val="16"/>
                <w:szCs w:val="16"/>
              </w:rPr>
            </w:pPr>
          </w:p>
        </w:tc>
        <w:tc>
          <w:tcPr>
            <w:tcW w:w="648" w:type="dxa"/>
            <w:shd w:val="clear" w:color="auto" w:fill="auto"/>
            <w:vAlign w:val="center"/>
          </w:tcPr>
          <w:p w:rsidR="00006E3E" w:rsidRPr="0090540C" w:rsidRDefault="00006E3E" w:rsidP="00006E3E">
            <w:pPr>
              <w:widowControl w:val="0"/>
              <w:spacing w:line="192" w:lineRule="auto"/>
              <w:jc w:val="center"/>
              <w:rPr>
                <w:rFonts w:ascii="Arial" w:hAnsi="Arial" w:cs="Arial"/>
                <w:b/>
                <w:sz w:val="16"/>
                <w:szCs w:val="16"/>
              </w:rPr>
            </w:pPr>
          </w:p>
        </w:tc>
        <w:tc>
          <w:tcPr>
            <w:tcW w:w="649" w:type="dxa"/>
            <w:shd w:val="clear" w:color="auto" w:fill="auto"/>
            <w:vAlign w:val="center"/>
          </w:tcPr>
          <w:p w:rsidR="00006E3E" w:rsidRPr="0090540C" w:rsidRDefault="00006E3E" w:rsidP="00006E3E">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B909F2" w:rsidRDefault="00093F4B" w:rsidP="00093F4B">
            <w:pPr>
              <w:widowControl w:val="0"/>
              <w:spacing w:line="192" w:lineRule="auto"/>
              <w:jc w:val="center"/>
              <w:rPr>
                <w:rFonts w:ascii="Arial" w:hAnsi="Arial" w:cs="Arial"/>
                <w:bCs/>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3E6973" w:rsidP="00093F4B">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3E6973" w:rsidP="00093F4B">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3E6973" w:rsidP="00093F4B">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3E6973" w:rsidP="00093F4B">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961EF2" w:rsidP="00093F4B">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4F2458" w:rsidRPr="005F03BB" w:rsidTr="00B676CE">
        <w:trPr>
          <w:trHeight w:hRule="exact" w:val="170"/>
          <w:jc w:val="center"/>
        </w:trPr>
        <w:tc>
          <w:tcPr>
            <w:tcW w:w="951" w:type="dxa"/>
            <w:vAlign w:val="center"/>
          </w:tcPr>
          <w:p w:rsidR="004F2458" w:rsidRPr="00A54E86" w:rsidRDefault="004F2458" w:rsidP="004F2458">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4F2458" w:rsidRDefault="004F2458" w:rsidP="004F2458">
            <w:pPr>
              <w:jc w:val="center"/>
            </w:pPr>
            <w:r w:rsidRPr="003B4235">
              <w:rPr>
                <w:rFonts w:ascii="Arial" w:hAnsi="Arial" w:cs="Arial"/>
                <w:bCs/>
                <w:sz w:val="16"/>
                <w:szCs w:val="16"/>
              </w:rPr>
              <w:t>X</w:t>
            </w:r>
          </w:p>
        </w:tc>
        <w:tc>
          <w:tcPr>
            <w:tcW w:w="576" w:type="dxa"/>
            <w:vAlign w:val="center"/>
          </w:tcPr>
          <w:p w:rsidR="004F2458" w:rsidRPr="0090540C" w:rsidRDefault="004F2458" w:rsidP="004F2458">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tcPr>
          <w:p w:rsidR="004F2458" w:rsidRDefault="004F2458" w:rsidP="004F2458">
            <w:pPr>
              <w:jc w:val="center"/>
            </w:pPr>
            <w:r w:rsidRPr="003B4235">
              <w:rPr>
                <w:rFonts w:ascii="Arial" w:hAnsi="Arial" w:cs="Arial"/>
                <w:bCs/>
                <w:sz w:val="16"/>
                <w:szCs w:val="16"/>
              </w:rPr>
              <w:t>X</w:t>
            </w:r>
          </w:p>
        </w:tc>
        <w:tc>
          <w:tcPr>
            <w:tcW w:w="636" w:type="dxa"/>
            <w:vAlign w:val="center"/>
          </w:tcPr>
          <w:p w:rsidR="004F2458" w:rsidRPr="00290A48" w:rsidRDefault="004F2458" w:rsidP="004F245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F2458" w:rsidRPr="0090540C" w:rsidRDefault="00A14F9D" w:rsidP="004F2458">
            <w:pPr>
              <w:widowControl w:val="0"/>
              <w:spacing w:line="192" w:lineRule="auto"/>
              <w:jc w:val="center"/>
              <w:rPr>
                <w:rFonts w:ascii="Arial" w:hAnsi="Arial" w:cs="Arial"/>
                <w:b/>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4F2458" w:rsidRPr="005F03BB" w:rsidRDefault="004F2458" w:rsidP="004F2458">
            <w:pPr>
              <w:widowControl w:val="0"/>
              <w:spacing w:line="192" w:lineRule="auto"/>
              <w:jc w:val="center"/>
              <w:rPr>
                <w:rFonts w:cs="Arial"/>
                <w:b/>
                <w:sz w:val="16"/>
                <w:szCs w:val="16"/>
              </w:rPr>
            </w:pPr>
          </w:p>
        </w:tc>
        <w:tc>
          <w:tcPr>
            <w:tcW w:w="915" w:type="dxa"/>
            <w:shd w:val="clear" w:color="auto" w:fill="auto"/>
            <w:vAlign w:val="center"/>
          </w:tcPr>
          <w:p w:rsidR="004F2458" w:rsidRPr="00A54E86" w:rsidRDefault="004F2458" w:rsidP="004F2458">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4F2458" w:rsidRPr="0090540C" w:rsidRDefault="004F2458" w:rsidP="004F2458">
            <w:pPr>
              <w:widowControl w:val="0"/>
              <w:spacing w:line="192" w:lineRule="auto"/>
              <w:jc w:val="center"/>
              <w:rPr>
                <w:rFonts w:ascii="Arial" w:hAnsi="Arial" w:cs="Arial"/>
                <w:b/>
                <w:sz w:val="16"/>
                <w:szCs w:val="16"/>
              </w:rPr>
            </w:pPr>
          </w:p>
        </w:tc>
        <w:tc>
          <w:tcPr>
            <w:tcW w:w="630" w:type="dxa"/>
            <w:shd w:val="clear" w:color="auto" w:fill="auto"/>
            <w:vAlign w:val="center"/>
          </w:tcPr>
          <w:p w:rsidR="004F2458" w:rsidRPr="0090540C" w:rsidRDefault="004F2458" w:rsidP="004F2458">
            <w:pPr>
              <w:widowControl w:val="0"/>
              <w:spacing w:line="192" w:lineRule="auto"/>
              <w:jc w:val="center"/>
              <w:rPr>
                <w:rFonts w:ascii="Arial" w:hAnsi="Arial" w:cs="Arial"/>
                <w:b/>
                <w:sz w:val="16"/>
                <w:szCs w:val="16"/>
              </w:rPr>
            </w:pPr>
          </w:p>
        </w:tc>
        <w:tc>
          <w:tcPr>
            <w:tcW w:w="562" w:type="dxa"/>
            <w:shd w:val="clear" w:color="auto" w:fill="auto"/>
            <w:vAlign w:val="center"/>
          </w:tcPr>
          <w:p w:rsidR="004F2458" w:rsidRPr="0090540C" w:rsidRDefault="004F2458" w:rsidP="004F2458">
            <w:pPr>
              <w:widowControl w:val="0"/>
              <w:spacing w:line="192" w:lineRule="auto"/>
              <w:jc w:val="center"/>
              <w:rPr>
                <w:rFonts w:ascii="Arial" w:hAnsi="Arial" w:cs="Arial"/>
                <w:b/>
                <w:sz w:val="16"/>
                <w:szCs w:val="16"/>
              </w:rPr>
            </w:pPr>
          </w:p>
        </w:tc>
        <w:tc>
          <w:tcPr>
            <w:tcW w:w="648" w:type="dxa"/>
            <w:shd w:val="clear" w:color="auto" w:fill="auto"/>
            <w:vAlign w:val="center"/>
          </w:tcPr>
          <w:p w:rsidR="004F2458" w:rsidRPr="0090540C" w:rsidRDefault="004F2458" w:rsidP="004F2458">
            <w:pPr>
              <w:widowControl w:val="0"/>
              <w:spacing w:line="192" w:lineRule="auto"/>
              <w:jc w:val="center"/>
              <w:rPr>
                <w:rFonts w:ascii="Arial" w:hAnsi="Arial" w:cs="Arial"/>
                <w:b/>
                <w:sz w:val="16"/>
                <w:szCs w:val="16"/>
              </w:rPr>
            </w:pPr>
          </w:p>
        </w:tc>
        <w:tc>
          <w:tcPr>
            <w:tcW w:w="649" w:type="dxa"/>
            <w:shd w:val="clear" w:color="auto" w:fill="auto"/>
            <w:vAlign w:val="center"/>
          </w:tcPr>
          <w:p w:rsidR="004F2458" w:rsidRPr="0090540C" w:rsidRDefault="004F2458" w:rsidP="004F2458">
            <w:pPr>
              <w:widowControl w:val="0"/>
              <w:spacing w:line="192" w:lineRule="auto"/>
              <w:jc w:val="center"/>
              <w:rPr>
                <w:rFonts w:ascii="Arial" w:hAnsi="Arial" w:cs="Arial"/>
                <w:b/>
                <w:sz w:val="16"/>
                <w:szCs w:val="16"/>
              </w:rPr>
            </w:pPr>
          </w:p>
        </w:tc>
      </w:tr>
      <w:tr w:rsidR="004F2458" w:rsidRPr="005F03BB" w:rsidTr="00B676CE">
        <w:trPr>
          <w:trHeight w:hRule="exact" w:val="170"/>
          <w:jc w:val="center"/>
        </w:trPr>
        <w:tc>
          <w:tcPr>
            <w:tcW w:w="951" w:type="dxa"/>
            <w:vAlign w:val="center"/>
          </w:tcPr>
          <w:p w:rsidR="004F2458" w:rsidRPr="00A54E86" w:rsidRDefault="004F2458" w:rsidP="004F2458">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4F2458" w:rsidRDefault="004F2458" w:rsidP="004F2458">
            <w:pPr>
              <w:jc w:val="center"/>
            </w:pPr>
            <w:r w:rsidRPr="003B4235">
              <w:rPr>
                <w:rFonts w:ascii="Arial" w:hAnsi="Arial" w:cs="Arial"/>
                <w:bCs/>
                <w:sz w:val="16"/>
                <w:szCs w:val="16"/>
              </w:rPr>
              <w:t>X</w:t>
            </w:r>
          </w:p>
        </w:tc>
        <w:tc>
          <w:tcPr>
            <w:tcW w:w="576" w:type="dxa"/>
            <w:vAlign w:val="center"/>
          </w:tcPr>
          <w:p w:rsidR="004F2458" w:rsidRPr="0090540C" w:rsidRDefault="004F2458" w:rsidP="004F2458">
            <w:pPr>
              <w:widowControl w:val="0"/>
              <w:spacing w:line="192" w:lineRule="auto"/>
              <w:jc w:val="center"/>
              <w:rPr>
                <w:rFonts w:ascii="Arial" w:hAnsi="Arial" w:cs="Arial"/>
                <w:b/>
                <w:sz w:val="16"/>
                <w:szCs w:val="16"/>
              </w:rPr>
            </w:pPr>
          </w:p>
        </w:tc>
        <w:tc>
          <w:tcPr>
            <w:tcW w:w="678" w:type="dxa"/>
          </w:tcPr>
          <w:p w:rsidR="004F2458" w:rsidRDefault="004F2458" w:rsidP="004F2458">
            <w:pPr>
              <w:jc w:val="center"/>
            </w:pPr>
            <w:r w:rsidRPr="003B4235">
              <w:rPr>
                <w:rFonts w:ascii="Arial" w:hAnsi="Arial" w:cs="Arial"/>
                <w:bCs/>
                <w:sz w:val="16"/>
                <w:szCs w:val="16"/>
              </w:rPr>
              <w:t>X</w:t>
            </w:r>
          </w:p>
        </w:tc>
        <w:tc>
          <w:tcPr>
            <w:tcW w:w="636" w:type="dxa"/>
            <w:vAlign w:val="center"/>
          </w:tcPr>
          <w:p w:rsidR="004F2458" w:rsidRPr="00290A48" w:rsidRDefault="004F2458" w:rsidP="004F2458">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F2458" w:rsidRPr="0090540C" w:rsidRDefault="00A14F9D" w:rsidP="004F2458">
            <w:pPr>
              <w:widowControl w:val="0"/>
              <w:spacing w:line="192" w:lineRule="auto"/>
              <w:jc w:val="center"/>
              <w:rPr>
                <w:rFonts w:ascii="Arial" w:hAnsi="Arial" w:cs="Arial"/>
                <w:b/>
                <w:sz w:val="16"/>
                <w:szCs w:val="16"/>
              </w:rPr>
            </w:pPr>
            <w:r>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4F2458" w:rsidRPr="005F03BB" w:rsidRDefault="004F2458" w:rsidP="004F2458">
            <w:pPr>
              <w:widowControl w:val="0"/>
              <w:spacing w:line="192" w:lineRule="auto"/>
              <w:jc w:val="center"/>
              <w:rPr>
                <w:rFonts w:cs="Arial"/>
                <w:b/>
                <w:sz w:val="16"/>
                <w:szCs w:val="16"/>
              </w:rPr>
            </w:pPr>
          </w:p>
        </w:tc>
        <w:tc>
          <w:tcPr>
            <w:tcW w:w="915" w:type="dxa"/>
            <w:shd w:val="clear" w:color="auto" w:fill="auto"/>
            <w:vAlign w:val="center"/>
          </w:tcPr>
          <w:p w:rsidR="004F2458" w:rsidRPr="00A54E86" w:rsidRDefault="004F2458" w:rsidP="004F2458">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4F2458" w:rsidRPr="0090540C" w:rsidRDefault="004F2458" w:rsidP="004F2458">
            <w:pPr>
              <w:widowControl w:val="0"/>
              <w:spacing w:line="192" w:lineRule="auto"/>
              <w:jc w:val="center"/>
              <w:rPr>
                <w:rFonts w:ascii="Arial" w:hAnsi="Arial" w:cs="Arial"/>
                <w:b/>
                <w:sz w:val="16"/>
                <w:szCs w:val="16"/>
              </w:rPr>
            </w:pPr>
          </w:p>
        </w:tc>
        <w:tc>
          <w:tcPr>
            <w:tcW w:w="630" w:type="dxa"/>
            <w:shd w:val="clear" w:color="auto" w:fill="auto"/>
            <w:vAlign w:val="center"/>
          </w:tcPr>
          <w:p w:rsidR="004F2458" w:rsidRPr="0090540C" w:rsidRDefault="004F2458" w:rsidP="004F2458">
            <w:pPr>
              <w:widowControl w:val="0"/>
              <w:spacing w:line="192" w:lineRule="auto"/>
              <w:jc w:val="center"/>
              <w:rPr>
                <w:rFonts w:ascii="Arial" w:hAnsi="Arial" w:cs="Arial"/>
                <w:b/>
                <w:sz w:val="16"/>
                <w:szCs w:val="16"/>
              </w:rPr>
            </w:pPr>
          </w:p>
        </w:tc>
        <w:tc>
          <w:tcPr>
            <w:tcW w:w="562" w:type="dxa"/>
            <w:shd w:val="clear" w:color="auto" w:fill="auto"/>
            <w:vAlign w:val="center"/>
          </w:tcPr>
          <w:p w:rsidR="004F2458" w:rsidRPr="0090540C" w:rsidRDefault="004F2458" w:rsidP="004F2458">
            <w:pPr>
              <w:widowControl w:val="0"/>
              <w:spacing w:line="192" w:lineRule="auto"/>
              <w:jc w:val="center"/>
              <w:rPr>
                <w:rFonts w:ascii="Arial" w:hAnsi="Arial" w:cs="Arial"/>
                <w:b/>
                <w:sz w:val="16"/>
                <w:szCs w:val="16"/>
              </w:rPr>
            </w:pPr>
          </w:p>
        </w:tc>
        <w:tc>
          <w:tcPr>
            <w:tcW w:w="648" w:type="dxa"/>
            <w:shd w:val="clear" w:color="auto" w:fill="auto"/>
            <w:vAlign w:val="center"/>
          </w:tcPr>
          <w:p w:rsidR="004F2458" w:rsidRPr="0090540C" w:rsidRDefault="004F2458" w:rsidP="004F2458">
            <w:pPr>
              <w:widowControl w:val="0"/>
              <w:spacing w:line="192" w:lineRule="auto"/>
              <w:jc w:val="center"/>
              <w:rPr>
                <w:rFonts w:ascii="Arial" w:hAnsi="Arial" w:cs="Arial"/>
                <w:b/>
                <w:sz w:val="16"/>
                <w:szCs w:val="16"/>
              </w:rPr>
            </w:pPr>
          </w:p>
        </w:tc>
        <w:tc>
          <w:tcPr>
            <w:tcW w:w="649" w:type="dxa"/>
            <w:shd w:val="clear" w:color="auto" w:fill="auto"/>
            <w:vAlign w:val="center"/>
          </w:tcPr>
          <w:p w:rsidR="004F2458" w:rsidRPr="0090540C" w:rsidRDefault="004F2458" w:rsidP="004F2458">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3E6973" w:rsidP="00093F4B">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bookmarkStart w:id="0" w:name="_GoBack"/>
            <w:bookmarkEnd w:id="0"/>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3E6973" w:rsidP="00093F4B">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22</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3E6973" w:rsidP="00093F4B">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093F4B" w:rsidRPr="005F03BB" w:rsidTr="006322A8">
        <w:trPr>
          <w:trHeight w:hRule="exact" w:val="170"/>
          <w:jc w:val="center"/>
        </w:trPr>
        <w:tc>
          <w:tcPr>
            <w:tcW w:w="951" w:type="dxa"/>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23</w:t>
            </w:r>
          </w:p>
        </w:tc>
        <w:tc>
          <w:tcPr>
            <w:tcW w:w="540" w:type="dxa"/>
          </w:tcPr>
          <w:p w:rsidR="00093F4B" w:rsidRDefault="00093F4B" w:rsidP="00093F4B">
            <w:pPr>
              <w:jc w:val="center"/>
            </w:pPr>
            <w:r w:rsidRPr="003B4235">
              <w:rPr>
                <w:rFonts w:ascii="Arial" w:hAnsi="Arial" w:cs="Arial"/>
                <w:bCs/>
                <w:sz w:val="16"/>
                <w:szCs w:val="16"/>
              </w:rPr>
              <w:t>X</w:t>
            </w:r>
          </w:p>
        </w:tc>
        <w:tc>
          <w:tcPr>
            <w:tcW w:w="57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78"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636" w:type="dxa"/>
            <w:vAlign w:val="center"/>
          </w:tcPr>
          <w:p w:rsidR="00093F4B" w:rsidRPr="0090540C" w:rsidRDefault="00093F4B" w:rsidP="00093F4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93F4B" w:rsidRPr="005F03BB" w:rsidRDefault="00093F4B" w:rsidP="00093F4B">
            <w:pPr>
              <w:widowControl w:val="0"/>
              <w:spacing w:line="192" w:lineRule="auto"/>
              <w:jc w:val="center"/>
              <w:rPr>
                <w:rFonts w:cs="Arial"/>
                <w:b/>
                <w:sz w:val="16"/>
                <w:szCs w:val="16"/>
              </w:rPr>
            </w:pPr>
          </w:p>
        </w:tc>
        <w:tc>
          <w:tcPr>
            <w:tcW w:w="915" w:type="dxa"/>
            <w:shd w:val="clear" w:color="auto" w:fill="auto"/>
            <w:vAlign w:val="center"/>
          </w:tcPr>
          <w:p w:rsidR="00093F4B" w:rsidRPr="00A54E86" w:rsidRDefault="00093F4B" w:rsidP="00093F4B">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30"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562"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8"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c>
          <w:tcPr>
            <w:tcW w:w="649" w:type="dxa"/>
            <w:shd w:val="clear" w:color="auto" w:fill="auto"/>
            <w:vAlign w:val="center"/>
          </w:tcPr>
          <w:p w:rsidR="00093F4B" w:rsidRPr="0090540C" w:rsidRDefault="00093F4B" w:rsidP="00093F4B">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207995" w:rsidP="00956369">
            <w:pPr>
              <w:widowControl w:val="0"/>
              <w:spacing w:line="192" w:lineRule="auto"/>
              <w:jc w:val="center"/>
              <w:rPr>
                <w:rFonts w:ascii="Arial" w:hAnsi="Arial" w:cs="Arial"/>
                <w:b/>
                <w:sz w:val="16"/>
                <w:szCs w:val="16"/>
              </w:rPr>
            </w:pPr>
            <w:r w:rsidRPr="003B4235">
              <w:rPr>
                <w:rFonts w:ascii="Arial" w:hAnsi="Arial" w:cs="Arial"/>
                <w:bCs/>
                <w:sz w:val="16"/>
                <w:szCs w:val="16"/>
              </w:rPr>
              <w:t>X</w:t>
            </w: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687E14" w:rsidRPr="00687E14" w:rsidRDefault="00BD2402">
      <w:pPr>
        <w:pStyle w:val="TOC1"/>
        <w:rPr>
          <w:rFonts w:asciiTheme="minorHAnsi" w:eastAsiaTheme="minorEastAsia" w:hAnsiTheme="minorHAnsi" w:cstheme="minorBidi"/>
          <w:b w:val="0"/>
          <w:bCs w:val="0"/>
          <w:caps w:val="0"/>
          <w:kern w:val="0"/>
          <w:sz w:val="18"/>
          <w:szCs w:val="18"/>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89514951" w:history="1">
        <w:r w:rsidR="00687E14" w:rsidRPr="00687E14">
          <w:rPr>
            <w:rStyle w:val="Hyperlink"/>
            <w:sz w:val="18"/>
            <w:szCs w:val="18"/>
          </w:rPr>
          <w:t>1.0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INTRODUCTION</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_Toc89514951 \h </w:instrText>
        </w:r>
        <w:r w:rsidR="00687E14" w:rsidRPr="00687E14">
          <w:rPr>
            <w:webHidden/>
            <w:sz w:val="18"/>
            <w:szCs w:val="18"/>
          </w:rPr>
        </w:r>
        <w:r w:rsidR="00687E14" w:rsidRPr="00687E14">
          <w:rPr>
            <w:webHidden/>
            <w:sz w:val="18"/>
            <w:szCs w:val="18"/>
          </w:rPr>
          <w:fldChar w:fldCharType="separate"/>
        </w:r>
        <w:r w:rsidR="007635FC">
          <w:rPr>
            <w:webHidden/>
            <w:sz w:val="18"/>
            <w:szCs w:val="18"/>
          </w:rPr>
          <w:t>4</w:t>
        </w:r>
        <w:r w:rsidR="00687E14" w:rsidRPr="00687E14">
          <w:rPr>
            <w:webHidden/>
            <w:sz w:val="18"/>
            <w:szCs w:val="18"/>
          </w:rPr>
          <w:fldChar w:fldCharType="end"/>
        </w:r>
      </w:hyperlink>
    </w:p>
    <w:p w:rsidR="00687E14" w:rsidRPr="00687E14" w:rsidRDefault="007635FC">
      <w:pPr>
        <w:pStyle w:val="TOC1"/>
        <w:rPr>
          <w:rFonts w:asciiTheme="minorHAnsi" w:eastAsiaTheme="minorEastAsia" w:hAnsiTheme="minorHAnsi" w:cstheme="minorBidi"/>
          <w:b w:val="0"/>
          <w:bCs w:val="0"/>
          <w:caps w:val="0"/>
          <w:kern w:val="0"/>
          <w:sz w:val="18"/>
          <w:szCs w:val="18"/>
        </w:rPr>
      </w:pPr>
      <w:hyperlink w:anchor="_Toc89514952" w:history="1">
        <w:r w:rsidR="00687E14" w:rsidRPr="00687E14">
          <w:rPr>
            <w:rStyle w:val="Hyperlink"/>
            <w:sz w:val="18"/>
            <w:szCs w:val="18"/>
          </w:rPr>
          <w:t>2.0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GENERAL</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_Toc89514952 \h </w:instrText>
        </w:r>
        <w:r w:rsidR="00687E14" w:rsidRPr="00687E14">
          <w:rPr>
            <w:webHidden/>
            <w:sz w:val="18"/>
            <w:szCs w:val="18"/>
          </w:rPr>
        </w:r>
        <w:r w:rsidR="00687E14" w:rsidRPr="00687E14">
          <w:rPr>
            <w:webHidden/>
            <w:sz w:val="18"/>
            <w:szCs w:val="18"/>
          </w:rPr>
          <w:fldChar w:fldCharType="separate"/>
        </w:r>
        <w:r>
          <w:rPr>
            <w:webHidden/>
            <w:sz w:val="18"/>
            <w:szCs w:val="18"/>
          </w:rPr>
          <w:t>5</w:t>
        </w:r>
        <w:r w:rsidR="00687E14" w:rsidRPr="00687E14">
          <w:rPr>
            <w:webHidden/>
            <w:sz w:val="18"/>
            <w:szCs w:val="18"/>
          </w:rPr>
          <w:fldChar w:fldCharType="end"/>
        </w:r>
      </w:hyperlink>
    </w:p>
    <w:p w:rsidR="00687E14" w:rsidRPr="00687E14" w:rsidRDefault="007635FC">
      <w:pPr>
        <w:pStyle w:val="TOC1"/>
        <w:rPr>
          <w:rFonts w:asciiTheme="minorHAnsi" w:eastAsiaTheme="minorEastAsia" w:hAnsiTheme="minorHAnsi" w:cstheme="minorBidi"/>
          <w:b w:val="0"/>
          <w:bCs w:val="0"/>
          <w:caps w:val="0"/>
          <w:kern w:val="0"/>
          <w:sz w:val="18"/>
          <w:szCs w:val="18"/>
        </w:rPr>
      </w:pPr>
      <w:hyperlink w:anchor="_Toc89514953" w:history="1">
        <w:r w:rsidR="00687E14" w:rsidRPr="00687E14">
          <w:rPr>
            <w:rStyle w:val="Hyperlink"/>
            <w:sz w:val="18"/>
            <w:szCs w:val="18"/>
          </w:rPr>
          <w:t>3.0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reference / ATTACHED DOCUMENTS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_Toc89514953 \h </w:instrText>
        </w:r>
        <w:r w:rsidR="00687E14" w:rsidRPr="00687E14">
          <w:rPr>
            <w:webHidden/>
            <w:sz w:val="18"/>
            <w:szCs w:val="18"/>
          </w:rPr>
        </w:r>
        <w:r w:rsidR="00687E14" w:rsidRPr="00687E14">
          <w:rPr>
            <w:webHidden/>
            <w:sz w:val="18"/>
            <w:szCs w:val="18"/>
          </w:rPr>
          <w:fldChar w:fldCharType="separate"/>
        </w:r>
        <w:r>
          <w:rPr>
            <w:webHidden/>
            <w:sz w:val="18"/>
            <w:szCs w:val="18"/>
          </w:rPr>
          <w:t>5</w:t>
        </w:r>
        <w:r w:rsidR="00687E14" w:rsidRPr="00687E14">
          <w:rPr>
            <w:webHidden/>
            <w:sz w:val="18"/>
            <w:szCs w:val="18"/>
          </w:rPr>
          <w:fldChar w:fldCharType="end"/>
        </w:r>
      </w:hyperlink>
    </w:p>
    <w:p w:rsidR="00687E14" w:rsidRPr="00687E14" w:rsidRDefault="007635FC">
      <w:pPr>
        <w:pStyle w:val="TOC1"/>
        <w:rPr>
          <w:rFonts w:asciiTheme="minorHAnsi" w:eastAsiaTheme="minorEastAsia" w:hAnsiTheme="minorHAnsi" w:cstheme="minorBidi"/>
          <w:b w:val="0"/>
          <w:bCs w:val="0"/>
          <w:caps w:val="0"/>
          <w:kern w:val="0"/>
          <w:sz w:val="18"/>
          <w:szCs w:val="18"/>
        </w:rPr>
      </w:pPr>
      <w:hyperlink w:anchor="_Toc89514954" w:history="1">
        <w:r w:rsidR="00687E14" w:rsidRPr="00687E14">
          <w:rPr>
            <w:rStyle w:val="Hyperlink"/>
            <w:sz w:val="18"/>
            <w:szCs w:val="18"/>
          </w:rPr>
          <w:t>4.0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SUBJECT OF THE SUPPLY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_Toc89514954 \h </w:instrText>
        </w:r>
        <w:r w:rsidR="00687E14" w:rsidRPr="00687E14">
          <w:rPr>
            <w:webHidden/>
            <w:sz w:val="18"/>
            <w:szCs w:val="18"/>
          </w:rPr>
        </w:r>
        <w:r w:rsidR="00687E14" w:rsidRPr="00687E14">
          <w:rPr>
            <w:webHidden/>
            <w:sz w:val="18"/>
            <w:szCs w:val="18"/>
          </w:rPr>
          <w:fldChar w:fldCharType="separate"/>
        </w:r>
        <w:r>
          <w:rPr>
            <w:webHidden/>
            <w:sz w:val="18"/>
            <w:szCs w:val="18"/>
          </w:rPr>
          <w:t>6</w:t>
        </w:r>
        <w:r w:rsidR="00687E14" w:rsidRPr="00687E14">
          <w:rPr>
            <w:webHidden/>
            <w:sz w:val="18"/>
            <w:szCs w:val="18"/>
          </w:rPr>
          <w:fldChar w:fldCharType="end"/>
        </w:r>
      </w:hyperlink>
    </w:p>
    <w:p w:rsidR="00687E14" w:rsidRPr="00687E14" w:rsidRDefault="007635FC">
      <w:pPr>
        <w:pStyle w:val="TOC1"/>
        <w:rPr>
          <w:rFonts w:asciiTheme="minorHAnsi" w:eastAsiaTheme="minorEastAsia" w:hAnsiTheme="minorHAnsi" w:cstheme="minorBidi"/>
          <w:b w:val="0"/>
          <w:bCs w:val="0"/>
          <w:caps w:val="0"/>
          <w:kern w:val="0"/>
          <w:sz w:val="18"/>
          <w:szCs w:val="18"/>
        </w:rPr>
      </w:pPr>
      <w:hyperlink w:anchor="_Toc89514955" w:history="1">
        <w:r w:rsidR="00687E14" w:rsidRPr="00687E14">
          <w:rPr>
            <w:rStyle w:val="Hyperlink"/>
            <w:sz w:val="18"/>
            <w:szCs w:val="18"/>
          </w:rPr>
          <w:t>5.0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LIMITS OF SUPPLY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_Toc89514955 \h </w:instrText>
        </w:r>
        <w:r w:rsidR="00687E14" w:rsidRPr="00687E14">
          <w:rPr>
            <w:webHidden/>
            <w:sz w:val="18"/>
            <w:szCs w:val="18"/>
          </w:rPr>
        </w:r>
        <w:r w:rsidR="00687E14" w:rsidRPr="00687E14">
          <w:rPr>
            <w:webHidden/>
            <w:sz w:val="18"/>
            <w:szCs w:val="18"/>
          </w:rPr>
          <w:fldChar w:fldCharType="separate"/>
        </w:r>
        <w:r>
          <w:rPr>
            <w:webHidden/>
            <w:sz w:val="18"/>
            <w:szCs w:val="18"/>
          </w:rPr>
          <w:t>6</w:t>
        </w:r>
        <w:r w:rsidR="00687E14" w:rsidRPr="00687E14">
          <w:rPr>
            <w:webHidden/>
            <w:sz w:val="18"/>
            <w:szCs w:val="18"/>
          </w:rPr>
          <w:fldChar w:fldCharType="end"/>
        </w:r>
      </w:hyperlink>
    </w:p>
    <w:p w:rsidR="00687E14" w:rsidRPr="00687E14" w:rsidRDefault="007635FC">
      <w:pPr>
        <w:pStyle w:val="TOC1"/>
        <w:rPr>
          <w:rFonts w:asciiTheme="minorHAnsi" w:eastAsiaTheme="minorEastAsia" w:hAnsiTheme="minorHAnsi" w:cstheme="minorBidi"/>
          <w:b w:val="0"/>
          <w:bCs w:val="0"/>
          <w:caps w:val="0"/>
          <w:kern w:val="0"/>
          <w:sz w:val="18"/>
          <w:szCs w:val="18"/>
        </w:rPr>
      </w:pPr>
      <w:hyperlink w:anchor="_Toc89514956" w:history="1">
        <w:r w:rsidR="00687E14" w:rsidRPr="00687E14">
          <w:rPr>
            <w:rStyle w:val="Hyperlink"/>
            <w:sz w:val="18"/>
            <w:szCs w:val="18"/>
          </w:rPr>
          <w:t>5.1</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scope of supply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_Toc89514956 \h </w:instrText>
        </w:r>
        <w:r w:rsidR="00687E14" w:rsidRPr="00687E14">
          <w:rPr>
            <w:webHidden/>
            <w:sz w:val="18"/>
            <w:szCs w:val="18"/>
          </w:rPr>
        </w:r>
        <w:r w:rsidR="00687E14" w:rsidRPr="00687E14">
          <w:rPr>
            <w:webHidden/>
            <w:sz w:val="18"/>
            <w:szCs w:val="18"/>
          </w:rPr>
          <w:fldChar w:fldCharType="separate"/>
        </w:r>
        <w:r>
          <w:rPr>
            <w:webHidden/>
            <w:sz w:val="18"/>
            <w:szCs w:val="18"/>
          </w:rPr>
          <w:t>6</w:t>
        </w:r>
        <w:r w:rsidR="00687E14" w:rsidRPr="00687E14">
          <w:rPr>
            <w:webHidden/>
            <w:sz w:val="18"/>
            <w:szCs w:val="18"/>
          </w:rPr>
          <w:fldChar w:fldCharType="end"/>
        </w:r>
      </w:hyperlink>
    </w:p>
    <w:p w:rsidR="00687E14" w:rsidRPr="00687E14" w:rsidRDefault="007635FC" w:rsidP="00687E14">
      <w:pPr>
        <w:pStyle w:val="TOC3"/>
        <w:tabs>
          <w:tab w:val="left" w:pos="880"/>
          <w:tab w:val="right" w:leader="dot" w:pos="10195"/>
        </w:tabs>
        <w:ind w:left="284"/>
        <w:rPr>
          <w:rFonts w:eastAsiaTheme="minorEastAsia" w:cstheme="minorBidi"/>
          <w:smallCaps w:val="0"/>
          <w:noProof/>
          <w:sz w:val="18"/>
          <w:szCs w:val="18"/>
          <w:lang w:bidi="ar-SA"/>
        </w:rPr>
      </w:pPr>
      <w:hyperlink w:anchor="_Toc89514957" w:history="1">
        <w:r w:rsidR="00687E14" w:rsidRPr="00687E14">
          <w:rPr>
            <w:rStyle w:val="Hyperlink"/>
            <w:noProof/>
            <w:sz w:val="18"/>
            <w:szCs w:val="18"/>
          </w:rPr>
          <w:t>5.1.1</w:t>
        </w:r>
        <w:r w:rsidR="00687E14" w:rsidRPr="00687E14">
          <w:rPr>
            <w:rFonts w:eastAsiaTheme="minorEastAsia" w:cstheme="minorBidi"/>
            <w:smallCaps w:val="0"/>
            <w:noProof/>
            <w:sz w:val="18"/>
            <w:szCs w:val="18"/>
            <w:lang w:bidi="ar-SA"/>
          </w:rPr>
          <w:tab/>
        </w:r>
        <w:r w:rsidR="00687E14" w:rsidRPr="00687E14">
          <w:rPr>
            <w:rStyle w:val="Hyperlink"/>
            <w:noProof/>
            <w:sz w:val="18"/>
            <w:szCs w:val="18"/>
          </w:rPr>
          <w:t>main description</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_Toc89514957 \h </w:instrText>
        </w:r>
        <w:r w:rsidR="00687E14" w:rsidRPr="00687E14">
          <w:rPr>
            <w:noProof/>
            <w:webHidden/>
            <w:sz w:val="18"/>
            <w:szCs w:val="18"/>
          </w:rPr>
        </w:r>
        <w:r w:rsidR="00687E14" w:rsidRPr="00687E14">
          <w:rPr>
            <w:noProof/>
            <w:webHidden/>
            <w:sz w:val="18"/>
            <w:szCs w:val="18"/>
          </w:rPr>
          <w:fldChar w:fldCharType="separate"/>
        </w:r>
        <w:r>
          <w:rPr>
            <w:noProof/>
            <w:webHidden/>
            <w:sz w:val="18"/>
            <w:szCs w:val="18"/>
          </w:rPr>
          <w:t>6</w:t>
        </w:r>
        <w:r w:rsidR="00687E14" w:rsidRPr="00687E14">
          <w:rPr>
            <w:noProof/>
            <w:webHidden/>
            <w:sz w:val="18"/>
            <w:szCs w:val="18"/>
          </w:rPr>
          <w:fldChar w:fldCharType="end"/>
        </w:r>
      </w:hyperlink>
    </w:p>
    <w:p w:rsidR="00687E14" w:rsidRPr="00687E14" w:rsidRDefault="007635FC" w:rsidP="00687E14">
      <w:pPr>
        <w:pStyle w:val="TOC3"/>
        <w:tabs>
          <w:tab w:val="left" w:pos="880"/>
          <w:tab w:val="right" w:leader="dot" w:pos="10195"/>
        </w:tabs>
        <w:ind w:left="284"/>
        <w:rPr>
          <w:rFonts w:eastAsiaTheme="minorEastAsia" w:cstheme="minorBidi"/>
          <w:smallCaps w:val="0"/>
          <w:noProof/>
          <w:sz w:val="18"/>
          <w:szCs w:val="18"/>
          <w:lang w:bidi="ar-SA"/>
        </w:rPr>
      </w:pPr>
      <w:hyperlink w:anchor="_Toc89514958" w:history="1">
        <w:r w:rsidR="00687E14" w:rsidRPr="00687E14">
          <w:rPr>
            <w:rStyle w:val="Hyperlink"/>
            <w:noProof/>
            <w:sz w:val="18"/>
            <w:szCs w:val="18"/>
          </w:rPr>
          <w:t>5.1.2</w:t>
        </w:r>
        <w:r w:rsidR="00687E14" w:rsidRPr="00687E14">
          <w:rPr>
            <w:rFonts w:eastAsiaTheme="minorEastAsia" w:cstheme="minorBidi"/>
            <w:smallCaps w:val="0"/>
            <w:noProof/>
            <w:sz w:val="18"/>
            <w:szCs w:val="18"/>
            <w:lang w:bidi="ar-SA"/>
          </w:rPr>
          <w:tab/>
        </w:r>
        <w:r w:rsidR="00687E14" w:rsidRPr="00687E14">
          <w:rPr>
            <w:rStyle w:val="Hyperlink"/>
            <w:noProof/>
            <w:sz w:val="18"/>
            <w:szCs w:val="18"/>
          </w:rPr>
          <w:t>Spare parts</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_Toc89514958 \h </w:instrText>
        </w:r>
        <w:r w:rsidR="00687E14" w:rsidRPr="00687E14">
          <w:rPr>
            <w:noProof/>
            <w:webHidden/>
            <w:sz w:val="18"/>
            <w:szCs w:val="18"/>
          </w:rPr>
        </w:r>
        <w:r w:rsidR="00687E14" w:rsidRPr="00687E14">
          <w:rPr>
            <w:noProof/>
            <w:webHidden/>
            <w:sz w:val="18"/>
            <w:szCs w:val="18"/>
          </w:rPr>
          <w:fldChar w:fldCharType="separate"/>
        </w:r>
        <w:r>
          <w:rPr>
            <w:noProof/>
            <w:webHidden/>
            <w:sz w:val="18"/>
            <w:szCs w:val="18"/>
          </w:rPr>
          <w:t>8</w:t>
        </w:r>
        <w:r w:rsidR="00687E14" w:rsidRPr="00687E14">
          <w:rPr>
            <w:noProof/>
            <w:webHidden/>
            <w:sz w:val="18"/>
            <w:szCs w:val="18"/>
          </w:rPr>
          <w:fldChar w:fldCharType="end"/>
        </w:r>
      </w:hyperlink>
    </w:p>
    <w:p w:rsidR="00687E14" w:rsidRPr="00687E14" w:rsidRDefault="007635FC" w:rsidP="00687E14">
      <w:pPr>
        <w:pStyle w:val="TOC3"/>
        <w:tabs>
          <w:tab w:val="left" w:pos="880"/>
          <w:tab w:val="right" w:leader="dot" w:pos="10195"/>
        </w:tabs>
        <w:ind w:left="284"/>
        <w:rPr>
          <w:rFonts w:eastAsiaTheme="minorEastAsia" w:cstheme="minorBidi"/>
          <w:smallCaps w:val="0"/>
          <w:noProof/>
          <w:sz w:val="18"/>
          <w:szCs w:val="18"/>
          <w:lang w:bidi="ar-SA"/>
        </w:rPr>
      </w:pPr>
      <w:hyperlink w:anchor="_Toc89514959" w:history="1">
        <w:r w:rsidR="00687E14" w:rsidRPr="00687E14">
          <w:rPr>
            <w:rStyle w:val="Hyperlink"/>
            <w:noProof/>
            <w:sz w:val="18"/>
            <w:szCs w:val="18"/>
          </w:rPr>
          <w:t>5.1.3</w:t>
        </w:r>
        <w:r w:rsidR="00687E14" w:rsidRPr="00687E14">
          <w:rPr>
            <w:rFonts w:eastAsiaTheme="minorEastAsia" w:cstheme="minorBidi"/>
            <w:smallCaps w:val="0"/>
            <w:noProof/>
            <w:sz w:val="18"/>
            <w:szCs w:val="18"/>
            <w:lang w:bidi="ar-SA"/>
          </w:rPr>
          <w:tab/>
        </w:r>
        <w:r w:rsidR="00687E14" w:rsidRPr="00687E14">
          <w:rPr>
            <w:rStyle w:val="Hyperlink"/>
            <w:noProof/>
            <w:sz w:val="18"/>
            <w:szCs w:val="18"/>
          </w:rPr>
          <w:t>Other items</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_Toc89514959 \h </w:instrText>
        </w:r>
        <w:r w:rsidR="00687E14" w:rsidRPr="00687E14">
          <w:rPr>
            <w:noProof/>
            <w:webHidden/>
            <w:sz w:val="18"/>
            <w:szCs w:val="18"/>
          </w:rPr>
        </w:r>
        <w:r w:rsidR="00687E14" w:rsidRPr="00687E14">
          <w:rPr>
            <w:noProof/>
            <w:webHidden/>
            <w:sz w:val="18"/>
            <w:szCs w:val="18"/>
          </w:rPr>
          <w:fldChar w:fldCharType="separate"/>
        </w:r>
        <w:r>
          <w:rPr>
            <w:noProof/>
            <w:webHidden/>
            <w:sz w:val="18"/>
            <w:szCs w:val="18"/>
          </w:rPr>
          <w:t>8</w:t>
        </w:r>
        <w:r w:rsidR="00687E14" w:rsidRPr="00687E14">
          <w:rPr>
            <w:noProof/>
            <w:webHidden/>
            <w:sz w:val="18"/>
            <w:szCs w:val="18"/>
          </w:rPr>
          <w:fldChar w:fldCharType="end"/>
        </w:r>
      </w:hyperlink>
    </w:p>
    <w:p w:rsidR="00687E14" w:rsidRPr="00687E14" w:rsidRDefault="007635FC">
      <w:pPr>
        <w:pStyle w:val="TOC1"/>
        <w:rPr>
          <w:rFonts w:asciiTheme="minorHAnsi" w:eastAsiaTheme="minorEastAsia" w:hAnsiTheme="minorHAnsi" w:cstheme="minorBidi"/>
          <w:b w:val="0"/>
          <w:bCs w:val="0"/>
          <w:caps w:val="0"/>
          <w:kern w:val="0"/>
          <w:sz w:val="18"/>
          <w:szCs w:val="18"/>
        </w:rPr>
      </w:pPr>
      <w:hyperlink w:anchor="_Toc89514960" w:history="1">
        <w:r w:rsidR="00687E14" w:rsidRPr="00687E14">
          <w:rPr>
            <w:rStyle w:val="Hyperlink"/>
            <w:sz w:val="18"/>
            <w:szCs w:val="18"/>
          </w:rPr>
          <w:t>5.2</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Exclusions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_Toc89514960 \h </w:instrText>
        </w:r>
        <w:r w:rsidR="00687E14" w:rsidRPr="00687E14">
          <w:rPr>
            <w:webHidden/>
            <w:sz w:val="18"/>
            <w:szCs w:val="18"/>
          </w:rPr>
        </w:r>
        <w:r w:rsidR="00687E14" w:rsidRPr="00687E14">
          <w:rPr>
            <w:webHidden/>
            <w:sz w:val="18"/>
            <w:szCs w:val="18"/>
          </w:rPr>
          <w:fldChar w:fldCharType="separate"/>
        </w:r>
        <w:r>
          <w:rPr>
            <w:webHidden/>
            <w:sz w:val="18"/>
            <w:szCs w:val="18"/>
          </w:rPr>
          <w:t>8</w:t>
        </w:r>
        <w:r w:rsidR="00687E14" w:rsidRPr="00687E14">
          <w:rPr>
            <w:webHidden/>
            <w:sz w:val="18"/>
            <w:szCs w:val="18"/>
          </w:rPr>
          <w:fldChar w:fldCharType="end"/>
        </w:r>
      </w:hyperlink>
    </w:p>
    <w:p w:rsidR="00687E14" w:rsidRPr="00687E14" w:rsidRDefault="007635FC">
      <w:pPr>
        <w:pStyle w:val="TOC1"/>
        <w:rPr>
          <w:rFonts w:asciiTheme="minorHAnsi" w:eastAsiaTheme="minorEastAsia" w:hAnsiTheme="minorHAnsi" w:cstheme="minorBidi"/>
          <w:b w:val="0"/>
          <w:bCs w:val="0"/>
          <w:caps w:val="0"/>
          <w:kern w:val="0"/>
          <w:sz w:val="18"/>
          <w:szCs w:val="18"/>
        </w:rPr>
      </w:pPr>
      <w:hyperlink w:anchor="_Toc89514961" w:history="1">
        <w:r w:rsidR="00687E14" w:rsidRPr="00687E14">
          <w:rPr>
            <w:rStyle w:val="Hyperlink"/>
            <w:sz w:val="18"/>
            <w:szCs w:val="18"/>
          </w:rPr>
          <w:t>5.3</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Battery Limits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_Toc89514961 \h </w:instrText>
        </w:r>
        <w:r w:rsidR="00687E14" w:rsidRPr="00687E14">
          <w:rPr>
            <w:webHidden/>
            <w:sz w:val="18"/>
            <w:szCs w:val="18"/>
          </w:rPr>
        </w:r>
        <w:r w:rsidR="00687E14" w:rsidRPr="00687E14">
          <w:rPr>
            <w:webHidden/>
            <w:sz w:val="18"/>
            <w:szCs w:val="18"/>
          </w:rPr>
          <w:fldChar w:fldCharType="separate"/>
        </w:r>
        <w:r>
          <w:rPr>
            <w:webHidden/>
            <w:sz w:val="18"/>
            <w:szCs w:val="18"/>
          </w:rPr>
          <w:t>8</w:t>
        </w:r>
        <w:r w:rsidR="00687E14" w:rsidRPr="00687E14">
          <w:rPr>
            <w:webHidden/>
            <w:sz w:val="18"/>
            <w:szCs w:val="18"/>
          </w:rPr>
          <w:fldChar w:fldCharType="end"/>
        </w:r>
      </w:hyperlink>
    </w:p>
    <w:p w:rsidR="00687E14" w:rsidRPr="00687E14" w:rsidRDefault="007635FC">
      <w:pPr>
        <w:pStyle w:val="TOC1"/>
        <w:rPr>
          <w:rFonts w:asciiTheme="minorHAnsi" w:eastAsiaTheme="minorEastAsia" w:hAnsiTheme="minorHAnsi" w:cstheme="minorBidi"/>
          <w:b w:val="0"/>
          <w:bCs w:val="0"/>
          <w:caps w:val="0"/>
          <w:kern w:val="0"/>
          <w:sz w:val="18"/>
          <w:szCs w:val="18"/>
        </w:rPr>
      </w:pPr>
      <w:hyperlink w:anchor="_Toc89514962" w:history="1">
        <w:r w:rsidR="00687E14" w:rsidRPr="00687E14">
          <w:rPr>
            <w:rStyle w:val="Hyperlink"/>
            <w:sz w:val="18"/>
            <w:szCs w:val="18"/>
          </w:rPr>
          <w:t>6.0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INSPECTION AND TESTS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_Toc89514962 \h </w:instrText>
        </w:r>
        <w:r w:rsidR="00687E14" w:rsidRPr="00687E14">
          <w:rPr>
            <w:webHidden/>
            <w:sz w:val="18"/>
            <w:szCs w:val="18"/>
          </w:rPr>
        </w:r>
        <w:r w:rsidR="00687E14" w:rsidRPr="00687E14">
          <w:rPr>
            <w:webHidden/>
            <w:sz w:val="18"/>
            <w:szCs w:val="18"/>
          </w:rPr>
          <w:fldChar w:fldCharType="separate"/>
        </w:r>
        <w:r>
          <w:rPr>
            <w:webHidden/>
            <w:sz w:val="18"/>
            <w:szCs w:val="18"/>
          </w:rPr>
          <w:t>9</w:t>
        </w:r>
        <w:r w:rsidR="00687E14" w:rsidRPr="00687E14">
          <w:rPr>
            <w:webHidden/>
            <w:sz w:val="18"/>
            <w:szCs w:val="18"/>
          </w:rPr>
          <w:fldChar w:fldCharType="end"/>
        </w:r>
      </w:hyperlink>
    </w:p>
    <w:p w:rsidR="00687E14" w:rsidRPr="00687E14" w:rsidRDefault="007635FC">
      <w:pPr>
        <w:pStyle w:val="TOC1"/>
        <w:rPr>
          <w:rFonts w:asciiTheme="minorHAnsi" w:eastAsiaTheme="minorEastAsia" w:hAnsiTheme="minorHAnsi" w:cstheme="minorBidi"/>
          <w:b w:val="0"/>
          <w:bCs w:val="0"/>
          <w:caps w:val="0"/>
          <w:kern w:val="0"/>
          <w:sz w:val="18"/>
          <w:szCs w:val="18"/>
        </w:rPr>
      </w:pPr>
      <w:hyperlink w:anchor="_Toc89514963" w:history="1">
        <w:r w:rsidR="00687E14" w:rsidRPr="00687E14">
          <w:rPr>
            <w:rStyle w:val="Hyperlink"/>
            <w:sz w:val="18"/>
            <w:szCs w:val="18"/>
          </w:rPr>
          <w:t>7.0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VENDOR DOCUMENTATION REQUIREMENTS &amp; SCHEDULE</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_Toc89514963 \h </w:instrText>
        </w:r>
        <w:r w:rsidR="00687E14" w:rsidRPr="00687E14">
          <w:rPr>
            <w:webHidden/>
            <w:sz w:val="18"/>
            <w:szCs w:val="18"/>
          </w:rPr>
        </w:r>
        <w:r w:rsidR="00687E14" w:rsidRPr="00687E14">
          <w:rPr>
            <w:webHidden/>
            <w:sz w:val="18"/>
            <w:szCs w:val="18"/>
          </w:rPr>
          <w:fldChar w:fldCharType="separate"/>
        </w:r>
        <w:r>
          <w:rPr>
            <w:webHidden/>
            <w:sz w:val="18"/>
            <w:szCs w:val="18"/>
          </w:rPr>
          <w:t>10</w:t>
        </w:r>
        <w:r w:rsidR="00687E14" w:rsidRPr="00687E14">
          <w:rPr>
            <w:webHidden/>
            <w:sz w:val="18"/>
            <w:szCs w:val="18"/>
          </w:rPr>
          <w:fldChar w:fldCharType="end"/>
        </w:r>
      </w:hyperlink>
    </w:p>
    <w:p w:rsidR="00687E14" w:rsidRPr="00687E14" w:rsidRDefault="007635FC">
      <w:pPr>
        <w:pStyle w:val="TOC1"/>
        <w:rPr>
          <w:rFonts w:asciiTheme="minorHAnsi" w:eastAsiaTheme="minorEastAsia" w:hAnsiTheme="minorHAnsi" w:cstheme="minorBidi"/>
          <w:b w:val="0"/>
          <w:bCs w:val="0"/>
          <w:caps w:val="0"/>
          <w:kern w:val="0"/>
          <w:sz w:val="18"/>
          <w:szCs w:val="18"/>
        </w:rPr>
      </w:pPr>
      <w:hyperlink w:anchor="_Toc89514964" w:history="1">
        <w:r w:rsidR="00687E14" w:rsidRPr="00687E14">
          <w:rPr>
            <w:rStyle w:val="Hyperlink"/>
            <w:sz w:val="18"/>
            <w:szCs w:val="18"/>
          </w:rPr>
          <w:t>8.0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UNIT RESPONSIBILITY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_Toc89514964 \h </w:instrText>
        </w:r>
        <w:r w:rsidR="00687E14" w:rsidRPr="00687E14">
          <w:rPr>
            <w:webHidden/>
            <w:sz w:val="18"/>
            <w:szCs w:val="18"/>
          </w:rPr>
        </w:r>
        <w:r w:rsidR="00687E14" w:rsidRPr="00687E14">
          <w:rPr>
            <w:webHidden/>
            <w:sz w:val="18"/>
            <w:szCs w:val="18"/>
          </w:rPr>
          <w:fldChar w:fldCharType="separate"/>
        </w:r>
        <w:r>
          <w:rPr>
            <w:webHidden/>
            <w:sz w:val="18"/>
            <w:szCs w:val="18"/>
          </w:rPr>
          <w:t>10</w:t>
        </w:r>
        <w:r w:rsidR="00687E14" w:rsidRPr="00687E14">
          <w:rPr>
            <w:webHidden/>
            <w:sz w:val="18"/>
            <w:szCs w:val="18"/>
          </w:rPr>
          <w:fldChar w:fldCharType="end"/>
        </w:r>
      </w:hyperlink>
    </w:p>
    <w:p w:rsidR="00687E14" w:rsidRPr="00687E14" w:rsidRDefault="007635FC">
      <w:pPr>
        <w:pStyle w:val="TOC1"/>
        <w:rPr>
          <w:rFonts w:asciiTheme="minorHAnsi" w:eastAsiaTheme="minorEastAsia" w:hAnsiTheme="minorHAnsi" w:cstheme="minorBidi"/>
          <w:b w:val="0"/>
          <w:bCs w:val="0"/>
          <w:caps w:val="0"/>
          <w:kern w:val="0"/>
          <w:sz w:val="18"/>
          <w:szCs w:val="18"/>
        </w:rPr>
      </w:pPr>
      <w:hyperlink w:anchor="_Toc89514965" w:history="1">
        <w:r w:rsidR="00687E14" w:rsidRPr="00687E14">
          <w:rPr>
            <w:rStyle w:val="Hyperlink"/>
            <w:sz w:val="18"/>
            <w:szCs w:val="18"/>
          </w:rPr>
          <w:t>9.0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GUARANTEE AND WARRANTY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_Toc89514965 \h </w:instrText>
        </w:r>
        <w:r w:rsidR="00687E14" w:rsidRPr="00687E14">
          <w:rPr>
            <w:webHidden/>
            <w:sz w:val="18"/>
            <w:szCs w:val="18"/>
          </w:rPr>
        </w:r>
        <w:r w:rsidR="00687E14" w:rsidRPr="00687E14">
          <w:rPr>
            <w:webHidden/>
            <w:sz w:val="18"/>
            <w:szCs w:val="18"/>
          </w:rPr>
          <w:fldChar w:fldCharType="separate"/>
        </w:r>
        <w:r>
          <w:rPr>
            <w:webHidden/>
            <w:sz w:val="18"/>
            <w:szCs w:val="18"/>
          </w:rPr>
          <w:t>10</w:t>
        </w:r>
        <w:r w:rsidR="00687E14" w:rsidRPr="00687E14">
          <w:rPr>
            <w:webHidden/>
            <w:sz w:val="18"/>
            <w:szCs w:val="18"/>
          </w:rPr>
          <w:fldChar w:fldCharType="end"/>
        </w:r>
      </w:hyperlink>
    </w:p>
    <w:p w:rsidR="00687E14" w:rsidRPr="00687E14" w:rsidRDefault="007635FC">
      <w:pPr>
        <w:pStyle w:val="TOC1"/>
        <w:rPr>
          <w:rFonts w:asciiTheme="minorHAnsi" w:eastAsiaTheme="minorEastAsia" w:hAnsiTheme="minorHAnsi" w:cstheme="minorBidi"/>
          <w:b w:val="0"/>
          <w:bCs w:val="0"/>
          <w:caps w:val="0"/>
          <w:kern w:val="0"/>
          <w:sz w:val="18"/>
          <w:szCs w:val="18"/>
        </w:rPr>
      </w:pPr>
      <w:hyperlink w:anchor="_Toc89514966" w:history="1">
        <w:r w:rsidR="00687E14" w:rsidRPr="00687E14">
          <w:rPr>
            <w:rStyle w:val="Hyperlink"/>
            <w:sz w:val="18"/>
            <w:szCs w:val="18"/>
          </w:rPr>
          <w:t>10.0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DEVIATION</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_Toc89514966 \h </w:instrText>
        </w:r>
        <w:r w:rsidR="00687E14" w:rsidRPr="00687E14">
          <w:rPr>
            <w:webHidden/>
            <w:sz w:val="18"/>
            <w:szCs w:val="18"/>
          </w:rPr>
        </w:r>
        <w:r w:rsidR="00687E14" w:rsidRPr="00687E14">
          <w:rPr>
            <w:webHidden/>
            <w:sz w:val="18"/>
            <w:szCs w:val="18"/>
          </w:rPr>
          <w:fldChar w:fldCharType="separate"/>
        </w:r>
        <w:r>
          <w:rPr>
            <w:webHidden/>
            <w:sz w:val="18"/>
            <w:szCs w:val="18"/>
          </w:rPr>
          <w:t>11</w:t>
        </w:r>
        <w:r w:rsidR="00687E14" w:rsidRPr="00687E14">
          <w:rPr>
            <w:webHidden/>
            <w:sz w:val="18"/>
            <w:szCs w:val="18"/>
          </w:rPr>
          <w:fldChar w:fldCharType="end"/>
        </w:r>
      </w:hyperlink>
    </w:p>
    <w:p w:rsidR="00687E14" w:rsidRPr="00687E14" w:rsidRDefault="007635FC">
      <w:pPr>
        <w:pStyle w:val="TOC1"/>
        <w:rPr>
          <w:rFonts w:asciiTheme="minorHAnsi" w:eastAsiaTheme="minorEastAsia" w:hAnsiTheme="minorHAnsi" w:cstheme="minorBidi"/>
          <w:b w:val="0"/>
          <w:bCs w:val="0"/>
          <w:caps w:val="0"/>
          <w:kern w:val="0"/>
          <w:sz w:val="18"/>
          <w:szCs w:val="18"/>
        </w:rPr>
      </w:pPr>
      <w:hyperlink w:anchor="_Toc89514967" w:history="1">
        <w:r w:rsidR="00687E14" w:rsidRPr="00687E14">
          <w:rPr>
            <w:rStyle w:val="Hyperlink"/>
            <w:sz w:val="18"/>
            <w:szCs w:val="18"/>
          </w:rPr>
          <w:t>11.0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PRICE BREAKDOWN</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_Toc89514967 \h </w:instrText>
        </w:r>
        <w:r w:rsidR="00687E14" w:rsidRPr="00687E14">
          <w:rPr>
            <w:webHidden/>
            <w:sz w:val="18"/>
            <w:szCs w:val="18"/>
          </w:rPr>
        </w:r>
        <w:r w:rsidR="00687E14" w:rsidRPr="00687E14">
          <w:rPr>
            <w:webHidden/>
            <w:sz w:val="18"/>
            <w:szCs w:val="18"/>
          </w:rPr>
          <w:fldChar w:fldCharType="separate"/>
        </w:r>
        <w:r>
          <w:rPr>
            <w:webHidden/>
            <w:sz w:val="18"/>
            <w:szCs w:val="18"/>
          </w:rPr>
          <w:t>11</w:t>
        </w:r>
        <w:r w:rsidR="00687E14" w:rsidRPr="00687E14">
          <w:rPr>
            <w:webHidden/>
            <w:sz w:val="18"/>
            <w:szCs w:val="18"/>
          </w:rPr>
          <w:fldChar w:fldCharType="end"/>
        </w:r>
      </w:hyperlink>
    </w:p>
    <w:p w:rsidR="00687E14" w:rsidRPr="00687E14" w:rsidRDefault="007635FC">
      <w:pPr>
        <w:pStyle w:val="TOC1"/>
        <w:rPr>
          <w:rFonts w:asciiTheme="minorHAnsi" w:eastAsiaTheme="minorEastAsia" w:hAnsiTheme="minorHAnsi" w:cstheme="minorBidi"/>
          <w:b w:val="0"/>
          <w:bCs w:val="0"/>
          <w:caps w:val="0"/>
          <w:kern w:val="0"/>
          <w:sz w:val="18"/>
          <w:szCs w:val="18"/>
        </w:rPr>
      </w:pPr>
      <w:hyperlink w:anchor="_Toc89514968" w:history="1">
        <w:r w:rsidR="00687E14" w:rsidRPr="00687E14">
          <w:rPr>
            <w:rStyle w:val="Hyperlink"/>
            <w:rFonts w:eastAsiaTheme="majorEastAsia"/>
            <w:sz w:val="18"/>
            <w:szCs w:val="18"/>
          </w:rPr>
          <w:t>ATTACHMENT 1</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_Toc89514968 \h </w:instrText>
        </w:r>
        <w:r w:rsidR="00687E14" w:rsidRPr="00687E14">
          <w:rPr>
            <w:webHidden/>
            <w:sz w:val="18"/>
            <w:szCs w:val="18"/>
          </w:rPr>
        </w:r>
        <w:r w:rsidR="00687E14" w:rsidRPr="00687E14">
          <w:rPr>
            <w:webHidden/>
            <w:sz w:val="18"/>
            <w:szCs w:val="18"/>
          </w:rPr>
          <w:fldChar w:fldCharType="separate"/>
        </w:r>
        <w:r>
          <w:rPr>
            <w:webHidden/>
            <w:sz w:val="18"/>
            <w:szCs w:val="18"/>
          </w:rPr>
          <w:t>12</w:t>
        </w:r>
        <w:r w:rsidR="00687E14" w:rsidRPr="00687E14">
          <w:rPr>
            <w:webHidden/>
            <w:sz w:val="18"/>
            <w:szCs w:val="18"/>
          </w:rPr>
          <w:fldChar w:fldCharType="end"/>
        </w:r>
      </w:hyperlink>
    </w:p>
    <w:p w:rsidR="00687E14" w:rsidRPr="00687E14" w:rsidRDefault="007635FC">
      <w:pPr>
        <w:pStyle w:val="TOC2"/>
        <w:rPr>
          <w:rFonts w:asciiTheme="minorHAnsi" w:eastAsiaTheme="minorEastAsia" w:hAnsiTheme="minorHAnsi" w:cstheme="minorBidi"/>
          <w:smallCaps w:val="0"/>
          <w:noProof/>
          <w:sz w:val="18"/>
          <w:szCs w:val="18"/>
        </w:rPr>
      </w:pPr>
      <w:hyperlink w:anchor="_Toc89514969" w:history="1">
        <w:r w:rsidR="00687E14" w:rsidRPr="00687E14">
          <w:rPr>
            <w:rStyle w:val="Hyperlink"/>
            <w:rFonts w:eastAsiaTheme="minorHAnsi"/>
            <w:noProof/>
            <w:sz w:val="18"/>
            <w:szCs w:val="18"/>
          </w:rPr>
          <w:t>11.1</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LIST OF REFERENCE / APPLICABLE DOCUMENTS</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_Toc89514969 \h </w:instrText>
        </w:r>
        <w:r w:rsidR="00687E14" w:rsidRPr="00687E14">
          <w:rPr>
            <w:noProof/>
            <w:webHidden/>
            <w:sz w:val="18"/>
            <w:szCs w:val="18"/>
          </w:rPr>
        </w:r>
        <w:r w:rsidR="00687E14" w:rsidRPr="00687E14">
          <w:rPr>
            <w:noProof/>
            <w:webHidden/>
            <w:sz w:val="18"/>
            <w:szCs w:val="18"/>
          </w:rPr>
          <w:fldChar w:fldCharType="separate"/>
        </w:r>
        <w:r>
          <w:rPr>
            <w:noProof/>
            <w:webHidden/>
            <w:sz w:val="18"/>
            <w:szCs w:val="18"/>
          </w:rPr>
          <w:t>12</w:t>
        </w:r>
        <w:r w:rsidR="00687E14" w:rsidRPr="00687E14">
          <w:rPr>
            <w:noProof/>
            <w:webHidden/>
            <w:sz w:val="18"/>
            <w:szCs w:val="18"/>
          </w:rPr>
          <w:fldChar w:fldCharType="end"/>
        </w:r>
      </w:hyperlink>
    </w:p>
    <w:p w:rsidR="00687E14" w:rsidRPr="00687E14" w:rsidRDefault="007635FC">
      <w:pPr>
        <w:pStyle w:val="TOC1"/>
        <w:rPr>
          <w:rFonts w:asciiTheme="minorHAnsi" w:eastAsiaTheme="minorEastAsia" w:hAnsiTheme="minorHAnsi" w:cstheme="minorBidi"/>
          <w:b w:val="0"/>
          <w:bCs w:val="0"/>
          <w:caps w:val="0"/>
          <w:kern w:val="0"/>
          <w:sz w:val="18"/>
          <w:szCs w:val="18"/>
        </w:rPr>
      </w:pPr>
      <w:hyperlink w:anchor="_Toc89514970" w:history="1">
        <w:r w:rsidR="00687E14" w:rsidRPr="00687E14">
          <w:rPr>
            <w:rStyle w:val="Hyperlink"/>
            <w:rFonts w:eastAsiaTheme="majorEastAsia"/>
            <w:sz w:val="18"/>
            <w:szCs w:val="18"/>
          </w:rPr>
          <w:t>ATTACHMENT 2</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_Toc89514970 \h </w:instrText>
        </w:r>
        <w:r w:rsidR="00687E14" w:rsidRPr="00687E14">
          <w:rPr>
            <w:webHidden/>
            <w:sz w:val="18"/>
            <w:szCs w:val="18"/>
          </w:rPr>
        </w:r>
        <w:r w:rsidR="00687E14" w:rsidRPr="00687E14">
          <w:rPr>
            <w:webHidden/>
            <w:sz w:val="18"/>
            <w:szCs w:val="18"/>
          </w:rPr>
          <w:fldChar w:fldCharType="separate"/>
        </w:r>
        <w:r>
          <w:rPr>
            <w:webHidden/>
            <w:sz w:val="18"/>
            <w:szCs w:val="18"/>
          </w:rPr>
          <w:t>15</w:t>
        </w:r>
        <w:r w:rsidR="00687E14" w:rsidRPr="00687E14">
          <w:rPr>
            <w:webHidden/>
            <w:sz w:val="18"/>
            <w:szCs w:val="18"/>
          </w:rPr>
          <w:fldChar w:fldCharType="end"/>
        </w:r>
      </w:hyperlink>
    </w:p>
    <w:p w:rsidR="00687E14" w:rsidRPr="00687E14" w:rsidRDefault="007635FC">
      <w:pPr>
        <w:pStyle w:val="TOC2"/>
        <w:rPr>
          <w:rFonts w:asciiTheme="minorHAnsi" w:eastAsiaTheme="minorEastAsia" w:hAnsiTheme="minorHAnsi" w:cstheme="minorBidi"/>
          <w:smallCaps w:val="0"/>
          <w:noProof/>
          <w:sz w:val="18"/>
          <w:szCs w:val="18"/>
        </w:rPr>
      </w:pPr>
      <w:hyperlink w:anchor="_Toc89514971" w:history="1">
        <w:r w:rsidR="00687E14" w:rsidRPr="00687E14">
          <w:rPr>
            <w:rStyle w:val="Hyperlink"/>
            <w:rFonts w:eastAsiaTheme="minorHAnsi"/>
            <w:noProof/>
            <w:sz w:val="18"/>
            <w:szCs w:val="18"/>
          </w:rPr>
          <w:t>11.2</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VENDOR DOCUMENTS MIN. REQUIREMENT</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_Toc89514971 \h </w:instrText>
        </w:r>
        <w:r w:rsidR="00687E14" w:rsidRPr="00687E14">
          <w:rPr>
            <w:noProof/>
            <w:webHidden/>
            <w:sz w:val="18"/>
            <w:szCs w:val="18"/>
          </w:rPr>
        </w:r>
        <w:r w:rsidR="00687E14" w:rsidRPr="00687E14">
          <w:rPr>
            <w:noProof/>
            <w:webHidden/>
            <w:sz w:val="18"/>
            <w:szCs w:val="18"/>
          </w:rPr>
          <w:fldChar w:fldCharType="separate"/>
        </w:r>
        <w:r>
          <w:rPr>
            <w:noProof/>
            <w:webHidden/>
            <w:sz w:val="18"/>
            <w:szCs w:val="18"/>
          </w:rPr>
          <w:t>15</w:t>
        </w:r>
        <w:r w:rsidR="00687E14" w:rsidRPr="00687E14">
          <w:rPr>
            <w:noProof/>
            <w:webHidden/>
            <w:sz w:val="18"/>
            <w:szCs w:val="18"/>
          </w:rPr>
          <w:fldChar w:fldCharType="end"/>
        </w:r>
      </w:hyperlink>
    </w:p>
    <w:p w:rsidR="00687E14" w:rsidRPr="00687E14" w:rsidRDefault="007635FC">
      <w:pPr>
        <w:pStyle w:val="TOC1"/>
        <w:rPr>
          <w:rFonts w:asciiTheme="minorHAnsi" w:eastAsiaTheme="minorEastAsia" w:hAnsiTheme="minorHAnsi" w:cstheme="minorBidi"/>
          <w:b w:val="0"/>
          <w:bCs w:val="0"/>
          <w:caps w:val="0"/>
          <w:kern w:val="0"/>
          <w:sz w:val="18"/>
          <w:szCs w:val="18"/>
        </w:rPr>
      </w:pPr>
      <w:hyperlink w:anchor="_Toc89514972" w:history="1">
        <w:r w:rsidR="00687E14" w:rsidRPr="00687E14">
          <w:rPr>
            <w:rStyle w:val="Hyperlink"/>
            <w:rFonts w:eastAsiaTheme="majorEastAsia"/>
            <w:sz w:val="18"/>
            <w:szCs w:val="18"/>
          </w:rPr>
          <w:t>ATTACHMENT 3</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_Toc89514972 \h </w:instrText>
        </w:r>
        <w:r w:rsidR="00687E14" w:rsidRPr="00687E14">
          <w:rPr>
            <w:webHidden/>
            <w:sz w:val="18"/>
            <w:szCs w:val="18"/>
          </w:rPr>
        </w:r>
        <w:r w:rsidR="00687E14" w:rsidRPr="00687E14">
          <w:rPr>
            <w:webHidden/>
            <w:sz w:val="18"/>
            <w:szCs w:val="18"/>
          </w:rPr>
          <w:fldChar w:fldCharType="separate"/>
        </w:r>
        <w:r>
          <w:rPr>
            <w:webHidden/>
            <w:sz w:val="18"/>
            <w:szCs w:val="18"/>
          </w:rPr>
          <w:t>23</w:t>
        </w:r>
        <w:r w:rsidR="00687E14" w:rsidRPr="00687E14">
          <w:rPr>
            <w:webHidden/>
            <w:sz w:val="18"/>
            <w:szCs w:val="18"/>
          </w:rPr>
          <w:fldChar w:fldCharType="end"/>
        </w:r>
      </w:hyperlink>
    </w:p>
    <w:p w:rsidR="00687E14" w:rsidRPr="00687E14" w:rsidRDefault="007635FC">
      <w:pPr>
        <w:pStyle w:val="TOC2"/>
        <w:rPr>
          <w:rFonts w:asciiTheme="minorHAnsi" w:eastAsiaTheme="minorEastAsia" w:hAnsiTheme="minorHAnsi" w:cstheme="minorBidi"/>
          <w:smallCaps w:val="0"/>
          <w:noProof/>
          <w:sz w:val="18"/>
          <w:szCs w:val="18"/>
        </w:rPr>
      </w:pPr>
      <w:hyperlink w:anchor="_Toc89514973" w:history="1">
        <w:r w:rsidR="00687E14" w:rsidRPr="00687E14">
          <w:rPr>
            <w:rStyle w:val="Hyperlink"/>
            <w:rFonts w:eastAsiaTheme="minorHAnsi"/>
            <w:noProof/>
            <w:sz w:val="18"/>
            <w:szCs w:val="18"/>
          </w:rPr>
          <w:t>11.3</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DEVIATIONS / EXCEPTIONS TO JOB SPECIFICATION</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_Toc89514973 \h </w:instrText>
        </w:r>
        <w:r w:rsidR="00687E14" w:rsidRPr="00687E14">
          <w:rPr>
            <w:noProof/>
            <w:webHidden/>
            <w:sz w:val="18"/>
            <w:szCs w:val="18"/>
          </w:rPr>
        </w:r>
        <w:r w:rsidR="00687E14" w:rsidRPr="00687E14">
          <w:rPr>
            <w:noProof/>
            <w:webHidden/>
            <w:sz w:val="18"/>
            <w:szCs w:val="18"/>
          </w:rPr>
          <w:fldChar w:fldCharType="separate"/>
        </w:r>
        <w:r>
          <w:rPr>
            <w:noProof/>
            <w:webHidden/>
            <w:sz w:val="18"/>
            <w:szCs w:val="18"/>
          </w:rPr>
          <w:t>23</w:t>
        </w:r>
        <w:r w:rsidR="00687E14" w:rsidRPr="00687E14">
          <w:rPr>
            <w:noProof/>
            <w:webHidden/>
            <w:sz w:val="18"/>
            <w:szCs w:val="18"/>
          </w:rPr>
          <w:fldChar w:fldCharType="end"/>
        </w:r>
      </w:hyperlink>
    </w:p>
    <w:p w:rsidR="00687E14" w:rsidRPr="00687E14" w:rsidRDefault="007635FC">
      <w:pPr>
        <w:pStyle w:val="TOC1"/>
        <w:rPr>
          <w:rFonts w:asciiTheme="minorHAnsi" w:eastAsiaTheme="minorEastAsia" w:hAnsiTheme="minorHAnsi" w:cstheme="minorBidi"/>
          <w:b w:val="0"/>
          <w:bCs w:val="0"/>
          <w:caps w:val="0"/>
          <w:kern w:val="0"/>
          <w:sz w:val="18"/>
          <w:szCs w:val="18"/>
        </w:rPr>
      </w:pPr>
      <w:hyperlink w:anchor="_Toc89514974" w:history="1">
        <w:r w:rsidR="00687E14" w:rsidRPr="00687E14">
          <w:rPr>
            <w:rStyle w:val="Hyperlink"/>
            <w:rFonts w:eastAsiaTheme="majorEastAsia"/>
            <w:sz w:val="18"/>
            <w:szCs w:val="18"/>
          </w:rPr>
          <w:t>ATTACHMENT 4</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_Toc89514974 \h </w:instrText>
        </w:r>
        <w:r w:rsidR="00687E14" w:rsidRPr="00687E14">
          <w:rPr>
            <w:webHidden/>
            <w:sz w:val="18"/>
            <w:szCs w:val="18"/>
          </w:rPr>
        </w:r>
        <w:r w:rsidR="00687E14" w:rsidRPr="00687E14">
          <w:rPr>
            <w:webHidden/>
            <w:sz w:val="18"/>
            <w:szCs w:val="18"/>
          </w:rPr>
          <w:fldChar w:fldCharType="separate"/>
        </w:r>
        <w:r>
          <w:rPr>
            <w:webHidden/>
            <w:sz w:val="18"/>
            <w:szCs w:val="18"/>
          </w:rPr>
          <w:t>24</w:t>
        </w:r>
        <w:r w:rsidR="00687E14" w:rsidRPr="00687E14">
          <w:rPr>
            <w:webHidden/>
            <w:sz w:val="18"/>
            <w:szCs w:val="18"/>
          </w:rPr>
          <w:fldChar w:fldCharType="end"/>
        </w:r>
      </w:hyperlink>
    </w:p>
    <w:p w:rsidR="00687E14" w:rsidRPr="00687E14" w:rsidRDefault="007635FC">
      <w:pPr>
        <w:pStyle w:val="TOC2"/>
        <w:rPr>
          <w:rFonts w:asciiTheme="minorHAnsi" w:eastAsiaTheme="minorEastAsia" w:hAnsiTheme="minorHAnsi" w:cstheme="minorBidi"/>
          <w:smallCaps w:val="0"/>
          <w:noProof/>
          <w:sz w:val="18"/>
          <w:szCs w:val="18"/>
        </w:rPr>
      </w:pPr>
      <w:hyperlink w:anchor="_Toc89514975" w:history="1">
        <w:r w:rsidR="00687E14" w:rsidRPr="00687E14">
          <w:rPr>
            <w:rStyle w:val="Hyperlink"/>
            <w:rFonts w:eastAsiaTheme="minorHAnsi"/>
            <w:noProof/>
            <w:sz w:val="18"/>
            <w:szCs w:val="18"/>
          </w:rPr>
          <w:t>11.4</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ALTERNATIVES TO JOB SPECIFICATION</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_Toc89514975 \h </w:instrText>
        </w:r>
        <w:r w:rsidR="00687E14" w:rsidRPr="00687E14">
          <w:rPr>
            <w:noProof/>
            <w:webHidden/>
            <w:sz w:val="18"/>
            <w:szCs w:val="18"/>
          </w:rPr>
        </w:r>
        <w:r w:rsidR="00687E14" w:rsidRPr="00687E14">
          <w:rPr>
            <w:noProof/>
            <w:webHidden/>
            <w:sz w:val="18"/>
            <w:szCs w:val="18"/>
          </w:rPr>
          <w:fldChar w:fldCharType="separate"/>
        </w:r>
        <w:r>
          <w:rPr>
            <w:noProof/>
            <w:webHidden/>
            <w:sz w:val="18"/>
            <w:szCs w:val="18"/>
          </w:rPr>
          <w:t>24</w:t>
        </w:r>
        <w:r w:rsidR="00687E14" w:rsidRPr="00687E14">
          <w:rPr>
            <w:noProof/>
            <w:webHidden/>
            <w:sz w:val="18"/>
            <w:szCs w:val="18"/>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514951"/>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8038E0" w:rsidTr="008038E0">
        <w:tc>
          <w:tcPr>
            <w:tcW w:w="3780" w:type="dxa"/>
            <w:shd w:val="clear" w:color="auto" w:fill="auto"/>
          </w:tcPr>
          <w:p w:rsidR="00EB2D3E" w:rsidRPr="008038E0" w:rsidRDefault="003A1389" w:rsidP="003A1389">
            <w:pPr>
              <w:widowControl w:val="0"/>
              <w:bidi w:val="0"/>
              <w:snapToGrid w:val="0"/>
              <w:spacing w:before="80" w:after="80"/>
              <w:rPr>
                <w:rFonts w:asciiTheme="minorBidi" w:hAnsiTheme="minorBidi" w:cstheme="minorBidi"/>
                <w:sz w:val="22"/>
                <w:szCs w:val="22"/>
                <w:lang w:val="en-GB"/>
              </w:rPr>
            </w:pPr>
            <w:r w:rsidRPr="008038E0">
              <w:rPr>
                <w:rFonts w:asciiTheme="minorBidi" w:hAnsiTheme="minorBidi" w:cstheme="minorBidi"/>
                <w:sz w:val="22"/>
                <w:szCs w:val="22"/>
                <w:lang w:val="en-GB"/>
              </w:rPr>
              <w:t>EPD/EPC</w:t>
            </w:r>
            <w:r w:rsidR="00EB2D3E" w:rsidRPr="008038E0">
              <w:rPr>
                <w:rFonts w:asciiTheme="minorBidi" w:hAnsiTheme="minorBidi" w:cstheme="minorBidi"/>
                <w:sz w:val="22"/>
                <w:szCs w:val="22"/>
                <w:lang w:val="en-GB"/>
              </w:rPr>
              <w:t xml:space="preserve"> CONTRACTOR</w:t>
            </w:r>
            <w:r w:rsidR="00D946AD" w:rsidRPr="008038E0">
              <w:rPr>
                <w:rFonts w:asciiTheme="minorBidi" w:hAnsiTheme="minorBidi" w:cstheme="minorBidi"/>
                <w:sz w:val="22"/>
                <w:szCs w:val="22"/>
                <w:lang w:val="en-GB"/>
              </w:rPr>
              <w:t xml:space="preserve"> (GC):</w:t>
            </w:r>
          </w:p>
        </w:tc>
        <w:tc>
          <w:tcPr>
            <w:tcW w:w="5633" w:type="dxa"/>
            <w:shd w:val="clear" w:color="auto" w:fill="auto"/>
          </w:tcPr>
          <w:p w:rsidR="00EB2D3E" w:rsidRPr="008038E0"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8038E0">
              <w:rPr>
                <w:rFonts w:asciiTheme="minorBidi" w:hAnsiTheme="minorBidi" w:cstheme="minorBidi"/>
                <w:sz w:val="22"/>
                <w:szCs w:val="22"/>
                <w:lang w:val="en-GB"/>
              </w:rPr>
              <w:t>Petro Iran Development Company (PEDCO)</w:t>
            </w:r>
          </w:p>
        </w:tc>
      </w:tr>
      <w:tr w:rsidR="00B64423" w:rsidRPr="008038E0" w:rsidTr="008038E0">
        <w:tc>
          <w:tcPr>
            <w:tcW w:w="3780" w:type="dxa"/>
            <w:shd w:val="clear" w:color="auto" w:fill="auto"/>
          </w:tcPr>
          <w:p w:rsidR="00B64423" w:rsidRPr="008038E0" w:rsidRDefault="00B64423" w:rsidP="00B64423">
            <w:pPr>
              <w:widowControl w:val="0"/>
              <w:bidi w:val="0"/>
              <w:snapToGrid w:val="0"/>
              <w:spacing w:before="80" w:after="80"/>
              <w:rPr>
                <w:rFonts w:asciiTheme="minorBidi" w:hAnsiTheme="minorBidi" w:cstheme="minorBidi"/>
                <w:sz w:val="22"/>
                <w:szCs w:val="22"/>
                <w:lang w:val="en-GB"/>
              </w:rPr>
            </w:pPr>
            <w:r w:rsidRPr="008038E0">
              <w:rPr>
                <w:rFonts w:asciiTheme="minorBidi" w:hAnsiTheme="minorBidi" w:cstheme="minorBidi"/>
                <w:sz w:val="22"/>
                <w:szCs w:val="22"/>
                <w:lang w:val="en-GB"/>
              </w:rPr>
              <w:t>EPC CONTRACTOR /PURCHASER:</w:t>
            </w:r>
          </w:p>
        </w:tc>
        <w:tc>
          <w:tcPr>
            <w:tcW w:w="5633" w:type="dxa"/>
            <w:shd w:val="clear" w:color="auto" w:fill="auto"/>
          </w:tcPr>
          <w:p w:rsidR="00B64423" w:rsidRPr="008038E0" w:rsidRDefault="00B64423" w:rsidP="00B64423">
            <w:pPr>
              <w:widowControl w:val="0"/>
              <w:bidi w:val="0"/>
              <w:snapToGrid w:val="0"/>
              <w:spacing w:before="80" w:after="80"/>
              <w:ind w:left="34"/>
              <w:jc w:val="both"/>
              <w:rPr>
                <w:rFonts w:asciiTheme="minorBidi" w:hAnsiTheme="minorBidi" w:cstheme="minorBidi"/>
                <w:sz w:val="22"/>
                <w:szCs w:val="22"/>
                <w:lang w:val="en-GB"/>
              </w:rPr>
            </w:pPr>
            <w:r w:rsidRPr="008038E0">
              <w:rPr>
                <w:rFonts w:asciiTheme="minorBidi" w:hAnsiTheme="minorBidi" w:cstheme="minorBidi"/>
                <w:sz w:val="22"/>
                <w:szCs w:val="22"/>
                <w:lang w:val="en-GB"/>
              </w:rPr>
              <w:t>Joint Venture of : Hirgan Energy – Design &amp; Inspection (D&amp;I) Companies</w:t>
            </w:r>
          </w:p>
        </w:tc>
      </w:tr>
      <w:tr w:rsidR="00EB2D3E" w:rsidRPr="00B516BA" w:rsidTr="008038E0">
        <w:tc>
          <w:tcPr>
            <w:tcW w:w="3780" w:type="dxa"/>
            <w:shd w:val="clear" w:color="auto" w:fill="auto"/>
          </w:tcPr>
          <w:p w:rsidR="00EB2D3E" w:rsidRPr="008038E0" w:rsidRDefault="00EB2D3E" w:rsidP="006E48FE">
            <w:pPr>
              <w:widowControl w:val="0"/>
              <w:bidi w:val="0"/>
              <w:snapToGrid w:val="0"/>
              <w:spacing w:before="80" w:after="80"/>
              <w:rPr>
                <w:rFonts w:asciiTheme="minorBidi" w:hAnsiTheme="minorBidi" w:cstheme="minorBidi"/>
                <w:sz w:val="22"/>
                <w:szCs w:val="22"/>
                <w:lang w:val="en-GB"/>
              </w:rPr>
            </w:pPr>
            <w:r w:rsidRPr="008038E0">
              <w:rPr>
                <w:rFonts w:asciiTheme="minorBidi" w:hAnsiTheme="minorBidi" w:cstheme="minorBidi"/>
                <w:sz w:val="22"/>
                <w:szCs w:val="22"/>
                <w:lang w:val="en-GB"/>
              </w:rPr>
              <w:t>VENDOR:</w:t>
            </w:r>
          </w:p>
        </w:tc>
        <w:tc>
          <w:tcPr>
            <w:tcW w:w="5633" w:type="dxa"/>
            <w:shd w:val="clear" w:color="auto" w:fill="auto"/>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8038E0">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p w:rsidR="00997102" w:rsidRPr="00B516BA" w:rsidRDefault="00997102" w:rsidP="00997102">
            <w:pPr>
              <w:widowControl w:val="0"/>
              <w:bidi w:val="0"/>
              <w:snapToGrid w:val="0"/>
              <w:spacing w:before="80" w:after="80"/>
              <w:ind w:left="34"/>
              <w:jc w:val="both"/>
              <w:rPr>
                <w:rFonts w:asciiTheme="minorBidi" w:hAnsiTheme="minorBidi" w:cstheme="minorBidi"/>
                <w:sz w:val="22"/>
                <w:szCs w:val="22"/>
                <w:lang w:val="en-GB"/>
              </w:rPr>
            </w:pP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13909545"/>
      <w:bookmarkStart w:id="10" w:name="_Toc89514952"/>
      <w:r w:rsidRPr="00CE2D90">
        <w:rPr>
          <w:rFonts w:ascii="Arial" w:hAnsi="Arial" w:cs="Arial"/>
          <w:b/>
          <w:bCs/>
          <w:caps/>
          <w:kern w:val="28"/>
          <w:sz w:val="24"/>
        </w:rPr>
        <w:lastRenderedPageBreak/>
        <w:t>GENERAL</w:t>
      </w:r>
      <w:bookmarkEnd w:id="7"/>
      <w:bookmarkEnd w:id="8"/>
      <w:bookmarkEnd w:id="9"/>
      <w:bookmarkEnd w:id="10"/>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924D45">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924D45" w:rsidRPr="008F4E0F">
        <w:rPr>
          <w:rFonts w:asciiTheme="minorBidi" w:hAnsiTheme="minorBidi" w:cstheme="minorBidi"/>
          <w:sz w:val="22"/>
          <w:szCs w:val="22"/>
        </w:rPr>
        <w:t>Chemical Injection Packages</w:t>
      </w:r>
      <w:r w:rsidR="00924D45" w:rsidRPr="002B5E11">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5"/>
        <w:gridCol w:w="1983"/>
        <w:gridCol w:w="4753"/>
        <w:gridCol w:w="1367"/>
      </w:tblGrid>
      <w:tr w:rsidR="00687E14" w:rsidRPr="002B5E11" w:rsidTr="007E15D2">
        <w:trPr>
          <w:trHeight w:val="602"/>
          <w:jc w:val="center"/>
        </w:trPr>
        <w:tc>
          <w:tcPr>
            <w:tcW w:w="975"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98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687E14" w:rsidRPr="002B5E11" w:rsidTr="007E15D2">
        <w:trPr>
          <w:trHeight w:val="530"/>
          <w:jc w:val="center"/>
        </w:trPr>
        <w:tc>
          <w:tcPr>
            <w:tcW w:w="975" w:type="dxa"/>
            <w:vAlign w:val="center"/>
          </w:tcPr>
          <w:p w:rsidR="00687E14" w:rsidRPr="00924D45" w:rsidRDefault="00687E14" w:rsidP="00124FB9">
            <w:pPr>
              <w:bidi w:val="0"/>
              <w:spacing w:line="360" w:lineRule="auto"/>
              <w:jc w:val="center"/>
              <w:rPr>
                <w:rFonts w:asciiTheme="minorBidi" w:hAnsiTheme="minorBidi" w:cstheme="minorBidi"/>
              </w:rPr>
            </w:pPr>
            <w:r w:rsidRPr="00924D45">
              <w:rPr>
                <w:rFonts w:asciiTheme="minorBidi" w:hAnsiTheme="minorBidi" w:cstheme="minorBidi"/>
              </w:rPr>
              <w:t>1</w:t>
            </w:r>
          </w:p>
        </w:tc>
        <w:tc>
          <w:tcPr>
            <w:tcW w:w="1983" w:type="dxa"/>
            <w:vAlign w:val="center"/>
          </w:tcPr>
          <w:p w:rsidR="00687E14" w:rsidRPr="00924D45" w:rsidRDefault="00924D45" w:rsidP="00924D45">
            <w:pPr>
              <w:bidi w:val="0"/>
              <w:spacing w:line="360" w:lineRule="auto"/>
              <w:jc w:val="center"/>
              <w:rPr>
                <w:rFonts w:asciiTheme="minorBidi" w:hAnsiTheme="minorBidi" w:cstheme="minorBidi"/>
              </w:rPr>
            </w:pPr>
            <w:r>
              <w:rPr>
                <w:rFonts w:asciiTheme="minorBidi" w:hAnsiTheme="minorBidi" w:cstheme="minorBidi"/>
              </w:rPr>
              <w:t>PK-2207</w:t>
            </w:r>
          </w:p>
        </w:tc>
        <w:tc>
          <w:tcPr>
            <w:tcW w:w="4753" w:type="dxa"/>
            <w:vAlign w:val="center"/>
          </w:tcPr>
          <w:p w:rsidR="00687E14" w:rsidRPr="00924D45" w:rsidRDefault="00924D45" w:rsidP="00124FB9">
            <w:pPr>
              <w:bidi w:val="0"/>
              <w:spacing w:line="360" w:lineRule="auto"/>
              <w:jc w:val="center"/>
              <w:rPr>
                <w:rFonts w:asciiTheme="minorBidi" w:hAnsiTheme="minorBidi" w:cstheme="minorBidi"/>
              </w:rPr>
            </w:pPr>
            <w:r>
              <w:rPr>
                <w:rFonts w:ascii="Arial" w:eastAsia="Calibri" w:hAnsi="Arial" w:cs="Arial"/>
                <w:szCs w:val="22"/>
                <w:lang w:bidi="fa-IR"/>
              </w:rPr>
              <w:t>Corrosion Inhibitor P</w:t>
            </w:r>
            <w:r w:rsidRPr="008F4E0F">
              <w:rPr>
                <w:rFonts w:ascii="Arial" w:eastAsia="Calibri" w:hAnsi="Arial" w:cs="Arial"/>
                <w:szCs w:val="22"/>
                <w:lang w:bidi="fa-IR"/>
              </w:rPr>
              <w:t>ackage</w:t>
            </w:r>
          </w:p>
        </w:tc>
        <w:tc>
          <w:tcPr>
            <w:tcW w:w="1367" w:type="dxa"/>
            <w:vAlign w:val="center"/>
          </w:tcPr>
          <w:p w:rsidR="00687E14" w:rsidRPr="00924D45" w:rsidRDefault="00924D45" w:rsidP="00124FB9">
            <w:pPr>
              <w:bidi w:val="0"/>
              <w:spacing w:line="360" w:lineRule="auto"/>
              <w:jc w:val="center"/>
              <w:rPr>
                <w:rFonts w:asciiTheme="minorBidi" w:hAnsiTheme="minorBidi" w:cstheme="minorBidi"/>
              </w:rPr>
            </w:pPr>
            <w:r>
              <w:rPr>
                <w:rFonts w:asciiTheme="minorBidi" w:hAnsiTheme="minorBidi" w:cstheme="minorBidi"/>
              </w:rPr>
              <w:t>1</w:t>
            </w:r>
          </w:p>
        </w:tc>
      </w:tr>
    </w:tbl>
    <w:p w:rsidR="00687E14" w:rsidRPr="00B274C0" w:rsidRDefault="00687E14" w:rsidP="00687E14">
      <w:pPr>
        <w:keepNext/>
        <w:widowControl w:val="0"/>
        <w:bidi w:val="0"/>
        <w:spacing w:before="240" w:after="240" w:line="276" w:lineRule="auto"/>
        <w:ind w:left="720"/>
        <w:jc w:val="both"/>
        <w:outlineLvl w:val="0"/>
        <w:rPr>
          <w:rFonts w:ascii="Arial" w:hAnsi="Arial" w:cs="Arial"/>
          <w:b/>
          <w:bCs/>
          <w:caps/>
          <w:kern w:val="28"/>
          <w:sz w:val="24"/>
        </w:rPr>
      </w:pPr>
      <w:bookmarkStart w:id="11" w:name="_Toc273182410"/>
      <w:bookmarkStart w:id="12" w:name="_Toc12468075"/>
      <w:bookmarkStart w:id="13" w:name="_Toc13909546"/>
    </w:p>
    <w:p w:rsidR="00687E14" w:rsidRPr="001107AE" w:rsidRDefault="00687E14" w:rsidP="008D177B">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89514953"/>
      <w:r w:rsidRPr="001107AE">
        <w:rPr>
          <w:rFonts w:ascii="Arial" w:hAnsi="Arial" w:cs="Arial"/>
          <w:b/>
          <w:bCs/>
          <w:caps/>
          <w:kern w:val="28"/>
          <w:sz w:val="24"/>
        </w:rPr>
        <w:t>reference / ATTACHED DOCUMENTS</w:t>
      </w:r>
      <w:bookmarkEnd w:id="11"/>
      <w:bookmarkEnd w:id="12"/>
      <w:bookmarkEnd w:id="13"/>
      <w:bookmarkEnd w:id="14"/>
      <w:r w:rsidR="00006E3E" w:rsidRPr="00006E3E">
        <w:rPr>
          <w:rFonts w:ascii="Arial" w:hAnsi="Arial" w:cs="Arial"/>
          <w:bCs/>
          <w:sz w:val="16"/>
          <w:szCs w:val="16"/>
        </w:rPr>
        <w:t xml:space="preserve"> </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8038E0"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8038E0">
        <w:rPr>
          <w:rFonts w:asciiTheme="minorBidi" w:eastAsiaTheme="minorHAnsi" w:hAnsiTheme="minorBidi" w:cstheme="minorBidi"/>
          <w:sz w:val="22"/>
          <w:szCs w:val="22"/>
        </w:rPr>
        <w:t>Detailed description of the proposed alternative.</w:t>
      </w:r>
    </w:p>
    <w:p w:rsidR="00687E14" w:rsidRPr="008038E0" w:rsidRDefault="00687E14" w:rsidP="00AB2A32">
      <w:pPr>
        <w:bidi w:val="0"/>
        <w:spacing w:line="276" w:lineRule="auto"/>
        <w:ind w:left="1080"/>
        <w:jc w:val="both"/>
        <w:rPr>
          <w:rFonts w:asciiTheme="minorBidi" w:eastAsiaTheme="minorHAnsi" w:hAnsiTheme="minorBidi" w:cstheme="minorBidi"/>
          <w:sz w:val="22"/>
          <w:szCs w:val="22"/>
        </w:rPr>
      </w:pPr>
      <w:r w:rsidRPr="008038E0">
        <w:rPr>
          <w:rFonts w:asciiTheme="minorBidi" w:eastAsiaTheme="minorHAnsi" w:hAnsiTheme="minorBidi" w:cstheme="minorBidi"/>
          <w:sz w:val="22"/>
          <w:szCs w:val="22"/>
        </w:rPr>
        <w:t xml:space="preserve">If no exceptions or clarifications exist, either for the complete referenced document or an individual paragraph, the </w:t>
      </w:r>
      <w:r w:rsidR="00AB2A32" w:rsidRPr="008038E0">
        <w:rPr>
          <w:rFonts w:asciiTheme="minorBidi" w:eastAsiaTheme="minorHAnsi" w:hAnsiTheme="minorBidi" w:cstheme="minorBidi"/>
          <w:sz w:val="22"/>
          <w:szCs w:val="22"/>
        </w:rPr>
        <w:t>vendor</w:t>
      </w:r>
      <w:r w:rsidRPr="008038E0">
        <w:rPr>
          <w:rFonts w:asciiTheme="minorBidi" w:eastAsiaTheme="minorHAnsi" w:hAnsiTheme="minorBidi" w:cstheme="minorBidi"/>
          <w:sz w:val="22"/>
          <w:szCs w:val="22"/>
        </w:rPr>
        <w:t xml:space="preserve"> shall be considered to be in full compliance with the relevant document.</w:t>
      </w:r>
    </w:p>
    <w:p w:rsidR="00687E14" w:rsidRDefault="00687E14" w:rsidP="00AB2A32">
      <w:pPr>
        <w:bidi w:val="0"/>
        <w:spacing w:line="276" w:lineRule="auto"/>
        <w:ind w:left="1080"/>
        <w:jc w:val="both"/>
        <w:rPr>
          <w:rFonts w:asciiTheme="minorBidi" w:eastAsiaTheme="minorHAnsi" w:hAnsiTheme="minorBidi" w:cstheme="minorBidi"/>
          <w:sz w:val="22"/>
          <w:szCs w:val="22"/>
        </w:rPr>
      </w:pPr>
      <w:r w:rsidRPr="008038E0">
        <w:rPr>
          <w:rFonts w:asciiTheme="minorBidi" w:eastAsiaTheme="minorHAnsi" w:hAnsiTheme="minorBidi" w:cstheme="minorBidi"/>
          <w:sz w:val="22"/>
          <w:szCs w:val="22"/>
        </w:rPr>
        <w:t xml:space="preserve">The </w:t>
      </w:r>
      <w:r w:rsidR="00AB2A32" w:rsidRPr="008038E0">
        <w:rPr>
          <w:rFonts w:asciiTheme="minorBidi" w:eastAsiaTheme="minorHAnsi" w:hAnsiTheme="minorBidi" w:cstheme="minorBidi"/>
          <w:sz w:val="22"/>
          <w:szCs w:val="22"/>
        </w:rPr>
        <w:t>vendor</w:t>
      </w:r>
      <w:r w:rsidRPr="008038E0">
        <w:rPr>
          <w:rFonts w:asciiTheme="minorBidi" w:eastAsiaTheme="minorHAnsi" w:hAnsiTheme="minorBidi" w:cstheme="minorBidi"/>
          <w:sz w:val="22"/>
          <w:szCs w:val="22"/>
        </w:rPr>
        <w:t xml:space="preserve"> may propose materials of equivalent or better quality compared to those indicated in the equipment dat</w:t>
      </w:r>
      <w:r w:rsidRPr="002B5E11">
        <w:rPr>
          <w:rFonts w:asciiTheme="minorBidi" w:eastAsiaTheme="minorHAnsi" w:hAnsiTheme="minorBidi" w:cstheme="minorBidi"/>
          <w:sz w:val="22"/>
          <w:szCs w:val="22"/>
        </w:rPr>
        <w:t>a sheet. Even these cases shall be duly included/technically supported in the deviations/clarifications list.</w:t>
      </w:r>
    </w:p>
    <w:p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89514954"/>
      <w:r w:rsidRPr="002A37FB">
        <w:rPr>
          <w:rFonts w:ascii="Arial" w:hAnsi="Arial" w:cs="Arial"/>
          <w:b/>
          <w:bCs/>
          <w:caps/>
          <w:kern w:val="28"/>
          <w:sz w:val="24"/>
        </w:rPr>
        <w:lastRenderedPageBreak/>
        <w:t>SUBJECT OF THE SUPPLY</w:t>
      </w:r>
      <w:bookmarkEnd w:id="15"/>
      <w:bookmarkEnd w:id="16"/>
      <w:bookmarkEnd w:id="17"/>
      <w:bookmarkEnd w:id="18"/>
    </w:p>
    <w:p w:rsidR="00687E14" w:rsidRPr="002A37FB" w:rsidRDefault="00687E14" w:rsidP="00AB2A32">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w:t>
      </w:r>
      <w:r w:rsidR="00AB2A32" w:rsidRPr="008038E0">
        <w:rPr>
          <w:rFonts w:asciiTheme="minorBidi" w:eastAsiaTheme="minorHAnsi" w:hAnsiTheme="minorBidi" w:cstheme="minorBidi"/>
          <w:sz w:val="22"/>
          <w:szCs w:val="22"/>
        </w:rPr>
        <w:t>vendor</w:t>
      </w:r>
      <w:r w:rsidRPr="008038E0">
        <w:rPr>
          <w:rFonts w:asciiTheme="minorBidi" w:eastAsiaTheme="minorHAnsi" w:hAnsiTheme="minorBidi" w:cstheme="minorBidi"/>
          <w:sz w:val="22"/>
          <w:szCs w:val="22"/>
        </w:rPr>
        <w:t xml:space="preserve"> shall supply </w:t>
      </w:r>
      <w:r w:rsidR="00B31342" w:rsidRPr="008038E0">
        <w:rPr>
          <w:rFonts w:asciiTheme="minorBidi" w:eastAsiaTheme="minorHAnsi" w:hAnsiTheme="minorBidi" w:cstheme="minorBidi"/>
          <w:sz w:val="22"/>
          <w:szCs w:val="22"/>
        </w:rPr>
        <w:t xml:space="preserve">Chemical Injection Packages that completely assembled and tested. </w:t>
      </w:r>
      <w:r w:rsidRPr="008038E0">
        <w:rPr>
          <w:rFonts w:asciiTheme="minorBidi" w:eastAsiaTheme="minorHAnsi" w:hAnsiTheme="minorBidi" w:cstheme="minorBidi"/>
          <w:sz w:val="22"/>
          <w:szCs w:val="22"/>
        </w:rPr>
        <w:t xml:space="preserve"> The scope of supply is detailed at para. 5. The </w:t>
      </w:r>
      <w:r w:rsidR="00AB2A32" w:rsidRPr="008038E0">
        <w:rPr>
          <w:rFonts w:asciiTheme="minorBidi" w:eastAsiaTheme="minorHAnsi" w:hAnsiTheme="minorBidi" w:cstheme="minorBidi"/>
          <w:sz w:val="22"/>
          <w:szCs w:val="22"/>
        </w:rPr>
        <w:t>vendor</w:t>
      </w:r>
      <w:r w:rsidRPr="008038E0">
        <w:rPr>
          <w:rFonts w:asciiTheme="minorBidi" w:eastAsiaTheme="minorHAnsi" w:hAnsiTheme="minorBidi" w:cstheme="minorBidi"/>
          <w:sz w:val="22"/>
          <w:szCs w:val="22"/>
        </w:rPr>
        <w:t xml:space="preserve"> shall include in the supply, all other equipment/devices/items not listed in the following, but necessary for a good design and a safe operation, taking into account process data and installation conditions such as area classification and climatic conditions.</w:t>
      </w:r>
    </w:p>
    <w:p w:rsidR="00687E14" w:rsidRDefault="00687E14" w:rsidP="00687E14">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bidi w:val="0"/>
        <w:spacing w:after="240" w:line="276" w:lineRule="auto"/>
        <w:ind w:left="720"/>
        <w:jc w:val="both"/>
        <w:rPr>
          <w:rFonts w:asciiTheme="minorBidi" w:eastAsiaTheme="minorHAnsi" w:hAnsiTheme="minorBidi" w:cstheme="minorBidi"/>
          <w:sz w:val="22"/>
          <w:szCs w:val="22"/>
        </w:rPr>
      </w:pPr>
    </w:p>
    <w:p w:rsidR="00687E14" w:rsidRPr="002A37FB" w:rsidRDefault="00687E14" w:rsidP="008D177B">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89514955"/>
      <w:r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89514956"/>
      <w:r w:rsidRPr="005D38AC">
        <w:rPr>
          <w:rFonts w:ascii="Arial" w:hAnsi="Arial" w:cs="Arial"/>
          <w:b/>
          <w:bCs/>
          <w:caps/>
          <w:kern w:val="28"/>
          <w:sz w:val="22"/>
          <w:szCs w:val="22"/>
        </w:rPr>
        <w:t>scope of supply</w:t>
      </w:r>
      <w:bookmarkEnd w:id="23"/>
      <w:bookmarkEnd w:id="24"/>
      <w:bookmarkEnd w:id="25"/>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6" w:name="_Toc89514957"/>
      <w:r>
        <w:t>main description</w:t>
      </w:r>
      <w:bookmarkEnd w:id="26"/>
    </w:p>
    <w:p w:rsidR="00B31342" w:rsidRPr="00B31342" w:rsidRDefault="00B31342" w:rsidP="00B31342">
      <w:pPr>
        <w:pStyle w:val="ListParagraph"/>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Corrosion Inhibitor Injection Tank</w:t>
      </w:r>
    </w:p>
    <w:p w:rsidR="00B31342" w:rsidRPr="00B31342" w:rsidRDefault="00B31342" w:rsidP="00B31342">
      <w:pPr>
        <w:pStyle w:val="ListParagraph"/>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Corrosion Inhibitor Injection Mixer</w:t>
      </w:r>
    </w:p>
    <w:p w:rsidR="00B31342" w:rsidRPr="00B31342" w:rsidRDefault="004913D4" w:rsidP="00B31342">
      <w:pPr>
        <w:pStyle w:val="ListParagraph"/>
        <w:numPr>
          <w:ilvl w:val="0"/>
          <w:numId w:val="25"/>
        </w:numPr>
        <w:autoSpaceDE w:val="0"/>
        <w:autoSpaceDN w:val="0"/>
        <w:bidi w:val="0"/>
        <w:spacing w:before="40" w:after="40"/>
        <w:ind w:right="461"/>
        <w:jc w:val="lowKashida"/>
        <w:rPr>
          <w:rFonts w:ascii="Arial" w:hAnsi="Arial" w:cs="Arial"/>
          <w:sz w:val="22"/>
          <w:szCs w:val="28"/>
        </w:rPr>
      </w:pPr>
      <w:r>
        <w:rPr>
          <w:rFonts w:ascii="Arial" w:hAnsi="Arial" w:cs="Arial"/>
          <w:sz w:val="22"/>
          <w:szCs w:val="28"/>
        </w:rPr>
        <w:t xml:space="preserve">Four </w:t>
      </w:r>
      <w:r w:rsidR="00B31342" w:rsidRPr="00B31342">
        <w:rPr>
          <w:rFonts w:ascii="Arial" w:hAnsi="Arial" w:cs="Arial"/>
          <w:sz w:val="22"/>
          <w:szCs w:val="28"/>
        </w:rPr>
        <w:t>Corrosion Inhibitor Injection Pumps</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eastAsia="Calibri" w:hAnsi="Arial" w:cs="Arial"/>
          <w:sz w:val="22"/>
          <w:lang w:bidi="fa-IR"/>
        </w:rPr>
        <w:t>Chemical Loading Pump</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Pulsation Dampeners</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Pressure Relief Valves Mounted Within The Package Baseplate</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Calibration Pots</w:t>
      </w:r>
    </w:p>
    <w:p w:rsidR="00B31342" w:rsidRDefault="004913D4" w:rsidP="00B31342">
      <w:pPr>
        <w:numPr>
          <w:ilvl w:val="0"/>
          <w:numId w:val="25"/>
        </w:numPr>
        <w:autoSpaceDE w:val="0"/>
        <w:autoSpaceDN w:val="0"/>
        <w:bidi w:val="0"/>
        <w:spacing w:before="40" w:after="40"/>
        <w:ind w:right="461"/>
        <w:jc w:val="lowKashida"/>
        <w:rPr>
          <w:rFonts w:ascii="Arial" w:hAnsi="Arial" w:cs="Arial"/>
          <w:sz w:val="22"/>
          <w:szCs w:val="28"/>
        </w:rPr>
      </w:pPr>
      <w:r>
        <w:rPr>
          <w:rFonts w:ascii="Arial" w:hAnsi="Arial" w:cs="Arial"/>
          <w:sz w:val="22"/>
          <w:szCs w:val="28"/>
        </w:rPr>
        <w:t xml:space="preserve">Piping and </w:t>
      </w:r>
      <w:r w:rsidR="00B31342" w:rsidRPr="00B31342">
        <w:rPr>
          <w:rFonts w:ascii="Arial" w:hAnsi="Arial" w:cs="Arial"/>
          <w:sz w:val="22"/>
          <w:szCs w:val="28"/>
        </w:rPr>
        <w:t>All Instrument</w:t>
      </w:r>
      <w:r>
        <w:rPr>
          <w:rFonts w:ascii="Arial" w:hAnsi="Arial" w:cs="Arial"/>
          <w:sz w:val="22"/>
          <w:szCs w:val="28"/>
        </w:rPr>
        <w:t>ation</w:t>
      </w:r>
      <w:r w:rsidR="00B31342" w:rsidRPr="00B31342">
        <w:rPr>
          <w:rFonts w:ascii="Arial" w:hAnsi="Arial" w:cs="Arial"/>
          <w:sz w:val="22"/>
          <w:szCs w:val="28"/>
        </w:rPr>
        <w:t xml:space="preserve"> and Wiring </w:t>
      </w:r>
      <w:r w:rsidR="0005521E" w:rsidRPr="00B31342">
        <w:rPr>
          <w:rFonts w:ascii="Arial" w:hAnsi="Arial" w:cs="Arial"/>
          <w:sz w:val="22"/>
          <w:szCs w:val="28"/>
        </w:rPr>
        <w:t>within the</w:t>
      </w:r>
      <w:r w:rsidR="00B31342" w:rsidRPr="00B31342">
        <w:rPr>
          <w:rFonts w:ascii="Arial" w:hAnsi="Arial" w:cs="Arial"/>
          <w:sz w:val="22"/>
          <w:szCs w:val="28"/>
        </w:rPr>
        <w:t xml:space="preserve"> Package</w:t>
      </w:r>
      <w:r>
        <w:rPr>
          <w:rFonts w:ascii="Arial" w:hAnsi="Arial" w:cs="Arial"/>
          <w:sz w:val="22"/>
          <w:szCs w:val="28"/>
        </w:rPr>
        <w:t xml:space="preserve"> for safe operation.</w:t>
      </w:r>
    </w:p>
    <w:p w:rsidR="00D136EA" w:rsidRPr="005F7907" w:rsidRDefault="00D136EA" w:rsidP="00D136EA">
      <w:pPr>
        <w:numPr>
          <w:ilvl w:val="0"/>
          <w:numId w:val="25"/>
        </w:numPr>
        <w:autoSpaceDE w:val="0"/>
        <w:autoSpaceDN w:val="0"/>
        <w:bidi w:val="0"/>
        <w:spacing w:after="40" w:line="360" w:lineRule="auto"/>
        <w:ind w:right="461"/>
        <w:jc w:val="both"/>
        <w:rPr>
          <w:rFonts w:ascii="Arial" w:hAnsi="Arial" w:cs="Arial"/>
          <w:sz w:val="22"/>
          <w:szCs w:val="22"/>
        </w:rPr>
      </w:pPr>
      <w:r w:rsidRPr="005F7907">
        <w:rPr>
          <w:rFonts w:ascii="Arial" w:hAnsi="Arial" w:cs="Arial"/>
          <w:sz w:val="22"/>
          <w:szCs w:val="22"/>
        </w:rPr>
        <w:t>On-skid cabling, tray and fittings</w:t>
      </w:r>
    </w:p>
    <w:p w:rsidR="00D136EA" w:rsidRPr="005F7907" w:rsidRDefault="00D136EA" w:rsidP="00D136EA">
      <w:pPr>
        <w:numPr>
          <w:ilvl w:val="0"/>
          <w:numId w:val="25"/>
        </w:numPr>
        <w:autoSpaceDE w:val="0"/>
        <w:autoSpaceDN w:val="0"/>
        <w:bidi w:val="0"/>
        <w:spacing w:after="40" w:line="360" w:lineRule="auto"/>
        <w:ind w:right="461"/>
        <w:jc w:val="both"/>
        <w:rPr>
          <w:rFonts w:ascii="Arial" w:hAnsi="Arial" w:cs="Arial"/>
          <w:sz w:val="22"/>
          <w:szCs w:val="22"/>
        </w:rPr>
      </w:pPr>
      <w:r w:rsidRPr="005F7907">
        <w:rPr>
          <w:rFonts w:ascii="Arial" w:hAnsi="Arial" w:cs="Arial"/>
          <w:sz w:val="22"/>
          <w:szCs w:val="22"/>
        </w:rPr>
        <w:t>Anti-condensation heaters for motor</w:t>
      </w:r>
    </w:p>
    <w:p w:rsidR="00D136EA" w:rsidRPr="005F7907" w:rsidRDefault="00D136EA" w:rsidP="00D136EA">
      <w:pPr>
        <w:numPr>
          <w:ilvl w:val="0"/>
          <w:numId w:val="25"/>
        </w:numPr>
        <w:autoSpaceDE w:val="0"/>
        <w:autoSpaceDN w:val="0"/>
        <w:bidi w:val="0"/>
        <w:spacing w:after="40" w:line="360" w:lineRule="auto"/>
        <w:ind w:right="461"/>
        <w:jc w:val="both"/>
        <w:rPr>
          <w:rFonts w:ascii="Arial" w:hAnsi="Arial" w:cs="Arial"/>
          <w:sz w:val="22"/>
          <w:szCs w:val="22"/>
        </w:rPr>
      </w:pPr>
      <w:r w:rsidRPr="005F7907">
        <w:rPr>
          <w:rFonts w:ascii="Arial" w:hAnsi="Arial" w:cs="Arial"/>
          <w:sz w:val="22"/>
          <w:szCs w:val="22"/>
        </w:rPr>
        <w:t>Outdoor MCC for Auxiliaries Electrical Load (if any)</w:t>
      </w:r>
    </w:p>
    <w:p w:rsidR="00E14512" w:rsidRPr="00E14512" w:rsidRDefault="00E14512" w:rsidP="00E14512">
      <w:pPr>
        <w:numPr>
          <w:ilvl w:val="0"/>
          <w:numId w:val="25"/>
        </w:numPr>
        <w:autoSpaceDE w:val="0"/>
        <w:autoSpaceDN w:val="0"/>
        <w:bidi w:val="0"/>
        <w:spacing w:after="40" w:line="360" w:lineRule="auto"/>
        <w:ind w:right="461"/>
        <w:jc w:val="both"/>
        <w:rPr>
          <w:rFonts w:ascii="Arial" w:hAnsi="Arial" w:cs="Arial"/>
          <w:sz w:val="22"/>
          <w:szCs w:val="28"/>
        </w:rPr>
      </w:pPr>
      <w:r w:rsidRPr="00E14512">
        <w:rPr>
          <w:rFonts w:ascii="Arial" w:hAnsi="Arial" w:cs="Arial"/>
          <w:sz w:val="22"/>
          <w:szCs w:val="28"/>
        </w:rPr>
        <w:t>Outdoor mounted Electrical/control UCP</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Chemical Injection attachments / components as shown in Chemical Injection Package P&amp;ID, data sheets and specified in related specification.</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Structural steel works and supply (including all access platforms and ladders) (If required)</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Design and supply of anchor bolts / nuts with templates and liners.</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All nozzles shall be in accordance with ASME requirements.</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Piping, tubing, manifolds, pipe supports, valves &amp; fitting, etc within the package.</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Preheating and post weld heat treatment (If required) at shop.</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lastRenderedPageBreak/>
        <w:t>Complete surface preparation, painting, coating, and galvanizing (if any) at shop.</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 xml:space="preserve">Spare parts for erection, pre-commissioning, commissioning, and start-up </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Spare parts for two years of operation</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Special tools for erection, maintenance and normal operation.</w:t>
      </w:r>
    </w:p>
    <w:p w:rsidR="00B31342" w:rsidRP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WPS, PQR and WPQ.</w:t>
      </w:r>
    </w:p>
    <w:p w:rsidR="00B31342" w:rsidRDefault="00B31342" w:rsidP="00B31342">
      <w:pPr>
        <w:numPr>
          <w:ilvl w:val="0"/>
          <w:numId w:val="25"/>
        </w:numPr>
        <w:autoSpaceDE w:val="0"/>
        <w:autoSpaceDN w:val="0"/>
        <w:bidi w:val="0"/>
        <w:spacing w:before="40" w:after="40"/>
        <w:ind w:right="461"/>
        <w:jc w:val="lowKashida"/>
        <w:rPr>
          <w:rFonts w:ascii="Arial" w:hAnsi="Arial" w:cs="Arial"/>
          <w:sz w:val="22"/>
          <w:szCs w:val="28"/>
        </w:rPr>
      </w:pPr>
      <w:r w:rsidRPr="00B31342">
        <w:rPr>
          <w:rFonts w:ascii="Arial" w:hAnsi="Arial" w:cs="Arial"/>
          <w:sz w:val="22"/>
          <w:szCs w:val="28"/>
        </w:rPr>
        <w:t>All other necessary components not called for here.</w:t>
      </w:r>
    </w:p>
    <w:p w:rsidR="00B31342" w:rsidRPr="00B31342" w:rsidRDefault="00B31342" w:rsidP="00B31342">
      <w:pPr>
        <w:bidi w:val="0"/>
        <w:spacing w:after="240" w:line="276" w:lineRule="auto"/>
        <w:ind w:left="2160" w:hanging="810"/>
        <w:jc w:val="both"/>
        <w:rPr>
          <w:rFonts w:asciiTheme="minorBidi" w:eastAsiaTheme="minorHAnsi" w:hAnsiTheme="minorBidi" w:cstheme="minorBidi"/>
          <w:sz w:val="22"/>
          <w:szCs w:val="22"/>
        </w:rPr>
      </w:pPr>
      <w:bookmarkStart w:id="27" w:name="_Toc12468042"/>
      <w:bookmarkStart w:id="28" w:name="_Toc12468083"/>
      <w:bookmarkStart w:id="29" w:name="_Toc13905920"/>
      <w:bookmarkStart w:id="30" w:name="_Toc13909554"/>
      <w:bookmarkStart w:id="31" w:name="_Toc14867843"/>
      <w:bookmarkStart w:id="32" w:name="_Toc14871220"/>
      <w:bookmarkStart w:id="33" w:name="_Toc15291271"/>
      <w:bookmarkStart w:id="34" w:name="_Toc12468043"/>
      <w:bookmarkStart w:id="35" w:name="_Toc12468084"/>
      <w:bookmarkStart w:id="36" w:name="_Toc13905921"/>
      <w:bookmarkStart w:id="37" w:name="_Toc13909555"/>
      <w:bookmarkStart w:id="38" w:name="_Toc14867844"/>
      <w:bookmarkStart w:id="39" w:name="_Toc14871221"/>
      <w:bookmarkStart w:id="40" w:name="_Toc15291272"/>
      <w:r w:rsidRPr="00B31342">
        <w:rPr>
          <w:rFonts w:asciiTheme="minorBidi" w:hAnsiTheme="minorBidi" w:cstheme="minorBidi"/>
          <w:caps/>
          <w:sz w:val="22"/>
          <w:szCs w:val="28"/>
        </w:rPr>
        <w:t>5.1.2</w:t>
      </w:r>
      <w:r>
        <w:rPr>
          <w:caps/>
        </w:rPr>
        <w:tab/>
      </w:r>
      <w:r w:rsidRPr="00B31342">
        <w:rPr>
          <w:rFonts w:asciiTheme="minorBidi" w:eastAsiaTheme="minorHAnsi" w:hAnsiTheme="minorBidi" w:cstheme="minorBidi"/>
          <w:sz w:val="22"/>
          <w:szCs w:val="22"/>
        </w:rPr>
        <w:t>Packing including suitable protection for both sea transport and road transport on rough tracks</w:t>
      </w:r>
      <w:bookmarkEnd w:id="27"/>
      <w:bookmarkEnd w:id="28"/>
      <w:bookmarkEnd w:id="29"/>
      <w:bookmarkEnd w:id="30"/>
      <w:bookmarkEnd w:id="31"/>
      <w:bookmarkEnd w:id="32"/>
      <w:bookmarkEnd w:id="33"/>
      <w:r w:rsidRPr="00B31342">
        <w:rPr>
          <w:rFonts w:asciiTheme="minorBidi" w:eastAsiaTheme="minorHAnsi" w:hAnsiTheme="minorBidi" w:cstheme="minorBidi"/>
          <w:sz w:val="22"/>
          <w:szCs w:val="22"/>
        </w:rPr>
        <w:t>.</w:t>
      </w:r>
    </w:p>
    <w:p w:rsidR="00B31342" w:rsidRPr="00B31342" w:rsidRDefault="00B31342" w:rsidP="00B31342">
      <w:pPr>
        <w:bidi w:val="0"/>
        <w:spacing w:after="240" w:line="276"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5.1.3</w:t>
      </w:r>
      <w:r>
        <w:rPr>
          <w:rFonts w:asciiTheme="minorBidi" w:eastAsiaTheme="minorHAnsi" w:hAnsiTheme="minorBidi" w:cstheme="minorBidi"/>
          <w:sz w:val="22"/>
          <w:szCs w:val="22"/>
        </w:rPr>
        <w:tab/>
      </w:r>
      <w:r w:rsidRPr="00B31342">
        <w:rPr>
          <w:rFonts w:asciiTheme="minorBidi" w:eastAsiaTheme="minorHAnsi" w:hAnsiTheme="minorBidi" w:cstheme="minorBidi"/>
          <w:sz w:val="22"/>
          <w:szCs w:val="22"/>
        </w:rPr>
        <w:t>Preservation suitable for 18 months at outdoor conditions of the site environment</w:t>
      </w:r>
      <w:bookmarkEnd w:id="34"/>
      <w:bookmarkEnd w:id="35"/>
      <w:bookmarkEnd w:id="36"/>
      <w:bookmarkEnd w:id="37"/>
      <w:bookmarkEnd w:id="38"/>
      <w:bookmarkEnd w:id="39"/>
      <w:bookmarkEnd w:id="40"/>
      <w:r>
        <w:rPr>
          <w:rFonts w:asciiTheme="minorBidi" w:eastAsiaTheme="minorHAnsi" w:hAnsiTheme="minorBidi" w:cstheme="minorBidi"/>
          <w:sz w:val="22"/>
          <w:szCs w:val="22"/>
        </w:rPr>
        <w:t>.</w:t>
      </w:r>
    </w:p>
    <w:p w:rsidR="00B31342" w:rsidRPr="00B31342" w:rsidRDefault="00B31342" w:rsidP="00B06102">
      <w:pPr>
        <w:bidi w:val="0"/>
        <w:spacing w:after="240" w:line="276" w:lineRule="auto"/>
        <w:ind w:left="2160" w:hanging="810"/>
        <w:jc w:val="both"/>
        <w:rPr>
          <w:rFonts w:asciiTheme="minorBidi" w:eastAsiaTheme="minorHAnsi" w:hAnsiTheme="minorBidi" w:cstheme="minorBidi"/>
          <w:sz w:val="22"/>
          <w:szCs w:val="22"/>
        </w:rPr>
      </w:pPr>
      <w:bookmarkStart w:id="41" w:name="_Toc12468045"/>
      <w:bookmarkStart w:id="42" w:name="_Toc12468086"/>
      <w:bookmarkStart w:id="43" w:name="_Toc13905923"/>
      <w:bookmarkStart w:id="44" w:name="_Toc13909557"/>
      <w:bookmarkStart w:id="45" w:name="_Toc14867846"/>
      <w:bookmarkStart w:id="46" w:name="_Toc14871223"/>
      <w:bookmarkStart w:id="47" w:name="_Toc15291274"/>
      <w:r>
        <w:rPr>
          <w:rFonts w:asciiTheme="minorBidi" w:eastAsiaTheme="minorHAnsi" w:hAnsiTheme="minorBidi" w:cstheme="minorBidi"/>
          <w:sz w:val="22"/>
          <w:szCs w:val="22"/>
        </w:rPr>
        <w:t>5.1.4</w:t>
      </w:r>
      <w:r>
        <w:rPr>
          <w:rFonts w:asciiTheme="minorBidi" w:eastAsiaTheme="minorHAnsi" w:hAnsiTheme="minorBidi" w:cstheme="minorBidi"/>
          <w:sz w:val="22"/>
          <w:szCs w:val="22"/>
        </w:rPr>
        <w:tab/>
      </w:r>
      <w:r w:rsidRPr="00B31342">
        <w:rPr>
          <w:rFonts w:asciiTheme="minorBidi" w:eastAsiaTheme="minorHAnsi" w:hAnsiTheme="minorBidi" w:cstheme="minorBidi"/>
          <w:sz w:val="22"/>
          <w:szCs w:val="22"/>
        </w:rPr>
        <w:t>Drawings, documentation and certification in accordance with para. 7.0 of this requisition</w:t>
      </w:r>
      <w:bookmarkEnd w:id="41"/>
      <w:bookmarkEnd w:id="42"/>
      <w:bookmarkEnd w:id="43"/>
      <w:bookmarkEnd w:id="44"/>
      <w:bookmarkEnd w:id="45"/>
      <w:bookmarkEnd w:id="46"/>
      <w:bookmarkEnd w:id="47"/>
      <w:r>
        <w:rPr>
          <w:rFonts w:asciiTheme="minorBidi" w:eastAsiaTheme="minorHAnsi" w:hAnsiTheme="minorBidi" w:cstheme="minorBidi"/>
          <w:sz w:val="22"/>
          <w:szCs w:val="22"/>
        </w:rPr>
        <w:t>.</w:t>
      </w:r>
    </w:p>
    <w:p w:rsidR="00B31342" w:rsidRPr="00B31342" w:rsidRDefault="00B06102" w:rsidP="00B31342">
      <w:pPr>
        <w:bidi w:val="0"/>
        <w:spacing w:after="240" w:line="276" w:lineRule="auto"/>
        <w:ind w:left="1350"/>
        <w:jc w:val="both"/>
        <w:rPr>
          <w:rFonts w:asciiTheme="minorBidi" w:eastAsiaTheme="minorHAnsi" w:hAnsiTheme="minorBidi" w:cstheme="minorBidi"/>
          <w:sz w:val="22"/>
          <w:szCs w:val="22"/>
        </w:rPr>
      </w:pPr>
      <w:bookmarkStart w:id="48" w:name="_Toc12468046"/>
      <w:bookmarkStart w:id="49" w:name="_Toc12468087"/>
      <w:bookmarkStart w:id="50" w:name="_Toc13905924"/>
      <w:bookmarkStart w:id="51" w:name="_Toc13909558"/>
      <w:bookmarkStart w:id="52" w:name="_Toc14867847"/>
      <w:bookmarkStart w:id="53" w:name="_Toc14871224"/>
      <w:bookmarkStart w:id="54" w:name="_Toc15291275"/>
      <w:r>
        <w:rPr>
          <w:rFonts w:asciiTheme="minorBidi" w:eastAsiaTheme="minorHAnsi" w:hAnsiTheme="minorBidi" w:cstheme="minorBidi"/>
          <w:sz w:val="22"/>
          <w:szCs w:val="22"/>
        </w:rPr>
        <w:t>5.1.5</w:t>
      </w:r>
      <w:r>
        <w:rPr>
          <w:rFonts w:asciiTheme="minorBidi" w:eastAsiaTheme="minorHAnsi" w:hAnsiTheme="minorBidi" w:cstheme="minorBidi"/>
          <w:sz w:val="22"/>
          <w:szCs w:val="22"/>
        </w:rPr>
        <w:tab/>
      </w:r>
      <w:r w:rsidR="00B31342" w:rsidRPr="00B31342">
        <w:rPr>
          <w:rFonts w:asciiTheme="minorBidi" w:eastAsiaTheme="minorHAnsi" w:hAnsiTheme="minorBidi" w:cstheme="minorBidi"/>
          <w:sz w:val="22"/>
          <w:szCs w:val="22"/>
        </w:rPr>
        <w:t>Prime vendor to include total package technical co-ordination</w:t>
      </w:r>
      <w:bookmarkEnd w:id="48"/>
      <w:bookmarkEnd w:id="49"/>
      <w:bookmarkEnd w:id="50"/>
      <w:bookmarkEnd w:id="51"/>
      <w:bookmarkEnd w:id="52"/>
      <w:bookmarkEnd w:id="53"/>
      <w:bookmarkEnd w:id="54"/>
      <w:r>
        <w:rPr>
          <w:rFonts w:asciiTheme="minorBidi" w:eastAsiaTheme="minorHAnsi" w:hAnsiTheme="minorBidi" w:cstheme="minorBidi"/>
          <w:sz w:val="22"/>
          <w:szCs w:val="22"/>
        </w:rPr>
        <w:t>.</w:t>
      </w:r>
    </w:p>
    <w:p w:rsidR="00B31342" w:rsidRPr="008F4E0F" w:rsidRDefault="00B06102" w:rsidP="00B31342">
      <w:pPr>
        <w:bidi w:val="0"/>
        <w:spacing w:after="240" w:line="276" w:lineRule="auto"/>
        <w:ind w:left="1350"/>
        <w:jc w:val="both"/>
      </w:pPr>
      <w:bookmarkStart w:id="55" w:name="_Toc12468048"/>
      <w:bookmarkStart w:id="56" w:name="_Toc12468089"/>
      <w:bookmarkStart w:id="57" w:name="_Toc13905926"/>
      <w:bookmarkStart w:id="58" w:name="_Toc13909560"/>
      <w:bookmarkStart w:id="59" w:name="_Toc14867849"/>
      <w:bookmarkStart w:id="60" w:name="_Toc14871226"/>
      <w:bookmarkStart w:id="61" w:name="_Toc15291277"/>
      <w:r>
        <w:rPr>
          <w:rFonts w:asciiTheme="minorBidi" w:eastAsiaTheme="minorHAnsi" w:hAnsiTheme="minorBidi" w:cstheme="minorBidi"/>
          <w:sz w:val="22"/>
          <w:szCs w:val="22"/>
        </w:rPr>
        <w:t>5.1.6</w:t>
      </w:r>
      <w:r>
        <w:rPr>
          <w:rFonts w:asciiTheme="minorBidi" w:eastAsiaTheme="minorHAnsi" w:hAnsiTheme="minorBidi" w:cstheme="minorBidi"/>
          <w:sz w:val="22"/>
          <w:szCs w:val="22"/>
        </w:rPr>
        <w:tab/>
      </w:r>
      <w:r w:rsidR="00B31342" w:rsidRPr="00B31342">
        <w:rPr>
          <w:rFonts w:asciiTheme="minorBidi" w:eastAsiaTheme="minorHAnsi" w:hAnsiTheme="minorBidi" w:cstheme="minorBidi"/>
          <w:sz w:val="22"/>
          <w:szCs w:val="22"/>
        </w:rPr>
        <w:t>First filling of lubricants</w:t>
      </w:r>
      <w:bookmarkEnd w:id="55"/>
      <w:bookmarkEnd w:id="56"/>
      <w:bookmarkEnd w:id="57"/>
      <w:bookmarkEnd w:id="58"/>
      <w:bookmarkEnd w:id="59"/>
      <w:bookmarkEnd w:id="60"/>
      <w:bookmarkEnd w:id="61"/>
      <w:r>
        <w:rPr>
          <w:rFonts w:asciiTheme="minorBidi" w:eastAsiaTheme="minorHAnsi" w:hAnsiTheme="minorBidi" w:cstheme="minorBidi"/>
          <w:sz w:val="22"/>
          <w:szCs w:val="22"/>
        </w:rPr>
        <w:t>.</w:t>
      </w:r>
    </w:p>
    <w:p w:rsidR="00B31342" w:rsidRDefault="00B06102" w:rsidP="00B06102">
      <w:pPr>
        <w:autoSpaceDE w:val="0"/>
        <w:autoSpaceDN w:val="0"/>
        <w:bidi w:val="0"/>
        <w:spacing w:before="40" w:after="40"/>
        <w:ind w:left="630" w:right="461" w:firstLine="720"/>
        <w:jc w:val="lowKashida"/>
        <w:rPr>
          <w:rFonts w:asciiTheme="minorBidi" w:eastAsiaTheme="minorHAnsi" w:hAnsiTheme="minorBidi" w:cstheme="minorBidi"/>
          <w:sz w:val="22"/>
          <w:szCs w:val="22"/>
        </w:rPr>
      </w:pPr>
      <w:bookmarkStart w:id="62" w:name="_Toc12468049"/>
      <w:bookmarkStart w:id="63" w:name="_Toc12468090"/>
      <w:bookmarkStart w:id="64" w:name="_Toc13905927"/>
      <w:bookmarkStart w:id="65" w:name="_Toc13909561"/>
      <w:bookmarkStart w:id="66" w:name="_Toc14867850"/>
      <w:bookmarkStart w:id="67" w:name="_Toc14871227"/>
      <w:bookmarkStart w:id="68" w:name="_Toc15291278"/>
      <w:r w:rsidRPr="00B06102">
        <w:rPr>
          <w:rFonts w:asciiTheme="minorBidi" w:eastAsiaTheme="minorHAnsi" w:hAnsiTheme="minorBidi" w:cstheme="minorBidi"/>
          <w:sz w:val="22"/>
          <w:szCs w:val="22"/>
        </w:rPr>
        <w:t>5.1.7</w:t>
      </w:r>
      <w:r w:rsidRPr="00B06102">
        <w:rPr>
          <w:rFonts w:asciiTheme="minorBidi" w:eastAsiaTheme="minorHAnsi" w:hAnsiTheme="minorBidi" w:cstheme="minorBidi"/>
          <w:sz w:val="22"/>
          <w:szCs w:val="22"/>
        </w:rPr>
        <w:tab/>
      </w:r>
      <w:r w:rsidR="00B31342" w:rsidRPr="00B06102">
        <w:rPr>
          <w:rFonts w:asciiTheme="minorBidi" w:eastAsiaTheme="minorHAnsi" w:hAnsiTheme="minorBidi" w:cstheme="minorBidi"/>
          <w:sz w:val="22"/>
          <w:szCs w:val="22"/>
        </w:rPr>
        <w:t>Engineering services</w:t>
      </w:r>
      <w:bookmarkEnd w:id="62"/>
      <w:bookmarkEnd w:id="63"/>
      <w:bookmarkEnd w:id="64"/>
      <w:bookmarkEnd w:id="65"/>
      <w:bookmarkEnd w:id="66"/>
      <w:bookmarkEnd w:id="67"/>
      <w:bookmarkEnd w:id="68"/>
      <w:r>
        <w:rPr>
          <w:rFonts w:asciiTheme="minorBidi" w:eastAsiaTheme="minorHAnsi" w:hAnsiTheme="minorBidi" w:cstheme="minorBidi"/>
          <w:sz w:val="22"/>
          <w:szCs w:val="22"/>
        </w:rPr>
        <w:t>.</w:t>
      </w:r>
    </w:p>
    <w:p w:rsidR="00B06102" w:rsidRPr="00B31342" w:rsidRDefault="00B06102" w:rsidP="00B06102">
      <w:pPr>
        <w:autoSpaceDE w:val="0"/>
        <w:autoSpaceDN w:val="0"/>
        <w:bidi w:val="0"/>
        <w:spacing w:before="40" w:after="40"/>
        <w:ind w:left="630" w:right="461" w:firstLine="720"/>
        <w:jc w:val="lowKashida"/>
        <w:rPr>
          <w:rFonts w:ascii="Arial" w:hAnsi="Arial" w:cs="Arial"/>
          <w:sz w:val="22"/>
          <w:szCs w:val="28"/>
        </w:rPr>
      </w:pPr>
    </w:p>
    <w:p w:rsidR="00687E14" w:rsidRPr="008038E0" w:rsidRDefault="00687E14" w:rsidP="00AB2A32">
      <w:pPr>
        <w:bidi w:val="0"/>
        <w:spacing w:after="240" w:line="276" w:lineRule="auto"/>
        <w:ind w:left="1350"/>
        <w:jc w:val="both"/>
        <w:rPr>
          <w:rFonts w:asciiTheme="minorBidi" w:eastAsiaTheme="minorHAnsi" w:hAnsiTheme="minorBidi" w:cstheme="minorBidi"/>
          <w:sz w:val="22"/>
          <w:szCs w:val="22"/>
        </w:rPr>
      </w:pPr>
      <w:r w:rsidRPr="008038E0">
        <w:rPr>
          <w:rFonts w:asciiTheme="minorBidi" w:eastAsiaTheme="minorHAnsi" w:hAnsiTheme="minorBidi" w:cstheme="minorBidi"/>
          <w:sz w:val="22"/>
          <w:szCs w:val="22"/>
        </w:rPr>
        <w:t xml:space="preserve">The </w:t>
      </w:r>
      <w:r w:rsidR="00AB2A32" w:rsidRPr="008038E0">
        <w:rPr>
          <w:rFonts w:asciiTheme="minorBidi" w:eastAsiaTheme="minorHAnsi" w:hAnsiTheme="minorBidi" w:cstheme="minorBidi"/>
          <w:sz w:val="22"/>
          <w:szCs w:val="22"/>
        </w:rPr>
        <w:t>vendor</w:t>
      </w:r>
      <w:r w:rsidRPr="008038E0">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include, but not be limited to:</w:t>
      </w:r>
    </w:p>
    <w:p w:rsidR="00687E14" w:rsidRPr="008038E0"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038E0">
        <w:rPr>
          <w:rFonts w:asciiTheme="minorBidi" w:eastAsiaTheme="minorHAnsi" w:hAnsiTheme="minorBidi" w:cstheme="minorBidi"/>
          <w:sz w:val="22"/>
          <w:szCs w:val="22"/>
        </w:rPr>
        <w:t>Resolve engineering issues relating to equipment/devices/items within the scope of supply.</w:t>
      </w:r>
    </w:p>
    <w:p w:rsidR="00687E14" w:rsidRPr="008038E0"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038E0">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rsidR="00687E14" w:rsidRPr="008038E0"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038E0">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rsidR="00687E14" w:rsidRPr="008038E0"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038E0">
        <w:rPr>
          <w:rFonts w:asciiTheme="minorBidi" w:eastAsiaTheme="minorHAnsi" w:hAnsiTheme="minorBidi" w:cstheme="minorBidi"/>
          <w:sz w:val="22"/>
          <w:szCs w:val="22"/>
        </w:rPr>
        <w:t>Implement a quality assurance plan</w:t>
      </w:r>
    </w:p>
    <w:p w:rsidR="00687E14" w:rsidRPr="008038E0"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038E0">
        <w:rPr>
          <w:rFonts w:asciiTheme="minorBidi" w:eastAsiaTheme="minorHAnsi" w:hAnsiTheme="minorBidi" w:cstheme="minorBidi"/>
          <w:sz w:val="22"/>
          <w:szCs w:val="22"/>
        </w:rPr>
        <w:t>The quality plan applied to the scope of supply shall include:</w:t>
      </w:r>
    </w:p>
    <w:p w:rsidR="00687E14" w:rsidRPr="008038E0"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038E0">
        <w:rPr>
          <w:rFonts w:asciiTheme="minorBidi" w:eastAsiaTheme="minorHAnsi" w:hAnsiTheme="minorBidi" w:cstheme="minorBidi"/>
          <w:sz w:val="22"/>
          <w:szCs w:val="22"/>
        </w:rPr>
        <w:t>QA</w:t>
      </w:r>
      <w:r w:rsidR="001371F9" w:rsidRPr="008038E0">
        <w:rPr>
          <w:rFonts w:asciiTheme="minorBidi" w:eastAsiaTheme="minorHAnsi" w:hAnsiTheme="minorBidi" w:cstheme="minorBidi"/>
          <w:sz w:val="22"/>
          <w:szCs w:val="22"/>
        </w:rPr>
        <w:t>/QC</w:t>
      </w:r>
      <w:r w:rsidRPr="008038E0">
        <w:rPr>
          <w:rFonts w:asciiTheme="minorBidi" w:eastAsiaTheme="minorHAnsi" w:hAnsiTheme="minorBidi" w:cstheme="minorBidi"/>
          <w:sz w:val="22"/>
          <w:szCs w:val="22"/>
        </w:rPr>
        <w:t xml:space="preserve"> organization and procedures that shall be submitted for approval.</w:t>
      </w:r>
    </w:p>
    <w:p w:rsidR="00687E14" w:rsidRPr="008038E0"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038E0">
        <w:rPr>
          <w:rFonts w:asciiTheme="minorBidi" w:eastAsiaTheme="minorHAnsi" w:hAnsiTheme="minorBidi" w:cstheme="minorBidi"/>
          <w:sz w:val="22"/>
          <w:szCs w:val="22"/>
        </w:rPr>
        <w:t>Plan for HOLD points in the production process proposed to PURCHASER for witness or approval particular activities.</w:t>
      </w:r>
    </w:p>
    <w:p w:rsidR="00687E14" w:rsidRPr="008038E0"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038E0">
        <w:rPr>
          <w:rFonts w:asciiTheme="minorBidi" w:eastAsiaTheme="minorHAnsi" w:hAnsiTheme="minorBidi" w:cstheme="minorBidi"/>
          <w:sz w:val="22"/>
          <w:szCs w:val="22"/>
        </w:rPr>
        <w:t>Production schedule</w:t>
      </w:r>
      <w:r w:rsidRPr="00F16C4E">
        <w:rPr>
          <w:rFonts w:asciiTheme="minorBidi" w:eastAsiaTheme="minorHAnsi" w:hAnsiTheme="minorBidi" w:cstheme="minorBidi"/>
          <w:sz w:val="22"/>
          <w:szCs w:val="22"/>
        </w:rPr>
        <w:t xml:space="preserve"> indicating main quality manufacturing processes, inspection and </w:t>
      </w:r>
      <w:r w:rsidRPr="008038E0">
        <w:rPr>
          <w:rFonts w:asciiTheme="minorBidi" w:eastAsiaTheme="minorHAnsi" w:hAnsiTheme="minorBidi" w:cstheme="minorBidi"/>
          <w:sz w:val="22"/>
          <w:szCs w:val="22"/>
        </w:rPr>
        <w:t>tests.</w:t>
      </w:r>
    </w:p>
    <w:p w:rsidR="00687E14" w:rsidRPr="008038E0"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038E0">
        <w:rPr>
          <w:rFonts w:asciiTheme="minorBidi" w:eastAsiaTheme="minorHAnsi" w:hAnsiTheme="minorBidi" w:cstheme="minorBidi"/>
          <w:sz w:val="22"/>
          <w:szCs w:val="22"/>
        </w:rPr>
        <w:t>Qualification of all personnel performing tests to be reviewed by the inspector</w:t>
      </w:r>
    </w:p>
    <w:p w:rsidR="00687E14" w:rsidRPr="008038E0" w:rsidRDefault="00AB2A32"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038E0">
        <w:rPr>
          <w:rFonts w:asciiTheme="minorBidi" w:eastAsiaTheme="minorHAnsi" w:hAnsiTheme="minorBidi" w:cstheme="minorBidi"/>
          <w:sz w:val="22"/>
          <w:szCs w:val="22"/>
        </w:rPr>
        <w:t>vendor</w:t>
      </w:r>
      <w:r w:rsidR="00687E14" w:rsidRPr="008038E0">
        <w:rPr>
          <w:rFonts w:asciiTheme="minorBidi" w:eastAsiaTheme="minorHAnsi" w:hAnsiTheme="minorBidi" w:cstheme="minorBidi"/>
          <w:sz w:val="22"/>
          <w:szCs w:val="22"/>
        </w:rPr>
        <w:t xml:space="preserve"> shall also provide the description of the following quality activities:</w:t>
      </w:r>
    </w:p>
    <w:p w:rsidR="00687E14" w:rsidRPr="00900DCB" w:rsidRDefault="00687E14" w:rsidP="00AB2A32">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8038E0">
        <w:rPr>
          <w:rFonts w:asciiTheme="minorBidi" w:eastAsiaTheme="minorHAnsi" w:hAnsiTheme="minorBidi" w:cstheme="minorBidi"/>
          <w:sz w:val="22"/>
          <w:szCs w:val="22"/>
        </w:rPr>
        <w:t xml:space="preserve">Sub </w:t>
      </w:r>
      <w:r w:rsidR="00AB2A32" w:rsidRPr="008038E0">
        <w:rPr>
          <w:rFonts w:asciiTheme="minorBidi" w:eastAsiaTheme="minorHAnsi" w:hAnsiTheme="minorBidi" w:cstheme="minorBidi"/>
          <w:sz w:val="22"/>
          <w:szCs w:val="22"/>
        </w:rPr>
        <w:t>vendor</w:t>
      </w:r>
      <w:r w:rsidRPr="008038E0">
        <w:rPr>
          <w:rFonts w:asciiTheme="minorBidi" w:eastAsiaTheme="minorHAnsi" w:hAnsiTheme="minorBidi" w:cstheme="minorBidi"/>
          <w:sz w:val="22"/>
          <w:szCs w:val="22"/>
        </w:rPr>
        <w:t>s products</w:t>
      </w:r>
      <w:r w:rsidRPr="00900DCB">
        <w:rPr>
          <w:rFonts w:asciiTheme="minorBidi" w:eastAsiaTheme="minorHAnsi" w:hAnsiTheme="minorBidi" w:cstheme="minorBidi"/>
          <w:sz w:val="22"/>
          <w:szCs w:val="22"/>
        </w:rPr>
        <w:t xml:space="preserve"> quality</w:t>
      </w:r>
    </w:p>
    <w:p w:rsidR="00687E14" w:rsidRPr="00F16C4E"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Quality check and identification of the materials and equipment entering in their manufacturing shop.</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B06102" w:rsidRDefault="00687E14" w:rsidP="008D177B">
      <w:pPr>
        <w:pStyle w:val="Heading3"/>
        <w:keepLines w:val="0"/>
        <w:widowControl/>
        <w:numPr>
          <w:ilvl w:val="2"/>
          <w:numId w:val="26"/>
        </w:numPr>
        <w:tabs>
          <w:tab w:val="clear" w:pos="851"/>
        </w:tabs>
        <w:spacing w:before="60" w:line="288" w:lineRule="auto"/>
        <w:jc w:val="left"/>
        <w:rPr>
          <w:rFonts w:asciiTheme="minorBidi" w:eastAsiaTheme="minorHAnsi" w:hAnsiTheme="minorBidi" w:cstheme="minorBidi"/>
          <w:sz w:val="22"/>
          <w:szCs w:val="24"/>
        </w:rPr>
      </w:pPr>
      <w:bookmarkStart w:id="69" w:name="_Toc12468050"/>
      <w:bookmarkStart w:id="70" w:name="_Toc12468091"/>
      <w:bookmarkStart w:id="71" w:name="_Toc13905928"/>
      <w:bookmarkStart w:id="72" w:name="_Toc13909562"/>
      <w:bookmarkStart w:id="73" w:name="_Toc89514958"/>
      <w:r w:rsidRPr="00B06102">
        <w:rPr>
          <w:rFonts w:asciiTheme="minorBidi" w:eastAsiaTheme="minorHAnsi" w:hAnsiTheme="minorBidi" w:cstheme="minorBidi"/>
          <w:sz w:val="22"/>
          <w:szCs w:val="24"/>
        </w:rPr>
        <w:t>Spare parts</w:t>
      </w:r>
      <w:bookmarkEnd w:id="69"/>
      <w:bookmarkEnd w:id="70"/>
      <w:bookmarkEnd w:id="71"/>
      <w:bookmarkEnd w:id="72"/>
      <w:bookmarkEnd w:id="73"/>
    </w:p>
    <w:p w:rsidR="00687E14" w:rsidRPr="008038E0" w:rsidRDefault="00687E14" w:rsidP="00687E14">
      <w:pPr>
        <w:bidi w:val="0"/>
        <w:spacing w:before="120" w:after="120" w:line="276"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Following items shall be considered (suppli</w:t>
      </w:r>
      <w:r w:rsidRPr="008038E0">
        <w:rPr>
          <w:rFonts w:asciiTheme="minorBidi" w:eastAsiaTheme="minorHAnsi" w:hAnsiTheme="minorBidi" w:cstheme="minorBidi"/>
          <w:sz w:val="22"/>
          <w:szCs w:val="22"/>
        </w:rPr>
        <w:t>ed) and included in the bid documentation:</w:t>
      </w:r>
    </w:p>
    <w:p w:rsidR="00687E14" w:rsidRPr="008038E0" w:rsidRDefault="00687E14" w:rsidP="00F91612">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038E0">
        <w:rPr>
          <w:rFonts w:asciiTheme="minorBidi" w:eastAsiaTheme="minorHAnsi" w:hAnsiTheme="minorBidi" w:cstheme="minorBidi"/>
          <w:sz w:val="22"/>
          <w:szCs w:val="22"/>
        </w:rPr>
        <w:t>Spare parts for commissioning and start-up; a qualified and complete list based on PROJECT SPARE PART SUPPLY PROCEDURE (Doc. No. E&amp;</w:t>
      </w:r>
      <w:r w:rsidR="00F91612" w:rsidRPr="008038E0">
        <w:rPr>
          <w:rFonts w:asciiTheme="minorBidi" w:eastAsiaTheme="minorHAnsi" w:hAnsiTheme="minorBidi" w:cstheme="minorBidi"/>
          <w:sz w:val="22"/>
          <w:szCs w:val="22"/>
        </w:rPr>
        <w:t>C</w:t>
      </w:r>
      <w:r w:rsidRPr="008038E0">
        <w:rPr>
          <w:rFonts w:asciiTheme="minorBidi" w:eastAsiaTheme="minorHAnsi" w:hAnsiTheme="minorBidi" w:cstheme="minorBidi"/>
          <w:sz w:val="22"/>
          <w:szCs w:val="22"/>
        </w:rPr>
        <w:t>-QC-SP-1).</w:t>
      </w:r>
    </w:p>
    <w:p w:rsidR="00687E14" w:rsidRPr="008038E0" w:rsidRDefault="00687E14" w:rsidP="00F91612">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038E0">
        <w:rPr>
          <w:rFonts w:asciiTheme="minorBidi" w:eastAsiaTheme="minorHAnsi" w:hAnsiTheme="minorBidi" w:cstheme="minorBidi"/>
          <w:sz w:val="22"/>
          <w:szCs w:val="22"/>
        </w:rPr>
        <w:t>Spare parts for two years operation; a qualified and complete list based on PROJECT SPARE PART SUPPLY PROCEDURE (Doc. No. E&amp;</w:t>
      </w:r>
      <w:r w:rsidR="00F91612" w:rsidRPr="008038E0">
        <w:rPr>
          <w:rFonts w:asciiTheme="minorBidi" w:eastAsiaTheme="minorHAnsi" w:hAnsiTheme="minorBidi" w:cstheme="minorBidi"/>
          <w:sz w:val="22"/>
          <w:szCs w:val="22"/>
        </w:rPr>
        <w:t>C</w:t>
      </w:r>
      <w:r w:rsidRPr="008038E0">
        <w:rPr>
          <w:rFonts w:asciiTheme="minorBidi" w:eastAsiaTheme="minorHAnsi" w:hAnsiTheme="minorBidi" w:cstheme="minorBidi"/>
          <w:sz w:val="22"/>
          <w:szCs w:val="22"/>
        </w:rPr>
        <w:t>-QC-SP-1).</w:t>
      </w:r>
    </w:p>
    <w:p w:rsidR="00687E14" w:rsidRPr="008038E0"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038E0">
        <w:rPr>
          <w:rFonts w:asciiTheme="minorBidi" w:eastAsiaTheme="minorHAnsi" w:hAnsiTheme="minorBidi" w:cstheme="minorBidi"/>
          <w:sz w:val="22"/>
          <w:szCs w:val="22"/>
        </w:rPr>
        <w:t>Capital spare parts (as option / if any)</w:t>
      </w:r>
    </w:p>
    <w:p w:rsidR="00A85A3B" w:rsidRPr="008038E0" w:rsidRDefault="00A85A3B" w:rsidP="00A85A3B">
      <w:pPr>
        <w:autoSpaceDE w:val="0"/>
        <w:autoSpaceDN w:val="0"/>
        <w:bidi w:val="0"/>
        <w:adjustRightInd w:val="0"/>
        <w:spacing w:line="276" w:lineRule="auto"/>
        <w:ind w:left="1350"/>
        <w:contextualSpacing/>
        <w:jc w:val="both"/>
        <w:rPr>
          <w:rFonts w:asciiTheme="minorBidi" w:eastAsiaTheme="minorHAnsi" w:hAnsiTheme="minorBidi" w:cstheme="minorBidi"/>
          <w:sz w:val="22"/>
          <w:szCs w:val="22"/>
        </w:rPr>
      </w:pPr>
    </w:p>
    <w:p w:rsidR="00687E14" w:rsidRPr="008038E0" w:rsidRDefault="00687E14" w:rsidP="00B06102">
      <w:pPr>
        <w:pStyle w:val="Heading3"/>
        <w:keepLines w:val="0"/>
        <w:widowControl/>
        <w:numPr>
          <w:ilvl w:val="2"/>
          <w:numId w:val="26"/>
        </w:numPr>
        <w:tabs>
          <w:tab w:val="clear" w:pos="851"/>
        </w:tabs>
        <w:spacing w:before="60" w:line="288" w:lineRule="auto"/>
        <w:ind w:hanging="810"/>
        <w:jc w:val="left"/>
      </w:pPr>
      <w:bookmarkStart w:id="74" w:name="_Toc12468051"/>
      <w:bookmarkStart w:id="75" w:name="_Toc12468092"/>
      <w:bookmarkStart w:id="76" w:name="_Toc13905929"/>
      <w:bookmarkStart w:id="77" w:name="_Toc13909563"/>
      <w:bookmarkStart w:id="78" w:name="_Toc89514959"/>
      <w:r w:rsidRPr="008038E0">
        <w:t>Other items</w:t>
      </w:r>
      <w:bookmarkEnd w:id="74"/>
      <w:bookmarkEnd w:id="75"/>
      <w:bookmarkEnd w:id="76"/>
      <w:bookmarkEnd w:id="77"/>
      <w:bookmarkEnd w:id="78"/>
    </w:p>
    <w:p w:rsidR="00B06102" w:rsidRDefault="00B06102" w:rsidP="00B06102">
      <w:pPr>
        <w:pStyle w:val="ListParagraph"/>
        <w:numPr>
          <w:ilvl w:val="0"/>
          <w:numId w:val="27"/>
        </w:numPr>
        <w:autoSpaceDE w:val="0"/>
        <w:autoSpaceDN w:val="0"/>
        <w:bidi w:val="0"/>
        <w:adjustRightInd w:val="0"/>
        <w:spacing w:line="276" w:lineRule="auto"/>
        <w:jc w:val="both"/>
        <w:rPr>
          <w:rFonts w:asciiTheme="minorBidi" w:eastAsiaTheme="minorHAnsi" w:hAnsiTheme="minorBidi" w:cstheme="minorBidi"/>
          <w:sz w:val="22"/>
          <w:szCs w:val="22"/>
        </w:rPr>
      </w:pPr>
      <w:bookmarkStart w:id="79" w:name="_Toc12468094"/>
      <w:bookmarkStart w:id="80" w:name="_Toc13909565"/>
      <w:bookmarkStart w:id="81" w:name="_Toc89514960"/>
      <w:r w:rsidRPr="00B06102">
        <w:rPr>
          <w:rFonts w:asciiTheme="minorBidi" w:eastAsiaTheme="minorHAnsi" w:hAnsiTheme="minorBidi" w:cstheme="minorBidi"/>
          <w:sz w:val="22"/>
          <w:szCs w:val="22"/>
        </w:rPr>
        <w:t>Special tools required for installation and maintenance including package internals dismantling cradle (a qualified and complete list has to be included in the bid documentation)</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 xml:space="preserve">Name plate </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Painting of all items in accordance with "Painting Specification".</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Preparation for shipment</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Packing for sea freight transportation</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 xml:space="preserve">Stairs, ladders and walkways if required </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Free access to manufacturing plants for the PURCHASER's inspectors</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Certificates or declarations of conformance (as required) of all Ex-equipment.</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Daily rate for erection supervision (separate price)</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Daily rate for commissioning and start-up supervision (separate price)</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Training for customer's personnel (separate price)</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KOM</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Technical/Clarification meeting</w:t>
      </w:r>
    </w:p>
    <w:p w:rsidR="00B06102" w:rsidRPr="008F4E0F" w:rsidRDefault="00B06102" w:rsidP="00B06102">
      <w:pPr>
        <w:numPr>
          <w:ilvl w:val="0"/>
          <w:numId w:val="27"/>
        </w:numPr>
        <w:autoSpaceDE w:val="0"/>
        <w:autoSpaceDN w:val="0"/>
        <w:bidi w:val="0"/>
        <w:adjustRightInd w:val="0"/>
        <w:spacing w:line="276" w:lineRule="auto"/>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Pre-Inspection Meeting</w:t>
      </w:r>
    </w:p>
    <w:p w:rsidR="00B06102" w:rsidRPr="00B06102" w:rsidRDefault="00B06102" w:rsidP="00B06102">
      <w:pPr>
        <w:pStyle w:val="ListParagraph"/>
        <w:autoSpaceDE w:val="0"/>
        <w:autoSpaceDN w:val="0"/>
        <w:bidi w:val="0"/>
        <w:adjustRightInd w:val="0"/>
        <w:spacing w:line="276" w:lineRule="auto"/>
        <w:ind w:left="1710"/>
        <w:jc w:val="both"/>
        <w:rPr>
          <w:rFonts w:asciiTheme="minorBidi" w:eastAsiaTheme="minorHAnsi" w:hAnsiTheme="minorBidi" w:cstheme="minorBidi"/>
          <w:sz w:val="22"/>
          <w:szCs w:val="22"/>
        </w:rPr>
      </w:pPr>
    </w:p>
    <w:p w:rsidR="00687E14" w:rsidRPr="005D38AC" w:rsidRDefault="00687E14" w:rsidP="008D177B">
      <w:pPr>
        <w:pStyle w:val="Heading2"/>
      </w:pPr>
      <w:r w:rsidRPr="005D38AC">
        <w:t>Exclusions</w:t>
      </w:r>
      <w:bookmarkEnd w:id="79"/>
      <w:bookmarkEnd w:id="80"/>
      <w:bookmarkEnd w:id="81"/>
    </w:p>
    <w:p w:rsidR="00687E14" w:rsidRDefault="00687E14" w:rsidP="00AB2A32">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 xml:space="preserve">The following items are excluded by the </w:t>
      </w:r>
      <w:r w:rsidR="00AB2A32" w:rsidRPr="0042376E">
        <w:rPr>
          <w:rFonts w:asciiTheme="minorBidi" w:eastAsiaTheme="minorHAnsi" w:hAnsiTheme="minorBidi" w:cstheme="minorBidi"/>
          <w:sz w:val="22"/>
          <w:szCs w:val="28"/>
        </w:rPr>
        <w:t>vendor</w:t>
      </w:r>
      <w:r w:rsidRPr="00F16C4E">
        <w:rPr>
          <w:rFonts w:asciiTheme="minorBidi" w:eastAsiaTheme="minorHAnsi" w:hAnsiTheme="minorBidi" w:cstheme="minorBidi"/>
          <w:sz w:val="22"/>
          <w:szCs w:val="28"/>
        </w:rPr>
        <w:t xml:space="preserve"> scope of supply and will be provided by purchaser:</w:t>
      </w:r>
    </w:p>
    <w:p w:rsidR="00B06102" w:rsidRPr="00B06102" w:rsidRDefault="00B06102" w:rsidP="00E054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bookmarkStart w:id="82" w:name="_Toc12468095"/>
      <w:bookmarkStart w:id="83" w:name="_Toc13909566"/>
      <w:bookmarkStart w:id="84" w:name="_Toc89514961"/>
      <w:r w:rsidRPr="00B06102">
        <w:rPr>
          <w:rFonts w:asciiTheme="minorBidi" w:eastAsiaTheme="minorHAnsi" w:hAnsiTheme="minorBidi" w:cstheme="minorBidi"/>
          <w:sz w:val="22"/>
          <w:szCs w:val="28"/>
        </w:rPr>
        <w:t xml:space="preserve">Concrete foundation (which shall be anyway designed based on </w:t>
      </w:r>
      <w:r w:rsidR="00E05402" w:rsidRPr="0042376E">
        <w:rPr>
          <w:rFonts w:asciiTheme="minorBidi" w:eastAsiaTheme="minorHAnsi" w:hAnsiTheme="minorBidi" w:cstheme="minorBidi"/>
          <w:sz w:val="22"/>
          <w:szCs w:val="28"/>
        </w:rPr>
        <w:t>vendor</w:t>
      </w:r>
      <w:r w:rsidRPr="0042376E">
        <w:rPr>
          <w:rFonts w:asciiTheme="minorBidi" w:eastAsiaTheme="minorHAnsi" w:hAnsiTheme="minorBidi" w:cstheme="minorBidi"/>
          <w:sz w:val="22"/>
          <w:szCs w:val="28"/>
        </w:rPr>
        <w:t>'s</w:t>
      </w:r>
      <w:r w:rsidRPr="00B06102">
        <w:rPr>
          <w:rFonts w:asciiTheme="minorBidi" w:eastAsiaTheme="minorHAnsi" w:hAnsiTheme="minorBidi" w:cstheme="minorBidi"/>
          <w:sz w:val="22"/>
          <w:szCs w:val="28"/>
        </w:rPr>
        <w:t xml:space="preserve"> technical data)</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t>Instrument air supply</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t>Nitrogen supply (if any)</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t>Electrical supply</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lastRenderedPageBreak/>
        <w:t>Interconnecting power cables among each skid mounted terminal boxes and remote switch gear</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t>Interconnecting cabling, serial link, between the remotely mounted unit control panel and the process control system in the main control room</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t>Connection to plant earthing system</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t>Transport from receiving port to site</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t>Shelter for Packages</w:t>
      </w:r>
    </w:p>
    <w:p w:rsidR="00B06102" w:rsidRPr="00B06102" w:rsidRDefault="00B06102" w:rsidP="00B06102">
      <w:pPr>
        <w:numPr>
          <w:ilvl w:val="0"/>
          <w:numId w:val="24"/>
        </w:numPr>
        <w:tabs>
          <w:tab w:val="clear" w:pos="1350"/>
        </w:tabs>
        <w:autoSpaceDE w:val="0"/>
        <w:autoSpaceDN w:val="0"/>
        <w:bidi w:val="0"/>
        <w:spacing w:before="40" w:after="40"/>
        <w:ind w:left="1800" w:right="461" w:hanging="288"/>
        <w:jc w:val="lowKashida"/>
        <w:rPr>
          <w:rFonts w:asciiTheme="minorBidi" w:eastAsiaTheme="minorHAnsi" w:hAnsiTheme="minorBidi" w:cstheme="minorBidi"/>
          <w:sz w:val="22"/>
          <w:szCs w:val="28"/>
        </w:rPr>
      </w:pPr>
      <w:r w:rsidRPr="00B06102">
        <w:rPr>
          <w:rFonts w:asciiTheme="minorBidi" w:eastAsiaTheme="minorHAnsi" w:hAnsiTheme="minorBidi" w:cstheme="minorBidi"/>
          <w:sz w:val="22"/>
          <w:szCs w:val="28"/>
        </w:rPr>
        <w:t>Site erection</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r w:rsidRPr="005D38AC">
        <w:rPr>
          <w:rFonts w:ascii="Arial" w:hAnsi="Arial" w:cs="Arial"/>
          <w:b/>
          <w:bCs/>
          <w:caps/>
          <w:kern w:val="28"/>
          <w:sz w:val="22"/>
          <w:szCs w:val="22"/>
        </w:rPr>
        <w:t>Battery Limits</w:t>
      </w:r>
      <w:bookmarkEnd w:id="82"/>
      <w:bookmarkEnd w:id="83"/>
      <w:bookmarkEnd w:id="84"/>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85" w:name="_Toc273182413"/>
      <w:bookmarkStart w:id="86" w:name="_Toc12468096"/>
      <w:bookmarkStart w:id="87" w:name="_Toc13909567"/>
      <w:r w:rsidRPr="00CC4EA2">
        <w:rPr>
          <w:rFonts w:asciiTheme="minorBidi" w:eastAsiaTheme="minorHAnsi" w:hAnsiTheme="minorBidi" w:cstheme="minorBidi"/>
          <w:sz w:val="22"/>
          <w:szCs w:val="28"/>
        </w:rPr>
        <w:t>The battery limits are summarized as follows:</w:t>
      </w:r>
    </w:p>
    <w:p w:rsidR="00B06102" w:rsidRPr="008F4E0F" w:rsidRDefault="00B06102" w:rsidP="00B06102">
      <w:pPr>
        <w:pStyle w:val="ListParagraph"/>
        <w:numPr>
          <w:ilvl w:val="0"/>
          <w:numId w:val="28"/>
        </w:numPr>
        <w:autoSpaceDE w:val="0"/>
        <w:autoSpaceDN w:val="0"/>
        <w:bidi w:val="0"/>
        <w:adjustRightInd w:val="0"/>
        <w:spacing w:line="276" w:lineRule="auto"/>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 xml:space="preserve">Process </w:t>
      </w:r>
    </w:p>
    <w:p w:rsidR="00B06102" w:rsidRPr="008F4E0F" w:rsidRDefault="00B06102" w:rsidP="00B0610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Inlet and outlet flanges on skid</w:t>
      </w:r>
    </w:p>
    <w:p w:rsidR="00B06102" w:rsidRPr="008F4E0F" w:rsidRDefault="00B06102" w:rsidP="00B06102">
      <w:pPr>
        <w:pStyle w:val="ListParagraph"/>
        <w:numPr>
          <w:ilvl w:val="0"/>
          <w:numId w:val="28"/>
        </w:numPr>
        <w:autoSpaceDE w:val="0"/>
        <w:autoSpaceDN w:val="0"/>
        <w:bidi w:val="0"/>
        <w:adjustRightInd w:val="0"/>
        <w:spacing w:line="276" w:lineRule="auto"/>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Instrumentation and control</w:t>
      </w:r>
    </w:p>
    <w:p w:rsidR="00B06102" w:rsidRPr="008F4E0F" w:rsidRDefault="00B06102" w:rsidP="00B0610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terminal strips inside junction boxes at skid edges</w:t>
      </w:r>
    </w:p>
    <w:p w:rsidR="00B06102" w:rsidRPr="008F4E0F" w:rsidRDefault="00B06102" w:rsidP="00B0610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terminal strips inside unit control panel</w:t>
      </w:r>
    </w:p>
    <w:p w:rsidR="00B06102" w:rsidRPr="008F4E0F" w:rsidRDefault="00B06102" w:rsidP="00B0610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terminal strips inside UCP for integrated safety system (ESD and F&amp;G) connections</w:t>
      </w:r>
    </w:p>
    <w:p w:rsidR="00B06102" w:rsidRPr="008F4E0F" w:rsidRDefault="00B06102" w:rsidP="00B0610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 xml:space="preserve">terminal strips inside UCP for IRP connections </w:t>
      </w:r>
    </w:p>
    <w:p w:rsidR="00B06102" w:rsidRPr="008F4E0F" w:rsidRDefault="00B06102" w:rsidP="00B06102">
      <w:pPr>
        <w:pStyle w:val="ListParagraph"/>
        <w:numPr>
          <w:ilvl w:val="0"/>
          <w:numId w:val="28"/>
        </w:numPr>
        <w:autoSpaceDE w:val="0"/>
        <w:autoSpaceDN w:val="0"/>
        <w:bidi w:val="0"/>
        <w:adjustRightInd w:val="0"/>
        <w:spacing w:line="276" w:lineRule="auto"/>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Electrical</w:t>
      </w:r>
    </w:p>
    <w:p w:rsidR="00B06102" w:rsidRPr="008F4E0F" w:rsidRDefault="00B06102" w:rsidP="00B0610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Incoming Power Supply of Local MCC</w:t>
      </w:r>
    </w:p>
    <w:p w:rsidR="00B06102" w:rsidRPr="008F4E0F" w:rsidRDefault="00B06102" w:rsidP="00B0610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Incoming Power Supply of AC or DC UPS (if Any)</w:t>
      </w:r>
    </w:p>
    <w:p w:rsidR="00B06102" w:rsidRPr="008F4E0F" w:rsidRDefault="00B06102" w:rsidP="00B06102">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F4E0F">
        <w:rPr>
          <w:rFonts w:asciiTheme="minorBidi" w:eastAsiaTheme="minorHAnsi" w:hAnsiTheme="minorBidi" w:cstheme="minorBidi"/>
          <w:sz w:val="22"/>
          <w:szCs w:val="22"/>
        </w:rPr>
        <w:t>Earth Bosses on Skids.</w:t>
      </w:r>
    </w:p>
    <w:p w:rsidR="00687E14" w:rsidRPr="00CC4EA2"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4C5E69" w:rsidRDefault="00687E14" w:rsidP="0042376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8" w:name="_Toc89514962"/>
      <w:r w:rsidRPr="00CC4EA2">
        <w:rPr>
          <w:rFonts w:ascii="Arial" w:hAnsi="Arial" w:cs="Arial"/>
          <w:b/>
          <w:bCs/>
          <w:caps/>
          <w:kern w:val="28"/>
          <w:sz w:val="24"/>
        </w:rPr>
        <w:t>INSPECTION AND TESTS</w:t>
      </w:r>
      <w:bookmarkEnd w:id="85"/>
      <w:bookmarkEnd w:id="86"/>
      <w:bookmarkEnd w:id="87"/>
      <w:bookmarkEnd w:id="88"/>
    </w:p>
    <w:p w:rsidR="007C7533" w:rsidRDefault="007C7533" w:rsidP="0042376E">
      <w:pPr>
        <w:bidi w:val="0"/>
        <w:spacing w:after="240" w:line="360" w:lineRule="auto"/>
        <w:ind w:left="720"/>
        <w:jc w:val="both"/>
        <w:rPr>
          <w:rFonts w:asciiTheme="minorBidi" w:eastAsiaTheme="minorHAnsi" w:hAnsiTheme="minorBidi" w:cstheme="minorBidi"/>
          <w:sz w:val="22"/>
          <w:szCs w:val="22"/>
        </w:rPr>
      </w:pPr>
      <w:r w:rsidRPr="007C7533">
        <w:rPr>
          <w:rFonts w:asciiTheme="minorBidi" w:eastAsiaTheme="minorHAnsi" w:hAnsiTheme="minorBidi" w:cstheme="minorBidi"/>
          <w:sz w:val="22"/>
          <w:szCs w:val="22"/>
        </w:rPr>
        <w:t>The equipment shall be inspected and tested in accordance with the Inspection  &amp;Test plan (ITP) issued by the vendor and approved by the CLIENT and EPC/EPD CONTRACTOR(GC) before the award of the order . The Inspection &amp; Test plan (ITP) shall be at least according to the Commodity Procurement and Manufacturing Inspection Instruction (Docs .Nos.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p>
    <w:p w:rsidR="007C7533" w:rsidRDefault="007C7533" w:rsidP="007C7533">
      <w:pPr>
        <w:bidi w:val="0"/>
        <w:spacing w:after="240" w:line="360" w:lineRule="auto"/>
        <w:ind w:left="720"/>
        <w:jc w:val="both"/>
        <w:rPr>
          <w:rFonts w:asciiTheme="minorBidi" w:eastAsiaTheme="minorHAnsi" w:hAnsiTheme="minorBidi" w:cstheme="minorBidi"/>
          <w:sz w:val="22"/>
          <w:szCs w:val="22"/>
        </w:rPr>
      </w:pPr>
    </w:p>
    <w:p w:rsidR="00687E14" w:rsidRPr="00E73FC0" w:rsidRDefault="00687E14" w:rsidP="00006E3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9" w:name="_Toc13909568"/>
      <w:bookmarkStart w:id="90" w:name="_Toc89514963"/>
      <w:r w:rsidRPr="00E73FC0">
        <w:rPr>
          <w:rFonts w:ascii="Arial" w:hAnsi="Arial" w:cs="Arial"/>
          <w:b/>
          <w:bCs/>
          <w:caps/>
          <w:kern w:val="28"/>
          <w:sz w:val="24"/>
        </w:rPr>
        <w:lastRenderedPageBreak/>
        <w:t>VENDOR DOCUMENTATION REQUIREMENTS &amp; SCHEDULE</w:t>
      </w:r>
      <w:bookmarkEnd w:id="89"/>
      <w:bookmarkEnd w:id="90"/>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91" w:name="_Toc12468098"/>
      <w:r w:rsidRPr="00E73FC0">
        <w:rPr>
          <w:rFonts w:asciiTheme="minorBidi" w:eastAsiaTheme="minorHAnsi" w:hAnsiTheme="minorBidi" w:cstheme="minorBidi"/>
          <w:sz w:val="22"/>
          <w:szCs w:val="28"/>
        </w:rPr>
        <w:t>Vendor document shall be according to attachment 2 of this document.</w:t>
      </w:r>
      <w:bookmarkEnd w:id="91"/>
    </w:p>
    <w:p w:rsidR="00687E14" w:rsidRPr="0042376E" w:rsidRDefault="00687E14" w:rsidP="00AB3F15">
      <w:pPr>
        <w:pStyle w:val="ListParagraph"/>
        <w:numPr>
          <w:ilvl w:val="0"/>
          <w:numId w:val="20"/>
        </w:numPr>
        <w:bidi w:val="0"/>
        <w:spacing w:line="360" w:lineRule="auto"/>
        <w:jc w:val="both"/>
        <w:rPr>
          <w:rFonts w:asciiTheme="minorBidi" w:eastAsiaTheme="minorHAnsi" w:hAnsiTheme="minorBidi" w:cstheme="minorBidi"/>
          <w:sz w:val="22"/>
          <w:szCs w:val="28"/>
        </w:rPr>
      </w:pPr>
      <w:bookmarkStart w:id="92" w:name="_Toc12468099"/>
      <w:r w:rsidRPr="0042376E">
        <w:rPr>
          <w:rFonts w:asciiTheme="minorBidi" w:eastAsiaTheme="minorHAnsi" w:hAnsiTheme="minorBidi" w:cstheme="minorBidi"/>
          <w:sz w:val="22"/>
          <w:szCs w:val="28"/>
        </w:rPr>
        <w:t xml:space="preserve">All documents, preliminary or final, are to be stamped and signed by the </w:t>
      </w:r>
      <w:r w:rsidR="00AB3F15" w:rsidRPr="0042376E">
        <w:rPr>
          <w:rFonts w:asciiTheme="minorBidi" w:eastAsiaTheme="minorHAnsi" w:hAnsiTheme="minorBidi" w:cstheme="minorBidi"/>
          <w:sz w:val="22"/>
          <w:szCs w:val="28"/>
        </w:rPr>
        <w:t>vendor</w:t>
      </w:r>
      <w:r w:rsidRPr="0042376E">
        <w:rPr>
          <w:rFonts w:asciiTheme="minorBidi" w:eastAsiaTheme="minorHAnsi" w:hAnsiTheme="minorBidi" w:cstheme="minorBidi"/>
          <w:sz w:val="22"/>
          <w:szCs w:val="28"/>
        </w:rPr>
        <w:t>.</w:t>
      </w:r>
      <w:bookmarkEnd w:id="92"/>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93"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93"/>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94"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94"/>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95" w:name="_Toc12468102"/>
      <w:r w:rsidRPr="00E73FC0">
        <w:rPr>
          <w:rFonts w:asciiTheme="minorBidi" w:eastAsiaTheme="minorHAnsi" w:hAnsiTheme="minorBidi" w:cstheme="minorBidi"/>
          <w:sz w:val="22"/>
          <w:szCs w:val="28"/>
        </w:rPr>
        <w:t>All vendor drawings and documents shall be in English language.</w:t>
      </w:r>
      <w:bookmarkEnd w:id="95"/>
    </w:p>
    <w:p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96"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7" w:name="_Toc273182415"/>
      <w:bookmarkStart w:id="98" w:name="_Toc12468104"/>
      <w:bookmarkStart w:id="99" w:name="_Toc13909569"/>
      <w:bookmarkStart w:id="100" w:name="_Toc89514964"/>
      <w:bookmarkEnd w:id="96"/>
      <w:r w:rsidRPr="00C62699">
        <w:rPr>
          <w:rFonts w:ascii="Arial" w:hAnsi="Arial" w:cs="Arial"/>
          <w:b/>
          <w:bCs/>
          <w:caps/>
          <w:kern w:val="28"/>
          <w:sz w:val="24"/>
        </w:rPr>
        <w:t>UNIT RESPONSIBILITY</w:t>
      </w:r>
      <w:bookmarkEnd w:id="97"/>
      <w:bookmarkEnd w:id="98"/>
      <w:bookmarkEnd w:id="99"/>
      <w:bookmarkEnd w:id="100"/>
    </w:p>
    <w:p w:rsidR="00687E14" w:rsidRPr="00C62699"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AB3F15">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w:t>
      </w:r>
      <w:r w:rsidRPr="0042376E">
        <w:rPr>
          <w:rFonts w:asciiTheme="minorBidi" w:eastAsiaTheme="minorHAnsi" w:hAnsiTheme="minorBidi" w:cstheme="minorBidi"/>
          <w:sz w:val="22"/>
          <w:szCs w:val="22"/>
        </w:rPr>
        <w:t>-</w:t>
      </w:r>
      <w:r w:rsidR="00AB3F15" w:rsidRPr="0042376E">
        <w:rPr>
          <w:rFonts w:asciiTheme="minorBidi" w:eastAsiaTheme="minorHAnsi" w:hAnsiTheme="minorBidi" w:cstheme="minorBidi"/>
          <w:sz w:val="22"/>
          <w:szCs w:val="22"/>
        </w:rPr>
        <w:t>vendors</w:t>
      </w:r>
      <w:r w:rsidRPr="0042376E">
        <w:rPr>
          <w:rFonts w:asciiTheme="minorBidi" w:eastAsiaTheme="minorHAnsi" w:hAnsiTheme="minorBidi" w:cstheme="minorBidi"/>
          <w:sz w:val="22"/>
          <w:szCs w:val="22"/>
        </w:rPr>
        <w:t>.</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1" w:name="_Toc273182416"/>
      <w:bookmarkStart w:id="102" w:name="_Toc12468105"/>
      <w:bookmarkStart w:id="103" w:name="_Toc13909570"/>
      <w:bookmarkStart w:id="104" w:name="_Toc89514965"/>
      <w:r w:rsidRPr="00C62699">
        <w:rPr>
          <w:rFonts w:ascii="Arial" w:hAnsi="Arial" w:cs="Arial"/>
          <w:b/>
          <w:bCs/>
          <w:caps/>
          <w:kern w:val="28"/>
          <w:sz w:val="24"/>
        </w:rPr>
        <w:t>GUARANTEE AND WARRANTY</w:t>
      </w:r>
      <w:bookmarkEnd w:id="101"/>
      <w:bookmarkEnd w:id="102"/>
      <w:bookmarkEnd w:id="103"/>
      <w:bookmarkEnd w:id="104"/>
    </w:p>
    <w:p w:rsidR="00687E14" w:rsidRDefault="00687E14" w:rsidP="00687E14">
      <w:pPr>
        <w:bidi w:val="0"/>
        <w:spacing w:after="240"/>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907842">
      <w:pPr>
        <w:bidi w:val="0"/>
        <w:spacing w:after="240"/>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687E14">
      <w:pPr>
        <w:bidi w:val="0"/>
        <w:spacing w:after="240"/>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4A66EE">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VENDOR warrants promptly repairing or replacing the defective parts in the warranty period.</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5" w:name="_Toc273182417"/>
      <w:bookmarkStart w:id="106" w:name="_Toc12468106"/>
      <w:bookmarkStart w:id="107" w:name="_Toc13909571"/>
      <w:bookmarkStart w:id="108" w:name="_Toc89514966"/>
      <w:r w:rsidRPr="009D5E33">
        <w:rPr>
          <w:rFonts w:ascii="Arial" w:hAnsi="Arial" w:cs="Arial"/>
          <w:b/>
          <w:bCs/>
          <w:caps/>
          <w:kern w:val="28"/>
          <w:sz w:val="24"/>
        </w:rPr>
        <w:t>DEVIATION</w:t>
      </w:r>
      <w:bookmarkEnd w:id="105"/>
      <w:bookmarkEnd w:id="106"/>
      <w:bookmarkEnd w:id="107"/>
      <w:bookmarkEnd w:id="108"/>
    </w:p>
    <w:p w:rsidR="00687E14" w:rsidRPr="009D5E33"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9D5E33" w:rsidRDefault="00687E14" w:rsidP="00687E14">
      <w:pPr>
        <w:bidi w:val="0"/>
        <w:spacing w:after="240"/>
        <w:ind w:left="720"/>
        <w:rPr>
          <w:rFonts w:asciiTheme="minorBidi" w:eastAsiaTheme="minorHAnsi" w:hAnsiTheme="minorBidi" w:cstheme="minorBidi"/>
          <w:sz w:val="22"/>
          <w:szCs w:val="22"/>
        </w:rPr>
      </w:pP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109" w:name="_Toc273182418"/>
      <w:bookmarkStart w:id="110" w:name="_Toc12468107"/>
      <w:bookmarkStart w:id="111" w:name="_Toc13909572"/>
      <w:bookmarkStart w:id="112" w:name="_Toc89514967"/>
      <w:r w:rsidRPr="004F177C">
        <w:rPr>
          <w:rFonts w:ascii="Arial" w:hAnsi="Arial" w:cs="Arial"/>
          <w:b/>
          <w:bCs/>
          <w:caps/>
          <w:kern w:val="28"/>
          <w:sz w:val="24"/>
        </w:rPr>
        <w:t>PRICE BREAKDOWN</w:t>
      </w:r>
      <w:bookmarkEnd w:id="109"/>
      <w:bookmarkEnd w:id="110"/>
      <w:bookmarkEnd w:id="111"/>
      <w:bookmarkEnd w:id="112"/>
    </w:p>
    <w:p w:rsidR="00687E14" w:rsidRPr="007337F4" w:rsidRDefault="00687E14" w:rsidP="00687E14">
      <w:pPr>
        <w:bidi w:val="0"/>
        <w:spacing w:after="240"/>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42376E"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w:t>
      </w:r>
      <w:r w:rsidRPr="0042376E">
        <w:rPr>
          <w:rFonts w:asciiTheme="minorBidi" w:eastAsiaTheme="minorHAnsi" w:hAnsiTheme="minorBidi" w:cstheme="minorBidi"/>
          <w:sz w:val="22"/>
          <w:szCs w:val="28"/>
        </w:rPr>
        <w:t>ction Separately</w:t>
      </w:r>
    </w:p>
    <w:p w:rsidR="00687E14" w:rsidRPr="0042376E" w:rsidRDefault="00687E14" w:rsidP="001307A6">
      <w:pPr>
        <w:pStyle w:val="ListParagraph"/>
        <w:numPr>
          <w:ilvl w:val="0"/>
          <w:numId w:val="19"/>
        </w:numPr>
        <w:bidi w:val="0"/>
        <w:rPr>
          <w:rFonts w:asciiTheme="minorBidi" w:eastAsiaTheme="minorHAnsi" w:hAnsiTheme="minorBidi" w:cstheme="minorBidi"/>
          <w:sz w:val="22"/>
          <w:szCs w:val="28"/>
        </w:rPr>
      </w:pPr>
      <w:r w:rsidRPr="0042376E">
        <w:rPr>
          <w:rFonts w:asciiTheme="minorBidi" w:eastAsiaTheme="minorHAnsi" w:hAnsiTheme="minorBidi" w:cstheme="minorBidi"/>
          <w:sz w:val="22"/>
          <w:szCs w:val="28"/>
        </w:rPr>
        <w:t>Pre-commissioning &amp; commissioning spare parts (E</w:t>
      </w:r>
      <w:r w:rsidR="001307A6" w:rsidRPr="0042376E">
        <w:rPr>
          <w:rFonts w:asciiTheme="minorBidi" w:eastAsiaTheme="minorHAnsi" w:hAnsiTheme="minorBidi" w:cstheme="minorBidi"/>
          <w:sz w:val="22"/>
          <w:szCs w:val="28"/>
        </w:rPr>
        <w:t xml:space="preserve">&amp;C </w:t>
      </w:r>
      <w:r w:rsidRPr="0042376E">
        <w:rPr>
          <w:rFonts w:asciiTheme="minorBidi" w:eastAsiaTheme="minorHAnsi" w:hAnsiTheme="minorBidi" w:cstheme="minorBidi"/>
          <w:sz w:val="22"/>
          <w:szCs w:val="28"/>
        </w:rPr>
        <w:t>-QC-SP-1)</w:t>
      </w:r>
    </w:p>
    <w:p w:rsidR="00687E14" w:rsidRPr="0042376E" w:rsidRDefault="00687E14" w:rsidP="001307A6">
      <w:pPr>
        <w:pStyle w:val="ListParagraph"/>
        <w:numPr>
          <w:ilvl w:val="0"/>
          <w:numId w:val="19"/>
        </w:numPr>
        <w:bidi w:val="0"/>
        <w:rPr>
          <w:rFonts w:asciiTheme="minorBidi" w:eastAsiaTheme="minorHAnsi" w:hAnsiTheme="minorBidi" w:cstheme="minorBidi"/>
          <w:sz w:val="22"/>
          <w:szCs w:val="28"/>
        </w:rPr>
      </w:pPr>
      <w:r w:rsidRPr="0042376E">
        <w:rPr>
          <w:rFonts w:asciiTheme="minorBidi" w:eastAsiaTheme="minorHAnsi" w:hAnsiTheme="minorBidi" w:cstheme="minorBidi"/>
          <w:sz w:val="22"/>
          <w:szCs w:val="28"/>
        </w:rPr>
        <w:t>2 years operational spare parts (E</w:t>
      </w:r>
      <w:r w:rsidR="001307A6" w:rsidRPr="0042376E">
        <w:rPr>
          <w:rFonts w:asciiTheme="minorBidi" w:eastAsiaTheme="minorHAnsi" w:hAnsiTheme="minorBidi" w:cstheme="minorBidi"/>
          <w:sz w:val="22"/>
          <w:szCs w:val="28"/>
        </w:rPr>
        <w:t xml:space="preserve">&amp;C </w:t>
      </w:r>
      <w:r w:rsidRPr="0042376E">
        <w:rPr>
          <w:rFonts w:asciiTheme="minorBidi" w:eastAsiaTheme="minorHAnsi" w:hAnsiTheme="minorBidi" w:cstheme="minorBidi"/>
          <w:sz w:val="22"/>
          <w:szCs w:val="28"/>
        </w:rPr>
        <w:t>-QC-SP-1)</w:t>
      </w:r>
    </w:p>
    <w:p w:rsidR="00687E14" w:rsidRPr="0042376E" w:rsidRDefault="00687E14" w:rsidP="00687E14">
      <w:pPr>
        <w:pStyle w:val="ListParagraph"/>
        <w:numPr>
          <w:ilvl w:val="0"/>
          <w:numId w:val="19"/>
        </w:numPr>
        <w:bidi w:val="0"/>
        <w:rPr>
          <w:rFonts w:asciiTheme="minorBidi" w:eastAsiaTheme="minorHAnsi" w:hAnsiTheme="minorBidi" w:cstheme="minorBidi"/>
          <w:sz w:val="22"/>
          <w:szCs w:val="28"/>
        </w:rPr>
      </w:pPr>
      <w:r w:rsidRPr="0042376E">
        <w:rPr>
          <w:rFonts w:asciiTheme="minorBidi" w:eastAsiaTheme="minorHAnsi" w:hAnsiTheme="minorBidi" w:cstheme="minorBidi"/>
          <w:sz w:val="22"/>
          <w:szCs w:val="28"/>
        </w:rPr>
        <w:t>Packing &amp; transportation</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113" w:name="_Toc272928621"/>
      <w:bookmarkStart w:id="114" w:name="_Toc273182419"/>
      <w:bookmarkStart w:id="115" w:name="_Toc12468108"/>
      <w:bookmarkStart w:id="116" w:name="_Toc13909573"/>
      <w:bookmarkStart w:id="117" w:name="_Toc89514968"/>
      <w:bookmarkStart w:id="118" w:name="_Toc272928623"/>
      <w:r w:rsidR="00325CA6" w:rsidRPr="00325CA6">
        <w:rPr>
          <w:rFonts w:eastAsiaTheme="majorEastAsia"/>
          <w:noProof/>
          <w:u w:val="single"/>
        </w:rPr>
        <w:lastRenderedPageBreak/>
        <mc:AlternateContent>
          <mc:Choice Requires="wps">
            <w:drawing>
              <wp:anchor distT="0" distB="0" distL="114300" distR="114300" simplePos="0" relativeHeight="251687936" behindDoc="0" locked="0" layoutInCell="1" allowOverlap="1" wp14:anchorId="0EC0C869" wp14:editId="14D510BB">
                <wp:simplePos x="0" y="0"/>
                <wp:positionH relativeFrom="column">
                  <wp:posOffset>1316990</wp:posOffset>
                </wp:positionH>
                <wp:positionV relativeFrom="paragraph">
                  <wp:posOffset>21590</wp:posOffset>
                </wp:positionV>
                <wp:extent cx="766445" cy="439420"/>
                <wp:effectExtent l="0" t="0" r="0" b="0"/>
                <wp:wrapNone/>
                <wp:docPr id="5" name="Text Box 5"/>
                <wp:cNvGraphicFramePr/>
                <a:graphic xmlns:a="http://schemas.openxmlformats.org/drawingml/2006/main">
                  <a:graphicData uri="http://schemas.microsoft.com/office/word/2010/wordprocessingShape">
                    <wps:wsp>
                      <wps:cNvSpPr txBox="1"/>
                      <wps:spPr>
                        <a:xfrm>
                          <a:off x="0" y="0"/>
                          <a:ext cx="766445" cy="439420"/>
                        </a:xfrm>
                        <a:prstGeom prst="rect">
                          <a:avLst/>
                        </a:prstGeom>
                        <a:noFill/>
                        <a:ln w="6350">
                          <a:noFill/>
                        </a:ln>
                      </wps:spPr>
                      <wps:txbx>
                        <w:txbxContent>
                          <w:p w:rsidR="00325CA6" w:rsidRPr="000D654E" w:rsidRDefault="00325CA6" w:rsidP="00325CA6">
                            <w:pPr>
                              <w:jc w:val="center"/>
                              <w:rPr>
                                <w:szCs w:val="20"/>
                              </w:rPr>
                            </w:pPr>
                            <w:r w:rsidRPr="000D654E">
                              <w:rPr>
                                <w:szCs w:val="20"/>
                              </w:rPr>
                              <w:t>D0</w:t>
                            </w:r>
                            <w:r>
                              <w:rPr>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0C869" id="_x0000_t202" coordsize="21600,21600" o:spt="202" path="m,l,21600r21600,l21600,xe">
                <v:stroke joinstyle="miter"/>
                <v:path gradientshapeok="t" o:connecttype="rect"/>
              </v:shapetype>
              <v:shape id="Text Box 5" o:spid="_x0000_s1026" type="#_x0000_t202" style="position:absolute;margin-left:103.7pt;margin-top:1.7pt;width:60.35pt;height:34.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" filled="f" stroked="f" strokeweight=".5pt">
                <v:textbox>
                  <w:txbxContent>
                    <w:p w:rsidR="00325CA6" w:rsidRPr="000D654E" w:rsidRDefault="00325CA6" w:rsidP="00325CA6">
                      <w:pPr>
                        <w:jc w:val="center"/>
                        <w:rPr>
                          <w:szCs w:val="20"/>
                        </w:rPr>
                      </w:pPr>
                      <w:r w:rsidRPr="000D654E">
                        <w:rPr>
                          <w:szCs w:val="20"/>
                        </w:rPr>
                        <w:t>D0</w:t>
                      </w:r>
                      <w:r>
                        <w:rPr>
                          <w:szCs w:val="20"/>
                        </w:rPr>
                        <w:t>4</w:t>
                      </w:r>
                    </w:p>
                  </w:txbxContent>
                </v:textbox>
              </v:shape>
            </w:pict>
          </mc:Fallback>
        </mc:AlternateContent>
      </w:r>
      <w:r w:rsidR="00325CA6" w:rsidRPr="00325CA6">
        <w:rPr>
          <w:rFonts w:eastAsiaTheme="majorEastAsia"/>
          <w:noProof/>
          <w:u w:val="single"/>
        </w:rPr>
        <mc:AlternateContent>
          <mc:Choice Requires="wps">
            <w:drawing>
              <wp:anchor distT="0" distB="0" distL="114300" distR="114300" simplePos="0" relativeHeight="251678720" behindDoc="0" locked="0" layoutInCell="1" allowOverlap="1" wp14:anchorId="49A1ACFA" wp14:editId="5A75C5EA">
                <wp:simplePos x="0" y="0"/>
                <wp:positionH relativeFrom="column">
                  <wp:posOffset>1406072</wp:posOffset>
                </wp:positionH>
                <wp:positionV relativeFrom="paragraph">
                  <wp:posOffset>-90442</wp:posOffset>
                </wp:positionV>
                <wp:extent cx="568960" cy="414020"/>
                <wp:effectExtent l="19050" t="19050" r="40640" b="24130"/>
                <wp:wrapNone/>
                <wp:docPr id="3" name="Isosceles Triangle 3"/>
                <wp:cNvGraphicFramePr/>
                <a:graphic xmlns:a="http://schemas.openxmlformats.org/drawingml/2006/main">
                  <a:graphicData uri="http://schemas.microsoft.com/office/word/2010/wordprocessingShape">
                    <wps:wsp>
                      <wps:cNvSpPr/>
                      <wps:spPr>
                        <a:xfrm>
                          <a:off x="0" y="0"/>
                          <a:ext cx="568960" cy="414020"/>
                        </a:xfrm>
                        <a:prstGeom prst="triangle">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5291E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margin-left:110.7pt;margin-top:-7.1pt;width:44.8pt;height:3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" fillcolor="window" strokecolor="windowText" strokeweight="1pt"/>
            </w:pict>
          </mc:Fallback>
        </mc:AlternateContent>
      </w:r>
      <w:r w:rsidRPr="00B274C0">
        <w:rPr>
          <w:rFonts w:eastAsiaTheme="majorEastAsia"/>
          <w:u w:val="single"/>
        </w:rPr>
        <w:t>ATTACHMENT 1</w:t>
      </w:r>
      <w:bookmarkEnd w:id="113"/>
      <w:bookmarkEnd w:id="114"/>
      <w:bookmarkEnd w:id="115"/>
      <w:bookmarkEnd w:id="116"/>
      <w:bookmarkEnd w:id="117"/>
    </w:p>
    <w:p w:rsidR="00687E14" w:rsidRPr="00B274C0" w:rsidRDefault="00687E14" w:rsidP="00687E14">
      <w:pPr>
        <w:pStyle w:val="Heading2"/>
        <w:spacing w:before="0"/>
        <w:rPr>
          <w:rFonts w:eastAsiaTheme="minorHAnsi"/>
          <w:u w:val="single"/>
        </w:rPr>
      </w:pPr>
      <w:bookmarkStart w:id="119" w:name="_Toc13909574"/>
      <w:bookmarkStart w:id="120" w:name="_Toc89514969"/>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119"/>
      <w:bookmarkEnd w:id="120"/>
    </w:p>
    <w:tbl>
      <w:tblPr>
        <w:tblW w:w="94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4230"/>
        <w:gridCol w:w="3714"/>
        <w:gridCol w:w="871"/>
      </w:tblGrid>
      <w:tr w:rsidR="00687E14" w:rsidRPr="004F177C" w:rsidTr="000457E3">
        <w:trPr>
          <w:trHeight w:val="620"/>
          <w:tblHeader/>
          <w:jc w:val="center"/>
        </w:trPr>
        <w:tc>
          <w:tcPr>
            <w:tcW w:w="591"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4230"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714"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71"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687E14" w:rsidRPr="004F177C" w:rsidTr="005F7005">
        <w:trPr>
          <w:jc w:val="center"/>
        </w:trPr>
        <w:tc>
          <w:tcPr>
            <w:tcW w:w="9406" w:type="dxa"/>
            <w:gridSpan w:val="4"/>
            <w:shd w:val="clear" w:color="auto" w:fill="B6DDE8" w:themeFill="accent5" w:themeFillTint="66"/>
            <w:vAlign w:val="center"/>
          </w:tcPr>
          <w:p w:rsidR="00687E14" w:rsidRPr="004F177C" w:rsidRDefault="00687E14" w:rsidP="00124FB9">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AB46C9" w:rsidRPr="0001662A" w:rsidTr="000457E3">
        <w:trPr>
          <w:trHeight w:val="288"/>
          <w:jc w:val="center"/>
        </w:trPr>
        <w:tc>
          <w:tcPr>
            <w:tcW w:w="591" w:type="dxa"/>
            <w:vAlign w:val="center"/>
          </w:tcPr>
          <w:p w:rsidR="00AB46C9" w:rsidRPr="0001662A" w:rsidRDefault="00AB46C9" w:rsidP="00AB46C9">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1</w:t>
            </w:r>
          </w:p>
        </w:tc>
        <w:tc>
          <w:tcPr>
            <w:tcW w:w="4230" w:type="dxa"/>
            <w:vAlign w:val="center"/>
          </w:tcPr>
          <w:p w:rsidR="00AB46C9" w:rsidRPr="0001662A" w:rsidRDefault="00AB46C9" w:rsidP="00AB46C9">
            <w:pPr>
              <w:autoSpaceDE w:val="0"/>
              <w:autoSpaceDN w:val="0"/>
              <w:bidi w:val="0"/>
              <w:adjustRightInd w:val="0"/>
              <w:spacing w:before="60" w:after="60"/>
              <w:rPr>
                <w:rFonts w:asciiTheme="minorBidi" w:hAnsiTheme="minorBidi" w:cstheme="minorBidi"/>
                <w:snapToGrid w:val="0"/>
                <w:szCs w:val="20"/>
                <w:lang w:val="en-GB" w:eastAsia="en-GB"/>
              </w:rPr>
            </w:pPr>
            <w:r w:rsidRPr="0001662A">
              <w:rPr>
                <w:rFonts w:asciiTheme="minorBidi" w:hAnsiTheme="minorBidi" w:cstheme="minorBidi"/>
                <w:snapToGrid w:val="0"/>
                <w:szCs w:val="20"/>
                <w:lang w:val="en-GB" w:eastAsia="en-GB"/>
              </w:rPr>
              <w:t>Process Basis of Design</w:t>
            </w:r>
          </w:p>
        </w:tc>
        <w:tc>
          <w:tcPr>
            <w:tcW w:w="3714" w:type="dxa"/>
            <w:vAlign w:val="center"/>
          </w:tcPr>
          <w:p w:rsidR="00AB46C9" w:rsidRPr="0001662A" w:rsidRDefault="00AB46C9" w:rsidP="00AB46C9">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BK-GNRAL-PEDCO-000-PR-DB-0001</w:t>
            </w:r>
          </w:p>
        </w:tc>
        <w:tc>
          <w:tcPr>
            <w:tcW w:w="871" w:type="dxa"/>
            <w:vAlign w:val="center"/>
          </w:tcPr>
          <w:p w:rsidR="00AB46C9" w:rsidRPr="0001662A" w:rsidRDefault="00220885" w:rsidP="00AB46C9">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D08</w:t>
            </w:r>
          </w:p>
        </w:tc>
      </w:tr>
      <w:tr w:rsidR="00687E14" w:rsidRPr="0001662A" w:rsidTr="000457E3">
        <w:trPr>
          <w:trHeight w:val="288"/>
          <w:jc w:val="center"/>
        </w:trPr>
        <w:tc>
          <w:tcPr>
            <w:tcW w:w="591" w:type="dxa"/>
            <w:vAlign w:val="center"/>
          </w:tcPr>
          <w:p w:rsidR="00687E14" w:rsidRPr="0001662A"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2</w:t>
            </w:r>
          </w:p>
        </w:tc>
        <w:tc>
          <w:tcPr>
            <w:tcW w:w="4230" w:type="dxa"/>
            <w:vAlign w:val="center"/>
          </w:tcPr>
          <w:p w:rsidR="00687E14" w:rsidRPr="0001662A" w:rsidRDefault="00D54DD4" w:rsidP="00124FB9">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Symbol &amp; Legend For PFD and P&amp;ID</w:t>
            </w:r>
          </w:p>
        </w:tc>
        <w:tc>
          <w:tcPr>
            <w:tcW w:w="3714" w:type="dxa"/>
            <w:vAlign w:val="center"/>
          </w:tcPr>
          <w:p w:rsidR="00687E14" w:rsidRPr="0001662A" w:rsidRDefault="00D54DD4" w:rsidP="00124FB9">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BK-GCS-PEDCO-120-PR-PI-0001</w:t>
            </w:r>
          </w:p>
        </w:tc>
        <w:tc>
          <w:tcPr>
            <w:tcW w:w="871" w:type="dxa"/>
            <w:shd w:val="clear" w:color="auto" w:fill="auto"/>
            <w:vAlign w:val="center"/>
          </w:tcPr>
          <w:p w:rsidR="00687E14" w:rsidRPr="009F772F" w:rsidRDefault="00B63ED2" w:rsidP="00AA4F86">
            <w:pPr>
              <w:widowControl w:val="0"/>
              <w:autoSpaceDE w:val="0"/>
              <w:autoSpaceDN w:val="0"/>
              <w:bidi w:val="0"/>
              <w:adjustRightInd w:val="0"/>
              <w:jc w:val="center"/>
              <w:rPr>
                <w:rFonts w:asciiTheme="minorBidi" w:hAnsiTheme="minorBidi" w:cstheme="minorBidi"/>
                <w:color w:val="000000"/>
                <w:sz w:val="19"/>
                <w:szCs w:val="19"/>
              </w:rPr>
            </w:pPr>
            <w:r w:rsidRPr="009F772F">
              <w:rPr>
                <w:rFonts w:asciiTheme="minorBidi" w:hAnsiTheme="minorBidi" w:cstheme="minorBidi"/>
                <w:color w:val="000000"/>
                <w:sz w:val="19"/>
                <w:szCs w:val="19"/>
              </w:rPr>
              <w:t>D0</w:t>
            </w:r>
            <w:r w:rsidR="00AA4F86" w:rsidRPr="009F772F">
              <w:rPr>
                <w:rFonts w:asciiTheme="minorBidi" w:hAnsiTheme="minorBidi" w:cstheme="minorBidi"/>
                <w:color w:val="000000"/>
                <w:sz w:val="19"/>
                <w:szCs w:val="19"/>
              </w:rPr>
              <w:t>4</w:t>
            </w:r>
          </w:p>
        </w:tc>
      </w:tr>
      <w:tr w:rsidR="00687E14" w:rsidRPr="0001662A" w:rsidTr="000457E3">
        <w:trPr>
          <w:trHeight w:val="288"/>
          <w:jc w:val="center"/>
        </w:trPr>
        <w:tc>
          <w:tcPr>
            <w:tcW w:w="591" w:type="dxa"/>
            <w:vAlign w:val="center"/>
          </w:tcPr>
          <w:p w:rsidR="00687E14" w:rsidRPr="0001662A"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3</w:t>
            </w:r>
          </w:p>
        </w:tc>
        <w:tc>
          <w:tcPr>
            <w:tcW w:w="4230" w:type="dxa"/>
            <w:vAlign w:val="center"/>
          </w:tcPr>
          <w:p w:rsidR="00687E14" w:rsidRPr="0001662A" w:rsidRDefault="00D54DD4" w:rsidP="00124FB9">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Process Design Criteria</w:t>
            </w:r>
          </w:p>
        </w:tc>
        <w:tc>
          <w:tcPr>
            <w:tcW w:w="3714" w:type="dxa"/>
            <w:vAlign w:val="center"/>
          </w:tcPr>
          <w:p w:rsidR="00687E14" w:rsidRPr="0001662A" w:rsidRDefault="00D54DD4" w:rsidP="00124FB9">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BK-GNRAL-PEDCO-000-PR-DC-0001</w:t>
            </w:r>
          </w:p>
        </w:tc>
        <w:tc>
          <w:tcPr>
            <w:tcW w:w="871" w:type="dxa"/>
            <w:shd w:val="clear" w:color="auto" w:fill="auto"/>
            <w:vAlign w:val="center"/>
          </w:tcPr>
          <w:p w:rsidR="00687E14" w:rsidRPr="0001662A" w:rsidRDefault="00687E14" w:rsidP="00124FB9">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w:t>
            </w:r>
            <w:r w:rsidR="00D54DD4" w:rsidRPr="0001662A">
              <w:rPr>
                <w:rFonts w:asciiTheme="minorBidi" w:hAnsiTheme="minorBidi" w:cstheme="minorBidi"/>
                <w:color w:val="000000"/>
                <w:sz w:val="19"/>
                <w:szCs w:val="19"/>
              </w:rPr>
              <w:t>02</w:t>
            </w:r>
          </w:p>
        </w:tc>
      </w:tr>
      <w:tr w:rsidR="005812C2" w:rsidRPr="0001662A" w:rsidTr="000457E3">
        <w:trPr>
          <w:trHeight w:val="288"/>
          <w:jc w:val="center"/>
        </w:trPr>
        <w:tc>
          <w:tcPr>
            <w:tcW w:w="591" w:type="dxa"/>
            <w:vAlign w:val="center"/>
          </w:tcPr>
          <w:p w:rsidR="005812C2" w:rsidRPr="0001662A" w:rsidRDefault="005812C2" w:rsidP="005812C2">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4</w:t>
            </w:r>
          </w:p>
        </w:tc>
        <w:tc>
          <w:tcPr>
            <w:tcW w:w="4230" w:type="dxa"/>
            <w:vAlign w:val="center"/>
          </w:tcPr>
          <w:p w:rsidR="005812C2" w:rsidRPr="0001662A" w:rsidRDefault="005812C2" w:rsidP="005812C2">
            <w:pPr>
              <w:autoSpaceDE w:val="0"/>
              <w:autoSpaceDN w:val="0"/>
              <w:bidi w:val="0"/>
              <w:adjustRightInd w:val="0"/>
              <w:spacing w:before="60" w:after="60"/>
              <w:rPr>
                <w:rFonts w:asciiTheme="minorBidi" w:hAnsiTheme="minorBidi" w:cstheme="minorBidi"/>
                <w:snapToGrid w:val="0"/>
                <w:szCs w:val="20"/>
                <w:lang w:val="en-GB" w:eastAsia="en-GB"/>
              </w:rPr>
            </w:pPr>
            <w:r w:rsidRPr="0001662A">
              <w:rPr>
                <w:rFonts w:asciiTheme="minorBidi" w:hAnsiTheme="minorBidi" w:cstheme="minorBidi"/>
                <w:snapToGrid w:val="0"/>
                <w:szCs w:val="20"/>
                <w:lang w:val="en-GB" w:eastAsia="en-GB"/>
              </w:rPr>
              <w:t>P&amp;ID - Corrosion Inhibitor Package</w:t>
            </w:r>
          </w:p>
        </w:tc>
        <w:tc>
          <w:tcPr>
            <w:tcW w:w="3714"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BK-GCS-PEDCO-120-PR-PI-0018</w:t>
            </w:r>
          </w:p>
        </w:tc>
        <w:tc>
          <w:tcPr>
            <w:tcW w:w="871" w:type="dxa"/>
            <w:shd w:val="clear" w:color="auto" w:fill="auto"/>
            <w:vAlign w:val="center"/>
          </w:tcPr>
          <w:p w:rsidR="005812C2" w:rsidRPr="00290568" w:rsidRDefault="00EB6EEA" w:rsidP="00D6080E">
            <w:pPr>
              <w:widowControl w:val="0"/>
              <w:autoSpaceDE w:val="0"/>
              <w:autoSpaceDN w:val="0"/>
              <w:bidi w:val="0"/>
              <w:adjustRightInd w:val="0"/>
              <w:jc w:val="center"/>
              <w:rPr>
                <w:rFonts w:asciiTheme="minorBidi" w:hAnsiTheme="minorBidi" w:cstheme="minorBidi"/>
                <w:color w:val="000000"/>
                <w:sz w:val="19"/>
                <w:szCs w:val="19"/>
                <w:highlight w:val="darkGray"/>
              </w:rPr>
            </w:pPr>
            <w:r w:rsidRPr="003A54F1">
              <w:rPr>
                <w:rFonts w:asciiTheme="minorBidi" w:hAnsiTheme="minorBidi" w:cstheme="minorBidi"/>
                <w:color w:val="000000"/>
                <w:sz w:val="19"/>
                <w:szCs w:val="19"/>
                <w:highlight w:val="lightGray"/>
              </w:rPr>
              <w:t>D0</w:t>
            </w:r>
            <w:r w:rsidR="00D6080E">
              <w:rPr>
                <w:rFonts w:asciiTheme="minorBidi" w:hAnsiTheme="minorBidi" w:cstheme="minorBidi"/>
                <w:color w:val="000000"/>
                <w:sz w:val="19"/>
                <w:szCs w:val="19"/>
                <w:highlight w:val="lightGray"/>
              </w:rPr>
              <w:t>9</w:t>
            </w:r>
          </w:p>
        </w:tc>
      </w:tr>
      <w:tr w:rsidR="005812C2" w:rsidRPr="0001662A" w:rsidTr="000457E3">
        <w:trPr>
          <w:trHeight w:val="288"/>
          <w:jc w:val="center"/>
        </w:trPr>
        <w:tc>
          <w:tcPr>
            <w:tcW w:w="591" w:type="dxa"/>
            <w:vAlign w:val="center"/>
          </w:tcPr>
          <w:p w:rsidR="005812C2" w:rsidRPr="0001662A" w:rsidRDefault="005812C2" w:rsidP="005812C2">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5</w:t>
            </w:r>
          </w:p>
        </w:tc>
        <w:tc>
          <w:tcPr>
            <w:tcW w:w="4230" w:type="dxa"/>
            <w:vAlign w:val="center"/>
          </w:tcPr>
          <w:p w:rsidR="005812C2" w:rsidRPr="0001662A" w:rsidRDefault="005812C2" w:rsidP="005812C2">
            <w:pPr>
              <w:autoSpaceDE w:val="0"/>
              <w:autoSpaceDN w:val="0"/>
              <w:bidi w:val="0"/>
              <w:adjustRightInd w:val="0"/>
              <w:spacing w:before="60" w:after="60"/>
              <w:rPr>
                <w:rFonts w:asciiTheme="minorBidi" w:hAnsiTheme="minorBidi" w:cstheme="minorBidi"/>
                <w:snapToGrid w:val="0"/>
                <w:szCs w:val="20"/>
                <w:lang w:val="en-GB" w:eastAsia="en-GB"/>
              </w:rPr>
            </w:pPr>
            <w:r w:rsidRPr="0001662A">
              <w:rPr>
                <w:rFonts w:asciiTheme="minorBidi" w:hAnsiTheme="minorBidi" w:cstheme="minorBidi"/>
                <w:snapToGrid w:val="0"/>
                <w:szCs w:val="20"/>
                <w:lang w:val="en-GB" w:eastAsia="en-GB"/>
              </w:rPr>
              <w:t>Duty Specification for Chemical Injection Package</w:t>
            </w:r>
          </w:p>
        </w:tc>
        <w:tc>
          <w:tcPr>
            <w:tcW w:w="3714"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BK-GCS-PEDCO-120-PR-SP-0004</w:t>
            </w:r>
          </w:p>
        </w:tc>
        <w:tc>
          <w:tcPr>
            <w:tcW w:w="871" w:type="dxa"/>
            <w:shd w:val="clear" w:color="auto" w:fill="auto"/>
            <w:vAlign w:val="center"/>
          </w:tcPr>
          <w:p w:rsidR="005812C2" w:rsidRPr="00290568" w:rsidRDefault="00EB6EEA" w:rsidP="00EB016F">
            <w:pPr>
              <w:widowControl w:val="0"/>
              <w:autoSpaceDE w:val="0"/>
              <w:autoSpaceDN w:val="0"/>
              <w:bidi w:val="0"/>
              <w:adjustRightInd w:val="0"/>
              <w:jc w:val="center"/>
              <w:rPr>
                <w:rFonts w:asciiTheme="minorBidi" w:hAnsiTheme="minorBidi" w:cstheme="minorBidi"/>
                <w:color w:val="000000"/>
                <w:sz w:val="19"/>
                <w:szCs w:val="19"/>
                <w:highlight w:val="darkGray"/>
              </w:rPr>
            </w:pPr>
            <w:r w:rsidRPr="00D6080E">
              <w:rPr>
                <w:rFonts w:asciiTheme="minorBidi" w:hAnsiTheme="minorBidi" w:cstheme="minorBidi"/>
                <w:color w:val="000000"/>
                <w:sz w:val="19"/>
                <w:szCs w:val="19"/>
              </w:rPr>
              <w:t>D0</w:t>
            </w:r>
            <w:r w:rsidR="00EB016F" w:rsidRPr="00D6080E">
              <w:rPr>
                <w:rFonts w:asciiTheme="minorBidi" w:hAnsiTheme="minorBidi" w:cstheme="minorBidi"/>
                <w:color w:val="000000"/>
                <w:sz w:val="19"/>
                <w:szCs w:val="19"/>
              </w:rPr>
              <w:t>4</w:t>
            </w:r>
          </w:p>
        </w:tc>
      </w:tr>
      <w:tr w:rsidR="00325CA6" w:rsidRPr="0001662A" w:rsidTr="000457E3">
        <w:trPr>
          <w:trHeight w:val="288"/>
          <w:jc w:val="center"/>
        </w:trPr>
        <w:tc>
          <w:tcPr>
            <w:tcW w:w="591" w:type="dxa"/>
            <w:vAlign w:val="center"/>
          </w:tcPr>
          <w:p w:rsidR="00325CA6" w:rsidRPr="00325CA6" w:rsidRDefault="00325CA6" w:rsidP="00325CA6">
            <w:pPr>
              <w:widowControl w:val="0"/>
              <w:autoSpaceDE w:val="0"/>
              <w:autoSpaceDN w:val="0"/>
              <w:bidi w:val="0"/>
              <w:adjustRightInd w:val="0"/>
              <w:jc w:val="center"/>
              <w:rPr>
                <w:rFonts w:asciiTheme="minorBidi" w:hAnsiTheme="minorBidi" w:cstheme="minorBidi"/>
                <w:b/>
                <w:bCs/>
                <w:color w:val="000000"/>
                <w:sz w:val="19"/>
                <w:szCs w:val="19"/>
                <w:highlight w:val="lightGray"/>
              </w:rPr>
            </w:pPr>
            <w:r w:rsidRPr="00325CA6">
              <w:rPr>
                <w:rFonts w:asciiTheme="minorBidi" w:hAnsiTheme="minorBidi" w:cstheme="minorBidi"/>
                <w:b/>
                <w:bCs/>
                <w:color w:val="000000"/>
                <w:sz w:val="19"/>
                <w:szCs w:val="19"/>
                <w:highlight w:val="lightGray"/>
              </w:rPr>
              <w:t>6</w:t>
            </w:r>
          </w:p>
        </w:tc>
        <w:tc>
          <w:tcPr>
            <w:tcW w:w="4230" w:type="dxa"/>
            <w:vAlign w:val="center"/>
          </w:tcPr>
          <w:p w:rsidR="00325CA6" w:rsidRPr="00325CA6" w:rsidRDefault="00325CA6" w:rsidP="00325CA6">
            <w:pPr>
              <w:autoSpaceDE w:val="0"/>
              <w:autoSpaceDN w:val="0"/>
              <w:bidi w:val="0"/>
              <w:adjustRightInd w:val="0"/>
              <w:spacing w:before="60" w:after="60"/>
              <w:rPr>
                <w:rFonts w:asciiTheme="minorBidi" w:hAnsiTheme="minorBidi" w:cstheme="minorBidi"/>
                <w:snapToGrid w:val="0"/>
                <w:szCs w:val="20"/>
                <w:highlight w:val="lightGray"/>
                <w:lang w:val="en-GB" w:eastAsia="en-GB"/>
              </w:rPr>
            </w:pPr>
            <w:r w:rsidRPr="00325CA6">
              <w:rPr>
                <w:rFonts w:asciiTheme="minorBidi" w:hAnsiTheme="minorBidi" w:cstheme="minorBidi"/>
                <w:snapToGrid w:val="0"/>
                <w:szCs w:val="20"/>
                <w:highlight w:val="lightGray"/>
                <w:lang w:val="en-GB" w:eastAsia="en-GB"/>
              </w:rPr>
              <w:t>Chemical Consumption List</w:t>
            </w:r>
          </w:p>
        </w:tc>
        <w:tc>
          <w:tcPr>
            <w:tcW w:w="3714" w:type="dxa"/>
            <w:vAlign w:val="center"/>
          </w:tcPr>
          <w:p w:rsidR="00325CA6" w:rsidRPr="00325CA6" w:rsidRDefault="00325CA6" w:rsidP="00325CA6">
            <w:pPr>
              <w:widowControl w:val="0"/>
              <w:autoSpaceDE w:val="0"/>
              <w:autoSpaceDN w:val="0"/>
              <w:bidi w:val="0"/>
              <w:adjustRightInd w:val="0"/>
              <w:rPr>
                <w:rFonts w:asciiTheme="minorBidi" w:hAnsiTheme="minorBidi" w:cstheme="minorBidi"/>
                <w:color w:val="000000"/>
                <w:sz w:val="19"/>
                <w:szCs w:val="19"/>
                <w:highlight w:val="lightGray"/>
              </w:rPr>
            </w:pPr>
            <w:r w:rsidRPr="00325CA6">
              <w:rPr>
                <w:rFonts w:asciiTheme="minorBidi" w:hAnsiTheme="minorBidi" w:cstheme="minorBidi"/>
                <w:color w:val="000000"/>
                <w:sz w:val="19"/>
                <w:szCs w:val="19"/>
                <w:highlight w:val="lightGray"/>
              </w:rPr>
              <w:t>BK-GCS-PEDCO-120-PR-LI-0005</w:t>
            </w:r>
          </w:p>
        </w:tc>
        <w:tc>
          <w:tcPr>
            <w:tcW w:w="871" w:type="dxa"/>
            <w:shd w:val="clear" w:color="auto" w:fill="auto"/>
            <w:vAlign w:val="center"/>
          </w:tcPr>
          <w:p w:rsidR="00325CA6" w:rsidRPr="00325CA6" w:rsidRDefault="00325CA6" w:rsidP="00325CA6">
            <w:pPr>
              <w:widowControl w:val="0"/>
              <w:autoSpaceDE w:val="0"/>
              <w:autoSpaceDN w:val="0"/>
              <w:bidi w:val="0"/>
              <w:adjustRightInd w:val="0"/>
              <w:jc w:val="center"/>
              <w:rPr>
                <w:rFonts w:asciiTheme="minorBidi" w:hAnsiTheme="minorBidi" w:cstheme="minorBidi"/>
                <w:color w:val="000000"/>
                <w:sz w:val="19"/>
                <w:szCs w:val="19"/>
                <w:highlight w:val="lightGray"/>
              </w:rPr>
            </w:pPr>
            <w:r w:rsidRPr="00325CA6">
              <w:rPr>
                <w:rFonts w:asciiTheme="minorBidi" w:hAnsiTheme="minorBidi" w:cstheme="minorBidi"/>
                <w:color w:val="000000"/>
                <w:sz w:val="19"/>
                <w:szCs w:val="19"/>
                <w:highlight w:val="lightGray"/>
              </w:rPr>
              <w:t>D05</w:t>
            </w:r>
          </w:p>
        </w:tc>
      </w:tr>
      <w:tr w:rsidR="005812C2" w:rsidRPr="0001662A" w:rsidTr="005F7005">
        <w:trPr>
          <w:trHeight w:val="297"/>
          <w:jc w:val="center"/>
        </w:trPr>
        <w:tc>
          <w:tcPr>
            <w:tcW w:w="9406" w:type="dxa"/>
            <w:gridSpan w:val="4"/>
            <w:shd w:val="clear" w:color="auto" w:fill="B6DDE8" w:themeFill="accent5" w:themeFillTint="66"/>
            <w:vAlign w:val="center"/>
          </w:tcPr>
          <w:p w:rsidR="005812C2" w:rsidRPr="0001662A" w:rsidRDefault="005812C2" w:rsidP="005812C2">
            <w:pPr>
              <w:widowControl w:val="0"/>
              <w:autoSpaceDE w:val="0"/>
              <w:autoSpaceDN w:val="0"/>
              <w:bidi w:val="0"/>
              <w:adjustRightInd w:val="0"/>
              <w:spacing w:before="60" w:after="60"/>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Mechanical</w:t>
            </w:r>
          </w:p>
        </w:tc>
      </w:tr>
      <w:tr w:rsidR="005812C2" w:rsidRPr="0001662A" w:rsidTr="000457E3">
        <w:trPr>
          <w:trHeight w:val="288"/>
          <w:jc w:val="center"/>
        </w:trPr>
        <w:tc>
          <w:tcPr>
            <w:tcW w:w="591" w:type="dxa"/>
            <w:vAlign w:val="center"/>
          </w:tcPr>
          <w:p w:rsidR="005812C2" w:rsidRPr="0001662A" w:rsidRDefault="00A72614"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6</w:t>
            </w:r>
          </w:p>
        </w:tc>
        <w:tc>
          <w:tcPr>
            <w:tcW w:w="4230" w:type="dxa"/>
            <w:vAlign w:val="center"/>
          </w:tcPr>
          <w:p w:rsidR="005812C2" w:rsidRPr="0001662A" w:rsidRDefault="005812C2" w:rsidP="005812C2">
            <w:pPr>
              <w:autoSpaceDE w:val="0"/>
              <w:autoSpaceDN w:val="0"/>
              <w:bidi w:val="0"/>
              <w:adjustRightInd w:val="0"/>
              <w:spacing w:before="60" w:after="60"/>
              <w:rPr>
                <w:rFonts w:asciiTheme="minorBidi" w:hAnsiTheme="minorBidi" w:cstheme="minorBidi"/>
                <w:snapToGrid w:val="0"/>
                <w:szCs w:val="20"/>
                <w:lang w:val="en-GB" w:eastAsia="en-GB"/>
              </w:rPr>
            </w:pPr>
            <w:r w:rsidRPr="0001662A">
              <w:rPr>
                <w:rFonts w:asciiTheme="minorBidi" w:hAnsiTheme="minorBidi" w:cstheme="minorBidi"/>
                <w:color w:val="000000"/>
                <w:szCs w:val="20"/>
              </w:rPr>
              <w:t>Mechanical Design Criteria</w:t>
            </w:r>
          </w:p>
        </w:tc>
        <w:tc>
          <w:tcPr>
            <w:tcW w:w="3714"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BK-GNRAL-PEDCO-000-ME-DC-0001</w:t>
            </w:r>
          </w:p>
        </w:tc>
        <w:tc>
          <w:tcPr>
            <w:tcW w:w="871" w:type="dxa"/>
            <w:shd w:val="clear" w:color="auto" w:fill="auto"/>
            <w:vAlign w:val="center"/>
          </w:tcPr>
          <w:p w:rsidR="005812C2" w:rsidRPr="009F772F" w:rsidRDefault="00185AAD" w:rsidP="00AA4F86">
            <w:pPr>
              <w:widowControl w:val="0"/>
              <w:autoSpaceDE w:val="0"/>
              <w:autoSpaceDN w:val="0"/>
              <w:bidi w:val="0"/>
              <w:adjustRightInd w:val="0"/>
              <w:jc w:val="center"/>
              <w:rPr>
                <w:rFonts w:asciiTheme="minorBidi" w:hAnsiTheme="minorBidi" w:cstheme="minorBidi"/>
                <w:color w:val="000000"/>
                <w:sz w:val="19"/>
                <w:szCs w:val="19"/>
              </w:rPr>
            </w:pPr>
            <w:r w:rsidRPr="009F772F">
              <w:rPr>
                <w:rFonts w:asciiTheme="minorBidi" w:hAnsiTheme="minorBidi" w:cstheme="minorBidi"/>
                <w:color w:val="000000"/>
                <w:sz w:val="19"/>
                <w:szCs w:val="19"/>
              </w:rPr>
              <w:t>D0</w:t>
            </w:r>
            <w:r w:rsidR="00AA4F86" w:rsidRPr="009F772F">
              <w:rPr>
                <w:rFonts w:asciiTheme="minorBidi" w:hAnsiTheme="minorBidi" w:cstheme="minorBidi"/>
                <w:color w:val="000000"/>
                <w:sz w:val="19"/>
                <w:szCs w:val="19"/>
              </w:rPr>
              <w:t>4</w:t>
            </w:r>
          </w:p>
        </w:tc>
      </w:tr>
      <w:tr w:rsidR="005812C2" w:rsidRPr="0001662A" w:rsidTr="000457E3">
        <w:trPr>
          <w:trHeight w:val="288"/>
          <w:jc w:val="center"/>
        </w:trPr>
        <w:tc>
          <w:tcPr>
            <w:tcW w:w="591" w:type="dxa"/>
            <w:vAlign w:val="center"/>
          </w:tcPr>
          <w:p w:rsidR="005812C2" w:rsidRPr="0001662A" w:rsidRDefault="00A72614"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7</w:t>
            </w:r>
          </w:p>
        </w:tc>
        <w:tc>
          <w:tcPr>
            <w:tcW w:w="4230" w:type="dxa"/>
            <w:vAlign w:val="center"/>
          </w:tcPr>
          <w:p w:rsidR="005812C2" w:rsidRPr="0001662A" w:rsidRDefault="005812C2" w:rsidP="005812C2">
            <w:pPr>
              <w:autoSpaceDE w:val="0"/>
              <w:autoSpaceDN w:val="0"/>
              <w:bidi w:val="0"/>
              <w:adjustRightInd w:val="0"/>
              <w:spacing w:before="60" w:after="60"/>
              <w:rPr>
                <w:rFonts w:asciiTheme="minorBidi" w:hAnsiTheme="minorBidi" w:cstheme="minorBidi"/>
                <w:snapToGrid w:val="0"/>
                <w:szCs w:val="20"/>
                <w:lang w:val="en-GB" w:eastAsia="en-GB"/>
              </w:rPr>
            </w:pPr>
            <w:r w:rsidRPr="0001662A">
              <w:rPr>
                <w:rFonts w:asciiTheme="minorBidi" w:hAnsiTheme="minorBidi" w:cstheme="minorBidi"/>
                <w:snapToGrid w:val="0"/>
                <w:szCs w:val="20"/>
                <w:lang w:val="en-GB" w:eastAsia="en-GB"/>
              </w:rPr>
              <w:t>Specification For Chemical Injection Package</w:t>
            </w:r>
          </w:p>
        </w:tc>
        <w:tc>
          <w:tcPr>
            <w:tcW w:w="3714"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BK-GCS-PEDCO-120-ME-SP-0008</w:t>
            </w:r>
          </w:p>
        </w:tc>
        <w:tc>
          <w:tcPr>
            <w:tcW w:w="871" w:type="dxa"/>
            <w:shd w:val="clear" w:color="auto" w:fill="auto"/>
            <w:vAlign w:val="center"/>
          </w:tcPr>
          <w:p w:rsidR="005812C2" w:rsidRPr="009F772F" w:rsidRDefault="00450898" w:rsidP="009B292F">
            <w:pPr>
              <w:widowControl w:val="0"/>
              <w:autoSpaceDE w:val="0"/>
              <w:autoSpaceDN w:val="0"/>
              <w:bidi w:val="0"/>
              <w:adjustRightInd w:val="0"/>
              <w:jc w:val="center"/>
              <w:rPr>
                <w:rFonts w:asciiTheme="minorBidi" w:hAnsiTheme="minorBidi" w:cstheme="minorBidi"/>
                <w:color w:val="000000"/>
                <w:sz w:val="19"/>
                <w:szCs w:val="19"/>
              </w:rPr>
            </w:pPr>
            <w:r w:rsidRPr="009F772F">
              <w:rPr>
                <w:rFonts w:asciiTheme="minorBidi" w:hAnsiTheme="minorBidi" w:cstheme="minorBidi"/>
                <w:color w:val="000000"/>
                <w:sz w:val="19"/>
                <w:szCs w:val="19"/>
              </w:rPr>
              <w:t>D</w:t>
            </w:r>
            <w:r w:rsidR="009B292F" w:rsidRPr="009F772F">
              <w:rPr>
                <w:rFonts w:asciiTheme="minorBidi" w:hAnsiTheme="minorBidi" w:cstheme="minorBidi"/>
                <w:color w:val="000000"/>
                <w:sz w:val="19"/>
                <w:szCs w:val="19"/>
              </w:rPr>
              <w:t>02</w:t>
            </w:r>
          </w:p>
        </w:tc>
      </w:tr>
      <w:tr w:rsidR="005812C2" w:rsidRPr="0001662A" w:rsidTr="000457E3">
        <w:trPr>
          <w:trHeight w:val="288"/>
          <w:jc w:val="center"/>
        </w:trPr>
        <w:tc>
          <w:tcPr>
            <w:tcW w:w="591" w:type="dxa"/>
            <w:vAlign w:val="center"/>
          </w:tcPr>
          <w:p w:rsidR="005812C2" w:rsidRPr="0001662A" w:rsidRDefault="00A72614"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8</w:t>
            </w:r>
          </w:p>
        </w:tc>
        <w:tc>
          <w:tcPr>
            <w:tcW w:w="4230"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Pressure Vessels</w:t>
            </w:r>
          </w:p>
        </w:tc>
        <w:tc>
          <w:tcPr>
            <w:tcW w:w="3714"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BK-GNRAL-PEDCO-000-ME-SP-0001</w:t>
            </w:r>
          </w:p>
        </w:tc>
        <w:tc>
          <w:tcPr>
            <w:tcW w:w="871" w:type="dxa"/>
            <w:shd w:val="clear" w:color="auto" w:fill="auto"/>
            <w:vAlign w:val="center"/>
          </w:tcPr>
          <w:p w:rsidR="005812C2" w:rsidRPr="009F772F" w:rsidRDefault="00450898" w:rsidP="005812C2">
            <w:pPr>
              <w:widowControl w:val="0"/>
              <w:autoSpaceDE w:val="0"/>
              <w:autoSpaceDN w:val="0"/>
              <w:bidi w:val="0"/>
              <w:adjustRightInd w:val="0"/>
              <w:jc w:val="center"/>
              <w:rPr>
                <w:rFonts w:asciiTheme="minorBidi" w:hAnsiTheme="minorBidi" w:cstheme="minorBidi"/>
                <w:color w:val="000000"/>
                <w:sz w:val="19"/>
                <w:szCs w:val="19"/>
              </w:rPr>
            </w:pPr>
            <w:r w:rsidRPr="009F772F">
              <w:rPr>
                <w:rFonts w:asciiTheme="minorBidi" w:hAnsiTheme="minorBidi" w:cstheme="minorBidi"/>
                <w:color w:val="000000"/>
                <w:sz w:val="19"/>
                <w:szCs w:val="19"/>
              </w:rPr>
              <w:t>D03</w:t>
            </w:r>
          </w:p>
        </w:tc>
      </w:tr>
      <w:tr w:rsidR="005812C2" w:rsidRPr="0001662A" w:rsidTr="000457E3">
        <w:trPr>
          <w:trHeight w:val="288"/>
          <w:jc w:val="center"/>
        </w:trPr>
        <w:tc>
          <w:tcPr>
            <w:tcW w:w="591" w:type="dxa"/>
            <w:vAlign w:val="center"/>
          </w:tcPr>
          <w:p w:rsidR="005812C2" w:rsidRPr="0001662A" w:rsidRDefault="00A72614"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9</w:t>
            </w:r>
          </w:p>
        </w:tc>
        <w:tc>
          <w:tcPr>
            <w:tcW w:w="4230"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Atmospheric Above Ground Welded Steel Tanks</w:t>
            </w:r>
          </w:p>
        </w:tc>
        <w:tc>
          <w:tcPr>
            <w:tcW w:w="3714"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BK-GNRAL-PEDCO-000-ME-SP-0002</w:t>
            </w:r>
          </w:p>
        </w:tc>
        <w:tc>
          <w:tcPr>
            <w:tcW w:w="871" w:type="dxa"/>
            <w:shd w:val="clear" w:color="auto" w:fill="auto"/>
            <w:vAlign w:val="center"/>
          </w:tcPr>
          <w:p w:rsidR="005812C2" w:rsidRPr="009F772F" w:rsidRDefault="00450898" w:rsidP="00AA4F86">
            <w:pPr>
              <w:widowControl w:val="0"/>
              <w:autoSpaceDE w:val="0"/>
              <w:autoSpaceDN w:val="0"/>
              <w:bidi w:val="0"/>
              <w:adjustRightInd w:val="0"/>
              <w:jc w:val="center"/>
              <w:rPr>
                <w:rFonts w:asciiTheme="minorBidi" w:hAnsiTheme="minorBidi" w:cstheme="minorBidi"/>
                <w:color w:val="000000"/>
                <w:sz w:val="19"/>
                <w:szCs w:val="19"/>
              </w:rPr>
            </w:pPr>
            <w:r w:rsidRPr="009F772F">
              <w:rPr>
                <w:rFonts w:asciiTheme="minorBidi" w:hAnsiTheme="minorBidi" w:cstheme="minorBidi"/>
                <w:color w:val="000000"/>
                <w:sz w:val="19"/>
                <w:szCs w:val="19"/>
              </w:rPr>
              <w:t>D0</w:t>
            </w:r>
            <w:r w:rsidR="00AA4F86" w:rsidRPr="009F772F">
              <w:rPr>
                <w:rFonts w:asciiTheme="minorBidi" w:hAnsiTheme="minorBidi" w:cstheme="minorBidi"/>
                <w:color w:val="000000"/>
                <w:sz w:val="19"/>
                <w:szCs w:val="19"/>
              </w:rPr>
              <w:t>3</w:t>
            </w:r>
          </w:p>
        </w:tc>
      </w:tr>
      <w:tr w:rsidR="00185AAD" w:rsidRPr="0001662A" w:rsidTr="000457E3">
        <w:trPr>
          <w:trHeight w:val="288"/>
          <w:jc w:val="center"/>
        </w:trPr>
        <w:tc>
          <w:tcPr>
            <w:tcW w:w="591" w:type="dxa"/>
            <w:vAlign w:val="center"/>
          </w:tcPr>
          <w:p w:rsidR="00185AAD" w:rsidRPr="0001662A" w:rsidRDefault="00A72614"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10</w:t>
            </w:r>
          </w:p>
        </w:tc>
        <w:tc>
          <w:tcPr>
            <w:tcW w:w="4230" w:type="dxa"/>
            <w:vAlign w:val="center"/>
          </w:tcPr>
          <w:p w:rsidR="00185AAD" w:rsidRPr="0001662A" w:rsidRDefault="00185AAD"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Standard Detail Drawing For Pressure Vessels and Heat Exchangers</w:t>
            </w:r>
          </w:p>
        </w:tc>
        <w:tc>
          <w:tcPr>
            <w:tcW w:w="3714" w:type="dxa"/>
            <w:vAlign w:val="center"/>
          </w:tcPr>
          <w:p w:rsidR="00185AAD" w:rsidRPr="0001662A" w:rsidRDefault="00185AAD"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BK-GNRAL-PEDCO-000-ME-DW-0001</w:t>
            </w:r>
          </w:p>
        </w:tc>
        <w:tc>
          <w:tcPr>
            <w:tcW w:w="871" w:type="dxa"/>
            <w:shd w:val="clear" w:color="auto" w:fill="auto"/>
            <w:vAlign w:val="center"/>
          </w:tcPr>
          <w:p w:rsidR="00185AAD" w:rsidRPr="009F772F" w:rsidRDefault="00185AAD" w:rsidP="005812C2">
            <w:pPr>
              <w:widowControl w:val="0"/>
              <w:autoSpaceDE w:val="0"/>
              <w:autoSpaceDN w:val="0"/>
              <w:bidi w:val="0"/>
              <w:adjustRightInd w:val="0"/>
              <w:jc w:val="center"/>
              <w:rPr>
                <w:rFonts w:asciiTheme="minorBidi" w:hAnsiTheme="minorBidi" w:cstheme="minorBidi"/>
                <w:color w:val="000000"/>
                <w:sz w:val="19"/>
                <w:szCs w:val="19"/>
              </w:rPr>
            </w:pPr>
            <w:r w:rsidRPr="009F772F">
              <w:rPr>
                <w:rFonts w:asciiTheme="minorBidi" w:hAnsiTheme="minorBidi" w:cstheme="minorBidi"/>
                <w:color w:val="000000"/>
                <w:sz w:val="19"/>
                <w:szCs w:val="19"/>
              </w:rPr>
              <w:t>D02</w:t>
            </w:r>
          </w:p>
        </w:tc>
      </w:tr>
      <w:tr w:rsidR="005812C2" w:rsidRPr="0001662A" w:rsidTr="005F7005">
        <w:trPr>
          <w:trHeight w:val="337"/>
          <w:jc w:val="center"/>
        </w:trPr>
        <w:tc>
          <w:tcPr>
            <w:tcW w:w="9406" w:type="dxa"/>
            <w:gridSpan w:val="4"/>
            <w:shd w:val="clear" w:color="auto" w:fill="B6DDE8" w:themeFill="accent5" w:themeFillTint="66"/>
            <w:vAlign w:val="center"/>
          </w:tcPr>
          <w:p w:rsidR="005812C2" w:rsidRPr="0001662A" w:rsidRDefault="005812C2" w:rsidP="005812C2">
            <w:pPr>
              <w:widowControl w:val="0"/>
              <w:autoSpaceDE w:val="0"/>
              <w:autoSpaceDN w:val="0"/>
              <w:bidi w:val="0"/>
              <w:adjustRightInd w:val="0"/>
              <w:spacing w:before="60" w:after="60"/>
              <w:rPr>
                <w:rFonts w:asciiTheme="minorBidi" w:hAnsiTheme="minorBidi" w:cstheme="minorBidi"/>
                <w:b/>
                <w:bCs/>
                <w:color w:val="000000"/>
                <w:sz w:val="19"/>
                <w:szCs w:val="19"/>
              </w:rPr>
            </w:pPr>
            <w:r w:rsidRPr="0001662A">
              <w:rPr>
                <w:rFonts w:ascii="Arial" w:hAnsi="Arial" w:cs="Arial"/>
                <w:b/>
                <w:bCs/>
                <w:sz w:val="21"/>
                <w:szCs w:val="21"/>
                <w:lang w:bidi="fa-IR"/>
              </w:rPr>
              <w:t>Piping &amp; Material</w:t>
            </w:r>
          </w:p>
        </w:tc>
      </w:tr>
      <w:tr w:rsidR="005812C2" w:rsidRPr="0001662A" w:rsidTr="000457E3">
        <w:trPr>
          <w:trHeight w:val="288"/>
          <w:jc w:val="center"/>
        </w:trPr>
        <w:tc>
          <w:tcPr>
            <w:tcW w:w="591" w:type="dxa"/>
            <w:vAlign w:val="center"/>
          </w:tcPr>
          <w:p w:rsidR="005812C2" w:rsidRPr="0001662A" w:rsidRDefault="000B348E"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1</w:t>
            </w:r>
            <w:r w:rsidR="00A72614">
              <w:rPr>
                <w:rFonts w:asciiTheme="minorBidi" w:hAnsiTheme="minorBidi" w:cstheme="minorBidi"/>
                <w:b/>
                <w:bCs/>
                <w:color w:val="000000"/>
                <w:sz w:val="19"/>
                <w:szCs w:val="19"/>
              </w:rPr>
              <w:t>1</w:t>
            </w:r>
          </w:p>
        </w:tc>
        <w:tc>
          <w:tcPr>
            <w:tcW w:w="4230"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 xml:space="preserve">Piping Design Criteria    </w:t>
            </w:r>
          </w:p>
        </w:tc>
        <w:tc>
          <w:tcPr>
            <w:tcW w:w="3714"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BK-GNRAL-PEDCO-000-PI-DC-0001</w:t>
            </w:r>
          </w:p>
        </w:tc>
        <w:tc>
          <w:tcPr>
            <w:tcW w:w="871" w:type="dxa"/>
            <w:vAlign w:val="center"/>
          </w:tcPr>
          <w:p w:rsidR="005812C2" w:rsidRPr="000457E3" w:rsidRDefault="005812C2" w:rsidP="005812C2">
            <w:pPr>
              <w:widowControl w:val="0"/>
              <w:autoSpaceDE w:val="0"/>
              <w:autoSpaceDN w:val="0"/>
              <w:bidi w:val="0"/>
              <w:adjustRightInd w:val="0"/>
              <w:jc w:val="center"/>
              <w:rPr>
                <w:rFonts w:asciiTheme="minorBidi" w:hAnsiTheme="minorBidi" w:cstheme="minorBidi"/>
                <w:color w:val="000000"/>
                <w:sz w:val="19"/>
                <w:szCs w:val="19"/>
              </w:rPr>
            </w:pPr>
            <w:r w:rsidRPr="000457E3">
              <w:rPr>
                <w:rFonts w:asciiTheme="minorBidi" w:hAnsiTheme="minorBidi" w:cstheme="minorBidi"/>
                <w:color w:val="000000"/>
                <w:sz w:val="19"/>
                <w:szCs w:val="19"/>
              </w:rPr>
              <w:t>D03</w:t>
            </w:r>
          </w:p>
        </w:tc>
      </w:tr>
      <w:tr w:rsidR="005812C2" w:rsidRPr="0001662A" w:rsidTr="000457E3">
        <w:trPr>
          <w:trHeight w:val="288"/>
          <w:jc w:val="center"/>
        </w:trPr>
        <w:tc>
          <w:tcPr>
            <w:tcW w:w="591" w:type="dxa"/>
            <w:vAlign w:val="center"/>
          </w:tcPr>
          <w:p w:rsidR="005812C2" w:rsidRPr="0001662A" w:rsidRDefault="000B348E"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1</w:t>
            </w:r>
            <w:r w:rsidR="00A72614">
              <w:rPr>
                <w:rFonts w:asciiTheme="minorBidi" w:hAnsiTheme="minorBidi" w:cstheme="minorBidi"/>
                <w:b/>
                <w:bCs/>
                <w:color w:val="000000"/>
                <w:sz w:val="19"/>
                <w:szCs w:val="19"/>
              </w:rPr>
              <w:t>2</w:t>
            </w:r>
          </w:p>
        </w:tc>
        <w:tc>
          <w:tcPr>
            <w:tcW w:w="4230"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Piping Material Specification</w:t>
            </w:r>
          </w:p>
        </w:tc>
        <w:tc>
          <w:tcPr>
            <w:tcW w:w="3714"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BK-GCS-PEDCO-120-PI-SP-0001</w:t>
            </w:r>
          </w:p>
        </w:tc>
        <w:tc>
          <w:tcPr>
            <w:tcW w:w="871" w:type="dxa"/>
            <w:shd w:val="clear" w:color="auto" w:fill="auto"/>
            <w:vAlign w:val="center"/>
          </w:tcPr>
          <w:p w:rsidR="005812C2" w:rsidRPr="00C37B68" w:rsidRDefault="005812C2" w:rsidP="00C37B68">
            <w:pPr>
              <w:widowControl w:val="0"/>
              <w:autoSpaceDE w:val="0"/>
              <w:autoSpaceDN w:val="0"/>
              <w:bidi w:val="0"/>
              <w:adjustRightInd w:val="0"/>
              <w:jc w:val="center"/>
              <w:rPr>
                <w:rFonts w:asciiTheme="minorBidi" w:hAnsiTheme="minorBidi" w:cstheme="minorBidi"/>
                <w:color w:val="000000"/>
                <w:sz w:val="19"/>
                <w:szCs w:val="19"/>
                <w:highlight w:val="lightGray"/>
              </w:rPr>
            </w:pPr>
            <w:r w:rsidRPr="00C37B68">
              <w:rPr>
                <w:rFonts w:asciiTheme="minorBidi" w:hAnsiTheme="minorBidi" w:cstheme="minorBidi"/>
                <w:color w:val="000000"/>
                <w:sz w:val="19"/>
                <w:szCs w:val="19"/>
                <w:highlight w:val="lightGray"/>
              </w:rPr>
              <w:t>D</w:t>
            </w:r>
            <w:r w:rsidR="00450898" w:rsidRPr="00C37B68">
              <w:rPr>
                <w:rFonts w:asciiTheme="minorBidi" w:hAnsiTheme="minorBidi" w:cstheme="minorBidi"/>
                <w:color w:val="000000"/>
                <w:sz w:val="19"/>
                <w:szCs w:val="19"/>
                <w:highlight w:val="lightGray"/>
              </w:rPr>
              <w:t>0</w:t>
            </w:r>
            <w:r w:rsidR="00C37B68" w:rsidRPr="00C37B68">
              <w:rPr>
                <w:rFonts w:asciiTheme="minorBidi" w:hAnsiTheme="minorBidi" w:cstheme="minorBidi"/>
                <w:color w:val="000000"/>
                <w:sz w:val="19"/>
                <w:szCs w:val="19"/>
                <w:highlight w:val="lightGray"/>
              </w:rPr>
              <w:t>6</w:t>
            </w:r>
          </w:p>
        </w:tc>
      </w:tr>
      <w:tr w:rsidR="005812C2" w:rsidRPr="0001662A" w:rsidTr="000457E3">
        <w:trPr>
          <w:trHeight w:val="288"/>
          <w:jc w:val="center"/>
        </w:trPr>
        <w:tc>
          <w:tcPr>
            <w:tcW w:w="591" w:type="dxa"/>
            <w:vAlign w:val="center"/>
          </w:tcPr>
          <w:p w:rsidR="005812C2" w:rsidRPr="0001662A" w:rsidRDefault="00A72614" w:rsidP="005812C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13</w:t>
            </w:r>
          </w:p>
        </w:tc>
        <w:tc>
          <w:tcPr>
            <w:tcW w:w="4230"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Painting</w:t>
            </w:r>
          </w:p>
        </w:tc>
        <w:tc>
          <w:tcPr>
            <w:tcW w:w="3714" w:type="dxa"/>
            <w:vAlign w:val="center"/>
          </w:tcPr>
          <w:p w:rsidR="005812C2" w:rsidRPr="0001662A" w:rsidRDefault="005812C2" w:rsidP="005812C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BK-GNRAL-PEDCO-000-PI-SP-0006</w:t>
            </w:r>
          </w:p>
        </w:tc>
        <w:tc>
          <w:tcPr>
            <w:tcW w:w="871" w:type="dxa"/>
            <w:shd w:val="clear" w:color="auto" w:fill="auto"/>
            <w:vAlign w:val="center"/>
          </w:tcPr>
          <w:p w:rsidR="005812C2" w:rsidRPr="000457E3" w:rsidRDefault="005812C2" w:rsidP="005812C2">
            <w:pPr>
              <w:widowControl w:val="0"/>
              <w:autoSpaceDE w:val="0"/>
              <w:autoSpaceDN w:val="0"/>
              <w:bidi w:val="0"/>
              <w:adjustRightInd w:val="0"/>
              <w:jc w:val="center"/>
              <w:rPr>
                <w:rFonts w:asciiTheme="minorBidi" w:hAnsiTheme="minorBidi" w:cstheme="minorBidi"/>
                <w:color w:val="000000"/>
                <w:sz w:val="19"/>
                <w:szCs w:val="19"/>
              </w:rPr>
            </w:pPr>
            <w:r w:rsidRPr="000457E3">
              <w:rPr>
                <w:rFonts w:asciiTheme="minorBidi" w:hAnsiTheme="minorBidi" w:cstheme="minorBidi"/>
                <w:color w:val="000000"/>
                <w:sz w:val="19"/>
                <w:szCs w:val="19"/>
              </w:rPr>
              <w:t>D04</w:t>
            </w:r>
          </w:p>
        </w:tc>
      </w:tr>
      <w:tr w:rsidR="00A72614" w:rsidRPr="0001662A" w:rsidTr="000457E3">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14</w:t>
            </w:r>
          </w:p>
        </w:tc>
        <w:tc>
          <w:tcPr>
            <w:tcW w:w="4230"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Piping Corrosion Study &amp; Material Selection Report</w:t>
            </w:r>
          </w:p>
        </w:tc>
        <w:tc>
          <w:tcPr>
            <w:tcW w:w="3714"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BK-GCS-PEDCO-120-PI-RT-0001</w:t>
            </w:r>
          </w:p>
        </w:tc>
        <w:tc>
          <w:tcPr>
            <w:tcW w:w="871" w:type="dxa"/>
            <w:shd w:val="clear" w:color="auto" w:fill="auto"/>
            <w:vAlign w:val="center"/>
          </w:tcPr>
          <w:p w:rsidR="00A72614" w:rsidRPr="00C37B68" w:rsidRDefault="00A72614" w:rsidP="00C37B68">
            <w:pPr>
              <w:widowControl w:val="0"/>
              <w:autoSpaceDE w:val="0"/>
              <w:autoSpaceDN w:val="0"/>
              <w:bidi w:val="0"/>
              <w:adjustRightInd w:val="0"/>
              <w:jc w:val="center"/>
              <w:rPr>
                <w:rFonts w:asciiTheme="minorBidi" w:hAnsiTheme="minorBidi" w:cstheme="minorBidi"/>
                <w:color w:val="000000"/>
                <w:sz w:val="19"/>
                <w:szCs w:val="19"/>
                <w:highlight w:val="lightGray"/>
              </w:rPr>
            </w:pPr>
            <w:r w:rsidRPr="00C37B68">
              <w:rPr>
                <w:rFonts w:asciiTheme="minorBidi" w:hAnsiTheme="minorBidi" w:cstheme="minorBidi"/>
                <w:color w:val="000000"/>
                <w:sz w:val="19"/>
                <w:szCs w:val="19"/>
                <w:highlight w:val="lightGray"/>
              </w:rPr>
              <w:t>D0</w:t>
            </w:r>
            <w:r w:rsidR="00C37B68" w:rsidRPr="00C37B68">
              <w:rPr>
                <w:rFonts w:asciiTheme="minorBidi" w:hAnsiTheme="minorBidi" w:cstheme="minorBidi"/>
                <w:color w:val="000000"/>
                <w:sz w:val="19"/>
                <w:szCs w:val="19"/>
                <w:highlight w:val="lightGray"/>
              </w:rPr>
              <w:t>5</w:t>
            </w:r>
          </w:p>
        </w:tc>
      </w:tr>
      <w:tr w:rsidR="00A72614" w:rsidRPr="0001662A" w:rsidTr="000457E3">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15</w:t>
            </w:r>
          </w:p>
        </w:tc>
        <w:tc>
          <w:tcPr>
            <w:tcW w:w="4230"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Metallic Pipes</w:t>
            </w:r>
          </w:p>
        </w:tc>
        <w:tc>
          <w:tcPr>
            <w:tcW w:w="3714"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BK-GNRAL-PEDCO-000-PI-SP-0004</w:t>
            </w:r>
          </w:p>
        </w:tc>
        <w:tc>
          <w:tcPr>
            <w:tcW w:w="871" w:type="dxa"/>
            <w:shd w:val="clear" w:color="auto" w:fill="auto"/>
            <w:vAlign w:val="center"/>
          </w:tcPr>
          <w:p w:rsidR="00A72614" w:rsidRPr="000457E3"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0457E3">
              <w:rPr>
                <w:rFonts w:asciiTheme="minorBidi" w:hAnsiTheme="minorBidi" w:cstheme="minorBidi"/>
                <w:color w:val="000000"/>
                <w:sz w:val="19"/>
                <w:szCs w:val="19"/>
              </w:rPr>
              <w:t>D06</w:t>
            </w:r>
          </w:p>
        </w:tc>
      </w:tr>
      <w:tr w:rsidR="00A72614" w:rsidRPr="0001662A" w:rsidTr="000457E3">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16</w:t>
            </w:r>
          </w:p>
        </w:tc>
        <w:tc>
          <w:tcPr>
            <w:tcW w:w="4230"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Fittings, Flanges, Gaskets and Bolts</w:t>
            </w:r>
          </w:p>
        </w:tc>
        <w:tc>
          <w:tcPr>
            <w:tcW w:w="3714"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BK-GNRAL-PEDCO-000-PL-SP-0005</w:t>
            </w:r>
          </w:p>
        </w:tc>
        <w:tc>
          <w:tcPr>
            <w:tcW w:w="871" w:type="dxa"/>
            <w:shd w:val="clear" w:color="auto" w:fill="auto"/>
            <w:vAlign w:val="center"/>
          </w:tcPr>
          <w:p w:rsidR="00A72614" w:rsidRPr="000457E3"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0457E3">
              <w:rPr>
                <w:rFonts w:asciiTheme="minorBidi" w:hAnsiTheme="minorBidi" w:cstheme="minorBidi"/>
                <w:color w:val="000000"/>
                <w:sz w:val="19"/>
                <w:szCs w:val="19"/>
              </w:rPr>
              <w:t>D03</w:t>
            </w:r>
          </w:p>
        </w:tc>
      </w:tr>
      <w:tr w:rsidR="00A72614" w:rsidRPr="0001662A" w:rsidTr="000457E3">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17</w:t>
            </w:r>
          </w:p>
        </w:tc>
        <w:tc>
          <w:tcPr>
            <w:tcW w:w="4230"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Welding of Plant Piping System</w:t>
            </w:r>
          </w:p>
        </w:tc>
        <w:tc>
          <w:tcPr>
            <w:tcW w:w="3714"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BK-GNRAL-PEDCO-000-PI-SP-0011</w:t>
            </w:r>
          </w:p>
        </w:tc>
        <w:tc>
          <w:tcPr>
            <w:tcW w:w="871" w:type="dxa"/>
            <w:shd w:val="clear" w:color="auto" w:fill="auto"/>
            <w:vAlign w:val="center"/>
          </w:tcPr>
          <w:p w:rsidR="00A72614" w:rsidRPr="00426DE0" w:rsidRDefault="00A72614" w:rsidP="00426DE0">
            <w:pPr>
              <w:widowControl w:val="0"/>
              <w:autoSpaceDE w:val="0"/>
              <w:autoSpaceDN w:val="0"/>
              <w:bidi w:val="0"/>
              <w:adjustRightInd w:val="0"/>
              <w:jc w:val="center"/>
              <w:rPr>
                <w:rFonts w:asciiTheme="minorBidi" w:hAnsiTheme="minorBidi" w:cstheme="minorBidi"/>
                <w:color w:val="000000"/>
                <w:sz w:val="19"/>
                <w:szCs w:val="19"/>
                <w:highlight w:val="lightGray"/>
              </w:rPr>
            </w:pPr>
            <w:r w:rsidRPr="00426DE0">
              <w:rPr>
                <w:rFonts w:asciiTheme="minorBidi" w:hAnsiTheme="minorBidi" w:cstheme="minorBidi"/>
                <w:color w:val="000000"/>
                <w:sz w:val="19"/>
                <w:szCs w:val="19"/>
                <w:highlight w:val="lightGray"/>
              </w:rPr>
              <w:t>D0</w:t>
            </w:r>
            <w:r w:rsidR="00426DE0" w:rsidRPr="00426DE0">
              <w:rPr>
                <w:rFonts w:asciiTheme="minorBidi" w:hAnsiTheme="minorBidi" w:cstheme="minorBidi"/>
                <w:color w:val="000000"/>
                <w:sz w:val="19"/>
                <w:szCs w:val="19"/>
                <w:highlight w:val="lightGray"/>
              </w:rPr>
              <w:t>2</w:t>
            </w:r>
          </w:p>
        </w:tc>
      </w:tr>
      <w:tr w:rsidR="00A72614" w:rsidRPr="0001662A" w:rsidTr="000457E3">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18</w:t>
            </w:r>
          </w:p>
        </w:tc>
        <w:tc>
          <w:tcPr>
            <w:tcW w:w="4230"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Manual Valves</w:t>
            </w:r>
          </w:p>
        </w:tc>
        <w:tc>
          <w:tcPr>
            <w:tcW w:w="3714"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BK-GNRAL-PEDCO-000-PI-SP-0009</w:t>
            </w:r>
          </w:p>
        </w:tc>
        <w:tc>
          <w:tcPr>
            <w:tcW w:w="871" w:type="dxa"/>
            <w:shd w:val="clear" w:color="auto" w:fill="auto"/>
            <w:vAlign w:val="center"/>
          </w:tcPr>
          <w:p w:rsidR="00A72614" w:rsidRPr="000457E3"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0457E3">
              <w:rPr>
                <w:rFonts w:asciiTheme="minorBidi" w:hAnsiTheme="minorBidi" w:cstheme="minorBidi"/>
                <w:color w:val="000000"/>
                <w:sz w:val="19"/>
                <w:szCs w:val="19"/>
              </w:rPr>
              <w:t>D01</w:t>
            </w:r>
          </w:p>
        </w:tc>
      </w:tr>
      <w:tr w:rsidR="00A72614" w:rsidRPr="0001662A" w:rsidTr="000457E3">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19</w:t>
            </w:r>
          </w:p>
        </w:tc>
        <w:tc>
          <w:tcPr>
            <w:tcW w:w="4230"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Unit Plot Plan Drawing</w:t>
            </w:r>
          </w:p>
        </w:tc>
        <w:tc>
          <w:tcPr>
            <w:tcW w:w="3714"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BK-GCS-PEDCO-120-PI-PY-0001</w:t>
            </w:r>
          </w:p>
        </w:tc>
        <w:tc>
          <w:tcPr>
            <w:tcW w:w="871" w:type="dxa"/>
            <w:shd w:val="clear" w:color="auto" w:fill="auto"/>
            <w:vAlign w:val="center"/>
          </w:tcPr>
          <w:p w:rsidR="00A72614" w:rsidRPr="00426DE0" w:rsidRDefault="00A72614" w:rsidP="00426DE0">
            <w:pPr>
              <w:widowControl w:val="0"/>
              <w:autoSpaceDE w:val="0"/>
              <w:autoSpaceDN w:val="0"/>
              <w:bidi w:val="0"/>
              <w:adjustRightInd w:val="0"/>
              <w:jc w:val="center"/>
              <w:rPr>
                <w:rFonts w:asciiTheme="minorBidi" w:hAnsiTheme="minorBidi" w:cstheme="minorBidi"/>
                <w:color w:val="000000"/>
                <w:sz w:val="19"/>
                <w:szCs w:val="19"/>
                <w:highlight w:val="lightGray"/>
              </w:rPr>
            </w:pPr>
            <w:r w:rsidRPr="00426DE0">
              <w:rPr>
                <w:rFonts w:asciiTheme="minorBidi" w:hAnsiTheme="minorBidi" w:cstheme="minorBidi"/>
                <w:color w:val="000000"/>
                <w:sz w:val="19"/>
                <w:szCs w:val="19"/>
                <w:highlight w:val="lightGray"/>
              </w:rPr>
              <w:t>D0</w:t>
            </w:r>
            <w:r w:rsidR="00426DE0" w:rsidRPr="00426DE0">
              <w:rPr>
                <w:rFonts w:asciiTheme="minorBidi" w:hAnsiTheme="minorBidi" w:cstheme="minorBidi"/>
                <w:color w:val="000000"/>
                <w:sz w:val="19"/>
                <w:szCs w:val="19"/>
                <w:highlight w:val="lightGray"/>
              </w:rPr>
              <w:t>5</w:t>
            </w:r>
          </w:p>
        </w:tc>
      </w:tr>
      <w:tr w:rsidR="00A72614" w:rsidRPr="0001662A" w:rsidTr="000457E3">
        <w:trPr>
          <w:trHeight w:val="543"/>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20</w:t>
            </w:r>
          </w:p>
        </w:tc>
        <w:tc>
          <w:tcPr>
            <w:tcW w:w="4230" w:type="dxa"/>
            <w:vAlign w:val="center"/>
          </w:tcPr>
          <w:p w:rsidR="00A72614" w:rsidRPr="0001662A" w:rsidRDefault="00A72614" w:rsidP="00A72614">
            <w:pPr>
              <w:pStyle w:val="wordsection1"/>
              <w:spacing w:before="120" w:after="0"/>
              <w:rPr>
                <w:rFonts w:asciiTheme="minorBidi" w:eastAsia="Times New Roman" w:hAnsiTheme="minorBidi" w:cstheme="minorBidi"/>
                <w:color w:val="000000"/>
                <w:sz w:val="19"/>
                <w:szCs w:val="19"/>
              </w:rPr>
            </w:pPr>
            <w:r w:rsidRPr="0001662A">
              <w:rPr>
                <w:rFonts w:asciiTheme="minorBidi" w:eastAsia="Times New Roman" w:hAnsiTheme="minorBidi" w:cstheme="minorBidi"/>
                <w:color w:val="000000"/>
                <w:sz w:val="19"/>
                <w:szCs w:val="19"/>
              </w:rPr>
              <w:t>Specification For the Design of Piping in Mechanical Packages</w:t>
            </w:r>
          </w:p>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p>
        </w:tc>
        <w:tc>
          <w:tcPr>
            <w:tcW w:w="3714"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BK-GNRAL-PEDCO-000-PI-SP-0003</w:t>
            </w:r>
          </w:p>
        </w:tc>
        <w:tc>
          <w:tcPr>
            <w:tcW w:w="871" w:type="dxa"/>
            <w:shd w:val="clear" w:color="auto" w:fill="auto"/>
            <w:vAlign w:val="center"/>
          </w:tcPr>
          <w:p w:rsidR="00A72614" w:rsidRPr="00BA4A49" w:rsidRDefault="00A72614" w:rsidP="00BA4A49">
            <w:pPr>
              <w:widowControl w:val="0"/>
              <w:autoSpaceDE w:val="0"/>
              <w:autoSpaceDN w:val="0"/>
              <w:bidi w:val="0"/>
              <w:adjustRightInd w:val="0"/>
              <w:jc w:val="center"/>
              <w:rPr>
                <w:rFonts w:asciiTheme="minorBidi" w:hAnsiTheme="minorBidi" w:cstheme="minorBidi"/>
                <w:color w:val="000000"/>
                <w:sz w:val="19"/>
                <w:szCs w:val="19"/>
                <w:highlight w:val="lightGray"/>
              </w:rPr>
            </w:pPr>
            <w:r w:rsidRPr="00BA4A49">
              <w:rPr>
                <w:rFonts w:asciiTheme="minorBidi" w:hAnsiTheme="minorBidi" w:cstheme="minorBidi"/>
                <w:color w:val="000000"/>
                <w:sz w:val="19"/>
                <w:szCs w:val="19"/>
                <w:highlight w:val="lightGray"/>
              </w:rPr>
              <w:t>D0</w:t>
            </w:r>
            <w:r w:rsidR="00BA4A49" w:rsidRPr="00BA4A49">
              <w:rPr>
                <w:rFonts w:asciiTheme="minorBidi" w:hAnsiTheme="minorBidi" w:cstheme="minorBidi"/>
                <w:color w:val="000000"/>
                <w:sz w:val="19"/>
                <w:szCs w:val="19"/>
                <w:highlight w:val="lightGray"/>
              </w:rPr>
              <w:t>2</w:t>
            </w:r>
          </w:p>
        </w:tc>
      </w:tr>
      <w:tr w:rsidR="00A72614" w:rsidRPr="0001662A" w:rsidTr="000457E3">
        <w:trPr>
          <w:trHeight w:val="543"/>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21</w:t>
            </w:r>
          </w:p>
        </w:tc>
        <w:tc>
          <w:tcPr>
            <w:tcW w:w="4230" w:type="dxa"/>
            <w:vAlign w:val="center"/>
          </w:tcPr>
          <w:p w:rsidR="00A72614" w:rsidRPr="0001662A" w:rsidRDefault="00A72614" w:rsidP="00A72614">
            <w:pPr>
              <w:pStyle w:val="wordsection1"/>
              <w:spacing w:before="0" w:after="0"/>
              <w:rPr>
                <w:rFonts w:asciiTheme="minorBidi" w:eastAsia="Times New Roman" w:hAnsiTheme="minorBidi" w:cstheme="minorBidi"/>
                <w:color w:val="000000"/>
                <w:sz w:val="19"/>
                <w:szCs w:val="19"/>
              </w:rPr>
            </w:pPr>
            <w:r w:rsidRPr="0001662A">
              <w:rPr>
                <w:rFonts w:asciiTheme="minorBidi" w:eastAsia="Times New Roman" w:hAnsiTheme="minorBidi" w:cstheme="minorBidi"/>
                <w:color w:val="000000"/>
                <w:sz w:val="19"/>
                <w:szCs w:val="19"/>
              </w:rPr>
              <w:t>Specification For Lining (Internal Protection of Equipment by Painting)</w:t>
            </w:r>
          </w:p>
        </w:tc>
        <w:tc>
          <w:tcPr>
            <w:tcW w:w="3714"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BK-GNRAL-PEDCO-000-PI-SP-0007</w:t>
            </w:r>
          </w:p>
        </w:tc>
        <w:tc>
          <w:tcPr>
            <w:tcW w:w="871" w:type="dxa"/>
            <w:shd w:val="clear" w:color="auto" w:fill="auto"/>
            <w:vAlign w:val="center"/>
          </w:tcPr>
          <w:p w:rsidR="00A72614" w:rsidRPr="009F772F" w:rsidRDefault="00A72614" w:rsidP="00BA4A49">
            <w:pPr>
              <w:widowControl w:val="0"/>
              <w:autoSpaceDE w:val="0"/>
              <w:autoSpaceDN w:val="0"/>
              <w:bidi w:val="0"/>
              <w:adjustRightInd w:val="0"/>
              <w:jc w:val="center"/>
              <w:rPr>
                <w:rFonts w:asciiTheme="minorBidi" w:hAnsiTheme="minorBidi" w:cstheme="minorBidi"/>
                <w:color w:val="000000"/>
                <w:sz w:val="19"/>
                <w:szCs w:val="19"/>
              </w:rPr>
            </w:pPr>
            <w:r w:rsidRPr="00BA4A49">
              <w:rPr>
                <w:rFonts w:asciiTheme="minorBidi" w:hAnsiTheme="minorBidi" w:cstheme="minorBidi"/>
                <w:color w:val="000000"/>
                <w:sz w:val="19"/>
                <w:szCs w:val="19"/>
                <w:highlight w:val="lightGray"/>
              </w:rPr>
              <w:t>D0</w:t>
            </w:r>
            <w:r w:rsidR="00BA4A49" w:rsidRPr="00BA4A49">
              <w:rPr>
                <w:rFonts w:asciiTheme="minorBidi" w:hAnsiTheme="minorBidi" w:cstheme="minorBidi"/>
                <w:color w:val="000000"/>
                <w:sz w:val="19"/>
                <w:szCs w:val="19"/>
                <w:highlight w:val="lightGray"/>
              </w:rPr>
              <w:t>3</w:t>
            </w:r>
          </w:p>
        </w:tc>
      </w:tr>
      <w:tr w:rsidR="00A72614" w:rsidRPr="0001662A" w:rsidTr="000457E3">
        <w:trPr>
          <w:trHeight w:val="543"/>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22</w:t>
            </w:r>
          </w:p>
        </w:tc>
        <w:tc>
          <w:tcPr>
            <w:tcW w:w="4230" w:type="dxa"/>
            <w:vAlign w:val="center"/>
          </w:tcPr>
          <w:p w:rsidR="00A72614" w:rsidRPr="0001662A" w:rsidRDefault="00A72614" w:rsidP="00A72614">
            <w:pPr>
              <w:pStyle w:val="wordsection1"/>
              <w:spacing w:before="0" w:after="0"/>
              <w:rPr>
                <w:rFonts w:asciiTheme="minorBidi" w:eastAsia="Times New Roman" w:hAnsiTheme="minorBidi" w:cstheme="minorBidi"/>
                <w:color w:val="000000"/>
                <w:sz w:val="19"/>
                <w:szCs w:val="19"/>
              </w:rPr>
            </w:pPr>
            <w:r w:rsidRPr="0001662A">
              <w:rPr>
                <w:rFonts w:asciiTheme="minorBidi" w:eastAsia="Times New Roman" w:hAnsiTheme="minorBidi" w:cstheme="minorBidi"/>
                <w:color w:val="000000"/>
                <w:sz w:val="19"/>
                <w:szCs w:val="19"/>
              </w:rPr>
              <w:t>Specification For Piping Cleaning and Flushing</w:t>
            </w:r>
          </w:p>
        </w:tc>
        <w:tc>
          <w:tcPr>
            <w:tcW w:w="3714"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BK-GNRAL-PEDCO-000-PI-SP-0017</w:t>
            </w:r>
          </w:p>
        </w:tc>
        <w:tc>
          <w:tcPr>
            <w:tcW w:w="87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D03</w:t>
            </w:r>
          </w:p>
        </w:tc>
      </w:tr>
      <w:tr w:rsidR="00AD0463" w:rsidRPr="0001662A" w:rsidTr="000457E3">
        <w:trPr>
          <w:trHeight w:val="543"/>
          <w:jc w:val="center"/>
        </w:trPr>
        <w:tc>
          <w:tcPr>
            <w:tcW w:w="591" w:type="dxa"/>
            <w:vAlign w:val="center"/>
          </w:tcPr>
          <w:p w:rsidR="00AD0463" w:rsidRPr="0001662A" w:rsidRDefault="000B348E"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lastRenderedPageBreak/>
              <w:t>2</w:t>
            </w:r>
            <w:r w:rsidR="00A72614">
              <w:rPr>
                <w:rFonts w:asciiTheme="minorBidi" w:hAnsiTheme="minorBidi" w:cstheme="minorBidi"/>
                <w:b/>
                <w:bCs/>
                <w:color w:val="000000"/>
                <w:sz w:val="19"/>
                <w:szCs w:val="19"/>
              </w:rPr>
              <w:t>3</w:t>
            </w:r>
          </w:p>
        </w:tc>
        <w:tc>
          <w:tcPr>
            <w:tcW w:w="4230" w:type="dxa"/>
            <w:vAlign w:val="center"/>
          </w:tcPr>
          <w:p w:rsidR="00AD0463" w:rsidRPr="0001662A" w:rsidRDefault="00AD0463" w:rsidP="00AD0463">
            <w:pPr>
              <w:pStyle w:val="wordsection1"/>
              <w:spacing w:before="0" w:after="0"/>
              <w:rPr>
                <w:rFonts w:asciiTheme="minorBidi" w:eastAsia="Times New Roman" w:hAnsiTheme="minorBidi" w:cstheme="minorBidi"/>
                <w:color w:val="000000"/>
                <w:sz w:val="19"/>
                <w:szCs w:val="19"/>
              </w:rPr>
            </w:pPr>
            <w:r w:rsidRPr="0001662A">
              <w:rPr>
                <w:rFonts w:asciiTheme="minorBidi" w:eastAsia="Times New Roman" w:hAnsiTheme="minorBidi" w:cstheme="minorBidi"/>
                <w:color w:val="000000"/>
                <w:sz w:val="19"/>
                <w:szCs w:val="19"/>
              </w:rPr>
              <w:t>NDT Plan For steel Structures</w:t>
            </w:r>
          </w:p>
        </w:tc>
        <w:tc>
          <w:tcPr>
            <w:tcW w:w="3714" w:type="dxa"/>
            <w:vAlign w:val="center"/>
          </w:tcPr>
          <w:p w:rsidR="00AD0463" w:rsidRPr="0001662A" w:rsidRDefault="00AD0463" w:rsidP="00AD0463">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BK-GNRAL-PEDCO-000-QC-PR-0041</w:t>
            </w:r>
          </w:p>
        </w:tc>
        <w:tc>
          <w:tcPr>
            <w:tcW w:w="871" w:type="dxa"/>
            <w:vAlign w:val="center"/>
          </w:tcPr>
          <w:p w:rsidR="00AD0463" w:rsidRPr="0001662A" w:rsidRDefault="00AD0463" w:rsidP="00AD0463">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D00</w:t>
            </w:r>
          </w:p>
        </w:tc>
      </w:tr>
      <w:tr w:rsidR="00AD0463" w:rsidRPr="0001662A" w:rsidTr="000457E3">
        <w:trPr>
          <w:trHeight w:val="543"/>
          <w:jc w:val="center"/>
        </w:trPr>
        <w:tc>
          <w:tcPr>
            <w:tcW w:w="591" w:type="dxa"/>
            <w:vAlign w:val="center"/>
          </w:tcPr>
          <w:p w:rsidR="00AD0463"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24</w:t>
            </w:r>
          </w:p>
        </w:tc>
        <w:tc>
          <w:tcPr>
            <w:tcW w:w="4230" w:type="dxa"/>
            <w:vAlign w:val="center"/>
          </w:tcPr>
          <w:p w:rsidR="00AD0463" w:rsidRPr="0001662A" w:rsidRDefault="00AD0463" w:rsidP="00AD0463">
            <w:pPr>
              <w:pStyle w:val="wordsection1"/>
              <w:spacing w:before="0" w:after="0"/>
              <w:rPr>
                <w:rFonts w:asciiTheme="minorBidi" w:eastAsia="Times New Roman" w:hAnsiTheme="minorBidi" w:cstheme="minorBidi"/>
                <w:color w:val="000000"/>
                <w:sz w:val="19"/>
                <w:szCs w:val="19"/>
              </w:rPr>
            </w:pPr>
            <w:r w:rsidRPr="0001662A">
              <w:rPr>
                <w:rFonts w:asciiTheme="minorBidi" w:eastAsia="Times New Roman" w:hAnsiTheme="minorBidi" w:cstheme="minorBidi"/>
                <w:color w:val="000000"/>
                <w:sz w:val="19"/>
                <w:szCs w:val="19"/>
              </w:rPr>
              <w:t>Specification For Material Requirements in Sour service</w:t>
            </w:r>
          </w:p>
        </w:tc>
        <w:tc>
          <w:tcPr>
            <w:tcW w:w="3714" w:type="dxa"/>
            <w:vAlign w:val="center"/>
          </w:tcPr>
          <w:p w:rsidR="00AD0463" w:rsidRPr="0001662A" w:rsidRDefault="00AD0463" w:rsidP="00AD0463">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BK-GNRAL-PEDCO-000-PI-SP-0008</w:t>
            </w:r>
          </w:p>
        </w:tc>
        <w:tc>
          <w:tcPr>
            <w:tcW w:w="871" w:type="dxa"/>
            <w:vAlign w:val="center"/>
          </w:tcPr>
          <w:p w:rsidR="00AD0463" w:rsidRPr="0001662A" w:rsidRDefault="0077607B" w:rsidP="00093360">
            <w:pPr>
              <w:widowControl w:val="0"/>
              <w:autoSpaceDE w:val="0"/>
              <w:autoSpaceDN w:val="0"/>
              <w:bidi w:val="0"/>
              <w:adjustRightInd w:val="0"/>
              <w:jc w:val="center"/>
              <w:rPr>
                <w:rFonts w:asciiTheme="minorBidi" w:hAnsiTheme="minorBidi" w:cstheme="minorBidi"/>
                <w:color w:val="000000"/>
                <w:sz w:val="19"/>
                <w:szCs w:val="19"/>
              </w:rPr>
            </w:pPr>
            <w:r w:rsidRPr="00093360">
              <w:rPr>
                <w:rFonts w:asciiTheme="minorBidi" w:hAnsiTheme="minorBidi" w:cstheme="minorBidi"/>
                <w:color w:val="000000"/>
                <w:sz w:val="19"/>
                <w:szCs w:val="19"/>
                <w:highlight w:val="lightGray"/>
              </w:rPr>
              <w:t>D0</w:t>
            </w:r>
            <w:r w:rsidR="00093360" w:rsidRPr="00093360">
              <w:rPr>
                <w:rFonts w:asciiTheme="minorBidi" w:hAnsiTheme="minorBidi" w:cstheme="minorBidi"/>
                <w:color w:val="000000"/>
                <w:sz w:val="19"/>
                <w:szCs w:val="19"/>
                <w:highlight w:val="lightGray"/>
              </w:rPr>
              <w:t>2</w:t>
            </w:r>
          </w:p>
        </w:tc>
      </w:tr>
      <w:tr w:rsidR="00AD0463" w:rsidRPr="0001662A" w:rsidTr="000457E3">
        <w:trPr>
          <w:trHeight w:val="543"/>
          <w:jc w:val="center"/>
        </w:trPr>
        <w:tc>
          <w:tcPr>
            <w:tcW w:w="591" w:type="dxa"/>
            <w:vAlign w:val="center"/>
          </w:tcPr>
          <w:p w:rsidR="00AD0463"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25</w:t>
            </w:r>
          </w:p>
        </w:tc>
        <w:tc>
          <w:tcPr>
            <w:tcW w:w="4230" w:type="dxa"/>
            <w:vAlign w:val="center"/>
          </w:tcPr>
          <w:p w:rsidR="00AD0463" w:rsidRPr="0001662A" w:rsidRDefault="00AD0463" w:rsidP="00AD0463">
            <w:pPr>
              <w:pStyle w:val="wordsection1"/>
              <w:spacing w:before="0" w:after="0"/>
              <w:rPr>
                <w:rFonts w:asciiTheme="minorBidi" w:eastAsia="Times New Roman" w:hAnsiTheme="minorBidi" w:cstheme="minorBidi"/>
                <w:color w:val="000000"/>
                <w:sz w:val="19"/>
                <w:szCs w:val="19"/>
              </w:rPr>
            </w:pPr>
            <w:r w:rsidRPr="0001662A">
              <w:rPr>
                <w:rFonts w:asciiTheme="minorBidi" w:eastAsia="Times New Roman" w:hAnsiTheme="minorBidi" w:cstheme="minorBidi"/>
                <w:color w:val="000000"/>
                <w:sz w:val="19"/>
                <w:szCs w:val="19"/>
              </w:rPr>
              <w:t>Specification For Color Coding and Marking</w:t>
            </w:r>
          </w:p>
        </w:tc>
        <w:tc>
          <w:tcPr>
            <w:tcW w:w="3714" w:type="dxa"/>
            <w:vAlign w:val="center"/>
          </w:tcPr>
          <w:p w:rsidR="00AD0463" w:rsidRPr="0001662A" w:rsidRDefault="00AD0463" w:rsidP="00AD0463">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BK-GNRAL-PEDCO-000-PI-SP-0001</w:t>
            </w:r>
          </w:p>
        </w:tc>
        <w:tc>
          <w:tcPr>
            <w:tcW w:w="871" w:type="dxa"/>
            <w:shd w:val="clear" w:color="auto" w:fill="auto"/>
            <w:vAlign w:val="center"/>
          </w:tcPr>
          <w:p w:rsidR="00AD0463" w:rsidRPr="0001662A" w:rsidRDefault="0077607B" w:rsidP="002851C8">
            <w:pPr>
              <w:widowControl w:val="0"/>
              <w:autoSpaceDE w:val="0"/>
              <w:autoSpaceDN w:val="0"/>
              <w:bidi w:val="0"/>
              <w:adjustRightInd w:val="0"/>
              <w:jc w:val="center"/>
              <w:rPr>
                <w:rFonts w:asciiTheme="minorBidi" w:hAnsiTheme="minorBidi" w:cstheme="minorBidi"/>
                <w:color w:val="000000"/>
                <w:sz w:val="19"/>
                <w:szCs w:val="19"/>
              </w:rPr>
            </w:pPr>
            <w:r w:rsidRPr="009F772F">
              <w:rPr>
                <w:rFonts w:asciiTheme="minorBidi" w:hAnsiTheme="minorBidi" w:cstheme="minorBidi"/>
                <w:color w:val="000000"/>
                <w:sz w:val="19"/>
                <w:szCs w:val="19"/>
              </w:rPr>
              <w:t>D0</w:t>
            </w:r>
            <w:r w:rsidR="002851C8" w:rsidRPr="009F772F">
              <w:rPr>
                <w:rFonts w:asciiTheme="minorBidi" w:hAnsiTheme="minorBidi" w:cstheme="minorBidi"/>
                <w:color w:val="000000"/>
                <w:sz w:val="19"/>
                <w:szCs w:val="19"/>
              </w:rPr>
              <w:t>2</w:t>
            </w:r>
          </w:p>
        </w:tc>
      </w:tr>
      <w:tr w:rsidR="00FE1172" w:rsidRPr="0001662A" w:rsidTr="000457E3">
        <w:trPr>
          <w:trHeight w:val="543"/>
          <w:jc w:val="center"/>
        </w:trPr>
        <w:tc>
          <w:tcPr>
            <w:tcW w:w="591" w:type="dxa"/>
            <w:vAlign w:val="center"/>
          </w:tcPr>
          <w:p w:rsidR="00FE1172"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26</w:t>
            </w:r>
          </w:p>
        </w:tc>
        <w:tc>
          <w:tcPr>
            <w:tcW w:w="4230" w:type="dxa"/>
            <w:vAlign w:val="center"/>
          </w:tcPr>
          <w:p w:rsidR="00FE1172" w:rsidRPr="0001662A" w:rsidRDefault="00FE1172" w:rsidP="00FE1172">
            <w:pPr>
              <w:pStyle w:val="wordsection1"/>
              <w:spacing w:before="0" w:after="0"/>
              <w:rPr>
                <w:rFonts w:asciiTheme="minorBidi" w:eastAsia="Times New Roman" w:hAnsiTheme="minorBidi" w:cstheme="minorBidi"/>
                <w:color w:val="000000"/>
                <w:sz w:val="19"/>
                <w:szCs w:val="19"/>
              </w:rPr>
            </w:pPr>
            <w:r w:rsidRPr="0001662A">
              <w:rPr>
                <w:rFonts w:asciiTheme="minorBidi" w:eastAsia="Times New Roman" w:hAnsiTheme="minorBidi" w:cstheme="minorBidi"/>
                <w:color w:val="000000"/>
                <w:sz w:val="19"/>
                <w:szCs w:val="19"/>
              </w:rPr>
              <w:t>Specification For Plant Piping Systems Pressure Testing</w:t>
            </w:r>
          </w:p>
        </w:tc>
        <w:tc>
          <w:tcPr>
            <w:tcW w:w="3714" w:type="dxa"/>
            <w:vAlign w:val="center"/>
          </w:tcPr>
          <w:p w:rsidR="00FE1172" w:rsidRPr="0001662A" w:rsidRDefault="00FE1172" w:rsidP="00FE117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BK-GNRAL-PEDCO-000-PI-SP-0010</w:t>
            </w:r>
          </w:p>
        </w:tc>
        <w:tc>
          <w:tcPr>
            <w:tcW w:w="871" w:type="dxa"/>
            <w:shd w:val="clear" w:color="auto" w:fill="auto"/>
            <w:vAlign w:val="center"/>
          </w:tcPr>
          <w:p w:rsidR="00FE1172" w:rsidRPr="009F772F" w:rsidRDefault="0077607B" w:rsidP="00096CF8">
            <w:pPr>
              <w:widowControl w:val="0"/>
              <w:autoSpaceDE w:val="0"/>
              <w:autoSpaceDN w:val="0"/>
              <w:bidi w:val="0"/>
              <w:adjustRightInd w:val="0"/>
              <w:jc w:val="center"/>
              <w:rPr>
                <w:rFonts w:asciiTheme="minorBidi" w:hAnsiTheme="minorBidi" w:cstheme="minorBidi"/>
                <w:color w:val="000000"/>
                <w:sz w:val="19"/>
                <w:szCs w:val="19"/>
                <w:highlight w:val="lightGray"/>
              </w:rPr>
            </w:pPr>
            <w:r w:rsidRPr="000457E3">
              <w:rPr>
                <w:rFonts w:asciiTheme="minorBidi" w:hAnsiTheme="minorBidi" w:cstheme="minorBidi"/>
                <w:color w:val="000000"/>
                <w:sz w:val="19"/>
                <w:szCs w:val="19"/>
              </w:rPr>
              <w:t>D0</w:t>
            </w:r>
            <w:r w:rsidR="00096CF8" w:rsidRPr="000457E3">
              <w:rPr>
                <w:rFonts w:asciiTheme="minorBidi" w:hAnsiTheme="minorBidi" w:cstheme="minorBidi"/>
                <w:color w:val="000000"/>
                <w:sz w:val="19"/>
                <w:szCs w:val="19"/>
              </w:rPr>
              <w:t>3</w:t>
            </w:r>
          </w:p>
        </w:tc>
      </w:tr>
      <w:tr w:rsidR="00FE1172" w:rsidRPr="0001662A" w:rsidTr="005F7005">
        <w:trPr>
          <w:trHeight w:val="381"/>
          <w:jc w:val="center"/>
        </w:trPr>
        <w:tc>
          <w:tcPr>
            <w:tcW w:w="9406" w:type="dxa"/>
            <w:gridSpan w:val="4"/>
            <w:shd w:val="clear" w:color="auto" w:fill="B6DDE8" w:themeFill="accent5" w:themeFillTint="66"/>
            <w:vAlign w:val="center"/>
          </w:tcPr>
          <w:p w:rsidR="00FE1172" w:rsidRPr="0001662A" w:rsidRDefault="00FE1172" w:rsidP="00FE1172">
            <w:pPr>
              <w:widowControl w:val="0"/>
              <w:autoSpaceDE w:val="0"/>
              <w:autoSpaceDN w:val="0"/>
              <w:bidi w:val="0"/>
              <w:adjustRightInd w:val="0"/>
              <w:rPr>
                <w:rFonts w:asciiTheme="minorBidi" w:hAnsiTheme="minorBidi" w:cstheme="minorBidi"/>
                <w:b/>
                <w:bCs/>
                <w:color w:val="000000"/>
                <w:sz w:val="19"/>
                <w:szCs w:val="19"/>
              </w:rPr>
            </w:pPr>
            <w:r w:rsidRPr="0001662A">
              <w:rPr>
                <w:rFonts w:ascii="Arial" w:hAnsi="Arial" w:cs="Arial"/>
                <w:b/>
                <w:bCs/>
                <w:sz w:val="21"/>
                <w:szCs w:val="21"/>
                <w:lang w:bidi="fa-IR"/>
              </w:rPr>
              <w:t>Structure</w:t>
            </w:r>
          </w:p>
        </w:tc>
      </w:tr>
      <w:tr w:rsidR="00FE1172" w:rsidRPr="0001662A" w:rsidTr="000457E3">
        <w:trPr>
          <w:trHeight w:val="288"/>
          <w:jc w:val="center"/>
        </w:trPr>
        <w:tc>
          <w:tcPr>
            <w:tcW w:w="591" w:type="dxa"/>
            <w:vAlign w:val="center"/>
          </w:tcPr>
          <w:p w:rsidR="00FE1172" w:rsidRPr="0001662A" w:rsidRDefault="00A72614"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27</w:t>
            </w:r>
          </w:p>
        </w:tc>
        <w:tc>
          <w:tcPr>
            <w:tcW w:w="4230" w:type="dxa"/>
            <w:vAlign w:val="center"/>
          </w:tcPr>
          <w:p w:rsidR="00FE1172" w:rsidRPr="0001662A" w:rsidRDefault="00FE1172" w:rsidP="00FE117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Structural Design Criteria</w:t>
            </w:r>
          </w:p>
        </w:tc>
        <w:tc>
          <w:tcPr>
            <w:tcW w:w="3714" w:type="dxa"/>
            <w:vAlign w:val="center"/>
          </w:tcPr>
          <w:p w:rsidR="00FE1172" w:rsidRPr="0001662A" w:rsidRDefault="00FE1172" w:rsidP="00FE117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BK-GNRAL-PEDCO-000-ST-DC-0001</w:t>
            </w:r>
          </w:p>
        </w:tc>
        <w:tc>
          <w:tcPr>
            <w:tcW w:w="871" w:type="dxa"/>
            <w:shd w:val="clear" w:color="auto" w:fill="auto"/>
            <w:vAlign w:val="center"/>
          </w:tcPr>
          <w:p w:rsidR="00FE1172" w:rsidRPr="009F772F" w:rsidRDefault="00FE1172" w:rsidP="002851C8">
            <w:pPr>
              <w:widowControl w:val="0"/>
              <w:autoSpaceDE w:val="0"/>
              <w:autoSpaceDN w:val="0"/>
              <w:bidi w:val="0"/>
              <w:adjustRightInd w:val="0"/>
              <w:jc w:val="center"/>
              <w:rPr>
                <w:rFonts w:asciiTheme="minorBidi" w:hAnsiTheme="minorBidi" w:cstheme="minorBidi"/>
                <w:color w:val="000000"/>
                <w:sz w:val="19"/>
                <w:szCs w:val="19"/>
              </w:rPr>
            </w:pPr>
            <w:r w:rsidRPr="009F772F">
              <w:rPr>
                <w:rFonts w:asciiTheme="minorBidi" w:hAnsiTheme="minorBidi" w:cstheme="minorBidi"/>
                <w:color w:val="000000"/>
                <w:sz w:val="19"/>
                <w:szCs w:val="19"/>
              </w:rPr>
              <w:t>D0</w:t>
            </w:r>
            <w:r w:rsidR="002851C8" w:rsidRPr="009F772F">
              <w:rPr>
                <w:rFonts w:asciiTheme="minorBidi" w:hAnsiTheme="minorBidi" w:cstheme="minorBidi"/>
                <w:color w:val="000000"/>
                <w:sz w:val="19"/>
                <w:szCs w:val="19"/>
              </w:rPr>
              <w:t>2</w:t>
            </w:r>
          </w:p>
        </w:tc>
      </w:tr>
      <w:tr w:rsidR="00FE1172" w:rsidRPr="0001662A" w:rsidTr="000457E3">
        <w:trPr>
          <w:trHeight w:val="288"/>
          <w:jc w:val="center"/>
        </w:trPr>
        <w:tc>
          <w:tcPr>
            <w:tcW w:w="591" w:type="dxa"/>
            <w:vAlign w:val="center"/>
          </w:tcPr>
          <w:p w:rsidR="00FE1172" w:rsidRPr="0001662A" w:rsidRDefault="00A72614"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28</w:t>
            </w:r>
          </w:p>
        </w:tc>
        <w:tc>
          <w:tcPr>
            <w:tcW w:w="4230" w:type="dxa"/>
            <w:vAlign w:val="center"/>
          </w:tcPr>
          <w:p w:rsidR="00FE1172" w:rsidRPr="0001662A" w:rsidRDefault="00FE1172" w:rsidP="00FE117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Standard Drawing For Anchor Bolts</w:t>
            </w:r>
          </w:p>
        </w:tc>
        <w:tc>
          <w:tcPr>
            <w:tcW w:w="3714" w:type="dxa"/>
            <w:vAlign w:val="center"/>
          </w:tcPr>
          <w:p w:rsidR="00FE1172" w:rsidRPr="0001662A" w:rsidRDefault="00FE1172" w:rsidP="00FE117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BK-GNRAL-PEDCO-000-ST-DW-0002</w:t>
            </w:r>
          </w:p>
        </w:tc>
        <w:tc>
          <w:tcPr>
            <w:tcW w:w="871" w:type="dxa"/>
            <w:shd w:val="clear" w:color="auto" w:fill="auto"/>
            <w:vAlign w:val="center"/>
          </w:tcPr>
          <w:p w:rsidR="00FE1172" w:rsidRPr="009F772F" w:rsidRDefault="00FE1172" w:rsidP="00FE1172">
            <w:pPr>
              <w:widowControl w:val="0"/>
              <w:autoSpaceDE w:val="0"/>
              <w:autoSpaceDN w:val="0"/>
              <w:bidi w:val="0"/>
              <w:adjustRightInd w:val="0"/>
              <w:jc w:val="center"/>
              <w:rPr>
                <w:rFonts w:asciiTheme="minorBidi" w:hAnsiTheme="minorBidi" w:cstheme="minorBidi"/>
                <w:color w:val="000000"/>
                <w:sz w:val="19"/>
                <w:szCs w:val="19"/>
              </w:rPr>
            </w:pPr>
            <w:r w:rsidRPr="009F772F">
              <w:rPr>
                <w:rFonts w:asciiTheme="minorBidi" w:hAnsiTheme="minorBidi" w:cstheme="minorBidi"/>
                <w:color w:val="000000"/>
                <w:sz w:val="19"/>
                <w:szCs w:val="19"/>
              </w:rPr>
              <w:t>D02</w:t>
            </w:r>
          </w:p>
        </w:tc>
      </w:tr>
      <w:tr w:rsidR="00FE1172" w:rsidRPr="0001662A" w:rsidTr="000457E3">
        <w:trPr>
          <w:trHeight w:val="288"/>
          <w:jc w:val="center"/>
        </w:trPr>
        <w:tc>
          <w:tcPr>
            <w:tcW w:w="591" w:type="dxa"/>
            <w:tcBorders>
              <w:bottom w:val="single" w:sz="4" w:space="0" w:color="auto"/>
            </w:tcBorders>
            <w:vAlign w:val="center"/>
          </w:tcPr>
          <w:p w:rsidR="00FE1172" w:rsidRPr="0001662A" w:rsidRDefault="00A72614"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29</w:t>
            </w:r>
          </w:p>
        </w:tc>
        <w:tc>
          <w:tcPr>
            <w:tcW w:w="4230" w:type="dxa"/>
            <w:tcBorders>
              <w:bottom w:val="single" w:sz="4" w:space="0" w:color="auto"/>
            </w:tcBorders>
            <w:vAlign w:val="center"/>
          </w:tcPr>
          <w:p w:rsidR="00FE1172" w:rsidRPr="0001662A" w:rsidRDefault="00FE1172" w:rsidP="00FE117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Concrete Work</w:t>
            </w:r>
          </w:p>
        </w:tc>
        <w:tc>
          <w:tcPr>
            <w:tcW w:w="3714" w:type="dxa"/>
            <w:tcBorders>
              <w:bottom w:val="single" w:sz="4" w:space="0" w:color="auto"/>
            </w:tcBorders>
            <w:vAlign w:val="center"/>
          </w:tcPr>
          <w:p w:rsidR="00FE1172" w:rsidRPr="0001662A" w:rsidRDefault="00FE1172" w:rsidP="00FE117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BK-GNRAL-PEDCO-000-ST-SP-0001</w:t>
            </w:r>
          </w:p>
        </w:tc>
        <w:tc>
          <w:tcPr>
            <w:tcW w:w="871" w:type="dxa"/>
            <w:tcBorders>
              <w:bottom w:val="single" w:sz="4" w:space="0" w:color="auto"/>
            </w:tcBorders>
            <w:shd w:val="clear" w:color="auto" w:fill="auto"/>
            <w:vAlign w:val="center"/>
          </w:tcPr>
          <w:p w:rsidR="00FE1172" w:rsidRPr="009F772F" w:rsidRDefault="00FE1172" w:rsidP="002851C8">
            <w:pPr>
              <w:widowControl w:val="0"/>
              <w:autoSpaceDE w:val="0"/>
              <w:autoSpaceDN w:val="0"/>
              <w:bidi w:val="0"/>
              <w:adjustRightInd w:val="0"/>
              <w:jc w:val="center"/>
              <w:rPr>
                <w:rFonts w:asciiTheme="minorBidi" w:hAnsiTheme="minorBidi" w:cstheme="minorBidi"/>
                <w:color w:val="000000"/>
                <w:sz w:val="19"/>
                <w:szCs w:val="19"/>
              </w:rPr>
            </w:pPr>
            <w:r w:rsidRPr="009F772F">
              <w:rPr>
                <w:rFonts w:asciiTheme="minorBidi" w:hAnsiTheme="minorBidi" w:cstheme="minorBidi"/>
                <w:color w:val="000000"/>
                <w:sz w:val="19"/>
                <w:szCs w:val="19"/>
              </w:rPr>
              <w:t>D0</w:t>
            </w:r>
            <w:r w:rsidR="002851C8" w:rsidRPr="009F772F">
              <w:rPr>
                <w:rFonts w:asciiTheme="minorBidi" w:hAnsiTheme="minorBidi" w:cstheme="minorBidi"/>
                <w:color w:val="000000"/>
                <w:sz w:val="19"/>
                <w:szCs w:val="19"/>
              </w:rPr>
              <w:t>3</w:t>
            </w:r>
          </w:p>
        </w:tc>
      </w:tr>
      <w:tr w:rsidR="00FE1172" w:rsidRPr="0001662A" w:rsidTr="005F7005">
        <w:trPr>
          <w:trHeight w:val="317"/>
          <w:jc w:val="center"/>
        </w:trPr>
        <w:tc>
          <w:tcPr>
            <w:tcW w:w="9406" w:type="dxa"/>
            <w:gridSpan w:val="4"/>
            <w:shd w:val="clear" w:color="auto" w:fill="B6DDE8" w:themeFill="accent5" w:themeFillTint="66"/>
            <w:vAlign w:val="center"/>
          </w:tcPr>
          <w:p w:rsidR="00FE1172" w:rsidRPr="0001662A" w:rsidRDefault="00FE1172" w:rsidP="00FE1172">
            <w:pPr>
              <w:widowControl w:val="0"/>
              <w:autoSpaceDE w:val="0"/>
              <w:autoSpaceDN w:val="0"/>
              <w:bidi w:val="0"/>
              <w:adjustRightInd w:val="0"/>
              <w:rPr>
                <w:rFonts w:asciiTheme="minorBidi" w:hAnsiTheme="minorBidi" w:cstheme="minorBidi"/>
                <w:b/>
                <w:bCs/>
                <w:color w:val="000000"/>
                <w:sz w:val="19"/>
                <w:szCs w:val="19"/>
              </w:rPr>
            </w:pPr>
            <w:r w:rsidRPr="0001662A">
              <w:rPr>
                <w:rFonts w:ascii="Arial" w:hAnsi="Arial" w:cs="Arial"/>
                <w:b/>
                <w:bCs/>
                <w:sz w:val="21"/>
                <w:szCs w:val="21"/>
                <w:lang w:bidi="fa-IR"/>
              </w:rPr>
              <w:t>Instrument &amp; Control</w:t>
            </w:r>
          </w:p>
        </w:tc>
      </w:tr>
      <w:tr w:rsidR="00FE1172" w:rsidRPr="0001662A" w:rsidTr="000457E3">
        <w:trPr>
          <w:trHeight w:val="288"/>
          <w:jc w:val="center"/>
        </w:trPr>
        <w:tc>
          <w:tcPr>
            <w:tcW w:w="591" w:type="dxa"/>
            <w:vAlign w:val="center"/>
          </w:tcPr>
          <w:p w:rsidR="00FE1172" w:rsidRPr="0001662A" w:rsidRDefault="00A72614" w:rsidP="00FE1172">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30</w:t>
            </w:r>
          </w:p>
        </w:tc>
        <w:tc>
          <w:tcPr>
            <w:tcW w:w="4230" w:type="dxa"/>
            <w:vAlign w:val="center"/>
          </w:tcPr>
          <w:p w:rsidR="00FE1172" w:rsidRPr="0001662A" w:rsidRDefault="00FE1172" w:rsidP="00FE1172">
            <w:pPr>
              <w:widowControl w:val="0"/>
              <w:autoSpaceDE w:val="0"/>
              <w:autoSpaceDN w:val="0"/>
              <w:bidi w:val="0"/>
              <w:adjustRightInd w:val="0"/>
              <w:rPr>
                <w:rFonts w:asciiTheme="minorBidi" w:hAnsiTheme="minorBidi" w:cstheme="minorBidi"/>
                <w:color w:val="000000"/>
                <w:sz w:val="19"/>
                <w:szCs w:val="19"/>
              </w:rPr>
            </w:pPr>
            <w:r w:rsidRPr="0001662A">
              <w:rPr>
                <w:rFonts w:ascii="Arial" w:eastAsia="Calibri" w:hAnsi="Arial" w:cs="Arial"/>
                <w:szCs w:val="20"/>
              </w:rPr>
              <w:t>Specification For Instrumentation</w:t>
            </w:r>
          </w:p>
        </w:tc>
        <w:tc>
          <w:tcPr>
            <w:tcW w:w="3714" w:type="dxa"/>
            <w:vAlign w:val="center"/>
          </w:tcPr>
          <w:p w:rsidR="00FE1172" w:rsidRPr="0001662A" w:rsidRDefault="00FE1172" w:rsidP="00FE1172">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BK-GNRAL-PEDCO-000-IN-SP-0001</w:t>
            </w:r>
          </w:p>
        </w:tc>
        <w:tc>
          <w:tcPr>
            <w:tcW w:w="871" w:type="dxa"/>
            <w:vAlign w:val="center"/>
          </w:tcPr>
          <w:p w:rsidR="00FE1172" w:rsidRPr="0001662A" w:rsidRDefault="005603D0" w:rsidP="00FE1172">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D04</w:t>
            </w:r>
          </w:p>
        </w:tc>
      </w:tr>
      <w:tr w:rsidR="00A72614" w:rsidRPr="0001662A" w:rsidTr="000457E3">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31</w:t>
            </w:r>
          </w:p>
        </w:tc>
        <w:tc>
          <w:tcPr>
            <w:tcW w:w="4230" w:type="dxa"/>
            <w:vAlign w:val="center"/>
          </w:tcPr>
          <w:p w:rsidR="00A72614" w:rsidRPr="0001662A" w:rsidRDefault="00A72614" w:rsidP="00A72614">
            <w:pPr>
              <w:autoSpaceDE w:val="0"/>
              <w:autoSpaceDN w:val="0"/>
              <w:bidi w:val="0"/>
              <w:adjustRightInd w:val="0"/>
              <w:spacing w:before="60" w:after="60"/>
              <w:rPr>
                <w:rFonts w:ascii="Arial" w:eastAsia="Calibri" w:hAnsi="Arial" w:cs="Arial"/>
                <w:szCs w:val="20"/>
              </w:rPr>
            </w:pPr>
            <w:r w:rsidRPr="0001662A">
              <w:rPr>
                <w:rFonts w:ascii="Arial" w:eastAsia="Calibri" w:hAnsi="Arial" w:cs="Arial"/>
                <w:szCs w:val="20"/>
              </w:rPr>
              <w:t>Specification For Instrument and Control of package Unit System (PU)</w:t>
            </w:r>
          </w:p>
        </w:tc>
        <w:tc>
          <w:tcPr>
            <w:tcW w:w="3714"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BK-GNRAL-PEDCO-000-IN-SP-0004</w:t>
            </w:r>
          </w:p>
        </w:tc>
        <w:tc>
          <w:tcPr>
            <w:tcW w:w="871" w:type="dxa"/>
            <w:shd w:val="clear" w:color="auto" w:fill="auto"/>
            <w:vAlign w:val="center"/>
          </w:tcPr>
          <w:p w:rsidR="00A72614" w:rsidRPr="00C816B6"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C816B6">
              <w:rPr>
                <w:rFonts w:asciiTheme="minorBidi" w:hAnsiTheme="minorBidi" w:cstheme="minorBidi"/>
                <w:color w:val="000000"/>
                <w:sz w:val="19"/>
                <w:szCs w:val="19"/>
              </w:rPr>
              <w:t>D02</w:t>
            </w:r>
          </w:p>
        </w:tc>
      </w:tr>
      <w:tr w:rsidR="00A72614" w:rsidRPr="0001662A" w:rsidTr="000457E3">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32</w:t>
            </w:r>
          </w:p>
        </w:tc>
        <w:tc>
          <w:tcPr>
            <w:tcW w:w="4230"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Pressure Safety Valves(PSV)</w:t>
            </w:r>
          </w:p>
        </w:tc>
        <w:tc>
          <w:tcPr>
            <w:tcW w:w="3714"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BK-GNRAL-PEDCO-000-IN-SP-0007</w:t>
            </w:r>
          </w:p>
        </w:tc>
        <w:tc>
          <w:tcPr>
            <w:tcW w:w="871" w:type="dxa"/>
            <w:shd w:val="clear" w:color="auto" w:fill="auto"/>
            <w:vAlign w:val="center"/>
          </w:tcPr>
          <w:p w:rsidR="00A72614" w:rsidRPr="00FD7EF2" w:rsidRDefault="00A72614" w:rsidP="00FD7EF2">
            <w:pPr>
              <w:widowControl w:val="0"/>
              <w:autoSpaceDE w:val="0"/>
              <w:autoSpaceDN w:val="0"/>
              <w:bidi w:val="0"/>
              <w:adjustRightInd w:val="0"/>
              <w:jc w:val="center"/>
              <w:rPr>
                <w:rFonts w:asciiTheme="minorBidi" w:hAnsiTheme="minorBidi" w:cstheme="minorBidi"/>
                <w:color w:val="000000"/>
                <w:sz w:val="19"/>
                <w:szCs w:val="19"/>
                <w:highlight w:val="lightGray"/>
              </w:rPr>
            </w:pPr>
            <w:r w:rsidRPr="00FD7EF2">
              <w:rPr>
                <w:rFonts w:asciiTheme="minorBidi" w:hAnsiTheme="minorBidi" w:cstheme="minorBidi"/>
                <w:color w:val="000000"/>
                <w:sz w:val="19"/>
                <w:szCs w:val="19"/>
                <w:highlight w:val="lightGray"/>
              </w:rPr>
              <w:t>D0</w:t>
            </w:r>
            <w:r w:rsidR="00FD7EF2" w:rsidRPr="00FD7EF2">
              <w:rPr>
                <w:rFonts w:asciiTheme="minorBidi" w:hAnsiTheme="minorBidi" w:cstheme="minorBidi"/>
                <w:color w:val="000000"/>
                <w:sz w:val="19"/>
                <w:szCs w:val="19"/>
                <w:highlight w:val="lightGray"/>
              </w:rPr>
              <w:t>5</w:t>
            </w:r>
          </w:p>
        </w:tc>
      </w:tr>
      <w:tr w:rsidR="00A72614" w:rsidRPr="0001662A" w:rsidTr="000457E3">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33</w:t>
            </w:r>
          </w:p>
        </w:tc>
        <w:tc>
          <w:tcPr>
            <w:tcW w:w="4230"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On-off /Shut Down Valves(ESDV/MOV)</w:t>
            </w:r>
          </w:p>
        </w:tc>
        <w:tc>
          <w:tcPr>
            <w:tcW w:w="3714"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BK-GNRAL-PEDCO-000-IN-SP-0006</w:t>
            </w:r>
          </w:p>
        </w:tc>
        <w:tc>
          <w:tcPr>
            <w:tcW w:w="871" w:type="dxa"/>
            <w:shd w:val="clear" w:color="auto" w:fill="auto"/>
            <w:vAlign w:val="center"/>
          </w:tcPr>
          <w:p w:rsidR="00A72614" w:rsidRPr="000457E3"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0457E3">
              <w:rPr>
                <w:rFonts w:asciiTheme="minorBidi" w:hAnsiTheme="minorBidi" w:cstheme="minorBidi"/>
                <w:color w:val="000000"/>
                <w:sz w:val="19"/>
                <w:szCs w:val="19"/>
              </w:rPr>
              <w:t>D03</w:t>
            </w:r>
          </w:p>
        </w:tc>
      </w:tr>
      <w:tr w:rsidR="00A72614" w:rsidRPr="0001662A" w:rsidTr="000457E3">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34</w:t>
            </w:r>
          </w:p>
        </w:tc>
        <w:tc>
          <w:tcPr>
            <w:tcW w:w="4230"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Instrument/F&amp;G Cables</w:t>
            </w:r>
          </w:p>
        </w:tc>
        <w:tc>
          <w:tcPr>
            <w:tcW w:w="3714"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BK-GNRAL-PEDCO-000-IN-SP-0010</w:t>
            </w:r>
          </w:p>
        </w:tc>
        <w:tc>
          <w:tcPr>
            <w:tcW w:w="871" w:type="dxa"/>
            <w:shd w:val="clear" w:color="auto" w:fill="auto"/>
            <w:vAlign w:val="center"/>
          </w:tcPr>
          <w:p w:rsidR="00A72614" w:rsidRPr="000457E3"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0457E3">
              <w:rPr>
                <w:rFonts w:asciiTheme="minorBidi" w:hAnsiTheme="minorBidi" w:cstheme="minorBidi"/>
                <w:color w:val="000000"/>
                <w:sz w:val="19"/>
                <w:szCs w:val="19"/>
              </w:rPr>
              <w:t>D02</w:t>
            </w:r>
          </w:p>
        </w:tc>
      </w:tr>
      <w:tr w:rsidR="00A72614" w:rsidRPr="0001662A" w:rsidTr="000457E3">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35</w:t>
            </w:r>
          </w:p>
        </w:tc>
        <w:tc>
          <w:tcPr>
            <w:tcW w:w="4230"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Instrument Hook-Up Diagram</w:t>
            </w:r>
          </w:p>
        </w:tc>
        <w:tc>
          <w:tcPr>
            <w:tcW w:w="3714"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BK-GCS-PEDCO-120-IN-DG-0002</w:t>
            </w:r>
          </w:p>
        </w:tc>
        <w:tc>
          <w:tcPr>
            <w:tcW w:w="871" w:type="dxa"/>
            <w:shd w:val="clear" w:color="auto" w:fill="auto"/>
            <w:vAlign w:val="center"/>
          </w:tcPr>
          <w:p w:rsidR="00A72614" w:rsidRPr="000457E3" w:rsidRDefault="00A72614" w:rsidP="006417F1">
            <w:pPr>
              <w:widowControl w:val="0"/>
              <w:autoSpaceDE w:val="0"/>
              <w:autoSpaceDN w:val="0"/>
              <w:bidi w:val="0"/>
              <w:adjustRightInd w:val="0"/>
              <w:jc w:val="center"/>
              <w:rPr>
                <w:rFonts w:asciiTheme="minorBidi" w:hAnsiTheme="minorBidi" w:cstheme="minorBidi"/>
                <w:color w:val="000000"/>
                <w:sz w:val="19"/>
                <w:szCs w:val="19"/>
              </w:rPr>
            </w:pPr>
            <w:r w:rsidRPr="000457E3">
              <w:rPr>
                <w:rFonts w:asciiTheme="minorBidi" w:hAnsiTheme="minorBidi" w:cstheme="minorBidi"/>
                <w:color w:val="000000"/>
                <w:sz w:val="19"/>
                <w:szCs w:val="19"/>
              </w:rPr>
              <w:t>D0</w:t>
            </w:r>
            <w:r w:rsidR="006417F1" w:rsidRPr="000457E3">
              <w:rPr>
                <w:rFonts w:asciiTheme="minorBidi" w:hAnsiTheme="minorBidi" w:cstheme="minorBidi"/>
                <w:color w:val="000000"/>
                <w:sz w:val="19"/>
                <w:szCs w:val="19"/>
              </w:rPr>
              <w:t>4</w:t>
            </w:r>
          </w:p>
        </w:tc>
      </w:tr>
      <w:tr w:rsidR="009C10E8" w:rsidRPr="0001662A" w:rsidTr="005F7005">
        <w:trPr>
          <w:trHeight w:val="317"/>
          <w:jc w:val="center"/>
        </w:trPr>
        <w:tc>
          <w:tcPr>
            <w:tcW w:w="9406" w:type="dxa"/>
            <w:gridSpan w:val="4"/>
            <w:shd w:val="clear" w:color="auto" w:fill="B6DDE8" w:themeFill="accent5" w:themeFillTint="66"/>
            <w:vAlign w:val="center"/>
          </w:tcPr>
          <w:p w:rsidR="009C10E8" w:rsidRPr="0001662A" w:rsidRDefault="009C10E8" w:rsidP="009C10E8">
            <w:pPr>
              <w:widowControl w:val="0"/>
              <w:autoSpaceDE w:val="0"/>
              <w:autoSpaceDN w:val="0"/>
              <w:bidi w:val="0"/>
              <w:adjustRightInd w:val="0"/>
              <w:rPr>
                <w:rFonts w:asciiTheme="minorBidi" w:hAnsiTheme="minorBidi" w:cstheme="minorBidi"/>
                <w:b/>
                <w:bCs/>
                <w:color w:val="000000"/>
                <w:sz w:val="19"/>
                <w:szCs w:val="19"/>
              </w:rPr>
            </w:pPr>
            <w:r w:rsidRPr="0001662A">
              <w:rPr>
                <w:rFonts w:ascii="Arial" w:hAnsi="Arial" w:cs="Arial"/>
                <w:b/>
                <w:bCs/>
                <w:sz w:val="21"/>
                <w:szCs w:val="21"/>
                <w:lang w:bidi="fa-IR"/>
              </w:rPr>
              <w:t>Electrical</w:t>
            </w:r>
          </w:p>
        </w:tc>
      </w:tr>
      <w:tr w:rsidR="009C10E8" w:rsidRPr="0001662A" w:rsidTr="000457E3">
        <w:trPr>
          <w:trHeight w:val="288"/>
          <w:jc w:val="center"/>
        </w:trPr>
        <w:tc>
          <w:tcPr>
            <w:tcW w:w="591" w:type="dxa"/>
            <w:vAlign w:val="center"/>
          </w:tcPr>
          <w:p w:rsidR="009C10E8" w:rsidRPr="0001662A" w:rsidRDefault="00A72614" w:rsidP="009C10E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36</w:t>
            </w:r>
          </w:p>
        </w:tc>
        <w:tc>
          <w:tcPr>
            <w:tcW w:w="4230" w:type="dxa"/>
            <w:vAlign w:val="center"/>
          </w:tcPr>
          <w:p w:rsidR="009C10E8" w:rsidRPr="0001662A" w:rsidRDefault="009C10E8" w:rsidP="009C10E8">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Electrical Requirements of Packaged Units</w:t>
            </w:r>
          </w:p>
        </w:tc>
        <w:tc>
          <w:tcPr>
            <w:tcW w:w="3714" w:type="dxa"/>
            <w:vAlign w:val="center"/>
          </w:tcPr>
          <w:p w:rsidR="009C10E8" w:rsidRPr="0001662A" w:rsidRDefault="009C10E8" w:rsidP="009C10E8">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BK-GNRAL-PEDCO-000-EL-SP-0011</w:t>
            </w:r>
          </w:p>
        </w:tc>
        <w:tc>
          <w:tcPr>
            <w:tcW w:w="871" w:type="dxa"/>
            <w:vAlign w:val="center"/>
          </w:tcPr>
          <w:p w:rsidR="009C10E8" w:rsidRPr="0001662A" w:rsidRDefault="009C10E8" w:rsidP="009C10E8">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D03</w:t>
            </w:r>
          </w:p>
        </w:tc>
      </w:tr>
      <w:tr w:rsidR="00A72614" w:rsidRPr="0001662A" w:rsidTr="000457E3">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37</w:t>
            </w:r>
          </w:p>
        </w:tc>
        <w:tc>
          <w:tcPr>
            <w:tcW w:w="4230"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LV Switchgear &amp; Motor Control Centers</w:t>
            </w:r>
          </w:p>
        </w:tc>
        <w:tc>
          <w:tcPr>
            <w:tcW w:w="3714"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BK-GNRAL-PEDCO-000-EL-SP-0001</w:t>
            </w:r>
          </w:p>
        </w:tc>
        <w:tc>
          <w:tcPr>
            <w:tcW w:w="87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D03</w:t>
            </w:r>
          </w:p>
        </w:tc>
      </w:tr>
      <w:tr w:rsidR="00A72614" w:rsidRPr="0001662A" w:rsidTr="000457E3">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38</w:t>
            </w:r>
          </w:p>
        </w:tc>
        <w:tc>
          <w:tcPr>
            <w:tcW w:w="4230"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Specification For LV Induction Motors</w:t>
            </w:r>
          </w:p>
        </w:tc>
        <w:tc>
          <w:tcPr>
            <w:tcW w:w="3714"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BK-GNRAL-PEDCO-000-EL-SP-0010</w:t>
            </w:r>
          </w:p>
        </w:tc>
        <w:tc>
          <w:tcPr>
            <w:tcW w:w="87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D03</w:t>
            </w:r>
          </w:p>
        </w:tc>
      </w:tr>
      <w:tr w:rsidR="00A72614" w:rsidRPr="0001662A" w:rsidTr="000457E3">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39</w:t>
            </w:r>
          </w:p>
        </w:tc>
        <w:tc>
          <w:tcPr>
            <w:tcW w:w="4230" w:type="dxa"/>
            <w:vAlign w:val="center"/>
          </w:tcPr>
          <w:p w:rsidR="00A72614" w:rsidRPr="0001662A" w:rsidRDefault="00A72614" w:rsidP="00A72614">
            <w:pPr>
              <w:autoSpaceDE w:val="0"/>
              <w:autoSpaceDN w:val="0"/>
              <w:bidi w:val="0"/>
              <w:adjustRightInd w:val="0"/>
              <w:spacing w:before="60" w:after="60"/>
              <w:rPr>
                <w:rFonts w:ascii="Arial" w:eastAsia="Calibri" w:hAnsi="Arial" w:cs="Arial"/>
                <w:szCs w:val="20"/>
              </w:rPr>
            </w:pPr>
            <w:r w:rsidRPr="0001662A">
              <w:rPr>
                <w:rFonts w:ascii="Arial" w:eastAsia="Calibri" w:hAnsi="Arial" w:cs="Arial"/>
                <w:szCs w:val="20"/>
              </w:rPr>
              <w:t>Specification For Distribution &amp; Lighting Panels</w:t>
            </w:r>
          </w:p>
        </w:tc>
        <w:tc>
          <w:tcPr>
            <w:tcW w:w="3714"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BK-GNRAL-PEDCO-000-EL-SP-0013</w:t>
            </w:r>
          </w:p>
        </w:tc>
        <w:tc>
          <w:tcPr>
            <w:tcW w:w="87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D03</w:t>
            </w:r>
          </w:p>
        </w:tc>
      </w:tr>
      <w:tr w:rsidR="00A72614" w:rsidRPr="0001662A" w:rsidTr="000457E3">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40</w:t>
            </w:r>
          </w:p>
        </w:tc>
        <w:tc>
          <w:tcPr>
            <w:tcW w:w="4230" w:type="dxa"/>
            <w:vAlign w:val="center"/>
          </w:tcPr>
          <w:p w:rsidR="00A72614" w:rsidRPr="0001662A" w:rsidRDefault="00A72614" w:rsidP="00A72614">
            <w:pPr>
              <w:autoSpaceDE w:val="0"/>
              <w:autoSpaceDN w:val="0"/>
              <w:bidi w:val="0"/>
              <w:adjustRightInd w:val="0"/>
              <w:spacing w:before="60" w:after="60"/>
              <w:rPr>
                <w:rFonts w:ascii="Arial" w:eastAsia="Calibri" w:hAnsi="Arial" w:cs="Arial"/>
                <w:szCs w:val="20"/>
              </w:rPr>
            </w:pPr>
            <w:r w:rsidRPr="0001662A">
              <w:rPr>
                <w:rFonts w:ascii="Arial" w:eastAsia="Calibri" w:hAnsi="Arial" w:cs="Arial"/>
                <w:szCs w:val="20"/>
              </w:rPr>
              <w:t>Specification For Power &amp; Control Cables</w:t>
            </w:r>
          </w:p>
        </w:tc>
        <w:tc>
          <w:tcPr>
            <w:tcW w:w="3714"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BK-GNRAL-PEDCO-000-EL-SP-0014</w:t>
            </w:r>
          </w:p>
        </w:tc>
        <w:tc>
          <w:tcPr>
            <w:tcW w:w="87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D03</w:t>
            </w:r>
          </w:p>
        </w:tc>
      </w:tr>
      <w:tr w:rsidR="00A72614" w:rsidRPr="0001662A" w:rsidTr="000457E3">
        <w:trPr>
          <w:trHeight w:val="288"/>
          <w:jc w:val="center"/>
        </w:trPr>
        <w:tc>
          <w:tcPr>
            <w:tcW w:w="59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41</w:t>
            </w:r>
          </w:p>
        </w:tc>
        <w:tc>
          <w:tcPr>
            <w:tcW w:w="4230" w:type="dxa"/>
            <w:vAlign w:val="center"/>
          </w:tcPr>
          <w:p w:rsidR="00A72614" w:rsidRPr="0001662A" w:rsidRDefault="00A72614" w:rsidP="00A72614">
            <w:pPr>
              <w:autoSpaceDE w:val="0"/>
              <w:autoSpaceDN w:val="0"/>
              <w:bidi w:val="0"/>
              <w:adjustRightInd w:val="0"/>
              <w:spacing w:before="60" w:after="60"/>
              <w:rPr>
                <w:rFonts w:ascii="Arial" w:eastAsia="Calibri" w:hAnsi="Arial" w:cs="Arial"/>
                <w:szCs w:val="20"/>
              </w:rPr>
            </w:pPr>
            <w:r w:rsidRPr="0001662A">
              <w:rPr>
                <w:rFonts w:ascii="Arial" w:eastAsia="Calibri" w:hAnsi="Arial" w:cs="Arial"/>
                <w:szCs w:val="20"/>
              </w:rPr>
              <w:t>Data Sheets For LV Induction Motors</w:t>
            </w:r>
          </w:p>
        </w:tc>
        <w:tc>
          <w:tcPr>
            <w:tcW w:w="3714" w:type="dxa"/>
            <w:vAlign w:val="center"/>
          </w:tcPr>
          <w:p w:rsidR="00A72614" w:rsidRPr="0001662A" w:rsidRDefault="00A72614" w:rsidP="00A72614">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BK-GCS-PEDCO-120-EL-DT-0008</w:t>
            </w:r>
          </w:p>
        </w:tc>
        <w:tc>
          <w:tcPr>
            <w:tcW w:w="871" w:type="dxa"/>
            <w:vAlign w:val="center"/>
          </w:tcPr>
          <w:p w:rsidR="00A72614" w:rsidRPr="0001662A" w:rsidRDefault="00A72614" w:rsidP="00A72614">
            <w:pPr>
              <w:widowControl w:val="0"/>
              <w:autoSpaceDE w:val="0"/>
              <w:autoSpaceDN w:val="0"/>
              <w:bidi w:val="0"/>
              <w:adjustRightInd w:val="0"/>
              <w:jc w:val="center"/>
              <w:rPr>
                <w:rFonts w:asciiTheme="minorBidi" w:hAnsiTheme="minorBidi" w:cstheme="minorBidi"/>
                <w:color w:val="000000"/>
                <w:sz w:val="19"/>
                <w:szCs w:val="19"/>
              </w:rPr>
            </w:pPr>
            <w:r w:rsidRPr="00C816B6">
              <w:rPr>
                <w:rFonts w:asciiTheme="minorBidi" w:hAnsiTheme="minorBidi" w:cstheme="minorBidi"/>
                <w:color w:val="000000"/>
                <w:sz w:val="19"/>
                <w:szCs w:val="19"/>
              </w:rPr>
              <w:t>D03</w:t>
            </w:r>
          </w:p>
        </w:tc>
      </w:tr>
      <w:tr w:rsidR="009C10E8" w:rsidRPr="0001662A" w:rsidTr="005F7005">
        <w:trPr>
          <w:trHeight w:val="336"/>
          <w:jc w:val="center"/>
        </w:trPr>
        <w:tc>
          <w:tcPr>
            <w:tcW w:w="9406" w:type="dxa"/>
            <w:gridSpan w:val="4"/>
            <w:tcBorders>
              <w:bottom w:val="single" w:sz="4" w:space="0" w:color="auto"/>
            </w:tcBorders>
            <w:shd w:val="clear" w:color="auto" w:fill="B6DDE8" w:themeFill="accent5" w:themeFillTint="66"/>
            <w:vAlign w:val="center"/>
          </w:tcPr>
          <w:p w:rsidR="009C10E8" w:rsidRPr="0001662A" w:rsidRDefault="009C10E8" w:rsidP="009C10E8">
            <w:pPr>
              <w:widowControl w:val="0"/>
              <w:autoSpaceDE w:val="0"/>
              <w:autoSpaceDN w:val="0"/>
              <w:bidi w:val="0"/>
              <w:adjustRightInd w:val="0"/>
              <w:rPr>
                <w:rFonts w:asciiTheme="minorBidi" w:hAnsiTheme="minorBidi" w:cstheme="minorBidi"/>
                <w:b/>
                <w:bCs/>
                <w:color w:val="000000"/>
                <w:sz w:val="19"/>
                <w:szCs w:val="19"/>
              </w:rPr>
            </w:pPr>
            <w:r w:rsidRPr="0001662A">
              <w:rPr>
                <w:rFonts w:ascii="Arial" w:hAnsi="Arial" w:cs="Arial"/>
                <w:b/>
                <w:bCs/>
                <w:sz w:val="21"/>
                <w:szCs w:val="21"/>
                <w:lang w:bidi="fa-IR"/>
              </w:rPr>
              <w:t>Safety</w:t>
            </w:r>
          </w:p>
        </w:tc>
      </w:tr>
      <w:tr w:rsidR="009C10E8" w:rsidRPr="0001662A" w:rsidTr="000457E3">
        <w:trPr>
          <w:trHeight w:val="288"/>
          <w:jc w:val="center"/>
        </w:trPr>
        <w:tc>
          <w:tcPr>
            <w:tcW w:w="591" w:type="dxa"/>
            <w:tcBorders>
              <w:bottom w:val="single" w:sz="4" w:space="0" w:color="auto"/>
            </w:tcBorders>
            <w:vAlign w:val="center"/>
          </w:tcPr>
          <w:p w:rsidR="009C10E8" w:rsidRPr="0001662A" w:rsidRDefault="00A72614" w:rsidP="001A685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42</w:t>
            </w:r>
          </w:p>
        </w:tc>
        <w:tc>
          <w:tcPr>
            <w:tcW w:w="4230" w:type="dxa"/>
            <w:tcBorders>
              <w:bottom w:val="single" w:sz="4" w:space="0" w:color="auto"/>
            </w:tcBorders>
            <w:vAlign w:val="center"/>
          </w:tcPr>
          <w:p w:rsidR="009C10E8" w:rsidRPr="0001662A" w:rsidRDefault="009C10E8" w:rsidP="009C10E8">
            <w:pPr>
              <w:autoSpaceDE w:val="0"/>
              <w:autoSpaceDN w:val="0"/>
              <w:bidi w:val="0"/>
              <w:adjustRightInd w:val="0"/>
              <w:spacing w:before="60" w:after="60"/>
              <w:rPr>
                <w:rFonts w:ascii="Arial" w:eastAsia="Calibri" w:hAnsi="Arial" w:cs="Arial"/>
                <w:szCs w:val="20"/>
              </w:rPr>
            </w:pPr>
            <w:r w:rsidRPr="0001662A">
              <w:rPr>
                <w:rFonts w:ascii="Arial" w:eastAsia="Calibri" w:hAnsi="Arial" w:cs="Arial"/>
                <w:szCs w:val="20"/>
              </w:rPr>
              <w:t>Specification for Hazardous Area Classification</w:t>
            </w:r>
          </w:p>
        </w:tc>
        <w:tc>
          <w:tcPr>
            <w:tcW w:w="3714" w:type="dxa"/>
            <w:tcBorders>
              <w:bottom w:val="single" w:sz="4" w:space="0" w:color="auto"/>
            </w:tcBorders>
            <w:vAlign w:val="center"/>
          </w:tcPr>
          <w:p w:rsidR="009C10E8" w:rsidRPr="0001662A" w:rsidRDefault="009C10E8" w:rsidP="009C10E8">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BK-GNRAL-PEDCO-000-SA-SP-0002</w:t>
            </w:r>
          </w:p>
        </w:tc>
        <w:tc>
          <w:tcPr>
            <w:tcW w:w="871" w:type="dxa"/>
            <w:tcBorders>
              <w:bottom w:val="single" w:sz="4" w:space="0" w:color="auto"/>
            </w:tcBorders>
            <w:vAlign w:val="center"/>
          </w:tcPr>
          <w:p w:rsidR="009C10E8" w:rsidRPr="0001662A" w:rsidRDefault="009C10E8" w:rsidP="009C10E8">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D03</w:t>
            </w:r>
          </w:p>
        </w:tc>
      </w:tr>
      <w:tr w:rsidR="009C10E8" w:rsidRPr="0001662A" w:rsidTr="000457E3">
        <w:trPr>
          <w:trHeight w:val="288"/>
          <w:jc w:val="center"/>
        </w:trPr>
        <w:tc>
          <w:tcPr>
            <w:tcW w:w="591" w:type="dxa"/>
            <w:tcBorders>
              <w:bottom w:val="single" w:sz="4" w:space="0" w:color="auto"/>
            </w:tcBorders>
            <w:vAlign w:val="center"/>
          </w:tcPr>
          <w:p w:rsidR="009C10E8" w:rsidRPr="0001662A" w:rsidRDefault="00A72614" w:rsidP="001A685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43</w:t>
            </w:r>
          </w:p>
        </w:tc>
        <w:tc>
          <w:tcPr>
            <w:tcW w:w="4230" w:type="dxa"/>
            <w:tcBorders>
              <w:bottom w:val="single" w:sz="4" w:space="0" w:color="auto"/>
            </w:tcBorders>
            <w:vAlign w:val="center"/>
          </w:tcPr>
          <w:p w:rsidR="009C10E8" w:rsidRPr="0001662A" w:rsidRDefault="009C10E8" w:rsidP="009C10E8">
            <w:pPr>
              <w:widowControl w:val="0"/>
              <w:autoSpaceDE w:val="0"/>
              <w:autoSpaceDN w:val="0"/>
              <w:bidi w:val="0"/>
              <w:adjustRightInd w:val="0"/>
              <w:spacing w:line="276" w:lineRule="auto"/>
              <w:rPr>
                <w:rFonts w:asciiTheme="minorBidi" w:hAnsiTheme="minorBidi" w:cstheme="minorBidi"/>
                <w:color w:val="000000"/>
                <w:sz w:val="19"/>
                <w:szCs w:val="19"/>
              </w:rPr>
            </w:pPr>
            <w:r w:rsidRPr="0001662A">
              <w:rPr>
                <w:rFonts w:asciiTheme="minorBidi" w:hAnsiTheme="minorBidi" w:cstheme="minorBidi"/>
                <w:color w:val="000000"/>
                <w:sz w:val="19"/>
                <w:szCs w:val="19"/>
              </w:rPr>
              <w:t>Hazardous Area Classification Layout</w:t>
            </w:r>
          </w:p>
        </w:tc>
        <w:tc>
          <w:tcPr>
            <w:tcW w:w="3714" w:type="dxa"/>
            <w:tcBorders>
              <w:bottom w:val="single" w:sz="4" w:space="0" w:color="auto"/>
            </w:tcBorders>
            <w:vAlign w:val="center"/>
          </w:tcPr>
          <w:p w:rsidR="009C10E8" w:rsidRPr="0001662A" w:rsidRDefault="009C10E8" w:rsidP="009C10E8">
            <w:pPr>
              <w:widowControl w:val="0"/>
              <w:autoSpaceDE w:val="0"/>
              <w:autoSpaceDN w:val="0"/>
              <w:bidi w:val="0"/>
              <w:adjustRightInd w:val="0"/>
              <w:spacing w:line="276" w:lineRule="auto"/>
              <w:rPr>
                <w:rFonts w:asciiTheme="minorBidi" w:hAnsiTheme="minorBidi" w:cstheme="minorBidi"/>
                <w:color w:val="000000"/>
                <w:sz w:val="19"/>
                <w:szCs w:val="19"/>
              </w:rPr>
            </w:pPr>
            <w:r w:rsidRPr="0001662A">
              <w:rPr>
                <w:rFonts w:asciiTheme="minorBidi" w:hAnsiTheme="minorBidi" w:cstheme="minorBidi"/>
                <w:color w:val="000000"/>
                <w:sz w:val="19"/>
                <w:szCs w:val="19"/>
              </w:rPr>
              <w:t>BK-GCS-PEDCO-120-SA-PY-0002</w:t>
            </w:r>
          </w:p>
        </w:tc>
        <w:tc>
          <w:tcPr>
            <w:tcW w:w="871" w:type="dxa"/>
            <w:tcBorders>
              <w:bottom w:val="single" w:sz="4" w:space="0" w:color="auto"/>
            </w:tcBorders>
            <w:vAlign w:val="center"/>
          </w:tcPr>
          <w:p w:rsidR="009C10E8" w:rsidRPr="0001662A" w:rsidRDefault="009C10E8" w:rsidP="00D65B76">
            <w:pPr>
              <w:widowControl w:val="0"/>
              <w:autoSpaceDE w:val="0"/>
              <w:autoSpaceDN w:val="0"/>
              <w:bidi w:val="0"/>
              <w:adjustRightInd w:val="0"/>
              <w:spacing w:line="276" w:lineRule="auto"/>
              <w:jc w:val="center"/>
              <w:rPr>
                <w:rFonts w:asciiTheme="minorBidi" w:hAnsiTheme="minorBidi" w:cstheme="minorBidi"/>
                <w:color w:val="000000"/>
                <w:sz w:val="19"/>
                <w:szCs w:val="19"/>
              </w:rPr>
            </w:pPr>
            <w:r w:rsidRPr="000457E3">
              <w:rPr>
                <w:rFonts w:asciiTheme="minorBidi" w:hAnsiTheme="minorBidi" w:cstheme="minorBidi"/>
                <w:color w:val="000000"/>
                <w:sz w:val="19"/>
                <w:szCs w:val="19"/>
              </w:rPr>
              <w:t>D0</w:t>
            </w:r>
            <w:r w:rsidR="00D65B76" w:rsidRPr="000457E3">
              <w:rPr>
                <w:rFonts w:asciiTheme="minorBidi" w:hAnsiTheme="minorBidi" w:cstheme="minorBidi"/>
                <w:color w:val="000000"/>
                <w:sz w:val="19"/>
                <w:szCs w:val="19"/>
              </w:rPr>
              <w:t>1</w:t>
            </w:r>
          </w:p>
        </w:tc>
      </w:tr>
      <w:tr w:rsidR="009C10E8" w:rsidRPr="0001662A" w:rsidTr="005F7005">
        <w:trPr>
          <w:trHeight w:val="318"/>
          <w:jc w:val="center"/>
        </w:trPr>
        <w:tc>
          <w:tcPr>
            <w:tcW w:w="9406" w:type="dxa"/>
            <w:gridSpan w:val="4"/>
            <w:shd w:val="clear" w:color="auto" w:fill="B6DDE8" w:themeFill="accent5" w:themeFillTint="66"/>
            <w:vAlign w:val="center"/>
          </w:tcPr>
          <w:p w:rsidR="009C10E8" w:rsidRPr="0001662A" w:rsidRDefault="009C10E8" w:rsidP="001A685F">
            <w:pPr>
              <w:widowControl w:val="0"/>
              <w:autoSpaceDE w:val="0"/>
              <w:autoSpaceDN w:val="0"/>
              <w:bidi w:val="0"/>
              <w:adjustRightInd w:val="0"/>
              <w:rPr>
                <w:rFonts w:asciiTheme="minorBidi" w:hAnsiTheme="minorBidi" w:cstheme="minorBidi"/>
                <w:b/>
                <w:bCs/>
                <w:color w:val="000000"/>
                <w:sz w:val="19"/>
                <w:szCs w:val="19"/>
              </w:rPr>
            </w:pPr>
            <w:r w:rsidRPr="0001662A">
              <w:rPr>
                <w:rFonts w:asciiTheme="minorBidi" w:hAnsiTheme="minorBidi" w:cstheme="minorBidi"/>
                <w:b/>
                <w:bCs/>
                <w:color w:val="000000"/>
                <w:sz w:val="19"/>
                <w:szCs w:val="19"/>
              </w:rPr>
              <w:t>General</w:t>
            </w:r>
          </w:p>
        </w:tc>
      </w:tr>
      <w:tr w:rsidR="009C10E8" w:rsidRPr="0001662A" w:rsidTr="000457E3">
        <w:trPr>
          <w:trHeight w:val="288"/>
          <w:jc w:val="center"/>
        </w:trPr>
        <w:tc>
          <w:tcPr>
            <w:tcW w:w="591" w:type="dxa"/>
            <w:vAlign w:val="center"/>
          </w:tcPr>
          <w:p w:rsidR="009C10E8" w:rsidRPr="0001662A" w:rsidRDefault="00A72614" w:rsidP="001A685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44</w:t>
            </w:r>
          </w:p>
        </w:tc>
        <w:tc>
          <w:tcPr>
            <w:tcW w:w="4230" w:type="dxa"/>
            <w:vAlign w:val="center"/>
          </w:tcPr>
          <w:p w:rsidR="009C10E8" w:rsidRPr="0001662A" w:rsidRDefault="009C10E8" w:rsidP="009C10E8">
            <w:pPr>
              <w:widowControl w:val="0"/>
              <w:autoSpaceDE w:val="0"/>
              <w:autoSpaceDN w:val="0"/>
              <w:bidi w:val="0"/>
              <w:adjustRightInd w:val="0"/>
              <w:rPr>
                <w:rFonts w:asciiTheme="minorBidi" w:eastAsiaTheme="minorHAnsi" w:hAnsiTheme="minorBidi" w:cstheme="minorBidi"/>
                <w:sz w:val="19"/>
                <w:szCs w:val="19"/>
              </w:rPr>
            </w:pPr>
            <w:r w:rsidRPr="0001662A">
              <w:rPr>
                <w:rFonts w:asciiTheme="minorBidi" w:eastAsiaTheme="minorHAnsi" w:hAnsiTheme="minorBidi" w:cstheme="minorBidi"/>
                <w:sz w:val="19"/>
                <w:szCs w:val="19"/>
              </w:rPr>
              <w:t>ICE-EID-MI-SP01-Rev01</w:t>
            </w:r>
          </w:p>
        </w:tc>
        <w:tc>
          <w:tcPr>
            <w:tcW w:w="3714" w:type="dxa"/>
            <w:vAlign w:val="center"/>
          </w:tcPr>
          <w:p w:rsidR="009C10E8" w:rsidRPr="0001662A" w:rsidRDefault="009C10E8" w:rsidP="009C10E8">
            <w:pPr>
              <w:widowControl w:val="0"/>
              <w:autoSpaceDE w:val="0"/>
              <w:autoSpaceDN w:val="0"/>
              <w:bidi w:val="0"/>
              <w:adjustRightInd w:val="0"/>
              <w:jc w:val="right"/>
              <w:rPr>
                <w:rFonts w:asciiTheme="minorBidi" w:hAnsiTheme="minorBidi" w:cs="B Nazanin"/>
                <w:color w:val="000000"/>
                <w:sz w:val="24"/>
                <w:rtl/>
              </w:rPr>
            </w:pPr>
            <w:r w:rsidRPr="0001662A">
              <w:rPr>
                <w:rFonts w:asciiTheme="minorBidi" w:hAnsiTheme="minorBidi" w:cs="B Nazanin" w:hint="cs"/>
                <w:color w:val="000000"/>
                <w:sz w:val="24"/>
                <w:rtl/>
              </w:rPr>
              <w:t>دستورالعمل بازرسی، خرید و ساخت کالا</w:t>
            </w:r>
          </w:p>
        </w:tc>
        <w:tc>
          <w:tcPr>
            <w:tcW w:w="871" w:type="dxa"/>
            <w:vAlign w:val="center"/>
          </w:tcPr>
          <w:p w:rsidR="009C10E8" w:rsidRPr="0001662A" w:rsidRDefault="009C10E8" w:rsidP="009C10E8">
            <w:pPr>
              <w:widowControl w:val="0"/>
              <w:autoSpaceDE w:val="0"/>
              <w:autoSpaceDN w:val="0"/>
              <w:bidi w:val="0"/>
              <w:adjustRightInd w:val="0"/>
              <w:jc w:val="center"/>
              <w:rPr>
                <w:rFonts w:asciiTheme="minorBidi" w:hAnsiTheme="minorBidi" w:cstheme="minorBidi"/>
                <w:color w:val="000000"/>
                <w:sz w:val="19"/>
                <w:szCs w:val="19"/>
                <w:rtl/>
              </w:rPr>
            </w:pPr>
            <w:r w:rsidRPr="0001662A">
              <w:rPr>
                <w:rFonts w:asciiTheme="minorBidi" w:hAnsiTheme="minorBidi" w:cstheme="minorBidi"/>
                <w:color w:val="000000"/>
                <w:sz w:val="19"/>
                <w:szCs w:val="19"/>
              </w:rPr>
              <w:t>-</w:t>
            </w:r>
          </w:p>
        </w:tc>
      </w:tr>
      <w:tr w:rsidR="009C10E8" w:rsidRPr="0001662A" w:rsidTr="000457E3">
        <w:trPr>
          <w:trHeight w:val="288"/>
          <w:jc w:val="center"/>
        </w:trPr>
        <w:tc>
          <w:tcPr>
            <w:tcW w:w="591" w:type="dxa"/>
            <w:shd w:val="clear" w:color="auto" w:fill="auto"/>
            <w:vAlign w:val="center"/>
          </w:tcPr>
          <w:p w:rsidR="009C10E8" w:rsidRPr="0001662A" w:rsidRDefault="00A72614" w:rsidP="001A685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45</w:t>
            </w:r>
          </w:p>
        </w:tc>
        <w:tc>
          <w:tcPr>
            <w:tcW w:w="4230" w:type="dxa"/>
            <w:shd w:val="clear" w:color="auto" w:fill="auto"/>
            <w:vAlign w:val="center"/>
          </w:tcPr>
          <w:p w:rsidR="009C10E8" w:rsidRPr="00F1347E" w:rsidRDefault="009C10E8" w:rsidP="00F91612">
            <w:pPr>
              <w:widowControl w:val="0"/>
              <w:autoSpaceDE w:val="0"/>
              <w:autoSpaceDN w:val="0"/>
              <w:bidi w:val="0"/>
              <w:adjustRightInd w:val="0"/>
              <w:rPr>
                <w:rFonts w:asciiTheme="minorBidi" w:hAnsiTheme="minorBidi" w:cstheme="minorBidi"/>
                <w:color w:val="000000"/>
                <w:sz w:val="19"/>
                <w:szCs w:val="19"/>
              </w:rPr>
            </w:pPr>
            <w:r w:rsidRPr="00F1347E">
              <w:rPr>
                <w:rFonts w:asciiTheme="minorBidi" w:hAnsiTheme="minorBidi" w:cstheme="minorBidi"/>
                <w:color w:val="000000"/>
                <w:sz w:val="19"/>
                <w:szCs w:val="19"/>
              </w:rPr>
              <w:t>E&amp;</w:t>
            </w:r>
            <w:r w:rsidR="00F91612" w:rsidRPr="00F1347E">
              <w:rPr>
                <w:rFonts w:asciiTheme="minorBidi" w:hAnsiTheme="minorBidi" w:cstheme="minorBidi"/>
                <w:color w:val="000000"/>
                <w:sz w:val="19"/>
                <w:szCs w:val="19"/>
              </w:rPr>
              <w:t>C</w:t>
            </w:r>
            <w:r w:rsidRPr="00F1347E">
              <w:rPr>
                <w:rFonts w:asciiTheme="minorBidi" w:hAnsiTheme="minorBidi" w:cstheme="minorBidi"/>
                <w:color w:val="000000"/>
                <w:sz w:val="19"/>
                <w:szCs w:val="19"/>
              </w:rPr>
              <w:t>-QC-SP-1</w:t>
            </w:r>
          </w:p>
        </w:tc>
        <w:tc>
          <w:tcPr>
            <w:tcW w:w="3714" w:type="dxa"/>
            <w:shd w:val="clear" w:color="auto" w:fill="auto"/>
            <w:vAlign w:val="center"/>
          </w:tcPr>
          <w:p w:rsidR="009C10E8" w:rsidRPr="00F1347E" w:rsidRDefault="009C10E8" w:rsidP="009C10E8">
            <w:pPr>
              <w:widowControl w:val="0"/>
              <w:autoSpaceDE w:val="0"/>
              <w:autoSpaceDN w:val="0"/>
              <w:bidi w:val="0"/>
              <w:adjustRightInd w:val="0"/>
              <w:jc w:val="right"/>
              <w:rPr>
                <w:rFonts w:asciiTheme="minorBidi" w:hAnsiTheme="minorBidi" w:cs="B Nazanin"/>
                <w:color w:val="000000"/>
                <w:sz w:val="24"/>
                <w:rtl/>
              </w:rPr>
            </w:pPr>
            <w:r w:rsidRPr="00F1347E">
              <w:rPr>
                <w:rFonts w:asciiTheme="minorBidi" w:hAnsiTheme="minorBidi" w:cs="B Nazanin" w:hint="cs"/>
                <w:color w:val="000000"/>
                <w:sz w:val="24"/>
                <w:rtl/>
              </w:rPr>
              <w:t>دستورالعمل تامین قطعات</w:t>
            </w:r>
            <w:r w:rsidRPr="00F1347E">
              <w:rPr>
                <w:rFonts w:asciiTheme="minorBidi" w:hAnsiTheme="minorBidi" w:cs="B Nazanin"/>
                <w:color w:val="000000"/>
                <w:sz w:val="24"/>
                <w:rtl/>
              </w:rPr>
              <w:t xml:space="preserve"> یدکی</w:t>
            </w:r>
            <w:r w:rsidRPr="00F1347E">
              <w:rPr>
                <w:rFonts w:asciiTheme="minorBidi" w:hAnsiTheme="minorBidi" w:cs="B Nazanin" w:hint="cs"/>
                <w:color w:val="000000"/>
                <w:sz w:val="24"/>
                <w:rtl/>
              </w:rPr>
              <w:t xml:space="preserve"> راه اندازی وراهبری</w:t>
            </w:r>
            <w:r w:rsidRPr="00F1347E">
              <w:rPr>
                <w:rFonts w:asciiTheme="minorBidi" w:hAnsiTheme="minorBidi" w:cs="B Nazanin"/>
                <w:color w:val="000000"/>
                <w:sz w:val="24"/>
                <w:rtl/>
              </w:rPr>
              <w:t xml:space="preserve"> دو سا</w:t>
            </w:r>
            <w:r w:rsidRPr="00F1347E">
              <w:rPr>
                <w:rFonts w:asciiTheme="minorBidi" w:hAnsiTheme="minorBidi" w:cs="B Nazanin" w:hint="cs"/>
                <w:color w:val="000000"/>
                <w:sz w:val="24"/>
                <w:rtl/>
              </w:rPr>
              <w:t>لانه</w:t>
            </w:r>
          </w:p>
        </w:tc>
        <w:tc>
          <w:tcPr>
            <w:tcW w:w="871" w:type="dxa"/>
            <w:shd w:val="clear" w:color="auto" w:fill="auto"/>
            <w:vAlign w:val="center"/>
          </w:tcPr>
          <w:p w:rsidR="009C10E8" w:rsidRPr="00F1347E" w:rsidRDefault="00B64423" w:rsidP="009C10E8">
            <w:pPr>
              <w:widowControl w:val="0"/>
              <w:autoSpaceDE w:val="0"/>
              <w:autoSpaceDN w:val="0"/>
              <w:bidi w:val="0"/>
              <w:adjustRightInd w:val="0"/>
              <w:jc w:val="center"/>
              <w:rPr>
                <w:rFonts w:asciiTheme="minorBidi" w:hAnsiTheme="minorBidi" w:cstheme="minorBidi"/>
                <w:color w:val="000000"/>
                <w:sz w:val="19"/>
                <w:szCs w:val="19"/>
                <w:rtl/>
              </w:rPr>
            </w:pPr>
            <w:r w:rsidRPr="00F1347E">
              <w:rPr>
                <w:rFonts w:asciiTheme="minorBidi" w:hAnsiTheme="minorBidi" w:cstheme="minorBidi"/>
                <w:color w:val="000000"/>
                <w:sz w:val="18"/>
                <w:szCs w:val="18"/>
              </w:rPr>
              <w:t>D01</w:t>
            </w:r>
          </w:p>
        </w:tc>
      </w:tr>
      <w:tr w:rsidR="009C10E8" w:rsidRPr="0001662A" w:rsidTr="000457E3">
        <w:trPr>
          <w:trHeight w:val="288"/>
          <w:jc w:val="center"/>
        </w:trPr>
        <w:tc>
          <w:tcPr>
            <w:tcW w:w="591" w:type="dxa"/>
            <w:vAlign w:val="center"/>
          </w:tcPr>
          <w:p w:rsidR="009C10E8" w:rsidRPr="0001662A" w:rsidRDefault="00A72614" w:rsidP="009C10E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lastRenderedPageBreak/>
              <w:t>46</w:t>
            </w:r>
          </w:p>
        </w:tc>
        <w:tc>
          <w:tcPr>
            <w:tcW w:w="4230" w:type="dxa"/>
            <w:vAlign w:val="center"/>
          </w:tcPr>
          <w:p w:rsidR="009C10E8" w:rsidRPr="0001662A" w:rsidRDefault="009C10E8" w:rsidP="009C10E8">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ICE-EID-MI-SP02-REV-01</w:t>
            </w:r>
          </w:p>
        </w:tc>
        <w:tc>
          <w:tcPr>
            <w:tcW w:w="3714" w:type="dxa"/>
            <w:vAlign w:val="center"/>
          </w:tcPr>
          <w:p w:rsidR="009C10E8" w:rsidRPr="0001662A" w:rsidRDefault="009C10E8" w:rsidP="009C10E8">
            <w:pPr>
              <w:widowControl w:val="0"/>
              <w:autoSpaceDE w:val="0"/>
              <w:autoSpaceDN w:val="0"/>
              <w:bidi w:val="0"/>
              <w:adjustRightInd w:val="0"/>
              <w:jc w:val="right"/>
              <w:rPr>
                <w:rFonts w:asciiTheme="minorBidi" w:hAnsiTheme="minorBidi" w:cs="B Nazanin"/>
                <w:color w:val="000000"/>
                <w:sz w:val="24"/>
                <w:rtl/>
              </w:rPr>
            </w:pPr>
            <w:r w:rsidRPr="0001662A">
              <w:rPr>
                <w:rFonts w:asciiTheme="minorBidi" w:hAnsiTheme="minorBidi" w:cs="B Nazanin"/>
                <w:color w:val="000000"/>
                <w:sz w:val="24"/>
                <w:rtl/>
              </w:rPr>
              <w:t>دستورالعمل انتخاب سطح بازرسي كالا و تجهيزات</w:t>
            </w:r>
          </w:p>
        </w:tc>
        <w:tc>
          <w:tcPr>
            <w:tcW w:w="871" w:type="dxa"/>
            <w:vAlign w:val="center"/>
          </w:tcPr>
          <w:p w:rsidR="009C10E8" w:rsidRPr="0001662A" w:rsidRDefault="009C10E8" w:rsidP="009C10E8">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D01</w:t>
            </w:r>
          </w:p>
        </w:tc>
      </w:tr>
      <w:tr w:rsidR="009C10E8" w:rsidRPr="0001662A" w:rsidTr="000457E3">
        <w:trPr>
          <w:trHeight w:val="288"/>
          <w:jc w:val="center"/>
        </w:trPr>
        <w:tc>
          <w:tcPr>
            <w:tcW w:w="591" w:type="dxa"/>
            <w:vAlign w:val="center"/>
          </w:tcPr>
          <w:p w:rsidR="009C10E8" w:rsidRPr="0001662A" w:rsidRDefault="00A72614" w:rsidP="009C10E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47</w:t>
            </w:r>
          </w:p>
        </w:tc>
        <w:tc>
          <w:tcPr>
            <w:tcW w:w="4230" w:type="dxa"/>
            <w:vAlign w:val="center"/>
          </w:tcPr>
          <w:p w:rsidR="009C10E8" w:rsidRPr="0001662A" w:rsidRDefault="009C10E8" w:rsidP="009C10E8">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BK-GNRAL-PEDCO-000-QC-PR-0022</w:t>
            </w:r>
          </w:p>
        </w:tc>
        <w:tc>
          <w:tcPr>
            <w:tcW w:w="3714" w:type="dxa"/>
            <w:vAlign w:val="center"/>
          </w:tcPr>
          <w:p w:rsidR="009C10E8" w:rsidRPr="0001662A" w:rsidRDefault="009C10E8" w:rsidP="009C10E8">
            <w:pPr>
              <w:widowControl w:val="0"/>
              <w:autoSpaceDE w:val="0"/>
              <w:autoSpaceDN w:val="0"/>
              <w:bidi w:val="0"/>
              <w:adjustRightInd w:val="0"/>
              <w:rPr>
                <w:rFonts w:asciiTheme="minorBidi" w:hAnsiTheme="minorBidi" w:cs="B Mitra"/>
                <w:color w:val="000000"/>
                <w:sz w:val="24"/>
                <w:lang w:bidi="fa-IR"/>
              </w:rPr>
            </w:pPr>
            <w:r w:rsidRPr="0001662A">
              <w:rPr>
                <w:rFonts w:asciiTheme="minorBidi" w:hAnsiTheme="minorBidi" w:cs="B Mitra"/>
                <w:color w:val="000000"/>
                <w:sz w:val="22"/>
                <w:szCs w:val="22"/>
                <w:lang w:bidi="fa-IR"/>
              </w:rPr>
              <w:t>Specification For Final Data Book (FDB) Requirements</w:t>
            </w:r>
          </w:p>
        </w:tc>
        <w:tc>
          <w:tcPr>
            <w:tcW w:w="871" w:type="dxa"/>
            <w:vAlign w:val="center"/>
          </w:tcPr>
          <w:p w:rsidR="009C10E8" w:rsidRPr="0001662A" w:rsidRDefault="009C10E8" w:rsidP="009C10E8">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D00</w:t>
            </w:r>
          </w:p>
        </w:tc>
      </w:tr>
      <w:tr w:rsidR="009C10E8" w:rsidRPr="004F177C" w:rsidTr="000457E3">
        <w:trPr>
          <w:trHeight w:val="288"/>
          <w:jc w:val="center"/>
        </w:trPr>
        <w:tc>
          <w:tcPr>
            <w:tcW w:w="591" w:type="dxa"/>
            <w:vAlign w:val="center"/>
          </w:tcPr>
          <w:p w:rsidR="009C10E8" w:rsidRPr="0001662A" w:rsidRDefault="00A72614" w:rsidP="009C10E8">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48</w:t>
            </w:r>
          </w:p>
        </w:tc>
        <w:tc>
          <w:tcPr>
            <w:tcW w:w="4230" w:type="dxa"/>
            <w:vAlign w:val="center"/>
          </w:tcPr>
          <w:p w:rsidR="009C10E8" w:rsidRPr="0001662A" w:rsidRDefault="009C10E8" w:rsidP="009C10E8">
            <w:pPr>
              <w:widowControl w:val="0"/>
              <w:autoSpaceDE w:val="0"/>
              <w:autoSpaceDN w:val="0"/>
              <w:bidi w:val="0"/>
              <w:adjustRightInd w:val="0"/>
              <w:rPr>
                <w:rFonts w:asciiTheme="minorBidi" w:hAnsiTheme="minorBidi" w:cstheme="minorBidi"/>
                <w:color w:val="000000"/>
                <w:sz w:val="19"/>
                <w:szCs w:val="19"/>
              </w:rPr>
            </w:pPr>
            <w:r w:rsidRPr="0001662A">
              <w:rPr>
                <w:rFonts w:asciiTheme="minorBidi" w:hAnsiTheme="minorBidi" w:cstheme="minorBidi"/>
                <w:color w:val="000000"/>
                <w:sz w:val="19"/>
                <w:szCs w:val="19"/>
              </w:rPr>
              <w:t>BK-GNRAL-PEDCO-000-QC-PR-0045</w:t>
            </w:r>
          </w:p>
        </w:tc>
        <w:tc>
          <w:tcPr>
            <w:tcW w:w="3714" w:type="dxa"/>
            <w:vAlign w:val="center"/>
          </w:tcPr>
          <w:p w:rsidR="009C10E8" w:rsidRPr="0001662A" w:rsidRDefault="009C10E8" w:rsidP="009C10E8">
            <w:pPr>
              <w:widowControl w:val="0"/>
              <w:autoSpaceDE w:val="0"/>
              <w:autoSpaceDN w:val="0"/>
              <w:bidi w:val="0"/>
              <w:adjustRightInd w:val="0"/>
              <w:rPr>
                <w:rFonts w:asciiTheme="minorBidi" w:hAnsiTheme="minorBidi" w:cs="B Mitra"/>
                <w:color w:val="000000"/>
                <w:sz w:val="22"/>
                <w:szCs w:val="22"/>
                <w:lang w:bidi="fa-IR"/>
              </w:rPr>
            </w:pPr>
            <w:r w:rsidRPr="0001662A">
              <w:rPr>
                <w:rFonts w:asciiTheme="minorBidi" w:hAnsiTheme="minorBidi" w:cs="B Mitra"/>
                <w:color w:val="000000"/>
                <w:sz w:val="19"/>
                <w:szCs w:val="19"/>
              </w:rPr>
              <w:t>Packing, Marking, Transportation Procedure</w:t>
            </w:r>
          </w:p>
        </w:tc>
        <w:tc>
          <w:tcPr>
            <w:tcW w:w="871" w:type="dxa"/>
            <w:vAlign w:val="center"/>
          </w:tcPr>
          <w:p w:rsidR="009C10E8" w:rsidRDefault="009C10E8" w:rsidP="009C10E8">
            <w:pPr>
              <w:widowControl w:val="0"/>
              <w:autoSpaceDE w:val="0"/>
              <w:autoSpaceDN w:val="0"/>
              <w:bidi w:val="0"/>
              <w:adjustRightInd w:val="0"/>
              <w:jc w:val="center"/>
              <w:rPr>
                <w:rFonts w:asciiTheme="minorBidi" w:hAnsiTheme="minorBidi" w:cstheme="minorBidi"/>
                <w:color w:val="000000"/>
                <w:sz w:val="19"/>
                <w:szCs w:val="19"/>
              </w:rPr>
            </w:pPr>
            <w:r w:rsidRPr="0001662A">
              <w:rPr>
                <w:rFonts w:asciiTheme="minorBidi" w:hAnsiTheme="minorBidi" w:cstheme="minorBidi"/>
                <w:color w:val="000000"/>
                <w:sz w:val="19"/>
                <w:szCs w:val="19"/>
              </w:rPr>
              <w:t>D00</w:t>
            </w:r>
          </w:p>
        </w:tc>
      </w:tr>
    </w:tbl>
    <w:p w:rsidR="00096F82" w:rsidRDefault="00096F82" w:rsidP="00687E14">
      <w:pPr>
        <w:pStyle w:val="Heading1"/>
        <w:spacing w:before="0"/>
        <w:rPr>
          <w:rFonts w:eastAsiaTheme="majorEastAsia"/>
          <w:u w:val="single"/>
        </w:rPr>
      </w:pPr>
      <w:bookmarkStart w:id="121" w:name="_Toc272928622"/>
      <w:bookmarkStart w:id="122" w:name="_Toc273182420"/>
      <w:bookmarkStart w:id="123" w:name="_Toc12468109"/>
      <w:bookmarkStart w:id="124" w:name="_Toc13909575"/>
      <w:bookmarkStart w:id="125" w:name="_Toc89514970"/>
    </w:p>
    <w:p w:rsidR="00096F82" w:rsidRDefault="00096F82" w:rsidP="00687E14">
      <w:pPr>
        <w:pStyle w:val="Heading1"/>
        <w:spacing w:before="0"/>
        <w:rPr>
          <w:rFonts w:eastAsiaTheme="majorEastAsia"/>
          <w:u w:val="single"/>
        </w:rPr>
      </w:pPr>
    </w:p>
    <w:p w:rsidR="00096F82" w:rsidRDefault="00096F82" w:rsidP="00687E14">
      <w:pPr>
        <w:pStyle w:val="Heading1"/>
        <w:spacing w:before="0"/>
        <w:rPr>
          <w:rFonts w:eastAsiaTheme="majorEastAsia"/>
          <w:u w:val="single"/>
        </w:rPr>
      </w:pPr>
    </w:p>
    <w:p w:rsidR="00CE7A75" w:rsidRDefault="00CE7A75" w:rsidP="00CE7A75">
      <w:pPr>
        <w:rPr>
          <w:rFonts w:eastAsiaTheme="majorEastAsia"/>
        </w:rPr>
      </w:pPr>
    </w:p>
    <w:p w:rsidR="00CE7A75" w:rsidRDefault="00CE7A75"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A02505" w:rsidRDefault="00A02505" w:rsidP="00CE7A75">
      <w:pPr>
        <w:rPr>
          <w:rFonts w:eastAsiaTheme="majorEastAsia"/>
        </w:rPr>
      </w:pPr>
    </w:p>
    <w:p w:rsidR="005F7907" w:rsidRDefault="005F7907" w:rsidP="00CE7A75">
      <w:pPr>
        <w:rPr>
          <w:rFonts w:eastAsiaTheme="majorEastAsia"/>
        </w:rPr>
      </w:pPr>
    </w:p>
    <w:p w:rsidR="005F7907" w:rsidRDefault="005F7907"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FE1172" w:rsidRDefault="00FE1172" w:rsidP="00CE7A75">
      <w:pPr>
        <w:rPr>
          <w:rFonts w:eastAsiaTheme="majorEastAsia"/>
        </w:rPr>
      </w:pPr>
    </w:p>
    <w:p w:rsidR="00CE7A75" w:rsidRPr="00CE7A75" w:rsidRDefault="00CE7A75" w:rsidP="00CE7A75">
      <w:pPr>
        <w:rPr>
          <w:rFonts w:eastAsiaTheme="majorEastAsia"/>
        </w:rPr>
      </w:pPr>
    </w:p>
    <w:p w:rsidR="00687E14" w:rsidRPr="00B274C0" w:rsidRDefault="00687E14" w:rsidP="00687E14">
      <w:pPr>
        <w:pStyle w:val="Heading1"/>
        <w:spacing w:before="0"/>
        <w:rPr>
          <w:rFonts w:eastAsiaTheme="majorEastAsia"/>
          <w:u w:val="single"/>
        </w:rPr>
      </w:pPr>
      <w:r w:rsidRPr="00B274C0">
        <w:rPr>
          <w:rFonts w:eastAsiaTheme="majorEastAsia"/>
          <w:u w:val="single"/>
        </w:rPr>
        <w:lastRenderedPageBreak/>
        <w:t>ATTACHMENT 2</w:t>
      </w:r>
      <w:bookmarkEnd w:id="121"/>
      <w:bookmarkEnd w:id="122"/>
      <w:bookmarkEnd w:id="123"/>
      <w:bookmarkEnd w:id="124"/>
      <w:bookmarkEnd w:id="125"/>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126" w:name="_Toc13909576"/>
      <w:bookmarkStart w:id="127" w:name="_Toc89514971"/>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126"/>
      <w:bookmarkEnd w:id="127"/>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rsidTr="00F7792F">
        <w:trPr>
          <w:trHeight w:val="665"/>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rsidR="00687E14" w:rsidRPr="00776A31" w:rsidRDefault="00687E14" w:rsidP="00B702F3">
            <w:pPr>
              <w:widowControl w:val="0"/>
              <w:bidi w:val="0"/>
              <w:spacing w:before="60" w:after="60"/>
              <w:rPr>
                <w:rFonts w:ascii="Arial" w:eastAsia="¹ÙÅÁÃ¼" w:hAnsi="Arial" w:cs="Arial"/>
                <w:szCs w:val="20"/>
              </w:rPr>
            </w:pPr>
            <w:r w:rsidRPr="00325CA6">
              <w:rPr>
                <w:rFonts w:ascii="Arial" w:eastAsia="¹ÙÅÁÃ¼" w:hAnsi="Arial" w:cs="Arial"/>
                <w:szCs w:val="20"/>
              </w:rPr>
              <w:t>(</w:t>
            </w:r>
            <w:r w:rsidR="00B702F3" w:rsidRPr="00325CA6">
              <w:rPr>
                <w:rFonts w:ascii="Arial" w:eastAsia="¹ÙÅÁÃ¼" w:hAnsi="Arial" w:cs="Arial"/>
                <w:szCs w:val="20"/>
              </w:rPr>
              <w:t>Deleted</w:t>
            </w:r>
            <w:r w:rsidRPr="00325CA6">
              <w:rPr>
                <w:rFonts w:ascii="Arial" w:eastAsia="¹ÙÅÁÃ¼" w:hAnsi="Arial" w:cs="Arial"/>
                <w:szCs w:val="20"/>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776A31" w:rsidRDefault="00687E14" w:rsidP="00124FB9">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3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68"/>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687E14" w:rsidRPr="00776A31" w:rsidTr="00F7792F">
        <w:trPr>
          <w:trHeight w:val="872"/>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687E14" w:rsidRPr="00776A31" w:rsidTr="00F7792F">
        <w:trPr>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012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Noise &amp; Vibrations Calculations / Reports (If any)</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013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ESD Instructions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b/>
                <w:szCs w:val="20"/>
              </w:rPr>
              <w:t>INTERFACE</w:t>
            </w: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014</w:t>
            </w:r>
          </w:p>
        </w:tc>
        <w:tc>
          <w:tcPr>
            <w:tcW w:w="3793" w:type="dxa"/>
            <w:vAlign w:val="center"/>
          </w:tcPr>
          <w:p w:rsidR="00687E14" w:rsidRPr="00CE7A75" w:rsidRDefault="00687E14" w:rsidP="00124FB9">
            <w:pPr>
              <w:widowControl w:val="0"/>
              <w:tabs>
                <w:tab w:val="center" w:pos="4153"/>
                <w:tab w:val="right" w:pos="8306"/>
              </w:tabs>
              <w:bidi w:val="0"/>
              <w:spacing w:before="60" w:after="60"/>
              <w:rPr>
                <w:rFonts w:ascii="Arial" w:eastAsia="¹ÙÅÁÃ¼" w:hAnsi="Arial" w:cs="Arial"/>
                <w:szCs w:val="20"/>
              </w:rPr>
            </w:pPr>
            <w:r w:rsidRPr="00CE7A75">
              <w:rPr>
                <w:rFonts w:ascii="Arial" w:eastAsia="¹ÙÅÁÃ¼" w:hAnsi="Arial" w:cs="Arial"/>
                <w:szCs w:val="20"/>
              </w:rPr>
              <w:t>Electrical &amp; Instrumentation Cable Schedule (for all systems)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015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 xml:space="preserve">Electrical &amp; Instrumentation Wiring </w:t>
            </w:r>
            <w:r w:rsidRPr="00CE7A75">
              <w:rPr>
                <w:rFonts w:ascii="Arial" w:eastAsia="¹ÙÅÁÃ¼" w:hAnsi="Arial" w:cs="Arial"/>
                <w:szCs w:val="20"/>
              </w:rPr>
              <w:lastRenderedPageBreak/>
              <w:t>Drawings (for all systems)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016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Package Data Sheets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C16170">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w:t>
            </w:r>
            <w:r w:rsidR="00C16170">
              <w:rPr>
                <w:rFonts w:ascii="Arial" w:eastAsia="¹ÙÅÁÃ¼" w:hAnsi="Arial" w:cs="Arial"/>
                <w:szCs w:val="20"/>
              </w:rPr>
              <w:t>17</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Reliability, Availability, Maintainability Calculations/Reports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C16170" w:rsidP="00124FB9">
            <w:pPr>
              <w:widowControl w:val="0"/>
              <w:bidi w:val="0"/>
              <w:spacing w:before="60" w:after="60"/>
              <w:jc w:val="center"/>
              <w:rPr>
                <w:rFonts w:ascii="Arial" w:eastAsia="¹ÙÅÁÃ¼" w:hAnsi="Arial" w:cs="Arial"/>
                <w:szCs w:val="20"/>
              </w:rPr>
            </w:pPr>
            <w:r>
              <w:rPr>
                <w:rFonts w:ascii="Arial" w:eastAsia="¹ÙÅÁÃ¼" w:hAnsi="Arial" w:cs="Arial"/>
                <w:szCs w:val="20"/>
              </w:rPr>
              <w:t>018</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Performance Curves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C16170" w:rsidP="00124FB9">
            <w:pPr>
              <w:widowControl w:val="0"/>
              <w:bidi w:val="0"/>
              <w:spacing w:before="60" w:after="60"/>
              <w:jc w:val="center"/>
              <w:rPr>
                <w:rFonts w:ascii="Arial" w:eastAsia="¹ÙÅÁÃ¼" w:hAnsi="Arial" w:cs="Arial"/>
                <w:szCs w:val="20"/>
              </w:rPr>
            </w:pPr>
            <w:r>
              <w:rPr>
                <w:rFonts w:ascii="Arial" w:eastAsia="¹ÙÅÁÃ¼" w:hAnsi="Arial" w:cs="Arial"/>
                <w:szCs w:val="20"/>
              </w:rPr>
              <w:t>019</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PFD's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04"/>
          <w:jc w:val="center"/>
        </w:trPr>
        <w:tc>
          <w:tcPr>
            <w:tcW w:w="700" w:type="dxa"/>
            <w:vAlign w:val="center"/>
          </w:tcPr>
          <w:p w:rsidR="00687E14" w:rsidRPr="00CE7A75" w:rsidRDefault="00C16170" w:rsidP="00124FB9">
            <w:pPr>
              <w:widowControl w:val="0"/>
              <w:bidi w:val="0"/>
              <w:spacing w:before="60" w:after="60"/>
              <w:jc w:val="center"/>
              <w:rPr>
                <w:rFonts w:ascii="Arial" w:eastAsia="¹ÙÅÁÃ¼" w:hAnsi="Arial" w:cs="Arial"/>
                <w:szCs w:val="20"/>
              </w:rPr>
            </w:pPr>
            <w:r>
              <w:rPr>
                <w:rFonts w:ascii="Arial" w:eastAsia="¹ÙÅÁÃ¼" w:hAnsi="Arial" w:cs="Arial"/>
                <w:szCs w:val="20"/>
              </w:rPr>
              <w:t>020</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Functional Description</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95"/>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021</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General Arrangements Drawings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86"/>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022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Mechanical Equipment List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023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Electrical Equipment List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024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Control, Instrument &amp; Cable List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025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Interface Block Diagrams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575"/>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026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Junction Box, Local Panels &amp; Cabinets: wiring diagrams &amp; termination drawings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027</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Functional Logic Diagram</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028</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 &amp; ID's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029</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Utility Consumption List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117D2B" w:rsidRPr="00CE7A75" w:rsidRDefault="00117D2B" w:rsidP="00117D2B">
            <w:pPr>
              <w:widowControl w:val="0"/>
              <w:bidi w:val="0"/>
              <w:spacing w:before="60" w:after="60"/>
              <w:jc w:val="center"/>
              <w:rPr>
                <w:rFonts w:ascii="Arial" w:eastAsia="¹ÙÅÁÃ¼" w:hAnsi="Arial" w:cs="Arial"/>
                <w:szCs w:val="20"/>
              </w:rPr>
            </w:pPr>
            <w:r>
              <w:rPr>
                <w:rFonts w:ascii="Arial" w:eastAsia="¹ÙÅÁÃ¼" w:hAnsi="Arial" w:cs="Arial"/>
                <w:szCs w:val="20"/>
              </w:rPr>
              <w:t>030</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Power Supply Requirements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14"/>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031</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Single Line Diagram</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05"/>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032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Earthing Details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033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Weight / Centre of Gravity Drawings &amp; Data's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034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035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Wind and Seismic Loads including shear and moment forces on supports and foundation.</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036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Anchor Bolt Details Drawings (incl. size, type, locations relative to the equipment center-lines in three planes).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95"/>
          <w:jc w:val="center"/>
        </w:trPr>
        <w:tc>
          <w:tcPr>
            <w:tcW w:w="700" w:type="dxa"/>
            <w:tcBorders>
              <w:bottom w:val="single" w:sz="4" w:space="0" w:color="auto"/>
            </w:tcBorders>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lastRenderedPageBreak/>
              <w:t>037</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Ladder  &amp; Platform Detail Drawing</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0038</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Steel Structure Detail Drawing</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b/>
                <w:szCs w:val="20"/>
              </w:rPr>
              <w:t>ENGINEERING</w:t>
            </w:r>
          </w:p>
        </w:tc>
      </w:tr>
      <w:tr w:rsidR="00687E14" w:rsidRPr="00776A31" w:rsidTr="00F7792F">
        <w:trPr>
          <w:trHeight w:val="359"/>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039</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Detailed Functional Design Specification</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04</w:t>
            </w:r>
            <w:r w:rsidR="00117D2B">
              <w:rPr>
                <w:rFonts w:ascii="Arial" w:eastAsia="¹ÙÅÁÃ¼" w:hAnsi="Arial" w:cs="Arial"/>
                <w:szCs w:val="20"/>
              </w:rPr>
              <w:t>0</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Detailed Overall Description</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04</w:t>
            </w:r>
            <w:r w:rsidR="00117D2B">
              <w:rPr>
                <w:rFonts w:ascii="Arial" w:eastAsia="¹ÙÅÁÃ¼" w:hAnsi="Arial" w:cs="Arial"/>
                <w:szCs w:val="20"/>
              </w:rPr>
              <w:t>1</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Mechanical Detailed Specifications (one per component)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04</w:t>
            </w:r>
            <w:r w:rsidR="00117D2B">
              <w:rPr>
                <w:rFonts w:ascii="Arial" w:eastAsia="¹ÙÅÁÃ¼" w:hAnsi="Arial" w:cs="Arial"/>
                <w:szCs w:val="20"/>
              </w:rPr>
              <w:t>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Detailed Design / Fabrication Drawings for Equipment &amp; Auxiliary Parts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95"/>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04</w:t>
            </w:r>
            <w:r w:rsidR="00117D2B">
              <w:rPr>
                <w:rFonts w:ascii="Arial" w:eastAsia="¹ÙÅÁÃ¼" w:hAnsi="Arial" w:cs="Arial"/>
                <w:szCs w:val="20"/>
              </w:rPr>
              <w:t>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Cross Sectional Drawings with Part Lists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04</w:t>
            </w:r>
            <w:r w:rsidR="00117D2B">
              <w:rPr>
                <w:rFonts w:ascii="Arial" w:eastAsia="¹ÙÅÁÃ¼" w:hAnsi="Arial" w:cs="Arial"/>
                <w:szCs w:val="20"/>
              </w:rPr>
              <w:t>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Assembly Drawings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325CA6">
        <w:trPr>
          <w:trHeight w:val="368"/>
          <w:jc w:val="center"/>
        </w:trPr>
        <w:tc>
          <w:tcPr>
            <w:tcW w:w="700" w:type="dxa"/>
            <w:shd w:val="clear" w:color="auto" w:fill="auto"/>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04</w:t>
            </w:r>
            <w:r w:rsidR="00117D2B">
              <w:rPr>
                <w:rFonts w:ascii="Arial" w:eastAsia="¹ÙÅÁÃ¼" w:hAnsi="Arial" w:cs="Arial"/>
                <w:szCs w:val="20"/>
              </w:rPr>
              <w:t>5</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Design Calculation Notes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325CA6">
        <w:trPr>
          <w:trHeight w:val="422"/>
          <w:jc w:val="center"/>
        </w:trPr>
        <w:tc>
          <w:tcPr>
            <w:tcW w:w="700" w:type="dxa"/>
            <w:shd w:val="clear" w:color="auto" w:fill="auto"/>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04</w:t>
            </w:r>
            <w:r w:rsidR="00117D2B">
              <w:rPr>
                <w:rFonts w:ascii="Arial" w:eastAsia="¹ÙÅÁÃ¼" w:hAnsi="Arial" w:cs="Arial"/>
                <w:szCs w:val="20"/>
              </w:rPr>
              <w:t>6</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Pressure Parts Calculations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0705A4" w:rsidRPr="00776A31" w:rsidTr="00325CA6">
        <w:trPr>
          <w:trHeight w:val="440"/>
          <w:jc w:val="center"/>
        </w:trPr>
        <w:tc>
          <w:tcPr>
            <w:tcW w:w="700" w:type="dxa"/>
            <w:shd w:val="clear" w:color="auto" w:fill="auto"/>
            <w:vAlign w:val="center"/>
          </w:tcPr>
          <w:p w:rsidR="000705A4" w:rsidRPr="00CE7A75" w:rsidRDefault="00117D2B" w:rsidP="000705A4">
            <w:pPr>
              <w:widowControl w:val="0"/>
              <w:bidi w:val="0"/>
              <w:spacing w:before="60" w:after="60"/>
              <w:jc w:val="center"/>
              <w:rPr>
                <w:rFonts w:ascii="Arial" w:eastAsia="¹ÙÅÁÃ¼" w:hAnsi="Arial" w:cs="Arial"/>
                <w:szCs w:val="20"/>
              </w:rPr>
            </w:pPr>
            <w:r>
              <w:rPr>
                <w:rFonts w:ascii="Arial" w:eastAsia="¹ÙÅÁÃ¼" w:hAnsi="Arial" w:cs="Arial"/>
                <w:szCs w:val="20"/>
              </w:rPr>
              <w:t>047</w:t>
            </w:r>
          </w:p>
        </w:tc>
        <w:tc>
          <w:tcPr>
            <w:tcW w:w="3793" w:type="dxa"/>
            <w:shd w:val="clear" w:color="auto" w:fill="auto"/>
            <w:vAlign w:val="center"/>
          </w:tcPr>
          <w:p w:rsidR="000705A4" w:rsidRPr="00CE7A75" w:rsidRDefault="000705A4" w:rsidP="000705A4">
            <w:pPr>
              <w:widowControl w:val="0"/>
              <w:bidi w:val="0"/>
              <w:spacing w:before="60" w:after="60"/>
              <w:rPr>
                <w:rFonts w:ascii="Arial" w:eastAsia="¹ÙÅÁÃ¼" w:hAnsi="Arial" w:cs="Arial"/>
                <w:szCs w:val="20"/>
              </w:rPr>
            </w:pPr>
            <w:r w:rsidRPr="000705A4">
              <w:rPr>
                <w:rFonts w:ascii="Arial" w:eastAsia="¹ÙÅÁÃ¼" w:hAnsi="Arial" w:cs="Arial"/>
                <w:szCs w:val="20"/>
              </w:rPr>
              <w:t>Painting Operator Qualification Record</w:t>
            </w:r>
          </w:p>
        </w:tc>
        <w:tc>
          <w:tcPr>
            <w:tcW w:w="997" w:type="dxa"/>
            <w:shd w:val="clear" w:color="auto" w:fill="auto"/>
            <w:vAlign w:val="center"/>
          </w:tcPr>
          <w:p w:rsidR="000705A4" w:rsidRPr="00CE7A75" w:rsidRDefault="000705A4" w:rsidP="000705A4">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0705A4" w:rsidRPr="00CE7A75" w:rsidRDefault="000705A4" w:rsidP="000705A4">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0705A4" w:rsidRPr="00CE7A75" w:rsidRDefault="000705A4" w:rsidP="000705A4">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0705A4" w:rsidRPr="00CE7A75" w:rsidRDefault="000705A4" w:rsidP="000705A4">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0705A4" w:rsidRPr="00CE7A75" w:rsidRDefault="000705A4" w:rsidP="000705A4">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w:t>
            </w:r>
            <w:r w:rsidR="00117D2B">
              <w:rPr>
                <w:rFonts w:ascii="Arial" w:eastAsia="¹ÙÅÁÃ¼" w:hAnsi="Arial" w:cs="Arial"/>
                <w:szCs w:val="20"/>
              </w:rPr>
              <w:t>48</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Piping Detailed Specifications (one per component)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w:t>
            </w:r>
            <w:r w:rsidR="00117D2B">
              <w:rPr>
                <w:rFonts w:ascii="Arial" w:eastAsia="¹ÙÅÁÃ¼" w:hAnsi="Arial" w:cs="Arial"/>
                <w:szCs w:val="20"/>
              </w:rPr>
              <w:t>49</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Piping Routing</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w:t>
            </w:r>
            <w:r w:rsidR="00117D2B">
              <w:rPr>
                <w:rFonts w:ascii="Arial" w:eastAsia="¹ÙÅÁÃ¼" w:hAnsi="Arial" w:cs="Arial"/>
                <w:szCs w:val="20"/>
              </w:rPr>
              <w:t>50</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Valves &amp; Instruments Location Drawings (incl. provisions for operational and maintenance access)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w:t>
            </w:r>
            <w:r w:rsidR="00117D2B">
              <w:rPr>
                <w:rFonts w:ascii="Arial" w:eastAsia="¹ÙÅÁÃ¼" w:hAnsi="Arial" w:cs="Arial"/>
                <w:szCs w:val="20"/>
              </w:rPr>
              <w:t>51</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Electrical Detailed Specifications (one per component)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05</w:t>
            </w:r>
            <w:r w:rsidR="00117D2B">
              <w:rPr>
                <w:rFonts w:ascii="Arial" w:eastAsia="¹ÙÅÁÃ¼" w:hAnsi="Arial" w:cs="Arial"/>
                <w:szCs w:val="20"/>
              </w:rPr>
              <w:t>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Electrical Cables Routing (incl. cable trays &amp; junction boxes)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05</w:t>
            </w:r>
            <w:r w:rsidR="00117D2B">
              <w:rPr>
                <w:rFonts w:ascii="Arial" w:eastAsia="¹ÙÅÁÃ¼" w:hAnsi="Arial" w:cs="Arial"/>
                <w:szCs w:val="20"/>
              </w:rPr>
              <w:t>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Electrical Equipment Location Drawings (incl. provisions for operational and maintenance access)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05</w:t>
            </w:r>
            <w:r w:rsidR="00117D2B">
              <w:rPr>
                <w:rFonts w:ascii="Arial" w:eastAsia="¹ÙÅÁÃ¼" w:hAnsi="Arial" w:cs="Arial"/>
                <w:szCs w:val="20"/>
              </w:rPr>
              <w:t>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Protection Device Operating Curves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05</w:t>
            </w:r>
            <w:r w:rsidR="00117D2B">
              <w:rPr>
                <w:rFonts w:ascii="Arial" w:eastAsia="¹ÙÅÁÃ¼" w:hAnsi="Arial" w:cs="Arial"/>
                <w:szCs w:val="20"/>
              </w:rPr>
              <w:t>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Electrical Control Schematics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05</w:t>
            </w:r>
            <w:r w:rsidR="00117D2B">
              <w:rPr>
                <w:rFonts w:ascii="Arial" w:eastAsia="¹ÙÅÁÃ¼" w:hAnsi="Arial" w:cs="Arial"/>
                <w:szCs w:val="20"/>
              </w:rPr>
              <w:t>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Instrument &amp; Control Detailed Specifications (one per component)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05</w:t>
            </w:r>
            <w:r w:rsidR="00117D2B">
              <w:rPr>
                <w:rFonts w:ascii="Arial" w:eastAsia="¹ÙÅÁÃ¼" w:hAnsi="Arial" w:cs="Arial"/>
                <w:szCs w:val="20"/>
              </w:rPr>
              <w:t>7</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 xml:space="preserve">Instrument cables routing (incl. cable </w:t>
            </w:r>
            <w:r w:rsidRPr="00CE7A75">
              <w:rPr>
                <w:rFonts w:ascii="Arial" w:eastAsia="¹ÙÅÁÃ¼" w:hAnsi="Arial" w:cs="Arial"/>
                <w:szCs w:val="20"/>
              </w:rPr>
              <w:lastRenderedPageBreak/>
              <w:t>trays &amp; junction boxes)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w:t>
            </w:r>
            <w:r w:rsidR="00117D2B">
              <w:rPr>
                <w:rFonts w:ascii="Arial" w:eastAsia="¹ÙÅÁÃ¼" w:hAnsi="Arial" w:cs="Arial"/>
                <w:szCs w:val="20"/>
              </w:rPr>
              <w:t>58</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Instrument Equipment Location Drawings (incl. provisions for operational and maintenance access)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CE7A75" w:rsidRDefault="00117D2B" w:rsidP="00117D2B">
            <w:pPr>
              <w:widowControl w:val="0"/>
              <w:bidi w:val="0"/>
              <w:spacing w:before="60" w:after="60"/>
              <w:jc w:val="center"/>
              <w:rPr>
                <w:rFonts w:ascii="Arial" w:eastAsia="¹ÙÅÁÃ¼" w:hAnsi="Arial" w:cs="Arial"/>
                <w:szCs w:val="20"/>
              </w:rPr>
            </w:pPr>
            <w:r>
              <w:rPr>
                <w:rFonts w:ascii="Arial" w:eastAsia="¹ÙÅÁÃ¼" w:hAnsi="Arial" w:cs="Arial"/>
                <w:szCs w:val="20"/>
              </w:rPr>
              <w:t>059</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Hook-Up Diagrams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w:t>
            </w:r>
            <w:r w:rsidR="00117D2B">
              <w:rPr>
                <w:rFonts w:ascii="Arial" w:eastAsia="¹ÙÅÁÃ¼" w:hAnsi="Arial" w:cs="Arial"/>
                <w:szCs w:val="20"/>
              </w:rPr>
              <w:t>60</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Wiring Loops Diagrams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w:t>
            </w:r>
            <w:r w:rsidR="00117D2B">
              <w:rPr>
                <w:rFonts w:ascii="Arial" w:eastAsia="¹ÙÅÁÃ¼" w:hAnsi="Arial" w:cs="Arial"/>
                <w:szCs w:val="20"/>
              </w:rPr>
              <w:t>61</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Instrument Control Schematics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w:t>
            </w:r>
            <w:r w:rsidR="00117D2B">
              <w:rPr>
                <w:rFonts w:ascii="Arial" w:eastAsia="¹ÙÅÁÃ¼" w:hAnsi="Arial" w:cs="Arial"/>
                <w:szCs w:val="20"/>
              </w:rPr>
              <w:t>62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Instrument Mounting &amp; Housing Instructions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w:t>
            </w:r>
            <w:r w:rsidR="00117D2B">
              <w:rPr>
                <w:rFonts w:ascii="Arial" w:eastAsia="¹ÙÅÁÃ¼" w:hAnsi="Arial" w:cs="Arial"/>
                <w:szCs w:val="20"/>
              </w:rPr>
              <w:t>63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Power Distribution &amp; Consumption</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06</w:t>
            </w:r>
            <w:r w:rsidR="00117D2B">
              <w:rPr>
                <w:rFonts w:ascii="Arial" w:eastAsia="¹ÙÅÁÃ¼" w:hAnsi="Arial" w:cs="Arial"/>
                <w:szCs w:val="20"/>
              </w:rPr>
              <w:t>4</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Cause &amp; Effect Charts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3"/>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06</w:t>
            </w:r>
            <w:r w:rsidR="00117D2B">
              <w:rPr>
                <w:rFonts w:ascii="Arial" w:eastAsia="¹ÙÅÁÃ¼" w:hAnsi="Arial" w:cs="Arial"/>
                <w:szCs w:val="20"/>
              </w:rPr>
              <w:t>5</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Original Software for Control &amp; Monitoring System</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32"/>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06</w:t>
            </w:r>
            <w:r w:rsidR="00117D2B">
              <w:rPr>
                <w:rFonts w:ascii="Arial" w:eastAsia="¹ÙÅÁÃ¼" w:hAnsi="Arial" w:cs="Arial"/>
                <w:szCs w:val="20"/>
              </w:rPr>
              <w:t>6</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Software System Specifications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tcBorders>
              <w:bottom w:val="single" w:sz="4" w:space="0" w:color="auto"/>
            </w:tcBorders>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06</w:t>
            </w:r>
            <w:r w:rsidR="00117D2B">
              <w:rPr>
                <w:rFonts w:ascii="Arial" w:eastAsia="¹ÙÅÁÃ¼" w:hAnsi="Arial" w:cs="Arial"/>
                <w:szCs w:val="20"/>
              </w:rPr>
              <w:t>7</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Approximate Weight &amp; Dimension</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CE7A75" w:rsidRDefault="00117D2B" w:rsidP="00117D2B">
            <w:pPr>
              <w:widowControl w:val="0"/>
              <w:bidi w:val="0"/>
              <w:spacing w:before="60" w:after="60"/>
              <w:jc w:val="center"/>
              <w:rPr>
                <w:rFonts w:ascii="Arial" w:eastAsia="¹ÙÅÁÃ¼" w:hAnsi="Arial" w:cs="Arial"/>
                <w:szCs w:val="20"/>
              </w:rPr>
            </w:pPr>
            <w:r>
              <w:rPr>
                <w:rFonts w:ascii="Arial" w:eastAsia="¹ÙÅÁÃ¼" w:hAnsi="Arial" w:cs="Arial"/>
                <w:szCs w:val="20"/>
              </w:rPr>
              <w:t>068</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Shipping Detail Drawing</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w:t>
            </w:r>
            <w:r w:rsidR="00117D2B">
              <w:rPr>
                <w:rFonts w:ascii="Arial" w:eastAsia="¹ÙÅÁÃ¼" w:hAnsi="Arial" w:cs="Arial"/>
                <w:szCs w:val="20"/>
              </w:rPr>
              <w:t>69</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Final Data Book</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w:t>
            </w:r>
            <w:r w:rsidR="00117D2B">
              <w:rPr>
                <w:rFonts w:ascii="Arial" w:eastAsia="¹ÙÅÁÃ¼" w:hAnsi="Arial" w:cs="Arial"/>
                <w:szCs w:val="20"/>
              </w:rPr>
              <w:t>70</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Pressure Loss Calculations</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tcBorders>
              <w:bottom w:val="single" w:sz="4" w:space="0" w:color="auto"/>
            </w:tcBorders>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071</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Lubrication System Detailed Specifications / Drawings</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tcBorders>
              <w:bottom w:val="single" w:sz="4" w:space="0" w:color="auto"/>
            </w:tcBorders>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07</w:t>
            </w:r>
            <w:r w:rsidR="00117D2B">
              <w:rPr>
                <w:rFonts w:ascii="Arial" w:eastAsia="¹ÙÅÁÃ¼" w:hAnsi="Arial" w:cs="Arial"/>
                <w:szCs w:val="20"/>
              </w:rPr>
              <w:t>2</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Cooling System Detailed Specifications/Drawings</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140"/>
          <w:jc w:val="center"/>
        </w:trPr>
        <w:tc>
          <w:tcPr>
            <w:tcW w:w="700" w:type="dxa"/>
            <w:tcBorders>
              <w:bottom w:val="single" w:sz="4" w:space="0" w:color="auto"/>
            </w:tcBorders>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07</w:t>
            </w:r>
            <w:r w:rsidR="00117D2B">
              <w:rPr>
                <w:rFonts w:ascii="Arial" w:eastAsia="¹ÙÅÁÃ¼" w:hAnsi="Arial" w:cs="Arial"/>
                <w:szCs w:val="20"/>
              </w:rPr>
              <w:t>3</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Shaft Sealing System Detailed Specifications/Drawings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86"/>
          <w:jc w:val="center"/>
        </w:trPr>
        <w:tc>
          <w:tcPr>
            <w:tcW w:w="700" w:type="dxa"/>
            <w:tcBorders>
              <w:bottom w:val="single" w:sz="4" w:space="0" w:color="auto"/>
            </w:tcBorders>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07</w:t>
            </w:r>
            <w:r w:rsidR="00117D2B">
              <w:rPr>
                <w:rFonts w:ascii="Arial" w:eastAsia="¹ÙÅÁÃ¼" w:hAnsi="Arial" w:cs="Arial"/>
                <w:szCs w:val="20"/>
              </w:rPr>
              <w:t>4</w:t>
            </w:r>
          </w:p>
        </w:tc>
        <w:tc>
          <w:tcPr>
            <w:tcW w:w="3793" w:type="dxa"/>
            <w:tcBorders>
              <w:bottom w:val="single" w:sz="4" w:space="0" w:color="auto"/>
            </w:tcBorders>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Completed Equipment Datasheets</w:t>
            </w:r>
          </w:p>
        </w:tc>
        <w:tc>
          <w:tcPr>
            <w:tcW w:w="997"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tcBorders>
              <w:bottom w:val="single" w:sz="4" w:space="0" w:color="auto"/>
            </w:tcBorders>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9"/>
          <w:jc w:val="center"/>
        </w:trPr>
        <w:tc>
          <w:tcPr>
            <w:tcW w:w="700" w:type="dxa"/>
            <w:tcBorders>
              <w:bottom w:val="single" w:sz="4" w:space="0" w:color="auto"/>
            </w:tcBorders>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07</w:t>
            </w:r>
            <w:r w:rsidR="00117D2B">
              <w:rPr>
                <w:rFonts w:ascii="Arial" w:eastAsia="¹ÙÅÁÃ¼" w:hAnsi="Arial" w:cs="Arial"/>
                <w:szCs w:val="20"/>
              </w:rPr>
              <w:t>5</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Calculation sheets for safety valves, control valves &amp; orifice plate</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5"/>
          <w:jc w:val="center"/>
        </w:trPr>
        <w:tc>
          <w:tcPr>
            <w:tcW w:w="700" w:type="dxa"/>
            <w:tcBorders>
              <w:bottom w:val="single" w:sz="4" w:space="0" w:color="auto"/>
            </w:tcBorders>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07</w:t>
            </w:r>
            <w:r w:rsidR="00117D2B">
              <w:rPr>
                <w:rFonts w:ascii="Arial" w:eastAsia="¹ÙÅÁÃ¼" w:hAnsi="Arial" w:cs="Arial"/>
                <w:szCs w:val="20"/>
              </w:rPr>
              <w:t>6</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Complex loop &amp; automation descriptions, list of alarms &amp; shutdown with set points</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tcBorders>
              <w:bottom w:val="single" w:sz="4" w:space="0" w:color="auto"/>
            </w:tcBorders>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07</w:t>
            </w:r>
            <w:r w:rsidR="00117D2B">
              <w:rPr>
                <w:rFonts w:ascii="Arial" w:eastAsia="¹ÙÅÁÃ¼" w:hAnsi="Arial" w:cs="Arial"/>
                <w:szCs w:val="20"/>
              </w:rPr>
              <w:t>7</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Electrical Equipment Catalogue</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w:t>
            </w:r>
            <w:r w:rsidR="00117D2B">
              <w:rPr>
                <w:rFonts w:ascii="Arial" w:eastAsia="¹ÙÅÁÃ¼" w:hAnsi="Arial" w:cs="Arial"/>
                <w:szCs w:val="20"/>
              </w:rPr>
              <w:t>78</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Electrical Interface Block Diagrams</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5"/>
          <w:jc w:val="center"/>
        </w:trPr>
        <w:tc>
          <w:tcPr>
            <w:tcW w:w="700" w:type="dxa"/>
            <w:tcBorders>
              <w:bottom w:val="single" w:sz="4" w:space="0" w:color="auto"/>
            </w:tcBorders>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w:t>
            </w:r>
            <w:r w:rsidR="00117D2B">
              <w:rPr>
                <w:rFonts w:ascii="Arial" w:eastAsia="¹ÙÅÁÃ¼" w:hAnsi="Arial" w:cs="Arial"/>
                <w:szCs w:val="20"/>
              </w:rPr>
              <w:t>79</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 xml:space="preserve">Local Control Station of motors wiring diagram, termination drawing and </w:t>
            </w:r>
            <w:r w:rsidRPr="00CE7A75">
              <w:rPr>
                <w:rFonts w:ascii="Arial" w:eastAsia="¹ÙÅÁÃ¼" w:hAnsi="Arial" w:cs="Arial"/>
                <w:szCs w:val="20"/>
              </w:rPr>
              <w:lastRenderedPageBreak/>
              <w:t>general arrangement</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04"/>
          <w:jc w:val="center"/>
        </w:trPr>
        <w:tc>
          <w:tcPr>
            <w:tcW w:w="700" w:type="dxa"/>
            <w:tcBorders>
              <w:bottom w:val="single" w:sz="4" w:space="0" w:color="auto"/>
            </w:tcBorders>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08</w:t>
            </w:r>
            <w:r w:rsidR="00117D2B">
              <w:rPr>
                <w:rFonts w:ascii="Arial" w:eastAsia="¹ÙÅÁÃ¼" w:hAnsi="Arial" w:cs="Arial"/>
                <w:szCs w:val="20"/>
              </w:rPr>
              <w:t>0</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Gear System Detailed Specifications / Drawings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2"/>
          <w:jc w:val="center"/>
        </w:trPr>
        <w:tc>
          <w:tcPr>
            <w:tcW w:w="700" w:type="dxa"/>
            <w:tcBorders>
              <w:bottom w:val="single" w:sz="4" w:space="0" w:color="auto"/>
            </w:tcBorders>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08</w:t>
            </w:r>
            <w:r w:rsidR="00117D2B">
              <w:rPr>
                <w:rFonts w:ascii="Arial" w:eastAsia="¹ÙÅÁÃ¼" w:hAnsi="Arial" w:cs="Arial"/>
                <w:szCs w:val="20"/>
              </w:rPr>
              <w:t>1</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Coupling System Detailed Specifications / Drawings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422"/>
          <w:jc w:val="center"/>
        </w:trPr>
        <w:tc>
          <w:tcPr>
            <w:tcW w:w="9445" w:type="dxa"/>
            <w:gridSpan w:val="7"/>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b/>
                <w:szCs w:val="20"/>
              </w:rPr>
              <w:t>PROCUREMENT</w:t>
            </w:r>
          </w:p>
        </w:tc>
      </w:tr>
      <w:tr w:rsidR="00687E14" w:rsidRPr="00776A31" w:rsidTr="00F7792F">
        <w:trPr>
          <w:trHeight w:val="710"/>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w:t>
            </w:r>
            <w:r w:rsidR="00117D2B">
              <w:rPr>
                <w:rFonts w:ascii="Arial" w:eastAsia="¹ÙÅÁÃ¼" w:hAnsi="Arial" w:cs="Arial"/>
                <w:szCs w:val="20"/>
              </w:rPr>
              <w:t>82</w:t>
            </w:r>
          </w:p>
        </w:tc>
        <w:tc>
          <w:tcPr>
            <w:tcW w:w="3793" w:type="dxa"/>
            <w:vAlign w:val="center"/>
          </w:tcPr>
          <w:p w:rsidR="00687E14" w:rsidRPr="00CE7A75" w:rsidRDefault="00687E14" w:rsidP="00E05402">
            <w:pPr>
              <w:widowControl w:val="0"/>
              <w:bidi w:val="0"/>
              <w:spacing w:before="60" w:after="60"/>
              <w:rPr>
                <w:rFonts w:ascii="Arial" w:eastAsia="¹ÙÅÁÃ¼" w:hAnsi="Arial" w:cs="Arial"/>
                <w:szCs w:val="20"/>
              </w:rPr>
            </w:pPr>
            <w:r w:rsidRPr="00CE7A75">
              <w:rPr>
                <w:rFonts w:ascii="Arial" w:eastAsia="¹ÙÅÁÃ¼" w:hAnsi="Arial" w:cs="Arial"/>
                <w:szCs w:val="20"/>
              </w:rPr>
              <w:t>List of Sub-</w:t>
            </w:r>
            <w:r w:rsidR="00E05402">
              <w:rPr>
                <w:rFonts w:ascii="Arial" w:eastAsia="¹ÙÅÁÃ¼" w:hAnsi="Arial" w:cs="Arial"/>
                <w:szCs w:val="20"/>
              </w:rPr>
              <w:t>vendors</w:t>
            </w:r>
            <w:r w:rsidRPr="00CE7A75">
              <w:rPr>
                <w:rFonts w:ascii="Arial" w:eastAsia="¹ÙÅÁÃ¼" w:hAnsi="Arial" w:cs="Arial"/>
                <w:szCs w:val="20"/>
              </w:rPr>
              <w:t xml:space="preserve"> ( table giving: part of equipment, tag no., sub-</w:t>
            </w:r>
            <w:r w:rsidR="00E05402">
              <w:rPr>
                <w:rFonts w:ascii="Arial" w:eastAsia="¹ÙÅÁÃ¼" w:hAnsi="Arial" w:cs="Arial"/>
                <w:szCs w:val="20"/>
              </w:rPr>
              <w:t>vendor</w:t>
            </w:r>
            <w:r w:rsidRPr="00CE7A75">
              <w:rPr>
                <w:rFonts w:ascii="Arial" w:eastAsia="¹ÙÅÁÃ¼" w:hAnsi="Arial" w:cs="Arial"/>
                <w:szCs w:val="20"/>
              </w:rPr>
              <w:t xml:space="preserve"> reference)(5.1.3)</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04"/>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08</w:t>
            </w:r>
            <w:r w:rsidR="00117D2B">
              <w:rPr>
                <w:rFonts w:ascii="Arial" w:eastAsia="¹ÙÅÁÃ¼" w:hAnsi="Arial" w:cs="Arial"/>
                <w:szCs w:val="20"/>
              </w:rPr>
              <w:t>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Unpriced copy of sub-orders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b/>
                <w:szCs w:val="20"/>
              </w:rPr>
              <w:t>MANUFACTURING</w:t>
            </w:r>
          </w:p>
        </w:tc>
      </w:tr>
      <w:tr w:rsidR="00687E14" w:rsidRPr="00776A31" w:rsidTr="00F7792F">
        <w:trPr>
          <w:trHeight w:val="341"/>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08</w:t>
            </w:r>
            <w:r w:rsidR="00117D2B">
              <w:rPr>
                <w:rFonts w:ascii="Arial" w:eastAsia="¹ÙÅÁÃ¼" w:hAnsi="Arial" w:cs="Arial"/>
                <w:szCs w:val="20"/>
              </w:rPr>
              <w:t>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Weld and NDT Map</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08</w:t>
            </w:r>
            <w:r w:rsidR="00117D2B">
              <w:rPr>
                <w:rFonts w:ascii="Arial" w:eastAsia="¹ÙÅÁÃ¼" w:hAnsi="Arial" w:cs="Arial"/>
                <w:szCs w:val="20"/>
              </w:rPr>
              <w:t>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Surface Preparation and Painting Procedures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08</w:t>
            </w:r>
            <w:r w:rsidR="00117D2B">
              <w:rPr>
                <w:rFonts w:ascii="Arial" w:eastAsia="¹ÙÅÁÃ¼" w:hAnsi="Arial" w:cs="Arial"/>
                <w:szCs w:val="20"/>
              </w:rPr>
              <w:t>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Heat Treatment Procedures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08</w:t>
            </w:r>
            <w:r w:rsidR="00117D2B">
              <w:rPr>
                <w:rFonts w:ascii="Arial" w:eastAsia="¹ÙÅÁÃ¼" w:hAnsi="Arial" w:cs="Arial"/>
                <w:szCs w:val="20"/>
              </w:rPr>
              <w:t>7</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Welding Procedure Specification (including repair procedures).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CE7A75" w:rsidRDefault="00117D2B" w:rsidP="00117D2B">
            <w:pPr>
              <w:widowControl w:val="0"/>
              <w:bidi w:val="0"/>
              <w:spacing w:before="60" w:after="60"/>
              <w:jc w:val="center"/>
              <w:rPr>
                <w:rFonts w:ascii="Arial" w:eastAsia="¹ÙÅÁÃ¼" w:hAnsi="Arial" w:cs="Arial"/>
                <w:szCs w:val="20"/>
              </w:rPr>
            </w:pPr>
            <w:r>
              <w:rPr>
                <w:rFonts w:ascii="Arial" w:eastAsia="¹ÙÅÁÃ¼" w:hAnsi="Arial" w:cs="Arial"/>
                <w:szCs w:val="20"/>
              </w:rPr>
              <w:t>088</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Welder Qualification Procedure</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089</w:t>
            </w:r>
          </w:p>
        </w:tc>
        <w:tc>
          <w:tcPr>
            <w:tcW w:w="3793" w:type="dxa"/>
            <w:tcBorders>
              <w:bottom w:val="single" w:sz="4" w:space="0" w:color="auto"/>
            </w:tcBorders>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3N</w:t>
            </w:r>
          </w:p>
        </w:tc>
        <w:tc>
          <w:tcPr>
            <w:tcW w:w="990"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color w:val="FFFF99"/>
                <w:szCs w:val="20"/>
              </w:rPr>
            </w:pPr>
          </w:p>
        </w:tc>
        <w:tc>
          <w:tcPr>
            <w:tcW w:w="795"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color w:val="FFFF99"/>
                <w:szCs w:val="20"/>
              </w:rPr>
            </w:pPr>
          </w:p>
        </w:tc>
        <w:tc>
          <w:tcPr>
            <w:tcW w:w="992"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color w:val="FFFF99"/>
                <w:szCs w:val="20"/>
              </w:rPr>
            </w:pPr>
          </w:p>
        </w:tc>
        <w:tc>
          <w:tcPr>
            <w:tcW w:w="1178" w:type="dxa"/>
            <w:tcBorders>
              <w:bottom w:val="single" w:sz="4" w:space="0" w:color="auto"/>
            </w:tcBorders>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color w:val="FFFF99"/>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b/>
                <w:szCs w:val="20"/>
              </w:rPr>
              <w:t>TESTING</w:t>
            </w:r>
          </w:p>
        </w:tc>
      </w:tr>
      <w:tr w:rsidR="00687E14" w:rsidRPr="00776A31" w:rsidTr="00F7792F">
        <w:trPr>
          <w:trHeight w:val="350"/>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090</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Hydrostatic / Pneumatic Testing Procedure</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09</w:t>
            </w:r>
            <w:r w:rsidR="00117D2B">
              <w:rPr>
                <w:rFonts w:ascii="Arial" w:eastAsia="¹ÙÅÁÃ¼" w:hAnsi="Arial" w:cs="Arial"/>
                <w:szCs w:val="20"/>
              </w:rPr>
              <w:t>1</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Performance &amp; Functional Test Procedure</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325CA6">
        <w:trPr>
          <w:jc w:val="center"/>
        </w:trPr>
        <w:tc>
          <w:tcPr>
            <w:tcW w:w="700" w:type="dxa"/>
            <w:shd w:val="clear" w:color="auto" w:fill="auto"/>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09</w:t>
            </w:r>
            <w:r w:rsidR="00117D2B">
              <w:rPr>
                <w:rFonts w:ascii="Arial" w:eastAsia="¹ÙÅÁÃ¼" w:hAnsi="Arial" w:cs="Arial"/>
                <w:szCs w:val="20"/>
              </w:rPr>
              <w:t>2</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Non-Destructive Testing/Examination Procedures</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325CA6">
        <w:trPr>
          <w:trHeight w:val="323"/>
          <w:jc w:val="center"/>
        </w:trPr>
        <w:tc>
          <w:tcPr>
            <w:tcW w:w="700" w:type="dxa"/>
            <w:shd w:val="clear" w:color="auto" w:fill="auto"/>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09</w:t>
            </w:r>
            <w:r w:rsidR="00117D2B">
              <w:rPr>
                <w:rFonts w:ascii="Arial" w:eastAsia="¹ÙÅÁÃ¼" w:hAnsi="Arial" w:cs="Arial"/>
                <w:szCs w:val="20"/>
              </w:rPr>
              <w:t>3</w:t>
            </w:r>
          </w:p>
        </w:tc>
        <w:tc>
          <w:tcPr>
            <w:tcW w:w="3793" w:type="dxa"/>
            <w:shd w:val="clear" w:color="auto" w:fill="auto"/>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Factory Acceptance Test (FAT) Procedure</w:t>
            </w:r>
          </w:p>
        </w:tc>
        <w:tc>
          <w:tcPr>
            <w:tcW w:w="997"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452AD0" w:rsidRPr="00776A31" w:rsidTr="00325CA6">
        <w:trPr>
          <w:trHeight w:val="323"/>
          <w:jc w:val="center"/>
        </w:trPr>
        <w:tc>
          <w:tcPr>
            <w:tcW w:w="700" w:type="dxa"/>
            <w:shd w:val="clear" w:color="auto" w:fill="auto"/>
            <w:vAlign w:val="center"/>
          </w:tcPr>
          <w:p w:rsidR="00452AD0" w:rsidRPr="00CE7A75" w:rsidRDefault="00452AD0" w:rsidP="00117D2B">
            <w:pPr>
              <w:widowControl w:val="0"/>
              <w:bidi w:val="0"/>
              <w:spacing w:before="60" w:after="60"/>
              <w:jc w:val="center"/>
              <w:rPr>
                <w:rFonts w:ascii="Arial" w:eastAsia="¹ÙÅÁÃ¼" w:hAnsi="Arial" w:cs="Arial"/>
                <w:szCs w:val="20"/>
              </w:rPr>
            </w:pPr>
            <w:r>
              <w:rPr>
                <w:rFonts w:ascii="Arial" w:eastAsia="¹ÙÅÁÃ¼" w:hAnsi="Arial" w:cs="Arial"/>
                <w:szCs w:val="20"/>
              </w:rPr>
              <w:t>09</w:t>
            </w:r>
            <w:r w:rsidR="00117D2B">
              <w:rPr>
                <w:rFonts w:ascii="Arial" w:eastAsia="¹ÙÅÁÃ¼" w:hAnsi="Arial" w:cs="Arial"/>
                <w:szCs w:val="20"/>
              </w:rPr>
              <w:t>4</w:t>
            </w:r>
          </w:p>
        </w:tc>
        <w:tc>
          <w:tcPr>
            <w:tcW w:w="3793" w:type="dxa"/>
            <w:shd w:val="clear" w:color="auto" w:fill="auto"/>
            <w:vAlign w:val="center"/>
          </w:tcPr>
          <w:p w:rsidR="00452AD0" w:rsidRPr="00CE7A75" w:rsidRDefault="00452AD0" w:rsidP="00452AD0">
            <w:pPr>
              <w:widowControl w:val="0"/>
              <w:bidi w:val="0"/>
              <w:spacing w:before="60" w:after="60"/>
              <w:rPr>
                <w:rFonts w:ascii="Arial" w:eastAsia="¹ÙÅÁÃ¼" w:hAnsi="Arial" w:cs="Arial"/>
                <w:szCs w:val="20"/>
              </w:rPr>
            </w:pPr>
            <w:r w:rsidRPr="00452AD0">
              <w:rPr>
                <w:rFonts w:ascii="Arial" w:eastAsia="¹ÙÅÁÃ¼" w:hAnsi="Arial" w:cs="Arial"/>
                <w:szCs w:val="20"/>
              </w:rPr>
              <w:t>SAT Procedure</w:t>
            </w:r>
          </w:p>
        </w:tc>
        <w:tc>
          <w:tcPr>
            <w:tcW w:w="997" w:type="dxa"/>
            <w:shd w:val="clear" w:color="auto" w:fill="auto"/>
            <w:vAlign w:val="center"/>
          </w:tcPr>
          <w:p w:rsidR="00452AD0" w:rsidRPr="00CE7A75" w:rsidRDefault="00452AD0" w:rsidP="00452AD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452AD0" w:rsidRPr="00CE7A75" w:rsidRDefault="00452AD0" w:rsidP="00452AD0">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452AD0" w:rsidRPr="00CE7A75" w:rsidRDefault="00452AD0" w:rsidP="00452AD0">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452AD0" w:rsidRPr="00CE7A75" w:rsidRDefault="00452AD0" w:rsidP="00452AD0">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452AD0" w:rsidRPr="00CE7A75" w:rsidRDefault="00452AD0" w:rsidP="00452AD0">
            <w:pPr>
              <w:widowControl w:val="0"/>
              <w:bidi w:val="0"/>
              <w:spacing w:before="60" w:after="60"/>
              <w:jc w:val="center"/>
              <w:rPr>
                <w:rFonts w:ascii="Arial" w:eastAsia="¹ÙÅÁÃ¼" w:hAnsi="Arial" w:cs="Arial"/>
                <w:szCs w:val="20"/>
              </w:rPr>
            </w:pPr>
          </w:p>
        </w:tc>
      </w:tr>
      <w:tr w:rsidR="00687E14" w:rsidRPr="00776A31" w:rsidTr="00124FB9">
        <w:trPr>
          <w:trHeight w:val="341"/>
          <w:jc w:val="center"/>
        </w:trPr>
        <w:tc>
          <w:tcPr>
            <w:tcW w:w="9445" w:type="dxa"/>
            <w:gridSpan w:val="7"/>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b/>
                <w:szCs w:val="20"/>
              </w:rPr>
              <w:t>RECORDS, REPORTS &amp; CERTIFICATES</w:t>
            </w:r>
          </w:p>
        </w:tc>
      </w:tr>
      <w:tr w:rsidR="00687E14" w:rsidRPr="00776A31" w:rsidTr="00F7792F">
        <w:trPr>
          <w:trHeight w:val="350"/>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09</w:t>
            </w:r>
            <w:r w:rsidR="00117D2B">
              <w:rPr>
                <w:rFonts w:ascii="Arial" w:eastAsia="¹ÙÅÁÃ¼" w:hAnsi="Arial" w:cs="Arial"/>
                <w:szCs w:val="20"/>
              </w:rPr>
              <w:t>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Material Conformity Certificate</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09</w:t>
            </w:r>
            <w:r w:rsidR="00117D2B">
              <w:rPr>
                <w:rFonts w:ascii="Arial" w:eastAsia="¹ÙÅÁÃ¼" w:hAnsi="Arial" w:cs="Arial"/>
                <w:szCs w:val="20"/>
              </w:rPr>
              <w:t>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Testing Authority Approval Certificate (if any)</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lastRenderedPageBreak/>
              <w:t>09</w:t>
            </w:r>
            <w:r w:rsidR="00117D2B">
              <w:rPr>
                <w:rFonts w:ascii="Arial" w:eastAsia="¹ÙÅÁÃ¼" w:hAnsi="Arial" w:cs="Arial"/>
                <w:szCs w:val="20"/>
              </w:rPr>
              <w:t>7</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Hazardous Area Certificates.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117D2B" w:rsidP="00117D2B">
            <w:pPr>
              <w:widowControl w:val="0"/>
              <w:bidi w:val="0"/>
              <w:spacing w:before="60" w:after="60"/>
              <w:jc w:val="center"/>
              <w:rPr>
                <w:rFonts w:ascii="Arial" w:eastAsia="¹ÙÅÁÃ¼" w:hAnsi="Arial" w:cs="Arial"/>
                <w:szCs w:val="20"/>
              </w:rPr>
            </w:pPr>
            <w:r>
              <w:rPr>
                <w:rFonts w:ascii="Arial" w:eastAsia="¹ÙÅÁÃ¼" w:hAnsi="Arial" w:cs="Arial"/>
                <w:szCs w:val="20"/>
              </w:rPr>
              <w:t>098</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Ingress Protection Certificate</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099</w:t>
            </w:r>
          </w:p>
        </w:tc>
        <w:tc>
          <w:tcPr>
            <w:tcW w:w="3793" w:type="dxa"/>
            <w:vAlign w:val="center"/>
          </w:tcPr>
          <w:p w:rsidR="00687E14" w:rsidRPr="00CE7A75" w:rsidRDefault="00687E14" w:rsidP="00E05402">
            <w:pPr>
              <w:widowControl w:val="0"/>
              <w:bidi w:val="0"/>
              <w:spacing w:before="60" w:after="60"/>
              <w:rPr>
                <w:rFonts w:ascii="Arial" w:eastAsia="¹ÙÅÁÃ¼" w:hAnsi="Arial" w:cs="Arial"/>
                <w:szCs w:val="20"/>
              </w:rPr>
            </w:pPr>
            <w:r w:rsidRPr="00CE7A75">
              <w:rPr>
                <w:rFonts w:ascii="Arial" w:eastAsia="¹ÙÅÁÃ¼" w:hAnsi="Arial" w:cs="Arial"/>
                <w:szCs w:val="20"/>
              </w:rPr>
              <w:t>Conformity Certificates (sub-</w:t>
            </w:r>
            <w:r w:rsidR="00E05402">
              <w:rPr>
                <w:rFonts w:ascii="Arial" w:eastAsia="¹ÙÅÁÃ¼" w:hAnsi="Arial" w:cs="Arial"/>
                <w:szCs w:val="20"/>
              </w:rPr>
              <w:t>vendor</w:t>
            </w:r>
            <w:r w:rsidRPr="00CE7A75">
              <w:rPr>
                <w:rFonts w:ascii="Arial" w:eastAsia="¹ÙÅÁÃ¼" w:hAnsi="Arial" w:cs="Arial"/>
                <w:szCs w:val="20"/>
              </w:rPr>
              <w:t>/equipment)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117D2B" w:rsidP="00124FB9">
            <w:pPr>
              <w:widowControl w:val="0"/>
              <w:bidi w:val="0"/>
              <w:spacing w:before="60" w:after="60"/>
              <w:jc w:val="center"/>
              <w:rPr>
                <w:rFonts w:ascii="Arial" w:eastAsia="¹ÙÅÁÃ¼" w:hAnsi="Arial" w:cs="Arial"/>
                <w:szCs w:val="20"/>
              </w:rPr>
            </w:pPr>
            <w:r>
              <w:rPr>
                <w:rFonts w:ascii="Arial" w:eastAsia="¹ÙÅÁÃ¼" w:hAnsi="Arial" w:cs="Arial"/>
                <w:szCs w:val="20"/>
              </w:rPr>
              <w:t>100</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Material Certificates Identification Diagram. (cross-reference material location ; certificates for critical components)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10</w:t>
            </w:r>
            <w:r w:rsidR="00117D2B">
              <w:rPr>
                <w:rFonts w:ascii="Arial" w:eastAsia="¹ÙÅÁÃ¼" w:hAnsi="Arial" w:cs="Arial"/>
                <w:szCs w:val="20"/>
              </w:rPr>
              <w:t>1</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Welding Procedure Qualification Record</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10</w:t>
            </w:r>
            <w:r w:rsidR="00117D2B">
              <w:rPr>
                <w:rFonts w:ascii="Arial" w:eastAsia="¹ÙÅÁÃ¼" w:hAnsi="Arial" w:cs="Arial"/>
                <w:szCs w:val="20"/>
              </w:rPr>
              <w:t>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Welder Qualification Records.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10</w:t>
            </w:r>
            <w:r w:rsidR="00117D2B">
              <w:rPr>
                <w:rFonts w:ascii="Arial" w:eastAsia="¹ÙÅÁÃ¼" w:hAnsi="Arial" w:cs="Arial"/>
                <w:szCs w:val="20"/>
              </w:rPr>
              <w:t>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NDT Operator Qualifications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10</w:t>
            </w:r>
            <w:r w:rsidR="00117D2B">
              <w:rPr>
                <w:rFonts w:ascii="Arial" w:eastAsia="¹ÙÅÁÃ¼" w:hAnsi="Arial" w:cs="Arial"/>
                <w:szCs w:val="20"/>
              </w:rPr>
              <w:t>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Detailed NDT Reports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10</w:t>
            </w:r>
            <w:r w:rsidR="00117D2B">
              <w:rPr>
                <w:rFonts w:ascii="Arial" w:eastAsia="¹ÙÅÁÃ¼" w:hAnsi="Arial" w:cs="Arial"/>
                <w:szCs w:val="20"/>
              </w:rPr>
              <w:t>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Weld/ NDT Identification Diagram. (Cross-reference weld locations, WPS, welders, NDT reports).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23"/>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10</w:t>
            </w:r>
            <w:r w:rsidR="00117D2B">
              <w:rPr>
                <w:rFonts w:ascii="Arial" w:eastAsia="¹ÙÅÁÃ¼" w:hAnsi="Arial" w:cs="Arial"/>
                <w:szCs w:val="20"/>
              </w:rPr>
              <w:t>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Dimensional Control Reports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10</w:t>
            </w:r>
            <w:r w:rsidR="00117D2B">
              <w:rPr>
                <w:rFonts w:ascii="Arial" w:eastAsia="¹ÙÅÁÃ¼" w:hAnsi="Arial" w:cs="Arial"/>
                <w:szCs w:val="20"/>
              </w:rPr>
              <w:t>7</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Hardness Test Reports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CE7A75" w:rsidRDefault="00117D2B" w:rsidP="00117D2B">
            <w:pPr>
              <w:widowControl w:val="0"/>
              <w:bidi w:val="0"/>
              <w:spacing w:before="60" w:after="60"/>
              <w:jc w:val="center"/>
              <w:rPr>
                <w:rFonts w:ascii="Arial" w:eastAsia="¹ÙÅÁÃ¼" w:hAnsi="Arial" w:cs="Arial"/>
                <w:szCs w:val="20"/>
              </w:rPr>
            </w:pPr>
            <w:r>
              <w:rPr>
                <w:rFonts w:ascii="Arial" w:eastAsia="¹ÙÅÁÃ¼" w:hAnsi="Arial" w:cs="Arial"/>
                <w:szCs w:val="20"/>
              </w:rPr>
              <w:t>108</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PWHT Charts &amp; Reports, including calibration records of recorders (for each heat treatment)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w:t>
            </w:r>
            <w:r w:rsidR="00117D2B">
              <w:rPr>
                <w:rFonts w:ascii="Arial" w:eastAsia="¹ÙÅÁÃ¼" w:hAnsi="Arial" w:cs="Arial"/>
                <w:szCs w:val="20"/>
              </w:rPr>
              <w:t>09</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Pressure Test Reports / Certificates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w:t>
            </w:r>
            <w:r w:rsidR="00117D2B">
              <w:rPr>
                <w:rFonts w:ascii="Arial" w:eastAsia="¹ÙÅÁÃ¼" w:hAnsi="Arial" w:cs="Arial"/>
                <w:szCs w:val="20"/>
              </w:rPr>
              <w:t>10</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FAT Test Report / Certificates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11</w:t>
            </w:r>
            <w:r w:rsidR="00117D2B">
              <w:rPr>
                <w:rFonts w:ascii="Arial" w:eastAsia="¹ÙÅÁÃ¼" w:hAnsi="Arial" w:cs="Arial"/>
                <w:szCs w:val="20"/>
              </w:rPr>
              <w:t>1</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Performance Test Report / Certificates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11</w:t>
            </w:r>
            <w:r w:rsidR="00117D2B">
              <w:rPr>
                <w:rFonts w:ascii="Arial" w:eastAsia="¹ÙÅÁÃ¼" w:hAnsi="Arial" w:cs="Arial"/>
                <w:szCs w:val="20"/>
              </w:rPr>
              <w:t>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Noise &amp; Vibration Test Report / Certificates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687E14" w:rsidP="00117D2B">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11</w:t>
            </w:r>
            <w:r w:rsidR="00117D2B">
              <w:rPr>
                <w:rFonts w:ascii="Arial" w:eastAsia="¹ÙÅÁÃ¼" w:hAnsi="Arial" w:cs="Arial"/>
                <w:szCs w:val="20"/>
              </w:rPr>
              <w:t>3</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 Motor Type Test Report (if any)</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523C19" w:rsidP="00124FB9">
            <w:pPr>
              <w:widowControl w:val="0"/>
              <w:bidi w:val="0"/>
              <w:spacing w:before="60" w:after="60"/>
              <w:jc w:val="center"/>
              <w:rPr>
                <w:rFonts w:ascii="Arial" w:eastAsia="¹ÙÅÁÃ¼" w:hAnsi="Arial" w:cs="Arial"/>
                <w:szCs w:val="20"/>
              </w:rPr>
            </w:pPr>
            <w:r>
              <w:rPr>
                <w:rFonts w:ascii="Arial" w:eastAsia="¹ÙÅÁÃ¼" w:hAnsi="Arial" w:cs="Arial"/>
                <w:szCs w:val="20"/>
              </w:rPr>
              <w:t>114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Electric Motor Routine Test Report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523C19" w:rsidP="00124FB9">
            <w:pPr>
              <w:widowControl w:val="0"/>
              <w:bidi w:val="0"/>
              <w:spacing w:before="60" w:after="60"/>
              <w:jc w:val="center"/>
              <w:rPr>
                <w:rFonts w:ascii="Arial" w:eastAsia="¹ÙÅÁÃ¼" w:hAnsi="Arial" w:cs="Arial"/>
                <w:szCs w:val="20"/>
              </w:rPr>
            </w:pPr>
            <w:r>
              <w:rPr>
                <w:rFonts w:ascii="Arial" w:eastAsia="¹ÙÅÁÃ¼" w:hAnsi="Arial" w:cs="Arial"/>
                <w:szCs w:val="20"/>
              </w:rPr>
              <w:t>115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Cable Continuity and Resistance Test Reports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CE7A75" w:rsidRDefault="00523C19" w:rsidP="00124FB9">
            <w:pPr>
              <w:widowControl w:val="0"/>
              <w:bidi w:val="0"/>
              <w:spacing w:before="60" w:after="60"/>
              <w:jc w:val="center"/>
              <w:rPr>
                <w:rFonts w:ascii="Arial" w:eastAsia="¹ÙÅÁÃ¼" w:hAnsi="Arial" w:cs="Arial"/>
                <w:szCs w:val="20"/>
              </w:rPr>
            </w:pPr>
            <w:r>
              <w:rPr>
                <w:rFonts w:ascii="Arial" w:eastAsia="¹ÙÅÁÃ¼" w:hAnsi="Arial" w:cs="Arial"/>
                <w:szCs w:val="20"/>
              </w:rPr>
              <w:t>116</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Calibration Curves of Control Equipment</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CE7A75" w:rsidRDefault="00523C19" w:rsidP="00124FB9">
            <w:pPr>
              <w:widowControl w:val="0"/>
              <w:bidi w:val="0"/>
              <w:spacing w:before="60" w:after="60"/>
              <w:jc w:val="center"/>
              <w:rPr>
                <w:rFonts w:ascii="Arial" w:eastAsia="¹ÙÅÁÃ¼" w:hAnsi="Arial" w:cs="Arial"/>
                <w:szCs w:val="20"/>
              </w:rPr>
            </w:pPr>
            <w:r>
              <w:rPr>
                <w:rFonts w:ascii="Arial" w:eastAsia="¹ÙÅÁÃ¼" w:hAnsi="Arial" w:cs="Arial"/>
                <w:szCs w:val="20"/>
              </w:rPr>
              <w:t>117</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Calibration Test Certificates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CE7A75" w:rsidRDefault="00523C19" w:rsidP="00124FB9">
            <w:pPr>
              <w:widowControl w:val="0"/>
              <w:bidi w:val="0"/>
              <w:spacing w:before="60" w:after="60"/>
              <w:jc w:val="center"/>
              <w:rPr>
                <w:rFonts w:ascii="Arial" w:eastAsia="¹ÙÅÁÃ¼" w:hAnsi="Arial" w:cs="Arial"/>
                <w:szCs w:val="20"/>
              </w:rPr>
            </w:pPr>
            <w:r>
              <w:rPr>
                <w:rFonts w:ascii="Arial" w:eastAsia="¹ÙÅÁÃ¼" w:hAnsi="Arial" w:cs="Arial"/>
                <w:szCs w:val="20"/>
              </w:rPr>
              <w:t>118</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Surface Preparation &amp; Coating Reports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CE7A75" w:rsidRDefault="00523C19" w:rsidP="00124FB9">
            <w:pPr>
              <w:widowControl w:val="0"/>
              <w:bidi w:val="0"/>
              <w:spacing w:before="60" w:after="60"/>
              <w:jc w:val="center"/>
              <w:rPr>
                <w:rFonts w:ascii="Arial" w:eastAsia="¹ÙÅÁÃ¼" w:hAnsi="Arial" w:cs="Arial"/>
                <w:szCs w:val="20"/>
              </w:rPr>
            </w:pPr>
            <w:r>
              <w:rPr>
                <w:rFonts w:ascii="Arial" w:eastAsia="¹ÙÅÁÃ¼" w:hAnsi="Arial" w:cs="Arial"/>
                <w:szCs w:val="20"/>
              </w:rPr>
              <w:t>119</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 xml:space="preserve">Hydrostatic / Pneumatic Testing </w:t>
            </w:r>
            <w:r w:rsidRPr="00CE7A75">
              <w:rPr>
                <w:rFonts w:ascii="Arial" w:eastAsia="¹ÙÅÁÃ¼" w:hAnsi="Arial" w:cs="Arial"/>
                <w:szCs w:val="20"/>
              </w:rPr>
              <w:lastRenderedPageBreak/>
              <w:t>Certificates</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CE7A75" w:rsidRDefault="00523C19" w:rsidP="00124FB9">
            <w:pPr>
              <w:widowControl w:val="0"/>
              <w:bidi w:val="0"/>
              <w:spacing w:before="60" w:after="60"/>
              <w:jc w:val="center"/>
              <w:rPr>
                <w:rFonts w:ascii="Arial" w:eastAsia="¹ÙÅÁÃ¼" w:hAnsi="Arial" w:cs="Arial"/>
                <w:szCs w:val="20"/>
              </w:rPr>
            </w:pPr>
            <w:r>
              <w:rPr>
                <w:rFonts w:ascii="Arial" w:eastAsia="¹ÙÅÁÃ¼" w:hAnsi="Arial" w:cs="Arial"/>
                <w:szCs w:val="20"/>
              </w:rPr>
              <w:t>120</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Welding Consumable Certificate</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tcBorders>
              <w:bottom w:val="single" w:sz="4" w:space="0" w:color="auto"/>
            </w:tcBorders>
            <w:vAlign w:val="center"/>
          </w:tcPr>
          <w:p w:rsidR="00687E14" w:rsidRPr="00CE7A75" w:rsidRDefault="00523C19" w:rsidP="00124FB9">
            <w:pPr>
              <w:widowControl w:val="0"/>
              <w:bidi w:val="0"/>
              <w:spacing w:before="60" w:after="60"/>
              <w:jc w:val="center"/>
              <w:rPr>
                <w:rFonts w:ascii="Arial" w:eastAsia="¹ÙÅÁÃ¼" w:hAnsi="Arial" w:cs="Arial"/>
                <w:szCs w:val="20"/>
              </w:rPr>
            </w:pPr>
            <w:r>
              <w:rPr>
                <w:rFonts w:ascii="Arial" w:eastAsia="¹ÙÅÁÃ¼" w:hAnsi="Arial" w:cs="Arial"/>
                <w:szCs w:val="20"/>
              </w:rPr>
              <w:t>121</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Inspection and Test Reports(if any)</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CE7A75" w:rsidRDefault="00523C19" w:rsidP="00124FB9">
            <w:pPr>
              <w:widowControl w:val="0"/>
              <w:bidi w:val="0"/>
              <w:spacing w:before="60" w:after="60"/>
              <w:jc w:val="center"/>
              <w:rPr>
                <w:rFonts w:ascii="Arial" w:eastAsia="¹ÙÅÁÃ¼" w:hAnsi="Arial" w:cs="Arial"/>
                <w:szCs w:val="20"/>
              </w:rPr>
            </w:pPr>
            <w:r>
              <w:rPr>
                <w:rFonts w:ascii="Arial" w:eastAsia="¹ÙÅÁÃ¼" w:hAnsi="Arial" w:cs="Arial"/>
                <w:szCs w:val="20"/>
              </w:rPr>
              <w:t>122</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Rust Prevention Report</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tcBorders>
              <w:bottom w:val="single" w:sz="4" w:space="0" w:color="auto"/>
            </w:tcBorders>
            <w:vAlign w:val="center"/>
          </w:tcPr>
          <w:p w:rsidR="00687E14" w:rsidRPr="00CE7A75" w:rsidRDefault="00523C19" w:rsidP="00124FB9">
            <w:pPr>
              <w:widowControl w:val="0"/>
              <w:bidi w:val="0"/>
              <w:spacing w:before="60" w:after="60"/>
              <w:jc w:val="center"/>
              <w:rPr>
                <w:rFonts w:ascii="Arial" w:eastAsia="¹ÙÅÁÃ¼" w:hAnsi="Arial" w:cs="Arial"/>
                <w:szCs w:val="20"/>
              </w:rPr>
            </w:pPr>
            <w:r>
              <w:rPr>
                <w:rFonts w:ascii="Arial" w:eastAsia="¹ÙÅÁÃ¼" w:hAnsi="Arial" w:cs="Arial"/>
                <w:szCs w:val="20"/>
              </w:rPr>
              <w:t>123</w:t>
            </w:r>
          </w:p>
        </w:tc>
        <w:tc>
          <w:tcPr>
            <w:tcW w:w="3793" w:type="dxa"/>
            <w:tcBorders>
              <w:bottom w:val="single" w:sz="4" w:space="0" w:color="auto"/>
            </w:tcBorders>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Non-Conformities Report</w:t>
            </w:r>
          </w:p>
        </w:tc>
        <w:tc>
          <w:tcPr>
            <w:tcW w:w="997"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tcBorders>
              <w:top w:val="nil"/>
            </w:tcBorders>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b/>
                <w:szCs w:val="20"/>
              </w:rPr>
              <w:t>INSTALLATION</w:t>
            </w:r>
          </w:p>
        </w:tc>
      </w:tr>
      <w:tr w:rsidR="00687E14" w:rsidRPr="00776A31" w:rsidTr="00F7792F">
        <w:trPr>
          <w:trHeight w:val="350"/>
          <w:jc w:val="center"/>
        </w:trPr>
        <w:tc>
          <w:tcPr>
            <w:tcW w:w="700" w:type="dxa"/>
            <w:vAlign w:val="center"/>
          </w:tcPr>
          <w:p w:rsidR="00687E14" w:rsidRPr="00CE7A75" w:rsidRDefault="00523C19" w:rsidP="00124FB9">
            <w:pPr>
              <w:widowControl w:val="0"/>
              <w:bidi w:val="0"/>
              <w:spacing w:before="60" w:after="60"/>
              <w:jc w:val="center"/>
              <w:rPr>
                <w:rFonts w:ascii="Arial" w:eastAsia="¹ÙÅÁÃ¼" w:hAnsi="Arial" w:cs="Arial"/>
                <w:szCs w:val="20"/>
              </w:rPr>
            </w:pPr>
            <w:r>
              <w:rPr>
                <w:rFonts w:ascii="Arial" w:eastAsia="¹ÙÅÁÃ¼" w:hAnsi="Arial" w:cs="Arial"/>
                <w:szCs w:val="20"/>
              </w:rPr>
              <w:t>124</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Sub-Assembly Documentation</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Pr>
                <w:rFonts w:ascii="Arial" w:eastAsia="¹ÙÅÁÃ¼" w:hAnsi="Arial" w:cs="Arial"/>
                <w:szCs w:val="20"/>
              </w:rPr>
              <w:t>125</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Sub-Assembly Drawings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523C19" w:rsidRPr="00776A31" w:rsidTr="00F7792F">
        <w:trPr>
          <w:trHeight w:val="341"/>
          <w:jc w:val="center"/>
        </w:trPr>
        <w:tc>
          <w:tcPr>
            <w:tcW w:w="700"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126</w:t>
            </w:r>
          </w:p>
        </w:tc>
        <w:tc>
          <w:tcPr>
            <w:tcW w:w="3793" w:type="dxa"/>
            <w:vAlign w:val="center"/>
          </w:tcPr>
          <w:p w:rsidR="00523C19" w:rsidRPr="00CE7A75" w:rsidRDefault="00523C19" w:rsidP="00523C19">
            <w:pPr>
              <w:widowControl w:val="0"/>
              <w:bidi w:val="0"/>
              <w:spacing w:before="60" w:after="60"/>
              <w:rPr>
                <w:rFonts w:ascii="Arial" w:eastAsia="¹ÙÅÁÃ¼" w:hAnsi="Arial" w:cs="Arial"/>
                <w:szCs w:val="20"/>
              </w:rPr>
            </w:pPr>
            <w:r w:rsidRPr="00CE7A75">
              <w:rPr>
                <w:rFonts w:ascii="Arial" w:eastAsia="¹ÙÅÁÃ¼" w:hAnsi="Arial" w:cs="Arial"/>
                <w:szCs w:val="20"/>
              </w:rPr>
              <w:t>Erection/Installation Manual (if required)</w:t>
            </w:r>
          </w:p>
        </w:tc>
        <w:tc>
          <w:tcPr>
            <w:tcW w:w="997"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0" w:type="dxa"/>
            <w:vAlign w:val="center"/>
          </w:tcPr>
          <w:p w:rsidR="00523C19" w:rsidRPr="00CE7A75" w:rsidRDefault="00523C19" w:rsidP="00523C1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2"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r>
      <w:tr w:rsidR="00523C19" w:rsidRPr="00776A31" w:rsidTr="00F7792F">
        <w:trPr>
          <w:trHeight w:val="350"/>
          <w:jc w:val="center"/>
        </w:trPr>
        <w:tc>
          <w:tcPr>
            <w:tcW w:w="700"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127</w:t>
            </w:r>
          </w:p>
        </w:tc>
        <w:tc>
          <w:tcPr>
            <w:tcW w:w="3793" w:type="dxa"/>
            <w:vAlign w:val="center"/>
          </w:tcPr>
          <w:p w:rsidR="00523C19" w:rsidRPr="00CE7A75" w:rsidRDefault="00523C19" w:rsidP="00523C19">
            <w:pPr>
              <w:widowControl w:val="0"/>
              <w:bidi w:val="0"/>
              <w:spacing w:before="60" w:after="60"/>
              <w:rPr>
                <w:rFonts w:ascii="Arial" w:eastAsia="¹ÙÅÁÃ¼" w:hAnsi="Arial" w:cs="Arial"/>
                <w:szCs w:val="20"/>
              </w:rPr>
            </w:pPr>
            <w:r w:rsidRPr="00CE7A75">
              <w:rPr>
                <w:rFonts w:ascii="Arial" w:eastAsia="¹ÙÅÁÃ¼" w:hAnsi="Arial" w:cs="Arial"/>
                <w:szCs w:val="20"/>
              </w:rPr>
              <w:t>Name Plate Documents</w:t>
            </w:r>
          </w:p>
        </w:tc>
        <w:tc>
          <w:tcPr>
            <w:tcW w:w="997"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0" w:type="dxa"/>
            <w:vAlign w:val="center"/>
          </w:tcPr>
          <w:p w:rsidR="00523C19" w:rsidRPr="00CE7A75" w:rsidRDefault="00523C19" w:rsidP="00523C1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2"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r>
      <w:tr w:rsidR="00523C19" w:rsidRPr="00776A31" w:rsidTr="00F7792F">
        <w:trPr>
          <w:trHeight w:val="350"/>
          <w:jc w:val="center"/>
        </w:trPr>
        <w:tc>
          <w:tcPr>
            <w:tcW w:w="700"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128</w:t>
            </w:r>
          </w:p>
        </w:tc>
        <w:tc>
          <w:tcPr>
            <w:tcW w:w="3793" w:type="dxa"/>
            <w:shd w:val="clear" w:color="auto" w:fill="auto"/>
            <w:vAlign w:val="center"/>
          </w:tcPr>
          <w:p w:rsidR="00523C19" w:rsidRPr="00CE7A75" w:rsidRDefault="00523C19" w:rsidP="00523C19">
            <w:pPr>
              <w:widowControl w:val="0"/>
              <w:bidi w:val="0"/>
              <w:spacing w:before="60" w:after="60"/>
              <w:rPr>
                <w:rFonts w:ascii="Arial" w:eastAsia="¹ÙÅÁÃ¼" w:hAnsi="Arial" w:cs="Arial"/>
                <w:szCs w:val="20"/>
              </w:rPr>
            </w:pPr>
            <w:r w:rsidRPr="00CE7A75">
              <w:rPr>
                <w:rFonts w:ascii="Arial" w:eastAsia="¹ÙÅÁÃ¼" w:hAnsi="Arial" w:cs="Arial"/>
                <w:szCs w:val="20"/>
              </w:rPr>
              <w:t>Handling, Transportation &amp; Storage Instructions</w:t>
            </w:r>
          </w:p>
        </w:tc>
        <w:tc>
          <w:tcPr>
            <w:tcW w:w="997" w:type="dxa"/>
            <w:shd w:val="clear" w:color="auto" w:fill="auto"/>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523C19" w:rsidRPr="00CE7A75" w:rsidRDefault="00523C19" w:rsidP="00523C1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523C19" w:rsidRPr="00CE7A75" w:rsidRDefault="00523C19" w:rsidP="00523C19">
            <w:pPr>
              <w:widowControl w:val="0"/>
              <w:bidi w:val="0"/>
              <w:spacing w:before="60" w:after="60"/>
              <w:jc w:val="center"/>
              <w:rPr>
                <w:rFonts w:ascii="Arial" w:eastAsia="¹ÙÅÁÃ¼" w:hAnsi="Arial" w:cs="Arial"/>
                <w:szCs w:val="20"/>
              </w:rPr>
            </w:pPr>
          </w:p>
        </w:tc>
      </w:tr>
      <w:tr w:rsidR="00523C19" w:rsidRPr="00776A31" w:rsidTr="00F7792F">
        <w:trPr>
          <w:trHeight w:val="359"/>
          <w:jc w:val="center"/>
        </w:trPr>
        <w:tc>
          <w:tcPr>
            <w:tcW w:w="700"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129</w:t>
            </w:r>
          </w:p>
        </w:tc>
        <w:tc>
          <w:tcPr>
            <w:tcW w:w="3793" w:type="dxa"/>
            <w:shd w:val="clear" w:color="auto" w:fill="auto"/>
            <w:vAlign w:val="center"/>
          </w:tcPr>
          <w:p w:rsidR="00523C19" w:rsidRPr="00CE7A75" w:rsidRDefault="00523C19" w:rsidP="00523C19">
            <w:pPr>
              <w:widowControl w:val="0"/>
              <w:bidi w:val="0"/>
              <w:spacing w:before="60" w:after="60"/>
              <w:rPr>
                <w:rFonts w:ascii="Arial" w:eastAsia="¹ÙÅÁÃ¼" w:hAnsi="Arial" w:cs="Arial"/>
                <w:szCs w:val="20"/>
              </w:rPr>
            </w:pPr>
            <w:r w:rsidRPr="00CE7A75">
              <w:rPr>
                <w:rFonts w:ascii="Arial" w:eastAsia="¹ÙÅÁÃ¼" w:hAnsi="Arial" w:cs="Arial"/>
                <w:szCs w:val="20"/>
              </w:rPr>
              <w:t>Unpacking &amp; Inspection Instructions</w:t>
            </w:r>
          </w:p>
        </w:tc>
        <w:tc>
          <w:tcPr>
            <w:tcW w:w="997" w:type="dxa"/>
            <w:shd w:val="clear" w:color="auto" w:fill="auto"/>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523C19" w:rsidRPr="00CE7A75" w:rsidRDefault="00523C19" w:rsidP="00523C1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523C19" w:rsidRPr="00CE7A75" w:rsidRDefault="00523C19" w:rsidP="00523C19">
            <w:pPr>
              <w:widowControl w:val="0"/>
              <w:bidi w:val="0"/>
              <w:spacing w:before="60" w:after="60"/>
              <w:jc w:val="center"/>
              <w:rPr>
                <w:rFonts w:ascii="Arial" w:eastAsia="¹ÙÅÁÃ¼" w:hAnsi="Arial" w:cs="Arial"/>
                <w:szCs w:val="20"/>
              </w:rPr>
            </w:pPr>
          </w:p>
        </w:tc>
      </w:tr>
      <w:tr w:rsidR="00523C19" w:rsidRPr="00776A31" w:rsidTr="00F7792F">
        <w:trPr>
          <w:trHeight w:val="341"/>
          <w:jc w:val="center"/>
        </w:trPr>
        <w:tc>
          <w:tcPr>
            <w:tcW w:w="700"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130</w:t>
            </w:r>
          </w:p>
        </w:tc>
        <w:tc>
          <w:tcPr>
            <w:tcW w:w="3793" w:type="dxa"/>
            <w:vAlign w:val="center"/>
          </w:tcPr>
          <w:p w:rsidR="00523C19" w:rsidRPr="00CE7A75" w:rsidRDefault="00523C19" w:rsidP="00523C19">
            <w:pPr>
              <w:widowControl w:val="0"/>
              <w:bidi w:val="0"/>
              <w:spacing w:before="60" w:after="60"/>
              <w:rPr>
                <w:rFonts w:ascii="Arial" w:eastAsia="¹ÙÅÁÃ¼" w:hAnsi="Arial" w:cs="Arial"/>
                <w:szCs w:val="20"/>
              </w:rPr>
            </w:pPr>
            <w:r w:rsidRPr="00CE7A75">
              <w:rPr>
                <w:rFonts w:ascii="Arial" w:eastAsia="¹ÙÅÁÃ¼" w:hAnsi="Arial" w:cs="Arial"/>
                <w:szCs w:val="20"/>
              </w:rPr>
              <w:t>Preliminary Packing List</w:t>
            </w:r>
          </w:p>
        </w:tc>
        <w:tc>
          <w:tcPr>
            <w:tcW w:w="997"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795"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2"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1178"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r>
      <w:tr w:rsidR="00523C19" w:rsidRPr="00776A31" w:rsidTr="00F7792F">
        <w:trPr>
          <w:trHeight w:val="350"/>
          <w:jc w:val="center"/>
        </w:trPr>
        <w:tc>
          <w:tcPr>
            <w:tcW w:w="700" w:type="dxa"/>
            <w:tcBorders>
              <w:bottom w:val="single" w:sz="4" w:space="0" w:color="auto"/>
            </w:tcBorders>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w:t>
            </w:r>
            <w:r>
              <w:rPr>
                <w:rFonts w:ascii="Arial" w:eastAsia="¹ÙÅÁÃ¼" w:hAnsi="Arial" w:cs="Arial"/>
                <w:szCs w:val="20"/>
              </w:rPr>
              <w:t>1</w:t>
            </w:r>
          </w:p>
        </w:tc>
        <w:tc>
          <w:tcPr>
            <w:tcW w:w="3793" w:type="dxa"/>
            <w:tcBorders>
              <w:bottom w:val="single" w:sz="4" w:space="0" w:color="auto"/>
            </w:tcBorders>
            <w:vAlign w:val="center"/>
          </w:tcPr>
          <w:p w:rsidR="00523C19" w:rsidRPr="00CE7A75" w:rsidRDefault="00523C19" w:rsidP="00523C19">
            <w:pPr>
              <w:widowControl w:val="0"/>
              <w:bidi w:val="0"/>
              <w:spacing w:before="60" w:after="60"/>
              <w:rPr>
                <w:rFonts w:ascii="Arial" w:eastAsia="¹ÙÅÁÃ¼" w:hAnsi="Arial" w:cs="Arial"/>
                <w:szCs w:val="20"/>
              </w:rPr>
            </w:pPr>
            <w:r w:rsidRPr="00CE7A75">
              <w:rPr>
                <w:rFonts w:ascii="Arial" w:eastAsia="¹ÙÅÁÃ¼" w:hAnsi="Arial" w:cs="Arial"/>
                <w:szCs w:val="20"/>
              </w:rPr>
              <w:t>Packing List</w:t>
            </w:r>
          </w:p>
        </w:tc>
        <w:tc>
          <w:tcPr>
            <w:tcW w:w="997" w:type="dxa"/>
            <w:tcBorders>
              <w:bottom w:val="single" w:sz="4" w:space="0" w:color="auto"/>
            </w:tcBorders>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523C19" w:rsidRPr="00CE7A75" w:rsidRDefault="00523C19" w:rsidP="00523C1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523C19" w:rsidRPr="00CE7A75" w:rsidRDefault="00523C19" w:rsidP="00523C1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b/>
                <w:szCs w:val="20"/>
              </w:rPr>
              <w:t>OPERATION &amp; MAINTENANCE</w:t>
            </w:r>
          </w:p>
        </w:tc>
      </w:tr>
      <w:tr w:rsidR="00687E14" w:rsidRPr="00776A31" w:rsidTr="00F7792F">
        <w:trPr>
          <w:trHeight w:val="359"/>
          <w:jc w:val="center"/>
        </w:trPr>
        <w:tc>
          <w:tcPr>
            <w:tcW w:w="700" w:type="dxa"/>
            <w:vAlign w:val="center"/>
          </w:tcPr>
          <w:p w:rsidR="00687E14" w:rsidRPr="00CE7A75" w:rsidRDefault="00523C19" w:rsidP="00124FB9">
            <w:pPr>
              <w:widowControl w:val="0"/>
              <w:bidi w:val="0"/>
              <w:spacing w:before="60" w:after="60"/>
              <w:jc w:val="center"/>
              <w:rPr>
                <w:rFonts w:ascii="Arial" w:eastAsia="¹ÙÅÁÃ¼" w:hAnsi="Arial" w:cs="Arial"/>
                <w:szCs w:val="20"/>
              </w:rPr>
            </w:pPr>
            <w:r>
              <w:rPr>
                <w:rFonts w:ascii="Arial" w:eastAsia="¹ÙÅÁÃ¼" w:hAnsi="Arial" w:cs="Arial"/>
                <w:szCs w:val="20"/>
              </w:rPr>
              <w:t>132</w:t>
            </w:r>
          </w:p>
        </w:tc>
        <w:tc>
          <w:tcPr>
            <w:tcW w:w="3793" w:type="dxa"/>
            <w:vAlign w:val="center"/>
          </w:tcPr>
          <w:p w:rsidR="00687E14" w:rsidRPr="00CE7A75" w:rsidRDefault="00687E14" w:rsidP="00124FB9">
            <w:pPr>
              <w:widowControl w:val="0"/>
              <w:bidi w:val="0"/>
              <w:spacing w:before="60" w:after="60"/>
              <w:rPr>
                <w:rFonts w:ascii="Arial" w:eastAsia="¹ÙÅÁÃ¼" w:hAnsi="Arial" w:cs="Arial"/>
                <w:szCs w:val="20"/>
              </w:rPr>
            </w:pPr>
            <w:r w:rsidRPr="00CE7A75">
              <w:rPr>
                <w:rFonts w:ascii="Arial" w:eastAsia="¹ÙÅÁÃ¼" w:hAnsi="Arial" w:cs="Arial"/>
                <w:szCs w:val="20"/>
              </w:rPr>
              <w:t>Operating Instructions</w:t>
            </w:r>
          </w:p>
        </w:tc>
        <w:tc>
          <w:tcPr>
            <w:tcW w:w="997"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CE7A75" w:rsidRDefault="00687E14" w:rsidP="00124FB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CE7A75" w:rsidRDefault="00687E14" w:rsidP="00124FB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687E14" w:rsidRPr="00CE7A75" w:rsidRDefault="00687E14" w:rsidP="00124FB9">
            <w:pPr>
              <w:widowControl w:val="0"/>
              <w:bidi w:val="0"/>
              <w:spacing w:before="60" w:after="60"/>
              <w:jc w:val="center"/>
              <w:rPr>
                <w:rFonts w:ascii="Arial" w:eastAsia="¹ÙÅÁÃ¼" w:hAnsi="Arial" w:cs="Arial"/>
                <w:szCs w:val="20"/>
              </w:rPr>
            </w:pPr>
          </w:p>
        </w:tc>
      </w:tr>
      <w:tr w:rsidR="00523C19" w:rsidRPr="00776A31" w:rsidTr="00F7792F">
        <w:trPr>
          <w:trHeight w:val="341"/>
          <w:jc w:val="center"/>
        </w:trPr>
        <w:tc>
          <w:tcPr>
            <w:tcW w:w="700"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133</w:t>
            </w:r>
          </w:p>
        </w:tc>
        <w:tc>
          <w:tcPr>
            <w:tcW w:w="3793" w:type="dxa"/>
            <w:vAlign w:val="center"/>
          </w:tcPr>
          <w:p w:rsidR="00523C19" w:rsidRPr="00CE7A75" w:rsidRDefault="00523C19" w:rsidP="00523C19">
            <w:pPr>
              <w:widowControl w:val="0"/>
              <w:bidi w:val="0"/>
              <w:spacing w:before="60" w:after="60"/>
              <w:rPr>
                <w:rFonts w:ascii="Arial" w:eastAsia="¹ÙÅÁÃ¼" w:hAnsi="Arial" w:cs="Arial"/>
                <w:szCs w:val="20"/>
              </w:rPr>
            </w:pPr>
            <w:r w:rsidRPr="00CE7A75">
              <w:rPr>
                <w:rFonts w:ascii="Arial" w:eastAsia="¹ÙÅÁÃ¼" w:hAnsi="Arial" w:cs="Arial"/>
                <w:szCs w:val="20"/>
              </w:rPr>
              <w:t>Maintenance Instructions (if required)</w:t>
            </w:r>
          </w:p>
        </w:tc>
        <w:tc>
          <w:tcPr>
            <w:tcW w:w="997"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0" w:type="dxa"/>
            <w:vAlign w:val="center"/>
          </w:tcPr>
          <w:p w:rsidR="00523C19" w:rsidRPr="00CE7A75" w:rsidRDefault="00523C19" w:rsidP="00523C1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2"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r>
      <w:tr w:rsidR="00523C19" w:rsidRPr="00776A31" w:rsidTr="00F7792F">
        <w:trPr>
          <w:trHeight w:val="350"/>
          <w:jc w:val="center"/>
        </w:trPr>
        <w:tc>
          <w:tcPr>
            <w:tcW w:w="700"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134</w:t>
            </w:r>
          </w:p>
        </w:tc>
        <w:tc>
          <w:tcPr>
            <w:tcW w:w="3793" w:type="dxa"/>
            <w:vAlign w:val="center"/>
          </w:tcPr>
          <w:p w:rsidR="00523C19" w:rsidRPr="00CE7A75" w:rsidRDefault="00523C19" w:rsidP="00523C19">
            <w:pPr>
              <w:widowControl w:val="0"/>
              <w:bidi w:val="0"/>
              <w:spacing w:before="60" w:after="60"/>
              <w:rPr>
                <w:rFonts w:ascii="Arial" w:eastAsia="¹ÙÅÁÃ¼" w:hAnsi="Arial" w:cs="Arial"/>
                <w:szCs w:val="20"/>
              </w:rPr>
            </w:pPr>
            <w:r w:rsidRPr="00CE7A75">
              <w:rPr>
                <w:rFonts w:ascii="Arial" w:eastAsia="¹ÙÅÁÃ¼" w:hAnsi="Arial" w:cs="Arial"/>
                <w:szCs w:val="20"/>
              </w:rPr>
              <w:t>Commissioning &amp; Start-up Manual</w:t>
            </w:r>
          </w:p>
        </w:tc>
        <w:tc>
          <w:tcPr>
            <w:tcW w:w="997"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0" w:type="dxa"/>
            <w:vAlign w:val="center"/>
          </w:tcPr>
          <w:p w:rsidR="00523C19" w:rsidRPr="00CE7A75" w:rsidRDefault="00523C19" w:rsidP="00523C1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2"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r>
      <w:tr w:rsidR="00523C19" w:rsidRPr="00776A31" w:rsidTr="00F7792F">
        <w:trPr>
          <w:trHeight w:val="377"/>
          <w:jc w:val="center"/>
        </w:trPr>
        <w:tc>
          <w:tcPr>
            <w:tcW w:w="700"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135</w:t>
            </w:r>
          </w:p>
        </w:tc>
        <w:tc>
          <w:tcPr>
            <w:tcW w:w="3793" w:type="dxa"/>
            <w:vAlign w:val="center"/>
          </w:tcPr>
          <w:p w:rsidR="00523C19" w:rsidRPr="00CE7A75" w:rsidRDefault="00523C19" w:rsidP="00523C19">
            <w:pPr>
              <w:widowControl w:val="0"/>
              <w:bidi w:val="0"/>
              <w:spacing w:before="60" w:after="60"/>
              <w:rPr>
                <w:rFonts w:ascii="Arial" w:eastAsia="¹ÙÅÁÃ¼" w:hAnsi="Arial" w:cs="Arial"/>
                <w:szCs w:val="20"/>
              </w:rPr>
            </w:pPr>
            <w:r w:rsidRPr="00CE7A75">
              <w:rPr>
                <w:rFonts w:ascii="Arial" w:eastAsia="¹ÙÅÁÃ¼" w:hAnsi="Arial" w:cs="Arial"/>
                <w:szCs w:val="20"/>
              </w:rPr>
              <w:t>List of Spare Parts Commissioning &amp; Start-up</w:t>
            </w:r>
          </w:p>
        </w:tc>
        <w:tc>
          <w:tcPr>
            <w:tcW w:w="997"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vAlign w:val="center"/>
          </w:tcPr>
          <w:p w:rsidR="00523C19" w:rsidRPr="00CE7A75" w:rsidRDefault="00523C19" w:rsidP="00523C1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2"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r>
      <w:tr w:rsidR="00523C19" w:rsidRPr="00776A31" w:rsidTr="00F7792F">
        <w:trPr>
          <w:trHeight w:val="341"/>
          <w:jc w:val="center"/>
        </w:trPr>
        <w:tc>
          <w:tcPr>
            <w:tcW w:w="700"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136</w:t>
            </w:r>
          </w:p>
        </w:tc>
        <w:tc>
          <w:tcPr>
            <w:tcW w:w="3793" w:type="dxa"/>
            <w:vAlign w:val="center"/>
          </w:tcPr>
          <w:p w:rsidR="00523C19" w:rsidRPr="00CE7A75" w:rsidRDefault="00523C19" w:rsidP="00523C19">
            <w:pPr>
              <w:widowControl w:val="0"/>
              <w:bidi w:val="0"/>
              <w:spacing w:before="60" w:after="60"/>
              <w:rPr>
                <w:rFonts w:ascii="Arial" w:eastAsia="¹ÙÅÁÃ¼" w:hAnsi="Arial" w:cs="Arial"/>
                <w:szCs w:val="20"/>
              </w:rPr>
            </w:pPr>
            <w:r w:rsidRPr="00CE7A75">
              <w:rPr>
                <w:rFonts w:ascii="Arial" w:eastAsia="¹ÙÅÁÃ¼" w:hAnsi="Arial" w:cs="Arial"/>
                <w:szCs w:val="20"/>
              </w:rPr>
              <w:t>List of Spare Parts 2 Years Operation</w:t>
            </w:r>
          </w:p>
        </w:tc>
        <w:tc>
          <w:tcPr>
            <w:tcW w:w="997"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vAlign w:val="center"/>
          </w:tcPr>
          <w:p w:rsidR="00523C19" w:rsidRPr="00CE7A75" w:rsidRDefault="00523C19" w:rsidP="00523C1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2"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r>
      <w:tr w:rsidR="00523C19" w:rsidRPr="00776A31" w:rsidTr="00F7792F">
        <w:trPr>
          <w:trHeight w:val="440"/>
          <w:jc w:val="center"/>
        </w:trPr>
        <w:tc>
          <w:tcPr>
            <w:tcW w:w="700"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136</w:t>
            </w:r>
          </w:p>
        </w:tc>
        <w:tc>
          <w:tcPr>
            <w:tcW w:w="3793" w:type="dxa"/>
            <w:vAlign w:val="center"/>
          </w:tcPr>
          <w:p w:rsidR="00523C19" w:rsidRPr="00CE7A75" w:rsidRDefault="00523C19" w:rsidP="00523C19">
            <w:pPr>
              <w:widowControl w:val="0"/>
              <w:bidi w:val="0"/>
              <w:spacing w:before="60" w:after="60"/>
              <w:rPr>
                <w:rFonts w:ascii="Arial" w:eastAsia="¹ÙÅÁÃ¼" w:hAnsi="Arial" w:cs="Arial"/>
                <w:szCs w:val="20"/>
              </w:rPr>
            </w:pPr>
            <w:r w:rsidRPr="00CE7A75">
              <w:rPr>
                <w:rFonts w:ascii="Arial" w:eastAsia="¹ÙÅÁÃ¼" w:hAnsi="Arial" w:cs="Arial"/>
                <w:szCs w:val="20"/>
              </w:rPr>
              <w:t>List of Special Tools</w:t>
            </w:r>
          </w:p>
        </w:tc>
        <w:tc>
          <w:tcPr>
            <w:tcW w:w="997"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4N</w:t>
            </w:r>
          </w:p>
        </w:tc>
        <w:tc>
          <w:tcPr>
            <w:tcW w:w="990" w:type="dxa"/>
            <w:vAlign w:val="center"/>
          </w:tcPr>
          <w:p w:rsidR="00523C19" w:rsidRPr="00CE7A75" w:rsidRDefault="00523C19" w:rsidP="00523C1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2"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r>
      <w:tr w:rsidR="00523C19" w:rsidRPr="00776A31" w:rsidTr="00F7792F">
        <w:trPr>
          <w:trHeight w:val="350"/>
          <w:jc w:val="center"/>
        </w:trPr>
        <w:tc>
          <w:tcPr>
            <w:tcW w:w="700"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137</w:t>
            </w:r>
          </w:p>
        </w:tc>
        <w:tc>
          <w:tcPr>
            <w:tcW w:w="3793" w:type="dxa"/>
            <w:shd w:val="clear" w:color="auto" w:fill="auto"/>
            <w:vAlign w:val="center"/>
          </w:tcPr>
          <w:p w:rsidR="00523C19" w:rsidRPr="00CE7A75" w:rsidRDefault="00523C19" w:rsidP="00523C19">
            <w:pPr>
              <w:widowControl w:val="0"/>
              <w:bidi w:val="0"/>
              <w:spacing w:before="60" w:after="60"/>
              <w:rPr>
                <w:rFonts w:ascii="Arial" w:eastAsia="¹ÙÅÁÃ¼" w:hAnsi="Arial" w:cs="Arial"/>
                <w:szCs w:val="20"/>
              </w:rPr>
            </w:pPr>
            <w:r w:rsidRPr="00CE7A75">
              <w:rPr>
                <w:rFonts w:ascii="Arial" w:eastAsia="¹ÙÅÁÃ¼" w:hAnsi="Arial" w:cs="Arial"/>
                <w:szCs w:val="20"/>
              </w:rPr>
              <w:t>Lube Oil Schedule</w:t>
            </w:r>
          </w:p>
        </w:tc>
        <w:tc>
          <w:tcPr>
            <w:tcW w:w="997" w:type="dxa"/>
            <w:shd w:val="clear" w:color="auto" w:fill="auto"/>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523C19" w:rsidRPr="00CE7A75" w:rsidRDefault="00523C19" w:rsidP="00523C1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523C19" w:rsidRPr="00CE7A75" w:rsidRDefault="00523C19" w:rsidP="00523C19">
            <w:pPr>
              <w:widowControl w:val="0"/>
              <w:bidi w:val="0"/>
              <w:spacing w:before="60" w:after="60"/>
              <w:jc w:val="center"/>
              <w:rPr>
                <w:rFonts w:ascii="Arial" w:eastAsia="¹ÙÅÁÃ¼" w:hAnsi="Arial" w:cs="Arial"/>
                <w:szCs w:val="20"/>
              </w:rPr>
            </w:pPr>
          </w:p>
        </w:tc>
      </w:tr>
      <w:tr w:rsidR="00523C19" w:rsidRPr="00776A31" w:rsidTr="00F7792F">
        <w:trPr>
          <w:trHeight w:val="359"/>
          <w:jc w:val="center"/>
        </w:trPr>
        <w:tc>
          <w:tcPr>
            <w:tcW w:w="700"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138</w:t>
            </w:r>
          </w:p>
        </w:tc>
        <w:tc>
          <w:tcPr>
            <w:tcW w:w="3793" w:type="dxa"/>
            <w:shd w:val="clear" w:color="auto" w:fill="auto"/>
            <w:vAlign w:val="center"/>
          </w:tcPr>
          <w:p w:rsidR="00523C19" w:rsidRPr="00CE7A75" w:rsidRDefault="00523C19" w:rsidP="00523C19">
            <w:pPr>
              <w:widowControl w:val="0"/>
              <w:bidi w:val="0"/>
              <w:spacing w:before="60" w:after="60"/>
              <w:rPr>
                <w:rFonts w:ascii="Arial" w:eastAsia="¹ÙÅÁÃ¼" w:hAnsi="Arial" w:cs="Arial"/>
                <w:szCs w:val="20"/>
              </w:rPr>
            </w:pPr>
            <w:r w:rsidRPr="00CE7A75">
              <w:rPr>
                <w:rFonts w:ascii="Arial" w:eastAsia="¹ÙÅÁÃ¼" w:hAnsi="Arial" w:cs="Arial"/>
                <w:szCs w:val="20"/>
              </w:rPr>
              <w:t>Software Manual (incl. Troubleshooting)</w:t>
            </w:r>
          </w:p>
        </w:tc>
        <w:tc>
          <w:tcPr>
            <w:tcW w:w="997" w:type="dxa"/>
            <w:shd w:val="clear" w:color="auto" w:fill="auto"/>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523C19" w:rsidRPr="00CE7A75" w:rsidRDefault="00523C19" w:rsidP="00523C19">
            <w:pPr>
              <w:bidi w:val="0"/>
              <w:spacing w:before="60" w:after="60"/>
              <w:ind w:left="117"/>
              <w:jc w:val="center"/>
              <w:rPr>
                <w:szCs w:val="20"/>
              </w:rPr>
            </w:pPr>
            <w:r w:rsidRPr="00CE7A75">
              <w:rPr>
                <w:rFonts w:ascii="Arial" w:eastAsia="¹ÙÅÁÃ¼" w:hAnsi="Arial" w:cs="Arial"/>
                <w:szCs w:val="20"/>
              </w:rPr>
              <w:t>6C+E</w:t>
            </w:r>
          </w:p>
        </w:tc>
        <w:tc>
          <w:tcPr>
            <w:tcW w:w="795" w:type="dxa"/>
            <w:shd w:val="clear" w:color="auto" w:fill="auto"/>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shd w:val="clear" w:color="auto" w:fill="auto"/>
            <w:vAlign w:val="center"/>
          </w:tcPr>
          <w:p w:rsidR="00523C19" w:rsidRPr="00CE7A75" w:rsidRDefault="00523C19" w:rsidP="00523C19">
            <w:pPr>
              <w:widowControl w:val="0"/>
              <w:bidi w:val="0"/>
              <w:spacing w:before="60" w:after="60"/>
              <w:jc w:val="center"/>
              <w:rPr>
                <w:rFonts w:ascii="Arial" w:eastAsia="¹ÙÅÁÃ¼" w:hAnsi="Arial" w:cs="Arial"/>
                <w:szCs w:val="20"/>
              </w:rPr>
            </w:pPr>
          </w:p>
        </w:tc>
      </w:tr>
      <w:tr w:rsidR="00523C19" w:rsidRPr="00776A31" w:rsidTr="00F7792F">
        <w:trPr>
          <w:trHeight w:val="341"/>
          <w:jc w:val="center"/>
        </w:trPr>
        <w:tc>
          <w:tcPr>
            <w:tcW w:w="700" w:type="dxa"/>
            <w:tcBorders>
              <w:bottom w:val="single" w:sz="4" w:space="0" w:color="auto"/>
            </w:tcBorders>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139</w:t>
            </w:r>
          </w:p>
        </w:tc>
        <w:tc>
          <w:tcPr>
            <w:tcW w:w="3793" w:type="dxa"/>
            <w:tcBorders>
              <w:bottom w:val="single" w:sz="4" w:space="0" w:color="auto"/>
            </w:tcBorders>
            <w:vAlign w:val="center"/>
          </w:tcPr>
          <w:p w:rsidR="00523C19" w:rsidRPr="00CE7A75" w:rsidRDefault="00523C19" w:rsidP="00523C19">
            <w:pPr>
              <w:widowControl w:val="0"/>
              <w:bidi w:val="0"/>
              <w:spacing w:before="60" w:after="60"/>
              <w:rPr>
                <w:rFonts w:ascii="Arial" w:eastAsia="¹ÙÅÁÃ¼" w:hAnsi="Arial" w:cs="Arial"/>
                <w:szCs w:val="20"/>
              </w:rPr>
            </w:pPr>
            <w:r w:rsidRPr="00CE7A75">
              <w:rPr>
                <w:rFonts w:ascii="Arial" w:eastAsia="¹ÙÅÁÃ¼" w:hAnsi="Arial" w:cs="Arial"/>
                <w:szCs w:val="20"/>
              </w:rPr>
              <w:t>Consumables List</w:t>
            </w:r>
          </w:p>
        </w:tc>
        <w:tc>
          <w:tcPr>
            <w:tcW w:w="997" w:type="dxa"/>
            <w:tcBorders>
              <w:bottom w:val="single" w:sz="4" w:space="0" w:color="auto"/>
            </w:tcBorders>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523C19" w:rsidRPr="00CE7A75" w:rsidRDefault="00523C19" w:rsidP="00523C1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523C19" w:rsidRPr="00CE7A75" w:rsidRDefault="00523C19" w:rsidP="00523C19">
            <w:pPr>
              <w:widowControl w:val="0"/>
              <w:bidi w:val="0"/>
              <w:spacing w:before="60" w:after="60"/>
              <w:jc w:val="center"/>
              <w:rPr>
                <w:rFonts w:ascii="Arial" w:eastAsia="¹ÙÅÁÃ¼" w:hAnsi="Arial" w:cs="Arial"/>
                <w:szCs w:val="20"/>
              </w:rPr>
            </w:pPr>
          </w:p>
        </w:tc>
      </w:tr>
      <w:tr w:rsidR="00523C19" w:rsidRPr="00776A31" w:rsidTr="00F7792F">
        <w:trPr>
          <w:trHeight w:val="651"/>
          <w:jc w:val="center"/>
        </w:trPr>
        <w:tc>
          <w:tcPr>
            <w:tcW w:w="700" w:type="dxa"/>
            <w:tcBorders>
              <w:bottom w:val="single" w:sz="4" w:space="0" w:color="auto"/>
            </w:tcBorders>
            <w:vAlign w:val="center"/>
          </w:tcPr>
          <w:p w:rsidR="00523C19" w:rsidRPr="00CE7A75" w:rsidRDefault="00523C19" w:rsidP="00523C19">
            <w:pPr>
              <w:widowControl w:val="0"/>
              <w:bidi w:val="0"/>
              <w:spacing w:before="60" w:after="60"/>
              <w:jc w:val="center"/>
              <w:rPr>
                <w:rFonts w:ascii="Arial" w:eastAsia="¹ÙÅÁÃ¼" w:hAnsi="Arial" w:cs="Arial"/>
                <w:szCs w:val="20"/>
              </w:rPr>
            </w:pPr>
            <w:r>
              <w:rPr>
                <w:rFonts w:ascii="Arial" w:eastAsia="¹ÙÅÁÃ¼" w:hAnsi="Arial" w:cs="Arial"/>
                <w:szCs w:val="20"/>
              </w:rPr>
              <w:t>140</w:t>
            </w:r>
          </w:p>
        </w:tc>
        <w:tc>
          <w:tcPr>
            <w:tcW w:w="3793" w:type="dxa"/>
            <w:tcBorders>
              <w:bottom w:val="single" w:sz="4" w:space="0" w:color="auto"/>
            </w:tcBorders>
            <w:vAlign w:val="center"/>
          </w:tcPr>
          <w:p w:rsidR="00523C19" w:rsidRPr="00CE7A75" w:rsidRDefault="00523C19" w:rsidP="00523C19">
            <w:pPr>
              <w:widowControl w:val="0"/>
              <w:bidi w:val="0"/>
              <w:spacing w:before="60" w:after="60"/>
              <w:rPr>
                <w:rFonts w:ascii="Arial" w:eastAsia="¹ÙÅÁÃ¼" w:hAnsi="Arial" w:cs="Arial"/>
                <w:szCs w:val="20"/>
              </w:rPr>
            </w:pPr>
            <w:r w:rsidRPr="00CE7A75">
              <w:rPr>
                <w:rFonts w:ascii="Arial" w:eastAsia="¹ÙÅÁÃ¼" w:hAnsi="Arial" w:cs="Arial"/>
                <w:szCs w:val="20"/>
              </w:rPr>
              <w:t>Function Test Procedure</w:t>
            </w:r>
          </w:p>
        </w:tc>
        <w:tc>
          <w:tcPr>
            <w:tcW w:w="997" w:type="dxa"/>
            <w:tcBorders>
              <w:bottom w:val="single" w:sz="4" w:space="0" w:color="auto"/>
            </w:tcBorders>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523C19" w:rsidRPr="00CE7A75" w:rsidRDefault="00523C19" w:rsidP="00523C19">
            <w:pPr>
              <w:bidi w:val="0"/>
              <w:spacing w:before="60" w:after="60"/>
              <w:ind w:left="117"/>
              <w:jc w:val="center"/>
              <w:rPr>
                <w:szCs w:val="20"/>
              </w:rPr>
            </w:pPr>
            <w:r w:rsidRPr="00CE7A75">
              <w:rPr>
                <w:rFonts w:ascii="Arial" w:eastAsia="¹ÙÅÁÃ¼" w:hAnsi="Arial" w:cs="Arial"/>
                <w:szCs w:val="20"/>
              </w:rPr>
              <w:t>6C+E</w:t>
            </w:r>
          </w:p>
        </w:tc>
        <w:tc>
          <w:tcPr>
            <w:tcW w:w="795" w:type="dxa"/>
            <w:tcBorders>
              <w:bottom w:val="single" w:sz="4" w:space="0" w:color="auto"/>
            </w:tcBorders>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1178" w:type="dxa"/>
            <w:tcBorders>
              <w:bottom w:val="single" w:sz="4" w:space="0" w:color="auto"/>
            </w:tcBorders>
            <w:vAlign w:val="center"/>
          </w:tcPr>
          <w:p w:rsidR="00523C19" w:rsidRPr="00CE7A75" w:rsidRDefault="00523C19" w:rsidP="00523C19">
            <w:pPr>
              <w:widowControl w:val="0"/>
              <w:bidi w:val="0"/>
              <w:spacing w:before="60" w:after="60"/>
              <w:jc w:val="center"/>
              <w:rPr>
                <w:rFonts w:ascii="Arial" w:eastAsia="¹ÙÅÁÃ¼" w:hAnsi="Arial" w:cs="Arial"/>
                <w:szCs w:val="20"/>
              </w:rPr>
            </w:pPr>
          </w:p>
        </w:tc>
      </w:tr>
      <w:tr w:rsidR="00523C19" w:rsidRPr="00776A31" w:rsidTr="00124FB9">
        <w:trPr>
          <w:trHeight w:val="332"/>
          <w:jc w:val="center"/>
        </w:trPr>
        <w:tc>
          <w:tcPr>
            <w:tcW w:w="9445" w:type="dxa"/>
            <w:gridSpan w:val="7"/>
            <w:shd w:val="clear" w:color="auto" w:fill="B8CCE4" w:themeFill="accent1" w:themeFillTint="66"/>
            <w:vAlign w:val="center"/>
          </w:tcPr>
          <w:p w:rsidR="00523C19" w:rsidRPr="00CE7A75" w:rsidRDefault="00523C19" w:rsidP="00523C19">
            <w:pPr>
              <w:widowControl w:val="0"/>
              <w:bidi w:val="0"/>
              <w:spacing w:before="60" w:after="60"/>
              <w:rPr>
                <w:rFonts w:ascii="Arial" w:eastAsia="¹ÙÅÁÃ¼" w:hAnsi="Arial" w:cs="Arial"/>
                <w:b/>
                <w:szCs w:val="20"/>
              </w:rPr>
            </w:pPr>
            <w:r w:rsidRPr="00CE7A75">
              <w:rPr>
                <w:rFonts w:ascii="Arial" w:eastAsia="¹ÙÅÁÃ¼" w:hAnsi="Arial" w:cs="Arial"/>
                <w:b/>
                <w:szCs w:val="20"/>
              </w:rPr>
              <w:t>OTHERS</w:t>
            </w:r>
          </w:p>
        </w:tc>
      </w:tr>
      <w:tr w:rsidR="00523C19" w:rsidRPr="00776A31" w:rsidTr="00F7792F">
        <w:trPr>
          <w:jc w:val="center"/>
        </w:trPr>
        <w:tc>
          <w:tcPr>
            <w:tcW w:w="700" w:type="dxa"/>
            <w:vAlign w:val="center"/>
          </w:tcPr>
          <w:p w:rsidR="00523C19" w:rsidRPr="00CE7A75" w:rsidRDefault="00523C19" w:rsidP="00523C19">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14</w:t>
            </w:r>
            <w:r>
              <w:rPr>
                <w:rFonts w:ascii="Arial" w:eastAsia="¹ÙÅÁÃ¼" w:hAnsi="Arial" w:cs="Arial"/>
                <w:szCs w:val="20"/>
              </w:rPr>
              <w:t>1</w:t>
            </w:r>
          </w:p>
        </w:tc>
        <w:tc>
          <w:tcPr>
            <w:tcW w:w="3793" w:type="dxa"/>
            <w:vAlign w:val="center"/>
          </w:tcPr>
          <w:p w:rsidR="00523C19" w:rsidRPr="00CE7A75" w:rsidRDefault="00523C19" w:rsidP="00523C19">
            <w:pPr>
              <w:widowControl w:val="0"/>
              <w:bidi w:val="0"/>
              <w:spacing w:before="60" w:after="60"/>
              <w:rPr>
                <w:rFonts w:ascii="Arial" w:eastAsia="¹ÙÅÁÃ¼" w:hAnsi="Arial" w:cs="Arial"/>
                <w:szCs w:val="20"/>
              </w:rPr>
            </w:pPr>
            <w:r w:rsidRPr="00CE7A75">
              <w:rPr>
                <w:rFonts w:ascii="Arial" w:eastAsia="¹ÙÅÁÃ¼" w:hAnsi="Arial" w:cs="Arial"/>
                <w:szCs w:val="20"/>
              </w:rPr>
              <w:t xml:space="preserve">All others documents (if required) will be </w:t>
            </w:r>
            <w:r w:rsidRPr="00CE7A75">
              <w:rPr>
                <w:rFonts w:ascii="Arial" w:eastAsia="¹ÙÅÁÃ¼" w:hAnsi="Arial" w:cs="Arial"/>
                <w:szCs w:val="20"/>
              </w:rPr>
              <w:lastRenderedPageBreak/>
              <w:t>listed in the order</w:t>
            </w:r>
          </w:p>
        </w:tc>
        <w:tc>
          <w:tcPr>
            <w:tcW w:w="997"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0" w:type="dxa"/>
            <w:vAlign w:val="center"/>
          </w:tcPr>
          <w:p w:rsidR="00523C19" w:rsidRPr="00CE7A75" w:rsidRDefault="00523C19" w:rsidP="00523C19">
            <w:pPr>
              <w:bidi w:val="0"/>
              <w:spacing w:before="60" w:after="60"/>
              <w:ind w:left="117"/>
              <w:jc w:val="center"/>
              <w:rPr>
                <w:szCs w:val="20"/>
              </w:rPr>
            </w:pPr>
            <w:r w:rsidRPr="00CE7A75">
              <w:rPr>
                <w:rFonts w:ascii="Arial" w:eastAsia="¹ÙÅÁÃ¼" w:hAnsi="Arial" w:cs="Arial"/>
                <w:szCs w:val="20"/>
              </w:rPr>
              <w:t>6C+E</w:t>
            </w:r>
          </w:p>
        </w:tc>
        <w:tc>
          <w:tcPr>
            <w:tcW w:w="795"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992"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c>
          <w:tcPr>
            <w:tcW w:w="1178" w:type="dxa"/>
            <w:vAlign w:val="center"/>
          </w:tcPr>
          <w:p w:rsidR="00523C19" w:rsidRPr="00CE7A75" w:rsidRDefault="00523C19" w:rsidP="00523C19">
            <w:pPr>
              <w:widowControl w:val="0"/>
              <w:bidi w:val="0"/>
              <w:spacing w:before="60" w:after="60"/>
              <w:jc w:val="center"/>
              <w:rPr>
                <w:rFonts w:ascii="Arial" w:eastAsia="¹ÙÅÁÃ¼" w:hAnsi="Arial" w:cs="Arial"/>
                <w:szCs w:val="20"/>
              </w:rPr>
            </w:pPr>
          </w:p>
        </w:tc>
      </w:tr>
      <w:tr w:rsidR="00523C19" w:rsidRPr="00776A31" w:rsidTr="00250E2B">
        <w:trPr>
          <w:trHeight w:val="1992"/>
          <w:jc w:val="center"/>
        </w:trPr>
        <w:tc>
          <w:tcPr>
            <w:tcW w:w="9445" w:type="dxa"/>
            <w:gridSpan w:val="7"/>
            <w:shd w:val="clear" w:color="auto" w:fill="auto"/>
            <w:vAlign w:val="center"/>
          </w:tcPr>
          <w:p w:rsidR="00523C19" w:rsidRPr="00250E2B" w:rsidRDefault="00523C19" w:rsidP="00523C19">
            <w:pPr>
              <w:autoSpaceDE w:val="0"/>
              <w:autoSpaceDN w:val="0"/>
              <w:bidi w:val="0"/>
              <w:adjustRightInd w:val="0"/>
              <w:spacing w:line="360" w:lineRule="auto"/>
              <w:jc w:val="both"/>
              <w:rPr>
                <w:rFonts w:asciiTheme="minorBidi" w:hAnsiTheme="minorBidi" w:cstheme="minorBidi"/>
              </w:rPr>
            </w:pPr>
            <w:r w:rsidRPr="00250E2B">
              <w:rPr>
                <w:rFonts w:asciiTheme="minorBidi" w:hAnsiTheme="minorBidi" w:cstheme="minorBidi"/>
              </w:rPr>
              <w:t>NOTES:</w:t>
            </w:r>
          </w:p>
          <w:p w:rsidR="00523C19" w:rsidRPr="00250E2B" w:rsidRDefault="00523C19" w:rsidP="00523C19">
            <w:pPr>
              <w:autoSpaceDE w:val="0"/>
              <w:autoSpaceDN w:val="0"/>
              <w:bidi w:val="0"/>
              <w:adjustRightInd w:val="0"/>
              <w:spacing w:before="60" w:after="60"/>
              <w:jc w:val="both"/>
              <w:rPr>
                <w:rFonts w:asciiTheme="minorBidi" w:hAnsiTheme="minorBidi" w:cstheme="minorBidi"/>
              </w:rPr>
            </w:pPr>
            <w:r w:rsidRPr="00250E2B">
              <w:rPr>
                <w:rFonts w:asciiTheme="minorBidi" w:hAnsiTheme="minorBidi" w:cstheme="minorBidi"/>
              </w:rPr>
              <w:t xml:space="preserve">(1) N= Number of document, C=Copy, E=Electronic Copy  </w:t>
            </w:r>
          </w:p>
          <w:p w:rsidR="00523C19" w:rsidRPr="00250E2B" w:rsidRDefault="00523C19" w:rsidP="00523C19">
            <w:pPr>
              <w:autoSpaceDE w:val="0"/>
              <w:autoSpaceDN w:val="0"/>
              <w:bidi w:val="0"/>
              <w:adjustRightInd w:val="0"/>
              <w:spacing w:before="60" w:after="60"/>
              <w:jc w:val="both"/>
              <w:rPr>
                <w:rFonts w:asciiTheme="minorBidi" w:hAnsiTheme="minorBidi" w:cstheme="minorBidi"/>
              </w:rPr>
            </w:pPr>
            <w:r w:rsidRPr="00250E2B">
              <w:rPr>
                <w:rFonts w:asciiTheme="minorBidi" w:hAnsiTheme="minorBidi" w:cstheme="minorBidi"/>
              </w:rPr>
              <w:t>(2) Starting from date of order placement</w:t>
            </w:r>
          </w:p>
          <w:p w:rsidR="00523C19" w:rsidRPr="00250E2B" w:rsidRDefault="00523C19" w:rsidP="00523C19">
            <w:pPr>
              <w:autoSpaceDE w:val="0"/>
              <w:autoSpaceDN w:val="0"/>
              <w:bidi w:val="0"/>
              <w:adjustRightInd w:val="0"/>
              <w:spacing w:before="60" w:after="60"/>
              <w:jc w:val="both"/>
              <w:rPr>
                <w:rFonts w:asciiTheme="minorBidi" w:hAnsiTheme="minorBidi" w:cstheme="minorBidi"/>
              </w:rPr>
            </w:pPr>
            <w:r w:rsidRPr="00250E2B">
              <w:rPr>
                <w:rFonts w:asciiTheme="minorBidi" w:hAnsiTheme="minorBidi" w:cstheme="minorBidi"/>
              </w:rPr>
              <w:t>(3) Starting from reception of documentation without comments</w:t>
            </w:r>
          </w:p>
          <w:p w:rsidR="00523C19" w:rsidRPr="00250E2B" w:rsidRDefault="00523C19" w:rsidP="00523C19">
            <w:pPr>
              <w:autoSpaceDE w:val="0"/>
              <w:autoSpaceDN w:val="0"/>
              <w:bidi w:val="0"/>
              <w:adjustRightInd w:val="0"/>
              <w:spacing w:before="60" w:after="60"/>
              <w:jc w:val="both"/>
              <w:rPr>
                <w:rFonts w:asciiTheme="minorBidi" w:hAnsiTheme="minorBidi" w:cstheme="minorBidi"/>
              </w:rPr>
            </w:pPr>
            <w:r w:rsidRPr="00250E2B">
              <w:rPr>
                <w:rFonts w:asciiTheme="minorBidi" w:hAnsiTheme="minorBidi" w:cstheme="minorBidi"/>
              </w:rPr>
              <w:t>(4) First issue of the document is subjected to the release of payment milestone as per purchase order</w:t>
            </w:r>
          </w:p>
          <w:p w:rsidR="00523C19" w:rsidRPr="00250E2B" w:rsidRDefault="00523C19" w:rsidP="00523C19">
            <w:pPr>
              <w:autoSpaceDE w:val="0"/>
              <w:autoSpaceDN w:val="0"/>
              <w:bidi w:val="0"/>
              <w:adjustRightInd w:val="0"/>
              <w:spacing w:before="60" w:after="60"/>
              <w:jc w:val="both"/>
              <w:rPr>
                <w:rFonts w:asciiTheme="minorBidi" w:hAnsiTheme="minorBidi" w:cstheme="minorBidi"/>
              </w:rPr>
            </w:pPr>
            <w:r w:rsidRPr="00250E2B">
              <w:rPr>
                <w:rFonts w:asciiTheme="minorBidi" w:hAnsiTheme="minorBidi" w:cstheme="minorBidi"/>
              </w:rPr>
              <w:t>(5) Calendar days after reception of drive data</w:t>
            </w:r>
          </w:p>
          <w:p w:rsidR="00523C19" w:rsidRPr="00250E2B" w:rsidRDefault="00523C19" w:rsidP="00523C19">
            <w:pPr>
              <w:autoSpaceDE w:val="0"/>
              <w:autoSpaceDN w:val="0"/>
              <w:bidi w:val="0"/>
              <w:adjustRightInd w:val="0"/>
              <w:spacing w:before="60" w:after="60"/>
              <w:jc w:val="both"/>
              <w:rPr>
                <w:rFonts w:asciiTheme="minorBidi" w:hAnsiTheme="minorBidi" w:cstheme="minorBidi"/>
              </w:rPr>
            </w:pPr>
            <w:r w:rsidRPr="00250E2B">
              <w:rPr>
                <w:rFonts w:asciiTheme="minorBidi" w:hAnsiTheme="minorBidi" w:cstheme="minorBidi"/>
              </w:rPr>
              <w:t>(6) Prior to testing</w:t>
            </w:r>
          </w:p>
          <w:p w:rsidR="00523C19" w:rsidRPr="00250E2B" w:rsidRDefault="00523C19" w:rsidP="00523C19">
            <w:pPr>
              <w:widowControl w:val="0"/>
              <w:bidi w:val="0"/>
              <w:spacing w:before="60" w:after="60"/>
              <w:rPr>
                <w:rFonts w:asciiTheme="minorBidi" w:hAnsiTheme="minorBidi" w:cstheme="minorBidi"/>
              </w:rPr>
            </w:pPr>
            <w:r w:rsidRPr="00250E2B">
              <w:rPr>
                <w:rFonts w:asciiTheme="minorBidi" w:hAnsiTheme="minorBidi" w:cstheme="minorBidi"/>
              </w:rPr>
              <w:t>(7) One copy each bid copy</w:t>
            </w:r>
          </w:p>
          <w:p w:rsidR="00523C19" w:rsidRPr="00250E2B" w:rsidRDefault="00523C19" w:rsidP="00523C19">
            <w:pPr>
              <w:widowControl w:val="0"/>
              <w:bidi w:val="0"/>
              <w:spacing w:before="60" w:after="60"/>
              <w:rPr>
                <w:rFonts w:asciiTheme="minorBidi" w:hAnsiTheme="minorBidi" w:cstheme="minorBidi"/>
              </w:rPr>
            </w:pPr>
            <w:r w:rsidRPr="00250E2B">
              <w:rPr>
                <w:rFonts w:asciiTheme="minorBidi" w:hAnsiTheme="minorBidi" w:cstheme="minorBidi"/>
              </w:rPr>
              <w:t>(8)</w:t>
            </w:r>
            <w:r w:rsidRPr="00250E2B">
              <w:t xml:space="preserve"> </w:t>
            </w:r>
            <w:r w:rsidRPr="00250E2B">
              <w:rPr>
                <w:rFonts w:asciiTheme="minorBidi" w:hAnsiTheme="minorBidi" w:cstheme="minorBidi"/>
              </w:rPr>
              <w:t>List of Documents will be Finalized in Vendor Document Index and Schedule</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F7792F" w:rsidRDefault="00F7792F"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128" w:name="_Toc273182421"/>
      <w:bookmarkStart w:id="129" w:name="_Toc12468110"/>
      <w:bookmarkStart w:id="130" w:name="_Toc13909577"/>
      <w:bookmarkStart w:id="131" w:name="_Toc89514972"/>
      <w:r w:rsidRPr="002E29A3">
        <w:rPr>
          <w:rFonts w:eastAsiaTheme="majorEastAsia"/>
          <w:u w:val="single"/>
        </w:rPr>
        <w:lastRenderedPageBreak/>
        <w:t>ATTACHMENT 3</w:t>
      </w:r>
      <w:bookmarkEnd w:id="118"/>
      <w:bookmarkEnd w:id="128"/>
      <w:bookmarkEnd w:id="129"/>
      <w:bookmarkEnd w:id="130"/>
      <w:bookmarkEnd w:id="131"/>
    </w:p>
    <w:p w:rsidR="00687E14" w:rsidRDefault="00687E14" w:rsidP="00687E14">
      <w:pPr>
        <w:pStyle w:val="Heading2"/>
        <w:spacing w:before="0"/>
        <w:rPr>
          <w:rFonts w:eastAsiaTheme="minorHAnsi"/>
          <w:u w:val="single"/>
        </w:rPr>
      </w:pPr>
      <w:bookmarkStart w:id="132" w:name="_Toc13909578"/>
      <w:bookmarkStart w:id="133" w:name="_Toc89514973"/>
      <w:r w:rsidRPr="002E29A3">
        <w:rPr>
          <w:rFonts w:eastAsiaTheme="minorHAnsi"/>
          <w:u w:val="single"/>
        </w:rPr>
        <w:t>DEVIATIONS / EXCEPTIONS TO JOB SPECIFICATION</w:t>
      </w:r>
      <w:bookmarkEnd w:id="132"/>
      <w:bookmarkEnd w:id="133"/>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134" w:name="_Toc272928624"/>
      <w:bookmarkStart w:id="135" w:name="_Toc273182422"/>
      <w:bookmarkStart w:id="136" w:name="_Toc12468111"/>
      <w:bookmarkStart w:id="137" w:name="_Toc13909579"/>
      <w:bookmarkStart w:id="138" w:name="_Toc89514974"/>
      <w:r w:rsidRPr="002E29A3">
        <w:rPr>
          <w:rFonts w:eastAsiaTheme="majorEastAsia"/>
          <w:u w:val="single"/>
        </w:rPr>
        <w:lastRenderedPageBreak/>
        <w:t>ATTACHMENT 4</w:t>
      </w:r>
      <w:bookmarkEnd w:id="134"/>
      <w:bookmarkEnd w:id="135"/>
      <w:bookmarkEnd w:id="136"/>
      <w:bookmarkEnd w:id="137"/>
      <w:bookmarkEnd w:id="138"/>
    </w:p>
    <w:p w:rsidR="00687E14" w:rsidRDefault="00687E14" w:rsidP="00687E14">
      <w:pPr>
        <w:pStyle w:val="Heading2"/>
        <w:spacing w:before="0"/>
        <w:rPr>
          <w:rFonts w:eastAsiaTheme="minorHAnsi"/>
          <w:u w:val="single"/>
        </w:rPr>
      </w:pPr>
      <w:bookmarkStart w:id="139" w:name="_Toc13909580"/>
      <w:bookmarkStart w:id="140" w:name="_Toc89514975"/>
      <w:r w:rsidRPr="002E29A3">
        <w:rPr>
          <w:rFonts w:eastAsiaTheme="minorHAnsi"/>
          <w:u w:val="single"/>
        </w:rPr>
        <w:t>ALTERNATIVES TO JOB SPECIFICATION</w:t>
      </w:r>
      <w:bookmarkEnd w:id="139"/>
      <w:bookmarkEnd w:id="140"/>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lang w:bidi="fa-IR"/>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8E0" w:rsidRDefault="008038E0" w:rsidP="00053F8D">
      <w:r>
        <w:separator/>
      </w:r>
    </w:p>
  </w:endnote>
  <w:endnote w:type="continuationSeparator" w:id="0">
    <w:p w:rsidR="008038E0" w:rsidRDefault="008038E0"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B2"/>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altName w:val="Courier New"/>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8E0" w:rsidRDefault="008038E0" w:rsidP="00053F8D">
      <w:r>
        <w:separator/>
      </w:r>
    </w:p>
  </w:footnote>
  <w:footnote w:type="continuationSeparator" w:id="0">
    <w:p w:rsidR="008038E0" w:rsidRDefault="008038E0"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8038E0" w:rsidRPr="008C593B" w:rsidTr="00124FB9">
      <w:trPr>
        <w:cantSplit/>
        <w:trHeight w:val="1843"/>
        <w:jc w:val="center"/>
      </w:trPr>
      <w:tc>
        <w:tcPr>
          <w:tcW w:w="2524" w:type="dxa"/>
          <w:tcBorders>
            <w:top w:val="single" w:sz="12" w:space="0" w:color="auto"/>
            <w:left w:val="single" w:sz="12" w:space="0" w:color="auto"/>
          </w:tcBorders>
        </w:tcPr>
        <w:p w:rsidR="008038E0" w:rsidRDefault="008038E0"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48000" behindDoc="0" locked="0" layoutInCell="1" allowOverlap="1" wp14:anchorId="51A2B211" wp14:editId="699620A6">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8038E0" w:rsidRPr="00ED37F3" w:rsidRDefault="008038E0"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42880" behindDoc="0" locked="0" layoutInCell="1" allowOverlap="1" wp14:anchorId="3F6F5E6A" wp14:editId="2E85E7B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38784" behindDoc="0" locked="0" layoutInCell="1" allowOverlap="1" wp14:anchorId="621838B1" wp14:editId="5643C1E1">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8038E0" w:rsidRPr="00FA21C4" w:rsidRDefault="008038E0"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8038E0" w:rsidRDefault="008038E0"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8038E0" w:rsidRPr="0037207F" w:rsidRDefault="008038E0" w:rsidP="00EB2D3E">
          <w:pPr>
            <w:tabs>
              <w:tab w:val="right" w:pos="29"/>
            </w:tabs>
            <w:jc w:val="center"/>
            <w:rPr>
              <w:rFonts w:ascii="Arial" w:hAnsi="Arial" w:cs="B Zar"/>
              <w:b/>
              <w:bCs/>
              <w:sz w:val="12"/>
              <w:szCs w:val="12"/>
              <w:rtl/>
              <w:lang w:bidi="fa-IR"/>
            </w:rPr>
          </w:pPr>
        </w:p>
        <w:p w:rsidR="008038E0" w:rsidRPr="00822FF3" w:rsidRDefault="008038E0"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8038E0" w:rsidRPr="0034040D" w:rsidRDefault="008038E0" w:rsidP="00EB2D3E">
          <w:pPr>
            <w:bidi w:val="0"/>
            <w:jc w:val="center"/>
            <w:rPr>
              <w:noProof/>
              <w:sz w:val="24"/>
              <w:rtl/>
            </w:rPr>
          </w:pPr>
          <w:r w:rsidRPr="0034040D">
            <w:rPr>
              <w:rFonts w:ascii="Arial" w:hAnsi="Arial" w:cs="B Zar"/>
              <w:noProof/>
              <w:color w:val="000000"/>
              <w:sz w:val="24"/>
            </w:rPr>
            <w:drawing>
              <wp:inline distT="0" distB="0" distL="0" distR="0" wp14:anchorId="0071BDF1" wp14:editId="26907AE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8038E0" w:rsidRPr="0034040D" w:rsidRDefault="008038E0"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8038E0" w:rsidRPr="008C593B" w:rsidTr="00124FB9">
      <w:trPr>
        <w:cantSplit/>
        <w:trHeight w:val="150"/>
        <w:jc w:val="center"/>
      </w:trPr>
      <w:tc>
        <w:tcPr>
          <w:tcW w:w="2524" w:type="dxa"/>
          <w:vMerge w:val="restart"/>
          <w:tcBorders>
            <w:left w:val="single" w:sz="12" w:space="0" w:color="auto"/>
          </w:tcBorders>
          <w:vAlign w:val="center"/>
        </w:tcPr>
        <w:p w:rsidR="008038E0" w:rsidRPr="00F67855" w:rsidRDefault="008038E0"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7635FC">
            <w:rPr>
              <w:rFonts w:ascii="Arial" w:hAnsi="Arial" w:cs="B Zar"/>
              <w:b/>
              <w:bCs/>
              <w:noProof/>
              <w:color w:val="000000"/>
              <w:sz w:val="18"/>
              <w:szCs w:val="18"/>
              <w:rtl/>
            </w:rPr>
            <w:t>20</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7635FC">
            <w:rPr>
              <w:rFonts w:ascii="Arial" w:hAnsi="Arial" w:cs="B Zar"/>
              <w:b/>
              <w:bCs/>
              <w:noProof/>
              <w:color w:val="000000"/>
              <w:sz w:val="18"/>
              <w:szCs w:val="18"/>
              <w:rtl/>
            </w:rPr>
            <w:t>24</w:t>
          </w:r>
          <w:r w:rsidRPr="00F1221B">
            <w:rPr>
              <w:rFonts w:ascii="Arial" w:hAnsi="Arial" w:cs="B Zar"/>
              <w:b/>
              <w:bCs/>
              <w:color w:val="000000"/>
              <w:sz w:val="18"/>
              <w:szCs w:val="18"/>
            </w:rPr>
            <w:fldChar w:fldCharType="end"/>
          </w:r>
        </w:p>
      </w:tc>
      <w:tc>
        <w:tcPr>
          <w:tcW w:w="5868" w:type="dxa"/>
          <w:gridSpan w:val="8"/>
          <w:vAlign w:val="center"/>
        </w:tcPr>
        <w:p w:rsidR="008038E0" w:rsidRPr="00E07E6E" w:rsidRDefault="008038E0" w:rsidP="00EB2D3E">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CHEMICAL INJECTION PACKAGES</w:t>
          </w:r>
        </w:p>
      </w:tc>
      <w:tc>
        <w:tcPr>
          <w:tcW w:w="2327" w:type="dxa"/>
          <w:tcBorders>
            <w:bottom w:val="nil"/>
            <w:right w:val="single" w:sz="12" w:space="0" w:color="auto"/>
          </w:tcBorders>
          <w:vAlign w:val="center"/>
        </w:tcPr>
        <w:p w:rsidR="008038E0" w:rsidRPr="007B6EBF" w:rsidRDefault="008038E0"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8038E0" w:rsidRPr="008C593B" w:rsidTr="00124FB9">
      <w:trPr>
        <w:cantSplit/>
        <w:trHeight w:val="207"/>
        <w:jc w:val="center"/>
      </w:trPr>
      <w:tc>
        <w:tcPr>
          <w:tcW w:w="2524" w:type="dxa"/>
          <w:vMerge/>
          <w:tcBorders>
            <w:left w:val="single" w:sz="12" w:space="0" w:color="auto"/>
          </w:tcBorders>
          <w:vAlign w:val="center"/>
        </w:tcPr>
        <w:p w:rsidR="008038E0" w:rsidRPr="00F1221B" w:rsidRDefault="008038E0"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8038E0" w:rsidRPr="00571B19" w:rsidRDefault="008038E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8038E0" w:rsidRPr="00571B19" w:rsidRDefault="008038E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8038E0" w:rsidRPr="00571B19" w:rsidRDefault="008038E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8038E0" w:rsidRPr="00571B19" w:rsidRDefault="008038E0"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8038E0" w:rsidRPr="00571B19" w:rsidRDefault="008038E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8038E0" w:rsidRPr="00571B19" w:rsidRDefault="008038E0"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8038E0" w:rsidRPr="00571B19" w:rsidRDefault="008038E0"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8038E0" w:rsidRPr="00571B19" w:rsidRDefault="008038E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8038E0" w:rsidRPr="00470459" w:rsidRDefault="008038E0"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8038E0" w:rsidRPr="008C593B" w:rsidTr="00124FB9">
      <w:trPr>
        <w:cantSplit/>
        <w:trHeight w:val="206"/>
        <w:jc w:val="center"/>
      </w:trPr>
      <w:tc>
        <w:tcPr>
          <w:tcW w:w="2524" w:type="dxa"/>
          <w:vMerge/>
          <w:tcBorders>
            <w:left w:val="single" w:sz="12" w:space="0" w:color="auto"/>
            <w:bottom w:val="single" w:sz="12" w:space="0" w:color="auto"/>
          </w:tcBorders>
          <w:vAlign w:val="center"/>
        </w:tcPr>
        <w:p w:rsidR="008038E0" w:rsidRPr="008C593B" w:rsidRDefault="008038E0"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8038E0" w:rsidRPr="007B6EBF" w:rsidRDefault="008038E0" w:rsidP="008038E0">
          <w:pPr>
            <w:pStyle w:val="Header"/>
            <w:bidi w:val="0"/>
            <w:jc w:val="center"/>
            <w:rPr>
              <w:rFonts w:ascii="Arial" w:hAnsi="Arial" w:cs="B Zar"/>
              <w:color w:val="000000"/>
              <w:sz w:val="16"/>
              <w:szCs w:val="16"/>
            </w:rPr>
          </w:pPr>
          <w:r>
            <w:rPr>
              <w:rFonts w:ascii="Arial" w:hAnsi="Arial" w:cs="B Zar"/>
              <w:color w:val="000000"/>
              <w:sz w:val="16"/>
              <w:szCs w:val="16"/>
            </w:rPr>
            <w:t>D04</w:t>
          </w:r>
        </w:p>
      </w:tc>
      <w:tc>
        <w:tcPr>
          <w:tcW w:w="711" w:type="dxa"/>
          <w:tcBorders>
            <w:bottom w:val="single" w:sz="12" w:space="0" w:color="auto"/>
          </w:tcBorders>
          <w:vAlign w:val="center"/>
        </w:tcPr>
        <w:p w:rsidR="008038E0" w:rsidRPr="007B6EBF" w:rsidRDefault="008038E0" w:rsidP="00EB2D3E">
          <w:pPr>
            <w:pStyle w:val="Header"/>
            <w:bidi w:val="0"/>
            <w:jc w:val="center"/>
            <w:rPr>
              <w:rFonts w:ascii="Arial" w:hAnsi="Arial" w:cs="B Zar"/>
              <w:color w:val="000000"/>
              <w:sz w:val="16"/>
              <w:szCs w:val="16"/>
            </w:rPr>
          </w:pPr>
          <w:r>
            <w:rPr>
              <w:rFonts w:ascii="Arial" w:hAnsi="Arial" w:cs="B Zar"/>
              <w:color w:val="000000"/>
              <w:sz w:val="16"/>
              <w:szCs w:val="16"/>
            </w:rPr>
            <w:t>0008</w:t>
          </w:r>
        </w:p>
      </w:tc>
      <w:tc>
        <w:tcPr>
          <w:tcW w:w="900" w:type="dxa"/>
          <w:tcBorders>
            <w:bottom w:val="single" w:sz="12" w:space="0" w:color="auto"/>
          </w:tcBorders>
          <w:vAlign w:val="center"/>
        </w:tcPr>
        <w:p w:rsidR="008038E0" w:rsidRPr="007B6EBF" w:rsidRDefault="008038E0"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8038E0" w:rsidRPr="007B6EBF" w:rsidRDefault="008038E0"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rsidR="008038E0" w:rsidRPr="007B6EBF" w:rsidRDefault="008038E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8038E0" w:rsidRPr="007B6EBF" w:rsidRDefault="008038E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8038E0" w:rsidRPr="007B6EBF" w:rsidRDefault="008038E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8038E0" w:rsidRPr="007B6EBF" w:rsidRDefault="008038E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8038E0" w:rsidRPr="008C593B" w:rsidRDefault="008038E0" w:rsidP="00EB2D3E">
          <w:pPr>
            <w:bidi w:val="0"/>
            <w:jc w:val="center"/>
            <w:rPr>
              <w:rFonts w:ascii="Arial" w:hAnsi="Arial" w:cs="Arial"/>
              <w:b/>
              <w:bCs/>
              <w:rtl/>
              <w:lang w:bidi="fa-IR"/>
            </w:rPr>
          </w:pPr>
        </w:p>
      </w:tc>
    </w:tr>
  </w:tbl>
  <w:p w:rsidR="008038E0" w:rsidRPr="00CE0376" w:rsidRDefault="008038E0"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D5B6AF5"/>
    <w:multiLevelType w:val="hybridMultilevel"/>
    <w:tmpl w:val="09E4BF2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50B0E"/>
    <w:multiLevelType w:val="hybridMultilevel"/>
    <w:tmpl w:val="73B422EE"/>
    <w:lvl w:ilvl="0" w:tplc="5F62BF5C">
      <w:start w:val="4"/>
      <w:numFmt w:val="bullet"/>
      <w:lvlText w:val="-"/>
      <w:lvlJc w:val="left"/>
      <w:pPr>
        <w:tabs>
          <w:tab w:val="num" w:pos="1350"/>
        </w:tabs>
        <w:ind w:left="990" w:firstLine="0"/>
      </w:pPr>
      <w:rPr>
        <w:rFonts w:ascii="Arial" w:eastAsiaTheme="minorHAnsi" w:hAnsi="Arial" w:cs="Arial" w:hint="default"/>
      </w:rPr>
    </w:lvl>
    <w:lvl w:ilvl="1" w:tplc="0409000B">
      <w:start w:val="1"/>
      <w:numFmt w:val="bullet"/>
      <w:lvlText w:val=""/>
      <w:lvlJc w:val="left"/>
      <w:pPr>
        <w:tabs>
          <w:tab w:val="num" w:pos="2516"/>
        </w:tabs>
        <w:ind w:left="2516" w:hanging="360"/>
      </w:pPr>
      <w:rPr>
        <w:rFonts w:ascii="Wingdings" w:hAnsi="Wingdings"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7" w15:restartNumberingAfterBreak="0">
    <w:nsid w:val="2CC24156"/>
    <w:multiLevelType w:val="hybridMultilevel"/>
    <w:tmpl w:val="6AEA1EF8"/>
    <w:lvl w:ilvl="0" w:tplc="7B20DEDC">
      <w:start w:val="1"/>
      <w:numFmt w:val="bullet"/>
      <w:lvlText w:val=""/>
      <w:lvlJc w:val="left"/>
      <w:pPr>
        <w:tabs>
          <w:tab w:val="num" w:pos="1350"/>
        </w:tabs>
        <w:ind w:left="990" w:firstLine="0"/>
      </w:pPr>
      <w:rPr>
        <w:rFonts w:ascii="Symbol" w:hAnsi="Symbol" w:hint="default"/>
      </w:rPr>
    </w:lvl>
    <w:lvl w:ilvl="1" w:tplc="04090003">
      <w:start w:val="1"/>
      <w:numFmt w:val="bullet"/>
      <w:lvlText w:val="o"/>
      <w:lvlJc w:val="left"/>
      <w:pPr>
        <w:tabs>
          <w:tab w:val="num" w:pos="2516"/>
        </w:tabs>
        <w:ind w:left="2516" w:hanging="360"/>
      </w:pPr>
      <w:rPr>
        <w:rFonts w:ascii="Courier New" w:hAnsi="Courier New"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8"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9"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1" w15:restartNumberingAfterBreak="0">
    <w:nsid w:val="3C6116FA"/>
    <w:multiLevelType w:val="hybridMultilevel"/>
    <w:tmpl w:val="490EFE7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2" w15:restartNumberingAfterBreak="0">
    <w:nsid w:val="3F294A11"/>
    <w:multiLevelType w:val="hybridMultilevel"/>
    <w:tmpl w:val="8244D116"/>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3"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B014550"/>
    <w:multiLevelType w:val="multilevel"/>
    <w:tmpl w:val="92EA8D02"/>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8"/>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3"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4"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54057F2"/>
    <w:multiLevelType w:val="hybridMultilevel"/>
    <w:tmpl w:val="4F96B90A"/>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6"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9"/>
  </w:num>
  <w:num w:numId="2">
    <w:abstractNumId w:val="26"/>
  </w:num>
  <w:num w:numId="3">
    <w:abstractNumId w:val="22"/>
  </w:num>
  <w:num w:numId="4">
    <w:abstractNumId w:val="23"/>
  </w:num>
  <w:num w:numId="5">
    <w:abstractNumId w:val="17"/>
  </w:num>
  <w:num w:numId="6">
    <w:abstractNumId w:val="15"/>
  </w:num>
  <w:num w:numId="7">
    <w:abstractNumId w:val="4"/>
  </w:num>
  <w:num w:numId="8">
    <w:abstractNumId w:val="19"/>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8"/>
  </w:num>
  <w:num w:numId="12">
    <w:abstractNumId w:val="14"/>
  </w:num>
  <w:num w:numId="13">
    <w:abstractNumId w:val="5"/>
  </w:num>
  <w:num w:numId="14">
    <w:abstractNumId w:val="20"/>
  </w:num>
  <w:num w:numId="15">
    <w:abstractNumId w:val="16"/>
  </w:num>
  <w:num w:numId="16">
    <w:abstractNumId w:val="9"/>
  </w:num>
  <w:num w:numId="17">
    <w:abstractNumId w:val="10"/>
  </w:num>
  <w:num w:numId="18">
    <w:abstractNumId w:val="3"/>
  </w:num>
  <w:num w:numId="19">
    <w:abstractNumId w:val="24"/>
  </w:num>
  <w:num w:numId="20">
    <w:abstractNumId w:val="13"/>
  </w:num>
  <w:num w:numId="21">
    <w:abstractNumId w:val="1"/>
  </w:num>
  <w:num w:numId="22">
    <w:abstractNumId w:val="0"/>
  </w:num>
  <w:num w:numId="23">
    <w:abstractNumId w:val="8"/>
  </w:num>
  <w:num w:numId="24">
    <w:abstractNumId w:val="7"/>
  </w:num>
  <w:num w:numId="25">
    <w:abstractNumId w:val="12"/>
  </w:num>
  <w:num w:numId="26">
    <w:abstractNumId w:val="21"/>
  </w:num>
  <w:num w:numId="27">
    <w:abstractNumId w:val="11"/>
  </w:num>
  <w:num w:numId="28">
    <w:abstractNumId w:val="25"/>
  </w:num>
  <w:num w:numId="29">
    <w:abstractNumId w:val="6"/>
  </w:num>
  <w:num w:numId="3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7"/>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6E3E"/>
    <w:rsid w:val="0001269C"/>
    <w:rsid w:val="00013924"/>
    <w:rsid w:val="00015633"/>
    <w:rsid w:val="0001662A"/>
    <w:rsid w:val="000208CE"/>
    <w:rsid w:val="000222DB"/>
    <w:rsid w:val="00024794"/>
    <w:rsid w:val="00025480"/>
    <w:rsid w:val="00025DE7"/>
    <w:rsid w:val="000333BE"/>
    <w:rsid w:val="0003381E"/>
    <w:rsid w:val="0003384E"/>
    <w:rsid w:val="000352E8"/>
    <w:rsid w:val="00037A28"/>
    <w:rsid w:val="00042BC4"/>
    <w:rsid w:val="000450FE"/>
    <w:rsid w:val="000457E3"/>
    <w:rsid w:val="00046A73"/>
    <w:rsid w:val="00050550"/>
    <w:rsid w:val="00053F8D"/>
    <w:rsid w:val="0005521E"/>
    <w:rsid w:val="000648E7"/>
    <w:rsid w:val="00064A6F"/>
    <w:rsid w:val="000701F1"/>
    <w:rsid w:val="000705A4"/>
    <w:rsid w:val="00070A5C"/>
    <w:rsid w:val="00071989"/>
    <w:rsid w:val="00074C0E"/>
    <w:rsid w:val="00080BDD"/>
    <w:rsid w:val="00087D8D"/>
    <w:rsid w:val="00090AC4"/>
    <w:rsid w:val="000913D5"/>
    <w:rsid w:val="00091822"/>
    <w:rsid w:val="00093360"/>
    <w:rsid w:val="00093F4B"/>
    <w:rsid w:val="0009491A"/>
    <w:rsid w:val="000967D6"/>
    <w:rsid w:val="00096CF8"/>
    <w:rsid w:val="00096F82"/>
    <w:rsid w:val="00097E0E"/>
    <w:rsid w:val="000A23E4"/>
    <w:rsid w:val="000A33BC"/>
    <w:rsid w:val="000A44D4"/>
    <w:rsid w:val="000A4E5E"/>
    <w:rsid w:val="000A6A96"/>
    <w:rsid w:val="000A6B82"/>
    <w:rsid w:val="000B027C"/>
    <w:rsid w:val="000B348E"/>
    <w:rsid w:val="000B6582"/>
    <w:rsid w:val="000B7B46"/>
    <w:rsid w:val="000C0C3C"/>
    <w:rsid w:val="000C38B1"/>
    <w:rsid w:val="000C3C86"/>
    <w:rsid w:val="000C4EAB"/>
    <w:rsid w:val="000C7433"/>
    <w:rsid w:val="000D719F"/>
    <w:rsid w:val="000D7763"/>
    <w:rsid w:val="000E2DDE"/>
    <w:rsid w:val="000E5C72"/>
    <w:rsid w:val="000E7AA7"/>
    <w:rsid w:val="000F52B8"/>
    <w:rsid w:val="000F5F03"/>
    <w:rsid w:val="00110C11"/>
    <w:rsid w:val="00112D2E"/>
    <w:rsid w:val="00113474"/>
    <w:rsid w:val="00113941"/>
    <w:rsid w:val="00117D2B"/>
    <w:rsid w:val="00123330"/>
    <w:rsid w:val="00124FB9"/>
    <w:rsid w:val="00125C76"/>
    <w:rsid w:val="00126C3E"/>
    <w:rsid w:val="001307A6"/>
    <w:rsid w:val="00130F25"/>
    <w:rsid w:val="00136C72"/>
    <w:rsid w:val="001371F9"/>
    <w:rsid w:val="00144153"/>
    <w:rsid w:val="0014610C"/>
    <w:rsid w:val="00150794"/>
    <w:rsid w:val="00150A83"/>
    <w:rsid w:val="001531B5"/>
    <w:rsid w:val="00154E36"/>
    <w:rsid w:val="001553C2"/>
    <w:rsid w:val="001574C8"/>
    <w:rsid w:val="00164186"/>
    <w:rsid w:val="0016777A"/>
    <w:rsid w:val="001706A2"/>
    <w:rsid w:val="00174739"/>
    <w:rsid w:val="00174C8D"/>
    <w:rsid w:val="001751D5"/>
    <w:rsid w:val="00177BB0"/>
    <w:rsid w:val="00180D86"/>
    <w:rsid w:val="0018275F"/>
    <w:rsid w:val="00185AAD"/>
    <w:rsid w:val="0019579A"/>
    <w:rsid w:val="00196407"/>
    <w:rsid w:val="001A4127"/>
    <w:rsid w:val="001A64FC"/>
    <w:rsid w:val="001A685F"/>
    <w:rsid w:val="001B77A3"/>
    <w:rsid w:val="001C2BE4"/>
    <w:rsid w:val="001C55B5"/>
    <w:rsid w:val="001C76CE"/>
    <w:rsid w:val="001C7B0A"/>
    <w:rsid w:val="001D3D57"/>
    <w:rsid w:val="001D4C9F"/>
    <w:rsid w:val="001D5B7F"/>
    <w:rsid w:val="001D692B"/>
    <w:rsid w:val="001E3690"/>
    <w:rsid w:val="001E3946"/>
    <w:rsid w:val="001E4809"/>
    <w:rsid w:val="001E4C59"/>
    <w:rsid w:val="001E5B5F"/>
    <w:rsid w:val="001F0228"/>
    <w:rsid w:val="001F20FC"/>
    <w:rsid w:val="001F2BD1"/>
    <w:rsid w:val="001F310F"/>
    <w:rsid w:val="001F47C8"/>
    <w:rsid w:val="001F7F5E"/>
    <w:rsid w:val="00202F81"/>
    <w:rsid w:val="00206A35"/>
    <w:rsid w:val="00207995"/>
    <w:rsid w:val="00220885"/>
    <w:rsid w:val="0022151F"/>
    <w:rsid w:val="0022505B"/>
    <w:rsid w:val="00226297"/>
    <w:rsid w:val="00226350"/>
    <w:rsid w:val="00231A23"/>
    <w:rsid w:val="00236DB2"/>
    <w:rsid w:val="00250E2B"/>
    <w:rsid w:val="002539AC"/>
    <w:rsid w:val="002545B8"/>
    <w:rsid w:val="00257A8D"/>
    <w:rsid w:val="00260743"/>
    <w:rsid w:val="00265187"/>
    <w:rsid w:val="0027058A"/>
    <w:rsid w:val="00280952"/>
    <w:rsid w:val="00282E7F"/>
    <w:rsid w:val="002851C8"/>
    <w:rsid w:val="00290568"/>
    <w:rsid w:val="00291A41"/>
    <w:rsid w:val="00292627"/>
    <w:rsid w:val="00293484"/>
    <w:rsid w:val="00294CBA"/>
    <w:rsid w:val="00295345"/>
    <w:rsid w:val="002959B1"/>
    <w:rsid w:val="00295A85"/>
    <w:rsid w:val="002A5DF1"/>
    <w:rsid w:val="002B15CA"/>
    <w:rsid w:val="002B2368"/>
    <w:rsid w:val="002B37E0"/>
    <w:rsid w:val="002C076E"/>
    <w:rsid w:val="002C737E"/>
    <w:rsid w:val="002D05AE"/>
    <w:rsid w:val="002D092E"/>
    <w:rsid w:val="002D0A01"/>
    <w:rsid w:val="002D111E"/>
    <w:rsid w:val="002D33E4"/>
    <w:rsid w:val="002D383D"/>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5CA6"/>
    <w:rsid w:val="00327126"/>
    <w:rsid w:val="00327C1C"/>
    <w:rsid w:val="00330C3E"/>
    <w:rsid w:val="0033267C"/>
    <w:rsid w:val="003326A4"/>
    <w:rsid w:val="003327BF"/>
    <w:rsid w:val="00334B91"/>
    <w:rsid w:val="00352FCF"/>
    <w:rsid w:val="0035306D"/>
    <w:rsid w:val="003655D9"/>
    <w:rsid w:val="00366E3B"/>
    <w:rsid w:val="0036768E"/>
    <w:rsid w:val="003715CB"/>
    <w:rsid w:val="00371D80"/>
    <w:rsid w:val="00383301"/>
    <w:rsid w:val="0038577C"/>
    <w:rsid w:val="00387DEA"/>
    <w:rsid w:val="00394F1B"/>
    <w:rsid w:val="003A1389"/>
    <w:rsid w:val="003A54F1"/>
    <w:rsid w:val="003B02ED"/>
    <w:rsid w:val="003B1A41"/>
    <w:rsid w:val="003B1B97"/>
    <w:rsid w:val="003C208B"/>
    <w:rsid w:val="003C369B"/>
    <w:rsid w:val="003C3CF3"/>
    <w:rsid w:val="003C54A9"/>
    <w:rsid w:val="003C740A"/>
    <w:rsid w:val="003D061E"/>
    <w:rsid w:val="003D14D0"/>
    <w:rsid w:val="003D3CF7"/>
    <w:rsid w:val="003D3FDF"/>
    <w:rsid w:val="003D5293"/>
    <w:rsid w:val="003D61D1"/>
    <w:rsid w:val="003E0357"/>
    <w:rsid w:val="003E261A"/>
    <w:rsid w:val="003E6973"/>
    <w:rsid w:val="003F3138"/>
    <w:rsid w:val="003F4ED4"/>
    <w:rsid w:val="003F6F9C"/>
    <w:rsid w:val="004007D5"/>
    <w:rsid w:val="00411071"/>
    <w:rsid w:val="004138B9"/>
    <w:rsid w:val="0041786C"/>
    <w:rsid w:val="00417C20"/>
    <w:rsid w:val="0042376E"/>
    <w:rsid w:val="0042473D"/>
    <w:rsid w:val="00424830"/>
    <w:rsid w:val="00426114"/>
    <w:rsid w:val="00426B75"/>
    <w:rsid w:val="00426DE0"/>
    <w:rsid w:val="00441D91"/>
    <w:rsid w:val="00441DF7"/>
    <w:rsid w:val="0044624C"/>
    <w:rsid w:val="00446580"/>
    <w:rsid w:val="00447CC2"/>
    <w:rsid w:val="00447F6C"/>
    <w:rsid w:val="00450002"/>
    <w:rsid w:val="0045046C"/>
    <w:rsid w:val="00450898"/>
    <w:rsid w:val="00452703"/>
    <w:rsid w:val="00452AD0"/>
    <w:rsid w:val="0045374C"/>
    <w:rsid w:val="004633A9"/>
    <w:rsid w:val="00470459"/>
    <w:rsid w:val="00472C85"/>
    <w:rsid w:val="004822FE"/>
    <w:rsid w:val="00482674"/>
    <w:rsid w:val="00487F42"/>
    <w:rsid w:val="004913D4"/>
    <w:rsid w:val="00492497"/>
    <w:rsid w:val="004929C4"/>
    <w:rsid w:val="00495A5D"/>
    <w:rsid w:val="004A2C4F"/>
    <w:rsid w:val="004A3F9E"/>
    <w:rsid w:val="004A659F"/>
    <w:rsid w:val="004A66EE"/>
    <w:rsid w:val="004B04D8"/>
    <w:rsid w:val="004B1238"/>
    <w:rsid w:val="004B5BE6"/>
    <w:rsid w:val="004C0007"/>
    <w:rsid w:val="004C3241"/>
    <w:rsid w:val="004E3E87"/>
    <w:rsid w:val="004E424D"/>
    <w:rsid w:val="004E6108"/>
    <w:rsid w:val="004E757E"/>
    <w:rsid w:val="004F0595"/>
    <w:rsid w:val="004F2458"/>
    <w:rsid w:val="004F504F"/>
    <w:rsid w:val="0050312F"/>
    <w:rsid w:val="00504382"/>
    <w:rsid w:val="00506772"/>
    <w:rsid w:val="00506F7A"/>
    <w:rsid w:val="005110E0"/>
    <w:rsid w:val="00512A74"/>
    <w:rsid w:val="00521131"/>
    <w:rsid w:val="0052274F"/>
    <w:rsid w:val="00523C19"/>
    <w:rsid w:val="0052522A"/>
    <w:rsid w:val="005259D7"/>
    <w:rsid w:val="00532ECB"/>
    <w:rsid w:val="00532F7D"/>
    <w:rsid w:val="005429CA"/>
    <w:rsid w:val="00545CC4"/>
    <w:rsid w:val="00545D96"/>
    <w:rsid w:val="005515A1"/>
    <w:rsid w:val="00552E71"/>
    <w:rsid w:val="005533F0"/>
    <w:rsid w:val="0055514A"/>
    <w:rsid w:val="005563BA"/>
    <w:rsid w:val="00557362"/>
    <w:rsid w:val="00560289"/>
    <w:rsid w:val="005603D0"/>
    <w:rsid w:val="005618E7"/>
    <w:rsid w:val="00561E6D"/>
    <w:rsid w:val="00563BD3"/>
    <w:rsid w:val="0056544E"/>
    <w:rsid w:val="00565CDC"/>
    <w:rsid w:val="005670FD"/>
    <w:rsid w:val="00570103"/>
    <w:rsid w:val="00571B19"/>
    <w:rsid w:val="00572507"/>
    <w:rsid w:val="00573345"/>
    <w:rsid w:val="005742DF"/>
    <w:rsid w:val="00574B8F"/>
    <w:rsid w:val="0057759A"/>
    <w:rsid w:val="005812C2"/>
    <w:rsid w:val="00584CF5"/>
    <w:rsid w:val="00586CB8"/>
    <w:rsid w:val="005928E7"/>
    <w:rsid w:val="00593B76"/>
    <w:rsid w:val="005975D9"/>
    <w:rsid w:val="005976FC"/>
    <w:rsid w:val="005A075B"/>
    <w:rsid w:val="005A3DD9"/>
    <w:rsid w:val="005A431A"/>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5F7005"/>
    <w:rsid w:val="005F7907"/>
    <w:rsid w:val="005F7E24"/>
    <w:rsid w:val="006018FB"/>
    <w:rsid w:val="0060299C"/>
    <w:rsid w:val="00602BDC"/>
    <w:rsid w:val="00612F70"/>
    <w:rsid w:val="00613A0C"/>
    <w:rsid w:val="00614CA8"/>
    <w:rsid w:val="006159C2"/>
    <w:rsid w:val="00617241"/>
    <w:rsid w:val="00623060"/>
    <w:rsid w:val="00623755"/>
    <w:rsid w:val="00626690"/>
    <w:rsid w:val="0062720A"/>
    <w:rsid w:val="00630525"/>
    <w:rsid w:val="006322A8"/>
    <w:rsid w:val="00632ED4"/>
    <w:rsid w:val="006372F6"/>
    <w:rsid w:val="006417F1"/>
    <w:rsid w:val="00641A0B"/>
    <w:rsid w:val="006424D6"/>
    <w:rsid w:val="0064338E"/>
    <w:rsid w:val="0064421D"/>
    <w:rsid w:val="00644F74"/>
    <w:rsid w:val="00647B5D"/>
    <w:rsid w:val="00650180"/>
    <w:rsid w:val="006506F4"/>
    <w:rsid w:val="00654E93"/>
    <w:rsid w:val="0065552A"/>
    <w:rsid w:val="00657313"/>
    <w:rsid w:val="00657FD0"/>
    <w:rsid w:val="00660B2F"/>
    <w:rsid w:val="0066103F"/>
    <w:rsid w:val="006616C3"/>
    <w:rsid w:val="0066519A"/>
    <w:rsid w:val="00665EBE"/>
    <w:rsid w:val="00670C79"/>
    <w:rsid w:val="0067377A"/>
    <w:rsid w:val="0067598D"/>
    <w:rsid w:val="0067672D"/>
    <w:rsid w:val="006800CB"/>
    <w:rsid w:val="00680EF0"/>
    <w:rsid w:val="00681424"/>
    <w:rsid w:val="00683FFF"/>
    <w:rsid w:val="006858E5"/>
    <w:rsid w:val="00687D7A"/>
    <w:rsid w:val="00687E14"/>
    <w:rsid w:val="006913EA"/>
    <w:rsid w:val="006946F7"/>
    <w:rsid w:val="00696B26"/>
    <w:rsid w:val="006A0617"/>
    <w:rsid w:val="006A2F9B"/>
    <w:rsid w:val="006A493F"/>
    <w:rsid w:val="006A5BD3"/>
    <w:rsid w:val="006A71F7"/>
    <w:rsid w:val="006A7D71"/>
    <w:rsid w:val="006A7F03"/>
    <w:rsid w:val="006B3415"/>
    <w:rsid w:val="006B3F9C"/>
    <w:rsid w:val="006B6A69"/>
    <w:rsid w:val="006B7CE7"/>
    <w:rsid w:val="006C1A00"/>
    <w:rsid w:val="006C1D9F"/>
    <w:rsid w:val="006C3483"/>
    <w:rsid w:val="006C4D8F"/>
    <w:rsid w:val="006C5C18"/>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BDB"/>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35FC"/>
    <w:rsid w:val="00764739"/>
    <w:rsid w:val="00775E6A"/>
    <w:rsid w:val="0077607B"/>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C67C4"/>
    <w:rsid w:val="007C7533"/>
    <w:rsid w:val="007D2451"/>
    <w:rsid w:val="007D4304"/>
    <w:rsid w:val="007D6811"/>
    <w:rsid w:val="007E15D2"/>
    <w:rsid w:val="007E5134"/>
    <w:rsid w:val="007F4D95"/>
    <w:rsid w:val="007F50DE"/>
    <w:rsid w:val="007F6E88"/>
    <w:rsid w:val="008006D0"/>
    <w:rsid w:val="00800F3C"/>
    <w:rsid w:val="0080257D"/>
    <w:rsid w:val="008038E0"/>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76507"/>
    <w:rsid w:val="00890A2D"/>
    <w:rsid w:val="008921D7"/>
    <w:rsid w:val="00894B00"/>
    <w:rsid w:val="00897F48"/>
    <w:rsid w:val="008A3242"/>
    <w:rsid w:val="008A3EC7"/>
    <w:rsid w:val="008A4B9D"/>
    <w:rsid w:val="008A575D"/>
    <w:rsid w:val="008A7ACE"/>
    <w:rsid w:val="008B5738"/>
    <w:rsid w:val="008C2A59"/>
    <w:rsid w:val="008C2D58"/>
    <w:rsid w:val="008C3B32"/>
    <w:rsid w:val="008C425D"/>
    <w:rsid w:val="008C6D69"/>
    <w:rsid w:val="008D177B"/>
    <w:rsid w:val="008D1B77"/>
    <w:rsid w:val="008D2838"/>
    <w:rsid w:val="008D2BBD"/>
    <w:rsid w:val="008D2FFC"/>
    <w:rsid w:val="008D3067"/>
    <w:rsid w:val="008D34BA"/>
    <w:rsid w:val="008D6AC8"/>
    <w:rsid w:val="008D7A70"/>
    <w:rsid w:val="008E3268"/>
    <w:rsid w:val="008F6721"/>
    <w:rsid w:val="008F7539"/>
    <w:rsid w:val="00907842"/>
    <w:rsid w:val="00914E3E"/>
    <w:rsid w:val="00915C34"/>
    <w:rsid w:val="009204DD"/>
    <w:rsid w:val="009230C2"/>
    <w:rsid w:val="00923245"/>
    <w:rsid w:val="009242FA"/>
    <w:rsid w:val="00924C28"/>
    <w:rsid w:val="00924D45"/>
    <w:rsid w:val="00933641"/>
    <w:rsid w:val="00936754"/>
    <w:rsid w:val="009375CB"/>
    <w:rsid w:val="00937F9A"/>
    <w:rsid w:val="00943759"/>
    <w:rsid w:val="00945D84"/>
    <w:rsid w:val="00947E1D"/>
    <w:rsid w:val="00950DD4"/>
    <w:rsid w:val="00953B13"/>
    <w:rsid w:val="00953ED6"/>
    <w:rsid w:val="00954DA8"/>
    <w:rsid w:val="00956369"/>
    <w:rsid w:val="0095738C"/>
    <w:rsid w:val="00960D1A"/>
    <w:rsid w:val="00961EF2"/>
    <w:rsid w:val="009657E3"/>
    <w:rsid w:val="0096616D"/>
    <w:rsid w:val="00966370"/>
    <w:rsid w:val="00967373"/>
    <w:rsid w:val="00970DAE"/>
    <w:rsid w:val="0098455D"/>
    <w:rsid w:val="00984CA6"/>
    <w:rsid w:val="009857EC"/>
    <w:rsid w:val="00986C1D"/>
    <w:rsid w:val="00992BB1"/>
    <w:rsid w:val="00993175"/>
    <w:rsid w:val="00997102"/>
    <w:rsid w:val="009A0E93"/>
    <w:rsid w:val="009A18CF"/>
    <w:rsid w:val="009A320C"/>
    <w:rsid w:val="009A3B1B"/>
    <w:rsid w:val="009A47E8"/>
    <w:rsid w:val="009B226C"/>
    <w:rsid w:val="009B292F"/>
    <w:rsid w:val="009B328B"/>
    <w:rsid w:val="009B350E"/>
    <w:rsid w:val="009B6BE8"/>
    <w:rsid w:val="009B6D0F"/>
    <w:rsid w:val="009B70B5"/>
    <w:rsid w:val="009C10E8"/>
    <w:rsid w:val="009C1887"/>
    <w:rsid w:val="009C3981"/>
    <w:rsid w:val="009C410A"/>
    <w:rsid w:val="009C51B9"/>
    <w:rsid w:val="009C534A"/>
    <w:rsid w:val="009D165C"/>
    <w:rsid w:val="009D22BE"/>
    <w:rsid w:val="009D29E7"/>
    <w:rsid w:val="009E0D18"/>
    <w:rsid w:val="009F2D00"/>
    <w:rsid w:val="009F7162"/>
    <w:rsid w:val="009F7400"/>
    <w:rsid w:val="009F772F"/>
    <w:rsid w:val="00A00F54"/>
    <w:rsid w:val="00A01AC8"/>
    <w:rsid w:val="00A02505"/>
    <w:rsid w:val="00A031B5"/>
    <w:rsid w:val="00A052FF"/>
    <w:rsid w:val="00A05408"/>
    <w:rsid w:val="00A07CE6"/>
    <w:rsid w:val="00A11DA4"/>
    <w:rsid w:val="00A14F9D"/>
    <w:rsid w:val="00A2131B"/>
    <w:rsid w:val="00A31D47"/>
    <w:rsid w:val="00A33135"/>
    <w:rsid w:val="00A36189"/>
    <w:rsid w:val="00A37381"/>
    <w:rsid w:val="00A41585"/>
    <w:rsid w:val="00A51E75"/>
    <w:rsid w:val="00A528A6"/>
    <w:rsid w:val="00A619DA"/>
    <w:rsid w:val="00A61ED6"/>
    <w:rsid w:val="00A62638"/>
    <w:rsid w:val="00A650C0"/>
    <w:rsid w:val="00A651D7"/>
    <w:rsid w:val="00A70B42"/>
    <w:rsid w:val="00A71792"/>
    <w:rsid w:val="00A72152"/>
    <w:rsid w:val="00A72614"/>
    <w:rsid w:val="00A73566"/>
    <w:rsid w:val="00A745E1"/>
    <w:rsid w:val="00A74996"/>
    <w:rsid w:val="00A85A3B"/>
    <w:rsid w:val="00A860D1"/>
    <w:rsid w:val="00A93C6A"/>
    <w:rsid w:val="00AA1BB9"/>
    <w:rsid w:val="00AA4462"/>
    <w:rsid w:val="00AA4F86"/>
    <w:rsid w:val="00AA60FC"/>
    <w:rsid w:val="00AA6C8E"/>
    <w:rsid w:val="00AA725F"/>
    <w:rsid w:val="00AB0C14"/>
    <w:rsid w:val="00AB1787"/>
    <w:rsid w:val="00AB2294"/>
    <w:rsid w:val="00AB2A32"/>
    <w:rsid w:val="00AB3F15"/>
    <w:rsid w:val="00AB46C9"/>
    <w:rsid w:val="00AB5FF3"/>
    <w:rsid w:val="00AB6FA2"/>
    <w:rsid w:val="00AC0600"/>
    <w:rsid w:val="00AC0648"/>
    <w:rsid w:val="00AC13F9"/>
    <w:rsid w:val="00AC2306"/>
    <w:rsid w:val="00AC3817"/>
    <w:rsid w:val="00AC38B2"/>
    <w:rsid w:val="00AC3CD1"/>
    <w:rsid w:val="00AC3CF2"/>
    <w:rsid w:val="00AC5741"/>
    <w:rsid w:val="00AC5751"/>
    <w:rsid w:val="00AC5831"/>
    <w:rsid w:val="00AC79DC"/>
    <w:rsid w:val="00AD0463"/>
    <w:rsid w:val="00AD1748"/>
    <w:rsid w:val="00AD6457"/>
    <w:rsid w:val="00AE19E9"/>
    <w:rsid w:val="00AE324C"/>
    <w:rsid w:val="00AE73B4"/>
    <w:rsid w:val="00AF0B9D"/>
    <w:rsid w:val="00AF0FA4"/>
    <w:rsid w:val="00AF14F9"/>
    <w:rsid w:val="00AF4D7D"/>
    <w:rsid w:val="00AF732C"/>
    <w:rsid w:val="00B00C7D"/>
    <w:rsid w:val="00B0523E"/>
    <w:rsid w:val="00B05255"/>
    <w:rsid w:val="00B06102"/>
    <w:rsid w:val="00B07C89"/>
    <w:rsid w:val="00B11AC7"/>
    <w:rsid w:val="00B12A9D"/>
    <w:rsid w:val="00B1456B"/>
    <w:rsid w:val="00B2093B"/>
    <w:rsid w:val="00B22573"/>
    <w:rsid w:val="00B23D05"/>
    <w:rsid w:val="00B25C71"/>
    <w:rsid w:val="00B269B5"/>
    <w:rsid w:val="00B30C55"/>
    <w:rsid w:val="00B3131F"/>
    <w:rsid w:val="00B31342"/>
    <w:rsid w:val="00B31A83"/>
    <w:rsid w:val="00B4053D"/>
    <w:rsid w:val="00B43748"/>
    <w:rsid w:val="00B43C03"/>
    <w:rsid w:val="00B43EBD"/>
    <w:rsid w:val="00B44536"/>
    <w:rsid w:val="00B4572C"/>
    <w:rsid w:val="00B459C5"/>
    <w:rsid w:val="00B524AA"/>
    <w:rsid w:val="00B52776"/>
    <w:rsid w:val="00B55398"/>
    <w:rsid w:val="00B5542E"/>
    <w:rsid w:val="00B56598"/>
    <w:rsid w:val="00B6232E"/>
    <w:rsid w:val="00B626EA"/>
    <w:rsid w:val="00B62C03"/>
    <w:rsid w:val="00B63ED2"/>
    <w:rsid w:val="00B64423"/>
    <w:rsid w:val="00B676CE"/>
    <w:rsid w:val="00B700F7"/>
    <w:rsid w:val="00B702F3"/>
    <w:rsid w:val="00B720D2"/>
    <w:rsid w:val="00B7346A"/>
    <w:rsid w:val="00B76AD5"/>
    <w:rsid w:val="00B77E67"/>
    <w:rsid w:val="00B91F23"/>
    <w:rsid w:val="00B96349"/>
    <w:rsid w:val="00B97347"/>
    <w:rsid w:val="00B97B4B"/>
    <w:rsid w:val="00BA4A49"/>
    <w:rsid w:val="00BA7996"/>
    <w:rsid w:val="00BB1569"/>
    <w:rsid w:val="00BB64C1"/>
    <w:rsid w:val="00BC16AD"/>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3E5"/>
    <w:rsid w:val="00C13831"/>
    <w:rsid w:val="00C16170"/>
    <w:rsid w:val="00C165CD"/>
    <w:rsid w:val="00C1695E"/>
    <w:rsid w:val="00C210D8"/>
    <w:rsid w:val="00C2188B"/>
    <w:rsid w:val="00C24789"/>
    <w:rsid w:val="00C31165"/>
    <w:rsid w:val="00C32458"/>
    <w:rsid w:val="00C33210"/>
    <w:rsid w:val="00C332EE"/>
    <w:rsid w:val="00C369B5"/>
    <w:rsid w:val="00C36DDE"/>
    <w:rsid w:val="00C36E94"/>
    <w:rsid w:val="00C37927"/>
    <w:rsid w:val="00C37B68"/>
    <w:rsid w:val="00C41454"/>
    <w:rsid w:val="00C4732D"/>
    <w:rsid w:val="00C4767B"/>
    <w:rsid w:val="00C53C22"/>
    <w:rsid w:val="00C5721E"/>
    <w:rsid w:val="00C57D6F"/>
    <w:rsid w:val="00C605FB"/>
    <w:rsid w:val="00C633DD"/>
    <w:rsid w:val="00C66436"/>
    <w:rsid w:val="00C67515"/>
    <w:rsid w:val="00C7134C"/>
    <w:rsid w:val="00C71535"/>
    <w:rsid w:val="00C71831"/>
    <w:rsid w:val="00C7494E"/>
    <w:rsid w:val="00C74CA3"/>
    <w:rsid w:val="00C74CE8"/>
    <w:rsid w:val="00C76A55"/>
    <w:rsid w:val="00C816B6"/>
    <w:rsid w:val="00C82D74"/>
    <w:rsid w:val="00C82E8F"/>
    <w:rsid w:val="00C879FF"/>
    <w:rsid w:val="00C9109A"/>
    <w:rsid w:val="00C946AB"/>
    <w:rsid w:val="00CA0F62"/>
    <w:rsid w:val="00CB0C15"/>
    <w:rsid w:val="00CB7EA1"/>
    <w:rsid w:val="00CC666E"/>
    <w:rsid w:val="00CC6969"/>
    <w:rsid w:val="00CD12B9"/>
    <w:rsid w:val="00CD240F"/>
    <w:rsid w:val="00CD3973"/>
    <w:rsid w:val="00CD5D2A"/>
    <w:rsid w:val="00CE0376"/>
    <w:rsid w:val="00CE3C27"/>
    <w:rsid w:val="00CE599A"/>
    <w:rsid w:val="00CE7A75"/>
    <w:rsid w:val="00CF0266"/>
    <w:rsid w:val="00CF21DB"/>
    <w:rsid w:val="00CF4F91"/>
    <w:rsid w:val="00D00287"/>
    <w:rsid w:val="00D009AE"/>
    <w:rsid w:val="00D022BF"/>
    <w:rsid w:val="00D04174"/>
    <w:rsid w:val="00D053D5"/>
    <w:rsid w:val="00D10A86"/>
    <w:rsid w:val="00D136EA"/>
    <w:rsid w:val="00D20B46"/>
    <w:rsid w:val="00D20F66"/>
    <w:rsid w:val="00D22C39"/>
    <w:rsid w:val="00D26BCE"/>
    <w:rsid w:val="00D27443"/>
    <w:rsid w:val="00D360DD"/>
    <w:rsid w:val="00D37E27"/>
    <w:rsid w:val="00D47510"/>
    <w:rsid w:val="00D54D90"/>
    <w:rsid w:val="00D54DD4"/>
    <w:rsid w:val="00D56045"/>
    <w:rsid w:val="00D602F7"/>
    <w:rsid w:val="00D6080E"/>
    <w:rsid w:val="00D61099"/>
    <w:rsid w:val="00D636EF"/>
    <w:rsid w:val="00D65B76"/>
    <w:rsid w:val="00D6606E"/>
    <w:rsid w:val="00D6623B"/>
    <w:rsid w:val="00D70889"/>
    <w:rsid w:val="00D718C2"/>
    <w:rsid w:val="00D74F6F"/>
    <w:rsid w:val="00D76F37"/>
    <w:rsid w:val="00D813B2"/>
    <w:rsid w:val="00D82106"/>
    <w:rsid w:val="00D83877"/>
    <w:rsid w:val="00D843D0"/>
    <w:rsid w:val="00D87A7B"/>
    <w:rsid w:val="00D93BA2"/>
    <w:rsid w:val="00D946AD"/>
    <w:rsid w:val="00D95CDF"/>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17EA"/>
    <w:rsid w:val="00DF3C71"/>
    <w:rsid w:val="00DF5BA9"/>
    <w:rsid w:val="00E00CE8"/>
    <w:rsid w:val="00E01DD7"/>
    <w:rsid w:val="00E04619"/>
    <w:rsid w:val="00E05402"/>
    <w:rsid w:val="00E06F93"/>
    <w:rsid w:val="00E07E6E"/>
    <w:rsid w:val="00E10D1B"/>
    <w:rsid w:val="00E11CFB"/>
    <w:rsid w:val="00E12AAD"/>
    <w:rsid w:val="00E12DFD"/>
    <w:rsid w:val="00E14512"/>
    <w:rsid w:val="00E153D7"/>
    <w:rsid w:val="00E20E0A"/>
    <w:rsid w:val="00E25CFB"/>
    <w:rsid w:val="00E26A7D"/>
    <w:rsid w:val="00E27AF3"/>
    <w:rsid w:val="00E329D2"/>
    <w:rsid w:val="00E33279"/>
    <w:rsid w:val="00E335AF"/>
    <w:rsid w:val="00E34FDE"/>
    <w:rsid w:val="00E378FE"/>
    <w:rsid w:val="00E41370"/>
    <w:rsid w:val="00E42337"/>
    <w:rsid w:val="00E4347A"/>
    <w:rsid w:val="00E45E94"/>
    <w:rsid w:val="00E53F80"/>
    <w:rsid w:val="00E56DF1"/>
    <w:rsid w:val="00E63F86"/>
    <w:rsid w:val="00E640A1"/>
    <w:rsid w:val="00E64322"/>
    <w:rsid w:val="00E65AE1"/>
    <w:rsid w:val="00E66D90"/>
    <w:rsid w:val="00E71255"/>
    <w:rsid w:val="00E72C45"/>
    <w:rsid w:val="00E82848"/>
    <w:rsid w:val="00E82F17"/>
    <w:rsid w:val="00E860F5"/>
    <w:rsid w:val="00E87684"/>
    <w:rsid w:val="00E8781D"/>
    <w:rsid w:val="00E90109"/>
    <w:rsid w:val="00E9342E"/>
    <w:rsid w:val="00E96640"/>
    <w:rsid w:val="00EA009D"/>
    <w:rsid w:val="00EA3057"/>
    <w:rsid w:val="00EA58B4"/>
    <w:rsid w:val="00EA6AD5"/>
    <w:rsid w:val="00EA7ED6"/>
    <w:rsid w:val="00EB016F"/>
    <w:rsid w:val="00EB2106"/>
    <w:rsid w:val="00EB2A77"/>
    <w:rsid w:val="00EB2D3E"/>
    <w:rsid w:val="00EB5225"/>
    <w:rsid w:val="00EB6EEA"/>
    <w:rsid w:val="00EB7C80"/>
    <w:rsid w:val="00EC0630"/>
    <w:rsid w:val="00EC0BE1"/>
    <w:rsid w:val="00EC217E"/>
    <w:rsid w:val="00EC392A"/>
    <w:rsid w:val="00EC5CDC"/>
    <w:rsid w:val="00ED0DFE"/>
    <w:rsid w:val="00ED1066"/>
    <w:rsid w:val="00ED2132"/>
    <w:rsid w:val="00ED2F17"/>
    <w:rsid w:val="00ED37F3"/>
    <w:rsid w:val="00ED4061"/>
    <w:rsid w:val="00ED6036"/>
    <w:rsid w:val="00ED6252"/>
    <w:rsid w:val="00ED65B4"/>
    <w:rsid w:val="00EE3DFE"/>
    <w:rsid w:val="00EE410D"/>
    <w:rsid w:val="00EF480F"/>
    <w:rsid w:val="00EF6B3F"/>
    <w:rsid w:val="00F002AE"/>
    <w:rsid w:val="00F00C50"/>
    <w:rsid w:val="00F11041"/>
    <w:rsid w:val="00F1221B"/>
    <w:rsid w:val="00F12586"/>
    <w:rsid w:val="00F1347E"/>
    <w:rsid w:val="00F14B36"/>
    <w:rsid w:val="00F173A3"/>
    <w:rsid w:val="00F2203F"/>
    <w:rsid w:val="00F221EF"/>
    <w:rsid w:val="00F2379E"/>
    <w:rsid w:val="00F239AE"/>
    <w:rsid w:val="00F257E2"/>
    <w:rsid w:val="00F26A88"/>
    <w:rsid w:val="00F27C91"/>
    <w:rsid w:val="00F31045"/>
    <w:rsid w:val="00F33BFB"/>
    <w:rsid w:val="00F33E8E"/>
    <w:rsid w:val="00F34927"/>
    <w:rsid w:val="00F35AA7"/>
    <w:rsid w:val="00F40DF0"/>
    <w:rsid w:val="00F42723"/>
    <w:rsid w:val="00F45A37"/>
    <w:rsid w:val="00F45FFA"/>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91612"/>
    <w:rsid w:val="00FA21C4"/>
    <w:rsid w:val="00FA3E65"/>
    <w:rsid w:val="00FA3F45"/>
    <w:rsid w:val="00FA442D"/>
    <w:rsid w:val="00FB14E1"/>
    <w:rsid w:val="00FB21FE"/>
    <w:rsid w:val="00FB6FEA"/>
    <w:rsid w:val="00FC3FB7"/>
    <w:rsid w:val="00FC468D"/>
    <w:rsid w:val="00FC4809"/>
    <w:rsid w:val="00FC4BE1"/>
    <w:rsid w:val="00FC545D"/>
    <w:rsid w:val="00FD3BF7"/>
    <w:rsid w:val="00FD7EF2"/>
    <w:rsid w:val="00FE1172"/>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46F98FD1-1CCB-46C6-8416-F502317CA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tabs>
        <w:tab w:val="left" w:pos="851"/>
      </w:tabs>
      <w:bidi w:val="0"/>
      <w:spacing w:before="240" w:after="6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e-mailformatvorlage44">
    <w:name w:val="e-mailformatvorlage44"/>
    <w:basedOn w:val="DefaultParagraphFont"/>
    <w:link w:val="wordsection1"/>
    <w:uiPriority w:val="99"/>
    <w:locked/>
    <w:rsid w:val="00B77E67"/>
    <w:rPr>
      <w:rFonts w:ascii="Tahoma" w:hAnsi="Tahoma" w:cs="Tahoma"/>
    </w:rPr>
  </w:style>
  <w:style w:type="paragraph" w:customStyle="1" w:styleId="wordsection1">
    <w:name w:val="wordsection1"/>
    <w:basedOn w:val="Normal"/>
    <w:link w:val="e-mailformatvorlage44"/>
    <w:uiPriority w:val="99"/>
    <w:rsid w:val="00B77E67"/>
    <w:pPr>
      <w:bidi w:val="0"/>
      <w:spacing w:before="75" w:after="75"/>
    </w:pPr>
    <w:rPr>
      <w:rFonts w:ascii="Tahoma" w:eastAsia="Calibri" w:hAnsi="Tahoma" w:cs="Tahoma"/>
      <w:szCs w:val="20"/>
    </w:rPr>
  </w:style>
  <w:style w:type="character" w:customStyle="1" w:styleId="fontstyle01">
    <w:name w:val="fontstyle01"/>
    <w:basedOn w:val="DefaultParagraphFont"/>
    <w:rsid w:val="00B676CE"/>
    <w:rPr>
      <w:rFonts w:ascii="Arial" w:hAnsi="Arial" w:cs="Arial"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52778390">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373002">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0CB68-308F-463C-B58D-691A2F7DA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1151</TotalTime>
  <Pages>24</Pages>
  <Words>4825</Words>
  <Characters>27506</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32267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Sara Zafaresmaeili</cp:lastModifiedBy>
  <cp:revision>113</cp:revision>
  <cp:lastPrinted>2024-07-08T14:16:00Z</cp:lastPrinted>
  <dcterms:created xsi:type="dcterms:W3CDTF">2021-12-04T09:23:00Z</dcterms:created>
  <dcterms:modified xsi:type="dcterms:W3CDTF">2024-07-08T14:16:00Z</dcterms:modified>
</cp:coreProperties>
</file>