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5636" w:type="pct"/>
        <w:jc w:val="center"/>
        <w:tblLayout w:type="fixed"/>
        <w:tblLook w:val="04A0" w:firstRow="1" w:lastRow="0" w:firstColumn="1" w:lastColumn="0" w:noHBand="0" w:noVBand="1"/>
      </w:tblPr>
      <w:tblGrid>
        <w:gridCol w:w="575"/>
        <w:gridCol w:w="2314"/>
        <w:gridCol w:w="4582"/>
        <w:gridCol w:w="1651"/>
        <w:gridCol w:w="1651"/>
        <w:gridCol w:w="1651"/>
        <w:gridCol w:w="1651"/>
        <w:gridCol w:w="1648"/>
      </w:tblGrid>
      <w:tr w:rsidR="00FB4022" w:rsidRPr="000A788D" w14:paraId="3F40EA2D" w14:textId="77777777" w:rsidTr="008036A7">
        <w:trPr>
          <w:trHeight w:val="395"/>
          <w:tblHeader/>
          <w:jc w:val="center"/>
        </w:trPr>
        <w:tc>
          <w:tcPr>
            <w:tcW w:w="183" w:type="pct"/>
            <w:shd w:val="clear" w:color="auto" w:fill="FBD4B4" w:themeFill="accent6" w:themeFillTint="66"/>
            <w:vAlign w:val="center"/>
          </w:tcPr>
          <w:p w14:paraId="352D3B31" w14:textId="77777777" w:rsidR="007C2529" w:rsidRPr="004E60B0" w:rsidRDefault="007C2529" w:rsidP="007C2529">
            <w:pPr>
              <w:spacing w:line="240" w:lineRule="auto"/>
              <w:jc w:val="center"/>
              <w:rPr>
                <w:rFonts w:asciiTheme="minorBidi" w:hAnsiTheme="minorBidi" w:cstheme="minorBidi"/>
                <w:b/>
                <w:bCs/>
                <w:i/>
                <w:iCs/>
              </w:rPr>
            </w:pPr>
            <w:r w:rsidRPr="004E60B0">
              <w:rPr>
                <w:rFonts w:asciiTheme="minorBidi" w:hAnsiTheme="minorBidi" w:cstheme="minorBidi"/>
                <w:b/>
                <w:bCs/>
                <w:i/>
                <w:iCs/>
              </w:rPr>
              <w:t>#</w:t>
            </w:r>
          </w:p>
        </w:tc>
        <w:tc>
          <w:tcPr>
            <w:tcW w:w="736" w:type="pct"/>
            <w:shd w:val="clear" w:color="auto" w:fill="FBD4B4" w:themeFill="accent6" w:themeFillTint="66"/>
            <w:vAlign w:val="center"/>
          </w:tcPr>
          <w:p w14:paraId="23448B10" w14:textId="77777777" w:rsidR="007C2529" w:rsidRPr="004E60B0" w:rsidRDefault="007C2529" w:rsidP="007C2529">
            <w:pPr>
              <w:spacing w:line="240" w:lineRule="auto"/>
              <w:jc w:val="center"/>
              <w:rPr>
                <w:rFonts w:asciiTheme="minorBidi" w:hAnsiTheme="minorBidi" w:cstheme="minorBidi"/>
                <w:b/>
                <w:bCs/>
                <w:i/>
                <w:iCs/>
              </w:rPr>
            </w:pPr>
            <w:r w:rsidRPr="004E60B0">
              <w:rPr>
                <w:rFonts w:asciiTheme="minorBidi" w:hAnsiTheme="minorBidi" w:cstheme="minorBidi"/>
                <w:b/>
                <w:bCs/>
                <w:i/>
                <w:iCs/>
              </w:rPr>
              <w:t>Clarification Title</w:t>
            </w:r>
          </w:p>
        </w:tc>
        <w:tc>
          <w:tcPr>
            <w:tcW w:w="1457" w:type="pct"/>
            <w:shd w:val="clear" w:color="auto" w:fill="FBD4B4" w:themeFill="accent6" w:themeFillTint="66"/>
            <w:vAlign w:val="center"/>
          </w:tcPr>
          <w:p w14:paraId="1797AA80" w14:textId="77777777" w:rsidR="007C2529" w:rsidRDefault="007C2529" w:rsidP="007C2529">
            <w:pPr>
              <w:spacing w:line="240" w:lineRule="auto"/>
              <w:jc w:val="center"/>
              <w:rPr>
                <w:rFonts w:asciiTheme="minorBidi" w:hAnsiTheme="minorBidi" w:cstheme="minorBidi"/>
                <w:b/>
                <w:bCs/>
                <w:i/>
                <w:iCs/>
              </w:rPr>
            </w:pPr>
            <w:r w:rsidRPr="004E60B0">
              <w:rPr>
                <w:rFonts w:asciiTheme="minorBidi" w:hAnsiTheme="minorBidi" w:cstheme="minorBidi"/>
                <w:b/>
                <w:bCs/>
                <w:i/>
                <w:iCs/>
              </w:rPr>
              <w:t>Clarification Description</w:t>
            </w:r>
          </w:p>
          <w:p w14:paraId="3074A121" w14:textId="77777777" w:rsidR="007C2529" w:rsidRPr="004E60B0" w:rsidRDefault="007C2529" w:rsidP="007C2529">
            <w:pPr>
              <w:spacing w:line="240" w:lineRule="auto"/>
              <w:jc w:val="center"/>
              <w:rPr>
                <w:rFonts w:asciiTheme="minorBidi" w:hAnsiTheme="minorBidi" w:cstheme="minorBidi"/>
                <w:b/>
                <w:bCs/>
                <w:i/>
                <w:iCs/>
              </w:rPr>
            </w:pPr>
            <w:r>
              <w:rPr>
                <w:rFonts w:asciiTheme="minorBidi" w:hAnsiTheme="minorBidi" w:cstheme="minorBidi"/>
                <w:b/>
                <w:bCs/>
                <w:i/>
                <w:iCs/>
              </w:rPr>
              <w:t>(Rev.00)</w:t>
            </w:r>
          </w:p>
        </w:tc>
        <w:tc>
          <w:tcPr>
            <w:tcW w:w="525" w:type="pct"/>
            <w:shd w:val="clear" w:color="auto" w:fill="FBD4B4" w:themeFill="accent6" w:themeFillTint="66"/>
            <w:vAlign w:val="center"/>
          </w:tcPr>
          <w:p w14:paraId="05564469" w14:textId="77777777" w:rsidR="007C2529" w:rsidRDefault="007C2529" w:rsidP="007C2529">
            <w:pPr>
              <w:spacing w:before="20" w:after="20" w:line="240" w:lineRule="auto"/>
              <w:jc w:val="center"/>
              <w:rPr>
                <w:rFonts w:asciiTheme="minorBidi" w:hAnsiTheme="minorBidi" w:cstheme="minorBidi"/>
                <w:b/>
                <w:bCs/>
                <w:i/>
                <w:iCs/>
              </w:rPr>
            </w:pPr>
            <w:r w:rsidRPr="0086440D">
              <w:rPr>
                <w:rFonts w:asciiTheme="minorBidi" w:hAnsiTheme="minorBidi" w:cstheme="minorBidi"/>
                <w:b/>
                <w:bCs/>
                <w:i/>
                <w:iCs/>
              </w:rPr>
              <w:t>Conclusion</w:t>
            </w:r>
            <w:r>
              <w:rPr>
                <w:rFonts w:asciiTheme="minorBidi" w:hAnsiTheme="minorBidi" w:cstheme="minorBidi"/>
                <w:b/>
                <w:bCs/>
                <w:i/>
                <w:iCs/>
              </w:rPr>
              <w:t xml:space="preserve"> </w:t>
            </w:r>
          </w:p>
          <w:p w14:paraId="598B2651" w14:textId="77777777" w:rsidR="007C2529" w:rsidRDefault="007C2529" w:rsidP="007C2529">
            <w:pPr>
              <w:spacing w:before="20" w:after="20" w:line="240" w:lineRule="auto"/>
              <w:jc w:val="center"/>
              <w:rPr>
                <w:rFonts w:asciiTheme="minorBidi" w:hAnsiTheme="minorBidi" w:cstheme="minorBidi"/>
                <w:b/>
                <w:bCs/>
                <w:i/>
                <w:iCs/>
              </w:rPr>
            </w:pPr>
            <w:r>
              <w:rPr>
                <w:rFonts w:asciiTheme="minorBidi" w:hAnsiTheme="minorBidi" w:cstheme="minorBidi"/>
                <w:b/>
                <w:bCs/>
                <w:i/>
                <w:iCs/>
              </w:rPr>
              <w:t>(Rev.00)</w:t>
            </w:r>
          </w:p>
          <w:p w14:paraId="4A49D7C7" w14:textId="77777777" w:rsidR="007C2529" w:rsidRPr="00EA461F" w:rsidRDefault="007C2529" w:rsidP="007C2529">
            <w:pPr>
              <w:spacing w:before="20" w:after="20" w:line="240" w:lineRule="auto"/>
              <w:jc w:val="center"/>
              <w:rPr>
                <w:rFonts w:asciiTheme="minorBidi" w:hAnsiTheme="minorBidi" w:cstheme="minorBidi"/>
                <w:b/>
                <w:bCs/>
                <w:i/>
                <w:iCs/>
                <w:sz w:val="16"/>
                <w:szCs w:val="16"/>
              </w:rPr>
            </w:pPr>
            <w:r w:rsidRPr="00EA461F">
              <w:rPr>
                <w:rFonts w:asciiTheme="minorBidi" w:hAnsiTheme="minorBidi" w:cstheme="minorBidi"/>
                <w:b/>
                <w:bCs/>
                <w:i/>
                <w:iCs/>
                <w:sz w:val="16"/>
                <w:szCs w:val="16"/>
              </w:rPr>
              <w:t>(</w:t>
            </w:r>
            <w:r>
              <w:rPr>
                <w:rFonts w:asciiTheme="minorBidi" w:hAnsiTheme="minorBidi" w:cstheme="minorBidi"/>
                <w:b/>
                <w:bCs/>
                <w:i/>
                <w:iCs/>
                <w:sz w:val="16"/>
                <w:szCs w:val="16"/>
              </w:rPr>
              <w:t>VENDOR</w:t>
            </w:r>
            <w:r w:rsidRPr="00EA461F">
              <w:rPr>
                <w:rFonts w:asciiTheme="minorBidi" w:hAnsiTheme="minorBidi" w:cstheme="minorBidi"/>
                <w:b/>
                <w:bCs/>
                <w:i/>
                <w:iCs/>
                <w:sz w:val="16"/>
                <w:szCs w:val="16"/>
              </w:rPr>
              <w:t xml:space="preserve"> to Confirm &amp; Consider in the Final Offers)</w:t>
            </w:r>
          </w:p>
        </w:tc>
        <w:tc>
          <w:tcPr>
            <w:tcW w:w="525" w:type="pct"/>
            <w:shd w:val="clear" w:color="auto" w:fill="FBD4B4" w:themeFill="accent6" w:themeFillTint="66"/>
          </w:tcPr>
          <w:p w14:paraId="0DE7CBC8" w14:textId="77777777" w:rsidR="007C2529" w:rsidRDefault="007C2529" w:rsidP="007C2529">
            <w:pPr>
              <w:spacing w:line="240" w:lineRule="auto"/>
              <w:jc w:val="center"/>
              <w:rPr>
                <w:rFonts w:asciiTheme="minorBidi" w:hAnsiTheme="minorBidi" w:cstheme="minorBidi"/>
                <w:b/>
                <w:bCs/>
                <w:i/>
                <w:iCs/>
              </w:rPr>
            </w:pPr>
          </w:p>
          <w:p w14:paraId="10816D02" w14:textId="77777777" w:rsidR="007C2529" w:rsidRDefault="007C2529" w:rsidP="007C2529">
            <w:pPr>
              <w:spacing w:line="240" w:lineRule="auto"/>
              <w:jc w:val="center"/>
              <w:rPr>
                <w:rFonts w:asciiTheme="minorBidi" w:hAnsiTheme="minorBidi" w:cstheme="minorBidi"/>
                <w:b/>
                <w:bCs/>
                <w:i/>
                <w:iCs/>
              </w:rPr>
            </w:pPr>
            <w:r w:rsidRPr="004E60B0">
              <w:rPr>
                <w:rFonts w:asciiTheme="minorBidi" w:hAnsiTheme="minorBidi" w:cstheme="minorBidi"/>
                <w:b/>
                <w:bCs/>
                <w:i/>
                <w:iCs/>
              </w:rPr>
              <w:t>Clarification Description</w:t>
            </w:r>
          </w:p>
          <w:p w14:paraId="503FA5CA" w14:textId="77777777" w:rsidR="007C2529" w:rsidRPr="0086440D" w:rsidRDefault="007C2529" w:rsidP="007C2529">
            <w:pPr>
              <w:spacing w:before="20" w:after="20" w:line="240" w:lineRule="auto"/>
              <w:jc w:val="center"/>
              <w:rPr>
                <w:rFonts w:asciiTheme="minorBidi" w:hAnsiTheme="minorBidi" w:cstheme="minorBidi"/>
                <w:b/>
                <w:bCs/>
                <w:i/>
                <w:iCs/>
              </w:rPr>
            </w:pPr>
            <w:r>
              <w:rPr>
                <w:rFonts w:asciiTheme="minorBidi" w:hAnsiTheme="minorBidi" w:cstheme="minorBidi"/>
                <w:b/>
                <w:bCs/>
                <w:i/>
                <w:iCs/>
              </w:rPr>
              <w:t>(Rev.01)</w:t>
            </w:r>
          </w:p>
        </w:tc>
        <w:tc>
          <w:tcPr>
            <w:tcW w:w="525" w:type="pct"/>
            <w:shd w:val="clear" w:color="auto" w:fill="FBD4B4" w:themeFill="accent6" w:themeFillTint="66"/>
          </w:tcPr>
          <w:p w14:paraId="34C81BD6" w14:textId="77777777" w:rsidR="007C2529" w:rsidRDefault="007C2529" w:rsidP="007C2529">
            <w:pPr>
              <w:spacing w:before="20" w:after="20" w:line="240" w:lineRule="auto"/>
              <w:jc w:val="center"/>
              <w:rPr>
                <w:rFonts w:asciiTheme="minorBidi" w:hAnsiTheme="minorBidi" w:cstheme="minorBidi"/>
                <w:b/>
                <w:bCs/>
                <w:i/>
                <w:iCs/>
              </w:rPr>
            </w:pPr>
            <w:r w:rsidRPr="0086440D">
              <w:rPr>
                <w:rFonts w:asciiTheme="minorBidi" w:hAnsiTheme="minorBidi" w:cstheme="minorBidi"/>
                <w:b/>
                <w:bCs/>
                <w:i/>
                <w:iCs/>
              </w:rPr>
              <w:t>Conclusion</w:t>
            </w:r>
            <w:r>
              <w:rPr>
                <w:rFonts w:asciiTheme="minorBidi" w:hAnsiTheme="minorBidi" w:cstheme="minorBidi"/>
                <w:b/>
                <w:bCs/>
                <w:i/>
                <w:iCs/>
              </w:rPr>
              <w:t xml:space="preserve"> </w:t>
            </w:r>
          </w:p>
          <w:p w14:paraId="7BE0B854" w14:textId="77777777" w:rsidR="007C2529" w:rsidRDefault="007C2529" w:rsidP="007C2529">
            <w:pPr>
              <w:spacing w:before="20" w:after="20" w:line="240" w:lineRule="auto"/>
              <w:jc w:val="center"/>
              <w:rPr>
                <w:rFonts w:asciiTheme="minorBidi" w:hAnsiTheme="minorBidi" w:cstheme="minorBidi"/>
                <w:b/>
                <w:bCs/>
                <w:i/>
                <w:iCs/>
              </w:rPr>
            </w:pPr>
            <w:r>
              <w:rPr>
                <w:rFonts w:asciiTheme="minorBidi" w:hAnsiTheme="minorBidi" w:cstheme="minorBidi"/>
                <w:b/>
                <w:bCs/>
                <w:i/>
                <w:iCs/>
              </w:rPr>
              <w:t>(Rev.01)</w:t>
            </w:r>
          </w:p>
          <w:p w14:paraId="770C7BAD" w14:textId="77777777" w:rsidR="007C2529" w:rsidRPr="0086440D" w:rsidRDefault="007C2529" w:rsidP="007C2529">
            <w:pPr>
              <w:spacing w:before="20" w:after="20" w:line="240" w:lineRule="auto"/>
              <w:jc w:val="center"/>
              <w:rPr>
                <w:rFonts w:asciiTheme="minorBidi" w:hAnsiTheme="minorBidi" w:cstheme="minorBidi"/>
                <w:b/>
                <w:bCs/>
                <w:i/>
                <w:iCs/>
              </w:rPr>
            </w:pPr>
            <w:r w:rsidRPr="00EA461F">
              <w:rPr>
                <w:rFonts w:asciiTheme="minorBidi" w:hAnsiTheme="minorBidi" w:cstheme="minorBidi"/>
                <w:b/>
                <w:bCs/>
                <w:i/>
                <w:iCs/>
                <w:sz w:val="16"/>
                <w:szCs w:val="16"/>
              </w:rPr>
              <w:t>(</w:t>
            </w:r>
            <w:r>
              <w:rPr>
                <w:rFonts w:asciiTheme="minorBidi" w:hAnsiTheme="minorBidi" w:cstheme="minorBidi"/>
                <w:b/>
                <w:bCs/>
                <w:i/>
                <w:iCs/>
                <w:sz w:val="16"/>
                <w:szCs w:val="16"/>
              </w:rPr>
              <w:t>VENDOR</w:t>
            </w:r>
            <w:r w:rsidRPr="00EA461F">
              <w:rPr>
                <w:rFonts w:asciiTheme="minorBidi" w:hAnsiTheme="minorBidi" w:cstheme="minorBidi"/>
                <w:b/>
                <w:bCs/>
                <w:i/>
                <w:iCs/>
                <w:sz w:val="16"/>
                <w:szCs w:val="16"/>
              </w:rPr>
              <w:t xml:space="preserve"> to Confirm &amp; Consider in the Final Offers)</w:t>
            </w:r>
          </w:p>
        </w:tc>
        <w:tc>
          <w:tcPr>
            <w:tcW w:w="525" w:type="pct"/>
            <w:shd w:val="clear" w:color="auto" w:fill="FBD4B4" w:themeFill="accent6" w:themeFillTint="66"/>
          </w:tcPr>
          <w:p w14:paraId="34F1A425" w14:textId="77777777" w:rsidR="007C2529" w:rsidRDefault="007C2529" w:rsidP="007C2529">
            <w:pPr>
              <w:spacing w:line="240" w:lineRule="auto"/>
              <w:jc w:val="center"/>
              <w:rPr>
                <w:rFonts w:asciiTheme="minorBidi" w:hAnsiTheme="minorBidi" w:cstheme="minorBidi"/>
                <w:b/>
                <w:bCs/>
                <w:i/>
                <w:iCs/>
              </w:rPr>
            </w:pPr>
            <w:r w:rsidRPr="004E60B0">
              <w:rPr>
                <w:rFonts w:asciiTheme="minorBidi" w:hAnsiTheme="minorBidi" w:cstheme="minorBidi"/>
                <w:b/>
                <w:bCs/>
                <w:i/>
                <w:iCs/>
              </w:rPr>
              <w:t>Clarification Description</w:t>
            </w:r>
          </w:p>
          <w:p w14:paraId="3532E281" w14:textId="77777777" w:rsidR="007C2529" w:rsidRPr="0086440D" w:rsidRDefault="007C2529" w:rsidP="007C2529">
            <w:pPr>
              <w:spacing w:before="20" w:after="20" w:line="240" w:lineRule="auto"/>
              <w:jc w:val="center"/>
              <w:rPr>
                <w:rFonts w:asciiTheme="minorBidi" w:hAnsiTheme="minorBidi" w:cstheme="minorBidi"/>
                <w:b/>
                <w:bCs/>
                <w:i/>
                <w:iCs/>
              </w:rPr>
            </w:pPr>
            <w:r>
              <w:rPr>
                <w:rFonts w:asciiTheme="minorBidi" w:hAnsiTheme="minorBidi" w:cstheme="minorBidi"/>
                <w:b/>
                <w:bCs/>
                <w:i/>
                <w:iCs/>
              </w:rPr>
              <w:t>(Rev.02)</w:t>
            </w:r>
          </w:p>
        </w:tc>
        <w:tc>
          <w:tcPr>
            <w:tcW w:w="524" w:type="pct"/>
            <w:shd w:val="clear" w:color="auto" w:fill="FBD4B4" w:themeFill="accent6" w:themeFillTint="66"/>
          </w:tcPr>
          <w:p w14:paraId="7C283824" w14:textId="77777777" w:rsidR="007C2529" w:rsidRDefault="007C2529" w:rsidP="007C2529">
            <w:pPr>
              <w:spacing w:before="20" w:after="20" w:line="240" w:lineRule="auto"/>
              <w:jc w:val="center"/>
              <w:rPr>
                <w:rFonts w:asciiTheme="minorBidi" w:hAnsiTheme="minorBidi" w:cstheme="minorBidi"/>
                <w:b/>
                <w:bCs/>
                <w:i/>
                <w:iCs/>
              </w:rPr>
            </w:pPr>
            <w:r w:rsidRPr="0086440D">
              <w:rPr>
                <w:rFonts w:asciiTheme="minorBidi" w:hAnsiTheme="minorBidi" w:cstheme="minorBidi"/>
                <w:b/>
                <w:bCs/>
                <w:i/>
                <w:iCs/>
              </w:rPr>
              <w:t>Conclusion</w:t>
            </w:r>
            <w:r>
              <w:rPr>
                <w:rFonts w:asciiTheme="minorBidi" w:hAnsiTheme="minorBidi" w:cstheme="minorBidi"/>
                <w:b/>
                <w:bCs/>
                <w:i/>
                <w:iCs/>
              </w:rPr>
              <w:t xml:space="preserve"> </w:t>
            </w:r>
          </w:p>
          <w:p w14:paraId="2DFEAFA5" w14:textId="77777777" w:rsidR="007C2529" w:rsidRDefault="007C2529" w:rsidP="007C2529">
            <w:pPr>
              <w:spacing w:before="20" w:after="20" w:line="240" w:lineRule="auto"/>
              <w:jc w:val="center"/>
              <w:rPr>
                <w:rFonts w:asciiTheme="minorBidi" w:hAnsiTheme="minorBidi" w:cstheme="minorBidi"/>
                <w:b/>
                <w:bCs/>
                <w:i/>
                <w:iCs/>
              </w:rPr>
            </w:pPr>
            <w:r>
              <w:rPr>
                <w:rFonts w:asciiTheme="minorBidi" w:hAnsiTheme="minorBidi" w:cstheme="minorBidi"/>
                <w:b/>
                <w:bCs/>
                <w:i/>
                <w:iCs/>
              </w:rPr>
              <w:t>(Rev.02)</w:t>
            </w:r>
          </w:p>
          <w:p w14:paraId="1EA51C71" w14:textId="77777777" w:rsidR="007C2529" w:rsidRPr="0086440D" w:rsidRDefault="007C2529" w:rsidP="007C2529">
            <w:pPr>
              <w:spacing w:before="20" w:after="20" w:line="240" w:lineRule="auto"/>
              <w:jc w:val="center"/>
              <w:rPr>
                <w:rFonts w:asciiTheme="minorBidi" w:hAnsiTheme="minorBidi" w:cstheme="minorBidi"/>
                <w:b/>
                <w:bCs/>
                <w:i/>
                <w:iCs/>
              </w:rPr>
            </w:pPr>
            <w:r w:rsidRPr="00EA461F">
              <w:rPr>
                <w:rFonts w:asciiTheme="minorBidi" w:hAnsiTheme="minorBidi" w:cstheme="minorBidi"/>
                <w:b/>
                <w:bCs/>
                <w:i/>
                <w:iCs/>
                <w:sz w:val="16"/>
                <w:szCs w:val="16"/>
              </w:rPr>
              <w:t>(</w:t>
            </w:r>
            <w:r>
              <w:rPr>
                <w:rFonts w:asciiTheme="minorBidi" w:hAnsiTheme="minorBidi" w:cstheme="minorBidi"/>
                <w:b/>
                <w:bCs/>
                <w:i/>
                <w:iCs/>
                <w:sz w:val="16"/>
                <w:szCs w:val="16"/>
              </w:rPr>
              <w:t>VENDOR</w:t>
            </w:r>
            <w:r w:rsidRPr="00EA461F">
              <w:rPr>
                <w:rFonts w:asciiTheme="minorBidi" w:hAnsiTheme="minorBidi" w:cstheme="minorBidi"/>
                <w:b/>
                <w:bCs/>
                <w:i/>
                <w:iCs/>
                <w:sz w:val="16"/>
                <w:szCs w:val="16"/>
              </w:rPr>
              <w:t xml:space="preserve"> to Confirm &amp; Consider in the Final Offers)</w:t>
            </w:r>
          </w:p>
        </w:tc>
      </w:tr>
      <w:tr w:rsidR="0099483B" w:rsidRPr="000A788D" w14:paraId="05680187" w14:textId="77777777" w:rsidTr="008036A7">
        <w:trPr>
          <w:jc w:val="center"/>
        </w:trPr>
        <w:tc>
          <w:tcPr>
            <w:tcW w:w="5000" w:type="pct"/>
            <w:gridSpan w:val="8"/>
            <w:shd w:val="clear" w:color="auto" w:fill="D9D9D9" w:themeFill="background1" w:themeFillShade="D9"/>
            <w:vAlign w:val="center"/>
          </w:tcPr>
          <w:p w14:paraId="386492FF" w14:textId="77777777" w:rsidR="0099483B" w:rsidRPr="00E1731E" w:rsidRDefault="0099483B" w:rsidP="0099483B">
            <w:pPr>
              <w:widowControl/>
              <w:wordWrap/>
              <w:adjustRightInd/>
              <w:spacing w:before="120" w:after="120" w:line="200" w:lineRule="atLeast"/>
              <w:jc w:val="left"/>
              <w:textAlignment w:val="auto"/>
              <w:rPr>
                <w:b/>
                <w:bCs/>
                <w:i/>
                <w:iCs/>
                <w:color w:val="C00000"/>
                <w:sz w:val="24"/>
                <w:szCs w:val="24"/>
              </w:rPr>
            </w:pPr>
            <w:r w:rsidRPr="00E1731E">
              <w:rPr>
                <w:b/>
                <w:bCs/>
                <w:i/>
                <w:iCs/>
                <w:color w:val="C00000"/>
                <w:sz w:val="24"/>
                <w:szCs w:val="24"/>
              </w:rPr>
              <w:t xml:space="preserve">ELECTRICAL </w:t>
            </w:r>
          </w:p>
        </w:tc>
      </w:tr>
      <w:tr w:rsidR="000E28CD" w:rsidRPr="0088368D" w14:paraId="7CB99429" w14:textId="77777777" w:rsidTr="008036A7">
        <w:trPr>
          <w:trHeight w:val="144"/>
          <w:jc w:val="center"/>
        </w:trPr>
        <w:tc>
          <w:tcPr>
            <w:tcW w:w="183" w:type="pct"/>
            <w:vAlign w:val="center"/>
          </w:tcPr>
          <w:p w14:paraId="020F5710" w14:textId="77777777" w:rsidR="000E28CD" w:rsidRPr="000F7075" w:rsidRDefault="000E28CD" w:rsidP="001C0EDE">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218BAB13" w14:textId="77777777" w:rsidR="000E28CD" w:rsidRPr="0088368D" w:rsidRDefault="001E1A0D" w:rsidP="000E28CD">
            <w:pPr>
              <w:widowControl/>
              <w:wordWrap/>
              <w:adjustRightInd/>
              <w:spacing w:line="240" w:lineRule="auto"/>
              <w:jc w:val="left"/>
              <w:textAlignment w:val="auto"/>
              <w:rPr>
                <w:rFonts w:ascii="Cambria" w:hAnsi="Cambria" w:cs="Calibri"/>
                <w:b/>
                <w:bCs/>
                <w:color w:val="000000"/>
                <w:sz w:val="16"/>
                <w:szCs w:val="16"/>
                <w:lang w:bidi="ar-SA"/>
              </w:rPr>
            </w:pPr>
            <w:r w:rsidRPr="0088368D">
              <w:rPr>
                <w:rFonts w:ascii="Cambria" w:hAnsi="Cambria" w:cs="Calibri"/>
                <w:b/>
                <w:bCs/>
                <w:color w:val="000000"/>
                <w:sz w:val="20"/>
                <w:szCs w:val="20"/>
                <w:lang w:bidi="ar-SA"/>
              </w:rPr>
              <w:t>Design Criteria</w:t>
            </w:r>
          </w:p>
        </w:tc>
        <w:tc>
          <w:tcPr>
            <w:tcW w:w="1457" w:type="pct"/>
            <w:vAlign w:val="center"/>
          </w:tcPr>
          <w:p w14:paraId="062EBC78" w14:textId="77777777" w:rsidR="000E28CD" w:rsidRPr="0088368D" w:rsidRDefault="000E28CD" w:rsidP="000E28CD">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Vendor To confirm That All supplied material all in full compliance with Project site condition : </w:t>
            </w:r>
          </w:p>
          <w:p w14:paraId="4A00F36D" w14:textId="77777777" w:rsidR="000E28CD" w:rsidRPr="0088368D" w:rsidRDefault="000E28CD" w:rsidP="0037039C">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 Min/Max air temperature = </w:t>
            </w:r>
            <w:r w:rsidR="0037039C" w:rsidRPr="0088368D">
              <w:rPr>
                <w:rFonts w:ascii="Calibri" w:hAnsi="Calibri" w:cs="Calibri"/>
                <w:sz w:val="20"/>
                <w:szCs w:val="20"/>
              </w:rPr>
              <w:t>-5</w:t>
            </w:r>
            <w:r w:rsidRPr="0088368D">
              <w:rPr>
                <w:rFonts w:ascii="Calibri" w:hAnsi="Calibri" w:cs="Calibri"/>
                <w:sz w:val="20"/>
                <w:szCs w:val="20"/>
              </w:rPr>
              <w:t>°C / 52°C</w:t>
            </w:r>
          </w:p>
          <w:p w14:paraId="21878068" w14:textId="77777777" w:rsidR="000E28CD" w:rsidRPr="0088368D" w:rsidRDefault="000E28CD" w:rsidP="000E28CD">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Relative humidity = 100% max at 52°C</w:t>
            </w:r>
          </w:p>
          <w:p w14:paraId="6655C728" w14:textId="77777777" w:rsidR="000E28CD" w:rsidRPr="0088368D" w:rsidRDefault="000E28CD" w:rsidP="000E28CD">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 Altitude = 12 m </w:t>
            </w:r>
            <w:proofErr w:type="spellStart"/>
            <w:r w:rsidRPr="0088368D">
              <w:rPr>
                <w:rFonts w:ascii="Calibri" w:hAnsi="Calibri" w:cs="Calibri"/>
                <w:sz w:val="20"/>
                <w:szCs w:val="20"/>
              </w:rPr>
              <w:t>a.s.l</w:t>
            </w:r>
            <w:proofErr w:type="spellEnd"/>
            <w:r w:rsidRPr="0088368D">
              <w:rPr>
                <w:rFonts w:ascii="Calibri" w:hAnsi="Calibri" w:cs="Calibri"/>
                <w:sz w:val="20"/>
                <w:szCs w:val="20"/>
              </w:rPr>
              <w:t>.</w:t>
            </w:r>
          </w:p>
          <w:p w14:paraId="03C63E46" w14:textId="77777777" w:rsidR="000E28CD" w:rsidRDefault="000E28CD" w:rsidP="000E28CD">
            <w:pPr>
              <w:widowControl/>
              <w:wordWrap/>
              <w:autoSpaceDE w:val="0"/>
              <w:autoSpaceDN w:val="0"/>
              <w:spacing w:line="240" w:lineRule="auto"/>
              <w:textAlignment w:val="auto"/>
              <w:rPr>
                <w:rFonts w:ascii="Calibri" w:hAnsi="Calibri" w:cs="Calibri"/>
                <w:sz w:val="20"/>
                <w:szCs w:val="20"/>
                <w:rtl/>
              </w:rPr>
            </w:pPr>
            <w:r w:rsidRPr="0088368D">
              <w:rPr>
                <w:rFonts w:ascii="Calibri" w:hAnsi="Calibri" w:cs="Calibri"/>
                <w:sz w:val="20"/>
                <w:szCs w:val="20"/>
              </w:rPr>
              <w:t>- Climate = Class 4 (Very High)</w:t>
            </w:r>
          </w:p>
          <w:p w14:paraId="674FB6C1" w14:textId="77777777" w:rsidR="00A43F1B" w:rsidRDefault="00A43F1B" w:rsidP="000E28CD">
            <w:pPr>
              <w:widowControl/>
              <w:wordWrap/>
              <w:autoSpaceDE w:val="0"/>
              <w:autoSpaceDN w:val="0"/>
              <w:spacing w:line="240" w:lineRule="auto"/>
              <w:textAlignment w:val="auto"/>
              <w:rPr>
                <w:rFonts w:ascii="Calibri" w:hAnsi="Calibri" w:cs="Calibri"/>
                <w:sz w:val="20"/>
                <w:szCs w:val="20"/>
                <w:rtl/>
              </w:rPr>
            </w:pPr>
          </w:p>
          <w:p w14:paraId="7822F435" w14:textId="77777777" w:rsidR="00A43F1B" w:rsidRPr="0088368D" w:rsidRDefault="00A43F1B" w:rsidP="000E28CD">
            <w:pPr>
              <w:widowControl/>
              <w:wordWrap/>
              <w:autoSpaceDE w:val="0"/>
              <w:autoSpaceDN w:val="0"/>
              <w:spacing w:line="240" w:lineRule="auto"/>
              <w:textAlignment w:val="auto"/>
              <w:rPr>
                <w:rFonts w:ascii="Calibri" w:hAnsi="Calibri" w:cs="Calibri"/>
                <w:sz w:val="20"/>
                <w:szCs w:val="20"/>
              </w:rPr>
            </w:pPr>
            <w:r w:rsidRPr="00A43F1B">
              <w:rPr>
                <w:rFonts w:ascii="Calibri" w:hAnsi="Calibri" w:cs="Calibri"/>
                <w:sz w:val="20"/>
                <w:szCs w:val="20"/>
              </w:rPr>
              <w:t>Vendor shall submitted temperature de‐rating factors of equipment such as CB, etc. It means Vendor shall de-rate the rated current of equipment on the site condition such way that de-rated rated current be equal or higher than rate current. De-rating curves/Tables (altitude &amp; Ambient Temperature) shall be submitted at this stage.</w:t>
            </w:r>
          </w:p>
        </w:tc>
        <w:tc>
          <w:tcPr>
            <w:tcW w:w="525" w:type="pct"/>
            <w:vAlign w:val="center"/>
          </w:tcPr>
          <w:p w14:paraId="6FFF9D3F" w14:textId="15D8CC9B" w:rsidR="000E28CD" w:rsidRPr="0088368D"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3C406DCD" w14:textId="77777777" w:rsidR="000E28CD" w:rsidRPr="0088368D" w:rsidRDefault="000E28CD" w:rsidP="000E28CD">
            <w:pPr>
              <w:wordWrap/>
              <w:spacing w:line="240" w:lineRule="auto"/>
              <w:rPr>
                <w:rFonts w:ascii="Cambria" w:hAnsi="Cambria" w:cs="Calibri"/>
                <w:color w:val="000000"/>
                <w:sz w:val="18"/>
                <w:szCs w:val="18"/>
              </w:rPr>
            </w:pPr>
          </w:p>
        </w:tc>
        <w:tc>
          <w:tcPr>
            <w:tcW w:w="525" w:type="pct"/>
          </w:tcPr>
          <w:p w14:paraId="0EC12B51" w14:textId="77777777" w:rsidR="000E28CD" w:rsidRPr="0088368D" w:rsidRDefault="000E28CD" w:rsidP="000E28CD">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23A76DBD" w14:textId="77777777" w:rsidR="000E28CD" w:rsidRPr="0088368D" w:rsidRDefault="000E28CD" w:rsidP="000E28CD">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69299EAF" w14:textId="77777777" w:rsidR="000E28CD" w:rsidRPr="0088368D" w:rsidRDefault="000E28CD" w:rsidP="000E28CD">
            <w:pPr>
              <w:widowControl/>
              <w:wordWrap/>
              <w:adjustRightInd/>
              <w:spacing w:line="240" w:lineRule="auto"/>
              <w:jc w:val="left"/>
              <w:textAlignment w:val="auto"/>
              <w:rPr>
                <w:rFonts w:ascii="Arial" w:eastAsia="Calibri" w:hAnsi="Arial" w:cs="Arial"/>
                <w:color w:val="0070C0"/>
                <w:sz w:val="20"/>
                <w:szCs w:val="20"/>
                <w:lang w:eastAsia="en-US"/>
              </w:rPr>
            </w:pPr>
          </w:p>
        </w:tc>
      </w:tr>
      <w:tr w:rsidR="00563BAF" w:rsidRPr="0088368D" w14:paraId="4C0CA323" w14:textId="77777777" w:rsidTr="008036A7">
        <w:trPr>
          <w:trHeight w:val="144"/>
          <w:jc w:val="center"/>
        </w:trPr>
        <w:tc>
          <w:tcPr>
            <w:tcW w:w="183" w:type="pct"/>
            <w:vAlign w:val="center"/>
          </w:tcPr>
          <w:p w14:paraId="7675DB02" w14:textId="77777777" w:rsidR="00563BAF" w:rsidRPr="0088368D" w:rsidRDefault="00563BAF" w:rsidP="001C0EDE">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225FCE25" w14:textId="77777777" w:rsidR="00563BAF" w:rsidRPr="0088368D" w:rsidRDefault="001E1A0D" w:rsidP="00563BAF">
            <w:pPr>
              <w:widowControl/>
              <w:wordWrap/>
              <w:adjustRightInd/>
              <w:spacing w:line="240" w:lineRule="auto"/>
              <w:jc w:val="left"/>
              <w:textAlignment w:val="auto"/>
              <w:rPr>
                <w:rFonts w:ascii="Cambria" w:hAnsi="Cambria" w:cs="Calibri"/>
                <w:b/>
                <w:bCs/>
                <w:color w:val="000000"/>
                <w:sz w:val="16"/>
                <w:szCs w:val="16"/>
              </w:rPr>
            </w:pPr>
            <w:r w:rsidRPr="0088368D">
              <w:rPr>
                <w:rFonts w:ascii="Cambria" w:eastAsia="Times New Roman" w:hAnsi="Cambria" w:cs="Calibri"/>
                <w:b/>
                <w:bCs/>
                <w:color w:val="000000"/>
                <w:sz w:val="18"/>
                <w:szCs w:val="18"/>
                <w:lang w:eastAsia="en-US"/>
              </w:rPr>
              <w:t xml:space="preserve">Documents </w:t>
            </w:r>
            <w:r w:rsidR="00EB27BE" w:rsidRPr="0088368D">
              <w:rPr>
                <w:rFonts w:ascii="Cambria" w:eastAsia="Times New Roman" w:hAnsi="Cambria" w:cs="Calibri"/>
                <w:b/>
                <w:bCs/>
                <w:color w:val="000000"/>
                <w:sz w:val="18"/>
                <w:szCs w:val="18"/>
                <w:lang w:eastAsia="en-US"/>
              </w:rPr>
              <w:t>Priority</w:t>
            </w:r>
          </w:p>
        </w:tc>
        <w:tc>
          <w:tcPr>
            <w:tcW w:w="1457" w:type="pct"/>
            <w:vAlign w:val="center"/>
          </w:tcPr>
          <w:p w14:paraId="50742301" w14:textId="77777777" w:rsidR="00563BAF" w:rsidRPr="0088368D" w:rsidRDefault="00563BAF" w:rsidP="00563BAF">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All The equipment’s shall be engineered, designed, manufactured, tested and inst</w:t>
            </w:r>
            <w:r w:rsidR="005F1C71" w:rsidRPr="0088368D">
              <w:rPr>
                <w:rFonts w:ascii="Calibri" w:hAnsi="Calibri" w:cs="Calibri"/>
                <w:sz w:val="20"/>
                <w:szCs w:val="20"/>
              </w:rPr>
              <w:t xml:space="preserve">alled in accordance with </w:t>
            </w:r>
            <w:r w:rsidRPr="0088368D">
              <w:rPr>
                <w:rFonts w:ascii="Calibri" w:hAnsi="Calibri" w:cs="Calibri"/>
                <w:sz w:val="20"/>
                <w:szCs w:val="20"/>
              </w:rPr>
              <w:t>the following standards:</w:t>
            </w:r>
          </w:p>
          <w:p w14:paraId="126FB4BC" w14:textId="77777777" w:rsidR="005F1C71" w:rsidRPr="0088368D" w:rsidRDefault="00563BAF" w:rsidP="001C0EDE">
            <w:pPr>
              <w:pStyle w:val="ListParagraph"/>
              <w:widowControl/>
              <w:numPr>
                <w:ilvl w:val="0"/>
                <w:numId w:val="3"/>
              </w:numPr>
              <w:wordWrap/>
              <w:autoSpaceDE w:val="0"/>
              <w:autoSpaceDN w:val="0"/>
              <w:spacing w:line="240" w:lineRule="auto"/>
              <w:ind w:left="169" w:hanging="169"/>
              <w:textAlignment w:val="auto"/>
              <w:rPr>
                <w:rFonts w:ascii="Calibri" w:hAnsi="Calibri" w:cs="Calibri"/>
                <w:sz w:val="20"/>
                <w:szCs w:val="20"/>
              </w:rPr>
            </w:pPr>
            <w:r w:rsidRPr="0088368D">
              <w:rPr>
                <w:rFonts w:ascii="Calibri" w:hAnsi="Calibri" w:cs="Calibri"/>
                <w:sz w:val="20"/>
                <w:szCs w:val="20"/>
              </w:rPr>
              <w:t>Local Codes &amp; Standards</w:t>
            </w:r>
          </w:p>
          <w:p w14:paraId="62753BD4" w14:textId="77777777" w:rsidR="005F1C71" w:rsidRPr="0088368D" w:rsidRDefault="00563BAF" w:rsidP="001C0EDE">
            <w:pPr>
              <w:pStyle w:val="ListParagraph"/>
              <w:widowControl/>
              <w:numPr>
                <w:ilvl w:val="0"/>
                <w:numId w:val="3"/>
              </w:numPr>
              <w:wordWrap/>
              <w:autoSpaceDE w:val="0"/>
              <w:autoSpaceDN w:val="0"/>
              <w:spacing w:line="240" w:lineRule="auto"/>
              <w:ind w:left="169" w:hanging="169"/>
              <w:textAlignment w:val="auto"/>
              <w:rPr>
                <w:rFonts w:ascii="Calibri" w:hAnsi="Calibri" w:cs="Calibri"/>
                <w:sz w:val="20"/>
                <w:szCs w:val="20"/>
              </w:rPr>
            </w:pPr>
            <w:r w:rsidRPr="0088368D">
              <w:rPr>
                <w:rFonts w:ascii="Calibri" w:hAnsi="Calibri" w:cs="Calibri"/>
                <w:sz w:val="20"/>
                <w:szCs w:val="20"/>
              </w:rPr>
              <w:t>Iranian Petroleum Standard (IPS)</w:t>
            </w:r>
          </w:p>
          <w:p w14:paraId="4685224F" w14:textId="77777777" w:rsidR="005F1C71" w:rsidRPr="0088368D" w:rsidRDefault="00F666B2" w:rsidP="001C0EDE">
            <w:pPr>
              <w:pStyle w:val="ListParagraph"/>
              <w:widowControl/>
              <w:numPr>
                <w:ilvl w:val="0"/>
                <w:numId w:val="3"/>
              </w:numPr>
              <w:wordWrap/>
              <w:autoSpaceDE w:val="0"/>
              <w:autoSpaceDN w:val="0"/>
              <w:spacing w:line="240" w:lineRule="auto"/>
              <w:ind w:left="169" w:hanging="169"/>
              <w:textAlignment w:val="auto"/>
              <w:rPr>
                <w:rFonts w:ascii="Calibri" w:hAnsi="Calibri" w:cs="Calibri"/>
                <w:sz w:val="20"/>
                <w:szCs w:val="20"/>
              </w:rPr>
            </w:pPr>
            <w:r w:rsidRPr="0088368D">
              <w:rPr>
                <w:rFonts w:ascii="Calibri" w:hAnsi="Calibri" w:cs="Calibri"/>
                <w:sz w:val="20"/>
                <w:szCs w:val="20"/>
              </w:rPr>
              <w:t>International Codes &amp;</w:t>
            </w:r>
            <w:r w:rsidR="00563BAF" w:rsidRPr="0088368D">
              <w:rPr>
                <w:rFonts w:ascii="Calibri" w:hAnsi="Calibri" w:cs="Calibri"/>
                <w:sz w:val="20"/>
                <w:szCs w:val="20"/>
              </w:rPr>
              <w:t xml:space="preserve"> </w:t>
            </w:r>
            <w:r w:rsidRPr="0088368D">
              <w:rPr>
                <w:rFonts w:ascii="Calibri" w:hAnsi="Calibri" w:cs="Calibri"/>
                <w:sz w:val="20"/>
                <w:szCs w:val="20"/>
              </w:rPr>
              <w:t>Standards</w:t>
            </w:r>
          </w:p>
          <w:p w14:paraId="7C8218EC" w14:textId="77777777" w:rsidR="005F1C71" w:rsidRPr="0088368D" w:rsidRDefault="00563BAF" w:rsidP="001C0EDE">
            <w:pPr>
              <w:pStyle w:val="ListParagraph"/>
              <w:widowControl/>
              <w:numPr>
                <w:ilvl w:val="0"/>
                <w:numId w:val="3"/>
              </w:numPr>
              <w:wordWrap/>
              <w:autoSpaceDE w:val="0"/>
              <w:autoSpaceDN w:val="0"/>
              <w:spacing w:line="240" w:lineRule="auto"/>
              <w:ind w:left="169" w:hanging="169"/>
              <w:textAlignment w:val="auto"/>
              <w:rPr>
                <w:rFonts w:ascii="Calibri" w:hAnsi="Calibri" w:cs="Calibri"/>
                <w:sz w:val="20"/>
                <w:szCs w:val="20"/>
              </w:rPr>
            </w:pPr>
            <w:r w:rsidRPr="0088368D">
              <w:rPr>
                <w:rFonts w:ascii="Calibri" w:hAnsi="Calibri" w:cs="Calibri"/>
                <w:sz w:val="20"/>
                <w:szCs w:val="20"/>
              </w:rPr>
              <w:lastRenderedPageBreak/>
              <w:t xml:space="preserve">IEC (International </w:t>
            </w:r>
            <w:r w:rsidR="00CC1D2F" w:rsidRPr="0088368D">
              <w:rPr>
                <w:rFonts w:ascii="Calibri" w:hAnsi="Calibri" w:cs="Calibri"/>
                <w:sz w:val="20"/>
                <w:szCs w:val="20"/>
              </w:rPr>
              <w:t>Electro technical</w:t>
            </w:r>
            <w:r w:rsidRPr="0088368D">
              <w:rPr>
                <w:rFonts w:ascii="Calibri" w:hAnsi="Calibri" w:cs="Calibri"/>
                <w:sz w:val="20"/>
                <w:szCs w:val="20"/>
              </w:rPr>
              <w:t xml:space="preserve"> Commission)</w:t>
            </w:r>
          </w:p>
          <w:p w14:paraId="260308FA" w14:textId="77777777" w:rsidR="005F1C71" w:rsidRPr="0088368D" w:rsidRDefault="00563BAF" w:rsidP="001C0EDE">
            <w:pPr>
              <w:pStyle w:val="ListParagraph"/>
              <w:widowControl/>
              <w:numPr>
                <w:ilvl w:val="0"/>
                <w:numId w:val="3"/>
              </w:numPr>
              <w:wordWrap/>
              <w:autoSpaceDE w:val="0"/>
              <w:autoSpaceDN w:val="0"/>
              <w:spacing w:line="240" w:lineRule="auto"/>
              <w:ind w:left="169" w:hanging="169"/>
              <w:textAlignment w:val="auto"/>
              <w:rPr>
                <w:rFonts w:ascii="Calibri" w:hAnsi="Calibri" w:cs="Calibri"/>
                <w:sz w:val="20"/>
                <w:szCs w:val="20"/>
              </w:rPr>
            </w:pPr>
            <w:r w:rsidRPr="0088368D">
              <w:rPr>
                <w:rFonts w:ascii="Calibri" w:hAnsi="Calibri" w:cs="Calibri"/>
                <w:sz w:val="20"/>
                <w:szCs w:val="20"/>
              </w:rPr>
              <w:t>BS (British Standard)</w:t>
            </w:r>
          </w:p>
          <w:p w14:paraId="5D7C2062" w14:textId="77777777" w:rsidR="005F1C71" w:rsidRPr="0088368D" w:rsidRDefault="00563BAF" w:rsidP="001C0EDE">
            <w:pPr>
              <w:pStyle w:val="ListParagraph"/>
              <w:widowControl/>
              <w:numPr>
                <w:ilvl w:val="0"/>
                <w:numId w:val="3"/>
              </w:numPr>
              <w:wordWrap/>
              <w:autoSpaceDE w:val="0"/>
              <w:autoSpaceDN w:val="0"/>
              <w:spacing w:line="240" w:lineRule="auto"/>
              <w:ind w:left="169" w:hanging="169"/>
              <w:textAlignment w:val="auto"/>
              <w:rPr>
                <w:rFonts w:ascii="Calibri" w:hAnsi="Calibri" w:cs="Calibri"/>
                <w:sz w:val="20"/>
                <w:szCs w:val="20"/>
              </w:rPr>
            </w:pPr>
            <w:r w:rsidRPr="0088368D">
              <w:rPr>
                <w:rFonts w:ascii="Calibri" w:hAnsi="Calibri" w:cs="Calibri"/>
                <w:sz w:val="20"/>
                <w:szCs w:val="20"/>
              </w:rPr>
              <w:t>IEEE (Institute of Electrical and Electronics Engineers)</w:t>
            </w:r>
          </w:p>
          <w:p w14:paraId="7DF326F7" w14:textId="77777777" w:rsidR="00563BAF" w:rsidRPr="0088368D" w:rsidRDefault="00563BAF" w:rsidP="001C0EDE">
            <w:pPr>
              <w:pStyle w:val="ListParagraph"/>
              <w:widowControl/>
              <w:numPr>
                <w:ilvl w:val="0"/>
                <w:numId w:val="3"/>
              </w:numPr>
              <w:wordWrap/>
              <w:autoSpaceDE w:val="0"/>
              <w:autoSpaceDN w:val="0"/>
              <w:spacing w:line="240" w:lineRule="auto"/>
              <w:ind w:left="169" w:hanging="169"/>
              <w:textAlignment w:val="auto"/>
              <w:rPr>
                <w:rFonts w:ascii="Calibri" w:hAnsi="Calibri" w:cs="Calibri"/>
                <w:sz w:val="20"/>
                <w:szCs w:val="20"/>
              </w:rPr>
            </w:pPr>
            <w:r w:rsidRPr="0088368D">
              <w:rPr>
                <w:rFonts w:ascii="Calibri" w:hAnsi="Calibri" w:cs="Calibri"/>
                <w:sz w:val="20"/>
                <w:szCs w:val="20"/>
              </w:rPr>
              <w:t>API (American Petroleum Institute)</w:t>
            </w:r>
          </w:p>
          <w:p w14:paraId="742AC9FD" w14:textId="77777777" w:rsidR="00563BAF" w:rsidRPr="0088368D" w:rsidRDefault="00563BAF" w:rsidP="00563BAF">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Any conflict between Project Documents, contract documents, standards and codes of practice shall be referred to the Customer for clarification. Where conflict occur, the order of precedence shall be as follows</w:t>
            </w:r>
          </w:p>
          <w:p w14:paraId="2893DD48" w14:textId="77777777" w:rsidR="00563BAF" w:rsidRPr="0088368D" w:rsidRDefault="00563BAF" w:rsidP="00563BAF">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1-Contract Scope of Work including this TCL.</w:t>
            </w:r>
          </w:p>
          <w:p w14:paraId="4B9CDC10" w14:textId="77777777" w:rsidR="00563BAF" w:rsidRPr="0088368D" w:rsidRDefault="00563BAF" w:rsidP="00563BAF">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2-Project Reference Documents.</w:t>
            </w:r>
          </w:p>
          <w:p w14:paraId="5BB32189" w14:textId="77777777" w:rsidR="00563BAF" w:rsidRPr="0088368D" w:rsidRDefault="00563BAF" w:rsidP="00EF23D5">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3-Applicable Int</w:t>
            </w:r>
            <w:r w:rsidR="00EF23D5" w:rsidRPr="0088368D">
              <w:rPr>
                <w:rFonts w:ascii="Calibri" w:hAnsi="Calibri" w:cs="Calibri"/>
                <w:sz w:val="20"/>
                <w:szCs w:val="20"/>
              </w:rPr>
              <w:t>ernational Codes and Standards.</w:t>
            </w:r>
          </w:p>
        </w:tc>
        <w:tc>
          <w:tcPr>
            <w:tcW w:w="525" w:type="pct"/>
            <w:vAlign w:val="center"/>
          </w:tcPr>
          <w:p w14:paraId="021A68CE" w14:textId="15C466CC" w:rsidR="00563BAF" w:rsidRPr="0088368D"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lastRenderedPageBreak/>
              <w:t>Confirmed</w:t>
            </w:r>
          </w:p>
        </w:tc>
        <w:tc>
          <w:tcPr>
            <w:tcW w:w="525" w:type="pct"/>
            <w:shd w:val="clear" w:color="auto" w:fill="auto"/>
            <w:vAlign w:val="center"/>
          </w:tcPr>
          <w:p w14:paraId="4A3346C1" w14:textId="77777777" w:rsidR="00563BAF" w:rsidRPr="0088368D" w:rsidRDefault="00563BAF" w:rsidP="00563BAF">
            <w:pPr>
              <w:wordWrap/>
              <w:spacing w:line="240" w:lineRule="auto"/>
              <w:rPr>
                <w:rFonts w:ascii="Cambria" w:hAnsi="Cambria" w:cs="Calibri"/>
                <w:color w:val="000000"/>
                <w:sz w:val="18"/>
                <w:szCs w:val="18"/>
              </w:rPr>
            </w:pPr>
          </w:p>
        </w:tc>
        <w:tc>
          <w:tcPr>
            <w:tcW w:w="525" w:type="pct"/>
          </w:tcPr>
          <w:p w14:paraId="2C2E427E"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05B9A73B"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3E51328A"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r>
      <w:tr w:rsidR="00563BAF" w:rsidRPr="0088368D" w14:paraId="5E78F3E5" w14:textId="77777777" w:rsidTr="008036A7">
        <w:trPr>
          <w:trHeight w:val="476"/>
          <w:jc w:val="center"/>
        </w:trPr>
        <w:tc>
          <w:tcPr>
            <w:tcW w:w="183" w:type="pct"/>
            <w:vAlign w:val="center"/>
          </w:tcPr>
          <w:p w14:paraId="1BDB48BD" w14:textId="77777777" w:rsidR="00563BAF" w:rsidRPr="0088368D" w:rsidRDefault="00563BAF" w:rsidP="001C0EDE">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46823807" w14:textId="77777777" w:rsidR="00563BAF" w:rsidRPr="0088368D" w:rsidRDefault="009A18C4" w:rsidP="00563BAF">
            <w:pPr>
              <w:widowControl/>
              <w:wordWrap/>
              <w:adjustRightInd/>
              <w:spacing w:line="240" w:lineRule="auto"/>
              <w:jc w:val="left"/>
              <w:textAlignment w:val="auto"/>
              <w:rPr>
                <w:rFonts w:ascii="Cambria" w:hAnsi="Cambria" w:cs="Calibri"/>
                <w:b/>
                <w:bCs/>
                <w:color w:val="000000"/>
                <w:sz w:val="16"/>
                <w:szCs w:val="16"/>
              </w:rPr>
            </w:pPr>
            <w:r w:rsidRPr="0088368D">
              <w:rPr>
                <w:rFonts w:ascii="Cambria" w:hAnsi="Cambria" w:cs="Calibri"/>
                <w:b/>
                <w:bCs/>
                <w:color w:val="000000"/>
                <w:sz w:val="20"/>
                <w:szCs w:val="20"/>
                <w:lang w:bidi="ar-SA"/>
              </w:rPr>
              <w:t xml:space="preserve">Scope of </w:t>
            </w:r>
            <w:r w:rsidR="007F3871" w:rsidRPr="0088368D">
              <w:rPr>
                <w:rFonts w:ascii="Cambria" w:hAnsi="Cambria" w:cs="Calibri"/>
                <w:b/>
                <w:bCs/>
                <w:color w:val="000000"/>
                <w:sz w:val="20"/>
                <w:szCs w:val="20"/>
                <w:lang w:bidi="ar-SA"/>
              </w:rPr>
              <w:t>Supply</w:t>
            </w:r>
          </w:p>
        </w:tc>
        <w:tc>
          <w:tcPr>
            <w:tcW w:w="1457" w:type="pct"/>
            <w:vAlign w:val="center"/>
          </w:tcPr>
          <w:p w14:paraId="0CAC3552" w14:textId="77777777" w:rsidR="00563BAF" w:rsidRPr="0088368D" w:rsidRDefault="00730844" w:rsidP="00EE7F0C">
            <w:pPr>
              <w:widowControl/>
              <w:wordWrap/>
              <w:adjustRightInd/>
              <w:spacing w:line="240" w:lineRule="auto"/>
              <w:textAlignment w:val="auto"/>
              <w:rPr>
                <w:rFonts w:ascii="Calibri" w:eastAsia="Calibri" w:hAnsi="Calibri" w:cs="Calibri"/>
                <w:sz w:val="20"/>
                <w:szCs w:val="20"/>
                <w:lang w:eastAsia="en-US"/>
              </w:rPr>
            </w:pPr>
            <w:r w:rsidRPr="0088368D">
              <w:rPr>
                <w:rFonts w:ascii="Calibri" w:eastAsia="Calibri" w:hAnsi="Calibri" w:cs="Calibri"/>
                <w:sz w:val="20"/>
                <w:szCs w:val="20"/>
                <w:lang w:eastAsia="en-US"/>
              </w:rPr>
              <w:t>Minimum Scope of work and supply are in full compliance with Project MR</w:t>
            </w:r>
            <w:r w:rsidR="00660A7A" w:rsidRPr="0088368D">
              <w:rPr>
                <w:rFonts w:ascii="Calibri" w:eastAsia="Calibri" w:hAnsi="Calibri" w:cs="Calibri"/>
                <w:sz w:val="20"/>
                <w:szCs w:val="20"/>
                <w:lang w:eastAsia="en-US"/>
              </w:rPr>
              <w:t xml:space="preserve"> (BK-GCS-PEDCO-120-EL-MR-000</w:t>
            </w:r>
            <w:r w:rsidR="00EE7F0C" w:rsidRPr="0088368D">
              <w:rPr>
                <w:rFonts w:ascii="Calibri" w:eastAsia="Calibri" w:hAnsi="Calibri" w:cs="Calibri"/>
                <w:sz w:val="20"/>
                <w:szCs w:val="20"/>
                <w:lang w:eastAsia="en-US"/>
              </w:rPr>
              <w:t>3</w:t>
            </w:r>
            <w:r w:rsidR="00660A7A" w:rsidRPr="0088368D">
              <w:rPr>
                <w:rFonts w:ascii="Calibri" w:eastAsia="Calibri" w:hAnsi="Calibri" w:cs="Calibri"/>
                <w:sz w:val="20"/>
                <w:szCs w:val="20"/>
                <w:lang w:eastAsia="en-US"/>
              </w:rPr>
              <w:t>)</w:t>
            </w:r>
            <w:r w:rsidRPr="0088368D">
              <w:rPr>
                <w:rFonts w:ascii="Calibri" w:eastAsia="Calibri" w:hAnsi="Calibri" w:cs="Calibri"/>
                <w:sz w:val="20"/>
                <w:szCs w:val="20"/>
                <w:lang w:eastAsia="en-US"/>
              </w:rPr>
              <w:t>. It has been Listed but not Limited to the following Items:</w:t>
            </w:r>
          </w:p>
          <w:p w14:paraId="458636EC" w14:textId="77777777" w:rsidR="00730844" w:rsidRPr="0088368D" w:rsidRDefault="00730844" w:rsidP="001C0EDE">
            <w:pPr>
              <w:widowControl/>
              <w:numPr>
                <w:ilvl w:val="0"/>
                <w:numId w:val="1"/>
              </w:numPr>
              <w:wordWrap/>
              <w:adjustRightInd/>
              <w:spacing w:line="240" w:lineRule="auto"/>
              <w:ind w:left="169" w:hanging="180"/>
              <w:textAlignment w:val="auto"/>
              <w:rPr>
                <w:rFonts w:ascii="Calibri" w:eastAsia="Calibri" w:hAnsi="Calibri" w:cs="Calibri"/>
                <w:sz w:val="20"/>
                <w:szCs w:val="20"/>
                <w:lang w:eastAsia="en-US"/>
              </w:rPr>
            </w:pPr>
            <w:r w:rsidRPr="0088368D">
              <w:rPr>
                <w:rFonts w:ascii="Calibri" w:eastAsia="Calibri" w:hAnsi="Calibri" w:cs="Calibri"/>
                <w:sz w:val="20"/>
                <w:szCs w:val="20"/>
                <w:lang w:eastAsia="en-US"/>
              </w:rPr>
              <w:t>Full Engineering Services.</w:t>
            </w:r>
          </w:p>
          <w:p w14:paraId="48F5D50C" w14:textId="77777777" w:rsidR="00EE7F0C" w:rsidRPr="0088368D" w:rsidRDefault="00EE7F0C" w:rsidP="007D417C">
            <w:pPr>
              <w:widowControl/>
              <w:numPr>
                <w:ilvl w:val="0"/>
                <w:numId w:val="1"/>
              </w:numPr>
              <w:wordWrap/>
              <w:adjustRightInd/>
              <w:spacing w:line="240" w:lineRule="auto"/>
              <w:ind w:left="169" w:hanging="180"/>
              <w:textAlignment w:val="auto"/>
              <w:rPr>
                <w:rFonts w:ascii="Calibri" w:eastAsia="Calibri" w:hAnsi="Calibri" w:cs="Calibri"/>
                <w:sz w:val="20"/>
                <w:szCs w:val="20"/>
                <w:lang w:eastAsia="en-US"/>
              </w:rPr>
            </w:pPr>
            <w:r w:rsidRPr="0088368D">
              <w:rPr>
                <w:rFonts w:ascii="Calibri" w:eastAsia="Calibri" w:hAnsi="Calibri" w:cs="Calibri"/>
                <w:sz w:val="20"/>
                <w:szCs w:val="20"/>
                <w:lang w:eastAsia="en-US"/>
              </w:rPr>
              <w:t xml:space="preserve">MV Switchgear </w:t>
            </w:r>
            <w:r w:rsidR="00730844" w:rsidRPr="0088368D">
              <w:rPr>
                <w:rFonts w:ascii="Calibri" w:eastAsia="Calibri" w:hAnsi="Calibri" w:cs="Calibri"/>
                <w:sz w:val="20"/>
                <w:szCs w:val="20"/>
                <w:lang w:eastAsia="en-US"/>
              </w:rPr>
              <w:t>11</w:t>
            </w:r>
          </w:p>
          <w:p w14:paraId="19FB1AFB" w14:textId="77777777" w:rsidR="00EE7F0C" w:rsidRPr="0088368D" w:rsidRDefault="00EE7F0C" w:rsidP="00EE7F0C">
            <w:pPr>
              <w:widowControl/>
              <w:numPr>
                <w:ilvl w:val="0"/>
                <w:numId w:val="1"/>
              </w:numPr>
              <w:wordWrap/>
              <w:adjustRightInd/>
              <w:spacing w:line="240" w:lineRule="auto"/>
              <w:ind w:left="169" w:hanging="180"/>
              <w:textAlignment w:val="auto"/>
              <w:rPr>
                <w:rFonts w:ascii="Calibri" w:eastAsia="Calibri" w:hAnsi="Calibri" w:cs="Calibri"/>
                <w:sz w:val="20"/>
                <w:szCs w:val="20"/>
                <w:lang w:eastAsia="en-US"/>
              </w:rPr>
            </w:pPr>
            <w:r w:rsidRPr="0088368D">
              <w:rPr>
                <w:rFonts w:ascii="Calibri" w:eastAsia="Calibri" w:hAnsi="Calibri" w:cs="Calibri"/>
                <w:sz w:val="20"/>
                <w:szCs w:val="20"/>
                <w:lang w:eastAsia="en-US"/>
              </w:rPr>
              <w:t>MV Switchgear 3.3</w:t>
            </w:r>
          </w:p>
          <w:p w14:paraId="5146DF0E" w14:textId="77777777" w:rsidR="00EE7F0C" w:rsidRPr="0088368D" w:rsidRDefault="00EE7F0C" w:rsidP="00EE7F0C">
            <w:pPr>
              <w:widowControl/>
              <w:numPr>
                <w:ilvl w:val="0"/>
                <w:numId w:val="1"/>
              </w:numPr>
              <w:wordWrap/>
              <w:adjustRightInd/>
              <w:spacing w:line="240" w:lineRule="auto"/>
              <w:ind w:left="169" w:hanging="180"/>
              <w:textAlignment w:val="auto"/>
              <w:rPr>
                <w:rFonts w:ascii="Calibri" w:eastAsia="Calibri" w:hAnsi="Calibri" w:cs="Calibri"/>
                <w:sz w:val="20"/>
                <w:szCs w:val="20"/>
                <w:lang w:eastAsia="en-US"/>
              </w:rPr>
            </w:pPr>
            <w:r w:rsidRPr="0088368D">
              <w:rPr>
                <w:rFonts w:ascii="Calibri" w:eastAsia="Calibri" w:hAnsi="Calibri" w:cs="Calibri"/>
                <w:sz w:val="20"/>
                <w:szCs w:val="20"/>
                <w:lang w:eastAsia="en-US"/>
              </w:rPr>
              <w:t>MV Capacitor Bank</w:t>
            </w:r>
          </w:p>
          <w:p w14:paraId="26E80E0E" w14:textId="77777777" w:rsidR="00EE7F0C" w:rsidRPr="0088368D" w:rsidRDefault="00EE7F0C" w:rsidP="00EE7F0C">
            <w:pPr>
              <w:widowControl/>
              <w:numPr>
                <w:ilvl w:val="0"/>
                <w:numId w:val="1"/>
              </w:numPr>
              <w:wordWrap/>
              <w:adjustRightInd/>
              <w:spacing w:line="240" w:lineRule="auto"/>
              <w:ind w:left="169" w:hanging="180"/>
              <w:textAlignment w:val="auto"/>
              <w:rPr>
                <w:rFonts w:ascii="Calibri" w:eastAsia="Calibri" w:hAnsi="Calibri" w:cs="Calibri"/>
                <w:sz w:val="20"/>
                <w:szCs w:val="20"/>
                <w:lang w:eastAsia="en-US"/>
              </w:rPr>
            </w:pPr>
            <w:r w:rsidRPr="0088368D">
              <w:rPr>
                <w:rFonts w:ascii="Calibri" w:eastAsia="Calibri" w:hAnsi="Calibri" w:cs="Calibri"/>
                <w:sz w:val="20"/>
                <w:szCs w:val="20"/>
                <w:lang w:eastAsia="en-US"/>
              </w:rPr>
              <w:t>Remote Control Panel</w:t>
            </w:r>
          </w:p>
          <w:p w14:paraId="2F6FED21" w14:textId="77777777" w:rsidR="00D34FE0" w:rsidRPr="0088368D" w:rsidRDefault="00D34FE0" w:rsidP="001C0EDE">
            <w:pPr>
              <w:widowControl/>
              <w:numPr>
                <w:ilvl w:val="0"/>
                <w:numId w:val="1"/>
              </w:numPr>
              <w:wordWrap/>
              <w:adjustRightInd/>
              <w:spacing w:line="240" w:lineRule="auto"/>
              <w:ind w:left="169" w:hanging="180"/>
              <w:textAlignment w:val="auto"/>
              <w:rPr>
                <w:rFonts w:ascii="Calibri" w:eastAsia="Calibri" w:hAnsi="Calibri" w:cs="Calibri"/>
                <w:sz w:val="20"/>
                <w:szCs w:val="20"/>
                <w:lang w:eastAsia="en-US"/>
              </w:rPr>
            </w:pPr>
            <w:r w:rsidRPr="0088368D">
              <w:rPr>
                <w:rFonts w:ascii="Calibri" w:eastAsia="Calibri" w:hAnsi="Calibri" w:cs="Calibri"/>
                <w:sz w:val="20"/>
                <w:szCs w:val="20"/>
                <w:lang w:eastAsia="en-US"/>
              </w:rPr>
              <w:lastRenderedPageBreak/>
              <w:t>Inspection &amp; Test ACC to ITP/QCP</w:t>
            </w:r>
          </w:p>
          <w:p w14:paraId="73E8CDBF" w14:textId="77777777" w:rsidR="00730844" w:rsidRPr="0088368D" w:rsidRDefault="00D34FE0" w:rsidP="00765643">
            <w:pPr>
              <w:widowControl/>
              <w:numPr>
                <w:ilvl w:val="0"/>
                <w:numId w:val="1"/>
              </w:numPr>
              <w:wordWrap/>
              <w:adjustRightInd/>
              <w:spacing w:line="240" w:lineRule="auto"/>
              <w:ind w:left="169" w:hanging="180"/>
              <w:textAlignment w:val="auto"/>
              <w:rPr>
                <w:rFonts w:ascii="Calibri" w:eastAsia="Calibri" w:hAnsi="Calibri" w:cs="Calibri"/>
                <w:sz w:val="20"/>
                <w:szCs w:val="20"/>
                <w:lang w:eastAsia="en-US"/>
              </w:rPr>
            </w:pPr>
            <w:r w:rsidRPr="0088368D">
              <w:rPr>
                <w:rFonts w:ascii="Calibri" w:eastAsia="Calibri" w:hAnsi="Calibri" w:cs="Calibri"/>
                <w:sz w:val="20"/>
                <w:szCs w:val="20"/>
                <w:lang w:eastAsia="en-US"/>
              </w:rPr>
              <w:t>Site Supervisory Servicers (Optional)</w:t>
            </w:r>
          </w:p>
        </w:tc>
        <w:tc>
          <w:tcPr>
            <w:tcW w:w="525" w:type="pct"/>
            <w:vAlign w:val="center"/>
          </w:tcPr>
          <w:p w14:paraId="452A1285" w14:textId="2AA85828" w:rsidR="00563BAF" w:rsidRPr="0088368D" w:rsidRDefault="005F3563" w:rsidP="005F3563">
            <w:pPr>
              <w:widowControl/>
              <w:wordWrap/>
              <w:adjustRightInd/>
              <w:spacing w:line="240" w:lineRule="auto"/>
              <w:jc w:val="center"/>
              <w:textAlignment w:val="auto"/>
              <w:rPr>
                <w:rFonts w:ascii="Arial" w:eastAsia="Calibri" w:hAnsi="Arial" w:cs="Arial"/>
                <w:color w:val="0070C0"/>
                <w:sz w:val="20"/>
                <w:szCs w:val="20"/>
                <w:lang w:eastAsia="en-US"/>
              </w:rPr>
            </w:pPr>
            <w:r>
              <w:rPr>
                <w:rFonts w:asciiTheme="minorHAnsi" w:eastAsia="Calibri" w:hAnsiTheme="minorHAnsi" w:cstheme="minorBidi"/>
                <w:b/>
                <w:bCs/>
                <w:color w:val="0070C0"/>
                <w:sz w:val="24"/>
                <w:szCs w:val="24"/>
                <w:lang w:eastAsia="en-US"/>
              </w:rPr>
              <w:lastRenderedPageBreak/>
              <w:t>Confirmed</w:t>
            </w:r>
          </w:p>
        </w:tc>
        <w:tc>
          <w:tcPr>
            <w:tcW w:w="525" w:type="pct"/>
            <w:shd w:val="clear" w:color="auto" w:fill="auto"/>
            <w:vAlign w:val="center"/>
          </w:tcPr>
          <w:p w14:paraId="7A155526" w14:textId="77777777" w:rsidR="00563BAF" w:rsidRPr="0088368D" w:rsidRDefault="00563BAF" w:rsidP="00563BAF">
            <w:pPr>
              <w:wordWrap/>
              <w:spacing w:line="240" w:lineRule="auto"/>
              <w:rPr>
                <w:rFonts w:ascii="Cambria" w:hAnsi="Cambria" w:cs="Calibri"/>
                <w:color w:val="000000"/>
                <w:sz w:val="18"/>
                <w:szCs w:val="18"/>
              </w:rPr>
            </w:pPr>
          </w:p>
        </w:tc>
        <w:tc>
          <w:tcPr>
            <w:tcW w:w="525" w:type="pct"/>
          </w:tcPr>
          <w:p w14:paraId="1F709508"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3D12220F"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7BB15E3B"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r>
      <w:tr w:rsidR="00563BAF" w:rsidRPr="0088368D" w14:paraId="3F6B7D10" w14:textId="77777777" w:rsidTr="008036A7">
        <w:trPr>
          <w:trHeight w:val="386"/>
          <w:jc w:val="center"/>
        </w:trPr>
        <w:tc>
          <w:tcPr>
            <w:tcW w:w="183" w:type="pct"/>
            <w:vAlign w:val="center"/>
          </w:tcPr>
          <w:p w14:paraId="613178C6" w14:textId="77777777" w:rsidR="00563BAF" w:rsidRPr="0088368D" w:rsidRDefault="00563BAF" w:rsidP="001C0EDE">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41F322F0" w14:textId="77777777" w:rsidR="00563BAF" w:rsidRPr="0088368D" w:rsidRDefault="00CB1BFE" w:rsidP="00563BAF">
            <w:pPr>
              <w:widowControl/>
              <w:wordWrap/>
              <w:adjustRightInd/>
              <w:spacing w:line="240" w:lineRule="auto"/>
              <w:jc w:val="left"/>
              <w:textAlignment w:val="auto"/>
              <w:rPr>
                <w:rFonts w:ascii="Cambria" w:hAnsi="Cambria" w:cs="Calibri"/>
                <w:b/>
                <w:bCs/>
                <w:color w:val="000000"/>
                <w:sz w:val="16"/>
                <w:szCs w:val="16"/>
              </w:rPr>
            </w:pPr>
            <w:r w:rsidRPr="0088368D">
              <w:rPr>
                <w:rFonts w:ascii="Cambria" w:hAnsi="Cambria" w:cs="Calibri"/>
                <w:b/>
                <w:bCs/>
                <w:color w:val="000000"/>
                <w:sz w:val="20"/>
                <w:szCs w:val="20"/>
                <w:lang w:bidi="ar-SA"/>
              </w:rPr>
              <w:t>Deviation List</w:t>
            </w:r>
          </w:p>
        </w:tc>
        <w:tc>
          <w:tcPr>
            <w:tcW w:w="1457" w:type="pct"/>
            <w:vAlign w:val="center"/>
          </w:tcPr>
          <w:p w14:paraId="27903751" w14:textId="77777777" w:rsidR="00D34FE0" w:rsidRPr="0088368D" w:rsidRDefault="00D34FE0" w:rsidP="00D34FE0">
            <w:pPr>
              <w:widowControl/>
              <w:wordWrap/>
              <w:autoSpaceDE w:val="0"/>
              <w:autoSpaceDN w:val="0"/>
              <w:spacing w:line="240" w:lineRule="auto"/>
              <w:rPr>
                <w:rFonts w:ascii="Calibri" w:eastAsia="Calibri" w:hAnsi="Calibri" w:cs="Calibri"/>
                <w:b/>
                <w:bCs/>
                <w:sz w:val="20"/>
                <w:szCs w:val="20"/>
                <w:lang w:eastAsia="en-US"/>
              </w:rPr>
            </w:pPr>
            <w:r w:rsidRPr="0088368D">
              <w:rPr>
                <w:rFonts w:ascii="Calibri" w:eastAsia="Calibri" w:hAnsi="Calibri" w:cs="Calibri"/>
                <w:sz w:val="20"/>
                <w:szCs w:val="20"/>
                <w:lang w:eastAsia="en-US"/>
              </w:rPr>
              <w:t xml:space="preserve">Technical requirements shall be according to project specification in as minimum except those clearly specified in </w:t>
            </w:r>
            <w:r w:rsidRPr="0088368D">
              <w:rPr>
                <w:rFonts w:ascii="Calibri" w:eastAsia="Calibri" w:hAnsi="Calibri" w:cs="Calibri"/>
                <w:b/>
                <w:bCs/>
                <w:sz w:val="20"/>
                <w:szCs w:val="20"/>
                <w:lang w:eastAsia="en-US"/>
              </w:rPr>
              <w:t>“deviation form”.</w:t>
            </w:r>
          </w:p>
          <w:p w14:paraId="62A6E801" w14:textId="77777777" w:rsidR="00A146A0" w:rsidRPr="0088368D" w:rsidRDefault="00A146A0" w:rsidP="00D34FE0">
            <w:pPr>
              <w:widowControl/>
              <w:wordWrap/>
              <w:autoSpaceDE w:val="0"/>
              <w:autoSpaceDN w:val="0"/>
              <w:spacing w:line="240" w:lineRule="auto"/>
              <w:rPr>
                <w:rFonts w:ascii="Calibri" w:eastAsia="Calibri" w:hAnsi="Calibri" w:cs="Calibri"/>
                <w:sz w:val="20"/>
                <w:szCs w:val="20"/>
                <w:lang w:eastAsia="en-US"/>
              </w:rPr>
            </w:pPr>
            <w:r w:rsidRPr="0088368D">
              <w:rPr>
                <w:rFonts w:ascii="Calibri" w:eastAsia="Calibri" w:hAnsi="Calibri" w:cs="Calibri"/>
                <w:sz w:val="20"/>
                <w:szCs w:val="20"/>
                <w:lang w:eastAsia="en-US"/>
              </w:rPr>
              <w:t>BK-GNRAL-PEDCO-000-EL-DC-0001 (Electrical System Design Criteria)</w:t>
            </w:r>
          </w:p>
          <w:p w14:paraId="381F5671" w14:textId="77777777" w:rsidR="00563BAF" w:rsidRPr="0088368D" w:rsidRDefault="00EE7F0C" w:rsidP="00A146A0">
            <w:pPr>
              <w:widowControl/>
              <w:wordWrap/>
              <w:autoSpaceDE w:val="0"/>
              <w:autoSpaceDN w:val="0"/>
              <w:spacing w:line="240" w:lineRule="auto"/>
              <w:rPr>
                <w:rFonts w:ascii="Calibri" w:eastAsia="Calibri" w:hAnsi="Calibri" w:cs="Calibri"/>
                <w:sz w:val="20"/>
                <w:szCs w:val="20"/>
                <w:lang w:eastAsia="en-US"/>
              </w:rPr>
            </w:pPr>
            <w:r w:rsidRPr="0088368D">
              <w:rPr>
                <w:rFonts w:ascii="Calibri" w:eastAsia="Calibri" w:hAnsi="Calibri" w:cs="Calibri"/>
                <w:sz w:val="20"/>
                <w:szCs w:val="20"/>
                <w:lang w:eastAsia="en-US"/>
              </w:rPr>
              <w:t>BK-GNRAL-PEDCO-000-EL-SP-0002</w:t>
            </w:r>
            <w:r w:rsidR="00A146A0" w:rsidRPr="0088368D">
              <w:rPr>
                <w:rFonts w:ascii="Calibri" w:eastAsia="Calibri" w:hAnsi="Calibri" w:cs="Calibri"/>
                <w:sz w:val="20"/>
                <w:szCs w:val="20"/>
                <w:lang w:eastAsia="en-US"/>
              </w:rPr>
              <w:t xml:space="preserve"> (</w:t>
            </w:r>
            <w:r w:rsidRPr="0088368D">
              <w:rPr>
                <w:rFonts w:ascii="Calibri" w:eastAsia="Calibri" w:hAnsi="Calibri" w:cs="Calibri"/>
                <w:sz w:val="20"/>
                <w:szCs w:val="20"/>
                <w:lang w:eastAsia="en-US"/>
              </w:rPr>
              <w:t>Specification for MV Switchgear</w:t>
            </w:r>
            <w:r w:rsidR="00A146A0" w:rsidRPr="0088368D">
              <w:rPr>
                <w:rFonts w:ascii="Calibri" w:eastAsia="Calibri" w:hAnsi="Calibri" w:cs="Calibri"/>
                <w:sz w:val="20"/>
                <w:szCs w:val="20"/>
                <w:lang w:eastAsia="en-US"/>
              </w:rPr>
              <w:t>)</w:t>
            </w:r>
          </w:p>
          <w:p w14:paraId="2543EBFE" w14:textId="77777777" w:rsidR="00EE7F0C" w:rsidRPr="0088368D" w:rsidRDefault="00EE7F0C" w:rsidP="00EE7F0C">
            <w:pPr>
              <w:widowControl/>
              <w:wordWrap/>
              <w:autoSpaceDE w:val="0"/>
              <w:autoSpaceDN w:val="0"/>
              <w:spacing w:line="240" w:lineRule="auto"/>
              <w:rPr>
                <w:rFonts w:ascii="Cambria" w:hAnsi="Cambria" w:cs="Calibri"/>
                <w:color w:val="000000"/>
                <w:sz w:val="16"/>
                <w:szCs w:val="16"/>
              </w:rPr>
            </w:pPr>
            <w:r w:rsidRPr="0088368D">
              <w:rPr>
                <w:rFonts w:ascii="Calibri" w:eastAsia="Calibri" w:hAnsi="Calibri" w:cs="Calibri"/>
                <w:sz w:val="20"/>
                <w:szCs w:val="20"/>
                <w:lang w:eastAsia="en-US"/>
              </w:rPr>
              <w:t>BK-GNRAL-PEDCO-000-EL-SP-0012 (Specification for Capacitor Bank)</w:t>
            </w:r>
          </w:p>
        </w:tc>
        <w:tc>
          <w:tcPr>
            <w:tcW w:w="525" w:type="pct"/>
            <w:vAlign w:val="center"/>
          </w:tcPr>
          <w:p w14:paraId="39C138EE" w14:textId="174ACB47" w:rsidR="00563BAF" w:rsidRPr="0088368D"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44B1CB24" w14:textId="77777777" w:rsidR="00563BAF" w:rsidRPr="0088368D" w:rsidRDefault="00563BAF" w:rsidP="00563BAF">
            <w:pPr>
              <w:wordWrap/>
              <w:spacing w:line="240" w:lineRule="auto"/>
              <w:rPr>
                <w:rFonts w:ascii="Cambria" w:hAnsi="Cambria" w:cs="Calibri"/>
                <w:color w:val="000000"/>
                <w:sz w:val="18"/>
                <w:szCs w:val="18"/>
              </w:rPr>
            </w:pPr>
          </w:p>
        </w:tc>
        <w:tc>
          <w:tcPr>
            <w:tcW w:w="525" w:type="pct"/>
          </w:tcPr>
          <w:p w14:paraId="73CB0542"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4E95A55E"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5DF5F2AB"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r>
      <w:tr w:rsidR="00563BAF" w:rsidRPr="0088368D" w14:paraId="4FD345CB" w14:textId="77777777" w:rsidTr="008036A7">
        <w:trPr>
          <w:trHeight w:val="1061"/>
          <w:jc w:val="center"/>
        </w:trPr>
        <w:tc>
          <w:tcPr>
            <w:tcW w:w="183" w:type="pct"/>
            <w:vAlign w:val="center"/>
          </w:tcPr>
          <w:p w14:paraId="19A99AB8" w14:textId="77777777" w:rsidR="00563BAF" w:rsidRPr="0088368D" w:rsidRDefault="00563BAF" w:rsidP="001C0EDE">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1AA13866" w14:textId="77777777" w:rsidR="00563BAF" w:rsidRPr="0088368D" w:rsidRDefault="00BC4074" w:rsidP="00563BAF">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General</w:t>
            </w:r>
          </w:p>
        </w:tc>
        <w:tc>
          <w:tcPr>
            <w:tcW w:w="1457" w:type="pct"/>
            <w:vAlign w:val="center"/>
          </w:tcPr>
          <w:p w14:paraId="35FD5355" w14:textId="77777777" w:rsidR="00563BAF" w:rsidRDefault="00A146A0" w:rsidP="00A146A0">
            <w:pPr>
              <w:wordWrap/>
              <w:spacing w:line="240" w:lineRule="auto"/>
              <w:rPr>
                <w:rFonts w:ascii="Calibri" w:eastAsia="Calibri" w:hAnsi="Calibri" w:cs="Calibri"/>
                <w:sz w:val="20"/>
                <w:szCs w:val="20"/>
                <w:lang w:eastAsia="en-US"/>
              </w:rPr>
            </w:pPr>
            <w:r w:rsidRPr="0088368D">
              <w:rPr>
                <w:rFonts w:ascii="Calibri" w:eastAsia="Calibri" w:hAnsi="Calibri" w:cs="Calibri"/>
                <w:sz w:val="20"/>
                <w:szCs w:val="20"/>
                <w:lang w:eastAsia="en-US"/>
              </w:rPr>
              <w:t xml:space="preserve">Vendor shall inform the purchaser of any deviations/Exceptions from all Technical Documents attached to the MR, TCL and codes &amp; standards referred in the documents by issuing a New </w:t>
            </w:r>
            <w:r w:rsidRPr="0088368D">
              <w:rPr>
                <w:rFonts w:ascii="Calibri" w:eastAsia="Calibri" w:hAnsi="Calibri" w:cs="Calibri"/>
                <w:b/>
                <w:bCs/>
                <w:sz w:val="20"/>
                <w:szCs w:val="20"/>
                <w:lang w:eastAsia="en-US"/>
              </w:rPr>
              <w:t xml:space="preserve">Deviation/Exception List </w:t>
            </w:r>
            <w:r w:rsidRPr="0088368D">
              <w:rPr>
                <w:rFonts w:ascii="Calibri" w:hAnsi="Calibri" w:cs="Calibri"/>
                <w:sz w:val="20"/>
                <w:szCs w:val="20"/>
              </w:rPr>
              <w:t>With the respect to latest Modification and revised technical offer</w:t>
            </w:r>
            <w:r w:rsidRPr="0088368D">
              <w:rPr>
                <w:rFonts w:ascii="Calibri" w:eastAsia="Calibri" w:hAnsi="Calibri" w:cs="Calibri"/>
                <w:sz w:val="20"/>
                <w:szCs w:val="20"/>
                <w:lang w:eastAsia="en-US"/>
              </w:rPr>
              <w:t xml:space="preserve"> for purchaser's review and approval. Otherwise, the vendor must declare full compliance between all documents attached to the Inquiry package.</w:t>
            </w:r>
          </w:p>
          <w:p w14:paraId="5272B926" w14:textId="77777777" w:rsidR="00D53CF8" w:rsidRPr="0088368D" w:rsidRDefault="00D53CF8" w:rsidP="00D53CF8">
            <w:pPr>
              <w:wordWrap/>
              <w:spacing w:line="240" w:lineRule="auto"/>
              <w:rPr>
                <w:rFonts w:asciiTheme="majorHAnsi" w:hAnsiTheme="majorHAnsi" w:cs="Calibri"/>
                <w:color w:val="000000"/>
                <w:sz w:val="16"/>
                <w:szCs w:val="16"/>
                <w:rtl/>
              </w:rPr>
            </w:pPr>
            <w:r>
              <w:rPr>
                <w:rFonts w:ascii="Calibri" w:eastAsia="Calibri" w:hAnsi="Calibri" w:cs="Calibri"/>
                <w:sz w:val="20"/>
                <w:szCs w:val="20"/>
                <w:lang w:eastAsia="en-US"/>
              </w:rPr>
              <w:t>(Native completed deviation form shall be filled</w:t>
            </w:r>
            <w:r w:rsidR="00E13818">
              <w:rPr>
                <w:rFonts w:ascii="Calibri" w:eastAsia="Calibri" w:hAnsi="Calibri" w:cs="Calibri"/>
                <w:sz w:val="20"/>
                <w:szCs w:val="20"/>
                <w:lang w:eastAsia="en-US"/>
              </w:rPr>
              <w:t xml:space="preserve"> by vendor)</w:t>
            </w:r>
          </w:p>
        </w:tc>
        <w:tc>
          <w:tcPr>
            <w:tcW w:w="525" w:type="pct"/>
            <w:vAlign w:val="center"/>
          </w:tcPr>
          <w:p w14:paraId="1635B568" w14:textId="2B6526FB" w:rsidR="00563BAF" w:rsidRPr="0088368D"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257D1F04" w14:textId="77777777" w:rsidR="00563BAF" w:rsidRPr="0088368D" w:rsidRDefault="00563BAF" w:rsidP="00563BAF">
            <w:pPr>
              <w:wordWrap/>
              <w:spacing w:line="240" w:lineRule="auto"/>
              <w:rPr>
                <w:rFonts w:ascii="Cambria" w:hAnsi="Cambria" w:cs="Calibri"/>
                <w:color w:val="000000"/>
                <w:sz w:val="18"/>
                <w:szCs w:val="18"/>
              </w:rPr>
            </w:pPr>
          </w:p>
        </w:tc>
        <w:tc>
          <w:tcPr>
            <w:tcW w:w="525" w:type="pct"/>
          </w:tcPr>
          <w:p w14:paraId="4C1B93D3"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5902E868"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5F9AC70E"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r>
      <w:tr w:rsidR="00563BAF" w:rsidRPr="0088368D" w14:paraId="30D5A691" w14:textId="77777777" w:rsidTr="008036A7">
        <w:trPr>
          <w:trHeight w:val="836"/>
          <w:jc w:val="center"/>
        </w:trPr>
        <w:tc>
          <w:tcPr>
            <w:tcW w:w="183" w:type="pct"/>
            <w:vAlign w:val="center"/>
          </w:tcPr>
          <w:p w14:paraId="77295130" w14:textId="77777777" w:rsidR="00563BAF" w:rsidRPr="0088368D" w:rsidRDefault="00563BAF" w:rsidP="001C0EDE">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071C937B" w14:textId="77777777" w:rsidR="00563BAF" w:rsidRPr="0088368D" w:rsidRDefault="00B1183A" w:rsidP="00563BAF">
            <w:pPr>
              <w:widowControl/>
              <w:wordWrap/>
              <w:adjustRightInd/>
              <w:spacing w:line="240" w:lineRule="auto"/>
              <w:jc w:val="left"/>
              <w:textAlignment w:val="auto"/>
              <w:rPr>
                <w:rFonts w:ascii="Cambria" w:hAnsi="Cambria" w:cs="Calibri"/>
                <w:b/>
                <w:bCs/>
                <w:color w:val="000000"/>
                <w:sz w:val="16"/>
                <w:szCs w:val="16"/>
              </w:rPr>
            </w:pPr>
            <w:r w:rsidRPr="0088368D">
              <w:rPr>
                <w:rFonts w:ascii="Cambria" w:hAnsi="Cambria" w:cs="Calibri"/>
                <w:b/>
                <w:bCs/>
                <w:color w:val="000000"/>
                <w:sz w:val="20"/>
                <w:szCs w:val="20"/>
                <w:lang w:bidi="ar-SA"/>
              </w:rPr>
              <w:t>Genera</w:t>
            </w:r>
            <w:r w:rsidRPr="0088368D">
              <w:rPr>
                <w:rFonts w:ascii="Cambria" w:hAnsi="Cambria" w:cs="Calibri"/>
                <w:b/>
                <w:bCs/>
                <w:color w:val="000000"/>
                <w:sz w:val="16"/>
                <w:szCs w:val="16"/>
              </w:rPr>
              <w:t>l</w:t>
            </w:r>
          </w:p>
        </w:tc>
        <w:tc>
          <w:tcPr>
            <w:tcW w:w="1457" w:type="pct"/>
            <w:vAlign w:val="center"/>
          </w:tcPr>
          <w:p w14:paraId="6E527EAB" w14:textId="77777777" w:rsidR="00563BAF" w:rsidRPr="0088368D" w:rsidRDefault="00B607C0" w:rsidP="00B607C0">
            <w:pPr>
              <w:wordWrap/>
              <w:spacing w:line="240" w:lineRule="auto"/>
              <w:rPr>
                <w:rFonts w:ascii="Calibri" w:eastAsia="Calibri" w:hAnsi="Calibri" w:cs="Calibri"/>
                <w:sz w:val="20"/>
                <w:szCs w:val="20"/>
                <w:lang w:eastAsia="en-US"/>
              </w:rPr>
            </w:pPr>
            <w:r w:rsidRPr="0088368D">
              <w:rPr>
                <w:rFonts w:ascii="Calibri" w:eastAsia="Calibri" w:hAnsi="Calibri" w:cs="Calibri"/>
                <w:sz w:val="20"/>
                <w:szCs w:val="20"/>
                <w:lang w:eastAsia="en-US"/>
              </w:rPr>
              <w:t>Project Datasheet &amp; TBE Table Shall be fill Out and return to purchaser.</w:t>
            </w:r>
          </w:p>
        </w:tc>
        <w:tc>
          <w:tcPr>
            <w:tcW w:w="525" w:type="pct"/>
            <w:vAlign w:val="center"/>
          </w:tcPr>
          <w:p w14:paraId="6DD24DAB" w14:textId="629529E6" w:rsidR="00563BAF" w:rsidRPr="0088368D" w:rsidRDefault="005F3563" w:rsidP="005F3563">
            <w:pPr>
              <w:widowControl/>
              <w:wordWrap/>
              <w:adjustRightInd/>
              <w:spacing w:line="240" w:lineRule="auto"/>
              <w:jc w:val="center"/>
              <w:textAlignment w:val="auto"/>
              <w:rPr>
                <w:rFonts w:ascii="Arial" w:eastAsia="Calibri" w:hAnsi="Arial" w:cs="Arial"/>
                <w:color w:val="0070C0"/>
                <w:sz w:val="20"/>
                <w:szCs w:val="20"/>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37FA9A86" w14:textId="77777777" w:rsidR="00563BAF" w:rsidRPr="0088368D" w:rsidRDefault="00563BAF" w:rsidP="00563BAF">
            <w:pPr>
              <w:wordWrap/>
              <w:spacing w:line="240" w:lineRule="auto"/>
              <w:rPr>
                <w:rFonts w:ascii="Cambria" w:hAnsi="Cambria" w:cs="Calibri"/>
                <w:color w:val="000000"/>
                <w:sz w:val="18"/>
                <w:szCs w:val="18"/>
              </w:rPr>
            </w:pPr>
          </w:p>
        </w:tc>
        <w:tc>
          <w:tcPr>
            <w:tcW w:w="525" w:type="pct"/>
          </w:tcPr>
          <w:p w14:paraId="2406D4D5"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351FB42A"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1C4F7F5C"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r>
      <w:tr w:rsidR="00563BAF" w:rsidRPr="0088368D" w14:paraId="47947CD0" w14:textId="77777777" w:rsidTr="008036A7">
        <w:trPr>
          <w:trHeight w:val="854"/>
          <w:jc w:val="center"/>
        </w:trPr>
        <w:tc>
          <w:tcPr>
            <w:tcW w:w="183" w:type="pct"/>
            <w:vAlign w:val="center"/>
          </w:tcPr>
          <w:p w14:paraId="0F63E0B8" w14:textId="77777777" w:rsidR="00563BAF" w:rsidRPr="0088368D" w:rsidRDefault="00563BAF"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05B0B6BC" w14:textId="77777777" w:rsidR="00563BAF" w:rsidRPr="0088368D" w:rsidRDefault="00013793" w:rsidP="00563BAF">
            <w:pPr>
              <w:widowControl/>
              <w:wordWrap/>
              <w:adjustRightInd/>
              <w:spacing w:line="240" w:lineRule="auto"/>
              <w:jc w:val="left"/>
              <w:textAlignment w:val="auto"/>
              <w:rPr>
                <w:rFonts w:ascii="Cambria" w:hAnsi="Cambria" w:cs="Calibri"/>
                <w:b/>
                <w:bCs/>
                <w:color w:val="000000"/>
                <w:sz w:val="16"/>
                <w:szCs w:val="16"/>
              </w:rPr>
            </w:pPr>
            <w:r w:rsidRPr="0088368D">
              <w:rPr>
                <w:rFonts w:ascii="Cambria" w:hAnsi="Cambria" w:cs="Calibri"/>
                <w:b/>
                <w:bCs/>
                <w:color w:val="000000"/>
                <w:sz w:val="20"/>
                <w:szCs w:val="20"/>
                <w:lang w:bidi="ar-SA"/>
              </w:rPr>
              <w:t>Vendor List</w:t>
            </w:r>
          </w:p>
        </w:tc>
        <w:tc>
          <w:tcPr>
            <w:tcW w:w="1457" w:type="pct"/>
            <w:vAlign w:val="center"/>
          </w:tcPr>
          <w:p w14:paraId="675EED23" w14:textId="77777777" w:rsidR="00312BFB" w:rsidRDefault="00013793" w:rsidP="00312BFB">
            <w:pPr>
              <w:widowControl/>
              <w:wordWrap/>
              <w:autoSpaceDE w:val="0"/>
              <w:autoSpaceDN w:val="0"/>
              <w:spacing w:line="240" w:lineRule="auto"/>
              <w:textAlignment w:val="auto"/>
              <w:rPr>
                <w:rFonts w:ascii="Calibri" w:hAnsi="Calibri" w:cs="Calibri"/>
                <w:sz w:val="20"/>
                <w:szCs w:val="20"/>
              </w:rPr>
            </w:pPr>
            <w:r w:rsidRPr="0088368D">
              <w:rPr>
                <w:rFonts w:ascii="Calibri" w:eastAsia="Calibri" w:hAnsi="Calibri" w:cs="Calibri"/>
                <w:sz w:val="20"/>
                <w:szCs w:val="20"/>
                <w:lang w:eastAsia="en-US"/>
              </w:rPr>
              <w:t>Vendor list &amp; sub vendor list of manufacture shall be according to project AVL.</w:t>
            </w:r>
            <w:r w:rsidR="004318CB" w:rsidRPr="0088368D">
              <w:rPr>
                <w:rFonts w:ascii="Calibri" w:eastAsia="Calibri" w:hAnsi="Calibri" w:cs="Calibri"/>
                <w:sz w:val="20"/>
                <w:szCs w:val="20"/>
                <w:lang w:eastAsia="en-US"/>
              </w:rPr>
              <w:t xml:space="preserve"> </w:t>
            </w:r>
            <w:r w:rsidR="004318CB" w:rsidRPr="0088368D">
              <w:rPr>
                <w:rFonts w:ascii="Calibri" w:hAnsi="Calibri" w:cs="Calibri"/>
                <w:sz w:val="20"/>
                <w:szCs w:val="20"/>
              </w:rPr>
              <w:t>Sub-vendor List for Electrical Equipment shall be submitted for review and approval in bid stage.</w:t>
            </w:r>
            <w:r w:rsidR="00312BFB">
              <w:rPr>
                <w:rFonts w:ascii="Calibri" w:hAnsi="Calibri" w:cs="Calibri"/>
                <w:sz w:val="20"/>
                <w:szCs w:val="20"/>
              </w:rPr>
              <w:t xml:space="preserve"> These below items shall be specified:</w:t>
            </w:r>
          </w:p>
          <w:p w14:paraId="3FBC4350" w14:textId="77777777" w:rsidR="00312BFB" w:rsidRPr="00312BFB" w:rsidRDefault="00312BFB" w:rsidP="00312BFB">
            <w:pPr>
              <w:widowControl/>
              <w:wordWrap/>
              <w:autoSpaceDE w:val="0"/>
              <w:autoSpaceDN w:val="0"/>
              <w:spacing w:line="240" w:lineRule="auto"/>
              <w:textAlignment w:val="auto"/>
              <w:rPr>
                <w:rFonts w:ascii="Calibri" w:hAnsi="Calibri" w:cs="Calibri"/>
                <w:sz w:val="20"/>
                <w:szCs w:val="20"/>
              </w:rPr>
            </w:pPr>
            <w:r w:rsidRPr="00312BFB">
              <w:rPr>
                <w:rFonts w:ascii="Calibri" w:hAnsi="Calibri" w:cs="Calibri"/>
                <w:sz w:val="20"/>
                <w:szCs w:val="20"/>
              </w:rPr>
              <w:t>-Manufacture</w:t>
            </w:r>
          </w:p>
          <w:p w14:paraId="346F279C" w14:textId="77777777" w:rsidR="00312BFB" w:rsidRPr="00312BFB" w:rsidRDefault="00312BFB" w:rsidP="00312BFB">
            <w:pPr>
              <w:widowControl/>
              <w:wordWrap/>
              <w:autoSpaceDE w:val="0"/>
              <w:autoSpaceDN w:val="0"/>
              <w:spacing w:line="240" w:lineRule="auto"/>
              <w:textAlignment w:val="auto"/>
              <w:rPr>
                <w:rFonts w:ascii="Calibri" w:hAnsi="Calibri" w:cs="Calibri"/>
                <w:sz w:val="20"/>
                <w:szCs w:val="20"/>
                <w:rtl/>
              </w:rPr>
            </w:pPr>
            <w:r w:rsidRPr="00312BFB">
              <w:rPr>
                <w:rFonts w:ascii="Calibri" w:hAnsi="Calibri" w:cs="Calibri"/>
                <w:sz w:val="20"/>
                <w:szCs w:val="20"/>
              </w:rPr>
              <w:t>-Country of origin</w:t>
            </w:r>
          </w:p>
          <w:p w14:paraId="274F5374" w14:textId="77777777" w:rsidR="00312BFB" w:rsidRPr="0088368D" w:rsidRDefault="00312BFB" w:rsidP="00312BFB">
            <w:pPr>
              <w:widowControl/>
              <w:wordWrap/>
              <w:autoSpaceDE w:val="0"/>
              <w:autoSpaceDN w:val="0"/>
              <w:spacing w:line="240" w:lineRule="auto"/>
              <w:textAlignment w:val="auto"/>
              <w:rPr>
                <w:rFonts w:ascii="Calibri" w:hAnsi="Calibri" w:cs="Calibri"/>
                <w:sz w:val="20"/>
                <w:szCs w:val="20"/>
              </w:rPr>
            </w:pPr>
            <w:r w:rsidRPr="00312BFB">
              <w:rPr>
                <w:rFonts w:ascii="Calibri" w:hAnsi="Calibri" w:cs="Calibri"/>
                <w:sz w:val="20"/>
                <w:szCs w:val="20"/>
              </w:rPr>
              <w:t>-Model</w:t>
            </w:r>
          </w:p>
        </w:tc>
        <w:tc>
          <w:tcPr>
            <w:tcW w:w="525" w:type="pct"/>
            <w:vAlign w:val="center"/>
          </w:tcPr>
          <w:p w14:paraId="2941636E" w14:textId="0F7537AC" w:rsidR="00563BAF" w:rsidRPr="0088368D"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4C904814" w14:textId="77777777" w:rsidR="00563BAF" w:rsidRPr="0088368D" w:rsidRDefault="00563BAF" w:rsidP="00563BAF">
            <w:pPr>
              <w:wordWrap/>
              <w:spacing w:line="240" w:lineRule="auto"/>
              <w:rPr>
                <w:rFonts w:ascii="Cambria" w:hAnsi="Cambria" w:cs="Calibri"/>
                <w:color w:val="000000"/>
                <w:sz w:val="18"/>
                <w:szCs w:val="18"/>
              </w:rPr>
            </w:pPr>
          </w:p>
        </w:tc>
        <w:tc>
          <w:tcPr>
            <w:tcW w:w="525" w:type="pct"/>
          </w:tcPr>
          <w:p w14:paraId="562A0E4A"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267323B9"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2A2E26D5"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r>
      <w:tr w:rsidR="00563BAF" w:rsidRPr="0088368D" w14:paraId="6F37401D" w14:textId="77777777" w:rsidTr="008036A7">
        <w:trPr>
          <w:trHeight w:val="719"/>
          <w:jc w:val="center"/>
        </w:trPr>
        <w:tc>
          <w:tcPr>
            <w:tcW w:w="183" w:type="pct"/>
            <w:vAlign w:val="center"/>
          </w:tcPr>
          <w:p w14:paraId="268523B0" w14:textId="77777777" w:rsidR="00563BAF" w:rsidRPr="0088368D" w:rsidRDefault="00563BAF"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5CB6CE88" w14:textId="77777777" w:rsidR="00563BAF" w:rsidRPr="0088368D" w:rsidRDefault="00077E80" w:rsidP="00563BAF">
            <w:pPr>
              <w:widowControl/>
              <w:wordWrap/>
              <w:adjustRightInd/>
              <w:spacing w:line="240" w:lineRule="auto"/>
              <w:jc w:val="left"/>
              <w:textAlignment w:val="auto"/>
              <w:rPr>
                <w:rFonts w:ascii="Cambria" w:hAnsi="Cambria" w:cs="Calibri"/>
                <w:b/>
                <w:bCs/>
                <w:color w:val="000000"/>
                <w:sz w:val="16"/>
                <w:szCs w:val="16"/>
              </w:rPr>
            </w:pPr>
            <w:r w:rsidRPr="0088368D">
              <w:rPr>
                <w:rFonts w:ascii="Cambria" w:hAnsi="Cambria" w:cs="Calibri"/>
                <w:b/>
                <w:bCs/>
                <w:color w:val="000000"/>
                <w:sz w:val="20"/>
                <w:szCs w:val="20"/>
                <w:lang w:bidi="ar-SA"/>
              </w:rPr>
              <w:t xml:space="preserve">Spare </w:t>
            </w:r>
            <w:r w:rsidR="00CA7C97" w:rsidRPr="0088368D">
              <w:rPr>
                <w:rFonts w:ascii="Cambria" w:hAnsi="Cambria" w:cs="Calibri"/>
                <w:b/>
                <w:bCs/>
                <w:color w:val="000000"/>
                <w:sz w:val="20"/>
                <w:szCs w:val="20"/>
                <w:lang w:bidi="ar-SA"/>
              </w:rPr>
              <w:t>Part</w:t>
            </w:r>
          </w:p>
        </w:tc>
        <w:tc>
          <w:tcPr>
            <w:tcW w:w="1457" w:type="pct"/>
            <w:vAlign w:val="center"/>
          </w:tcPr>
          <w:p w14:paraId="6C1E2F10" w14:textId="77777777" w:rsidR="00563BAF" w:rsidRDefault="00077E80" w:rsidP="00B95F31">
            <w:pPr>
              <w:widowControl/>
              <w:wordWrap/>
              <w:autoSpaceDE w:val="0"/>
              <w:autoSpaceDN w:val="0"/>
              <w:spacing w:line="240" w:lineRule="auto"/>
              <w:textAlignment w:val="auto"/>
              <w:rPr>
                <w:rFonts w:ascii="Calibri" w:hAnsi="Calibri" w:cs="Calibri"/>
                <w:sz w:val="20"/>
                <w:szCs w:val="20"/>
                <w:rtl/>
              </w:rPr>
            </w:pPr>
            <w:r w:rsidRPr="0088368D">
              <w:rPr>
                <w:rFonts w:ascii="Calibri" w:hAnsi="Calibri" w:cs="Calibri"/>
                <w:sz w:val="20"/>
                <w:szCs w:val="20"/>
              </w:rPr>
              <w:t>Spare Part for Commissioning and 2 Years Operation shall be Covered all requirement in Project Specification.</w:t>
            </w:r>
          </w:p>
          <w:p w14:paraId="5D007C16" w14:textId="77777777" w:rsidR="00B86EA6" w:rsidRPr="00B95F31" w:rsidRDefault="00B86EA6" w:rsidP="00B95F31">
            <w:pPr>
              <w:widowControl/>
              <w:wordWrap/>
              <w:autoSpaceDE w:val="0"/>
              <w:autoSpaceDN w:val="0"/>
              <w:spacing w:line="240" w:lineRule="auto"/>
              <w:textAlignment w:val="auto"/>
              <w:rPr>
                <w:rFonts w:ascii="Calibri" w:hAnsi="Calibri" w:cs="Calibri"/>
                <w:sz w:val="20"/>
                <w:szCs w:val="20"/>
              </w:rPr>
            </w:pPr>
            <w:r w:rsidRPr="00B86EA6">
              <w:rPr>
                <w:rFonts w:ascii="Calibri" w:hAnsi="Calibri" w:cs="Calibri"/>
                <w:sz w:val="20"/>
                <w:szCs w:val="20"/>
              </w:rPr>
              <w:t>Based on the 22-E&amp;C-QC-SP-</w:t>
            </w:r>
            <w:proofErr w:type="gramStart"/>
            <w:r w:rsidRPr="00B86EA6">
              <w:rPr>
                <w:rFonts w:ascii="Calibri" w:hAnsi="Calibri" w:cs="Calibri"/>
                <w:sz w:val="20"/>
                <w:szCs w:val="20"/>
              </w:rPr>
              <w:t>1,Spare</w:t>
            </w:r>
            <w:proofErr w:type="gramEnd"/>
            <w:r w:rsidRPr="00B86EA6">
              <w:rPr>
                <w:rFonts w:ascii="Calibri" w:hAnsi="Calibri" w:cs="Calibri"/>
                <w:sz w:val="20"/>
                <w:szCs w:val="20"/>
              </w:rPr>
              <w:t xml:space="preserve"> parts for pre-commissioning, commissioning/start up and spare parts for two years shall be submitted separately based on Spare Parts Specification. The supplied spare parts shall comply with the same specifications as the original parts and shall be interchangeable with the original parts without any modification.</w:t>
            </w:r>
          </w:p>
        </w:tc>
        <w:tc>
          <w:tcPr>
            <w:tcW w:w="525" w:type="pct"/>
            <w:vAlign w:val="center"/>
          </w:tcPr>
          <w:p w14:paraId="76A53AD2" w14:textId="1EE5702B" w:rsidR="00563BAF" w:rsidRPr="0088368D"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3BCE7A88" w14:textId="77777777" w:rsidR="00563BAF" w:rsidRPr="0088368D" w:rsidRDefault="00563BAF" w:rsidP="00563BAF">
            <w:pPr>
              <w:wordWrap/>
              <w:spacing w:line="240" w:lineRule="auto"/>
              <w:rPr>
                <w:rFonts w:ascii="Cambria" w:hAnsi="Cambria" w:cs="Calibri"/>
                <w:color w:val="000000"/>
                <w:sz w:val="18"/>
                <w:szCs w:val="18"/>
              </w:rPr>
            </w:pPr>
          </w:p>
        </w:tc>
        <w:tc>
          <w:tcPr>
            <w:tcW w:w="525" w:type="pct"/>
          </w:tcPr>
          <w:p w14:paraId="7B3F9123"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50AFF4D5"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095078CF"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r>
      <w:tr w:rsidR="00563BAF" w:rsidRPr="0088368D" w14:paraId="2F277061" w14:textId="77777777" w:rsidTr="008036A7">
        <w:trPr>
          <w:trHeight w:val="1070"/>
          <w:jc w:val="center"/>
        </w:trPr>
        <w:tc>
          <w:tcPr>
            <w:tcW w:w="183" w:type="pct"/>
            <w:vAlign w:val="center"/>
          </w:tcPr>
          <w:p w14:paraId="35A38B1A" w14:textId="77777777" w:rsidR="00563BAF" w:rsidRPr="0088368D" w:rsidRDefault="00563BAF"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5E1C33F1" w14:textId="77777777" w:rsidR="00563BAF" w:rsidRPr="0088368D" w:rsidRDefault="00C40798" w:rsidP="00563BAF">
            <w:pPr>
              <w:widowControl/>
              <w:wordWrap/>
              <w:adjustRightInd/>
              <w:spacing w:line="240" w:lineRule="auto"/>
              <w:jc w:val="left"/>
              <w:textAlignment w:val="auto"/>
              <w:rPr>
                <w:rFonts w:ascii="Cambria" w:hAnsi="Cambria" w:cs="Calibri"/>
                <w:b/>
                <w:bCs/>
                <w:color w:val="000000"/>
                <w:sz w:val="16"/>
                <w:szCs w:val="16"/>
              </w:rPr>
            </w:pPr>
            <w:r w:rsidRPr="0088368D">
              <w:rPr>
                <w:rFonts w:ascii="Cambria" w:hAnsi="Cambria" w:cs="Calibri"/>
                <w:b/>
                <w:bCs/>
                <w:color w:val="000000"/>
                <w:sz w:val="20"/>
                <w:szCs w:val="20"/>
                <w:lang w:bidi="ar-SA"/>
              </w:rPr>
              <w:t>Special Tools</w:t>
            </w:r>
          </w:p>
        </w:tc>
        <w:tc>
          <w:tcPr>
            <w:tcW w:w="1457" w:type="pct"/>
            <w:vAlign w:val="center"/>
          </w:tcPr>
          <w:p w14:paraId="7B019A09" w14:textId="77777777" w:rsidR="00563BAF" w:rsidRPr="00B95F31" w:rsidRDefault="00C40798" w:rsidP="00B95F31">
            <w:pPr>
              <w:widowControl/>
              <w:wordWrap/>
              <w:autoSpaceDE w:val="0"/>
              <w:autoSpaceDN w:val="0"/>
              <w:spacing w:line="240" w:lineRule="auto"/>
              <w:textAlignment w:val="auto"/>
              <w:rPr>
                <w:rFonts w:ascii="Calibri" w:hAnsi="Calibri" w:cs="Calibri"/>
                <w:sz w:val="20"/>
                <w:szCs w:val="20"/>
                <w:rtl/>
              </w:rPr>
            </w:pPr>
            <w:r w:rsidRPr="0088368D">
              <w:rPr>
                <w:rFonts w:ascii="Calibri" w:hAnsi="Calibri" w:cs="Calibri"/>
                <w:sz w:val="20"/>
                <w:szCs w:val="20"/>
              </w:rPr>
              <w:t>Any Special Tools for Life time Operation shall be included in technical offer.</w:t>
            </w:r>
          </w:p>
        </w:tc>
        <w:tc>
          <w:tcPr>
            <w:tcW w:w="525" w:type="pct"/>
            <w:vAlign w:val="center"/>
          </w:tcPr>
          <w:p w14:paraId="077F4448" w14:textId="630CDB50" w:rsidR="00563BAF" w:rsidRPr="0088368D"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386B3F1F" w14:textId="77777777" w:rsidR="00563BAF" w:rsidRPr="0088368D" w:rsidRDefault="00563BAF" w:rsidP="00563BAF">
            <w:pPr>
              <w:wordWrap/>
              <w:spacing w:line="240" w:lineRule="auto"/>
              <w:rPr>
                <w:rFonts w:ascii="Cambria" w:hAnsi="Cambria" w:cs="Calibri"/>
                <w:color w:val="000000"/>
                <w:sz w:val="18"/>
                <w:szCs w:val="18"/>
              </w:rPr>
            </w:pPr>
          </w:p>
        </w:tc>
        <w:tc>
          <w:tcPr>
            <w:tcW w:w="525" w:type="pct"/>
          </w:tcPr>
          <w:p w14:paraId="05614E40"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01039365"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013A2844"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r>
      <w:tr w:rsidR="00563BAF" w:rsidRPr="0088368D" w14:paraId="54B5C46F" w14:textId="77777777" w:rsidTr="008036A7">
        <w:trPr>
          <w:trHeight w:val="917"/>
          <w:jc w:val="center"/>
        </w:trPr>
        <w:tc>
          <w:tcPr>
            <w:tcW w:w="183" w:type="pct"/>
            <w:vAlign w:val="center"/>
          </w:tcPr>
          <w:p w14:paraId="170EF6A4" w14:textId="77777777" w:rsidR="00563BAF" w:rsidRPr="0088368D" w:rsidRDefault="00563BAF"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3418C204" w14:textId="77777777" w:rsidR="00563BAF" w:rsidRPr="0088368D" w:rsidRDefault="00167409" w:rsidP="00563BAF">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34D7D9C6" w14:textId="77777777" w:rsidR="00563BAF" w:rsidRPr="0088368D" w:rsidRDefault="00BE277A" w:rsidP="00BE277A">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Vendor shall submit the reference and experience list (as a separate file) for design &amp; manufacturing of power transformer.</w:t>
            </w:r>
          </w:p>
        </w:tc>
        <w:tc>
          <w:tcPr>
            <w:tcW w:w="525" w:type="pct"/>
            <w:vAlign w:val="center"/>
          </w:tcPr>
          <w:p w14:paraId="57CA599B" w14:textId="7F468704" w:rsidR="00563BAF" w:rsidRPr="0088368D"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08DC7B3F" w14:textId="77777777" w:rsidR="00563BAF" w:rsidRPr="0088368D" w:rsidRDefault="00563BAF" w:rsidP="00563BAF">
            <w:pPr>
              <w:wordWrap/>
              <w:spacing w:line="240" w:lineRule="auto"/>
              <w:rPr>
                <w:rFonts w:ascii="Cambria" w:hAnsi="Cambria" w:cs="Calibri"/>
                <w:color w:val="000000"/>
                <w:sz w:val="18"/>
                <w:szCs w:val="18"/>
              </w:rPr>
            </w:pPr>
          </w:p>
        </w:tc>
        <w:tc>
          <w:tcPr>
            <w:tcW w:w="525" w:type="pct"/>
          </w:tcPr>
          <w:p w14:paraId="0D70D949"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3D4C7E3E"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3A93D742"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r>
      <w:tr w:rsidR="001F6C25" w:rsidRPr="0088368D" w14:paraId="29153837" w14:textId="77777777" w:rsidTr="008036A7">
        <w:trPr>
          <w:trHeight w:val="917"/>
          <w:jc w:val="center"/>
        </w:trPr>
        <w:tc>
          <w:tcPr>
            <w:tcW w:w="183" w:type="pct"/>
            <w:vAlign w:val="center"/>
          </w:tcPr>
          <w:p w14:paraId="5C3DBEC6" w14:textId="77777777" w:rsidR="001F6C25" w:rsidRPr="0088368D" w:rsidRDefault="001F6C25"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47CC93B6" w14:textId="77777777" w:rsidR="001F6C25" w:rsidRPr="0088368D" w:rsidRDefault="005A3EF3" w:rsidP="00563BAF">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Shipment</w:t>
            </w:r>
          </w:p>
        </w:tc>
        <w:tc>
          <w:tcPr>
            <w:tcW w:w="1457" w:type="pct"/>
            <w:vAlign w:val="center"/>
          </w:tcPr>
          <w:p w14:paraId="0E4B8888" w14:textId="77777777" w:rsidR="005A3EF3" w:rsidRPr="0088368D" w:rsidRDefault="005A3EF3" w:rsidP="005A3EF3">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Vendor shall confirm that Packing, Marking, Preservation and Preparation for Shipment will be done in accordance to project specification.</w:t>
            </w:r>
          </w:p>
          <w:p w14:paraId="02C193F7" w14:textId="77777777" w:rsidR="001F6C25" w:rsidRPr="0088368D" w:rsidRDefault="001F6C25" w:rsidP="00BE277A">
            <w:pPr>
              <w:widowControl/>
              <w:wordWrap/>
              <w:autoSpaceDE w:val="0"/>
              <w:autoSpaceDN w:val="0"/>
              <w:spacing w:line="240" w:lineRule="auto"/>
              <w:textAlignment w:val="auto"/>
              <w:rPr>
                <w:rFonts w:ascii="Calibri" w:hAnsi="Calibri" w:cs="Calibri"/>
                <w:sz w:val="20"/>
                <w:szCs w:val="20"/>
              </w:rPr>
            </w:pPr>
          </w:p>
        </w:tc>
        <w:tc>
          <w:tcPr>
            <w:tcW w:w="525" w:type="pct"/>
            <w:vAlign w:val="center"/>
          </w:tcPr>
          <w:p w14:paraId="575613F1" w14:textId="4FB6A76D" w:rsidR="001F6C25" w:rsidRPr="0088368D"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1C47DAA6" w14:textId="77777777" w:rsidR="001F6C25" w:rsidRPr="0088368D" w:rsidRDefault="001F6C25" w:rsidP="00563BAF">
            <w:pPr>
              <w:wordWrap/>
              <w:spacing w:line="240" w:lineRule="auto"/>
              <w:rPr>
                <w:rFonts w:ascii="Cambria" w:hAnsi="Cambria" w:cs="Calibri"/>
                <w:color w:val="000000"/>
                <w:sz w:val="18"/>
                <w:szCs w:val="18"/>
              </w:rPr>
            </w:pPr>
          </w:p>
        </w:tc>
        <w:tc>
          <w:tcPr>
            <w:tcW w:w="525" w:type="pct"/>
          </w:tcPr>
          <w:p w14:paraId="0B9BD179" w14:textId="77777777" w:rsidR="001F6C25" w:rsidRPr="0088368D" w:rsidRDefault="001F6C25"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73BFC727" w14:textId="77777777" w:rsidR="001F6C25" w:rsidRPr="0088368D" w:rsidRDefault="001F6C25"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1F4805DA" w14:textId="77777777" w:rsidR="001F6C25" w:rsidRPr="0088368D" w:rsidRDefault="001F6C25" w:rsidP="00563BAF">
            <w:pPr>
              <w:widowControl/>
              <w:wordWrap/>
              <w:adjustRightInd/>
              <w:spacing w:line="240" w:lineRule="auto"/>
              <w:jc w:val="left"/>
              <w:textAlignment w:val="auto"/>
              <w:rPr>
                <w:rFonts w:ascii="Arial" w:eastAsia="Calibri" w:hAnsi="Arial" w:cs="Arial"/>
                <w:color w:val="0070C0"/>
                <w:sz w:val="20"/>
                <w:szCs w:val="20"/>
                <w:lang w:eastAsia="en-US"/>
              </w:rPr>
            </w:pPr>
          </w:p>
        </w:tc>
      </w:tr>
      <w:tr w:rsidR="00A43800" w:rsidRPr="0088368D" w14:paraId="0991BF16" w14:textId="77777777" w:rsidTr="008036A7">
        <w:trPr>
          <w:trHeight w:val="917"/>
          <w:jc w:val="center"/>
        </w:trPr>
        <w:tc>
          <w:tcPr>
            <w:tcW w:w="183" w:type="pct"/>
            <w:vAlign w:val="center"/>
          </w:tcPr>
          <w:p w14:paraId="2E1A5C6A" w14:textId="77777777" w:rsidR="00A43800" w:rsidRPr="0088368D" w:rsidRDefault="00A43800"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44581E75" w14:textId="77777777" w:rsidR="00A43800" w:rsidRPr="0088368D" w:rsidRDefault="00A43800" w:rsidP="00563BAF">
            <w:pPr>
              <w:widowControl/>
              <w:wordWrap/>
              <w:adjustRightInd/>
              <w:spacing w:line="240" w:lineRule="auto"/>
              <w:jc w:val="left"/>
              <w:textAlignment w:val="auto"/>
              <w:rPr>
                <w:rFonts w:ascii="Cambria" w:hAnsi="Cambria" w:cs="Calibri"/>
                <w:b/>
                <w:bCs/>
                <w:color w:val="000000"/>
                <w:sz w:val="20"/>
                <w:szCs w:val="20"/>
              </w:rPr>
            </w:pPr>
            <w:r w:rsidRPr="0088368D">
              <w:rPr>
                <w:rFonts w:ascii="Cambria" w:hAnsi="Cambria" w:cs="Calibri"/>
                <w:b/>
                <w:bCs/>
                <w:color w:val="000000"/>
                <w:sz w:val="20"/>
                <w:szCs w:val="20"/>
              </w:rPr>
              <w:t>catalogue</w:t>
            </w:r>
          </w:p>
        </w:tc>
        <w:tc>
          <w:tcPr>
            <w:tcW w:w="1457" w:type="pct"/>
            <w:vAlign w:val="center"/>
          </w:tcPr>
          <w:p w14:paraId="03954114" w14:textId="77777777" w:rsidR="00A43800" w:rsidRPr="0088368D" w:rsidRDefault="00A43800" w:rsidP="00A43800">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Catalogue for all proposed equipment shall </w:t>
            </w:r>
          </w:p>
          <w:p w14:paraId="0FEE5630" w14:textId="77777777" w:rsidR="00A43800" w:rsidRPr="0088368D" w:rsidRDefault="00A43800" w:rsidP="00A43800">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be submitted.</w:t>
            </w:r>
          </w:p>
        </w:tc>
        <w:tc>
          <w:tcPr>
            <w:tcW w:w="525" w:type="pct"/>
            <w:vAlign w:val="center"/>
          </w:tcPr>
          <w:p w14:paraId="456D3293" w14:textId="2D41EDEB" w:rsidR="00A43800" w:rsidRPr="0088368D"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093A01A7" w14:textId="77777777" w:rsidR="00A43800" w:rsidRPr="0088368D" w:rsidRDefault="00A43800" w:rsidP="00563BAF">
            <w:pPr>
              <w:wordWrap/>
              <w:spacing w:line="240" w:lineRule="auto"/>
              <w:rPr>
                <w:rFonts w:ascii="Cambria" w:hAnsi="Cambria" w:cs="Calibri"/>
                <w:color w:val="000000"/>
                <w:sz w:val="18"/>
                <w:szCs w:val="18"/>
              </w:rPr>
            </w:pPr>
          </w:p>
        </w:tc>
        <w:tc>
          <w:tcPr>
            <w:tcW w:w="525" w:type="pct"/>
          </w:tcPr>
          <w:p w14:paraId="115E2BC1" w14:textId="77777777" w:rsidR="00A43800" w:rsidRPr="0088368D" w:rsidRDefault="00A43800"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64C1348C" w14:textId="77777777" w:rsidR="00A43800" w:rsidRPr="0088368D" w:rsidRDefault="00A43800"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6309C9DB" w14:textId="77777777" w:rsidR="00A43800" w:rsidRPr="0088368D" w:rsidRDefault="00A43800" w:rsidP="00563BAF">
            <w:pPr>
              <w:widowControl/>
              <w:wordWrap/>
              <w:adjustRightInd/>
              <w:spacing w:line="240" w:lineRule="auto"/>
              <w:jc w:val="left"/>
              <w:textAlignment w:val="auto"/>
              <w:rPr>
                <w:rFonts w:ascii="Arial" w:eastAsia="Calibri" w:hAnsi="Arial" w:cs="Arial"/>
                <w:color w:val="0070C0"/>
                <w:sz w:val="20"/>
                <w:szCs w:val="20"/>
                <w:lang w:eastAsia="en-US"/>
              </w:rPr>
            </w:pPr>
          </w:p>
        </w:tc>
      </w:tr>
      <w:tr w:rsidR="0034069E" w:rsidRPr="0088368D" w14:paraId="4B38300C" w14:textId="77777777" w:rsidTr="008036A7">
        <w:trPr>
          <w:trHeight w:val="917"/>
          <w:jc w:val="center"/>
        </w:trPr>
        <w:tc>
          <w:tcPr>
            <w:tcW w:w="183" w:type="pct"/>
            <w:vAlign w:val="center"/>
          </w:tcPr>
          <w:p w14:paraId="375C7161" w14:textId="77777777" w:rsidR="0034069E" w:rsidRPr="0088368D" w:rsidRDefault="0034069E"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70766D87" w14:textId="77777777" w:rsidR="0034069E" w:rsidRPr="0088368D" w:rsidRDefault="0034069E" w:rsidP="0034069E">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0A54C557" w14:textId="77777777" w:rsidR="0034069E" w:rsidRPr="0088368D" w:rsidRDefault="0034069E" w:rsidP="0034069E">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All of documents such as MR, data sheets </w:t>
            </w:r>
          </w:p>
          <w:p w14:paraId="7123404B" w14:textId="77777777" w:rsidR="0034069E" w:rsidRPr="0088368D" w:rsidRDefault="0034069E" w:rsidP="0034069E">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and technical specification that received from </w:t>
            </w:r>
          </w:p>
          <w:p w14:paraId="70666518" w14:textId="77777777" w:rsidR="0034069E" w:rsidRPr="0088368D" w:rsidRDefault="0034069E" w:rsidP="0034069E">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purchaser shall be stamped and returned for </w:t>
            </w:r>
          </w:p>
          <w:p w14:paraId="234140A2" w14:textId="77777777" w:rsidR="0034069E" w:rsidRPr="0088368D" w:rsidRDefault="0034069E" w:rsidP="0034069E">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us</w:t>
            </w:r>
          </w:p>
        </w:tc>
        <w:tc>
          <w:tcPr>
            <w:tcW w:w="525" w:type="pct"/>
            <w:vAlign w:val="center"/>
          </w:tcPr>
          <w:p w14:paraId="19594485" w14:textId="55512ABC" w:rsidR="0034069E" w:rsidRPr="0088368D"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10A6689A" w14:textId="77777777" w:rsidR="0034069E" w:rsidRPr="0088368D" w:rsidRDefault="0034069E" w:rsidP="0034069E">
            <w:pPr>
              <w:wordWrap/>
              <w:spacing w:line="240" w:lineRule="auto"/>
              <w:rPr>
                <w:rFonts w:ascii="Cambria" w:hAnsi="Cambria" w:cs="Calibri"/>
                <w:color w:val="000000"/>
                <w:sz w:val="18"/>
                <w:szCs w:val="18"/>
              </w:rPr>
            </w:pPr>
          </w:p>
        </w:tc>
        <w:tc>
          <w:tcPr>
            <w:tcW w:w="525" w:type="pct"/>
          </w:tcPr>
          <w:p w14:paraId="5B079DF5"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4E439AD1"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12972376"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r>
      <w:tr w:rsidR="0034069E" w:rsidRPr="0088368D" w14:paraId="3D64EAE9" w14:textId="77777777" w:rsidTr="008036A7">
        <w:trPr>
          <w:trHeight w:val="917"/>
          <w:jc w:val="center"/>
        </w:trPr>
        <w:tc>
          <w:tcPr>
            <w:tcW w:w="183" w:type="pct"/>
            <w:vAlign w:val="center"/>
          </w:tcPr>
          <w:p w14:paraId="45980F74" w14:textId="77777777" w:rsidR="0034069E" w:rsidRPr="0088368D" w:rsidRDefault="0034069E"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7595BFD6" w14:textId="77777777" w:rsidR="0034069E" w:rsidRPr="0088368D" w:rsidRDefault="0034069E" w:rsidP="0034069E">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0CED67C3" w14:textId="77777777" w:rsidR="0034069E" w:rsidRPr="0088368D" w:rsidRDefault="0034069E" w:rsidP="0034069E">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No more than two wires shall be connected to </w:t>
            </w:r>
          </w:p>
          <w:p w14:paraId="0AB2506D" w14:textId="77777777" w:rsidR="0034069E" w:rsidRPr="0088368D" w:rsidRDefault="0034069E" w:rsidP="0034069E">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a terminal. please confirm.</w:t>
            </w:r>
          </w:p>
        </w:tc>
        <w:tc>
          <w:tcPr>
            <w:tcW w:w="525" w:type="pct"/>
            <w:vAlign w:val="center"/>
          </w:tcPr>
          <w:p w14:paraId="75C41BFE" w14:textId="25E14A63" w:rsidR="0034069E" w:rsidRPr="0088368D"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7F72DA87" w14:textId="77777777" w:rsidR="0034069E" w:rsidRPr="0088368D" w:rsidRDefault="0034069E" w:rsidP="0034069E">
            <w:pPr>
              <w:wordWrap/>
              <w:spacing w:line="240" w:lineRule="auto"/>
              <w:rPr>
                <w:rFonts w:ascii="Cambria" w:hAnsi="Cambria" w:cs="Calibri"/>
                <w:color w:val="000000"/>
                <w:sz w:val="18"/>
                <w:szCs w:val="18"/>
              </w:rPr>
            </w:pPr>
          </w:p>
        </w:tc>
        <w:tc>
          <w:tcPr>
            <w:tcW w:w="525" w:type="pct"/>
          </w:tcPr>
          <w:p w14:paraId="7436659A"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65E4A8D3"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102D8571"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r>
      <w:tr w:rsidR="0034069E" w:rsidRPr="0088368D" w14:paraId="4991C064" w14:textId="77777777" w:rsidTr="008036A7">
        <w:trPr>
          <w:trHeight w:val="917"/>
          <w:jc w:val="center"/>
        </w:trPr>
        <w:tc>
          <w:tcPr>
            <w:tcW w:w="183" w:type="pct"/>
            <w:vAlign w:val="center"/>
          </w:tcPr>
          <w:p w14:paraId="6394C296" w14:textId="77777777" w:rsidR="0034069E" w:rsidRPr="0088368D" w:rsidRDefault="0034069E"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5CF9DB71" w14:textId="77777777" w:rsidR="0034069E" w:rsidRPr="0088368D" w:rsidRDefault="0034069E" w:rsidP="0034069E">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78646DEA" w14:textId="77777777" w:rsidR="0034069E" w:rsidRPr="0088368D" w:rsidRDefault="0034069E" w:rsidP="0034069E">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Signaling lamp shall be LED type. Please </w:t>
            </w:r>
          </w:p>
          <w:p w14:paraId="3FD9B17A" w14:textId="77777777" w:rsidR="0034069E" w:rsidRPr="0088368D" w:rsidRDefault="0034069E" w:rsidP="0034069E">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confirm</w:t>
            </w:r>
          </w:p>
        </w:tc>
        <w:tc>
          <w:tcPr>
            <w:tcW w:w="525" w:type="pct"/>
            <w:vAlign w:val="center"/>
          </w:tcPr>
          <w:p w14:paraId="1D7A7EBF" w14:textId="4EEF7482" w:rsidR="0034069E" w:rsidRPr="0088368D"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7F5D2EAA" w14:textId="77777777" w:rsidR="0034069E" w:rsidRPr="0088368D" w:rsidRDefault="0034069E" w:rsidP="0034069E">
            <w:pPr>
              <w:wordWrap/>
              <w:spacing w:line="240" w:lineRule="auto"/>
              <w:rPr>
                <w:rFonts w:ascii="Cambria" w:hAnsi="Cambria" w:cs="Calibri"/>
                <w:color w:val="000000"/>
                <w:sz w:val="18"/>
                <w:szCs w:val="18"/>
              </w:rPr>
            </w:pPr>
          </w:p>
        </w:tc>
        <w:tc>
          <w:tcPr>
            <w:tcW w:w="525" w:type="pct"/>
          </w:tcPr>
          <w:p w14:paraId="34D42253"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493599A7"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28546ACB"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r>
      <w:tr w:rsidR="0034069E" w:rsidRPr="0088368D" w14:paraId="1400749F" w14:textId="77777777" w:rsidTr="008036A7">
        <w:trPr>
          <w:trHeight w:val="917"/>
          <w:jc w:val="center"/>
        </w:trPr>
        <w:tc>
          <w:tcPr>
            <w:tcW w:w="183" w:type="pct"/>
            <w:vAlign w:val="center"/>
          </w:tcPr>
          <w:p w14:paraId="778EA394" w14:textId="77777777" w:rsidR="0034069E" w:rsidRPr="0088368D" w:rsidRDefault="0034069E"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36264A25" w14:textId="77777777" w:rsidR="0034069E" w:rsidRPr="0088368D" w:rsidRDefault="0034069E" w:rsidP="0034069E">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75F73E23" w14:textId="77777777" w:rsidR="0034069E" w:rsidRPr="0088368D" w:rsidRDefault="0034069E" w:rsidP="0034069E">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Indoor lighting and also anti-condensation </w:t>
            </w:r>
          </w:p>
          <w:p w14:paraId="2917B69C" w14:textId="77777777" w:rsidR="0034069E" w:rsidRPr="0088368D" w:rsidRDefault="0034069E" w:rsidP="0034069E">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heater (with thermostat) shall be considered </w:t>
            </w:r>
          </w:p>
          <w:p w14:paraId="0DC535BF" w14:textId="77777777" w:rsidR="0034069E" w:rsidRPr="0088368D" w:rsidRDefault="0034069E" w:rsidP="0034069E">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for all panels. Heater/s shall be protected by </w:t>
            </w:r>
          </w:p>
          <w:p w14:paraId="61ABA744" w14:textId="77777777" w:rsidR="0034069E" w:rsidRPr="0088368D" w:rsidRDefault="0034069E" w:rsidP="0034069E">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a miniature circuit breaker and an earth </w:t>
            </w:r>
          </w:p>
          <w:p w14:paraId="113CD577" w14:textId="77777777" w:rsidR="0034069E" w:rsidRPr="0088368D" w:rsidRDefault="0034069E" w:rsidP="0034069E">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leakage protection device of 30mA sensitivity.</w:t>
            </w:r>
          </w:p>
        </w:tc>
        <w:tc>
          <w:tcPr>
            <w:tcW w:w="525" w:type="pct"/>
            <w:vAlign w:val="center"/>
          </w:tcPr>
          <w:p w14:paraId="65D5F013" w14:textId="53557013" w:rsidR="0034069E" w:rsidRPr="0088368D"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5B67EB6F" w14:textId="77777777" w:rsidR="0034069E" w:rsidRPr="0088368D" w:rsidRDefault="0034069E" w:rsidP="0034069E">
            <w:pPr>
              <w:wordWrap/>
              <w:spacing w:line="240" w:lineRule="auto"/>
              <w:rPr>
                <w:rFonts w:ascii="Cambria" w:hAnsi="Cambria" w:cs="Calibri"/>
                <w:color w:val="000000"/>
                <w:sz w:val="18"/>
                <w:szCs w:val="18"/>
              </w:rPr>
            </w:pPr>
          </w:p>
        </w:tc>
        <w:tc>
          <w:tcPr>
            <w:tcW w:w="525" w:type="pct"/>
          </w:tcPr>
          <w:p w14:paraId="3CBFD5B2"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2675D55F"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118770D6"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r>
      <w:tr w:rsidR="0034069E" w:rsidRPr="0088368D" w14:paraId="2DE12BD6" w14:textId="77777777" w:rsidTr="008036A7">
        <w:trPr>
          <w:trHeight w:val="917"/>
          <w:jc w:val="center"/>
        </w:trPr>
        <w:tc>
          <w:tcPr>
            <w:tcW w:w="183" w:type="pct"/>
            <w:vAlign w:val="center"/>
          </w:tcPr>
          <w:p w14:paraId="7086B80C" w14:textId="77777777" w:rsidR="0034069E" w:rsidRPr="0088368D" w:rsidRDefault="0034069E"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7B4F9EB7" w14:textId="77777777" w:rsidR="0034069E" w:rsidRPr="0088368D" w:rsidRDefault="0034069E" w:rsidP="0034069E">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3888C426" w14:textId="77777777" w:rsidR="0034069E" w:rsidRPr="0088368D" w:rsidRDefault="0034069E" w:rsidP="001C70A2">
            <w:pPr>
              <w:widowControl/>
              <w:wordWrap/>
              <w:autoSpaceDE w:val="0"/>
              <w:autoSpaceDN w:val="0"/>
              <w:spacing w:line="240" w:lineRule="auto"/>
              <w:jc w:val="left"/>
              <w:textAlignment w:val="auto"/>
              <w:rPr>
                <w:rFonts w:ascii="Calibri" w:hAnsi="Calibri" w:cs="Calibri"/>
                <w:sz w:val="20"/>
                <w:szCs w:val="20"/>
              </w:rPr>
            </w:pPr>
            <w:r w:rsidRPr="0088368D">
              <w:rPr>
                <w:rFonts w:ascii="Calibri" w:hAnsi="Calibri" w:cs="Calibri"/>
                <w:sz w:val="20"/>
                <w:szCs w:val="20"/>
              </w:rPr>
              <w:t xml:space="preserve">Please specify heat dissipation for all </w:t>
            </w:r>
          </w:p>
          <w:p w14:paraId="71D9AE68" w14:textId="77777777" w:rsidR="0034069E" w:rsidRPr="0088368D" w:rsidRDefault="0034069E" w:rsidP="0034069E">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switchgears.</w:t>
            </w:r>
          </w:p>
        </w:tc>
        <w:tc>
          <w:tcPr>
            <w:tcW w:w="525" w:type="pct"/>
            <w:vAlign w:val="center"/>
          </w:tcPr>
          <w:p w14:paraId="4704CC5C" w14:textId="0FB9625F" w:rsidR="0034069E" w:rsidRPr="0088368D"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1E20B393" w14:textId="77777777" w:rsidR="0034069E" w:rsidRPr="0088368D" w:rsidRDefault="0034069E" w:rsidP="0034069E">
            <w:pPr>
              <w:wordWrap/>
              <w:spacing w:line="240" w:lineRule="auto"/>
              <w:rPr>
                <w:rFonts w:ascii="Cambria" w:hAnsi="Cambria" w:cs="Calibri"/>
                <w:color w:val="000000"/>
                <w:sz w:val="18"/>
                <w:szCs w:val="18"/>
              </w:rPr>
            </w:pPr>
          </w:p>
        </w:tc>
        <w:tc>
          <w:tcPr>
            <w:tcW w:w="525" w:type="pct"/>
          </w:tcPr>
          <w:p w14:paraId="6795D32F"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79D3A888"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47F57047"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r>
      <w:tr w:rsidR="0034069E" w:rsidRPr="0088368D" w14:paraId="25AF7049" w14:textId="77777777" w:rsidTr="008036A7">
        <w:trPr>
          <w:trHeight w:val="917"/>
          <w:jc w:val="center"/>
        </w:trPr>
        <w:tc>
          <w:tcPr>
            <w:tcW w:w="183" w:type="pct"/>
            <w:vAlign w:val="center"/>
          </w:tcPr>
          <w:p w14:paraId="325B74A1" w14:textId="77777777" w:rsidR="0034069E" w:rsidRPr="0088368D" w:rsidRDefault="0034069E"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79960DB1" w14:textId="77777777" w:rsidR="0034069E" w:rsidRPr="0088368D" w:rsidRDefault="0034069E" w:rsidP="0034069E">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0C982AE7" w14:textId="77777777" w:rsidR="00B86EA6" w:rsidRPr="00B86EA6" w:rsidRDefault="00B86EA6" w:rsidP="00B86EA6">
            <w:pPr>
              <w:widowControl/>
              <w:wordWrap/>
              <w:autoSpaceDE w:val="0"/>
              <w:autoSpaceDN w:val="0"/>
              <w:spacing w:line="240" w:lineRule="auto"/>
              <w:textAlignment w:val="auto"/>
              <w:rPr>
                <w:rFonts w:ascii="Calibri" w:hAnsi="Calibri" w:cs="Calibri"/>
                <w:sz w:val="20"/>
                <w:szCs w:val="20"/>
              </w:rPr>
            </w:pPr>
            <w:r w:rsidRPr="00B86EA6">
              <w:rPr>
                <w:rFonts w:ascii="Calibri" w:hAnsi="Calibri" w:cs="Calibri"/>
                <w:sz w:val="20"/>
                <w:szCs w:val="20"/>
              </w:rPr>
              <w:t>All the following items shall be considered in proposal for all Vacuum Circuit Breakers:</w:t>
            </w:r>
          </w:p>
          <w:p w14:paraId="44B28D1A" w14:textId="77777777" w:rsidR="0034069E" w:rsidRPr="0088368D" w:rsidRDefault="00B86EA6" w:rsidP="00B86EA6">
            <w:pPr>
              <w:widowControl/>
              <w:wordWrap/>
              <w:autoSpaceDE w:val="0"/>
              <w:autoSpaceDN w:val="0"/>
              <w:spacing w:line="240" w:lineRule="auto"/>
              <w:textAlignment w:val="auto"/>
              <w:rPr>
                <w:rFonts w:ascii="Calibri" w:hAnsi="Calibri" w:cs="Calibri"/>
                <w:sz w:val="20"/>
                <w:szCs w:val="20"/>
              </w:rPr>
            </w:pPr>
            <w:r w:rsidRPr="00B86EA6">
              <w:rPr>
                <w:rFonts w:ascii="Calibri" w:hAnsi="Calibri" w:cs="Calibri"/>
                <w:sz w:val="20"/>
                <w:szCs w:val="20"/>
              </w:rPr>
              <w:t xml:space="preserve">Anti-pumping device, Mechanical operations counter, Manual mechanical trip facility Closed/open position indication, Start/Stop &amp; Emergency Stop push button, </w:t>
            </w:r>
            <w:r w:rsidRPr="00B86EA6">
              <w:rPr>
                <w:rFonts w:ascii="Calibri" w:hAnsi="Calibri" w:cs="Calibri"/>
                <w:sz w:val="20"/>
                <w:szCs w:val="20"/>
              </w:rPr>
              <w:lastRenderedPageBreak/>
              <w:t>Charged/discharged spring indication, Emergency shutdown interposing relay and Minimum 4 numbers make contacts.</w:t>
            </w:r>
          </w:p>
        </w:tc>
        <w:tc>
          <w:tcPr>
            <w:tcW w:w="525" w:type="pct"/>
            <w:vAlign w:val="center"/>
          </w:tcPr>
          <w:p w14:paraId="10DBE63B" w14:textId="55FF8557" w:rsidR="0034069E" w:rsidRPr="0088368D"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lastRenderedPageBreak/>
              <w:t>Confirmed</w:t>
            </w:r>
          </w:p>
        </w:tc>
        <w:tc>
          <w:tcPr>
            <w:tcW w:w="525" w:type="pct"/>
            <w:shd w:val="clear" w:color="auto" w:fill="auto"/>
            <w:vAlign w:val="center"/>
          </w:tcPr>
          <w:p w14:paraId="5F1C195B" w14:textId="77777777" w:rsidR="0034069E" w:rsidRPr="0088368D" w:rsidRDefault="0034069E" w:rsidP="0034069E">
            <w:pPr>
              <w:wordWrap/>
              <w:spacing w:line="240" w:lineRule="auto"/>
              <w:rPr>
                <w:rFonts w:ascii="Cambria" w:hAnsi="Cambria" w:cs="Calibri"/>
                <w:color w:val="000000"/>
                <w:sz w:val="18"/>
                <w:szCs w:val="18"/>
              </w:rPr>
            </w:pPr>
          </w:p>
        </w:tc>
        <w:tc>
          <w:tcPr>
            <w:tcW w:w="525" w:type="pct"/>
          </w:tcPr>
          <w:p w14:paraId="5405B38A"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79C59C28"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2D04A15E"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r>
      <w:tr w:rsidR="0034069E" w:rsidRPr="0088368D" w14:paraId="2F7B899C" w14:textId="77777777" w:rsidTr="008036A7">
        <w:trPr>
          <w:trHeight w:val="917"/>
          <w:jc w:val="center"/>
        </w:trPr>
        <w:tc>
          <w:tcPr>
            <w:tcW w:w="183" w:type="pct"/>
            <w:vAlign w:val="center"/>
          </w:tcPr>
          <w:p w14:paraId="567371E4" w14:textId="77777777" w:rsidR="0034069E" w:rsidRPr="0088368D" w:rsidRDefault="0034069E"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25E51BB6" w14:textId="77777777" w:rsidR="0034069E" w:rsidRPr="0088368D" w:rsidRDefault="0034069E" w:rsidP="0034069E">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6164CD76" w14:textId="77777777" w:rsidR="0034069E" w:rsidRPr="0088368D" w:rsidRDefault="0034069E" w:rsidP="001C70A2">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Each cubicle shall have a tag numbers for front and rear sides.</w:t>
            </w:r>
          </w:p>
        </w:tc>
        <w:tc>
          <w:tcPr>
            <w:tcW w:w="525" w:type="pct"/>
            <w:vAlign w:val="center"/>
          </w:tcPr>
          <w:p w14:paraId="732B187B" w14:textId="46AB489A" w:rsidR="0034069E" w:rsidRPr="0088368D"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5757271C" w14:textId="77777777" w:rsidR="0034069E" w:rsidRPr="0088368D" w:rsidRDefault="0034069E" w:rsidP="0034069E">
            <w:pPr>
              <w:wordWrap/>
              <w:spacing w:line="240" w:lineRule="auto"/>
              <w:rPr>
                <w:rFonts w:ascii="Cambria" w:hAnsi="Cambria" w:cs="Calibri"/>
                <w:color w:val="000000"/>
                <w:sz w:val="18"/>
                <w:szCs w:val="18"/>
              </w:rPr>
            </w:pPr>
          </w:p>
        </w:tc>
        <w:tc>
          <w:tcPr>
            <w:tcW w:w="525" w:type="pct"/>
          </w:tcPr>
          <w:p w14:paraId="458443E6"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7E2DA984"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38CD1A6D"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r>
      <w:tr w:rsidR="0034069E" w:rsidRPr="0088368D" w14:paraId="5A7B960D" w14:textId="77777777" w:rsidTr="008036A7">
        <w:trPr>
          <w:trHeight w:val="917"/>
          <w:jc w:val="center"/>
        </w:trPr>
        <w:tc>
          <w:tcPr>
            <w:tcW w:w="183" w:type="pct"/>
            <w:vAlign w:val="center"/>
          </w:tcPr>
          <w:p w14:paraId="315B007C" w14:textId="77777777" w:rsidR="0034069E" w:rsidRPr="0088368D" w:rsidRDefault="0034069E"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0B2E7496" w14:textId="77777777" w:rsidR="0034069E" w:rsidRPr="0088368D" w:rsidRDefault="0034069E" w:rsidP="0034069E">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103B4250" w14:textId="77777777" w:rsidR="0034069E" w:rsidRPr="0088368D" w:rsidRDefault="0034069E" w:rsidP="0034069E">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Each circuit breaker shall be provided with a </w:t>
            </w:r>
          </w:p>
          <w:p w14:paraId="4C6BA3CB" w14:textId="77777777" w:rsidR="0034069E" w:rsidRPr="0088368D" w:rsidRDefault="0034069E" w:rsidP="0034069E">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trip circuit supervision system complete with </w:t>
            </w:r>
          </w:p>
          <w:p w14:paraId="58778D71" w14:textId="77777777" w:rsidR="0034069E" w:rsidRPr="0088368D" w:rsidRDefault="0034069E" w:rsidP="0034069E">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indicating lamp</w:t>
            </w:r>
          </w:p>
        </w:tc>
        <w:tc>
          <w:tcPr>
            <w:tcW w:w="525" w:type="pct"/>
            <w:vAlign w:val="center"/>
          </w:tcPr>
          <w:p w14:paraId="7D7A1B10" w14:textId="340D084C" w:rsidR="0034069E" w:rsidRPr="0088368D"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506D2E0C" w14:textId="77777777" w:rsidR="0034069E" w:rsidRPr="0088368D" w:rsidRDefault="0034069E" w:rsidP="0034069E">
            <w:pPr>
              <w:wordWrap/>
              <w:spacing w:line="240" w:lineRule="auto"/>
              <w:rPr>
                <w:rFonts w:ascii="Cambria" w:hAnsi="Cambria" w:cs="Calibri"/>
                <w:color w:val="000000"/>
                <w:sz w:val="18"/>
                <w:szCs w:val="18"/>
              </w:rPr>
            </w:pPr>
          </w:p>
        </w:tc>
        <w:tc>
          <w:tcPr>
            <w:tcW w:w="525" w:type="pct"/>
          </w:tcPr>
          <w:p w14:paraId="078C584E"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2E2468ED"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45DA159A"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r>
      <w:tr w:rsidR="0034069E" w:rsidRPr="0088368D" w14:paraId="12A65FE0" w14:textId="77777777" w:rsidTr="008036A7">
        <w:trPr>
          <w:trHeight w:val="917"/>
          <w:jc w:val="center"/>
        </w:trPr>
        <w:tc>
          <w:tcPr>
            <w:tcW w:w="183" w:type="pct"/>
            <w:vAlign w:val="center"/>
          </w:tcPr>
          <w:p w14:paraId="52385A25" w14:textId="77777777" w:rsidR="0034069E" w:rsidRPr="0088368D" w:rsidRDefault="0034069E"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56E72D15" w14:textId="77777777" w:rsidR="0034069E" w:rsidRPr="0088368D" w:rsidRDefault="0034069E" w:rsidP="0034069E">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7DB97131" w14:textId="77777777" w:rsidR="0034069E" w:rsidRPr="0088368D" w:rsidRDefault="0034069E" w:rsidP="0034069E">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All MV motor starter feeders shall be </w:t>
            </w:r>
          </w:p>
          <w:p w14:paraId="4E385A96" w14:textId="77777777" w:rsidR="0034069E" w:rsidRPr="0088368D" w:rsidRDefault="0034069E" w:rsidP="0034069E">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equipped with ammeter in front of switchgear</w:t>
            </w:r>
          </w:p>
        </w:tc>
        <w:tc>
          <w:tcPr>
            <w:tcW w:w="525" w:type="pct"/>
            <w:vAlign w:val="center"/>
          </w:tcPr>
          <w:p w14:paraId="62F81B02" w14:textId="730428F8" w:rsidR="0034069E" w:rsidRPr="0088368D"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633118DB" w14:textId="77777777" w:rsidR="0034069E" w:rsidRPr="0088368D" w:rsidRDefault="0034069E" w:rsidP="0034069E">
            <w:pPr>
              <w:wordWrap/>
              <w:spacing w:line="240" w:lineRule="auto"/>
              <w:rPr>
                <w:rFonts w:ascii="Cambria" w:hAnsi="Cambria" w:cs="Calibri"/>
                <w:color w:val="000000"/>
                <w:sz w:val="18"/>
                <w:szCs w:val="18"/>
              </w:rPr>
            </w:pPr>
          </w:p>
        </w:tc>
        <w:tc>
          <w:tcPr>
            <w:tcW w:w="525" w:type="pct"/>
          </w:tcPr>
          <w:p w14:paraId="6D93706F"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4C4D3B39"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49E5DEEF"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r>
      <w:tr w:rsidR="0034069E" w:rsidRPr="0088368D" w14:paraId="621352E2" w14:textId="77777777" w:rsidTr="008036A7">
        <w:trPr>
          <w:trHeight w:val="917"/>
          <w:jc w:val="center"/>
        </w:trPr>
        <w:tc>
          <w:tcPr>
            <w:tcW w:w="183" w:type="pct"/>
            <w:vAlign w:val="center"/>
          </w:tcPr>
          <w:p w14:paraId="13B8E12E" w14:textId="77777777" w:rsidR="0034069E" w:rsidRPr="0088368D" w:rsidRDefault="0034069E"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36A35C28" w14:textId="77777777" w:rsidR="0034069E" w:rsidRPr="0088368D" w:rsidRDefault="0034069E" w:rsidP="0034069E">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34133815" w14:textId="77777777" w:rsidR="0034069E" w:rsidRPr="0088368D" w:rsidRDefault="0034069E" w:rsidP="0034069E">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Test block shall be considered for metering </w:t>
            </w:r>
          </w:p>
          <w:p w14:paraId="605B5764" w14:textId="77777777" w:rsidR="0034069E" w:rsidRPr="0088368D" w:rsidRDefault="0034069E" w:rsidP="0034069E">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and protection equipment</w:t>
            </w:r>
          </w:p>
        </w:tc>
        <w:tc>
          <w:tcPr>
            <w:tcW w:w="525" w:type="pct"/>
            <w:vAlign w:val="center"/>
          </w:tcPr>
          <w:p w14:paraId="2B348866" w14:textId="01A49860" w:rsidR="0034069E" w:rsidRPr="0088368D"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19616834" w14:textId="77777777" w:rsidR="0034069E" w:rsidRPr="0088368D" w:rsidRDefault="0034069E" w:rsidP="0034069E">
            <w:pPr>
              <w:wordWrap/>
              <w:spacing w:line="240" w:lineRule="auto"/>
              <w:rPr>
                <w:rFonts w:ascii="Cambria" w:hAnsi="Cambria" w:cs="Calibri"/>
                <w:color w:val="000000"/>
                <w:sz w:val="18"/>
                <w:szCs w:val="18"/>
              </w:rPr>
            </w:pPr>
          </w:p>
        </w:tc>
        <w:tc>
          <w:tcPr>
            <w:tcW w:w="525" w:type="pct"/>
          </w:tcPr>
          <w:p w14:paraId="48E760BE"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6F77284C"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4951CC31"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r>
      <w:tr w:rsidR="0034069E" w:rsidRPr="0088368D" w14:paraId="6ACA871B" w14:textId="77777777" w:rsidTr="008036A7">
        <w:trPr>
          <w:trHeight w:val="917"/>
          <w:jc w:val="center"/>
        </w:trPr>
        <w:tc>
          <w:tcPr>
            <w:tcW w:w="183" w:type="pct"/>
            <w:vAlign w:val="center"/>
          </w:tcPr>
          <w:p w14:paraId="1A5F9533" w14:textId="77777777" w:rsidR="0034069E" w:rsidRPr="0088368D" w:rsidRDefault="0034069E"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5FEB8AFC" w14:textId="77777777" w:rsidR="0034069E" w:rsidRPr="0088368D" w:rsidRDefault="0034069E" w:rsidP="0034069E">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6A3FCDFF" w14:textId="77777777" w:rsidR="0034069E" w:rsidRPr="0088368D" w:rsidRDefault="0034069E" w:rsidP="0034069E">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Shape of main bus bars shall be flat.</w:t>
            </w:r>
          </w:p>
        </w:tc>
        <w:tc>
          <w:tcPr>
            <w:tcW w:w="525" w:type="pct"/>
            <w:vAlign w:val="center"/>
          </w:tcPr>
          <w:p w14:paraId="2CCE916B" w14:textId="22764C1B" w:rsidR="0034069E" w:rsidRPr="0088368D"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0BAD914A" w14:textId="77777777" w:rsidR="0034069E" w:rsidRPr="0088368D" w:rsidRDefault="0034069E" w:rsidP="0034069E">
            <w:pPr>
              <w:wordWrap/>
              <w:spacing w:line="240" w:lineRule="auto"/>
              <w:rPr>
                <w:rFonts w:ascii="Cambria" w:hAnsi="Cambria" w:cs="Calibri"/>
                <w:color w:val="000000"/>
                <w:sz w:val="18"/>
                <w:szCs w:val="18"/>
              </w:rPr>
            </w:pPr>
          </w:p>
        </w:tc>
        <w:tc>
          <w:tcPr>
            <w:tcW w:w="525" w:type="pct"/>
          </w:tcPr>
          <w:p w14:paraId="1CAB6813"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76C47079"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691BCE69"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r>
      <w:tr w:rsidR="0034069E" w:rsidRPr="0088368D" w14:paraId="49755258" w14:textId="77777777" w:rsidTr="008036A7">
        <w:trPr>
          <w:trHeight w:val="917"/>
          <w:jc w:val="center"/>
        </w:trPr>
        <w:tc>
          <w:tcPr>
            <w:tcW w:w="183" w:type="pct"/>
            <w:vAlign w:val="center"/>
          </w:tcPr>
          <w:p w14:paraId="76AE0566" w14:textId="77777777" w:rsidR="0034069E" w:rsidRPr="0088368D" w:rsidRDefault="0034069E"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0D121E28" w14:textId="77777777" w:rsidR="0034069E" w:rsidRPr="0088368D" w:rsidRDefault="0034069E" w:rsidP="0034069E">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0B1BA100" w14:textId="77777777" w:rsidR="0034069E" w:rsidRPr="0088368D" w:rsidRDefault="0034069E" w:rsidP="0034069E">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Epoxy cast resin shall be considered for </w:t>
            </w:r>
          </w:p>
          <w:p w14:paraId="3DFC46E1" w14:textId="77777777" w:rsidR="0034069E" w:rsidRPr="0088368D" w:rsidRDefault="0034069E" w:rsidP="0034069E">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voltage transformers</w:t>
            </w:r>
          </w:p>
        </w:tc>
        <w:tc>
          <w:tcPr>
            <w:tcW w:w="525" w:type="pct"/>
            <w:vAlign w:val="center"/>
          </w:tcPr>
          <w:p w14:paraId="12380354" w14:textId="2F526840" w:rsidR="0034069E" w:rsidRPr="0088368D"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09E45BFA" w14:textId="77777777" w:rsidR="0034069E" w:rsidRPr="0088368D" w:rsidRDefault="0034069E" w:rsidP="0034069E">
            <w:pPr>
              <w:wordWrap/>
              <w:spacing w:line="240" w:lineRule="auto"/>
              <w:rPr>
                <w:rFonts w:ascii="Cambria" w:hAnsi="Cambria" w:cs="Calibri"/>
                <w:color w:val="000000"/>
                <w:sz w:val="18"/>
                <w:szCs w:val="18"/>
              </w:rPr>
            </w:pPr>
          </w:p>
        </w:tc>
        <w:tc>
          <w:tcPr>
            <w:tcW w:w="525" w:type="pct"/>
          </w:tcPr>
          <w:p w14:paraId="18A92A9D"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2CD483A1"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6FCA92F9" w14:textId="77777777" w:rsidR="0034069E" w:rsidRPr="0088368D"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r>
      <w:tr w:rsidR="0034069E" w:rsidRPr="000A788D" w14:paraId="0D8C04CA" w14:textId="77777777" w:rsidTr="008036A7">
        <w:trPr>
          <w:trHeight w:val="917"/>
          <w:jc w:val="center"/>
        </w:trPr>
        <w:tc>
          <w:tcPr>
            <w:tcW w:w="183" w:type="pct"/>
            <w:vAlign w:val="center"/>
          </w:tcPr>
          <w:p w14:paraId="34E4C56C" w14:textId="77777777" w:rsidR="0034069E" w:rsidRPr="0088368D" w:rsidRDefault="0034069E"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477696B4" w14:textId="77777777" w:rsidR="0034069E" w:rsidRPr="0088368D" w:rsidRDefault="0034069E" w:rsidP="0034069E">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2B804265" w14:textId="77777777" w:rsidR="0034069E" w:rsidRPr="0088368D" w:rsidRDefault="0034069E" w:rsidP="0034069E">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Power consumption of 110VDC shall be </w:t>
            </w:r>
          </w:p>
          <w:p w14:paraId="727FEFB6" w14:textId="77777777" w:rsidR="0034069E" w:rsidRPr="00D03FE1" w:rsidRDefault="0034069E" w:rsidP="0034069E">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specified by vendor for all switchgear</w:t>
            </w:r>
          </w:p>
        </w:tc>
        <w:tc>
          <w:tcPr>
            <w:tcW w:w="525" w:type="pct"/>
            <w:vAlign w:val="center"/>
          </w:tcPr>
          <w:p w14:paraId="311BFCD9" w14:textId="07762653" w:rsidR="0034069E" w:rsidRPr="00E450E1"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19BFE1AF" w14:textId="77777777" w:rsidR="0034069E" w:rsidRPr="00906CA7" w:rsidRDefault="0034069E" w:rsidP="0034069E">
            <w:pPr>
              <w:wordWrap/>
              <w:spacing w:line="240" w:lineRule="auto"/>
              <w:rPr>
                <w:rFonts w:ascii="Cambria" w:hAnsi="Cambria" w:cs="Calibri"/>
                <w:color w:val="000000"/>
                <w:sz w:val="18"/>
                <w:szCs w:val="18"/>
              </w:rPr>
            </w:pPr>
          </w:p>
        </w:tc>
        <w:tc>
          <w:tcPr>
            <w:tcW w:w="525" w:type="pct"/>
          </w:tcPr>
          <w:p w14:paraId="7141A9AC" w14:textId="77777777" w:rsidR="0034069E" w:rsidRPr="00E450E1"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7F17270A" w14:textId="77777777" w:rsidR="0034069E" w:rsidRPr="00E450E1"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364198B4" w14:textId="77777777" w:rsidR="0034069E" w:rsidRPr="00E450E1" w:rsidRDefault="0034069E" w:rsidP="0034069E">
            <w:pPr>
              <w:widowControl/>
              <w:wordWrap/>
              <w:adjustRightInd/>
              <w:spacing w:line="240" w:lineRule="auto"/>
              <w:jc w:val="left"/>
              <w:textAlignment w:val="auto"/>
              <w:rPr>
                <w:rFonts w:ascii="Arial" w:eastAsia="Calibri" w:hAnsi="Arial" w:cs="Arial"/>
                <w:color w:val="0070C0"/>
                <w:sz w:val="20"/>
                <w:szCs w:val="20"/>
                <w:lang w:eastAsia="en-US"/>
              </w:rPr>
            </w:pPr>
          </w:p>
        </w:tc>
      </w:tr>
      <w:tr w:rsidR="0088368D" w:rsidRPr="000A788D" w14:paraId="77BDFF1D" w14:textId="77777777" w:rsidTr="008036A7">
        <w:trPr>
          <w:trHeight w:val="917"/>
          <w:jc w:val="center"/>
        </w:trPr>
        <w:tc>
          <w:tcPr>
            <w:tcW w:w="183" w:type="pct"/>
            <w:vAlign w:val="center"/>
          </w:tcPr>
          <w:p w14:paraId="4FA0733A" w14:textId="77777777" w:rsidR="0088368D" w:rsidRPr="0088368D" w:rsidRDefault="0088368D"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59715A9A" w14:textId="77777777" w:rsidR="0088368D" w:rsidRPr="0088368D" w:rsidRDefault="008A107D" w:rsidP="0034069E">
            <w:pPr>
              <w:widowControl/>
              <w:wordWrap/>
              <w:adjustRightInd/>
              <w:spacing w:line="240" w:lineRule="auto"/>
              <w:jc w:val="left"/>
              <w:textAlignment w:val="auto"/>
              <w:rPr>
                <w:rFonts w:ascii="Cambria" w:hAnsi="Cambria" w:cs="Calibri"/>
                <w:b/>
                <w:bCs/>
                <w:color w:val="000000"/>
                <w:sz w:val="20"/>
                <w:szCs w:val="20"/>
              </w:rPr>
            </w:pPr>
            <w:r>
              <w:rPr>
                <w:rFonts w:ascii="Cambria" w:hAnsi="Cambria" w:cs="Calibri"/>
                <w:b/>
                <w:bCs/>
                <w:color w:val="000000"/>
                <w:sz w:val="20"/>
                <w:szCs w:val="20"/>
              </w:rPr>
              <w:t>Tests</w:t>
            </w:r>
          </w:p>
        </w:tc>
        <w:tc>
          <w:tcPr>
            <w:tcW w:w="1457" w:type="pct"/>
            <w:vAlign w:val="center"/>
          </w:tcPr>
          <w:p w14:paraId="6CAD9A50" w14:textId="77777777" w:rsidR="0088368D" w:rsidRPr="0088368D" w:rsidRDefault="00F17AD4" w:rsidP="00F17AD4">
            <w:pPr>
              <w:widowControl/>
              <w:wordWrap/>
              <w:autoSpaceDE w:val="0"/>
              <w:autoSpaceDN w:val="0"/>
              <w:spacing w:line="240" w:lineRule="auto"/>
              <w:textAlignment w:val="auto"/>
              <w:rPr>
                <w:rFonts w:ascii="Calibri" w:hAnsi="Calibri" w:cs="Calibri"/>
                <w:sz w:val="20"/>
                <w:szCs w:val="20"/>
              </w:rPr>
            </w:pPr>
            <w:r w:rsidRPr="00F17AD4">
              <w:rPr>
                <w:rFonts w:ascii="Calibri" w:hAnsi="Calibri" w:cs="Calibri"/>
                <w:sz w:val="20"/>
                <w:szCs w:val="20"/>
              </w:rPr>
              <w:t>Certificate or license, test reports and type test shall be submitted based on latest revis</w:t>
            </w:r>
            <w:r w:rsidR="00C01D11">
              <w:rPr>
                <w:rFonts w:ascii="Calibri" w:hAnsi="Calibri" w:cs="Calibri"/>
                <w:sz w:val="20"/>
                <w:szCs w:val="20"/>
              </w:rPr>
              <w:t>i</w:t>
            </w:r>
            <w:r w:rsidRPr="00F17AD4">
              <w:rPr>
                <w:rFonts w:ascii="Calibri" w:hAnsi="Calibri" w:cs="Calibri"/>
                <w:sz w:val="20"/>
                <w:szCs w:val="20"/>
              </w:rPr>
              <w:t xml:space="preserve">on of related standard such as IP, short circuit </w:t>
            </w:r>
            <w:r w:rsidR="00D17FAE">
              <w:rPr>
                <w:rFonts w:ascii="Calibri" w:hAnsi="Calibri" w:cs="Calibri"/>
                <w:sz w:val="20"/>
                <w:szCs w:val="20"/>
              </w:rPr>
              <w:t xml:space="preserve">level, temperature rise and </w:t>
            </w:r>
            <w:proofErr w:type="spellStart"/>
            <w:r w:rsidR="00D17FAE">
              <w:rPr>
                <w:rFonts w:ascii="Calibri" w:hAnsi="Calibri" w:cs="Calibri"/>
                <w:sz w:val="20"/>
                <w:szCs w:val="20"/>
              </w:rPr>
              <w:t>etc</w:t>
            </w:r>
            <w:proofErr w:type="spellEnd"/>
            <w:r w:rsidR="00D17FAE">
              <w:rPr>
                <w:rFonts w:ascii="Calibri" w:hAnsi="Calibri" w:cs="Calibri"/>
                <w:sz w:val="20"/>
                <w:szCs w:val="20"/>
              </w:rPr>
              <w:t xml:space="preserve"> by vendor after PO.</w:t>
            </w:r>
          </w:p>
        </w:tc>
        <w:tc>
          <w:tcPr>
            <w:tcW w:w="525" w:type="pct"/>
            <w:vAlign w:val="center"/>
          </w:tcPr>
          <w:p w14:paraId="5B05DD21" w14:textId="5AA8E96C" w:rsidR="0088368D" w:rsidRPr="00E450E1"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0B0134C0" w14:textId="77777777" w:rsidR="0088368D" w:rsidRPr="00906CA7" w:rsidRDefault="0088368D" w:rsidP="0034069E">
            <w:pPr>
              <w:wordWrap/>
              <w:spacing w:line="240" w:lineRule="auto"/>
              <w:rPr>
                <w:rFonts w:ascii="Cambria" w:hAnsi="Cambria" w:cs="Calibri"/>
                <w:color w:val="000000"/>
                <w:sz w:val="18"/>
                <w:szCs w:val="18"/>
              </w:rPr>
            </w:pPr>
          </w:p>
        </w:tc>
        <w:tc>
          <w:tcPr>
            <w:tcW w:w="525" w:type="pct"/>
          </w:tcPr>
          <w:p w14:paraId="48516398" w14:textId="77777777" w:rsidR="0088368D" w:rsidRPr="00E450E1" w:rsidRDefault="0088368D"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7566A0BF" w14:textId="77777777" w:rsidR="0088368D" w:rsidRPr="00E450E1" w:rsidRDefault="0088368D"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7D31BA1E" w14:textId="77777777" w:rsidR="0088368D" w:rsidRPr="00E450E1" w:rsidRDefault="0088368D" w:rsidP="0034069E">
            <w:pPr>
              <w:widowControl/>
              <w:wordWrap/>
              <w:adjustRightInd/>
              <w:spacing w:line="240" w:lineRule="auto"/>
              <w:jc w:val="left"/>
              <w:textAlignment w:val="auto"/>
              <w:rPr>
                <w:rFonts w:ascii="Arial" w:eastAsia="Calibri" w:hAnsi="Arial" w:cs="Arial"/>
                <w:color w:val="0070C0"/>
                <w:sz w:val="20"/>
                <w:szCs w:val="20"/>
                <w:lang w:eastAsia="en-US"/>
              </w:rPr>
            </w:pPr>
          </w:p>
        </w:tc>
      </w:tr>
      <w:tr w:rsidR="00BF668A" w:rsidRPr="000A788D" w14:paraId="1F0EFF12" w14:textId="77777777" w:rsidTr="008036A7">
        <w:trPr>
          <w:trHeight w:val="917"/>
          <w:jc w:val="center"/>
        </w:trPr>
        <w:tc>
          <w:tcPr>
            <w:tcW w:w="183" w:type="pct"/>
            <w:vAlign w:val="center"/>
          </w:tcPr>
          <w:p w14:paraId="4EF1033B" w14:textId="77777777" w:rsidR="00BF668A" w:rsidRPr="0088368D" w:rsidRDefault="00BF668A"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0F15C67A" w14:textId="77777777" w:rsidR="00BF668A" w:rsidRDefault="00BF668A" w:rsidP="0034069E">
            <w:pPr>
              <w:widowControl/>
              <w:wordWrap/>
              <w:adjustRightInd/>
              <w:spacing w:line="240" w:lineRule="auto"/>
              <w:jc w:val="left"/>
              <w:textAlignment w:val="auto"/>
              <w:rPr>
                <w:rFonts w:ascii="Cambria" w:hAnsi="Cambria" w:cs="Calibri"/>
                <w:b/>
                <w:bCs/>
                <w:color w:val="000000"/>
                <w:sz w:val="20"/>
                <w:szCs w:val="20"/>
              </w:rPr>
            </w:pPr>
            <w:r>
              <w:rPr>
                <w:rFonts w:ascii="Cambria" w:hAnsi="Cambria" w:cs="Calibri"/>
                <w:b/>
                <w:bCs/>
                <w:color w:val="000000"/>
                <w:sz w:val="20"/>
                <w:szCs w:val="20"/>
              </w:rPr>
              <w:t>Arrangement</w:t>
            </w:r>
          </w:p>
        </w:tc>
        <w:tc>
          <w:tcPr>
            <w:tcW w:w="1457" w:type="pct"/>
            <w:vAlign w:val="center"/>
          </w:tcPr>
          <w:p w14:paraId="516BFA34" w14:textId="77777777" w:rsidR="00BF668A" w:rsidRPr="00F17AD4" w:rsidRDefault="00BF668A" w:rsidP="00BF668A">
            <w:pPr>
              <w:widowControl/>
              <w:wordWrap/>
              <w:autoSpaceDE w:val="0"/>
              <w:autoSpaceDN w:val="0"/>
              <w:spacing w:line="240" w:lineRule="auto"/>
              <w:textAlignment w:val="auto"/>
              <w:rPr>
                <w:rFonts w:ascii="Calibri" w:hAnsi="Calibri" w:cs="Calibri"/>
                <w:sz w:val="20"/>
                <w:szCs w:val="20"/>
              </w:rPr>
            </w:pPr>
            <w:r>
              <w:rPr>
                <w:rFonts w:ascii="Calibri" w:hAnsi="Calibri" w:cs="Calibri"/>
                <w:sz w:val="20"/>
                <w:szCs w:val="20"/>
              </w:rPr>
              <w:t>Vendor shall</w:t>
            </w:r>
            <w:r w:rsidRPr="00BF668A">
              <w:rPr>
                <w:rFonts w:ascii="Calibri" w:hAnsi="Calibri" w:cs="Calibri"/>
                <w:sz w:val="20"/>
                <w:szCs w:val="20"/>
              </w:rPr>
              <w:t xml:space="preserve"> prepare preliminary substation arrangement drawing</w:t>
            </w:r>
            <w:r w:rsidR="00C11C3E">
              <w:rPr>
                <w:rFonts w:ascii="Calibri" w:hAnsi="Calibri" w:cs="Calibri"/>
                <w:sz w:val="20"/>
                <w:szCs w:val="20"/>
              </w:rPr>
              <w:t xml:space="preserve"> in this stage.</w:t>
            </w:r>
          </w:p>
        </w:tc>
        <w:tc>
          <w:tcPr>
            <w:tcW w:w="525" w:type="pct"/>
            <w:vAlign w:val="center"/>
          </w:tcPr>
          <w:p w14:paraId="366A8C76" w14:textId="1D0FBD53" w:rsidR="00BF668A" w:rsidRPr="00E450E1"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309B501A" w14:textId="77777777" w:rsidR="00BF668A" w:rsidRPr="00906CA7" w:rsidRDefault="00BF668A" w:rsidP="0034069E">
            <w:pPr>
              <w:wordWrap/>
              <w:spacing w:line="240" w:lineRule="auto"/>
              <w:rPr>
                <w:rFonts w:ascii="Cambria" w:hAnsi="Cambria" w:cs="Calibri"/>
                <w:color w:val="000000"/>
                <w:sz w:val="18"/>
                <w:szCs w:val="18"/>
              </w:rPr>
            </w:pPr>
          </w:p>
        </w:tc>
        <w:tc>
          <w:tcPr>
            <w:tcW w:w="525" w:type="pct"/>
          </w:tcPr>
          <w:p w14:paraId="515CC8FD" w14:textId="77777777" w:rsidR="00BF668A" w:rsidRPr="00E450E1" w:rsidRDefault="00BF668A"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6F97800D" w14:textId="77777777" w:rsidR="00BF668A" w:rsidRPr="00E450E1" w:rsidRDefault="00BF668A"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22187360" w14:textId="77777777" w:rsidR="00BF668A" w:rsidRPr="00E450E1" w:rsidRDefault="00BF668A" w:rsidP="0034069E">
            <w:pPr>
              <w:widowControl/>
              <w:wordWrap/>
              <w:adjustRightInd/>
              <w:spacing w:line="240" w:lineRule="auto"/>
              <w:jc w:val="left"/>
              <w:textAlignment w:val="auto"/>
              <w:rPr>
                <w:rFonts w:ascii="Arial" w:eastAsia="Calibri" w:hAnsi="Arial" w:cs="Arial"/>
                <w:color w:val="0070C0"/>
                <w:sz w:val="20"/>
                <w:szCs w:val="20"/>
                <w:lang w:eastAsia="en-US"/>
              </w:rPr>
            </w:pPr>
          </w:p>
        </w:tc>
      </w:tr>
      <w:tr w:rsidR="00D53CF8" w:rsidRPr="000A788D" w14:paraId="5555CD5E" w14:textId="77777777" w:rsidTr="008036A7">
        <w:trPr>
          <w:trHeight w:val="917"/>
          <w:jc w:val="center"/>
        </w:trPr>
        <w:tc>
          <w:tcPr>
            <w:tcW w:w="183" w:type="pct"/>
            <w:vAlign w:val="center"/>
          </w:tcPr>
          <w:p w14:paraId="1D5C1D2C" w14:textId="77777777" w:rsidR="00D53CF8" w:rsidRPr="0088368D" w:rsidRDefault="00D53CF8"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71D7ED55" w14:textId="77777777" w:rsidR="00D53CF8" w:rsidRDefault="00D53CF8" w:rsidP="0034069E">
            <w:pPr>
              <w:widowControl/>
              <w:wordWrap/>
              <w:adjustRightInd/>
              <w:spacing w:line="240" w:lineRule="auto"/>
              <w:jc w:val="left"/>
              <w:textAlignment w:val="auto"/>
              <w:rPr>
                <w:rFonts w:ascii="Cambria" w:hAnsi="Cambria" w:cs="Calibri"/>
                <w:b/>
                <w:bCs/>
                <w:color w:val="000000"/>
                <w:sz w:val="20"/>
                <w:szCs w:val="20"/>
              </w:rPr>
            </w:pPr>
            <w:r>
              <w:rPr>
                <w:rFonts w:ascii="Cambria" w:hAnsi="Cambria" w:cs="Calibri"/>
                <w:b/>
                <w:bCs/>
                <w:color w:val="000000"/>
                <w:sz w:val="20"/>
                <w:szCs w:val="20"/>
              </w:rPr>
              <w:t>Part List</w:t>
            </w:r>
          </w:p>
        </w:tc>
        <w:tc>
          <w:tcPr>
            <w:tcW w:w="1457" w:type="pct"/>
            <w:vAlign w:val="center"/>
          </w:tcPr>
          <w:p w14:paraId="03B8D99B" w14:textId="77777777" w:rsidR="00D53CF8" w:rsidRDefault="00D53CF8" w:rsidP="00BF668A">
            <w:pPr>
              <w:widowControl/>
              <w:wordWrap/>
              <w:autoSpaceDE w:val="0"/>
              <w:autoSpaceDN w:val="0"/>
              <w:spacing w:line="240" w:lineRule="auto"/>
              <w:textAlignment w:val="auto"/>
              <w:rPr>
                <w:rFonts w:ascii="Calibri" w:hAnsi="Calibri" w:cs="Calibri"/>
                <w:sz w:val="20"/>
                <w:szCs w:val="20"/>
              </w:rPr>
            </w:pPr>
            <w:r w:rsidRPr="00D53CF8">
              <w:rPr>
                <w:rFonts w:ascii="Calibri" w:hAnsi="Calibri" w:cs="Calibri"/>
                <w:sz w:val="20"/>
                <w:szCs w:val="20"/>
              </w:rPr>
              <w:t>Exact part list of the Switchgear including equipment name, brand, model and origin shall be submitted</w:t>
            </w:r>
            <w:r>
              <w:rPr>
                <w:rFonts w:ascii="Calibri" w:hAnsi="Calibri" w:cs="Calibri"/>
                <w:sz w:val="20"/>
                <w:szCs w:val="20"/>
              </w:rPr>
              <w:t xml:space="preserve"> by vendor. </w:t>
            </w:r>
            <w:r w:rsidRPr="00D53CF8">
              <w:rPr>
                <w:rFonts w:ascii="Calibri" w:hAnsi="Calibri" w:cs="Calibri"/>
                <w:sz w:val="20"/>
                <w:szCs w:val="20"/>
              </w:rPr>
              <w:t>Vendor is responsible for exact part list of the SWG</w:t>
            </w:r>
          </w:p>
        </w:tc>
        <w:tc>
          <w:tcPr>
            <w:tcW w:w="525" w:type="pct"/>
            <w:vAlign w:val="center"/>
          </w:tcPr>
          <w:p w14:paraId="6580CF5F" w14:textId="7FDED64A" w:rsidR="00D53CF8" w:rsidRPr="00E450E1"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19A054F8" w14:textId="77777777" w:rsidR="00D53CF8" w:rsidRPr="00906CA7" w:rsidRDefault="00D53CF8" w:rsidP="0034069E">
            <w:pPr>
              <w:wordWrap/>
              <w:spacing w:line="240" w:lineRule="auto"/>
              <w:rPr>
                <w:rFonts w:ascii="Cambria" w:hAnsi="Cambria" w:cs="Calibri"/>
                <w:color w:val="000000"/>
                <w:sz w:val="18"/>
                <w:szCs w:val="18"/>
              </w:rPr>
            </w:pPr>
          </w:p>
        </w:tc>
        <w:tc>
          <w:tcPr>
            <w:tcW w:w="525" w:type="pct"/>
          </w:tcPr>
          <w:p w14:paraId="36E85F53" w14:textId="77777777" w:rsidR="00D53CF8" w:rsidRPr="00E450E1" w:rsidRDefault="00D53CF8"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0B9DB398" w14:textId="77777777" w:rsidR="00D53CF8" w:rsidRPr="00E450E1" w:rsidRDefault="00D53CF8"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3BFF89CA" w14:textId="77777777" w:rsidR="00D53CF8" w:rsidRPr="00E450E1" w:rsidRDefault="00D53CF8" w:rsidP="0034069E">
            <w:pPr>
              <w:widowControl/>
              <w:wordWrap/>
              <w:adjustRightInd/>
              <w:spacing w:line="240" w:lineRule="auto"/>
              <w:jc w:val="left"/>
              <w:textAlignment w:val="auto"/>
              <w:rPr>
                <w:rFonts w:ascii="Arial" w:eastAsia="Calibri" w:hAnsi="Arial" w:cs="Arial"/>
                <w:color w:val="0070C0"/>
                <w:sz w:val="20"/>
                <w:szCs w:val="20"/>
                <w:lang w:eastAsia="en-US"/>
              </w:rPr>
            </w:pPr>
          </w:p>
        </w:tc>
      </w:tr>
      <w:tr w:rsidR="00D53CF8" w:rsidRPr="000A788D" w14:paraId="5A72FE72" w14:textId="77777777" w:rsidTr="008036A7">
        <w:trPr>
          <w:trHeight w:val="917"/>
          <w:jc w:val="center"/>
        </w:trPr>
        <w:tc>
          <w:tcPr>
            <w:tcW w:w="183" w:type="pct"/>
            <w:vAlign w:val="center"/>
          </w:tcPr>
          <w:p w14:paraId="57B477D2" w14:textId="77777777" w:rsidR="00D53CF8" w:rsidRPr="0088368D" w:rsidRDefault="00D53CF8"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4165A9FA" w14:textId="77777777" w:rsidR="00D53CF8" w:rsidRDefault="00E13818" w:rsidP="0034069E">
            <w:pPr>
              <w:widowControl/>
              <w:wordWrap/>
              <w:adjustRightInd/>
              <w:spacing w:line="240" w:lineRule="auto"/>
              <w:jc w:val="left"/>
              <w:textAlignment w:val="auto"/>
              <w:rPr>
                <w:rFonts w:ascii="Cambria" w:hAnsi="Cambria" w:cs="Calibri"/>
                <w:b/>
                <w:bCs/>
                <w:color w:val="000000"/>
                <w:sz w:val="20"/>
                <w:szCs w:val="20"/>
              </w:rPr>
            </w:pPr>
            <w:r>
              <w:rPr>
                <w:rFonts w:ascii="Cambria" w:hAnsi="Cambria" w:cs="Calibri"/>
                <w:b/>
                <w:bCs/>
                <w:color w:val="000000"/>
                <w:sz w:val="20"/>
                <w:szCs w:val="20"/>
              </w:rPr>
              <w:t>I/O List</w:t>
            </w:r>
          </w:p>
        </w:tc>
        <w:tc>
          <w:tcPr>
            <w:tcW w:w="1457" w:type="pct"/>
            <w:vAlign w:val="center"/>
          </w:tcPr>
          <w:p w14:paraId="7436AADE" w14:textId="77777777" w:rsidR="00D53CF8" w:rsidRPr="00D53CF8" w:rsidRDefault="00E13818" w:rsidP="001C70A2">
            <w:pPr>
              <w:widowControl/>
              <w:wordWrap/>
              <w:autoSpaceDE w:val="0"/>
              <w:autoSpaceDN w:val="0"/>
              <w:spacing w:line="240" w:lineRule="auto"/>
              <w:textAlignment w:val="auto"/>
              <w:rPr>
                <w:rFonts w:ascii="Calibri" w:hAnsi="Calibri" w:cs="Calibri"/>
                <w:sz w:val="20"/>
                <w:szCs w:val="20"/>
              </w:rPr>
            </w:pPr>
            <w:r w:rsidRPr="00E13818">
              <w:rPr>
                <w:rFonts w:ascii="Calibri" w:hAnsi="Calibri" w:cs="Calibri"/>
                <w:sz w:val="20"/>
                <w:szCs w:val="20"/>
              </w:rPr>
              <w:t>All required signals and mapping shall be submitted and considered From/To DCS base on "Electrical I/O Signal List BK-GCS-PEDCO-120-EL-LI-0005". Manufactur</w:t>
            </w:r>
            <w:r w:rsidR="001C70A2">
              <w:rPr>
                <w:rFonts w:ascii="Calibri" w:hAnsi="Calibri" w:cs="Calibri"/>
                <w:sz w:val="20"/>
                <w:szCs w:val="20"/>
              </w:rPr>
              <w:t>e</w:t>
            </w:r>
            <w:r w:rsidRPr="00E13818">
              <w:rPr>
                <w:rFonts w:ascii="Calibri" w:hAnsi="Calibri" w:cs="Calibri"/>
                <w:sz w:val="20"/>
                <w:szCs w:val="20"/>
              </w:rPr>
              <w:t xml:space="preserve"> shall consider suitable relays / auxiliary contacts for this reason. Vendor </w:t>
            </w:r>
            <w:r w:rsidR="001C70A2">
              <w:rPr>
                <w:rFonts w:ascii="Calibri" w:hAnsi="Calibri" w:cs="Calibri"/>
                <w:sz w:val="20"/>
                <w:szCs w:val="20"/>
              </w:rPr>
              <w:t>shall confirm necessary facilities</w:t>
            </w:r>
            <w:r w:rsidRPr="00E13818">
              <w:rPr>
                <w:rFonts w:ascii="Calibri" w:hAnsi="Calibri" w:cs="Calibri"/>
                <w:sz w:val="20"/>
                <w:szCs w:val="20"/>
              </w:rPr>
              <w:t>. Please follow Electrical I/O</w:t>
            </w:r>
            <w:r w:rsidR="001C70A2">
              <w:rPr>
                <w:rFonts w:ascii="Calibri" w:hAnsi="Calibri" w:cs="Calibri"/>
                <w:sz w:val="20"/>
                <w:szCs w:val="20"/>
              </w:rPr>
              <w:t xml:space="preserve"> Signal List.</w:t>
            </w:r>
          </w:p>
        </w:tc>
        <w:tc>
          <w:tcPr>
            <w:tcW w:w="525" w:type="pct"/>
            <w:vAlign w:val="center"/>
          </w:tcPr>
          <w:p w14:paraId="7045F8B0" w14:textId="22CFDD7B" w:rsidR="00D53CF8" w:rsidRPr="00E450E1"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47626376" w14:textId="77777777" w:rsidR="00D53CF8" w:rsidRPr="00906CA7" w:rsidRDefault="00D53CF8" w:rsidP="0034069E">
            <w:pPr>
              <w:wordWrap/>
              <w:spacing w:line="240" w:lineRule="auto"/>
              <w:rPr>
                <w:rFonts w:ascii="Cambria" w:hAnsi="Cambria" w:cs="Calibri"/>
                <w:color w:val="000000"/>
                <w:sz w:val="18"/>
                <w:szCs w:val="18"/>
              </w:rPr>
            </w:pPr>
          </w:p>
        </w:tc>
        <w:tc>
          <w:tcPr>
            <w:tcW w:w="525" w:type="pct"/>
          </w:tcPr>
          <w:p w14:paraId="248E7285" w14:textId="77777777" w:rsidR="00D53CF8" w:rsidRPr="00E450E1" w:rsidRDefault="00D53CF8"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07CC2B31" w14:textId="77777777" w:rsidR="00D53CF8" w:rsidRPr="00E450E1" w:rsidRDefault="00D53CF8"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3EA1A63B" w14:textId="77777777" w:rsidR="00D53CF8" w:rsidRPr="00E450E1" w:rsidRDefault="00D53CF8" w:rsidP="0034069E">
            <w:pPr>
              <w:widowControl/>
              <w:wordWrap/>
              <w:adjustRightInd/>
              <w:spacing w:line="240" w:lineRule="auto"/>
              <w:jc w:val="left"/>
              <w:textAlignment w:val="auto"/>
              <w:rPr>
                <w:rFonts w:ascii="Arial" w:eastAsia="Calibri" w:hAnsi="Arial" w:cs="Arial"/>
                <w:color w:val="0070C0"/>
                <w:sz w:val="20"/>
                <w:szCs w:val="20"/>
                <w:lang w:eastAsia="en-US"/>
              </w:rPr>
            </w:pPr>
          </w:p>
        </w:tc>
      </w:tr>
      <w:tr w:rsidR="00726D5D" w:rsidRPr="000A788D" w14:paraId="17E6C0A1" w14:textId="77777777" w:rsidTr="008036A7">
        <w:trPr>
          <w:trHeight w:val="917"/>
          <w:jc w:val="center"/>
        </w:trPr>
        <w:tc>
          <w:tcPr>
            <w:tcW w:w="183" w:type="pct"/>
            <w:vAlign w:val="center"/>
          </w:tcPr>
          <w:p w14:paraId="08985387" w14:textId="77777777" w:rsidR="00726D5D" w:rsidRPr="0088368D" w:rsidRDefault="00726D5D"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56C91C09" w14:textId="77777777" w:rsidR="00726D5D" w:rsidRDefault="00726D5D" w:rsidP="0034069E">
            <w:pPr>
              <w:widowControl/>
              <w:wordWrap/>
              <w:adjustRightInd/>
              <w:spacing w:line="240" w:lineRule="auto"/>
              <w:jc w:val="left"/>
              <w:textAlignment w:val="auto"/>
              <w:rPr>
                <w:rFonts w:ascii="Cambria" w:hAnsi="Cambria" w:cs="Calibri"/>
                <w:b/>
                <w:bCs/>
                <w:color w:val="000000"/>
                <w:sz w:val="20"/>
                <w:szCs w:val="20"/>
              </w:rPr>
            </w:pPr>
            <w:r>
              <w:rPr>
                <w:rFonts w:ascii="Cambria" w:hAnsi="Cambria" w:cs="Calibri"/>
                <w:b/>
                <w:bCs/>
                <w:color w:val="000000"/>
                <w:sz w:val="20"/>
                <w:szCs w:val="20"/>
              </w:rPr>
              <w:t>Calculation</w:t>
            </w:r>
          </w:p>
        </w:tc>
        <w:tc>
          <w:tcPr>
            <w:tcW w:w="1457" w:type="pct"/>
            <w:vAlign w:val="center"/>
          </w:tcPr>
          <w:p w14:paraId="7C4575BC" w14:textId="77777777" w:rsidR="00726D5D" w:rsidRPr="00E13818" w:rsidRDefault="00726D5D" w:rsidP="00726D5D">
            <w:pPr>
              <w:widowControl/>
              <w:wordWrap/>
              <w:autoSpaceDE w:val="0"/>
              <w:autoSpaceDN w:val="0"/>
              <w:spacing w:line="240" w:lineRule="auto"/>
              <w:textAlignment w:val="auto"/>
              <w:rPr>
                <w:rFonts w:ascii="Calibri" w:hAnsi="Calibri" w:cs="Calibri"/>
                <w:sz w:val="20"/>
                <w:szCs w:val="20"/>
              </w:rPr>
            </w:pPr>
            <w:r w:rsidRPr="00726D5D">
              <w:rPr>
                <w:rFonts w:ascii="Calibri" w:hAnsi="Calibri" w:cs="Calibri"/>
                <w:sz w:val="20"/>
                <w:szCs w:val="20"/>
              </w:rPr>
              <w:t xml:space="preserve">Burden of CT’ &amp; PT’s will be finalized after purchase order based on the related calculation that will be submitted by Vendor and </w:t>
            </w:r>
            <w:r>
              <w:rPr>
                <w:rFonts w:ascii="Calibri" w:hAnsi="Calibri" w:cs="Calibri"/>
                <w:sz w:val="20"/>
                <w:szCs w:val="20"/>
              </w:rPr>
              <w:t>shall be approved by Purchaser.</w:t>
            </w:r>
          </w:p>
        </w:tc>
        <w:tc>
          <w:tcPr>
            <w:tcW w:w="525" w:type="pct"/>
            <w:vAlign w:val="center"/>
          </w:tcPr>
          <w:p w14:paraId="0FC29FCA" w14:textId="1B707042" w:rsidR="00726D5D" w:rsidRPr="00E450E1"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3878D0D7" w14:textId="77777777" w:rsidR="00726D5D" w:rsidRPr="00906CA7" w:rsidRDefault="00726D5D" w:rsidP="0034069E">
            <w:pPr>
              <w:wordWrap/>
              <w:spacing w:line="240" w:lineRule="auto"/>
              <w:rPr>
                <w:rFonts w:ascii="Cambria" w:hAnsi="Cambria" w:cs="Calibri"/>
                <w:color w:val="000000"/>
                <w:sz w:val="18"/>
                <w:szCs w:val="18"/>
              </w:rPr>
            </w:pPr>
          </w:p>
        </w:tc>
        <w:tc>
          <w:tcPr>
            <w:tcW w:w="525" w:type="pct"/>
          </w:tcPr>
          <w:p w14:paraId="0DF09463" w14:textId="77777777" w:rsidR="00726D5D" w:rsidRPr="00E450E1" w:rsidRDefault="00726D5D"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617949FE" w14:textId="77777777" w:rsidR="00726D5D" w:rsidRPr="00E450E1" w:rsidRDefault="00726D5D"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05187FAD" w14:textId="77777777" w:rsidR="00726D5D" w:rsidRPr="00E450E1" w:rsidRDefault="00726D5D" w:rsidP="0034069E">
            <w:pPr>
              <w:widowControl/>
              <w:wordWrap/>
              <w:adjustRightInd/>
              <w:spacing w:line="240" w:lineRule="auto"/>
              <w:jc w:val="left"/>
              <w:textAlignment w:val="auto"/>
              <w:rPr>
                <w:rFonts w:ascii="Arial" w:eastAsia="Calibri" w:hAnsi="Arial" w:cs="Arial"/>
                <w:color w:val="0070C0"/>
                <w:sz w:val="20"/>
                <w:szCs w:val="20"/>
                <w:lang w:eastAsia="en-US"/>
              </w:rPr>
            </w:pPr>
          </w:p>
        </w:tc>
      </w:tr>
      <w:tr w:rsidR="00DC1505" w:rsidRPr="000A788D" w14:paraId="29492A1D" w14:textId="77777777" w:rsidTr="008036A7">
        <w:trPr>
          <w:trHeight w:val="917"/>
          <w:jc w:val="center"/>
        </w:trPr>
        <w:tc>
          <w:tcPr>
            <w:tcW w:w="183" w:type="pct"/>
            <w:vAlign w:val="center"/>
          </w:tcPr>
          <w:p w14:paraId="0A789D7C" w14:textId="77777777" w:rsidR="00DC1505" w:rsidRPr="0088368D" w:rsidRDefault="00DC1505"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503E4BFA" w14:textId="77777777" w:rsidR="00DC1505" w:rsidRDefault="00DC1505" w:rsidP="0034069E">
            <w:pPr>
              <w:widowControl/>
              <w:wordWrap/>
              <w:adjustRightInd/>
              <w:spacing w:line="240" w:lineRule="auto"/>
              <w:jc w:val="left"/>
              <w:textAlignment w:val="auto"/>
              <w:rPr>
                <w:rFonts w:ascii="Cambria" w:hAnsi="Cambria" w:cs="Calibri"/>
                <w:b/>
                <w:bCs/>
                <w:color w:val="000000"/>
                <w:sz w:val="20"/>
                <w:szCs w:val="20"/>
              </w:rPr>
            </w:pPr>
            <w:r>
              <w:rPr>
                <w:rFonts w:ascii="Cambria" w:hAnsi="Cambria" w:cs="Calibri"/>
                <w:b/>
                <w:bCs/>
                <w:color w:val="000000"/>
                <w:sz w:val="20"/>
                <w:szCs w:val="20"/>
              </w:rPr>
              <w:t>Software</w:t>
            </w:r>
          </w:p>
        </w:tc>
        <w:tc>
          <w:tcPr>
            <w:tcW w:w="1457" w:type="pct"/>
            <w:vAlign w:val="center"/>
          </w:tcPr>
          <w:p w14:paraId="00F59CED" w14:textId="77777777" w:rsidR="00DC1505" w:rsidRPr="00726D5D" w:rsidRDefault="00DC1505" w:rsidP="00726D5D">
            <w:pPr>
              <w:widowControl/>
              <w:wordWrap/>
              <w:autoSpaceDE w:val="0"/>
              <w:autoSpaceDN w:val="0"/>
              <w:spacing w:line="240" w:lineRule="auto"/>
              <w:textAlignment w:val="auto"/>
              <w:rPr>
                <w:rFonts w:ascii="Calibri" w:hAnsi="Calibri" w:cs="Calibri"/>
                <w:sz w:val="20"/>
                <w:szCs w:val="20"/>
              </w:rPr>
            </w:pPr>
            <w:r w:rsidRPr="00DC1505">
              <w:rPr>
                <w:rFonts w:ascii="Calibri" w:hAnsi="Calibri" w:cs="Calibri"/>
                <w:sz w:val="20"/>
                <w:szCs w:val="20"/>
              </w:rPr>
              <w:t>The software of the protection relay shall be provided with original li</w:t>
            </w:r>
            <w:r w:rsidR="00ED787B">
              <w:rPr>
                <w:rFonts w:ascii="Calibri" w:hAnsi="Calibri" w:cs="Calibri"/>
                <w:sz w:val="20"/>
                <w:szCs w:val="20"/>
              </w:rPr>
              <w:t>cens</w:t>
            </w:r>
            <w:r w:rsidRPr="00DC1505">
              <w:rPr>
                <w:rFonts w:ascii="Calibri" w:hAnsi="Calibri" w:cs="Calibri"/>
                <w:sz w:val="20"/>
                <w:szCs w:val="20"/>
              </w:rPr>
              <w:t>e</w:t>
            </w:r>
            <w:r>
              <w:rPr>
                <w:rFonts w:ascii="Calibri" w:hAnsi="Calibri" w:cs="Calibri"/>
                <w:sz w:val="20"/>
                <w:szCs w:val="20"/>
              </w:rPr>
              <w:t>.</w:t>
            </w:r>
          </w:p>
        </w:tc>
        <w:tc>
          <w:tcPr>
            <w:tcW w:w="525" w:type="pct"/>
            <w:vAlign w:val="center"/>
          </w:tcPr>
          <w:p w14:paraId="6991E12C" w14:textId="438F4CC6" w:rsidR="00DC1505" w:rsidRPr="00E450E1"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1C785437" w14:textId="77777777" w:rsidR="00DC1505" w:rsidRPr="00906CA7" w:rsidRDefault="00DC1505" w:rsidP="0034069E">
            <w:pPr>
              <w:wordWrap/>
              <w:spacing w:line="240" w:lineRule="auto"/>
              <w:rPr>
                <w:rFonts w:ascii="Cambria" w:hAnsi="Cambria" w:cs="Calibri"/>
                <w:color w:val="000000"/>
                <w:sz w:val="18"/>
                <w:szCs w:val="18"/>
              </w:rPr>
            </w:pPr>
          </w:p>
        </w:tc>
        <w:tc>
          <w:tcPr>
            <w:tcW w:w="525" w:type="pct"/>
          </w:tcPr>
          <w:p w14:paraId="4F439141" w14:textId="77777777" w:rsidR="00DC1505" w:rsidRPr="00E450E1" w:rsidRDefault="00DC1505"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6E284B31" w14:textId="77777777" w:rsidR="00DC1505" w:rsidRPr="00E450E1" w:rsidRDefault="00DC1505"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1AD99C2D" w14:textId="77777777" w:rsidR="00DC1505" w:rsidRPr="00E450E1" w:rsidRDefault="00DC1505" w:rsidP="0034069E">
            <w:pPr>
              <w:widowControl/>
              <w:wordWrap/>
              <w:adjustRightInd/>
              <w:spacing w:line="240" w:lineRule="auto"/>
              <w:jc w:val="left"/>
              <w:textAlignment w:val="auto"/>
              <w:rPr>
                <w:rFonts w:ascii="Arial" w:eastAsia="Calibri" w:hAnsi="Arial" w:cs="Arial"/>
                <w:color w:val="0070C0"/>
                <w:sz w:val="20"/>
                <w:szCs w:val="20"/>
                <w:lang w:eastAsia="en-US"/>
              </w:rPr>
            </w:pPr>
          </w:p>
        </w:tc>
      </w:tr>
      <w:tr w:rsidR="00ED787B" w:rsidRPr="000A788D" w14:paraId="474EA4EB" w14:textId="77777777" w:rsidTr="008036A7">
        <w:trPr>
          <w:trHeight w:val="917"/>
          <w:jc w:val="center"/>
        </w:trPr>
        <w:tc>
          <w:tcPr>
            <w:tcW w:w="183" w:type="pct"/>
            <w:vAlign w:val="center"/>
          </w:tcPr>
          <w:p w14:paraId="76E1641D" w14:textId="77777777" w:rsidR="00ED787B" w:rsidRPr="0088368D" w:rsidRDefault="00ED787B"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3FCA949C" w14:textId="77777777" w:rsidR="00ED787B" w:rsidRDefault="00ED787B" w:rsidP="0034069E">
            <w:pPr>
              <w:widowControl/>
              <w:wordWrap/>
              <w:adjustRightInd/>
              <w:spacing w:line="240" w:lineRule="auto"/>
              <w:jc w:val="left"/>
              <w:textAlignment w:val="auto"/>
              <w:rPr>
                <w:rFonts w:ascii="Cambria" w:hAnsi="Cambria" w:cs="Calibri"/>
                <w:b/>
                <w:bCs/>
                <w:color w:val="000000"/>
                <w:sz w:val="20"/>
                <w:szCs w:val="20"/>
              </w:rPr>
            </w:pPr>
            <w:r>
              <w:rPr>
                <w:rFonts w:ascii="Cambria" w:hAnsi="Cambria" w:cs="Calibri"/>
                <w:b/>
                <w:bCs/>
                <w:color w:val="000000"/>
                <w:sz w:val="20"/>
                <w:szCs w:val="20"/>
              </w:rPr>
              <w:t>Protection Relay</w:t>
            </w:r>
          </w:p>
        </w:tc>
        <w:tc>
          <w:tcPr>
            <w:tcW w:w="1457" w:type="pct"/>
            <w:vAlign w:val="center"/>
          </w:tcPr>
          <w:p w14:paraId="59B40A0C" w14:textId="77777777" w:rsidR="00ED787B" w:rsidRPr="00DC1505" w:rsidRDefault="002839BB" w:rsidP="00726D5D">
            <w:pPr>
              <w:widowControl/>
              <w:wordWrap/>
              <w:autoSpaceDE w:val="0"/>
              <w:autoSpaceDN w:val="0"/>
              <w:spacing w:line="240" w:lineRule="auto"/>
              <w:textAlignment w:val="auto"/>
              <w:rPr>
                <w:rFonts w:ascii="Calibri" w:hAnsi="Calibri" w:cs="Calibri"/>
                <w:sz w:val="20"/>
                <w:szCs w:val="20"/>
              </w:rPr>
            </w:pPr>
            <w:r w:rsidRPr="002839BB">
              <w:rPr>
                <w:rFonts w:ascii="Calibri" w:hAnsi="Calibri" w:cs="Calibri"/>
                <w:sz w:val="20"/>
                <w:szCs w:val="20"/>
              </w:rPr>
              <w:t>All protection relays are equipped with key pan and LCD display, and 7 Numbers Digital input /7 Numbers Dry Output Contacts as minimum which is should be re-checked with schematic diagram.</w:t>
            </w:r>
          </w:p>
        </w:tc>
        <w:tc>
          <w:tcPr>
            <w:tcW w:w="525" w:type="pct"/>
            <w:vAlign w:val="center"/>
          </w:tcPr>
          <w:p w14:paraId="6AF26558" w14:textId="6B8115A1" w:rsidR="00ED787B" w:rsidRPr="00E450E1"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7026CBE4" w14:textId="77777777" w:rsidR="00ED787B" w:rsidRPr="00906CA7" w:rsidRDefault="00ED787B" w:rsidP="0034069E">
            <w:pPr>
              <w:wordWrap/>
              <w:spacing w:line="240" w:lineRule="auto"/>
              <w:rPr>
                <w:rFonts w:ascii="Cambria" w:hAnsi="Cambria" w:cs="Calibri"/>
                <w:color w:val="000000"/>
                <w:sz w:val="18"/>
                <w:szCs w:val="18"/>
              </w:rPr>
            </w:pPr>
          </w:p>
        </w:tc>
        <w:tc>
          <w:tcPr>
            <w:tcW w:w="525" w:type="pct"/>
          </w:tcPr>
          <w:p w14:paraId="1B68CB76" w14:textId="77777777" w:rsidR="00ED787B" w:rsidRPr="00E450E1" w:rsidRDefault="00ED787B"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1E523B6C" w14:textId="77777777" w:rsidR="00ED787B" w:rsidRPr="00E450E1" w:rsidRDefault="00ED787B" w:rsidP="0034069E">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53BE51A2" w14:textId="77777777" w:rsidR="00ED787B" w:rsidRPr="00E450E1" w:rsidRDefault="00ED787B" w:rsidP="0034069E">
            <w:pPr>
              <w:widowControl/>
              <w:wordWrap/>
              <w:adjustRightInd/>
              <w:spacing w:line="240" w:lineRule="auto"/>
              <w:jc w:val="left"/>
              <w:textAlignment w:val="auto"/>
              <w:rPr>
                <w:rFonts w:ascii="Arial" w:eastAsia="Calibri" w:hAnsi="Arial" w:cs="Arial"/>
                <w:color w:val="0070C0"/>
                <w:sz w:val="20"/>
                <w:szCs w:val="20"/>
                <w:lang w:eastAsia="en-US"/>
              </w:rPr>
            </w:pPr>
          </w:p>
        </w:tc>
      </w:tr>
      <w:tr w:rsidR="00434F51" w:rsidRPr="000A788D" w14:paraId="4265A15F" w14:textId="77777777" w:rsidTr="008036A7">
        <w:trPr>
          <w:trHeight w:val="917"/>
          <w:jc w:val="center"/>
        </w:trPr>
        <w:tc>
          <w:tcPr>
            <w:tcW w:w="183" w:type="pct"/>
            <w:vAlign w:val="center"/>
          </w:tcPr>
          <w:p w14:paraId="2F19A8E2" w14:textId="77777777" w:rsidR="00434F51" w:rsidRPr="0088368D" w:rsidRDefault="00434F51" w:rsidP="00434F51">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0670B3F5" w14:textId="77777777" w:rsidR="00434F51" w:rsidRDefault="00434F51" w:rsidP="00434F51">
            <w:pPr>
              <w:widowControl/>
              <w:wordWrap/>
              <w:adjustRightInd/>
              <w:spacing w:line="240" w:lineRule="auto"/>
              <w:jc w:val="left"/>
              <w:textAlignment w:val="auto"/>
              <w:rPr>
                <w:rFonts w:ascii="Cambria" w:hAnsi="Cambria" w:cs="Calibri"/>
                <w:b/>
                <w:bCs/>
                <w:color w:val="000000"/>
                <w:sz w:val="20"/>
                <w:szCs w:val="20"/>
              </w:rPr>
            </w:pPr>
            <w:r>
              <w:rPr>
                <w:rFonts w:ascii="Cambria" w:hAnsi="Cambria" w:cs="Calibri"/>
                <w:b/>
                <w:bCs/>
                <w:color w:val="000000"/>
                <w:sz w:val="20"/>
                <w:szCs w:val="20"/>
              </w:rPr>
              <w:t>Protection Relay</w:t>
            </w:r>
          </w:p>
        </w:tc>
        <w:tc>
          <w:tcPr>
            <w:tcW w:w="1457" w:type="pct"/>
            <w:vAlign w:val="center"/>
          </w:tcPr>
          <w:p w14:paraId="2CB466EB" w14:textId="77777777" w:rsidR="00434F51" w:rsidRPr="002839BB" w:rsidRDefault="00434F51" w:rsidP="00434F51">
            <w:pPr>
              <w:widowControl/>
              <w:wordWrap/>
              <w:autoSpaceDE w:val="0"/>
              <w:autoSpaceDN w:val="0"/>
              <w:spacing w:line="240" w:lineRule="auto"/>
              <w:textAlignment w:val="auto"/>
              <w:rPr>
                <w:rFonts w:ascii="Calibri" w:hAnsi="Calibri" w:cs="Calibri"/>
                <w:sz w:val="20"/>
                <w:szCs w:val="20"/>
              </w:rPr>
            </w:pPr>
            <w:r w:rsidRPr="00434F51">
              <w:rPr>
                <w:rFonts w:ascii="Calibri" w:hAnsi="Calibri" w:cs="Calibri"/>
                <w:sz w:val="20"/>
                <w:szCs w:val="20"/>
              </w:rPr>
              <w:t>All relays supplied with MV switchgear shall be microprocessor based, which will facilitate a connection to DCS. Please confirm.</w:t>
            </w:r>
          </w:p>
        </w:tc>
        <w:tc>
          <w:tcPr>
            <w:tcW w:w="525" w:type="pct"/>
            <w:vAlign w:val="center"/>
          </w:tcPr>
          <w:p w14:paraId="1FDCFF98" w14:textId="5227A930" w:rsidR="00434F51" w:rsidRPr="00E450E1"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7C4622DC" w14:textId="77777777" w:rsidR="00434F51" w:rsidRPr="00906CA7" w:rsidRDefault="00434F51" w:rsidP="00434F51">
            <w:pPr>
              <w:wordWrap/>
              <w:spacing w:line="240" w:lineRule="auto"/>
              <w:rPr>
                <w:rFonts w:ascii="Cambria" w:hAnsi="Cambria" w:cs="Calibri"/>
                <w:color w:val="000000"/>
                <w:sz w:val="18"/>
                <w:szCs w:val="18"/>
              </w:rPr>
            </w:pPr>
          </w:p>
        </w:tc>
        <w:tc>
          <w:tcPr>
            <w:tcW w:w="525" w:type="pct"/>
          </w:tcPr>
          <w:p w14:paraId="29B45E6A" w14:textId="77777777" w:rsidR="00434F51" w:rsidRPr="00E450E1" w:rsidRDefault="00434F51" w:rsidP="00434F51">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0796D22B" w14:textId="77777777" w:rsidR="00434F51" w:rsidRPr="00E450E1" w:rsidRDefault="00434F51" w:rsidP="00434F51">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40095DF0" w14:textId="77777777" w:rsidR="00434F51" w:rsidRPr="00E450E1" w:rsidRDefault="00434F51" w:rsidP="00434F51">
            <w:pPr>
              <w:widowControl/>
              <w:wordWrap/>
              <w:adjustRightInd/>
              <w:spacing w:line="240" w:lineRule="auto"/>
              <w:jc w:val="left"/>
              <w:textAlignment w:val="auto"/>
              <w:rPr>
                <w:rFonts w:ascii="Arial" w:eastAsia="Calibri" w:hAnsi="Arial" w:cs="Arial"/>
                <w:color w:val="0070C0"/>
                <w:sz w:val="20"/>
                <w:szCs w:val="20"/>
                <w:lang w:eastAsia="en-US"/>
              </w:rPr>
            </w:pPr>
          </w:p>
        </w:tc>
      </w:tr>
      <w:tr w:rsidR="00833A6F" w:rsidRPr="000A788D" w14:paraId="59E5B86D" w14:textId="77777777" w:rsidTr="008036A7">
        <w:trPr>
          <w:trHeight w:val="917"/>
          <w:jc w:val="center"/>
        </w:trPr>
        <w:tc>
          <w:tcPr>
            <w:tcW w:w="183" w:type="pct"/>
            <w:vAlign w:val="center"/>
          </w:tcPr>
          <w:p w14:paraId="4FEC838A" w14:textId="77777777" w:rsidR="00833A6F" w:rsidRPr="0088368D" w:rsidRDefault="00833A6F" w:rsidP="00833A6F">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3F7F30A8" w14:textId="77777777" w:rsidR="00833A6F" w:rsidRDefault="00833A6F" w:rsidP="00833A6F">
            <w:pPr>
              <w:widowControl/>
              <w:wordWrap/>
              <w:adjustRightInd/>
              <w:spacing w:line="240" w:lineRule="auto"/>
              <w:jc w:val="left"/>
              <w:textAlignment w:val="auto"/>
              <w:rPr>
                <w:rFonts w:ascii="Cambria" w:hAnsi="Cambria" w:cs="Calibri"/>
                <w:b/>
                <w:bCs/>
                <w:color w:val="000000"/>
                <w:sz w:val="20"/>
                <w:szCs w:val="20"/>
              </w:rPr>
            </w:pPr>
            <w:r>
              <w:rPr>
                <w:rFonts w:ascii="Cambria" w:hAnsi="Cambria" w:cs="Calibri"/>
                <w:b/>
                <w:bCs/>
                <w:color w:val="000000"/>
                <w:sz w:val="20"/>
                <w:szCs w:val="20"/>
              </w:rPr>
              <w:t>Protection Relay</w:t>
            </w:r>
          </w:p>
        </w:tc>
        <w:tc>
          <w:tcPr>
            <w:tcW w:w="1457" w:type="pct"/>
            <w:vAlign w:val="center"/>
          </w:tcPr>
          <w:p w14:paraId="0D7A699D" w14:textId="77777777" w:rsidR="00833A6F" w:rsidRPr="00434F51" w:rsidRDefault="00833A6F" w:rsidP="00833A6F">
            <w:pPr>
              <w:widowControl/>
              <w:wordWrap/>
              <w:autoSpaceDE w:val="0"/>
              <w:autoSpaceDN w:val="0"/>
              <w:spacing w:line="240" w:lineRule="auto"/>
              <w:textAlignment w:val="auto"/>
              <w:rPr>
                <w:rFonts w:ascii="Calibri" w:hAnsi="Calibri" w:cs="Calibri"/>
                <w:sz w:val="20"/>
                <w:szCs w:val="20"/>
              </w:rPr>
            </w:pPr>
            <w:r w:rsidRPr="00833A6F">
              <w:rPr>
                <w:rFonts w:ascii="Calibri" w:hAnsi="Calibri" w:cs="Calibri"/>
                <w:sz w:val="20"/>
                <w:szCs w:val="20"/>
              </w:rPr>
              <w:t xml:space="preserve">Vendor shall perform programming of the relays based on requirements of </w:t>
            </w:r>
            <w:r>
              <w:rPr>
                <w:rFonts w:ascii="Calibri" w:hAnsi="Calibri" w:cs="Calibri"/>
                <w:sz w:val="20"/>
                <w:szCs w:val="20"/>
              </w:rPr>
              <w:t>typical &amp; logic</w:t>
            </w:r>
            <w:r w:rsidRPr="00833A6F">
              <w:rPr>
                <w:rFonts w:ascii="Calibri" w:hAnsi="Calibri" w:cs="Calibri"/>
                <w:sz w:val="20"/>
                <w:szCs w:val="20"/>
              </w:rPr>
              <w:t xml:space="preserve"> diagram. Related documents shall be submitted.</w:t>
            </w:r>
          </w:p>
        </w:tc>
        <w:tc>
          <w:tcPr>
            <w:tcW w:w="525" w:type="pct"/>
            <w:vAlign w:val="center"/>
          </w:tcPr>
          <w:p w14:paraId="2C325193" w14:textId="56927F43" w:rsidR="00833A6F" w:rsidRPr="00E450E1"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21704E52" w14:textId="77777777" w:rsidR="00833A6F" w:rsidRPr="00906CA7" w:rsidRDefault="00833A6F" w:rsidP="00833A6F">
            <w:pPr>
              <w:wordWrap/>
              <w:spacing w:line="240" w:lineRule="auto"/>
              <w:rPr>
                <w:rFonts w:ascii="Cambria" w:hAnsi="Cambria" w:cs="Calibri"/>
                <w:color w:val="000000"/>
                <w:sz w:val="18"/>
                <w:szCs w:val="18"/>
              </w:rPr>
            </w:pPr>
          </w:p>
        </w:tc>
        <w:tc>
          <w:tcPr>
            <w:tcW w:w="525" w:type="pct"/>
          </w:tcPr>
          <w:p w14:paraId="6C795210" w14:textId="77777777" w:rsidR="00833A6F" w:rsidRPr="00E450E1" w:rsidRDefault="00833A6F" w:rsidP="00833A6F">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054E2B73" w14:textId="77777777" w:rsidR="00833A6F" w:rsidRPr="00E450E1" w:rsidRDefault="00833A6F" w:rsidP="00833A6F">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22E5832A" w14:textId="77777777" w:rsidR="00833A6F" w:rsidRPr="00E450E1" w:rsidRDefault="00833A6F" w:rsidP="00833A6F">
            <w:pPr>
              <w:widowControl/>
              <w:wordWrap/>
              <w:adjustRightInd/>
              <w:spacing w:line="240" w:lineRule="auto"/>
              <w:jc w:val="left"/>
              <w:textAlignment w:val="auto"/>
              <w:rPr>
                <w:rFonts w:ascii="Arial" w:eastAsia="Calibri" w:hAnsi="Arial" w:cs="Arial"/>
                <w:color w:val="0070C0"/>
                <w:sz w:val="20"/>
                <w:szCs w:val="20"/>
                <w:lang w:eastAsia="en-US"/>
              </w:rPr>
            </w:pPr>
          </w:p>
        </w:tc>
      </w:tr>
      <w:tr w:rsidR="00C1625E" w:rsidRPr="000A788D" w14:paraId="56BAE196" w14:textId="77777777" w:rsidTr="008036A7">
        <w:trPr>
          <w:trHeight w:val="917"/>
          <w:jc w:val="center"/>
        </w:trPr>
        <w:tc>
          <w:tcPr>
            <w:tcW w:w="183" w:type="pct"/>
            <w:vAlign w:val="center"/>
          </w:tcPr>
          <w:p w14:paraId="5CE10317" w14:textId="77777777" w:rsidR="00C1625E" w:rsidRPr="0088368D" w:rsidRDefault="00C1625E" w:rsidP="00C1625E">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3F406CDC" w14:textId="77777777" w:rsidR="00C1625E" w:rsidRDefault="00C1625E" w:rsidP="00C1625E">
            <w:pPr>
              <w:widowControl/>
              <w:wordWrap/>
              <w:adjustRightInd/>
              <w:spacing w:line="240" w:lineRule="auto"/>
              <w:jc w:val="left"/>
              <w:textAlignment w:val="auto"/>
              <w:rPr>
                <w:rFonts w:ascii="Cambria" w:hAnsi="Cambria" w:cs="Calibri"/>
                <w:b/>
                <w:bCs/>
                <w:color w:val="000000"/>
                <w:sz w:val="20"/>
                <w:szCs w:val="20"/>
              </w:rPr>
            </w:pPr>
            <w:r>
              <w:rPr>
                <w:rFonts w:ascii="Cambria" w:hAnsi="Cambria" w:cs="Calibri"/>
                <w:b/>
                <w:bCs/>
                <w:color w:val="000000"/>
                <w:sz w:val="20"/>
                <w:szCs w:val="20"/>
              </w:rPr>
              <w:t>Protection Relay</w:t>
            </w:r>
          </w:p>
        </w:tc>
        <w:tc>
          <w:tcPr>
            <w:tcW w:w="1457" w:type="pct"/>
            <w:vAlign w:val="center"/>
          </w:tcPr>
          <w:p w14:paraId="259D1628" w14:textId="77777777" w:rsidR="00C1625E" w:rsidRPr="00833A6F" w:rsidRDefault="00C1625E" w:rsidP="00C1625E">
            <w:pPr>
              <w:widowControl/>
              <w:wordWrap/>
              <w:autoSpaceDE w:val="0"/>
              <w:autoSpaceDN w:val="0"/>
              <w:spacing w:line="240" w:lineRule="auto"/>
              <w:textAlignment w:val="auto"/>
              <w:rPr>
                <w:rFonts w:ascii="Calibri" w:hAnsi="Calibri" w:cs="Calibri"/>
                <w:sz w:val="20"/>
                <w:szCs w:val="20"/>
              </w:rPr>
            </w:pPr>
            <w:r w:rsidRPr="00C1625E">
              <w:rPr>
                <w:rFonts w:ascii="Calibri" w:hAnsi="Calibri" w:cs="Calibri"/>
                <w:sz w:val="20"/>
                <w:szCs w:val="20"/>
              </w:rPr>
              <w:t>Vendor shall perform relay setting and relay coordination based on project relay coordination an</w:t>
            </w:r>
            <w:r>
              <w:rPr>
                <w:rFonts w:ascii="Calibri" w:hAnsi="Calibri" w:cs="Calibri"/>
                <w:sz w:val="20"/>
                <w:szCs w:val="20"/>
              </w:rPr>
              <w:t>d setting study.</w:t>
            </w:r>
          </w:p>
        </w:tc>
        <w:tc>
          <w:tcPr>
            <w:tcW w:w="525" w:type="pct"/>
            <w:vAlign w:val="center"/>
          </w:tcPr>
          <w:p w14:paraId="1667B508" w14:textId="4D290B99" w:rsidR="00C1625E" w:rsidRPr="00E450E1"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2398A5BC" w14:textId="77777777" w:rsidR="00C1625E" w:rsidRPr="00906CA7" w:rsidRDefault="00C1625E" w:rsidP="00C1625E">
            <w:pPr>
              <w:wordWrap/>
              <w:spacing w:line="240" w:lineRule="auto"/>
              <w:rPr>
                <w:rFonts w:ascii="Cambria" w:hAnsi="Cambria" w:cs="Calibri"/>
                <w:color w:val="000000"/>
                <w:sz w:val="18"/>
                <w:szCs w:val="18"/>
              </w:rPr>
            </w:pPr>
          </w:p>
        </w:tc>
        <w:tc>
          <w:tcPr>
            <w:tcW w:w="525" w:type="pct"/>
          </w:tcPr>
          <w:p w14:paraId="321AEF1F" w14:textId="77777777" w:rsidR="00C1625E" w:rsidRPr="00E450E1" w:rsidRDefault="00C1625E" w:rsidP="00C1625E">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4E543939" w14:textId="77777777" w:rsidR="00C1625E" w:rsidRPr="00E450E1" w:rsidRDefault="00C1625E" w:rsidP="00C1625E">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10242C0E" w14:textId="77777777" w:rsidR="00C1625E" w:rsidRPr="00E450E1" w:rsidRDefault="00C1625E" w:rsidP="00C1625E">
            <w:pPr>
              <w:widowControl/>
              <w:wordWrap/>
              <w:adjustRightInd/>
              <w:spacing w:line="240" w:lineRule="auto"/>
              <w:jc w:val="left"/>
              <w:textAlignment w:val="auto"/>
              <w:rPr>
                <w:rFonts w:ascii="Arial" w:eastAsia="Calibri" w:hAnsi="Arial" w:cs="Arial"/>
                <w:color w:val="0070C0"/>
                <w:sz w:val="20"/>
                <w:szCs w:val="20"/>
                <w:lang w:eastAsia="en-US"/>
              </w:rPr>
            </w:pPr>
          </w:p>
        </w:tc>
      </w:tr>
      <w:tr w:rsidR="00D00CF1" w:rsidRPr="000A788D" w14:paraId="51624984" w14:textId="77777777" w:rsidTr="008036A7">
        <w:trPr>
          <w:trHeight w:val="917"/>
          <w:jc w:val="center"/>
        </w:trPr>
        <w:tc>
          <w:tcPr>
            <w:tcW w:w="183" w:type="pct"/>
            <w:vAlign w:val="center"/>
          </w:tcPr>
          <w:p w14:paraId="5A6D22CA" w14:textId="77777777" w:rsidR="00D00CF1" w:rsidRPr="0088368D" w:rsidRDefault="00D00CF1" w:rsidP="00C1625E">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27DC7D6B" w14:textId="77777777" w:rsidR="00D00CF1" w:rsidRDefault="00D00CF1" w:rsidP="00C1625E">
            <w:pPr>
              <w:widowControl/>
              <w:wordWrap/>
              <w:adjustRightInd/>
              <w:spacing w:line="240" w:lineRule="auto"/>
              <w:jc w:val="left"/>
              <w:textAlignment w:val="auto"/>
              <w:rPr>
                <w:rFonts w:ascii="Cambria" w:hAnsi="Cambria" w:cs="Calibri"/>
                <w:b/>
                <w:bCs/>
                <w:color w:val="000000"/>
                <w:sz w:val="20"/>
                <w:szCs w:val="20"/>
              </w:rPr>
            </w:pPr>
            <w:r>
              <w:rPr>
                <w:rFonts w:ascii="Cambria" w:hAnsi="Cambria" w:cs="Calibri"/>
                <w:b/>
                <w:bCs/>
                <w:color w:val="000000"/>
                <w:sz w:val="20"/>
                <w:szCs w:val="20"/>
              </w:rPr>
              <w:t>Relay Connection</w:t>
            </w:r>
          </w:p>
        </w:tc>
        <w:tc>
          <w:tcPr>
            <w:tcW w:w="1457" w:type="pct"/>
            <w:vAlign w:val="center"/>
          </w:tcPr>
          <w:p w14:paraId="50C44A23" w14:textId="77777777" w:rsidR="00D00CF1" w:rsidRPr="00C1625E" w:rsidRDefault="00D00CF1" w:rsidP="00C1625E">
            <w:pPr>
              <w:widowControl/>
              <w:wordWrap/>
              <w:autoSpaceDE w:val="0"/>
              <w:autoSpaceDN w:val="0"/>
              <w:spacing w:line="240" w:lineRule="auto"/>
              <w:textAlignment w:val="auto"/>
              <w:rPr>
                <w:rFonts w:ascii="Calibri" w:hAnsi="Calibri" w:cs="Calibri"/>
                <w:sz w:val="20"/>
                <w:szCs w:val="20"/>
              </w:rPr>
            </w:pPr>
            <w:r w:rsidRPr="00D00CF1">
              <w:rPr>
                <w:rFonts w:ascii="Calibri" w:hAnsi="Calibri" w:cs="Calibri"/>
                <w:sz w:val="20"/>
                <w:szCs w:val="20"/>
              </w:rPr>
              <w:t>All digital multi</w:t>
            </w:r>
            <w:r>
              <w:rPr>
                <w:rFonts w:ascii="Calibri" w:hAnsi="Calibri" w:cs="Calibri"/>
                <w:sz w:val="20"/>
                <w:szCs w:val="20"/>
              </w:rPr>
              <w:t xml:space="preserve"> </w:t>
            </w:r>
            <w:r w:rsidRPr="00D00CF1">
              <w:rPr>
                <w:rFonts w:ascii="Calibri" w:hAnsi="Calibri" w:cs="Calibri"/>
                <w:sz w:val="20"/>
                <w:szCs w:val="20"/>
              </w:rPr>
              <w:t>meters and protection relays shall have Mod Bus (RS 485) communication protocol.</w:t>
            </w:r>
          </w:p>
        </w:tc>
        <w:tc>
          <w:tcPr>
            <w:tcW w:w="525" w:type="pct"/>
            <w:vAlign w:val="center"/>
          </w:tcPr>
          <w:p w14:paraId="155CF982" w14:textId="3AAED9C1" w:rsidR="00D00CF1" w:rsidRPr="00E450E1"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2ADCAD12" w14:textId="77777777" w:rsidR="00D00CF1" w:rsidRPr="00906CA7" w:rsidRDefault="00D00CF1" w:rsidP="00C1625E">
            <w:pPr>
              <w:wordWrap/>
              <w:spacing w:line="240" w:lineRule="auto"/>
              <w:rPr>
                <w:rFonts w:ascii="Cambria" w:hAnsi="Cambria" w:cs="Calibri"/>
                <w:color w:val="000000"/>
                <w:sz w:val="18"/>
                <w:szCs w:val="18"/>
              </w:rPr>
            </w:pPr>
          </w:p>
        </w:tc>
        <w:tc>
          <w:tcPr>
            <w:tcW w:w="525" w:type="pct"/>
          </w:tcPr>
          <w:p w14:paraId="6EE851E5" w14:textId="77777777" w:rsidR="00D00CF1" w:rsidRPr="00E450E1" w:rsidRDefault="00D00CF1" w:rsidP="00C1625E">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619AAD88" w14:textId="77777777" w:rsidR="00D00CF1" w:rsidRPr="00E450E1" w:rsidRDefault="00D00CF1" w:rsidP="00C1625E">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0600379E" w14:textId="77777777" w:rsidR="00D00CF1" w:rsidRPr="00E450E1" w:rsidRDefault="00D00CF1" w:rsidP="00C1625E">
            <w:pPr>
              <w:widowControl/>
              <w:wordWrap/>
              <w:adjustRightInd/>
              <w:spacing w:line="240" w:lineRule="auto"/>
              <w:jc w:val="left"/>
              <w:textAlignment w:val="auto"/>
              <w:rPr>
                <w:rFonts w:ascii="Arial" w:eastAsia="Calibri" w:hAnsi="Arial" w:cs="Arial"/>
                <w:color w:val="0070C0"/>
                <w:sz w:val="20"/>
                <w:szCs w:val="20"/>
                <w:lang w:eastAsia="en-US"/>
              </w:rPr>
            </w:pPr>
          </w:p>
        </w:tc>
      </w:tr>
      <w:tr w:rsidR="00FF5344" w:rsidRPr="000A788D" w14:paraId="3AFA6072" w14:textId="77777777" w:rsidTr="008036A7">
        <w:trPr>
          <w:trHeight w:val="917"/>
          <w:jc w:val="center"/>
        </w:trPr>
        <w:tc>
          <w:tcPr>
            <w:tcW w:w="183" w:type="pct"/>
            <w:vAlign w:val="center"/>
          </w:tcPr>
          <w:p w14:paraId="42AB31BB" w14:textId="77777777" w:rsidR="00FF5344" w:rsidRPr="0088368D" w:rsidRDefault="00FF5344" w:rsidP="00C1625E">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3C9FB889" w14:textId="77777777" w:rsidR="00FF5344" w:rsidRDefault="00FF5344" w:rsidP="00C1625E">
            <w:pPr>
              <w:widowControl/>
              <w:wordWrap/>
              <w:adjustRightInd/>
              <w:spacing w:line="240" w:lineRule="auto"/>
              <w:jc w:val="left"/>
              <w:textAlignment w:val="auto"/>
              <w:rPr>
                <w:rFonts w:ascii="Cambria" w:hAnsi="Cambria" w:cs="Calibri"/>
                <w:b/>
                <w:bCs/>
                <w:color w:val="000000"/>
                <w:sz w:val="20"/>
                <w:szCs w:val="20"/>
              </w:rPr>
            </w:pPr>
            <w:r>
              <w:rPr>
                <w:rFonts w:ascii="Cambria" w:hAnsi="Cambria" w:cs="Calibri"/>
                <w:b/>
                <w:bCs/>
                <w:color w:val="000000"/>
                <w:sz w:val="20"/>
                <w:szCs w:val="20"/>
              </w:rPr>
              <w:t>Test Block</w:t>
            </w:r>
          </w:p>
        </w:tc>
        <w:tc>
          <w:tcPr>
            <w:tcW w:w="1457" w:type="pct"/>
            <w:vAlign w:val="center"/>
          </w:tcPr>
          <w:p w14:paraId="5677454C" w14:textId="77777777" w:rsidR="00FF5344" w:rsidRPr="00D00CF1" w:rsidRDefault="00FF5344" w:rsidP="00C1625E">
            <w:pPr>
              <w:widowControl/>
              <w:wordWrap/>
              <w:autoSpaceDE w:val="0"/>
              <w:autoSpaceDN w:val="0"/>
              <w:spacing w:line="240" w:lineRule="auto"/>
              <w:textAlignment w:val="auto"/>
              <w:rPr>
                <w:rFonts w:ascii="Calibri" w:hAnsi="Calibri" w:cs="Calibri"/>
                <w:sz w:val="20"/>
                <w:szCs w:val="20"/>
              </w:rPr>
            </w:pPr>
            <w:r>
              <w:rPr>
                <w:rFonts w:ascii="Calibri" w:hAnsi="Calibri" w:cs="Calibri"/>
                <w:sz w:val="20"/>
                <w:szCs w:val="20"/>
              </w:rPr>
              <w:t>Test Block for current &amp; voltage shall be considered on front of panel.</w:t>
            </w:r>
          </w:p>
        </w:tc>
        <w:tc>
          <w:tcPr>
            <w:tcW w:w="525" w:type="pct"/>
            <w:vAlign w:val="center"/>
          </w:tcPr>
          <w:p w14:paraId="38AA532B" w14:textId="60E48D8A" w:rsidR="00FF5344" w:rsidRPr="00E450E1" w:rsidRDefault="005F3563" w:rsidP="005F3563">
            <w:pPr>
              <w:widowControl/>
              <w:wordWrap/>
              <w:adjustRightInd/>
              <w:spacing w:line="240" w:lineRule="auto"/>
              <w:jc w:val="center"/>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79457B4C" w14:textId="77777777" w:rsidR="00FF5344" w:rsidRPr="00906CA7" w:rsidRDefault="00FF5344" w:rsidP="00C1625E">
            <w:pPr>
              <w:wordWrap/>
              <w:spacing w:line="240" w:lineRule="auto"/>
              <w:rPr>
                <w:rFonts w:ascii="Cambria" w:hAnsi="Cambria" w:cs="Calibri"/>
                <w:color w:val="000000"/>
                <w:sz w:val="18"/>
                <w:szCs w:val="18"/>
              </w:rPr>
            </w:pPr>
          </w:p>
        </w:tc>
        <w:tc>
          <w:tcPr>
            <w:tcW w:w="525" w:type="pct"/>
          </w:tcPr>
          <w:p w14:paraId="79981B46" w14:textId="77777777" w:rsidR="00FF5344" w:rsidRPr="00E450E1" w:rsidRDefault="00FF5344" w:rsidP="00C1625E">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5B5B589F" w14:textId="77777777" w:rsidR="00FF5344" w:rsidRPr="00E450E1" w:rsidRDefault="00FF5344" w:rsidP="00C1625E">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5A639FE8" w14:textId="77777777" w:rsidR="00FF5344" w:rsidRPr="00E450E1" w:rsidRDefault="00FF5344" w:rsidP="00C1625E">
            <w:pPr>
              <w:widowControl/>
              <w:wordWrap/>
              <w:adjustRightInd/>
              <w:spacing w:line="240" w:lineRule="auto"/>
              <w:jc w:val="left"/>
              <w:textAlignment w:val="auto"/>
              <w:rPr>
                <w:rFonts w:ascii="Arial" w:eastAsia="Calibri" w:hAnsi="Arial" w:cs="Arial"/>
                <w:color w:val="0070C0"/>
                <w:sz w:val="20"/>
                <w:szCs w:val="20"/>
                <w:lang w:eastAsia="en-US"/>
              </w:rPr>
            </w:pPr>
          </w:p>
        </w:tc>
      </w:tr>
    </w:tbl>
    <w:p w14:paraId="3252D519" w14:textId="77777777" w:rsidR="00860280" w:rsidRDefault="00860280" w:rsidP="000E4DA3">
      <w:pPr>
        <w:tabs>
          <w:tab w:val="left" w:pos="7560"/>
        </w:tabs>
      </w:pPr>
    </w:p>
    <w:sectPr w:rsidR="00860280" w:rsidSect="008714E7">
      <w:headerReference w:type="default" r:id="rId8"/>
      <w:footerReference w:type="default" r:id="rId9"/>
      <w:pgSz w:w="16839" w:h="11907" w:orient="landscape" w:code="9"/>
      <w:pgMar w:top="720" w:right="1440" w:bottom="720" w:left="1440" w:header="360"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78FA3" w14:textId="77777777" w:rsidR="00242F94" w:rsidRDefault="00242F94" w:rsidP="00FE509A">
      <w:pPr>
        <w:spacing w:line="240" w:lineRule="auto"/>
      </w:pPr>
      <w:r>
        <w:separator/>
      </w:r>
    </w:p>
  </w:endnote>
  <w:endnote w:type="continuationSeparator" w:id="0">
    <w:p w14:paraId="586CF5B9" w14:textId="77777777" w:rsidR="00242F94" w:rsidRDefault="00242F94" w:rsidP="00FE50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Che">
    <w:altName w:val="Malgun Gothic Semilight"/>
    <w:charset w:val="81"/>
    <w:family w:val="modern"/>
    <w:pitch w:val="fixed"/>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b/>
        <w:bCs/>
        <w:sz w:val="24"/>
        <w:szCs w:val="24"/>
      </w:rPr>
      <w:id w:val="41258608"/>
      <w:docPartObj>
        <w:docPartGallery w:val="Page Numbers (Bottom of Page)"/>
        <w:docPartUnique/>
      </w:docPartObj>
    </w:sdtPr>
    <w:sdtEndPr/>
    <w:sdtContent>
      <w:sdt>
        <w:sdtPr>
          <w:rPr>
            <w:rFonts w:asciiTheme="minorHAnsi" w:hAnsiTheme="minorHAnsi"/>
            <w:b/>
            <w:bCs/>
            <w:sz w:val="24"/>
            <w:szCs w:val="24"/>
          </w:rPr>
          <w:id w:val="-1669238322"/>
          <w:docPartObj>
            <w:docPartGallery w:val="Page Numbers (Top of Page)"/>
            <w:docPartUnique/>
          </w:docPartObj>
        </w:sdtPr>
        <w:sdtEndPr/>
        <w:sdtContent>
          <w:p w14:paraId="42508938" w14:textId="77777777" w:rsidR="00C354A8" w:rsidRPr="00FF262D" w:rsidRDefault="00C354A8">
            <w:pPr>
              <w:pStyle w:val="Footer"/>
              <w:jc w:val="center"/>
              <w:rPr>
                <w:rFonts w:asciiTheme="minorHAnsi" w:hAnsiTheme="minorHAnsi"/>
                <w:b/>
                <w:bCs/>
                <w:sz w:val="24"/>
                <w:szCs w:val="24"/>
              </w:rPr>
            </w:pPr>
            <w:r w:rsidRPr="00FF262D">
              <w:rPr>
                <w:rFonts w:asciiTheme="minorHAnsi" w:hAnsiTheme="minorHAnsi"/>
                <w:b/>
                <w:bCs/>
                <w:sz w:val="24"/>
                <w:szCs w:val="24"/>
              </w:rPr>
              <w:t xml:space="preserve">Page </w:t>
            </w:r>
            <w:r w:rsidRPr="00FF262D">
              <w:rPr>
                <w:rFonts w:asciiTheme="minorHAnsi" w:hAnsiTheme="minorHAnsi"/>
                <w:b/>
                <w:bCs/>
                <w:sz w:val="24"/>
                <w:szCs w:val="24"/>
              </w:rPr>
              <w:fldChar w:fldCharType="begin"/>
            </w:r>
            <w:r w:rsidRPr="00FF262D">
              <w:rPr>
                <w:rFonts w:asciiTheme="minorHAnsi" w:hAnsiTheme="minorHAnsi"/>
                <w:b/>
                <w:bCs/>
                <w:sz w:val="24"/>
                <w:szCs w:val="24"/>
              </w:rPr>
              <w:instrText xml:space="preserve"> PAGE </w:instrText>
            </w:r>
            <w:r w:rsidRPr="00FF262D">
              <w:rPr>
                <w:rFonts w:asciiTheme="minorHAnsi" w:hAnsiTheme="minorHAnsi"/>
                <w:b/>
                <w:bCs/>
                <w:sz w:val="24"/>
                <w:szCs w:val="24"/>
              </w:rPr>
              <w:fldChar w:fldCharType="separate"/>
            </w:r>
            <w:r w:rsidR="00C01D11">
              <w:rPr>
                <w:rFonts w:asciiTheme="minorHAnsi" w:hAnsiTheme="minorHAnsi"/>
                <w:b/>
                <w:bCs/>
                <w:noProof/>
                <w:sz w:val="24"/>
                <w:szCs w:val="24"/>
              </w:rPr>
              <w:t>11</w:t>
            </w:r>
            <w:r w:rsidRPr="00FF262D">
              <w:rPr>
                <w:rFonts w:asciiTheme="minorHAnsi" w:hAnsiTheme="minorHAnsi"/>
                <w:b/>
                <w:bCs/>
                <w:sz w:val="24"/>
                <w:szCs w:val="24"/>
              </w:rPr>
              <w:fldChar w:fldCharType="end"/>
            </w:r>
            <w:r w:rsidRPr="00FF262D">
              <w:rPr>
                <w:rFonts w:asciiTheme="minorHAnsi" w:hAnsiTheme="minorHAnsi"/>
                <w:b/>
                <w:bCs/>
                <w:sz w:val="24"/>
                <w:szCs w:val="24"/>
              </w:rPr>
              <w:t xml:space="preserve"> of </w:t>
            </w:r>
            <w:r w:rsidRPr="00FF262D">
              <w:rPr>
                <w:rFonts w:asciiTheme="minorHAnsi" w:hAnsiTheme="minorHAnsi"/>
                <w:b/>
                <w:bCs/>
                <w:sz w:val="24"/>
                <w:szCs w:val="24"/>
              </w:rPr>
              <w:fldChar w:fldCharType="begin"/>
            </w:r>
            <w:r w:rsidRPr="00FF262D">
              <w:rPr>
                <w:rFonts w:asciiTheme="minorHAnsi" w:hAnsiTheme="minorHAnsi"/>
                <w:b/>
                <w:bCs/>
                <w:sz w:val="24"/>
                <w:szCs w:val="24"/>
              </w:rPr>
              <w:instrText xml:space="preserve"> NUMPAGES  </w:instrText>
            </w:r>
            <w:r w:rsidRPr="00FF262D">
              <w:rPr>
                <w:rFonts w:asciiTheme="minorHAnsi" w:hAnsiTheme="minorHAnsi"/>
                <w:b/>
                <w:bCs/>
                <w:sz w:val="24"/>
                <w:szCs w:val="24"/>
              </w:rPr>
              <w:fldChar w:fldCharType="separate"/>
            </w:r>
            <w:r w:rsidR="00C01D11">
              <w:rPr>
                <w:rFonts w:asciiTheme="minorHAnsi" w:hAnsiTheme="minorHAnsi"/>
                <w:b/>
                <w:bCs/>
                <w:noProof/>
                <w:sz w:val="24"/>
                <w:szCs w:val="24"/>
              </w:rPr>
              <w:t>11</w:t>
            </w:r>
            <w:r w:rsidRPr="00FF262D">
              <w:rPr>
                <w:rFonts w:asciiTheme="minorHAnsi" w:hAnsiTheme="minorHAnsi"/>
                <w:b/>
                <w:bCs/>
                <w:sz w:val="24"/>
                <w:szCs w:val="24"/>
              </w:rPr>
              <w:fldChar w:fldCharType="end"/>
            </w:r>
          </w:p>
        </w:sdtContent>
      </w:sdt>
    </w:sdtContent>
  </w:sdt>
  <w:p w14:paraId="26AD0283" w14:textId="77777777" w:rsidR="00C354A8" w:rsidRDefault="00C35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89663" w14:textId="77777777" w:rsidR="00242F94" w:rsidRDefault="00242F94" w:rsidP="00FE509A">
      <w:pPr>
        <w:spacing w:line="240" w:lineRule="auto"/>
      </w:pPr>
      <w:r>
        <w:separator/>
      </w:r>
    </w:p>
  </w:footnote>
  <w:footnote w:type="continuationSeparator" w:id="0">
    <w:p w14:paraId="22F127B4" w14:textId="77777777" w:rsidR="00242F94" w:rsidRDefault="00242F94" w:rsidP="00FE50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210" w:type="dxa"/>
      <w:jc w:val="center"/>
      <w:tblLayout w:type="fixed"/>
      <w:tblCellMar>
        <w:left w:w="115" w:type="dxa"/>
        <w:right w:w="115" w:type="dxa"/>
      </w:tblCellMar>
      <w:tblLook w:val="04A0" w:firstRow="1" w:lastRow="0" w:firstColumn="1" w:lastColumn="0" w:noHBand="0" w:noVBand="1"/>
    </w:tblPr>
    <w:tblGrid>
      <w:gridCol w:w="2160"/>
      <w:gridCol w:w="1976"/>
      <w:gridCol w:w="1845"/>
      <w:gridCol w:w="1845"/>
      <w:gridCol w:w="1890"/>
      <w:gridCol w:w="900"/>
      <w:gridCol w:w="1350"/>
      <w:gridCol w:w="3244"/>
    </w:tblGrid>
    <w:tr w:rsidR="00C354A8" w:rsidRPr="00456FF2" w14:paraId="15D991CE" w14:textId="77777777" w:rsidTr="00192D15">
      <w:trPr>
        <w:trHeight w:val="800"/>
        <w:jc w:val="center"/>
      </w:trPr>
      <w:tc>
        <w:tcPr>
          <w:tcW w:w="2160" w:type="dxa"/>
          <w:tcBorders>
            <w:bottom w:val="nil"/>
          </w:tcBorders>
          <w:vAlign w:val="bottom"/>
        </w:tcPr>
        <w:p w14:paraId="3AEBF262" w14:textId="77777777" w:rsidR="00C354A8" w:rsidRPr="00456FF2" w:rsidRDefault="00C354A8" w:rsidP="00C81BC1">
          <w:pPr>
            <w:jc w:val="center"/>
            <w:rPr>
              <w:rFonts w:asciiTheme="minorBidi" w:hAnsiTheme="minorBidi" w:cstheme="minorBidi"/>
              <w:b/>
              <w:bCs/>
            </w:rPr>
          </w:pPr>
          <w:r>
            <w:rPr>
              <w:rFonts w:asciiTheme="minorBidi" w:hAnsiTheme="minorBidi" w:cstheme="minorBidi"/>
              <w:b/>
              <w:bCs/>
              <w:noProof/>
              <w:lang w:eastAsia="en-US"/>
            </w:rPr>
            <w:drawing>
              <wp:inline distT="0" distB="0" distL="0" distR="0" wp14:anchorId="781931B1" wp14:editId="79943EBF">
                <wp:extent cx="857839"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
                          <a:extLst>
                            <a:ext uri="{28A0092B-C50C-407E-A947-70E740481C1C}">
                              <a14:useLocalDpi xmlns:a14="http://schemas.microsoft.com/office/drawing/2010/main" val="0"/>
                            </a:ext>
                          </a:extLst>
                        </a:blip>
                        <a:stretch>
                          <a:fillRect/>
                        </a:stretch>
                      </pic:blipFill>
                      <pic:spPr>
                        <a:xfrm>
                          <a:off x="0" y="0"/>
                          <a:ext cx="857839" cy="800100"/>
                        </a:xfrm>
                        <a:prstGeom prst="rect">
                          <a:avLst/>
                        </a:prstGeom>
                      </pic:spPr>
                    </pic:pic>
                  </a:graphicData>
                </a:graphic>
              </wp:inline>
            </w:drawing>
          </w:r>
        </w:p>
      </w:tc>
      <w:tc>
        <w:tcPr>
          <w:tcW w:w="13050" w:type="dxa"/>
          <w:gridSpan w:val="7"/>
          <w:vAlign w:val="center"/>
        </w:tcPr>
        <w:p w14:paraId="08BE7E29" w14:textId="77777777" w:rsidR="00C354A8" w:rsidRDefault="00C354A8" w:rsidP="00C81BC1">
          <w:pPr>
            <w:tabs>
              <w:tab w:val="right" w:pos="29"/>
            </w:tabs>
            <w:jc w:val="center"/>
            <w:rPr>
              <w:rFonts w:ascii="Arial" w:hAnsi="Arial" w:cs="B Zar"/>
              <w:b/>
              <w:bCs/>
              <w:sz w:val="24"/>
              <w:rtl/>
              <w:lang w:bidi="fa-IR"/>
            </w:rPr>
          </w:pPr>
          <w:r>
            <w:rPr>
              <w:rFonts w:ascii="Arial" w:hAnsi="Arial" w:cs="B Zar"/>
              <w:b/>
              <w:bCs/>
              <w:sz w:val="24"/>
              <w:lang w:bidi="fa-IR"/>
            </w:rPr>
            <w:t>BINAK OILFIELD DEVELOPMENT</w:t>
          </w:r>
        </w:p>
        <w:p w14:paraId="0EFA953B" w14:textId="77777777" w:rsidR="00C354A8" w:rsidRPr="00EA461F" w:rsidRDefault="00C354A8" w:rsidP="00494D7B">
          <w:pPr>
            <w:tabs>
              <w:tab w:val="right" w:pos="29"/>
            </w:tabs>
            <w:jc w:val="center"/>
            <w:rPr>
              <w:rFonts w:ascii="Arial" w:hAnsi="Arial" w:cs="B Zar"/>
              <w:b/>
              <w:bCs/>
              <w:sz w:val="24"/>
              <w:rtl/>
              <w:lang w:bidi="fa-IR"/>
            </w:rPr>
          </w:pPr>
          <w:r>
            <w:rPr>
              <w:rFonts w:ascii="Arial" w:hAnsi="Arial" w:cs="B Zar"/>
              <w:b/>
              <w:bCs/>
              <w:sz w:val="24"/>
              <w:lang w:bidi="fa-IR"/>
            </w:rPr>
            <w:t>SURFACE WORKPACKAGE- WORK PACK #</w:t>
          </w:r>
          <w:r w:rsidR="00494D7B">
            <w:rPr>
              <w:rFonts w:ascii="Arial" w:hAnsi="Arial" w:cs="B Zar"/>
              <w:b/>
              <w:bCs/>
              <w:sz w:val="24"/>
              <w:lang w:bidi="fa-IR"/>
            </w:rPr>
            <w:t>05</w:t>
          </w:r>
        </w:p>
        <w:p w14:paraId="3E3BC3F6" w14:textId="77777777" w:rsidR="00C354A8" w:rsidRPr="00E16086" w:rsidRDefault="00C354A8" w:rsidP="00C81BC1">
          <w:pPr>
            <w:pStyle w:val="Header"/>
            <w:jc w:val="center"/>
            <w:rPr>
              <w:rFonts w:ascii="Tahoma" w:hAnsi="Tahoma" w:cs="Tahoma"/>
              <w:b/>
              <w:bCs/>
              <w:sz w:val="20"/>
              <w:szCs w:val="20"/>
            </w:rPr>
          </w:pPr>
          <w:r>
            <w:rPr>
              <w:rFonts w:ascii="Arial" w:hAnsi="Arial" w:cs="B Zar" w:hint="cs"/>
              <w:b/>
              <w:bCs/>
              <w:sz w:val="28"/>
              <w:szCs w:val="28"/>
              <w:rtl/>
              <w:lang w:bidi="fa-IR"/>
            </w:rPr>
            <w:t xml:space="preserve"> </w:t>
          </w:r>
          <w:r>
            <w:rPr>
              <w:rFonts w:ascii="Arial" w:hAnsi="Arial" w:cs="B Zar"/>
              <w:b/>
              <w:bCs/>
              <w:sz w:val="30"/>
              <w:szCs w:val="30"/>
              <w:lang w:bidi="fa-IR"/>
            </w:rPr>
            <w:t>NEW GAS COMPRESSOR STATION</w:t>
          </w:r>
        </w:p>
      </w:tc>
    </w:tr>
    <w:tr w:rsidR="00C354A8" w:rsidRPr="00456FF2" w14:paraId="0A84745F" w14:textId="77777777" w:rsidTr="00192D15">
      <w:trPr>
        <w:trHeight w:val="518"/>
        <w:jc w:val="center"/>
      </w:trPr>
      <w:tc>
        <w:tcPr>
          <w:tcW w:w="2160" w:type="dxa"/>
          <w:vMerge w:val="restart"/>
          <w:tcBorders>
            <w:top w:val="nil"/>
            <w:bottom w:val="nil"/>
          </w:tcBorders>
          <w:vAlign w:val="center"/>
        </w:tcPr>
        <w:p w14:paraId="56BB52B8" w14:textId="77777777" w:rsidR="00C354A8" w:rsidRPr="00456FF2" w:rsidRDefault="00C354A8" w:rsidP="00C81BC1">
          <w:pPr>
            <w:jc w:val="center"/>
            <w:rPr>
              <w:rFonts w:asciiTheme="minorBidi" w:hAnsiTheme="minorBidi" w:cstheme="minorBidi"/>
              <w:b/>
              <w:bCs/>
            </w:rPr>
          </w:pPr>
          <w:r w:rsidRPr="004A733E">
            <w:rPr>
              <w:rFonts w:asciiTheme="minorBidi" w:hAnsiTheme="minorBidi" w:cstheme="minorBidi"/>
              <w:b/>
              <w:bCs/>
              <w:noProof/>
              <w:lang w:eastAsia="en-US"/>
            </w:rPr>
            <w:drawing>
              <wp:anchor distT="0" distB="0" distL="114300" distR="114300" simplePos="0" relativeHeight="251717120" behindDoc="0" locked="0" layoutInCell="1" allowOverlap="1" wp14:anchorId="47381182" wp14:editId="4D048643">
                <wp:simplePos x="0" y="0"/>
                <wp:positionH relativeFrom="column">
                  <wp:posOffset>179705</wp:posOffset>
                </wp:positionH>
                <wp:positionV relativeFrom="paragraph">
                  <wp:posOffset>74295</wp:posOffset>
                </wp:positionV>
                <wp:extent cx="723265" cy="6858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3265" cy="685800"/>
                        </a:xfrm>
                        <a:prstGeom prst="rect">
                          <a:avLst/>
                        </a:prstGeom>
                      </pic:spPr>
                    </pic:pic>
                  </a:graphicData>
                </a:graphic>
                <wp14:sizeRelH relativeFrom="page">
                  <wp14:pctWidth>0</wp14:pctWidth>
                </wp14:sizeRelH>
                <wp14:sizeRelV relativeFrom="page">
                  <wp14:pctHeight>0</wp14:pctHeight>
                </wp14:sizeRelV>
              </wp:anchor>
            </w:drawing>
          </w:r>
        </w:p>
      </w:tc>
      <w:tc>
        <w:tcPr>
          <w:tcW w:w="13050" w:type="dxa"/>
          <w:gridSpan w:val="7"/>
          <w:vAlign w:val="center"/>
        </w:tcPr>
        <w:p w14:paraId="6B61303D" w14:textId="77777777" w:rsidR="00C354A8" w:rsidRPr="00EA461F" w:rsidRDefault="00C354A8" w:rsidP="00C81BC1">
          <w:pPr>
            <w:pStyle w:val="Header"/>
            <w:jc w:val="center"/>
            <w:rPr>
              <w:rFonts w:asciiTheme="minorBidi" w:hAnsiTheme="minorBidi" w:cstheme="minorBidi"/>
              <w:b/>
              <w:bCs/>
              <w:sz w:val="28"/>
              <w:szCs w:val="28"/>
            </w:rPr>
          </w:pPr>
          <w:r w:rsidRPr="00EA461F">
            <w:rPr>
              <w:rFonts w:asciiTheme="minorBidi" w:hAnsiTheme="minorBidi" w:cstheme="minorBidi"/>
              <w:b/>
              <w:bCs/>
              <w:sz w:val="28"/>
              <w:szCs w:val="28"/>
            </w:rPr>
            <w:t>TECHNICAL CLARIFICATION (TCL)</w:t>
          </w:r>
        </w:p>
      </w:tc>
    </w:tr>
    <w:tr w:rsidR="00C354A8" w:rsidRPr="00456FF2" w14:paraId="0B42A922" w14:textId="77777777" w:rsidTr="00192D15">
      <w:trPr>
        <w:trHeight w:val="517"/>
        <w:jc w:val="center"/>
      </w:trPr>
      <w:tc>
        <w:tcPr>
          <w:tcW w:w="2160" w:type="dxa"/>
          <w:vMerge/>
          <w:tcBorders>
            <w:top w:val="nil"/>
            <w:bottom w:val="nil"/>
          </w:tcBorders>
          <w:vAlign w:val="center"/>
        </w:tcPr>
        <w:p w14:paraId="16711CAF" w14:textId="77777777" w:rsidR="00C354A8" w:rsidRDefault="00C354A8" w:rsidP="00C81BC1">
          <w:pPr>
            <w:jc w:val="center"/>
            <w:rPr>
              <w:noProof/>
              <w:lang w:eastAsia="en-US"/>
            </w:rPr>
          </w:pPr>
        </w:p>
      </w:tc>
      <w:tc>
        <w:tcPr>
          <w:tcW w:w="1976" w:type="dxa"/>
          <w:tcBorders>
            <w:right w:val="nil"/>
          </w:tcBorders>
          <w:vAlign w:val="center"/>
        </w:tcPr>
        <w:p w14:paraId="0C661395" w14:textId="77777777" w:rsidR="00C354A8" w:rsidRPr="00E16086" w:rsidRDefault="00C354A8" w:rsidP="00C81BC1">
          <w:pPr>
            <w:pStyle w:val="Header"/>
            <w:jc w:val="left"/>
            <w:rPr>
              <w:rFonts w:asciiTheme="minorBidi" w:hAnsiTheme="minorBidi" w:cstheme="minorBidi"/>
              <w:b/>
              <w:bCs/>
              <w:sz w:val="20"/>
              <w:szCs w:val="20"/>
            </w:rPr>
          </w:pPr>
          <w:r>
            <w:rPr>
              <w:rFonts w:asciiTheme="minorBidi" w:hAnsiTheme="minorBidi" w:cstheme="minorBidi"/>
              <w:b/>
              <w:bCs/>
              <w:sz w:val="20"/>
              <w:szCs w:val="20"/>
            </w:rPr>
            <w:t xml:space="preserve">COMPANY: </w:t>
          </w:r>
        </w:p>
      </w:tc>
      <w:tc>
        <w:tcPr>
          <w:tcW w:w="1845" w:type="dxa"/>
          <w:tcBorders>
            <w:left w:val="nil"/>
          </w:tcBorders>
          <w:vAlign w:val="center"/>
        </w:tcPr>
        <w:p w14:paraId="430A02D6" w14:textId="77777777" w:rsidR="00C354A8" w:rsidRPr="002458A9" w:rsidRDefault="00C354A8" w:rsidP="00C81BC1">
          <w:pPr>
            <w:pStyle w:val="Header"/>
            <w:jc w:val="center"/>
            <w:rPr>
              <w:rFonts w:ascii="Tahoma" w:hAnsi="Tahoma" w:cs="Tahoma"/>
              <w:b/>
              <w:bCs/>
              <w:sz w:val="20"/>
              <w:szCs w:val="20"/>
            </w:rPr>
          </w:pPr>
          <w:r>
            <w:rPr>
              <w:rFonts w:ascii="Tahoma" w:hAnsi="Tahoma" w:cs="Tahoma"/>
              <w:b/>
              <w:bCs/>
              <w:sz w:val="20"/>
              <w:szCs w:val="20"/>
            </w:rPr>
            <w:t>NISOC</w:t>
          </w:r>
        </w:p>
      </w:tc>
      <w:tc>
        <w:tcPr>
          <w:tcW w:w="1845" w:type="dxa"/>
          <w:tcBorders>
            <w:left w:val="nil"/>
            <w:right w:val="nil"/>
          </w:tcBorders>
          <w:vAlign w:val="center"/>
        </w:tcPr>
        <w:p w14:paraId="721B9F0F" w14:textId="77777777" w:rsidR="00C354A8" w:rsidRPr="00CB68F2" w:rsidRDefault="00C354A8" w:rsidP="00C81BC1">
          <w:pPr>
            <w:pStyle w:val="Header"/>
            <w:jc w:val="left"/>
            <w:rPr>
              <w:rFonts w:asciiTheme="minorBidi" w:hAnsiTheme="minorBidi" w:cstheme="minorBidi"/>
              <w:b/>
              <w:bCs/>
              <w:sz w:val="20"/>
              <w:szCs w:val="20"/>
            </w:rPr>
          </w:pPr>
          <w:r>
            <w:rPr>
              <w:rFonts w:asciiTheme="minorBidi" w:hAnsiTheme="minorBidi" w:cstheme="minorBidi"/>
              <w:b/>
              <w:bCs/>
              <w:sz w:val="20"/>
              <w:szCs w:val="20"/>
            </w:rPr>
            <w:t>PHRACHSER</w:t>
          </w:r>
          <w:r w:rsidRPr="00CB68F2">
            <w:rPr>
              <w:rFonts w:asciiTheme="minorBidi" w:hAnsiTheme="minorBidi" w:cstheme="minorBidi"/>
              <w:b/>
              <w:bCs/>
              <w:sz w:val="20"/>
              <w:szCs w:val="20"/>
            </w:rPr>
            <w:t>:</w:t>
          </w:r>
        </w:p>
      </w:tc>
      <w:tc>
        <w:tcPr>
          <w:tcW w:w="1890" w:type="dxa"/>
          <w:tcBorders>
            <w:left w:val="nil"/>
            <w:right w:val="nil"/>
          </w:tcBorders>
          <w:vAlign w:val="center"/>
        </w:tcPr>
        <w:p w14:paraId="28B2020E" w14:textId="77777777" w:rsidR="00C354A8" w:rsidRPr="00CB68F2" w:rsidRDefault="00C354A8" w:rsidP="00C81BC1">
          <w:pPr>
            <w:pStyle w:val="Header"/>
            <w:rPr>
              <w:rFonts w:ascii="Tahoma" w:hAnsi="Tahoma" w:cs="Tahoma"/>
              <w:b/>
              <w:bCs/>
              <w:sz w:val="20"/>
              <w:szCs w:val="20"/>
            </w:rPr>
          </w:pPr>
          <w:r>
            <w:rPr>
              <w:rFonts w:ascii="Tahoma" w:hAnsi="Tahoma" w:cs="Tahoma"/>
              <w:b/>
              <w:bCs/>
              <w:sz w:val="20"/>
              <w:szCs w:val="20"/>
            </w:rPr>
            <w:t>PEDCO</w:t>
          </w:r>
        </w:p>
      </w:tc>
      <w:tc>
        <w:tcPr>
          <w:tcW w:w="2250" w:type="dxa"/>
          <w:gridSpan w:val="2"/>
          <w:tcBorders>
            <w:right w:val="nil"/>
          </w:tcBorders>
          <w:vAlign w:val="center"/>
        </w:tcPr>
        <w:p w14:paraId="50059373" w14:textId="77777777" w:rsidR="00C354A8" w:rsidRPr="00E16086" w:rsidRDefault="00C354A8" w:rsidP="00C81BC1">
          <w:pPr>
            <w:pStyle w:val="Header"/>
            <w:jc w:val="left"/>
            <w:rPr>
              <w:rFonts w:asciiTheme="minorBidi" w:hAnsiTheme="minorBidi" w:cstheme="minorBidi"/>
              <w:b/>
              <w:bCs/>
              <w:sz w:val="20"/>
              <w:szCs w:val="20"/>
            </w:rPr>
          </w:pPr>
          <w:r>
            <w:rPr>
              <w:rFonts w:asciiTheme="minorBidi" w:hAnsiTheme="minorBidi" w:cstheme="minorBidi"/>
              <w:b/>
              <w:bCs/>
              <w:sz w:val="20"/>
              <w:szCs w:val="20"/>
            </w:rPr>
            <w:t>EPC CONTRACTOR:</w:t>
          </w:r>
        </w:p>
      </w:tc>
      <w:tc>
        <w:tcPr>
          <w:tcW w:w="3244" w:type="dxa"/>
          <w:tcBorders>
            <w:left w:val="nil"/>
          </w:tcBorders>
          <w:vAlign w:val="center"/>
        </w:tcPr>
        <w:p w14:paraId="00F67DBF" w14:textId="77777777" w:rsidR="00C354A8" w:rsidRPr="002458A9" w:rsidRDefault="00C354A8" w:rsidP="00C81BC1">
          <w:pPr>
            <w:pStyle w:val="Header"/>
            <w:jc w:val="left"/>
            <w:rPr>
              <w:rFonts w:asciiTheme="minorBidi" w:hAnsiTheme="minorBidi" w:cstheme="minorBidi"/>
              <w:sz w:val="20"/>
              <w:szCs w:val="20"/>
            </w:rPr>
          </w:pPr>
          <w:r w:rsidRPr="002458A9">
            <w:rPr>
              <w:rFonts w:ascii="Tahoma" w:hAnsi="Tahoma" w:cs="Tahoma"/>
              <w:b/>
              <w:bCs/>
              <w:sz w:val="20"/>
              <w:szCs w:val="20"/>
            </w:rPr>
            <w:t xml:space="preserve">HIRGAN ENERGY </w:t>
          </w:r>
          <w:r>
            <w:rPr>
              <w:rFonts w:ascii="Tahoma" w:hAnsi="Tahoma" w:cs="Tahoma"/>
              <w:b/>
              <w:bCs/>
              <w:sz w:val="20"/>
              <w:szCs w:val="20"/>
            </w:rPr>
            <w:t>– D&amp;I J.V.</w:t>
          </w:r>
        </w:p>
      </w:tc>
    </w:tr>
    <w:tr w:rsidR="00C354A8" w:rsidRPr="00456FF2" w14:paraId="43D6387C" w14:textId="77777777" w:rsidTr="00192D15">
      <w:trPr>
        <w:trHeight w:val="440"/>
        <w:jc w:val="center"/>
      </w:trPr>
      <w:tc>
        <w:tcPr>
          <w:tcW w:w="2160" w:type="dxa"/>
          <w:tcBorders>
            <w:top w:val="nil"/>
            <w:bottom w:val="nil"/>
          </w:tcBorders>
        </w:tcPr>
        <w:p w14:paraId="175F3F4B" w14:textId="77777777" w:rsidR="00C354A8" w:rsidRPr="00456FF2" w:rsidRDefault="00C354A8" w:rsidP="00C81BC1">
          <w:pPr>
            <w:rPr>
              <w:rFonts w:asciiTheme="minorBidi" w:hAnsiTheme="minorBidi" w:cstheme="minorBidi"/>
              <w:b/>
              <w:bCs/>
            </w:rPr>
          </w:pPr>
          <w:r w:rsidRPr="004A733E">
            <w:rPr>
              <w:rFonts w:asciiTheme="minorBidi" w:hAnsiTheme="minorBidi" w:cstheme="minorBidi"/>
              <w:b/>
              <w:bCs/>
              <w:noProof/>
              <w:lang w:eastAsia="en-US"/>
            </w:rPr>
            <w:drawing>
              <wp:anchor distT="0" distB="0" distL="114300" distR="114300" simplePos="0" relativeHeight="251677184" behindDoc="0" locked="0" layoutInCell="1" allowOverlap="1" wp14:anchorId="419F909B" wp14:editId="217B631A">
                <wp:simplePos x="0" y="0"/>
                <wp:positionH relativeFrom="column">
                  <wp:posOffset>693420</wp:posOffset>
                </wp:positionH>
                <wp:positionV relativeFrom="paragraph">
                  <wp:posOffset>255270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33E">
            <w:rPr>
              <w:rFonts w:asciiTheme="minorBidi" w:hAnsiTheme="minorBidi" w:cstheme="minorBidi"/>
              <w:b/>
              <w:bCs/>
              <w:noProof/>
              <w:lang w:eastAsia="en-US"/>
            </w:rPr>
            <w:drawing>
              <wp:anchor distT="0" distB="0" distL="114300" distR="114300" simplePos="0" relativeHeight="251637248" behindDoc="0" locked="0" layoutInCell="1" allowOverlap="1" wp14:anchorId="1595994A" wp14:editId="2726723E">
                <wp:simplePos x="0" y="0"/>
                <wp:positionH relativeFrom="column">
                  <wp:posOffset>-66040</wp:posOffset>
                </wp:positionH>
                <wp:positionV relativeFrom="paragraph">
                  <wp:posOffset>250825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42723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76" w:type="dxa"/>
          <w:tcBorders>
            <w:right w:val="nil"/>
          </w:tcBorders>
          <w:vAlign w:val="center"/>
        </w:tcPr>
        <w:p w14:paraId="3C0BD93B" w14:textId="77777777" w:rsidR="00C354A8" w:rsidRPr="00E16086" w:rsidRDefault="00C354A8" w:rsidP="00C81BC1">
          <w:pPr>
            <w:spacing w:line="240" w:lineRule="auto"/>
            <w:jc w:val="left"/>
            <w:rPr>
              <w:rFonts w:asciiTheme="minorBidi" w:hAnsiTheme="minorBidi" w:cstheme="minorBidi"/>
              <w:b/>
              <w:bCs/>
              <w:sz w:val="20"/>
              <w:szCs w:val="20"/>
            </w:rPr>
          </w:pPr>
          <w:r w:rsidRPr="00E16086">
            <w:rPr>
              <w:rFonts w:asciiTheme="minorBidi" w:hAnsiTheme="minorBidi" w:cstheme="minorBidi"/>
              <w:b/>
              <w:bCs/>
              <w:sz w:val="20"/>
              <w:szCs w:val="20"/>
            </w:rPr>
            <w:t xml:space="preserve">PMR No.: </w:t>
          </w:r>
        </w:p>
      </w:tc>
      <w:tc>
        <w:tcPr>
          <w:tcW w:w="3690" w:type="dxa"/>
          <w:gridSpan w:val="2"/>
          <w:tcBorders>
            <w:left w:val="nil"/>
          </w:tcBorders>
          <w:vAlign w:val="center"/>
        </w:tcPr>
        <w:p w14:paraId="2D997860" w14:textId="77777777" w:rsidR="00815A99" w:rsidRPr="0018745C" w:rsidRDefault="00975B92" w:rsidP="00C54AFC">
          <w:pPr>
            <w:pStyle w:val="Header"/>
            <w:tabs>
              <w:tab w:val="left" w:pos="3460"/>
            </w:tabs>
            <w:jc w:val="left"/>
            <w:rPr>
              <w:rFonts w:ascii="Tahoma" w:hAnsi="Tahoma" w:cs="Tahoma"/>
              <w:b/>
              <w:bCs/>
              <w:color w:val="A50021"/>
              <w:sz w:val="20"/>
              <w:szCs w:val="20"/>
            </w:rPr>
          </w:pPr>
          <w:r w:rsidRPr="0018745C">
            <w:rPr>
              <w:rFonts w:ascii="Tahoma" w:hAnsi="Tahoma" w:cs="Tahoma"/>
              <w:b/>
              <w:bCs/>
              <w:color w:val="A50021"/>
              <w:sz w:val="20"/>
              <w:szCs w:val="20"/>
            </w:rPr>
            <w:t>BK-GCS-PEDCO-120-EL-</w:t>
          </w:r>
          <w:r w:rsidR="00C54AFC" w:rsidRPr="0018745C">
            <w:rPr>
              <w:rFonts w:ascii="Tahoma" w:hAnsi="Tahoma" w:cs="Tahoma"/>
              <w:b/>
              <w:bCs/>
              <w:color w:val="A50021"/>
              <w:sz w:val="20"/>
              <w:szCs w:val="20"/>
            </w:rPr>
            <w:t>MR</w:t>
          </w:r>
          <w:r w:rsidR="00EE7F0C">
            <w:rPr>
              <w:rFonts w:ascii="Tahoma" w:hAnsi="Tahoma" w:cs="Tahoma"/>
              <w:b/>
              <w:bCs/>
              <w:color w:val="A50021"/>
              <w:sz w:val="20"/>
              <w:szCs w:val="20"/>
            </w:rPr>
            <w:t>-0003</w:t>
          </w:r>
        </w:p>
      </w:tc>
      <w:tc>
        <w:tcPr>
          <w:tcW w:w="2790" w:type="dxa"/>
          <w:gridSpan w:val="2"/>
          <w:tcBorders>
            <w:right w:val="nil"/>
          </w:tcBorders>
          <w:vAlign w:val="center"/>
        </w:tcPr>
        <w:p w14:paraId="73ABC50D" w14:textId="77777777" w:rsidR="00C354A8" w:rsidRPr="00E16086" w:rsidRDefault="00C354A8" w:rsidP="00C81BC1">
          <w:pPr>
            <w:spacing w:line="240" w:lineRule="auto"/>
            <w:jc w:val="left"/>
            <w:rPr>
              <w:rFonts w:asciiTheme="minorBidi" w:hAnsiTheme="minorBidi" w:cstheme="minorBidi"/>
              <w:b/>
              <w:bCs/>
              <w:sz w:val="20"/>
              <w:szCs w:val="20"/>
            </w:rPr>
          </w:pPr>
          <w:r w:rsidRPr="00E16086">
            <w:rPr>
              <w:rFonts w:asciiTheme="minorBidi" w:hAnsiTheme="minorBidi" w:cstheme="minorBidi"/>
              <w:b/>
              <w:bCs/>
              <w:sz w:val="20"/>
              <w:szCs w:val="20"/>
            </w:rPr>
            <w:t xml:space="preserve">PMR Title: </w:t>
          </w:r>
        </w:p>
      </w:tc>
      <w:tc>
        <w:tcPr>
          <w:tcW w:w="4594" w:type="dxa"/>
          <w:gridSpan w:val="2"/>
          <w:tcBorders>
            <w:left w:val="nil"/>
          </w:tcBorders>
          <w:vAlign w:val="center"/>
        </w:tcPr>
        <w:p w14:paraId="1FB37D2F" w14:textId="77777777" w:rsidR="006C2F61" w:rsidRPr="0018745C" w:rsidRDefault="00EE7F0C" w:rsidP="00EE7F0C">
          <w:pPr>
            <w:pStyle w:val="Header"/>
            <w:tabs>
              <w:tab w:val="left" w:pos="3460"/>
            </w:tabs>
            <w:jc w:val="left"/>
            <w:rPr>
              <w:rFonts w:ascii="Tahoma" w:hAnsi="Tahoma" w:cs="Tahoma"/>
              <w:b/>
              <w:bCs/>
              <w:color w:val="A50021"/>
              <w:sz w:val="20"/>
              <w:szCs w:val="20"/>
            </w:rPr>
          </w:pPr>
          <w:r>
            <w:rPr>
              <w:rFonts w:ascii="Tahoma" w:hAnsi="Tahoma" w:cs="Tahoma"/>
              <w:b/>
              <w:bCs/>
              <w:color w:val="A50021"/>
              <w:sz w:val="20"/>
              <w:szCs w:val="20"/>
            </w:rPr>
            <w:t xml:space="preserve">PMR FOR </w:t>
          </w:r>
          <w:r w:rsidRPr="00EE7F0C">
            <w:rPr>
              <w:rFonts w:ascii="Tahoma" w:hAnsi="Tahoma" w:cs="Tahoma"/>
              <w:b/>
              <w:bCs/>
              <w:color w:val="A50021"/>
              <w:sz w:val="20"/>
              <w:szCs w:val="20"/>
            </w:rPr>
            <w:t>Existent MV Switchgear</w:t>
          </w:r>
          <w:r>
            <w:rPr>
              <w:rFonts w:ascii="Tahoma" w:hAnsi="Tahoma" w:cs="Tahoma"/>
              <w:b/>
              <w:bCs/>
              <w:color w:val="A50021"/>
              <w:sz w:val="20"/>
              <w:szCs w:val="20"/>
            </w:rPr>
            <w:t xml:space="preserve"> </w:t>
          </w:r>
          <w:r w:rsidRPr="00EE7F0C">
            <w:rPr>
              <w:rFonts w:ascii="Tahoma" w:hAnsi="Tahoma" w:cs="Tahoma"/>
              <w:b/>
              <w:bCs/>
              <w:color w:val="A50021"/>
              <w:sz w:val="20"/>
              <w:szCs w:val="20"/>
            </w:rPr>
            <w:t>Expansion &amp; RCP</w:t>
          </w:r>
          <w:r w:rsidR="00C54AFC" w:rsidRPr="0018745C">
            <w:rPr>
              <w:rFonts w:ascii="Tahoma" w:hAnsi="Tahoma" w:cs="Tahoma"/>
              <w:b/>
              <w:bCs/>
              <w:color w:val="A50021"/>
              <w:sz w:val="20"/>
              <w:szCs w:val="20"/>
            </w:rPr>
            <w:t xml:space="preserve"> </w:t>
          </w:r>
        </w:p>
      </w:tc>
    </w:tr>
    <w:tr w:rsidR="00C354A8" w:rsidRPr="00456FF2" w14:paraId="5C7217EC" w14:textId="77777777" w:rsidTr="00192D15">
      <w:trPr>
        <w:trHeight w:val="440"/>
        <w:jc w:val="center"/>
      </w:trPr>
      <w:tc>
        <w:tcPr>
          <w:tcW w:w="2160" w:type="dxa"/>
          <w:tcBorders>
            <w:top w:val="nil"/>
            <w:bottom w:val="nil"/>
          </w:tcBorders>
        </w:tcPr>
        <w:p w14:paraId="0C41C0AC" w14:textId="77777777" w:rsidR="00C354A8" w:rsidRPr="00A306F7" w:rsidRDefault="00C354A8" w:rsidP="00C81BC1">
          <w:pPr>
            <w:rPr>
              <w:rFonts w:asciiTheme="minorBidi" w:hAnsiTheme="minorBidi" w:cstheme="minorBidi"/>
              <w:b/>
              <w:bCs/>
              <w:noProof/>
              <w:lang w:eastAsia="en-US"/>
            </w:rPr>
          </w:pPr>
        </w:p>
      </w:tc>
      <w:tc>
        <w:tcPr>
          <w:tcW w:w="1976" w:type="dxa"/>
          <w:tcBorders>
            <w:right w:val="nil"/>
          </w:tcBorders>
          <w:vAlign w:val="center"/>
        </w:tcPr>
        <w:p w14:paraId="51892EDF" w14:textId="77777777" w:rsidR="00C354A8" w:rsidRPr="002458A9" w:rsidRDefault="00C354A8" w:rsidP="00C81BC1">
          <w:pPr>
            <w:pStyle w:val="Header"/>
            <w:jc w:val="left"/>
            <w:rPr>
              <w:rFonts w:asciiTheme="minorBidi" w:hAnsiTheme="minorBidi" w:cstheme="minorBidi"/>
              <w:b/>
              <w:bCs/>
              <w:sz w:val="20"/>
              <w:szCs w:val="20"/>
            </w:rPr>
          </w:pPr>
          <w:r>
            <w:rPr>
              <w:rFonts w:asciiTheme="minorBidi" w:hAnsiTheme="minorBidi" w:cstheme="minorBidi"/>
              <w:b/>
              <w:bCs/>
              <w:sz w:val="20"/>
              <w:szCs w:val="20"/>
            </w:rPr>
            <w:t>VENDOR</w:t>
          </w:r>
          <w:r w:rsidRPr="002458A9">
            <w:rPr>
              <w:rFonts w:asciiTheme="minorBidi" w:hAnsiTheme="minorBidi" w:cstheme="minorBidi"/>
              <w:b/>
              <w:bCs/>
              <w:sz w:val="20"/>
              <w:szCs w:val="20"/>
            </w:rPr>
            <w:t>:</w:t>
          </w:r>
        </w:p>
      </w:tc>
      <w:tc>
        <w:tcPr>
          <w:tcW w:w="3690" w:type="dxa"/>
          <w:gridSpan w:val="2"/>
          <w:tcBorders>
            <w:left w:val="nil"/>
          </w:tcBorders>
          <w:vAlign w:val="center"/>
        </w:tcPr>
        <w:p w14:paraId="16D7F72F" w14:textId="77777777" w:rsidR="00C354A8" w:rsidRPr="0018745C" w:rsidRDefault="00EE7F0C" w:rsidP="00C54AFC">
          <w:pPr>
            <w:pStyle w:val="Header"/>
            <w:jc w:val="left"/>
            <w:rPr>
              <w:rFonts w:ascii="Tahoma" w:hAnsi="Tahoma" w:cs="Tahoma"/>
              <w:b/>
              <w:bCs/>
              <w:color w:val="A50021"/>
              <w:sz w:val="20"/>
              <w:szCs w:val="20"/>
            </w:rPr>
          </w:pPr>
          <w:r>
            <w:rPr>
              <w:rFonts w:ascii="Tahoma" w:hAnsi="Tahoma" w:cs="Tahoma"/>
              <w:b/>
              <w:bCs/>
              <w:color w:val="A50021"/>
              <w:sz w:val="20"/>
              <w:szCs w:val="20"/>
            </w:rPr>
            <w:t>PARS TABLEAU</w:t>
          </w:r>
        </w:p>
      </w:tc>
      <w:tc>
        <w:tcPr>
          <w:tcW w:w="2790" w:type="dxa"/>
          <w:gridSpan w:val="2"/>
          <w:tcBorders>
            <w:right w:val="nil"/>
          </w:tcBorders>
          <w:vAlign w:val="center"/>
        </w:tcPr>
        <w:p w14:paraId="76327533" w14:textId="77777777" w:rsidR="00C354A8" w:rsidRDefault="00C354A8" w:rsidP="00C81BC1">
          <w:pPr>
            <w:pStyle w:val="Header"/>
            <w:jc w:val="left"/>
            <w:rPr>
              <w:rFonts w:asciiTheme="minorBidi" w:hAnsiTheme="minorBidi" w:cstheme="minorBidi"/>
              <w:b/>
              <w:bCs/>
              <w:sz w:val="20"/>
              <w:szCs w:val="20"/>
            </w:rPr>
          </w:pPr>
          <w:r>
            <w:rPr>
              <w:rFonts w:asciiTheme="minorBidi" w:hAnsiTheme="minorBidi" w:cstheme="minorBidi"/>
              <w:b/>
              <w:bCs/>
              <w:sz w:val="20"/>
              <w:szCs w:val="20"/>
            </w:rPr>
            <w:t>VENDOR’s Offer No./Date:</w:t>
          </w:r>
        </w:p>
      </w:tc>
      <w:tc>
        <w:tcPr>
          <w:tcW w:w="4594" w:type="dxa"/>
          <w:gridSpan w:val="2"/>
          <w:tcBorders>
            <w:left w:val="nil"/>
          </w:tcBorders>
          <w:vAlign w:val="center"/>
        </w:tcPr>
        <w:p w14:paraId="08C72F66" w14:textId="77777777" w:rsidR="00C354A8" w:rsidRPr="0018745C" w:rsidRDefault="00C354A8" w:rsidP="00740840">
          <w:pPr>
            <w:pStyle w:val="Header"/>
            <w:jc w:val="left"/>
            <w:rPr>
              <w:rFonts w:ascii="Tahoma" w:hAnsi="Tahoma" w:cs="Tahoma"/>
              <w:b/>
              <w:bCs/>
              <w:color w:val="A50021"/>
              <w:sz w:val="20"/>
              <w:szCs w:val="20"/>
            </w:rPr>
          </w:pPr>
        </w:p>
      </w:tc>
    </w:tr>
    <w:tr w:rsidR="00C354A8" w:rsidRPr="00456FF2" w14:paraId="2A511DD4" w14:textId="77777777" w:rsidTr="00192D15">
      <w:trPr>
        <w:trHeight w:val="440"/>
        <w:jc w:val="center"/>
      </w:trPr>
      <w:tc>
        <w:tcPr>
          <w:tcW w:w="2160" w:type="dxa"/>
          <w:tcBorders>
            <w:top w:val="nil"/>
          </w:tcBorders>
        </w:tcPr>
        <w:p w14:paraId="200C9799" w14:textId="77777777" w:rsidR="00C354A8" w:rsidRPr="00A306F7" w:rsidRDefault="00C354A8" w:rsidP="00C81BC1">
          <w:pPr>
            <w:rPr>
              <w:rFonts w:asciiTheme="minorBidi" w:hAnsiTheme="minorBidi" w:cstheme="minorBidi"/>
              <w:b/>
              <w:bCs/>
              <w:noProof/>
              <w:lang w:eastAsia="en-US"/>
            </w:rPr>
          </w:pPr>
        </w:p>
      </w:tc>
      <w:tc>
        <w:tcPr>
          <w:tcW w:w="1976" w:type="dxa"/>
          <w:tcBorders>
            <w:right w:val="nil"/>
          </w:tcBorders>
          <w:vAlign w:val="center"/>
        </w:tcPr>
        <w:p w14:paraId="1E207A69" w14:textId="77777777" w:rsidR="00C354A8" w:rsidRPr="00E16086" w:rsidRDefault="00C354A8" w:rsidP="00C81BC1">
          <w:pPr>
            <w:pStyle w:val="Header"/>
            <w:jc w:val="left"/>
            <w:rPr>
              <w:rFonts w:asciiTheme="minorBidi" w:hAnsiTheme="minorBidi" w:cstheme="minorBidi"/>
              <w:b/>
              <w:bCs/>
              <w:sz w:val="20"/>
              <w:szCs w:val="20"/>
            </w:rPr>
          </w:pPr>
          <w:r w:rsidRPr="00E16086">
            <w:rPr>
              <w:rFonts w:asciiTheme="minorBidi" w:hAnsiTheme="minorBidi" w:cstheme="minorBidi"/>
              <w:b/>
              <w:bCs/>
              <w:sz w:val="20"/>
              <w:szCs w:val="20"/>
            </w:rPr>
            <w:t xml:space="preserve">Clarification Date: </w:t>
          </w:r>
        </w:p>
      </w:tc>
      <w:tc>
        <w:tcPr>
          <w:tcW w:w="3690" w:type="dxa"/>
          <w:gridSpan w:val="2"/>
          <w:tcBorders>
            <w:left w:val="nil"/>
          </w:tcBorders>
          <w:vAlign w:val="center"/>
        </w:tcPr>
        <w:p w14:paraId="5F04DFF7" w14:textId="77777777" w:rsidR="00C354A8" w:rsidRPr="0018745C" w:rsidRDefault="007B61A3" w:rsidP="007B61A3">
          <w:pPr>
            <w:pStyle w:val="Header"/>
            <w:jc w:val="left"/>
            <w:rPr>
              <w:rFonts w:ascii="Tahoma" w:hAnsi="Tahoma" w:cs="Tahoma"/>
              <w:b/>
              <w:bCs/>
              <w:color w:val="A50021"/>
              <w:sz w:val="20"/>
              <w:szCs w:val="20"/>
            </w:rPr>
          </w:pPr>
          <w:r>
            <w:rPr>
              <w:rFonts w:ascii="Tahoma" w:hAnsi="Tahoma" w:cs="Tahoma"/>
              <w:b/>
              <w:bCs/>
              <w:color w:val="A50021"/>
              <w:sz w:val="20"/>
              <w:szCs w:val="20"/>
            </w:rPr>
            <w:t>February 2024</w:t>
          </w:r>
        </w:p>
      </w:tc>
      <w:tc>
        <w:tcPr>
          <w:tcW w:w="2790" w:type="dxa"/>
          <w:gridSpan w:val="2"/>
          <w:tcBorders>
            <w:right w:val="nil"/>
          </w:tcBorders>
          <w:vAlign w:val="center"/>
        </w:tcPr>
        <w:p w14:paraId="5910EE0E" w14:textId="77777777" w:rsidR="00C354A8" w:rsidRDefault="00C354A8" w:rsidP="00C81BC1">
          <w:pPr>
            <w:pStyle w:val="Header"/>
            <w:jc w:val="left"/>
            <w:rPr>
              <w:rFonts w:asciiTheme="minorBidi" w:hAnsiTheme="minorBidi" w:cstheme="minorBidi"/>
              <w:b/>
              <w:bCs/>
              <w:sz w:val="20"/>
              <w:szCs w:val="20"/>
            </w:rPr>
          </w:pPr>
          <w:r w:rsidRPr="00E16086">
            <w:rPr>
              <w:rFonts w:asciiTheme="minorBidi" w:hAnsiTheme="minorBidi" w:cstheme="minorBidi"/>
              <w:b/>
              <w:bCs/>
              <w:sz w:val="20"/>
              <w:szCs w:val="20"/>
            </w:rPr>
            <w:t>Clarification Rev.:</w:t>
          </w:r>
        </w:p>
      </w:tc>
      <w:tc>
        <w:tcPr>
          <w:tcW w:w="4594" w:type="dxa"/>
          <w:gridSpan w:val="2"/>
          <w:tcBorders>
            <w:left w:val="nil"/>
          </w:tcBorders>
          <w:vAlign w:val="center"/>
        </w:tcPr>
        <w:p w14:paraId="79897B6E" w14:textId="77777777" w:rsidR="00C354A8" w:rsidRPr="0018745C" w:rsidRDefault="004C3E29" w:rsidP="002E7E1A">
          <w:pPr>
            <w:pStyle w:val="Header"/>
            <w:jc w:val="left"/>
            <w:rPr>
              <w:rFonts w:ascii="Tahoma" w:hAnsi="Tahoma" w:cs="Tahoma"/>
              <w:b/>
              <w:bCs/>
              <w:color w:val="A50021"/>
              <w:sz w:val="20"/>
              <w:szCs w:val="20"/>
            </w:rPr>
          </w:pPr>
          <w:r w:rsidRPr="0018745C">
            <w:rPr>
              <w:rFonts w:ascii="Tahoma" w:hAnsi="Tahoma" w:cs="Tahoma"/>
              <w:b/>
              <w:bCs/>
              <w:color w:val="A50021"/>
              <w:sz w:val="20"/>
              <w:szCs w:val="20"/>
            </w:rPr>
            <w:t>Rev.0</w:t>
          </w:r>
          <w:r w:rsidR="002E7E1A" w:rsidRPr="0018745C">
            <w:rPr>
              <w:rFonts w:ascii="Tahoma" w:hAnsi="Tahoma" w:cs="Tahoma"/>
              <w:b/>
              <w:bCs/>
              <w:color w:val="A50021"/>
              <w:sz w:val="20"/>
              <w:szCs w:val="20"/>
            </w:rPr>
            <w:t>0</w:t>
          </w:r>
        </w:p>
      </w:tc>
    </w:tr>
  </w:tbl>
  <w:p w14:paraId="04F21307" w14:textId="77777777" w:rsidR="00C354A8" w:rsidRDefault="00C354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0804"/>
    <w:multiLevelType w:val="hybridMultilevel"/>
    <w:tmpl w:val="60BECD5C"/>
    <w:lvl w:ilvl="0" w:tplc="CA1AE23A">
      <w:start w:val="1"/>
      <w:numFmt w:val="decimal"/>
      <w:lvlText w:val="%1."/>
      <w:lvlJc w:val="left"/>
      <w:pPr>
        <w:ind w:left="720" w:hanging="36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5C597EF2"/>
    <w:multiLevelType w:val="hybridMultilevel"/>
    <w:tmpl w:val="0C4E7378"/>
    <w:lvl w:ilvl="0" w:tplc="F760A21E">
      <w:numFmt w:val="bullet"/>
      <w:lvlText w:val="-"/>
      <w:lvlJc w:val="left"/>
      <w:pPr>
        <w:ind w:left="720" w:hanging="360"/>
      </w:pPr>
      <w:rPr>
        <w:rFonts w:ascii="Calibri" w:eastAsia="BatangChe"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650276"/>
    <w:multiLevelType w:val="hybridMultilevel"/>
    <w:tmpl w:val="0B58733A"/>
    <w:lvl w:ilvl="0" w:tplc="B29A4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FB6"/>
    <w:rsid w:val="000000AC"/>
    <w:rsid w:val="00000FA8"/>
    <w:rsid w:val="00001719"/>
    <w:rsid w:val="00002C64"/>
    <w:rsid w:val="00003AC5"/>
    <w:rsid w:val="00004A1E"/>
    <w:rsid w:val="00012AB7"/>
    <w:rsid w:val="00013793"/>
    <w:rsid w:val="0001526F"/>
    <w:rsid w:val="00017D61"/>
    <w:rsid w:val="000273F4"/>
    <w:rsid w:val="00043E50"/>
    <w:rsid w:val="00044CF1"/>
    <w:rsid w:val="00047510"/>
    <w:rsid w:val="00053208"/>
    <w:rsid w:val="00061446"/>
    <w:rsid w:val="000636CB"/>
    <w:rsid w:val="000728E4"/>
    <w:rsid w:val="00077E80"/>
    <w:rsid w:val="00081064"/>
    <w:rsid w:val="00082F2A"/>
    <w:rsid w:val="000915E1"/>
    <w:rsid w:val="0009217C"/>
    <w:rsid w:val="000A23F6"/>
    <w:rsid w:val="000A2DE7"/>
    <w:rsid w:val="000A788D"/>
    <w:rsid w:val="000B18D8"/>
    <w:rsid w:val="000B2B10"/>
    <w:rsid w:val="000C11F3"/>
    <w:rsid w:val="000C35B9"/>
    <w:rsid w:val="000C4AB1"/>
    <w:rsid w:val="000C6199"/>
    <w:rsid w:val="000D04F2"/>
    <w:rsid w:val="000D5CE3"/>
    <w:rsid w:val="000D6404"/>
    <w:rsid w:val="000D7441"/>
    <w:rsid w:val="000E0925"/>
    <w:rsid w:val="000E28CD"/>
    <w:rsid w:val="000E3BB0"/>
    <w:rsid w:val="000E4DA3"/>
    <w:rsid w:val="000E68D0"/>
    <w:rsid w:val="000E7D02"/>
    <w:rsid w:val="000F24B0"/>
    <w:rsid w:val="000F7075"/>
    <w:rsid w:val="00102380"/>
    <w:rsid w:val="00102426"/>
    <w:rsid w:val="0010726A"/>
    <w:rsid w:val="00110CB6"/>
    <w:rsid w:val="0011317D"/>
    <w:rsid w:val="001179C6"/>
    <w:rsid w:val="00117B5D"/>
    <w:rsid w:val="00121409"/>
    <w:rsid w:val="00121670"/>
    <w:rsid w:val="00123A62"/>
    <w:rsid w:val="0012411F"/>
    <w:rsid w:val="00124B9E"/>
    <w:rsid w:val="00124E9E"/>
    <w:rsid w:val="001275AD"/>
    <w:rsid w:val="00133888"/>
    <w:rsid w:val="00133DCF"/>
    <w:rsid w:val="00136B61"/>
    <w:rsid w:val="001472F9"/>
    <w:rsid w:val="001474D1"/>
    <w:rsid w:val="00152743"/>
    <w:rsid w:val="0016243A"/>
    <w:rsid w:val="00164BBC"/>
    <w:rsid w:val="00167409"/>
    <w:rsid w:val="001717E7"/>
    <w:rsid w:val="00173ECD"/>
    <w:rsid w:val="0017737E"/>
    <w:rsid w:val="00183460"/>
    <w:rsid w:val="0018527F"/>
    <w:rsid w:val="0018745C"/>
    <w:rsid w:val="001907A1"/>
    <w:rsid w:val="00191956"/>
    <w:rsid w:val="00191E80"/>
    <w:rsid w:val="00192D15"/>
    <w:rsid w:val="00193805"/>
    <w:rsid w:val="001947DD"/>
    <w:rsid w:val="00197551"/>
    <w:rsid w:val="001A0741"/>
    <w:rsid w:val="001A2E3D"/>
    <w:rsid w:val="001A4834"/>
    <w:rsid w:val="001A674F"/>
    <w:rsid w:val="001A6AE2"/>
    <w:rsid w:val="001A7A4F"/>
    <w:rsid w:val="001B2323"/>
    <w:rsid w:val="001B2CC8"/>
    <w:rsid w:val="001B36B0"/>
    <w:rsid w:val="001C0892"/>
    <w:rsid w:val="001C0EDE"/>
    <w:rsid w:val="001C1B93"/>
    <w:rsid w:val="001C1EE5"/>
    <w:rsid w:val="001C20F1"/>
    <w:rsid w:val="001C4B26"/>
    <w:rsid w:val="001C70A2"/>
    <w:rsid w:val="001D0119"/>
    <w:rsid w:val="001D020D"/>
    <w:rsid w:val="001D23B5"/>
    <w:rsid w:val="001D31E7"/>
    <w:rsid w:val="001D517A"/>
    <w:rsid w:val="001D7C76"/>
    <w:rsid w:val="001E1A0D"/>
    <w:rsid w:val="001E1BE8"/>
    <w:rsid w:val="001E4F2D"/>
    <w:rsid w:val="001F25C5"/>
    <w:rsid w:val="001F6C25"/>
    <w:rsid w:val="001F7CA6"/>
    <w:rsid w:val="002024CD"/>
    <w:rsid w:val="0020335B"/>
    <w:rsid w:val="002175D7"/>
    <w:rsid w:val="0021768B"/>
    <w:rsid w:val="0022055A"/>
    <w:rsid w:val="00221040"/>
    <w:rsid w:val="00222F5F"/>
    <w:rsid w:val="00223F65"/>
    <w:rsid w:val="00227053"/>
    <w:rsid w:val="00233663"/>
    <w:rsid w:val="002345E5"/>
    <w:rsid w:val="0023643B"/>
    <w:rsid w:val="0023728C"/>
    <w:rsid w:val="00237CF0"/>
    <w:rsid w:val="00242F94"/>
    <w:rsid w:val="00244CD9"/>
    <w:rsid w:val="00246F91"/>
    <w:rsid w:val="00250656"/>
    <w:rsid w:val="00251A7B"/>
    <w:rsid w:val="002521B2"/>
    <w:rsid w:val="002542C4"/>
    <w:rsid w:val="00257046"/>
    <w:rsid w:val="00263388"/>
    <w:rsid w:val="002639B1"/>
    <w:rsid w:val="00266767"/>
    <w:rsid w:val="00270494"/>
    <w:rsid w:val="00275879"/>
    <w:rsid w:val="002761C6"/>
    <w:rsid w:val="0028084B"/>
    <w:rsid w:val="002839BB"/>
    <w:rsid w:val="002849C5"/>
    <w:rsid w:val="00286C77"/>
    <w:rsid w:val="002914A9"/>
    <w:rsid w:val="002935D9"/>
    <w:rsid w:val="00295448"/>
    <w:rsid w:val="002957C2"/>
    <w:rsid w:val="002A0907"/>
    <w:rsid w:val="002A2892"/>
    <w:rsid w:val="002A5A76"/>
    <w:rsid w:val="002A5C6B"/>
    <w:rsid w:val="002A7C1D"/>
    <w:rsid w:val="002B09CF"/>
    <w:rsid w:val="002B30A3"/>
    <w:rsid w:val="002C5713"/>
    <w:rsid w:val="002C6431"/>
    <w:rsid w:val="002C7DC6"/>
    <w:rsid w:val="002D293C"/>
    <w:rsid w:val="002D4886"/>
    <w:rsid w:val="002D7FD9"/>
    <w:rsid w:val="002E7035"/>
    <w:rsid w:val="002E7E1A"/>
    <w:rsid w:val="002F0354"/>
    <w:rsid w:val="002F1C4C"/>
    <w:rsid w:val="0030433A"/>
    <w:rsid w:val="00307026"/>
    <w:rsid w:val="00312450"/>
    <w:rsid w:val="00312BFB"/>
    <w:rsid w:val="00320285"/>
    <w:rsid w:val="00321663"/>
    <w:rsid w:val="003236EB"/>
    <w:rsid w:val="00323C68"/>
    <w:rsid w:val="00326A3D"/>
    <w:rsid w:val="00332CCD"/>
    <w:rsid w:val="0033429A"/>
    <w:rsid w:val="00336355"/>
    <w:rsid w:val="00337838"/>
    <w:rsid w:val="0034069E"/>
    <w:rsid w:val="00343745"/>
    <w:rsid w:val="003504A2"/>
    <w:rsid w:val="003566F5"/>
    <w:rsid w:val="00356767"/>
    <w:rsid w:val="0035793E"/>
    <w:rsid w:val="00357F70"/>
    <w:rsid w:val="003611FF"/>
    <w:rsid w:val="003656D6"/>
    <w:rsid w:val="0037039C"/>
    <w:rsid w:val="003704A1"/>
    <w:rsid w:val="003718C0"/>
    <w:rsid w:val="00372A27"/>
    <w:rsid w:val="00374D43"/>
    <w:rsid w:val="00382A66"/>
    <w:rsid w:val="00382B7A"/>
    <w:rsid w:val="003841B5"/>
    <w:rsid w:val="00385EDF"/>
    <w:rsid w:val="00385F03"/>
    <w:rsid w:val="00394F3D"/>
    <w:rsid w:val="003965BA"/>
    <w:rsid w:val="003977A0"/>
    <w:rsid w:val="003A0D19"/>
    <w:rsid w:val="003A1EA9"/>
    <w:rsid w:val="003A2A4D"/>
    <w:rsid w:val="003A72FC"/>
    <w:rsid w:val="003B1216"/>
    <w:rsid w:val="003B3DBA"/>
    <w:rsid w:val="003B4F92"/>
    <w:rsid w:val="003B5025"/>
    <w:rsid w:val="003B62B6"/>
    <w:rsid w:val="003B7C8E"/>
    <w:rsid w:val="003B7FB6"/>
    <w:rsid w:val="003C0541"/>
    <w:rsid w:val="003C0980"/>
    <w:rsid w:val="003C11E3"/>
    <w:rsid w:val="003C4244"/>
    <w:rsid w:val="003C6978"/>
    <w:rsid w:val="003D14E0"/>
    <w:rsid w:val="003D372C"/>
    <w:rsid w:val="003D58A6"/>
    <w:rsid w:val="003D62AA"/>
    <w:rsid w:val="003D75A1"/>
    <w:rsid w:val="003E1DA4"/>
    <w:rsid w:val="003E48E1"/>
    <w:rsid w:val="003E75ED"/>
    <w:rsid w:val="003F2BB7"/>
    <w:rsid w:val="003F33EA"/>
    <w:rsid w:val="003F421F"/>
    <w:rsid w:val="0040342F"/>
    <w:rsid w:val="00410B09"/>
    <w:rsid w:val="00413664"/>
    <w:rsid w:val="004164FA"/>
    <w:rsid w:val="004209F3"/>
    <w:rsid w:val="00424470"/>
    <w:rsid w:val="004318CB"/>
    <w:rsid w:val="00434B51"/>
    <w:rsid w:val="00434F51"/>
    <w:rsid w:val="004369B8"/>
    <w:rsid w:val="004437E5"/>
    <w:rsid w:val="00445212"/>
    <w:rsid w:val="004455E8"/>
    <w:rsid w:val="00456FF2"/>
    <w:rsid w:val="004615C3"/>
    <w:rsid w:val="00465770"/>
    <w:rsid w:val="004717C1"/>
    <w:rsid w:val="00474494"/>
    <w:rsid w:val="00476C6A"/>
    <w:rsid w:val="00477C2D"/>
    <w:rsid w:val="004838E4"/>
    <w:rsid w:val="00487D72"/>
    <w:rsid w:val="0049452E"/>
    <w:rsid w:val="004946E6"/>
    <w:rsid w:val="00494D7B"/>
    <w:rsid w:val="00495F16"/>
    <w:rsid w:val="00496DB2"/>
    <w:rsid w:val="004A5490"/>
    <w:rsid w:val="004A733E"/>
    <w:rsid w:val="004B30CA"/>
    <w:rsid w:val="004B461A"/>
    <w:rsid w:val="004C00C1"/>
    <w:rsid w:val="004C306B"/>
    <w:rsid w:val="004C3DA6"/>
    <w:rsid w:val="004C3E29"/>
    <w:rsid w:val="004C7816"/>
    <w:rsid w:val="004C789A"/>
    <w:rsid w:val="004D6042"/>
    <w:rsid w:val="004D6C14"/>
    <w:rsid w:val="004E2178"/>
    <w:rsid w:val="004E60B0"/>
    <w:rsid w:val="004F0C16"/>
    <w:rsid w:val="004F27A0"/>
    <w:rsid w:val="004F2DB3"/>
    <w:rsid w:val="004F35DB"/>
    <w:rsid w:val="004F4874"/>
    <w:rsid w:val="005019DC"/>
    <w:rsid w:val="00501F24"/>
    <w:rsid w:val="00503D13"/>
    <w:rsid w:val="00504774"/>
    <w:rsid w:val="0050558E"/>
    <w:rsid w:val="00505DC4"/>
    <w:rsid w:val="0051407F"/>
    <w:rsid w:val="00527EE5"/>
    <w:rsid w:val="00530217"/>
    <w:rsid w:val="00532BEB"/>
    <w:rsid w:val="00535996"/>
    <w:rsid w:val="00537AFF"/>
    <w:rsid w:val="00541C18"/>
    <w:rsid w:val="005443E3"/>
    <w:rsid w:val="005501CC"/>
    <w:rsid w:val="00553B82"/>
    <w:rsid w:val="00556401"/>
    <w:rsid w:val="00563BAF"/>
    <w:rsid w:val="00566C5E"/>
    <w:rsid w:val="005677C5"/>
    <w:rsid w:val="005700D2"/>
    <w:rsid w:val="0057116C"/>
    <w:rsid w:val="00572D2F"/>
    <w:rsid w:val="00576FC9"/>
    <w:rsid w:val="00577A86"/>
    <w:rsid w:val="00581397"/>
    <w:rsid w:val="005821E8"/>
    <w:rsid w:val="0058288F"/>
    <w:rsid w:val="00582E70"/>
    <w:rsid w:val="0059352F"/>
    <w:rsid w:val="005A3EF3"/>
    <w:rsid w:val="005A7E04"/>
    <w:rsid w:val="005B07E4"/>
    <w:rsid w:val="005B32AE"/>
    <w:rsid w:val="005B342E"/>
    <w:rsid w:val="005B5E3D"/>
    <w:rsid w:val="005D2B4D"/>
    <w:rsid w:val="005D406E"/>
    <w:rsid w:val="005E588A"/>
    <w:rsid w:val="005E64D9"/>
    <w:rsid w:val="005F1A79"/>
    <w:rsid w:val="005F1C71"/>
    <w:rsid w:val="005F3563"/>
    <w:rsid w:val="005F5CE3"/>
    <w:rsid w:val="005F6DFD"/>
    <w:rsid w:val="0060378B"/>
    <w:rsid w:val="00611AE6"/>
    <w:rsid w:val="00611FD5"/>
    <w:rsid w:val="00615470"/>
    <w:rsid w:val="00616C09"/>
    <w:rsid w:val="00617E54"/>
    <w:rsid w:val="00627863"/>
    <w:rsid w:val="006328CA"/>
    <w:rsid w:val="00633066"/>
    <w:rsid w:val="00635059"/>
    <w:rsid w:val="00636A77"/>
    <w:rsid w:val="00636A9E"/>
    <w:rsid w:val="00644B3D"/>
    <w:rsid w:val="00647CE9"/>
    <w:rsid w:val="00660116"/>
    <w:rsid w:val="00660A7A"/>
    <w:rsid w:val="006623B9"/>
    <w:rsid w:val="0066256B"/>
    <w:rsid w:val="00662899"/>
    <w:rsid w:val="0066481B"/>
    <w:rsid w:val="006656A7"/>
    <w:rsid w:val="00666AB7"/>
    <w:rsid w:val="006749CA"/>
    <w:rsid w:val="00683DCC"/>
    <w:rsid w:val="00686727"/>
    <w:rsid w:val="00687B84"/>
    <w:rsid w:val="006953EB"/>
    <w:rsid w:val="00696845"/>
    <w:rsid w:val="00697590"/>
    <w:rsid w:val="006A2ADA"/>
    <w:rsid w:val="006A5B54"/>
    <w:rsid w:val="006A5CF2"/>
    <w:rsid w:val="006B0517"/>
    <w:rsid w:val="006B4C9D"/>
    <w:rsid w:val="006C1777"/>
    <w:rsid w:val="006C2F61"/>
    <w:rsid w:val="006C53BB"/>
    <w:rsid w:val="006C5756"/>
    <w:rsid w:val="006D2FA9"/>
    <w:rsid w:val="006D72FB"/>
    <w:rsid w:val="006E1D05"/>
    <w:rsid w:val="006E24AA"/>
    <w:rsid w:val="006E32EC"/>
    <w:rsid w:val="006E36AA"/>
    <w:rsid w:val="006E4E2A"/>
    <w:rsid w:val="006E4F60"/>
    <w:rsid w:val="006E7185"/>
    <w:rsid w:val="006F14A9"/>
    <w:rsid w:val="006F1A46"/>
    <w:rsid w:val="006F559E"/>
    <w:rsid w:val="007040C0"/>
    <w:rsid w:val="007051F5"/>
    <w:rsid w:val="0070545C"/>
    <w:rsid w:val="00705B04"/>
    <w:rsid w:val="00711527"/>
    <w:rsid w:val="00712757"/>
    <w:rsid w:val="007130BB"/>
    <w:rsid w:val="007163C7"/>
    <w:rsid w:val="0071640D"/>
    <w:rsid w:val="007256A3"/>
    <w:rsid w:val="00725BA6"/>
    <w:rsid w:val="00726D5D"/>
    <w:rsid w:val="00727C34"/>
    <w:rsid w:val="00730844"/>
    <w:rsid w:val="00730C5D"/>
    <w:rsid w:val="00732968"/>
    <w:rsid w:val="007329F5"/>
    <w:rsid w:val="00737CDB"/>
    <w:rsid w:val="00740840"/>
    <w:rsid w:val="0074434C"/>
    <w:rsid w:val="00750C52"/>
    <w:rsid w:val="00751845"/>
    <w:rsid w:val="007553A7"/>
    <w:rsid w:val="0075552A"/>
    <w:rsid w:val="00761030"/>
    <w:rsid w:val="007630CD"/>
    <w:rsid w:val="00765643"/>
    <w:rsid w:val="007728B8"/>
    <w:rsid w:val="00776E74"/>
    <w:rsid w:val="007779D7"/>
    <w:rsid w:val="007804D4"/>
    <w:rsid w:val="0078358C"/>
    <w:rsid w:val="00786636"/>
    <w:rsid w:val="00796C31"/>
    <w:rsid w:val="007A1B6D"/>
    <w:rsid w:val="007B2AFA"/>
    <w:rsid w:val="007B39A6"/>
    <w:rsid w:val="007B436A"/>
    <w:rsid w:val="007B61A3"/>
    <w:rsid w:val="007B7A1E"/>
    <w:rsid w:val="007C065E"/>
    <w:rsid w:val="007C2529"/>
    <w:rsid w:val="007C37EA"/>
    <w:rsid w:val="007C4064"/>
    <w:rsid w:val="007C440D"/>
    <w:rsid w:val="007D1317"/>
    <w:rsid w:val="007D38DD"/>
    <w:rsid w:val="007D4AB7"/>
    <w:rsid w:val="007E26E1"/>
    <w:rsid w:val="007E45FC"/>
    <w:rsid w:val="007E6844"/>
    <w:rsid w:val="007E7CB2"/>
    <w:rsid w:val="007F3871"/>
    <w:rsid w:val="0080244F"/>
    <w:rsid w:val="008032C4"/>
    <w:rsid w:val="008036A7"/>
    <w:rsid w:val="00807AED"/>
    <w:rsid w:val="00810C92"/>
    <w:rsid w:val="00812DD4"/>
    <w:rsid w:val="00815A99"/>
    <w:rsid w:val="00816265"/>
    <w:rsid w:val="00821B9A"/>
    <w:rsid w:val="00822797"/>
    <w:rsid w:val="00822A3F"/>
    <w:rsid w:val="00826964"/>
    <w:rsid w:val="008277B8"/>
    <w:rsid w:val="00830943"/>
    <w:rsid w:val="00833A6F"/>
    <w:rsid w:val="0083611D"/>
    <w:rsid w:val="00842511"/>
    <w:rsid w:val="00842F25"/>
    <w:rsid w:val="00844347"/>
    <w:rsid w:val="00845AB6"/>
    <w:rsid w:val="00847D20"/>
    <w:rsid w:val="00847F9F"/>
    <w:rsid w:val="00851AA9"/>
    <w:rsid w:val="00855404"/>
    <w:rsid w:val="00860280"/>
    <w:rsid w:val="0086440D"/>
    <w:rsid w:val="00866ECE"/>
    <w:rsid w:val="0087146E"/>
    <w:rsid w:val="008714E7"/>
    <w:rsid w:val="008719F1"/>
    <w:rsid w:val="008812A3"/>
    <w:rsid w:val="008816AD"/>
    <w:rsid w:val="00882BC2"/>
    <w:rsid w:val="0088368D"/>
    <w:rsid w:val="00886BE1"/>
    <w:rsid w:val="00890DB0"/>
    <w:rsid w:val="00893747"/>
    <w:rsid w:val="00894AC4"/>
    <w:rsid w:val="00894F03"/>
    <w:rsid w:val="00895608"/>
    <w:rsid w:val="008A107D"/>
    <w:rsid w:val="008A2BD3"/>
    <w:rsid w:val="008A608A"/>
    <w:rsid w:val="008B236D"/>
    <w:rsid w:val="008B4E2D"/>
    <w:rsid w:val="008B7FA0"/>
    <w:rsid w:val="008D1A76"/>
    <w:rsid w:val="008D2EA1"/>
    <w:rsid w:val="008D3F73"/>
    <w:rsid w:val="008D5650"/>
    <w:rsid w:val="008D5E32"/>
    <w:rsid w:val="008D6C1D"/>
    <w:rsid w:val="008E0367"/>
    <w:rsid w:val="008E1B9A"/>
    <w:rsid w:val="008E3A78"/>
    <w:rsid w:val="008F1120"/>
    <w:rsid w:val="008F5844"/>
    <w:rsid w:val="008F66B4"/>
    <w:rsid w:val="008F6E83"/>
    <w:rsid w:val="00901DB3"/>
    <w:rsid w:val="00902867"/>
    <w:rsid w:val="00902A21"/>
    <w:rsid w:val="009059B4"/>
    <w:rsid w:val="00906CA7"/>
    <w:rsid w:val="00907079"/>
    <w:rsid w:val="009077CB"/>
    <w:rsid w:val="0091057B"/>
    <w:rsid w:val="00911C4F"/>
    <w:rsid w:val="0091441A"/>
    <w:rsid w:val="0091486B"/>
    <w:rsid w:val="00914A49"/>
    <w:rsid w:val="00926584"/>
    <w:rsid w:val="00926613"/>
    <w:rsid w:val="009306D0"/>
    <w:rsid w:val="00930D36"/>
    <w:rsid w:val="0093159B"/>
    <w:rsid w:val="00932E35"/>
    <w:rsid w:val="00935276"/>
    <w:rsid w:val="009353D4"/>
    <w:rsid w:val="00935C47"/>
    <w:rsid w:val="009450FB"/>
    <w:rsid w:val="00950CE0"/>
    <w:rsid w:val="00953EB8"/>
    <w:rsid w:val="00954FB5"/>
    <w:rsid w:val="009565BE"/>
    <w:rsid w:val="00961427"/>
    <w:rsid w:val="0096310D"/>
    <w:rsid w:val="009632EF"/>
    <w:rsid w:val="009642A8"/>
    <w:rsid w:val="00964FB6"/>
    <w:rsid w:val="00967B85"/>
    <w:rsid w:val="009732F2"/>
    <w:rsid w:val="00974022"/>
    <w:rsid w:val="00975B92"/>
    <w:rsid w:val="00977BB3"/>
    <w:rsid w:val="00982D09"/>
    <w:rsid w:val="00983809"/>
    <w:rsid w:val="00991DFA"/>
    <w:rsid w:val="0099483B"/>
    <w:rsid w:val="00996856"/>
    <w:rsid w:val="009A079D"/>
    <w:rsid w:val="009A18C4"/>
    <w:rsid w:val="009A1A61"/>
    <w:rsid w:val="009A259E"/>
    <w:rsid w:val="009A4959"/>
    <w:rsid w:val="009B2285"/>
    <w:rsid w:val="009B7072"/>
    <w:rsid w:val="009B7337"/>
    <w:rsid w:val="009C018B"/>
    <w:rsid w:val="009C0334"/>
    <w:rsid w:val="009C24CA"/>
    <w:rsid w:val="009C4E53"/>
    <w:rsid w:val="009D1DB6"/>
    <w:rsid w:val="009D79A2"/>
    <w:rsid w:val="009E60C3"/>
    <w:rsid w:val="009F17C3"/>
    <w:rsid w:val="009F229E"/>
    <w:rsid w:val="00A04AD1"/>
    <w:rsid w:val="00A04D43"/>
    <w:rsid w:val="00A05B3A"/>
    <w:rsid w:val="00A05C23"/>
    <w:rsid w:val="00A10EFA"/>
    <w:rsid w:val="00A130CD"/>
    <w:rsid w:val="00A134B4"/>
    <w:rsid w:val="00A146A0"/>
    <w:rsid w:val="00A22600"/>
    <w:rsid w:val="00A306F7"/>
    <w:rsid w:val="00A309E0"/>
    <w:rsid w:val="00A33C6A"/>
    <w:rsid w:val="00A36688"/>
    <w:rsid w:val="00A36DAD"/>
    <w:rsid w:val="00A3759A"/>
    <w:rsid w:val="00A4102C"/>
    <w:rsid w:val="00A42AE4"/>
    <w:rsid w:val="00A42EA3"/>
    <w:rsid w:val="00A43800"/>
    <w:rsid w:val="00A43F1B"/>
    <w:rsid w:val="00A465DE"/>
    <w:rsid w:val="00A46C1B"/>
    <w:rsid w:val="00A50ED8"/>
    <w:rsid w:val="00A52C38"/>
    <w:rsid w:val="00A61E49"/>
    <w:rsid w:val="00A62054"/>
    <w:rsid w:val="00A7109C"/>
    <w:rsid w:val="00A7114E"/>
    <w:rsid w:val="00A772B7"/>
    <w:rsid w:val="00A7780A"/>
    <w:rsid w:val="00A77ABB"/>
    <w:rsid w:val="00A81E32"/>
    <w:rsid w:val="00A8286D"/>
    <w:rsid w:val="00A84052"/>
    <w:rsid w:val="00A854BF"/>
    <w:rsid w:val="00A85FDD"/>
    <w:rsid w:val="00A877C6"/>
    <w:rsid w:val="00A926CA"/>
    <w:rsid w:val="00A96BA3"/>
    <w:rsid w:val="00AA4E3D"/>
    <w:rsid w:val="00AA7D91"/>
    <w:rsid w:val="00AB0903"/>
    <w:rsid w:val="00AB0D14"/>
    <w:rsid w:val="00AB3078"/>
    <w:rsid w:val="00AB6F56"/>
    <w:rsid w:val="00AC0D4B"/>
    <w:rsid w:val="00AC216F"/>
    <w:rsid w:val="00AC26E3"/>
    <w:rsid w:val="00AD2F5D"/>
    <w:rsid w:val="00AD41B6"/>
    <w:rsid w:val="00AD6AB7"/>
    <w:rsid w:val="00AE1090"/>
    <w:rsid w:val="00AE2EC9"/>
    <w:rsid w:val="00AE311E"/>
    <w:rsid w:val="00AE4BD7"/>
    <w:rsid w:val="00AE632D"/>
    <w:rsid w:val="00AF2E59"/>
    <w:rsid w:val="00B00363"/>
    <w:rsid w:val="00B01F72"/>
    <w:rsid w:val="00B024D9"/>
    <w:rsid w:val="00B0741A"/>
    <w:rsid w:val="00B1183A"/>
    <w:rsid w:val="00B12389"/>
    <w:rsid w:val="00B15026"/>
    <w:rsid w:val="00B21A99"/>
    <w:rsid w:val="00B23FD4"/>
    <w:rsid w:val="00B244F3"/>
    <w:rsid w:val="00B31536"/>
    <w:rsid w:val="00B336BC"/>
    <w:rsid w:val="00B34B82"/>
    <w:rsid w:val="00B34EBB"/>
    <w:rsid w:val="00B35278"/>
    <w:rsid w:val="00B35C76"/>
    <w:rsid w:val="00B37FE2"/>
    <w:rsid w:val="00B4037E"/>
    <w:rsid w:val="00B4120D"/>
    <w:rsid w:val="00B52C41"/>
    <w:rsid w:val="00B52EDB"/>
    <w:rsid w:val="00B55DB7"/>
    <w:rsid w:val="00B57E4E"/>
    <w:rsid w:val="00B60113"/>
    <w:rsid w:val="00B607C0"/>
    <w:rsid w:val="00B63687"/>
    <w:rsid w:val="00B65827"/>
    <w:rsid w:val="00B77E51"/>
    <w:rsid w:val="00B80373"/>
    <w:rsid w:val="00B86EA6"/>
    <w:rsid w:val="00B879DE"/>
    <w:rsid w:val="00B90ABE"/>
    <w:rsid w:val="00B91931"/>
    <w:rsid w:val="00B92391"/>
    <w:rsid w:val="00B95F31"/>
    <w:rsid w:val="00BA3085"/>
    <w:rsid w:val="00BA688D"/>
    <w:rsid w:val="00BA7215"/>
    <w:rsid w:val="00BB04DF"/>
    <w:rsid w:val="00BB188D"/>
    <w:rsid w:val="00BB31DA"/>
    <w:rsid w:val="00BC16A5"/>
    <w:rsid w:val="00BC4074"/>
    <w:rsid w:val="00BC51FD"/>
    <w:rsid w:val="00BC5CE4"/>
    <w:rsid w:val="00BD4BA3"/>
    <w:rsid w:val="00BD5404"/>
    <w:rsid w:val="00BD62DC"/>
    <w:rsid w:val="00BE065D"/>
    <w:rsid w:val="00BE277A"/>
    <w:rsid w:val="00BF03A4"/>
    <w:rsid w:val="00BF42CF"/>
    <w:rsid w:val="00BF668A"/>
    <w:rsid w:val="00BF7398"/>
    <w:rsid w:val="00BF7AF1"/>
    <w:rsid w:val="00C00AA8"/>
    <w:rsid w:val="00C01D11"/>
    <w:rsid w:val="00C03302"/>
    <w:rsid w:val="00C05B2F"/>
    <w:rsid w:val="00C11C3E"/>
    <w:rsid w:val="00C1625E"/>
    <w:rsid w:val="00C21A5E"/>
    <w:rsid w:val="00C25730"/>
    <w:rsid w:val="00C27CC5"/>
    <w:rsid w:val="00C3217F"/>
    <w:rsid w:val="00C3380C"/>
    <w:rsid w:val="00C354A8"/>
    <w:rsid w:val="00C3619C"/>
    <w:rsid w:val="00C40798"/>
    <w:rsid w:val="00C44075"/>
    <w:rsid w:val="00C45649"/>
    <w:rsid w:val="00C50C78"/>
    <w:rsid w:val="00C54AFC"/>
    <w:rsid w:val="00C55E50"/>
    <w:rsid w:val="00C55F50"/>
    <w:rsid w:val="00C5643C"/>
    <w:rsid w:val="00C677B1"/>
    <w:rsid w:val="00C67F96"/>
    <w:rsid w:val="00C74C91"/>
    <w:rsid w:val="00C76C28"/>
    <w:rsid w:val="00C80851"/>
    <w:rsid w:val="00C81BC1"/>
    <w:rsid w:val="00C81EE4"/>
    <w:rsid w:val="00C82EAF"/>
    <w:rsid w:val="00C85425"/>
    <w:rsid w:val="00C860DD"/>
    <w:rsid w:val="00C9346C"/>
    <w:rsid w:val="00C96158"/>
    <w:rsid w:val="00CA1CF8"/>
    <w:rsid w:val="00CA7C97"/>
    <w:rsid w:val="00CA7D65"/>
    <w:rsid w:val="00CB1BFE"/>
    <w:rsid w:val="00CB5738"/>
    <w:rsid w:val="00CB5F4E"/>
    <w:rsid w:val="00CB68F2"/>
    <w:rsid w:val="00CC1D2F"/>
    <w:rsid w:val="00CC277F"/>
    <w:rsid w:val="00CD005E"/>
    <w:rsid w:val="00CD08C7"/>
    <w:rsid w:val="00CD40D7"/>
    <w:rsid w:val="00CE5FA5"/>
    <w:rsid w:val="00CF0E38"/>
    <w:rsid w:val="00CF431F"/>
    <w:rsid w:val="00D00CF1"/>
    <w:rsid w:val="00D00E03"/>
    <w:rsid w:val="00D03043"/>
    <w:rsid w:val="00D03FE1"/>
    <w:rsid w:val="00D1249D"/>
    <w:rsid w:val="00D1581C"/>
    <w:rsid w:val="00D15839"/>
    <w:rsid w:val="00D17FAE"/>
    <w:rsid w:val="00D20D11"/>
    <w:rsid w:val="00D21B48"/>
    <w:rsid w:val="00D22921"/>
    <w:rsid w:val="00D2562A"/>
    <w:rsid w:val="00D3037D"/>
    <w:rsid w:val="00D30F79"/>
    <w:rsid w:val="00D328BE"/>
    <w:rsid w:val="00D34FE0"/>
    <w:rsid w:val="00D40215"/>
    <w:rsid w:val="00D42A94"/>
    <w:rsid w:val="00D53CF8"/>
    <w:rsid w:val="00D53DB2"/>
    <w:rsid w:val="00D557C3"/>
    <w:rsid w:val="00D62BC8"/>
    <w:rsid w:val="00D72F0C"/>
    <w:rsid w:val="00D74CFB"/>
    <w:rsid w:val="00D774FF"/>
    <w:rsid w:val="00D77A47"/>
    <w:rsid w:val="00D83821"/>
    <w:rsid w:val="00D858D1"/>
    <w:rsid w:val="00D865F9"/>
    <w:rsid w:val="00D9489A"/>
    <w:rsid w:val="00D955E1"/>
    <w:rsid w:val="00D9696F"/>
    <w:rsid w:val="00D971AE"/>
    <w:rsid w:val="00DA6B0F"/>
    <w:rsid w:val="00DB18C8"/>
    <w:rsid w:val="00DB5AF8"/>
    <w:rsid w:val="00DB7450"/>
    <w:rsid w:val="00DB7C31"/>
    <w:rsid w:val="00DC1505"/>
    <w:rsid w:val="00DC3CB7"/>
    <w:rsid w:val="00DC7C47"/>
    <w:rsid w:val="00DD1034"/>
    <w:rsid w:val="00DD1C64"/>
    <w:rsid w:val="00DD51C8"/>
    <w:rsid w:val="00DE1B2D"/>
    <w:rsid w:val="00DF7B88"/>
    <w:rsid w:val="00E0010A"/>
    <w:rsid w:val="00E01D11"/>
    <w:rsid w:val="00E02467"/>
    <w:rsid w:val="00E0272F"/>
    <w:rsid w:val="00E0361F"/>
    <w:rsid w:val="00E0555A"/>
    <w:rsid w:val="00E065E1"/>
    <w:rsid w:val="00E07728"/>
    <w:rsid w:val="00E10F61"/>
    <w:rsid w:val="00E113FB"/>
    <w:rsid w:val="00E13818"/>
    <w:rsid w:val="00E16086"/>
    <w:rsid w:val="00E1731E"/>
    <w:rsid w:val="00E20B2C"/>
    <w:rsid w:val="00E23052"/>
    <w:rsid w:val="00E24B59"/>
    <w:rsid w:val="00E24CC8"/>
    <w:rsid w:val="00E250DC"/>
    <w:rsid w:val="00E2600E"/>
    <w:rsid w:val="00E373E7"/>
    <w:rsid w:val="00E37A48"/>
    <w:rsid w:val="00E42AF3"/>
    <w:rsid w:val="00E450E1"/>
    <w:rsid w:val="00E45910"/>
    <w:rsid w:val="00E54FAF"/>
    <w:rsid w:val="00E57267"/>
    <w:rsid w:val="00E61E02"/>
    <w:rsid w:val="00E61F9F"/>
    <w:rsid w:val="00E658D1"/>
    <w:rsid w:val="00E7095D"/>
    <w:rsid w:val="00E729EA"/>
    <w:rsid w:val="00E73B15"/>
    <w:rsid w:val="00E74883"/>
    <w:rsid w:val="00E7775A"/>
    <w:rsid w:val="00E829F3"/>
    <w:rsid w:val="00E82ACF"/>
    <w:rsid w:val="00E91C4B"/>
    <w:rsid w:val="00E91F4E"/>
    <w:rsid w:val="00E9243F"/>
    <w:rsid w:val="00EA461F"/>
    <w:rsid w:val="00EA547D"/>
    <w:rsid w:val="00EA7EC2"/>
    <w:rsid w:val="00EB1DEB"/>
    <w:rsid w:val="00EB27BE"/>
    <w:rsid w:val="00EB62E1"/>
    <w:rsid w:val="00EC0ECA"/>
    <w:rsid w:val="00EC2713"/>
    <w:rsid w:val="00EC2D45"/>
    <w:rsid w:val="00EC46BD"/>
    <w:rsid w:val="00EC6598"/>
    <w:rsid w:val="00ED2765"/>
    <w:rsid w:val="00ED3049"/>
    <w:rsid w:val="00ED70B9"/>
    <w:rsid w:val="00ED787B"/>
    <w:rsid w:val="00EE56D2"/>
    <w:rsid w:val="00EE6BE4"/>
    <w:rsid w:val="00EE7F0C"/>
    <w:rsid w:val="00EF10FF"/>
    <w:rsid w:val="00EF23D5"/>
    <w:rsid w:val="00EF4808"/>
    <w:rsid w:val="00EF5867"/>
    <w:rsid w:val="00EF7649"/>
    <w:rsid w:val="00F00533"/>
    <w:rsid w:val="00F01039"/>
    <w:rsid w:val="00F06081"/>
    <w:rsid w:val="00F061BE"/>
    <w:rsid w:val="00F076AF"/>
    <w:rsid w:val="00F12689"/>
    <w:rsid w:val="00F143DE"/>
    <w:rsid w:val="00F15864"/>
    <w:rsid w:val="00F16CFB"/>
    <w:rsid w:val="00F17AD4"/>
    <w:rsid w:val="00F25300"/>
    <w:rsid w:val="00F2697D"/>
    <w:rsid w:val="00F315C8"/>
    <w:rsid w:val="00F3640E"/>
    <w:rsid w:val="00F454E3"/>
    <w:rsid w:val="00F4776B"/>
    <w:rsid w:val="00F511D0"/>
    <w:rsid w:val="00F531A6"/>
    <w:rsid w:val="00F544E6"/>
    <w:rsid w:val="00F54779"/>
    <w:rsid w:val="00F5497E"/>
    <w:rsid w:val="00F60192"/>
    <w:rsid w:val="00F666B2"/>
    <w:rsid w:val="00F66EAD"/>
    <w:rsid w:val="00F6737E"/>
    <w:rsid w:val="00F732A7"/>
    <w:rsid w:val="00F73C16"/>
    <w:rsid w:val="00F75AC4"/>
    <w:rsid w:val="00F8530E"/>
    <w:rsid w:val="00F85A5A"/>
    <w:rsid w:val="00F866BD"/>
    <w:rsid w:val="00F86D63"/>
    <w:rsid w:val="00F87C5F"/>
    <w:rsid w:val="00F959C3"/>
    <w:rsid w:val="00F95DFC"/>
    <w:rsid w:val="00FA1A31"/>
    <w:rsid w:val="00FA2882"/>
    <w:rsid w:val="00FA34C9"/>
    <w:rsid w:val="00FA38A0"/>
    <w:rsid w:val="00FA6BBF"/>
    <w:rsid w:val="00FA73E0"/>
    <w:rsid w:val="00FB4022"/>
    <w:rsid w:val="00FB667E"/>
    <w:rsid w:val="00FB6EE4"/>
    <w:rsid w:val="00FB6F3E"/>
    <w:rsid w:val="00FC056C"/>
    <w:rsid w:val="00FC1426"/>
    <w:rsid w:val="00FC251F"/>
    <w:rsid w:val="00FC3A1E"/>
    <w:rsid w:val="00FD5939"/>
    <w:rsid w:val="00FE509A"/>
    <w:rsid w:val="00FE7995"/>
    <w:rsid w:val="00FF02B6"/>
    <w:rsid w:val="00FF262D"/>
    <w:rsid w:val="00FF41C5"/>
    <w:rsid w:val="00FF5344"/>
    <w:rsid w:val="00FF6D1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0948E"/>
  <w15:docId w15:val="{241D3155-7853-470E-9ECB-B1DC6E48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839"/>
    <w:pPr>
      <w:widowControl w:val="0"/>
      <w:wordWrap w:val="0"/>
      <w:adjustRightInd w:val="0"/>
      <w:spacing w:after="0" w:line="360" w:lineRule="atLeast"/>
      <w:jc w:val="both"/>
      <w:textAlignment w:val="baseline"/>
    </w:pPr>
    <w:rPr>
      <w:rFonts w:ascii="Times New Roman" w:eastAsia="BatangChe" w:hAnsi="Times New Roman" w:cs="Times New Roman"/>
      <w:lang w:eastAsia="ko-KR"/>
    </w:rPr>
  </w:style>
  <w:style w:type="paragraph" w:styleId="Heading1">
    <w:name w:val="heading 1"/>
    <w:aliases w:val="Gliederung1,ALK_K1,JANE,PDS Head 04"/>
    <w:basedOn w:val="Normal"/>
    <w:next w:val="Normal"/>
    <w:link w:val="Heading1Char"/>
    <w:autoRedefine/>
    <w:uiPriority w:val="9"/>
    <w:qFormat/>
    <w:rsid w:val="00A36DAD"/>
    <w:pPr>
      <w:keepNext/>
      <w:widowControl/>
      <w:wordWrap/>
      <w:adjustRightInd/>
      <w:spacing w:before="240" w:after="240" w:line="276" w:lineRule="auto"/>
      <w:jc w:val="left"/>
      <w:textAlignment w:val="auto"/>
      <w:outlineLvl w:val="0"/>
    </w:pPr>
    <w:rPr>
      <w:rFonts w:ascii="Arial" w:eastAsia="Times New Roman" w:hAnsi="Arial" w:cs="Arial"/>
      <w:b/>
      <w:bCs/>
      <w:caps/>
      <w:kern w:val="2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7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7A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AFF"/>
    <w:rPr>
      <w:rFonts w:ascii="Tahoma" w:eastAsia="BatangChe" w:hAnsi="Tahoma" w:cs="Tahoma"/>
      <w:sz w:val="16"/>
      <w:szCs w:val="16"/>
      <w:lang w:eastAsia="ko-KR"/>
    </w:rPr>
  </w:style>
  <w:style w:type="paragraph" w:styleId="Header">
    <w:name w:val="header"/>
    <w:basedOn w:val="Normal"/>
    <w:link w:val="HeaderChar"/>
    <w:unhideWhenUsed/>
    <w:rsid w:val="00FE509A"/>
    <w:pPr>
      <w:tabs>
        <w:tab w:val="center" w:pos="4680"/>
        <w:tab w:val="right" w:pos="9360"/>
      </w:tabs>
      <w:spacing w:line="240" w:lineRule="auto"/>
    </w:pPr>
  </w:style>
  <w:style w:type="character" w:customStyle="1" w:styleId="HeaderChar">
    <w:name w:val="Header Char"/>
    <w:basedOn w:val="DefaultParagraphFont"/>
    <w:link w:val="Header"/>
    <w:rsid w:val="00FE509A"/>
    <w:rPr>
      <w:rFonts w:ascii="Times New Roman" w:eastAsia="BatangChe" w:hAnsi="Times New Roman" w:cs="Times New Roman"/>
      <w:lang w:eastAsia="ko-KR"/>
    </w:rPr>
  </w:style>
  <w:style w:type="paragraph" w:styleId="Footer">
    <w:name w:val="footer"/>
    <w:basedOn w:val="Normal"/>
    <w:link w:val="FooterChar"/>
    <w:unhideWhenUsed/>
    <w:rsid w:val="00FE509A"/>
    <w:pPr>
      <w:tabs>
        <w:tab w:val="center" w:pos="4680"/>
        <w:tab w:val="right" w:pos="9360"/>
      </w:tabs>
      <w:spacing w:line="240" w:lineRule="auto"/>
    </w:pPr>
  </w:style>
  <w:style w:type="character" w:customStyle="1" w:styleId="FooterChar">
    <w:name w:val="Footer Char"/>
    <w:basedOn w:val="DefaultParagraphFont"/>
    <w:link w:val="Footer"/>
    <w:uiPriority w:val="99"/>
    <w:rsid w:val="00FE509A"/>
    <w:rPr>
      <w:rFonts w:ascii="Times New Roman" w:eastAsia="BatangChe" w:hAnsi="Times New Roman" w:cs="Times New Roman"/>
      <w:lang w:eastAsia="ko-KR"/>
    </w:rPr>
  </w:style>
  <w:style w:type="table" w:customStyle="1" w:styleId="TableGrid1">
    <w:name w:val="Table Grid1"/>
    <w:basedOn w:val="TableNormal"/>
    <w:next w:val="TableGrid"/>
    <w:uiPriority w:val="59"/>
    <w:rsid w:val="008032C4"/>
    <w:pPr>
      <w:spacing w:after="0" w:line="240" w:lineRule="auto"/>
    </w:pPr>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Numbered Items"/>
    <w:basedOn w:val="Normal"/>
    <w:link w:val="ListParagraphChar"/>
    <w:uiPriority w:val="34"/>
    <w:qFormat/>
    <w:rsid w:val="00581397"/>
    <w:pPr>
      <w:ind w:left="720"/>
      <w:contextualSpacing/>
    </w:pPr>
  </w:style>
  <w:style w:type="paragraph" w:customStyle="1" w:styleId="Default">
    <w:name w:val="Default"/>
    <w:rsid w:val="00F315C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Numbered Items Char"/>
    <w:basedOn w:val="DefaultParagraphFont"/>
    <w:link w:val="ListParagraph"/>
    <w:uiPriority w:val="34"/>
    <w:locked/>
    <w:rsid w:val="00D971AE"/>
    <w:rPr>
      <w:rFonts w:ascii="Times New Roman" w:eastAsia="BatangChe" w:hAnsi="Times New Roman" w:cs="Times New Roman"/>
      <w:lang w:eastAsia="ko-KR"/>
    </w:rPr>
  </w:style>
  <w:style w:type="character" w:styleId="Hyperlink">
    <w:name w:val="Hyperlink"/>
    <w:basedOn w:val="DefaultParagraphFont"/>
    <w:uiPriority w:val="99"/>
    <w:unhideWhenUsed/>
    <w:rsid w:val="00EF5867"/>
    <w:rPr>
      <w:color w:val="0000FF" w:themeColor="hyperlink"/>
      <w:u w:val="single"/>
    </w:rPr>
  </w:style>
  <w:style w:type="paragraph" w:customStyle="1" w:styleId="wordsection1">
    <w:name w:val="wordsection1"/>
    <w:basedOn w:val="Normal"/>
    <w:uiPriority w:val="99"/>
    <w:rsid w:val="00796C31"/>
    <w:pPr>
      <w:widowControl/>
      <w:wordWrap/>
      <w:adjustRightInd/>
      <w:spacing w:line="240" w:lineRule="auto"/>
      <w:jc w:val="left"/>
      <w:textAlignment w:val="auto"/>
    </w:pPr>
    <w:rPr>
      <w:rFonts w:ascii="Calibri" w:eastAsiaTheme="minorHAnsi" w:hAnsi="Calibri"/>
      <w:lang w:eastAsia="zh-CN"/>
    </w:rPr>
  </w:style>
  <w:style w:type="character" w:customStyle="1" w:styleId="Heading1Char">
    <w:name w:val="Heading 1 Char"/>
    <w:aliases w:val="Gliederung1 Char,ALK_K1 Char,JANE Char,PDS Head 04 Char"/>
    <w:basedOn w:val="DefaultParagraphFont"/>
    <w:link w:val="Heading1"/>
    <w:uiPriority w:val="9"/>
    <w:rsid w:val="00A36DAD"/>
    <w:rPr>
      <w:rFonts w:ascii="Arial" w:eastAsia="Times New Roman" w:hAnsi="Arial" w:cs="Arial"/>
      <w:b/>
      <w:bCs/>
      <w:caps/>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12919">
      <w:bodyDiv w:val="1"/>
      <w:marLeft w:val="0"/>
      <w:marRight w:val="0"/>
      <w:marTop w:val="0"/>
      <w:marBottom w:val="0"/>
      <w:divBdr>
        <w:top w:val="none" w:sz="0" w:space="0" w:color="auto"/>
        <w:left w:val="none" w:sz="0" w:space="0" w:color="auto"/>
        <w:bottom w:val="none" w:sz="0" w:space="0" w:color="auto"/>
        <w:right w:val="none" w:sz="0" w:space="0" w:color="auto"/>
      </w:divBdr>
    </w:div>
    <w:div w:id="276915632">
      <w:bodyDiv w:val="1"/>
      <w:marLeft w:val="0"/>
      <w:marRight w:val="0"/>
      <w:marTop w:val="0"/>
      <w:marBottom w:val="0"/>
      <w:divBdr>
        <w:top w:val="none" w:sz="0" w:space="0" w:color="auto"/>
        <w:left w:val="none" w:sz="0" w:space="0" w:color="auto"/>
        <w:bottom w:val="none" w:sz="0" w:space="0" w:color="auto"/>
        <w:right w:val="none" w:sz="0" w:space="0" w:color="auto"/>
      </w:divBdr>
    </w:div>
    <w:div w:id="566375733">
      <w:bodyDiv w:val="1"/>
      <w:marLeft w:val="0"/>
      <w:marRight w:val="0"/>
      <w:marTop w:val="0"/>
      <w:marBottom w:val="0"/>
      <w:divBdr>
        <w:top w:val="none" w:sz="0" w:space="0" w:color="auto"/>
        <w:left w:val="none" w:sz="0" w:space="0" w:color="auto"/>
        <w:bottom w:val="none" w:sz="0" w:space="0" w:color="auto"/>
        <w:right w:val="none" w:sz="0" w:space="0" w:color="auto"/>
      </w:divBdr>
    </w:div>
    <w:div w:id="566571832">
      <w:bodyDiv w:val="1"/>
      <w:marLeft w:val="0"/>
      <w:marRight w:val="0"/>
      <w:marTop w:val="0"/>
      <w:marBottom w:val="0"/>
      <w:divBdr>
        <w:top w:val="none" w:sz="0" w:space="0" w:color="auto"/>
        <w:left w:val="none" w:sz="0" w:space="0" w:color="auto"/>
        <w:bottom w:val="none" w:sz="0" w:space="0" w:color="auto"/>
        <w:right w:val="none" w:sz="0" w:space="0" w:color="auto"/>
      </w:divBdr>
    </w:div>
    <w:div w:id="679158293">
      <w:bodyDiv w:val="1"/>
      <w:marLeft w:val="0"/>
      <w:marRight w:val="0"/>
      <w:marTop w:val="0"/>
      <w:marBottom w:val="0"/>
      <w:divBdr>
        <w:top w:val="none" w:sz="0" w:space="0" w:color="auto"/>
        <w:left w:val="none" w:sz="0" w:space="0" w:color="auto"/>
        <w:bottom w:val="none" w:sz="0" w:space="0" w:color="auto"/>
        <w:right w:val="none" w:sz="0" w:space="0" w:color="auto"/>
      </w:divBdr>
    </w:div>
    <w:div w:id="778138218">
      <w:bodyDiv w:val="1"/>
      <w:marLeft w:val="0"/>
      <w:marRight w:val="0"/>
      <w:marTop w:val="0"/>
      <w:marBottom w:val="0"/>
      <w:divBdr>
        <w:top w:val="none" w:sz="0" w:space="0" w:color="auto"/>
        <w:left w:val="none" w:sz="0" w:space="0" w:color="auto"/>
        <w:bottom w:val="none" w:sz="0" w:space="0" w:color="auto"/>
        <w:right w:val="none" w:sz="0" w:space="0" w:color="auto"/>
      </w:divBdr>
    </w:div>
    <w:div w:id="1388381206">
      <w:bodyDiv w:val="1"/>
      <w:marLeft w:val="0"/>
      <w:marRight w:val="0"/>
      <w:marTop w:val="0"/>
      <w:marBottom w:val="0"/>
      <w:divBdr>
        <w:top w:val="none" w:sz="0" w:space="0" w:color="auto"/>
        <w:left w:val="none" w:sz="0" w:space="0" w:color="auto"/>
        <w:bottom w:val="none" w:sz="0" w:space="0" w:color="auto"/>
        <w:right w:val="none" w:sz="0" w:space="0" w:color="auto"/>
      </w:divBdr>
    </w:div>
    <w:div w:id="21188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76147-F34F-44FD-9DBC-047223D29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1</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Hirganenergy Co.</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a.saberinia</dc:creator>
  <cp:lastModifiedBy>Ebrahim Ghorbannejad</cp:lastModifiedBy>
  <cp:revision>113</cp:revision>
  <cp:lastPrinted>2019-03-05T06:49:00Z</cp:lastPrinted>
  <dcterms:created xsi:type="dcterms:W3CDTF">2023-07-03T11:24:00Z</dcterms:created>
  <dcterms:modified xsi:type="dcterms:W3CDTF">2024-07-17T09:48:00Z</dcterms:modified>
</cp:coreProperties>
</file>